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C8C" w:rsidRDefault="006B3C8C"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Pr="00E53305" w:rsidRDefault="00956D99" w:rsidP="00956D99">
      <w:pPr>
        <w:jc w:val="center"/>
        <w:rPr>
          <w:rFonts w:ascii="Arial" w:hAnsi="Arial"/>
          <w:lang w:val="uk-UA"/>
        </w:rPr>
      </w:pPr>
      <w:r w:rsidRPr="00E53305">
        <w:rPr>
          <w:rFonts w:ascii="Arial" w:hAnsi="Arial"/>
          <w:noProof/>
          <w:lang w:val="uk-UA" w:eastAsia="uk-UA"/>
        </w:rPr>
        <w:drawing>
          <wp:inline distT="0" distB="0" distL="0" distR="0" wp14:anchorId="2914F742" wp14:editId="245E5647">
            <wp:extent cx="485775" cy="71437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956D99" w:rsidRPr="00E53305" w:rsidRDefault="00956D99" w:rsidP="00956D99">
      <w:pPr>
        <w:jc w:val="center"/>
        <w:rPr>
          <w:b/>
          <w:lang w:val="uk-UA"/>
        </w:rPr>
      </w:pPr>
    </w:p>
    <w:p w:rsidR="00956D99" w:rsidRPr="00956D99" w:rsidRDefault="00956D99" w:rsidP="00956D99">
      <w:pPr>
        <w:jc w:val="center"/>
        <w:rPr>
          <w:b/>
          <w:sz w:val="28"/>
          <w:szCs w:val="28"/>
        </w:rPr>
      </w:pPr>
      <w:r w:rsidRPr="00E53305">
        <w:rPr>
          <w:b/>
          <w:lang w:val="uk-UA"/>
        </w:rPr>
        <w:t xml:space="preserve"> </w:t>
      </w:r>
      <w:r w:rsidRPr="00E53305">
        <w:t xml:space="preserve"> </w:t>
      </w:r>
      <w:r w:rsidRPr="00956D99">
        <w:rPr>
          <w:b/>
          <w:sz w:val="28"/>
          <w:szCs w:val="28"/>
          <w:lang w:val="uk-UA"/>
        </w:rPr>
        <w:t xml:space="preserve">СТУДЕНИКІВСЬКА </w:t>
      </w:r>
      <w:r w:rsidRPr="00956D99">
        <w:rPr>
          <w:b/>
          <w:sz w:val="28"/>
          <w:szCs w:val="28"/>
        </w:rPr>
        <w:t xml:space="preserve"> СІЛЬСЬКА РАДА</w:t>
      </w:r>
    </w:p>
    <w:p w:rsidR="00956D99" w:rsidRPr="00956D99" w:rsidRDefault="00956D99" w:rsidP="00956D99">
      <w:pPr>
        <w:ind w:left="-360"/>
        <w:jc w:val="center"/>
        <w:rPr>
          <w:b/>
          <w:sz w:val="28"/>
          <w:szCs w:val="28"/>
          <w:lang w:val="uk-UA"/>
        </w:rPr>
      </w:pPr>
      <w:r w:rsidRPr="00956D99">
        <w:rPr>
          <w:b/>
          <w:sz w:val="28"/>
          <w:szCs w:val="28"/>
          <w:lang w:val="uk-UA"/>
        </w:rPr>
        <w:t>БОРИСПІЛЬСЬКОГО</w:t>
      </w:r>
      <w:r w:rsidRPr="00956D99">
        <w:rPr>
          <w:b/>
          <w:sz w:val="28"/>
          <w:szCs w:val="28"/>
        </w:rPr>
        <w:t xml:space="preserve"> РАЙОНУ </w:t>
      </w:r>
    </w:p>
    <w:p w:rsidR="00956D99" w:rsidRPr="00956D99" w:rsidRDefault="00956D99" w:rsidP="00956D99">
      <w:pPr>
        <w:ind w:left="-360"/>
        <w:jc w:val="center"/>
        <w:rPr>
          <w:b/>
          <w:sz w:val="28"/>
          <w:szCs w:val="28"/>
          <w:lang w:val="uk-UA"/>
        </w:rPr>
      </w:pPr>
      <w:r w:rsidRPr="00956D99">
        <w:rPr>
          <w:b/>
          <w:sz w:val="28"/>
          <w:szCs w:val="28"/>
          <w:lang w:val="uk-UA"/>
        </w:rPr>
        <w:t xml:space="preserve"> КИЇВСЬКОЇ ОБЛАСТІ</w:t>
      </w:r>
    </w:p>
    <w:p w:rsidR="00956D99" w:rsidRPr="00956D99" w:rsidRDefault="00956D99" w:rsidP="00956D99">
      <w:pPr>
        <w:jc w:val="center"/>
        <w:rPr>
          <w:b/>
          <w:sz w:val="28"/>
          <w:szCs w:val="28"/>
          <w:lang w:val="uk-UA"/>
        </w:rPr>
      </w:pPr>
    </w:p>
    <w:p w:rsidR="00956D99" w:rsidRPr="00956D99" w:rsidRDefault="00956D99" w:rsidP="00956D99">
      <w:pPr>
        <w:jc w:val="center"/>
        <w:rPr>
          <w:b/>
          <w:sz w:val="28"/>
          <w:szCs w:val="28"/>
          <w:lang w:val="uk-UA"/>
        </w:rPr>
      </w:pPr>
      <w:r w:rsidRPr="00956D99">
        <w:rPr>
          <w:b/>
          <w:sz w:val="28"/>
          <w:szCs w:val="28"/>
          <w:lang w:val="uk-UA"/>
        </w:rPr>
        <w:t>РІШЕННЯ</w:t>
      </w:r>
    </w:p>
    <w:p w:rsidR="00956D99" w:rsidRPr="00956D99" w:rsidRDefault="00956D99" w:rsidP="00956D99">
      <w:pPr>
        <w:ind w:left="-540"/>
        <w:jc w:val="center"/>
        <w:rPr>
          <w:sz w:val="28"/>
          <w:szCs w:val="28"/>
          <w:lang w:val="uk-UA"/>
        </w:rPr>
      </w:pPr>
    </w:p>
    <w:p w:rsidR="00956D99" w:rsidRPr="00956D99" w:rsidRDefault="00956D99" w:rsidP="00956D99">
      <w:pPr>
        <w:jc w:val="center"/>
        <w:rPr>
          <w:sz w:val="28"/>
          <w:szCs w:val="28"/>
          <w:lang w:val="uk-UA"/>
        </w:rPr>
      </w:pPr>
    </w:p>
    <w:p w:rsidR="00956D99" w:rsidRPr="00956D99" w:rsidRDefault="00956D99" w:rsidP="00956D99">
      <w:pPr>
        <w:ind w:left="-900"/>
        <w:rPr>
          <w:b/>
          <w:sz w:val="28"/>
          <w:szCs w:val="28"/>
          <w:lang w:val="uk-UA"/>
        </w:rPr>
      </w:pPr>
      <w:r w:rsidRPr="00956D99">
        <w:rPr>
          <w:sz w:val="28"/>
          <w:szCs w:val="28"/>
          <w:lang w:val="uk-UA"/>
        </w:rPr>
        <w:t xml:space="preserve">              </w:t>
      </w:r>
    </w:p>
    <w:p w:rsidR="00956D99" w:rsidRPr="00956D99" w:rsidRDefault="00956D99" w:rsidP="00956D99">
      <w:pPr>
        <w:rPr>
          <w:b/>
          <w:sz w:val="28"/>
          <w:szCs w:val="28"/>
          <w:lang w:val="uk-UA"/>
        </w:rPr>
      </w:pPr>
    </w:p>
    <w:p w:rsidR="00956D99" w:rsidRPr="00956D99" w:rsidRDefault="00956D99" w:rsidP="00956D99">
      <w:pPr>
        <w:rPr>
          <w:b/>
          <w:sz w:val="28"/>
          <w:szCs w:val="28"/>
          <w:lang w:val="uk-UA"/>
        </w:rPr>
      </w:pPr>
      <w:r w:rsidRPr="00956D99">
        <w:rPr>
          <w:b/>
          <w:sz w:val="28"/>
          <w:szCs w:val="28"/>
          <w:lang w:val="uk-UA"/>
        </w:rPr>
        <w:t>Про затвердження порядку денного</w:t>
      </w:r>
    </w:p>
    <w:p w:rsidR="00956D99" w:rsidRPr="00956D99" w:rsidRDefault="00956D99" w:rsidP="00956D99">
      <w:pPr>
        <w:rPr>
          <w:b/>
          <w:sz w:val="28"/>
          <w:szCs w:val="28"/>
          <w:lang w:val="uk-UA"/>
        </w:rPr>
      </w:pPr>
      <w:r w:rsidRPr="00956D99">
        <w:rPr>
          <w:b/>
          <w:sz w:val="28"/>
          <w:szCs w:val="28"/>
          <w:lang w:val="uk-UA"/>
        </w:rPr>
        <w:t>другої сесії сільської ради</w:t>
      </w:r>
    </w:p>
    <w:p w:rsidR="00956D99" w:rsidRPr="00956D99" w:rsidRDefault="00956D99" w:rsidP="00956D99">
      <w:pPr>
        <w:rPr>
          <w:sz w:val="28"/>
          <w:szCs w:val="28"/>
          <w:lang w:val="uk-UA"/>
        </w:rPr>
      </w:pPr>
      <w:r>
        <w:rPr>
          <w:b/>
          <w:sz w:val="28"/>
          <w:szCs w:val="28"/>
          <w:lang w:val="uk-UA"/>
        </w:rPr>
        <w:t>вось</w:t>
      </w:r>
      <w:r w:rsidRPr="00956D99">
        <w:rPr>
          <w:b/>
          <w:sz w:val="28"/>
          <w:szCs w:val="28"/>
          <w:lang w:val="uk-UA"/>
        </w:rPr>
        <w:t>мого скликання</w:t>
      </w:r>
    </w:p>
    <w:p w:rsidR="00956D99" w:rsidRPr="00956D99" w:rsidRDefault="00956D99" w:rsidP="00956D99">
      <w:pPr>
        <w:rPr>
          <w:sz w:val="28"/>
          <w:szCs w:val="28"/>
          <w:lang w:val="uk-UA"/>
        </w:rPr>
      </w:pPr>
    </w:p>
    <w:p w:rsidR="00956D99" w:rsidRPr="00956D99" w:rsidRDefault="00956D99" w:rsidP="00956D99">
      <w:pPr>
        <w:ind w:firstLine="708"/>
        <w:jc w:val="both"/>
        <w:rPr>
          <w:sz w:val="28"/>
          <w:szCs w:val="28"/>
          <w:lang w:val="uk-UA"/>
        </w:rPr>
      </w:pPr>
      <w:r w:rsidRPr="00956D99">
        <w:rPr>
          <w:sz w:val="28"/>
          <w:szCs w:val="28"/>
          <w:lang w:val="uk-UA"/>
        </w:rPr>
        <w:t xml:space="preserve">Відповідно до п.14 ст. 46 Закону України  „ Про місцеве самоврядування в Україні” Студениківська    сільська рада  </w:t>
      </w:r>
    </w:p>
    <w:p w:rsidR="00956D99" w:rsidRPr="00956D99" w:rsidRDefault="00956D99" w:rsidP="00956D99">
      <w:pPr>
        <w:jc w:val="both"/>
        <w:rPr>
          <w:sz w:val="28"/>
          <w:szCs w:val="28"/>
          <w:lang w:val="uk-UA"/>
        </w:rPr>
      </w:pPr>
      <w:r w:rsidRPr="00956D99">
        <w:rPr>
          <w:sz w:val="28"/>
          <w:szCs w:val="28"/>
          <w:lang w:val="uk-UA"/>
        </w:rPr>
        <w:t>ВИРІШИЛА:</w:t>
      </w:r>
    </w:p>
    <w:p w:rsidR="00956D99" w:rsidRPr="00956D99" w:rsidRDefault="00956D99" w:rsidP="00956D99">
      <w:pPr>
        <w:ind w:firstLine="708"/>
        <w:rPr>
          <w:sz w:val="28"/>
          <w:szCs w:val="28"/>
          <w:lang w:val="uk-UA"/>
        </w:rPr>
      </w:pPr>
    </w:p>
    <w:p w:rsidR="00956D99" w:rsidRPr="00956D99" w:rsidRDefault="00956D99" w:rsidP="00956D99">
      <w:pPr>
        <w:ind w:firstLine="708"/>
        <w:rPr>
          <w:sz w:val="28"/>
          <w:szCs w:val="28"/>
          <w:lang w:val="uk-UA"/>
        </w:rPr>
      </w:pPr>
    </w:p>
    <w:p w:rsidR="00956D99" w:rsidRPr="00956D99" w:rsidRDefault="00956D99" w:rsidP="00956D99">
      <w:pPr>
        <w:jc w:val="both"/>
        <w:rPr>
          <w:sz w:val="28"/>
          <w:szCs w:val="28"/>
          <w:lang w:val="uk-UA"/>
        </w:rPr>
      </w:pPr>
      <w:r w:rsidRPr="00956D99">
        <w:rPr>
          <w:sz w:val="28"/>
          <w:szCs w:val="28"/>
          <w:lang w:val="uk-UA"/>
        </w:rPr>
        <w:t>І. Затвердити до розгляду порядок денний</w:t>
      </w:r>
      <w:r>
        <w:rPr>
          <w:sz w:val="28"/>
          <w:szCs w:val="28"/>
          <w:lang w:val="uk-UA"/>
        </w:rPr>
        <w:t xml:space="preserve"> другої сесії сільської ради вось</w:t>
      </w:r>
      <w:r w:rsidRPr="00956D99">
        <w:rPr>
          <w:sz w:val="28"/>
          <w:szCs w:val="28"/>
          <w:lang w:val="uk-UA"/>
        </w:rPr>
        <w:t>мого скликання.</w:t>
      </w:r>
    </w:p>
    <w:p w:rsidR="00956D99" w:rsidRPr="00956D99" w:rsidRDefault="00956D99" w:rsidP="00956D99">
      <w:pPr>
        <w:jc w:val="both"/>
        <w:rPr>
          <w:sz w:val="28"/>
          <w:szCs w:val="28"/>
          <w:lang w:val="uk-UA"/>
        </w:rPr>
      </w:pPr>
    </w:p>
    <w:p w:rsidR="00956D99" w:rsidRPr="00956D99" w:rsidRDefault="00956D99" w:rsidP="00956D99">
      <w:pPr>
        <w:jc w:val="both"/>
        <w:rPr>
          <w:sz w:val="28"/>
          <w:szCs w:val="28"/>
          <w:lang w:val="uk-UA"/>
        </w:rPr>
      </w:pPr>
    </w:p>
    <w:p w:rsidR="00956D99" w:rsidRPr="00956D99" w:rsidRDefault="00956D99" w:rsidP="00956D99">
      <w:pPr>
        <w:jc w:val="both"/>
        <w:rPr>
          <w:sz w:val="28"/>
          <w:szCs w:val="28"/>
          <w:lang w:val="uk-UA"/>
        </w:rPr>
      </w:pPr>
    </w:p>
    <w:p w:rsidR="00956D99" w:rsidRPr="00956D99" w:rsidRDefault="00956D99" w:rsidP="00956D99">
      <w:pPr>
        <w:jc w:val="both"/>
        <w:rPr>
          <w:sz w:val="28"/>
          <w:szCs w:val="28"/>
          <w:lang w:val="uk-UA"/>
        </w:rPr>
      </w:pPr>
    </w:p>
    <w:p w:rsidR="00956D99" w:rsidRPr="00956D99" w:rsidRDefault="00956D99" w:rsidP="00956D99">
      <w:pPr>
        <w:jc w:val="both"/>
        <w:rPr>
          <w:sz w:val="28"/>
          <w:szCs w:val="28"/>
          <w:lang w:val="uk-UA"/>
        </w:rPr>
      </w:pPr>
    </w:p>
    <w:p w:rsidR="00956D99" w:rsidRPr="00956D99" w:rsidRDefault="00956D99" w:rsidP="00956D99">
      <w:pPr>
        <w:jc w:val="both"/>
        <w:rPr>
          <w:sz w:val="28"/>
          <w:szCs w:val="28"/>
          <w:lang w:val="uk-UA"/>
        </w:rPr>
      </w:pPr>
    </w:p>
    <w:p w:rsidR="00956D99" w:rsidRPr="00956D99" w:rsidRDefault="00956D99" w:rsidP="00956D99">
      <w:pPr>
        <w:jc w:val="both"/>
        <w:rPr>
          <w:sz w:val="28"/>
          <w:szCs w:val="28"/>
          <w:lang w:val="uk-UA"/>
        </w:rPr>
      </w:pPr>
      <w:r w:rsidRPr="00956D99">
        <w:rPr>
          <w:sz w:val="28"/>
          <w:szCs w:val="28"/>
          <w:lang w:val="uk-UA"/>
        </w:rPr>
        <w:t xml:space="preserve">                 Сільський голова:                                                М. О. Лях    </w:t>
      </w:r>
    </w:p>
    <w:p w:rsidR="00956D99" w:rsidRPr="00956D99" w:rsidRDefault="00956D99" w:rsidP="00956D99">
      <w:pPr>
        <w:jc w:val="both"/>
        <w:rPr>
          <w:sz w:val="28"/>
          <w:szCs w:val="28"/>
          <w:lang w:val="uk-UA"/>
        </w:rPr>
      </w:pPr>
    </w:p>
    <w:p w:rsidR="00956D99" w:rsidRPr="00E53305" w:rsidRDefault="00956D99" w:rsidP="00956D99">
      <w:pPr>
        <w:jc w:val="both"/>
        <w:rPr>
          <w:lang w:val="uk-UA"/>
        </w:rPr>
      </w:pPr>
    </w:p>
    <w:p w:rsidR="00956D99" w:rsidRPr="00E53305" w:rsidRDefault="00956D99" w:rsidP="00956D99">
      <w:pPr>
        <w:jc w:val="both"/>
        <w:rPr>
          <w:lang w:val="uk-UA"/>
        </w:rPr>
      </w:pPr>
    </w:p>
    <w:p w:rsidR="00956D99" w:rsidRDefault="00956D99" w:rsidP="00956D99">
      <w:pPr>
        <w:jc w:val="both"/>
        <w:rPr>
          <w:lang w:val="uk-UA"/>
        </w:rPr>
      </w:pPr>
    </w:p>
    <w:p w:rsidR="00956D99" w:rsidRPr="00956D99" w:rsidRDefault="00956D99" w:rsidP="00956D99">
      <w:pPr>
        <w:jc w:val="both"/>
        <w:rPr>
          <w:b/>
          <w:lang w:val="uk-UA"/>
        </w:rPr>
      </w:pPr>
      <w:r w:rsidRPr="00956D99">
        <w:rPr>
          <w:b/>
          <w:lang w:val="uk-UA"/>
        </w:rPr>
        <w:t>с. Студеники</w:t>
      </w:r>
    </w:p>
    <w:p w:rsidR="00956D99" w:rsidRPr="00956D99" w:rsidRDefault="00956D99" w:rsidP="00956D99">
      <w:pPr>
        <w:jc w:val="both"/>
        <w:rPr>
          <w:b/>
          <w:lang w:val="uk-UA"/>
        </w:rPr>
      </w:pPr>
      <w:r w:rsidRPr="00956D99">
        <w:rPr>
          <w:b/>
          <w:lang w:val="uk-UA"/>
        </w:rPr>
        <w:t>№26-ІІ-УІІІ</w:t>
      </w:r>
    </w:p>
    <w:p w:rsidR="00956D99" w:rsidRDefault="00956D99" w:rsidP="00956D99">
      <w:pPr>
        <w:jc w:val="both"/>
        <w:rPr>
          <w:lang w:val="uk-UA"/>
        </w:rPr>
      </w:pPr>
      <w:r w:rsidRPr="00956D99">
        <w:rPr>
          <w:b/>
          <w:lang w:val="uk-UA"/>
        </w:rPr>
        <w:t>07.12.2020</w:t>
      </w:r>
    </w:p>
    <w:p w:rsidR="00956D99" w:rsidRDefault="00956D99" w:rsidP="00956D99">
      <w:pPr>
        <w:jc w:val="both"/>
        <w:rPr>
          <w:lang w:val="uk-UA"/>
        </w:rPr>
      </w:pPr>
    </w:p>
    <w:p w:rsidR="00956D99" w:rsidRDefault="00956D99" w:rsidP="00956D99">
      <w:pPr>
        <w:jc w:val="both"/>
        <w:rPr>
          <w:lang w:val="uk-UA"/>
        </w:rPr>
      </w:pPr>
    </w:p>
    <w:p w:rsidR="00956D99" w:rsidRDefault="00956D99" w:rsidP="00956D99">
      <w:pPr>
        <w:jc w:val="both"/>
        <w:rPr>
          <w:lang w:val="uk-UA"/>
        </w:rPr>
      </w:pPr>
    </w:p>
    <w:p w:rsidR="00956D99" w:rsidRDefault="00956D99" w:rsidP="00BB5C52"/>
    <w:p w:rsidR="00956D99" w:rsidRDefault="00956D99" w:rsidP="00BB5C52"/>
    <w:p w:rsidR="00956D99" w:rsidRDefault="00956D99" w:rsidP="00BB5C52"/>
    <w:p w:rsidR="00956D99" w:rsidRDefault="00956D99" w:rsidP="00BB5C52"/>
    <w:p w:rsidR="00956D99" w:rsidRPr="00956D99" w:rsidRDefault="00956D99" w:rsidP="00956D99">
      <w:pPr>
        <w:spacing w:after="160" w:line="259" w:lineRule="auto"/>
        <w:jc w:val="center"/>
        <w:rPr>
          <w:rFonts w:eastAsiaTheme="minorHAnsi"/>
          <w:b/>
          <w:sz w:val="22"/>
          <w:szCs w:val="22"/>
          <w:lang w:val="uk-UA" w:eastAsia="en-US"/>
        </w:rPr>
      </w:pPr>
      <w:r w:rsidRPr="00956D99">
        <w:rPr>
          <w:rFonts w:eastAsiaTheme="minorHAnsi"/>
          <w:b/>
          <w:sz w:val="22"/>
          <w:szCs w:val="22"/>
          <w:lang w:val="uk-UA" w:eastAsia="en-US"/>
        </w:rPr>
        <w:t>ПОРЯДОК  ДЕННИЙ 2 сесії 8 скликання</w:t>
      </w:r>
    </w:p>
    <w:p w:rsidR="00956D99" w:rsidRPr="00956D99" w:rsidRDefault="00956D99" w:rsidP="00956D99">
      <w:pPr>
        <w:rPr>
          <w:rFonts w:eastAsiaTheme="minorHAnsi"/>
          <w:sz w:val="22"/>
          <w:szCs w:val="22"/>
          <w:lang w:val="uk-UA" w:eastAsia="en-US"/>
        </w:rPr>
      </w:pPr>
      <w:r w:rsidRPr="00956D99">
        <w:rPr>
          <w:rFonts w:eastAsiaTheme="minorHAnsi"/>
          <w:b/>
          <w:sz w:val="22"/>
          <w:szCs w:val="22"/>
          <w:lang w:val="uk-UA" w:eastAsia="en-US"/>
        </w:rPr>
        <w:t xml:space="preserve">1.  </w:t>
      </w:r>
      <w:r w:rsidRPr="00956D99">
        <w:rPr>
          <w:rFonts w:eastAsiaTheme="minorHAnsi"/>
          <w:sz w:val="22"/>
          <w:szCs w:val="22"/>
          <w:lang w:val="uk-UA" w:eastAsia="en-US"/>
        </w:rPr>
        <w:t>Про перегляд  Регламенту  Студениківської сільської ради та  затвердження його в цілому.</w:t>
      </w:r>
    </w:p>
    <w:p w:rsidR="00956D99" w:rsidRPr="00956D99" w:rsidRDefault="00956D99" w:rsidP="00956D99">
      <w:pPr>
        <w:rPr>
          <w:rFonts w:eastAsiaTheme="minorHAnsi"/>
          <w:sz w:val="22"/>
          <w:szCs w:val="22"/>
          <w:lang w:val="uk-UA" w:eastAsia="en-US"/>
        </w:rPr>
      </w:pPr>
      <w:r w:rsidRPr="00956D99">
        <w:rPr>
          <w:rFonts w:eastAsiaTheme="minorHAnsi"/>
          <w:sz w:val="22"/>
          <w:szCs w:val="22"/>
          <w:lang w:val="uk-UA" w:eastAsia="en-US"/>
        </w:rPr>
        <w:t>ДОПОВІДАЧ:  Лях М.О. – сільський голова.</w:t>
      </w:r>
    </w:p>
    <w:p w:rsidR="00956D99" w:rsidRPr="00956D99" w:rsidRDefault="00956D99" w:rsidP="00956D99">
      <w:pPr>
        <w:rPr>
          <w:rFonts w:eastAsiaTheme="minorHAnsi"/>
          <w:sz w:val="22"/>
          <w:szCs w:val="22"/>
          <w:lang w:val="uk-UA" w:eastAsia="en-US"/>
        </w:rPr>
      </w:pPr>
      <w:r w:rsidRPr="00956D99">
        <w:rPr>
          <w:rFonts w:eastAsiaTheme="minorHAnsi"/>
          <w:b/>
          <w:sz w:val="22"/>
          <w:szCs w:val="22"/>
          <w:lang w:val="uk-UA" w:eastAsia="en-US"/>
        </w:rPr>
        <w:t>2.</w:t>
      </w:r>
      <w:r w:rsidRPr="00956D99">
        <w:rPr>
          <w:rFonts w:eastAsiaTheme="minorHAnsi"/>
          <w:sz w:val="22"/>
          <w:szCs w:val="22"/>
          <w:lang w:val="uk-UA" w:eastAsia="en-US"/>
        </w:rPr>
        <w:t xml:space="preserve"> Про перегляд  та затвердження Положення про постійні комісії.</w:t>
      </w:r>
    </w:p>
    <w:p w:rsidR="00956D99" w:rsidRPr="00956D99" w:rsidRDefault="00956D99" w:rsidP="00956D99">
      <w:pPr>
        <w:rPr>
          <w:rFonts w:asciiTheme="minorHAnsi" w:eastAsiaTheme="minorHAnsi" w:hAnsiTheme="minorHAnsi" w:cstheme="minorBidi"/>
          <w:sz w:val="22"/>
          <w:szCs w:val="22"/>
          <w:lang w:val="uk-UA" w:eastAsia="en-US"/>
        </w:rPr>
      </w:pPr>
      <w:r w:rsidRPr="00956D99">
        <w:rPr>
          <w:rFonts w:eastAsiaTheme="minorHAnsi"/>
          <w:sz w:val="22"/>
          <w:szCs w:val="22"/>
          <w:lang w:val="uk-UA" w:eastAsia="en-US"/>
        </w:rPr>
        <w:t>ДОПОВІДАЧ:  Лях М.О. – сільський голова</w:t>
      </w:r>
      <w:r w:rsidRPr="00956D99">
        <w:rPr>
          <w:rFonts w:asciiTheme="minorHAnsi" w:eastAsiaTheme="minorHAnsi" w:hAnsiTheme="minorHAnsi" w:cstheme="minorBidi"/>
          <w:sz w:val="22"/>
          <w:szCs w:val="22"/>
          <w:lang w:val="uk-UA" w:eastAsia="en-US"/>
        </w:rPr>
        <w:t>.</w:t>
      </w:r>
    </w:p>
    <w:p w:rsidR="00956D99" w:rsidRPr="00956D99" w:rsidRDefault="00956D99" w:rsidP="00956D99">
      <w:pPr>
        <w:spacing w:line="259" w:lineRule="auto"/>
        <w:ind w:right="-185"/>
        <w:contextualSpacing/>
        <w:jc w:val="both"/>
        <w:rPr>
          <w:rFonts w:eastAsiaTheme="minorHAnsi" w:cstheme="minorBidi"/>
          <w:sz w:val="22"/>
          <w:szCs w:val="22"/>
          <w:lang w:val="uk-UA" w:eastAsia="en-US"/>
        </w:rPr>
      </w:pPr>
      <w:r w:rsidRPr="00956D99">
        <w:rPr>
          <w:rFonts w:eastAsiaTheme="minorHAnsi"/>
          <w:b/>
          <w:sz w:val="22"/>
          <w:szCs w:val="22"/>
          <w:lang w:val="uk-UA" w:eastAsia="en-US"/>
        </w:rPr>
        <w:t>3</w:t>
      </w:r>
      <w:r w:rsidRPr="00956D99">
        <w:rPr>
          <w:rFonts w:eastAsiaTheme="minorHAnsi"/>
          <w:sz w:val="22"/>
          <w:szCs w:val="22"/>
          <w:lang w:val="uk-UA" w:eastAsia="en-US"/>
        </w:rPr>
        <w:t xml:space="preserve">. Про внесення змін до рішення </w:t>
      </w:r>
      <w:r w:rsidRPr="00956D99">
        <w:rPr>
          <w:rFonts w:eastAsiaTheme="minorHAnsi" w:cstheme="minorBidi"/>
          <w:sz w:val="22"/>
          <w:szCs w:val="22"/>
          <w:lang w:val="uk-UA" w:eastAsia="en-US"/>
        </w:rPr>
        <w:t>Студениківської сільської ради УІІ скликання від 23.12.2019 року №1055-40-УІІ «Про сільський бюджет Студениківської сільської ради на 2020 рік та додатків до нього.</w:t>
      </w:r>
    </w:p>
    <w:p w:rsidR="00956D99" w:rsidRPr="00956D99" w:rsidRDefault="00956D99" w:rsidP="00956D99">
      <w:pPr>
        <w:rPr>
          <w:rFonts w:eastAsiaTheme="minorHAnsi"/>
          <w:sz w:val="22"/>
          <w:szCs w:val="22"/>
          <w:lang w:val="uk-UA" w:eastAsia="en-US"/>
        </w:rPr>
      </w:pPr>
      <w:r w:rsidRPr="00956D99">
        <w:rPr>
          <w:rFonts w:eastAsiaTheme="minorHAnsi"/>
          <w:sz w:val="22"/>
          <w:szCs w:val="22"/>
          <w:lang w:val="uk-UA" w:eastAsia="en-US"/>
        </w:rPr>
        <w:t>ДОПОВІДАЧ: Крюкова Т.І. , начальник відділу фінансів, бухгалтерського обліку та звітності.</w:t>
      </w:r>
    </w:p>
    <w:p w:rsidR="00956D99" w:rsidRPr="00956D99" w:rsidRDefault="00956D99" w:rsidP="00956D99">
      <w:pPr>
        <w:rPr>
          <w:rFonts w:eastAsiaTheme="minorHAnsi"/>
          <w:sz w:val="22"/>
          <w:szCs w:val="22"/>
          <w:lang w:val="uk-UA" w:eastAsia="en-US"/>
        </w:rPr>
      </w:pPr>
      <w:r w:rsidRPr="00956D99">
        <w:rPr>
          <w:rFonts w:eastAsiaTheme="minorHAnsi"/>
          <w:b/>
          <w:sz w:val="22"/>
          <w:szCs w:val="22"/>
          <w:lang w:val="uk-UA" w:eastAsia="en-US"/>
        </w:rPr>
        <w:t>4</w:t>
      </w:r>
      <w:r w:rsidRPr="00956D99">
        <w:rPr>
          <w:rFonts w:eastAsiaTheme="minorHAnsi"/>
          <w:sz w:val="22"/>
          <w:szCs w:val="22"/>
          <w:lang w:val="uk-UA" w:eastAsia="en-US"/>
        </w:rPr>
        <w:t>. Про внесення  змін до рішення  Строківської сільської ради «Про сільський бюджет на 2020 рік»</w:t>
      </w:r>
    </w:p>
    <w:p w:rsidR="00956D99" w:rsidRPr="00956D99" w:rsidRDefault="00956D99" w:rsidP="00956D99">
      <w:pPr>
        <w:rPr>
          <w:rFonts w:eastAsiaTheme="minorHAnsi"/>
          <w:sz w:val="22"/>
          <w:szCs w:val="22"/>
          <w:lang w:val="uk-UA" w:eastAsia="en-US"/>
        </w:rPr>
      </w:pPr>
      <w:r w:rsidRPr="00956D99">
        <w:rPr>
          <w:rFonts w:eastAsiaTheme="minorHAnsi"/>
          <w:sz w:val="22"/>
          <w:szCs w:val="22"/>
          <w:lang w:val="uk-UA" w:eastAsia="en-US"/>
        </w:rPr>
        <w:t>ДОПОВІДАЧ: Крюкова Т.І. , начальник відділу фінансів, бухгалтерського обліку та звітності.</w:t>
      </w:r>
    </w:p>
    <w:p w:rsidR="00956D99" w:rsidRPr="00956D99" w:rsidRDefault="00956D99" w:rsidP="00956D99">
      <w:pPr>
        <w:rPr>
          <w:rFonts w:eastAsiaTheme="minorHAnsi"/>
          <w:sz w:val="22"/>
          <w:szCs w:val="22"/>
          <w:lang w:val="uk-UA" w:eastAsia="en-US"/>
        </w:rPr>
      </w:pPr>
      <w:r w:rsidRPr="00956D99">
        <w:rPr>
          <w:rFonts w:eastAsiaTheme="minorHAnsi"/>
          <w:b/>
          <w:sz w:val="22"/>
          <w:szCs w:val="22"/>
          <w:lang w:val="uk-UA" w:eastAsia="en-US"/>
        </w:rPr>
        <w:t>5.</w:t>
      </w:r>
      <w:r w:rsidRPr="00956D99">
        <w:rPr>
          <w:rFonts w:eastAsiaTheme="minorHAnsi"/>
          <w:sz w:val="22"/>
          <w:szCs w:val="22"/>
          <w:lang w:val="uk-UA" w:eastAsia="en-US"/>
        </w:rPr>
        <w:t xml:space="preserve"> Про внесення змін до рішення Семенівської сільської ради «Про сільський бюджет на 2020 рік»</w:t>
      </w:r>
    </w:p>
    <w:p w:rsidR="00956D99" w:rsidRPr="00956D99" w:rsidRDefault="00956D99" w:rsidP="00956D99">
      <w:pPr>
        <w:rPr>
          <w:rFonts w:eastAsiaTheme="minorHAnsi"/>
          <w:sz w:val="22"/>
          <w:szCs w:val="22"/>
          <w:lang w:val="uk-UA" w:eastAsia="en-US"/>
        </w:rPr>
      </w:pPr>
      <w:r w:rsidRPr="00956D99">
        <w:rPr>
          <w:rFonts w:eastAsiaTheme="minorHAnsi"/>
          <w:sz w:val="22"/>
          <w:szCs w:val="22"/>
          <w:lang w:val="uk-UA" w:eastAsia="en-US"/>
        </w:rPr>
        <w:t>ДОПОВІДАЧ: Крюкова Т.І. , начальник відділу фінансів, бухгалтерського обліку та звітності.</w:t>
      </w:r>
    </w:p>
    <w:p w:rsidR="00956D99" w:rsidRPr="00956D99" w:rsidRDefault="00956D99" w:rsidP="00956D99">
      <w:pPr>
        <w:rPr>
          <w:rFonts w:eastAsiaTheme="minorHAnsi"/>
          <w:sz w:val="22"/>
          <w:szCs w:val="22"/>
          <w:lang w:val="uk-UA" w:eastAsia="en-US"/>
        </w:rPr>
      </w:pPr>
      <w:r w:rsidRPr="00956D99">
        <w:rPr>
          <w:rFonts w:eastAsiaTheme="minorHAnsi"/>
          <w:b/>
          <w:sz w:val="22"/>
          <w:szCs w:val="22"/>
          <w:lang w:val="uk-UA" w:eastAsia="en-US"/>
        </w:rPr>
        <w:t xml:space="preserve">6. </w:t>
      </w:r>
      <w:r w:rsidRPr="00956D99">
        <w:rPr>
          <w:rFonts w:eastAsiaTheme="minorHAnsi"/>
          <w:sz w:val="22"/>
          <w:szCs w:val="22"/>
          <w:lang w:val="uk-UA" w:eastAsia="en-US"/>
        </w:rPr>
        <w:t>Про безоплатне прийняття  у комунальну власність Студениківської сільської ради  Семенівської загальноосвітньої школи І-ІІІ ступенів Баришівського району Київської області та майна із спільної власності територіальних громад сіл, селища Баришівського району.</w:t>
      </w:r>
    </w:p>
    <w:p w:rsidR="00956D99" w:rsidRPr="00956D99" w:rsidRDefault="00956D99" w:rsidP="00956D99">
      <w:pPr>
        <w:rPr>
          <w:rFonts w:eastAsiaTheme="minorHAnsi"/>
          <w:sz w:val="22"/>
          <w:szCs w:val="22"/>
          <w:lang w:val="uk-UA" w:eastAsia="en-US"/>
        </w:rPr>
      </w:pPr>
      <w:r w:rsidRPr="00956D99">
        <w:rPr>
          <w:rFonts w:eastAsiaTheme="minorHAnsi"/>
          <w:sz w:val="22"/>
          <w:szCs w:val="22"/>
          <w:lang w:val="uk-UA" w:eastAsia="en-US"/>
        </w:rPr>
        <w:t xml:space="preserve">ДОПОВІДАЧ: </w:t>
      </w:r>
    </w:p>
    <w:p w:rsidR="00956D99" w:rsidRPr="00956D99" w:rsidRDefault="00956D99" w:rsidP="00956D99">
      <w:pPr>
        <w:rPr>
          <w:rFonts w:eastAsiaTheme="minorHAnsi"/>
          <w:sz w:val="22"/>
          <w:szCs w:val="22"/>
          <w:lang w:val="uk-UA" w:eastAsia="en-US"/>
        </w:rPr>
      </w:pPr>
      <w:r w:rsidRPr="00956D99">
        <w:rPr>
          <w:rFonts w:eastAsiaTheme="minorHAnsi"/>
          <w:b/>
          <w:sz w:val="22"/>
          <w:szCs w:val="22"/>
          <w:lang w:val="uk-UA" w:eastAsia="en-US"/>
        </w:rPr>
        <w:t xml:space="preserve">7. </w:t>
      </w:r>
      <w:r w:rsidRPr="00956D99">
        <w:rPr>
          <w:rFonts w:eastAsiaTheme="minorHAnsi"/>
          <w:sz w:val="22"/>
          <w:szCs w:val="22"/>
          <w:lang w:val="uk-UA" w:eastAsia="en-US"/>
        </w:rPr>
        <w:t>Про безоплатне прийняття у комунальну власність Студениківської сільської ради  рухомого та нерухомого майна ,що перебуває у комунальній власності Баришівської селищної ради та обліковується на балансі КНП «Центр первинної медико-санітарної допомоги».</w:t>
      </w:r>
    </w:p>
    <w:p w:rsidR="00956D99" w:rsidRPr="00956D99" w:rsidRDefault="00956D99" w:rsidP="00956D99">
      <w:pPr>
        <w:rPr>
          <w:rFonts w:eastAsiaTheme="minorHAnsi"/>
          <w:sz w:val="22"/>
          <w:szCs w:val="22"/>
          <w:lang w:val="uk-UA" w:eastAsia="en-US"/>
        </w:rPr>
      </w:pPr>
      <w:r w:rsidRPr="00956D99">
        <w:rPr>
          <w:rFonts w:eastAsiaTheme="minorHAnsi"/>
          <w:sz w:val="22"/>
          <w:szCs w:val="22"/>
          <w:lang w:val="uk-UA" w:eastAsia="en-US"/>
        </w:rPr>
        <w:t xml:space="preserve">ДОПОВІДАЧ: </w:t>
      </w:r>
    </w:p>
    <w:p w:rsidR="00956D99" w:rsidRPr="00956D99" w:rsidRDefault="00956D99" w:rsidP="00956D99">
      <w:pPr>
        <w:rPr>
          <w:rFonts w:eastAsiaTheme="minorHAnsi"/>
          <w:sz w:val="22"/>
          <w:szCs w:val="22"/>
          <w:lang w:val="uk-UA" w:eastAsia="en-US"/>
        </w:rPr>
      </w:pPr>
      <w:r w:rsidRPr="00956D99">
        <w:rPr>
          <w:rFonts w:eastAsiaTheme="minorHAnsi"/>
          <w:b/>
          <w:sz w:val="22"/>
          <w:szCs w:val="22"/>
          <w:lang w:val="uk-UA" w:eastAsia="en-US"/>
        </w:rPr>
        <w:t xml:space="preserve">8 </w:t>
      </w:r>
      <w:r w:rsidRPr="00956D99">
        <w:rPr>
          <w:rFonts w:eastAsiaTheme="minorHAnsi"/>
          <w:sz w:val="22"/>
          <w:szCs w:val="22"/>
          <w:lang w:val="uk-UA" w:eastAsia="en-US"/>
        </w:rPr>
        <w:t>Про затвердження Програми розвитку системи освіти Студениківської сільської ради на 2021-2023 роки.</w:t>
      </w:r>
    </w:p>
    <w:p w:rsidR="00956D99" w:rsidRPr="00956D99" w:rsidRDefault="00956D99" w:rsidP="00956D99">
      <w:pPr>
        <w:rPr>
          <w:sz w:val="22"/>
          <w:szCs w:val="22"/>
          <w:lang w:val="uk-UA" w:eastAsia="uk-UA"/>
        </w:rPr>
      </w:pPr>
      <w:r w:rsidRPr="00956D99">
        <w:rPr>
          <w:sz w:val="22"/>
          <w:szCs w:val="22"/>
          <w:lang w:val="uk-UA" w:eastAsia="uk-UA"/>
        </w:rPr>
        <w:t>ДОПОВІДАЧ: Шевченко Л.О., начальник відділу освіти охорони здоров’я,  молоді і спорту, культури, туризму та соціального захисту населення.</w:t>
      </w:r>
    </w:p>
    <w:p w:rsidR="00956D99" w:rsidRPr="00956D99" w:rsidRDefault="00956D99" w:rsidP="00956D99">
      <w:pPr>
        <w:rPr>
          <w:rFonts w:eastAsiaTheme="minorHAnsi"/>
          <w:sz w:val="22"/>
          <w:szCs w:val="22"/>
          <w:lang w:val="uk-UA" w:eastAsia="en-US"/>
        </w:rPr>
      </w:pPr>
      <w:r w:rsidRPr="00956D99">
        <w:rPr>
          <w:rFonts w:eastAsiaTheme="minorHAnsi"/>
          <w:b/>
          <w:sz w:val="22"/>
          <w:szCs w:val="22"/>
          <w:lang w:val="uk-UA" w:eastAsia="en-US"/>
        </w:rPr>
        <w:t xml:space="preserve">9. </w:t>
      </w:r>
      <w:r w:rsidRPr="00956D99">
        <w:rPr>
          <w:rFonts w:eastAsiaTheme="minorHAnsi"/>
          <w:sz w:val="22"/>
          <w:szCs w:val="22"/>
          <w:lang w:val="uk-UA" w:eastAsia="en-US"/>
        </w:rPr>
        <w:t>Про затвердження Програми оздоровлення та відпочинку дітей Студениківської сільської ради на 2021-2023 роки.</w:t>
      </w:r>
    </w:p>
    <w:p w:rsidR="00956D99" w:rsidRPr="00956D99" w:rsidRDefault="00956D99" w:rsidP="00956D99">
      <w:pPr>
        <w:rPr>
          <w:sz w:val="22"/>
          <w:szCs w:val="22"/>
          <w:lang w:val="uk-UA" w:eastAsia="uk-UA"/>
        </w:rPr>
      </w:pPr>
      <w:r w:rsidRPr="00956D99">
        <w:rPr>
          <w:sz w:val="22"/>
          <w:szCs w:val="22"/>
          <w:lang w:val="uk-UA" w:eastAsia="uk-UA"/>
        </w:rPr>
        <w:t>ДОПОВІДАЧ: Козелецька Ю.Г. , провідний спеціаліст відділу освіти, охорони здоров’я,  молоді і спорту, культури, туризму та соціального захисту населення.</w:t>
      </w:r>
    </w:p>
    <w:p w:rsidR="00956D99" w:rsidRPr="00956D99" w:rsidRDefault="00956D99" w:rsidP="00956D99">
      <w:pPr>
        <w:rPr>
          <w:sz w:val="22"/>
          <w:szCs w:val="22"/>
          <w:lang w:val="uk-UA" w:eastAsia="uk-UA"/>
        </w:rPr>
      </w:pPr>
      <w:r w:rsidRPr="00956D99">
        <w:rPr>
          <w:b/>
          <w:sz w:val="22"/>
          <w:szCs w:val="22"/>
          <w:lang w:val="uk-UA" w:eastAsia="uk-UA"/>
        </w:rPr>
        <w:t xml:space="preserve">10. </w:t>
      </w:r>
      <w:r w:rsidRPr="00956D99">
        <w:rPr>
          <w:sz w:val="22"/>
          <w:szCs w:val="22"/>
          <w:lang w:val="uk-UA" w:eastAsia="uk-UA"/>
        </w:rPr>
        <w:t>Про затвердження Студениківської комплексної Програми «Турбота»  на 2021-2023 роки.</w:t>
      </w:r>
    </w:p>
    <w:p w:rsidR="00956D99" w:rsidRPr="00956D99" w:rsidRDefault="00956D99" w:rsidP="00956D99">
      <w:pPr>
        <w:rPr>
          <w:sz w:val="22"/>
          <w:szCs w:val="22"/>
          <w:lang w:val="uk-UA" w:eastAsia="uk-UA"/>
        </w:rPr>
      </w:pPr>
      <w:r w:rsidRPr="00956D99">
        <w:rPr>
          <w:sz w:val="22"/>
          <w:szCs w:val="22"/>
          <w:lang w:val="uk-UA" w:eastAsia="uk-UA"/>
        </w:rPr>
        <w:t>ДОПОВІДАЧ: Кононенко А.І., провідний спеціаліст відділу освіти, охорони здоров’я,  молоді і спорту, культури, туризму та соціального захисту населення.</w:t>
      </w:r>
    </w:p>
    <w:p w:rsidR="00956D99" w:rsidRPr="00956D99" w:rsidRDefault="00956D99" w:rsidP="00956D99">
      <w:pPr>
        <w:rPr>
          <w:sz w:val="22"/>
          <w:szCs w:val="22"/>
          <w:lang w:val="uk-UA" w:eastAsia="uk-UA"/>
        </w:rPr>
      </w:pPr>
      <w:r w:rsidRPr="00956D99">
        <w:rPr>
          <w:b/>
          <w:sz w:val="22"/>
          <w:szCs w:val="22"/>
          <w:lang w:val="uk-UA" w:eastAsia="uk-UA"/>
        </w:rPr>
        <w:t xml:space="preserve">11. </w:t>
      </w:r>
      <w:r w:rsidRPr="00956D99">
        <w:rPr>
          <w:sz w:val="22"/>
          <w:szCs w:val="22"/>
          <w:lang w:val="uk-UA" w:eastAsia="uk-UA"/>
        </w:rPr>
        <w:t>Про надання у 2021 році пільг п оплаті житлово-комунальних послуг інвалідам І групи, що проживають на території Студениківської сільської ради</w:t>
      </w:r>
    </w:p>
    <w:p w:rsidR="00956D99" w:rsidRPr="00956D99" w:rsidRDefault="00956D99" w:rsidP="00956D99">
      <w:pPr>
        <w:rPr>
          <w:sz w:val="22"/>
          <w:szCs w:val="22"/>
          <w:lang w:val="uk-UA" w:eastAsia="uk-UA"/>
        </w:rPr>
      </w:pPr>
      <w:r w:rsidRPr="00956D99">
        <w:rPr>
          <w:sz w:val="22"/>
          <w:szCs w:val="22"/>
          <w:lang w:val="uk-UA" w:eastAsia="uk-UA"/>
        </w:rPr>
        <w:t>ДОПОВІДАЧ: Кононенко А.І., провідний спеціаліст відділу освіти, охорони здоров’я,  молоді і спорту, культури, туризму та соціального захисту населення.</w:t>
      </w:r>
    </w:p>
    <w:p w:rsidR="00956D99" w:rsidRPr="00956D99" w:rsidRDefault="00956D99" w:rsidP="00956D99">
      <w:pPr>
        <w:rPr>
          <w:sz w:val="22"/>
          <w:szCs w:val="22"/>
          <w:lang w:val="uk-UA" w:eastAsia="uk-UA"/>
        </w:rPr>
      </w:pPr>
      <w:r w:rsidRPr="00956D99">
        <w:rPr>
          <w:b/>
          <w:sz w:val="22"/>
          <w:szCs w:val="22"/>
          <w:lang w:val="uk-UA" w:eastAsia="uk-UA"/>
        </w:rPr>
        <w:t>12.</w:t>
      </w:r>
      <w:r w:rsidRPr="00956D99">
        <w:rPr>
          <w:sz w:val="22"/>
          <w:szCs w:val="22"/>
          <w:lang w:val="uk-UA" w:eastAsia="uk-UA"/>
        </w:rPr>
        <w:t xml:space="preserve"> Про надання у 2021 році пільг по оплаті житлово-комунальних послуг інвалідам по зору І та ІІ груп, що проживають на території Студениківської сільської ради</w:t>
      </w:r>
    </w:p>
    <w:p w:rsidR="00956D99" w:rsidRPr="00956D99" w:rsidRDefault="00956D99" w:rsidP="00956D99">
      <w:pPr>
        <w:rPr>
          <w:sz w:val="22"/>
          <w:szCs w:val="22"/>
          <w:lang w:val="uk-UA" w:eastAsia="uk-UA"/>
        </w:rPr>
      </w:pPr>
      <w:r w:rsidRPr="00956D99">
        <w:rPr>
          <w:sz w:val="22"/>
          <w:szCs w:val="22"/>
          <w:lang w:val="uk-UA" w:eastAsia="uk-UA"/>
        </w:rPr>
        <w:t>ДОПОВІДАЧ: Кононенко А.І., провідний спеціаліст відділу освіти, охорони здоров’я,  молоді і спорту, культури, туризму та соціального захисту населення.</w:t>
      </w:r>
    </w:p>
    <w:p w:rsidR="00956D99" w:rsidRPr="00956D99" w:rsidRDefault="00956D99" w:rsidP="00956D99">
      <w:pPr>
        <w:rPr>
          <w:sz w:val="22"/>
          <w:szCs w:val="22"/>
          <w:lang w:val="uk-UA" w:eastAsia="uk-UA"/>
        </w:rPr>
      </w:pPr>
      <w:r w:rsidRPr="00956D99">
        <w:rPr>
          <w:b/>
          <w:sz w:val="22"/>
          <w:szCs w:val="22"/>
          <w:lang w:val="uk-UA" w:eastAsia="uk-UA"/>
        </w:rPr>
        <w:t>13.</w:t>
      </w:r>
      <w:r w:rsidRPr="00956D99">
        <w:rPr>
          <w:sz w:val="22"/>
          <w:szCs w:val="22"/>
          <w:lang w:val="uk-UA" w:eastAsia="uk-UA"/>
        </w:rPr>
        <w:t xml:space="preserve"> Про  відшкодування у 2021 році витрат на покриття фактичних збитків за послуги зв’язку окремим  категоріям громадян, що проживають  на території Студениківської сільської ради</w:t>
      </w:r>
    </w:p>
    <w:p w:rsidR="00956D99" w:rsidRPr="00956D99" w:rsidRDefault="00956D99" w:rsidP="00956D99">
      <w:pPr>
        <w:rPr>
          <w:sz w:val="22"/>
          <w:szCs w:val="22"/>
          <w:lang w:val="uk-UA" w:eastAsia="uk-UA"/>
        </w:rPr>
      </w:pPr>
      <w:r w:rsidRPr="00956D99">
        <w:rPr>
          <w:sz w:val="22"/>
          <w:szCs w:val="22"/>
          <w:lang w:val="uk-UA" w:eastAsia="uk-UA"/>
        </w:rPr>
        <w:t>ДОПОВІДАЧ: Кононенко А.І., провідний спеціаліст відділу освіти, охорони здоров’я,  молоді і спорту, культури, туризму та соціального захисту населення.</w:t>
      </w:r>
    </w:p>
    <w:p w:rsidR="00956D99" w:rsidRPr="00956D99" w:rsidRDefault="00956D99" w:rsidP="00956D99">
      <w:pPr>
        <w:spacing w:after="160" w:line="259" w:lineRule="auto"/>
        <w:rPr>
          <w:rFonts w:eastAsiaTheme="minorHAnsi"/>
          <w:sz w:val="22"/>
          <w:szCs w:val="22"/>
          <w:lang w:val="uk-UA" w:eastAsia="en-US"/>
        </w:rPr>
      </w:pPr>
      <w:r w:rsidRPr="00956D99">
        <w:rPr>
          <w:rFonts w:asciiTheme="minorHAnsi" w:eastAsiaTheme="minorHAnsi" w:hAnsiTheme="minorHAnsi" w:cstheme="minorBidi"/>
          <w:b/>
          <w:sz w:val="22"/>
          <w:szCs w:val="22"/>
          <w:lang w:val="uk-UA" w:eastAsia="en-US"/>
        </w:rPr>
        <w:t xml:space="preserve">14. </w:t>
      </w:r>
      <w:r w:rsidRPr="00956D99">
        <w:rPr>
          <w:rFonts w:eastAsiaTheme="minorHAnsi"/>
          <w:sz w:val="22"/>
          <w:szCs w:val="22"/>
          <w:lang w:val="uk-UA" w:eastAsia="en-US"/>
        </w:rPr>
        <w:t>Про затвердження «Сільської цільової програми «Соціальне таксі» на 2021-2025 роки .ДОПОВІДАЧ: Козелецька В.П. - головний спеціаліст з регіонального розвитку.</w:t>
      </w:r>
    </w:p>
    <w:p w:rsidR="00956D99" w:rsidRPr="00956D99" w:rsidRDefault="00956D99" w:rsidP="00956D99">
      <w:pPr>
        <w:spacing w:after="160" w:line="276" w:lineRule="auto"/>
        <w:ind w:right="-185"/>
        <w:contextualSpacing/>
        <w:jc w:val="both"/>
        <w:rPr>
          <w:rFonts w:eastAsiaTheme="minorHAnsi"/>
          <w:sz w:val="22"/>
          <w:szCs w:val="22"/>
          <w:lang w:val="uk-UA" w:eastAsia="en-US"/>
        </w:rPr>
      </w:pPr>
      <w:r w:rsidRPr="00956D99">
        <w:rPr>
          <w:rFonts w:eastAsiaTheme="minorHAnsi"/>
          <w:b/>
          <w:sz w:val="22"/>
          <w:szCs w:val="22"/>
          <w:lang w:val="uk-UA" w:eastAsia="en-US"/>
        </w:rPr>
        <w:t xml:space="preserve">15. </w:t>
      </w:r>
      <w:r w:rsidRPr="00956D99">
        <w:rPr>
          <w:rFonts w:eastAsiaTheme="minorHAnsi"/>
          <w:sz w:val="22"/>
          <w:szCs w:val="22"/>
          <w:lang w:val="uk-UA" w:eastAsia="en-US"/>
        </w:rPr>
        <w:t>Про затвердження</w:t>
      </w:r>
      <w:r w:rsidRPr="00956D99">
        <w:rPr>
          <w:rFonts w:eastAsiaTheme="minorHAnsi"/>
          <w:b/>
          <w:sz w:val="22"/>
          <w:szCs w:val="22"/>
          <w:lang w:val="uk-UA" w:eastAsia="en-US"/>
        </w:rPr>
        <w:t xml:space="preserve"> </w:t>
      </w:r>
      <w:r w:rsidRPr="00956D99">
        <w:rPr>
          <w:rFonts w:eastAsiaTheme="minorHAnsi"/>
          <w:sz w:val="22"/>
          <w:szCs w:val="22"/>
          <w:lang w:val="uk-UA" w:eastAsia="en-US"/>
        </w:rPr>
        <w:t>Програми благоустрою населених</w:t>
      </w:r>
      <w:r w:rsidRPr="00956D99">
        <w:rPr>
          <w:rFonts w:eastAsiaTheme="minorHAnsi"/>
          <w:b/>
          <w:sz w:val="22"/>
          <w:szCs w:val="22"/>
          <w:lang w:val="uk-UA" w:eastAsia="en-US"/>
        </w:rPr>
        <w:t xml:space="preserve"> </w:t>
      </w:r>
      <w:r w:rsidRPr="00956D99">
        <w:rPr>
          <w:rFonts w:eastAsiaTheme="minorHAnsi"/>
          <w:sz w:val="22"/>
          <w:szCs w:val="22"/>
          <w:lang w:val="uk-UA" w:eastAsia="en-US"/>
        </w:rPr>
        <w:t>пунктів Студениківської сільської ради на 2021-2025 роки.</w:t>
      </w:r>
    </w:p>
    <w:p w:rsidR="00956D99" w:rsidRPr="00956D99" w:rsidRDefault="00956D99" w:rsidP="00956D99">
      <w:pPr>
        <w:spacing w:after="160" w:line="276" w:lineRule="auto"/>
        <w:ind w:right="-185"/>
        <w:contextualSpacing/>
        <w:jc w:val="both"/>
        <w:rPr>
          <w:rFonts w:eastAsiaTheme="minorHAnsi"/>
          <w:sz w:val="22"/>
          <w:szCs w:val="22"/>
          <w:lang w:val="uk-UA" w:eastAsia="en-US"/>
        </w:rPr>
      </w:pPr>
      <w:r w:rsidRPr="00956D99">
        <w:rPr>
          <w:rFonts w:eastAsiaTheme="minorHAnsi"/>
          <w:sz w:val="22"/>
          <w:szCs w:val="22"/>
          <w:lang w:val="uk-UA" w:eastAsia="en-US"/>
        </w:rPr>
        <w:t>ДОПОВІДАЧ: Козелецька  В.П. -  головний спеціаліст з регіонального розвитку.</w:t>
      </w:r>
    </w:p>
    <w:p w:rsidR="00956D99" w:rsidRPr="00956D99" w:rsidRDefault="00956D99" w:rsidP="00956D99">
      <w:pPr>
        <w:rPr>
          <w:sz w:val="22"/>
          <w:szCs w:val="22"/>
          <w:lang w:val="uk-UA" w:eastAsia="uk-UA"/>
        </w:rPr>
      </w:pPr>
      <w:r w:rsidRPr="00956D99">
        <w:rPr>
          <w:b/>
          <w:sz w:val="22"/>
          <w:szCs w:val="22"/>
          <w:lang w:val="uk-UA" w:eastAsia="uk-UA"/>
        </w:rPr>
        <w:t xml:space="preserve">16. </w:t>
      </w:r>
      <w:r w:rsidRPr="00956D99">
        <w:rPr>
          <w:sz w:val="22"/>
          <w:szCs w:val="22"/>
          <w:lang w:val="uk-UA" w:eastAsia="uk-UA"/>
        </w:rPr>
        <w:t>Про затвердження Програми «Питна вода» Студениківської сільської ради на 2021-2025 .</w:t>
      </w:r>
    </w:p>
    <w:p w:rsidR="00956D99" w:rsidRPr="00956D99" w:rsidRDefault="00956D99" w:rsidP="00956D99">
      <w:pPr>
        <w:rPr>
          <w:sz w:val="22"/>
          <w:szCs w:val="22"/>
          <w:lang w:val="uk-UA" w:eastAsia="uk-UA"/>
        </w:rPr>
      </w:pPr>
      <w:r w:rsidRPr="00956D99">
        <w:rPr>
          <w:sz w:val="22"/>
          <w:szCs w:val="22"/>
          <w:lang w:val="uk-UA" w:eastAsia="uk-UA"/>
        </w:rPr>
        <w:t>ДОПОВІДАЧ: Козелецька В.П. , головний спеціаліст з регіонального розвитку.</w:t>
      </w:r>
    </w:p>
    <w:p w:rsidR="00956D99" w:rsidRPr="00956D99" w:rsidRDefault="00956D99" w:rsidP="00956D99">
      <w:pPr>
        <w:spacing w:line="259" w:lineRule="auto"/>
        <w:ind w:right="-185"/>
        <w:contextualSpacing/>
        <w:jc w:val="both"/>
        <w:rPr>
          <w:rFonts w:eastAsiaTheme="minorHAnsi" w:cstheme="minorBidi"/>
          <w:sz w:val="22"/>
          <w:szCs w:val="22"/>
          <w:lang w:val="uk-UA" w:eastAsia="en-US"/>
        </w:rPr>
      </w:pPr>
      <w:r w:rsidRPr="00956D99">
        <w:rPr>
          <w:rFonts w:eastAsiaTheme="minorHAnsi" w:cstheme="minorBidi"/>
          <w:b/>
          <w:sz w:val="22"/>
          <w:szCs w:val="22"/>
          <w:lang w:val="uk-UA" w:eastAsia="en-US"/>
        </w:rPr>
        <w:t xml:space="preserve">17. </w:t>
      </w:r>
      <w:r w:rsidRPr="00956D99">
        <w:rPr>
          <w:rFonts w:eastAsiaTheme="minorHAnsi" w:cstheme="minorBidi"/>
          <w:sz w:val="22"/>
          <w:szCs w:val="22"/>
          <w:lang w:val="uk-UA" w:eastAsia="en-US"/>
        </w:rPr>
        <w:t>Про затвердження  комплексної Програми розвитку культури Студениківської сільської ради на 2021-2023 роки</w:t>
      </w:r>
    </w:p>
    <w:p w:rsidR="00956D99" w:rsidRPr="00956D99" w:rsidRDefault="00956D99" w:rsidP="00956D99">
      <w:pPr>
        <w:spacing w:after="160" w:line="276" w:lineRule="auto"/>
        <w:ind w:right="-185"/>
        <w:contextualSpacing/>
        <w:jc w:val="both"/>
        <w:rPr>
          <w:rFonts w:eastAsiaTheme="minorHAnsi"/>
          <w:sz w:val="22"/>
          <w:szCs w:val="22"/>
          <w:lang w:val="uk-UA" w:eastAsia="en-US"/>
        </w:rPr>
      </w:pPr>
      <w:r w:rsidRPr="00956D99">
        <w:rPr>
          <w:rFonts w:eastAsiaTheme="minorHAnsi"/>
          <w:sz w:val="22"/>
          <w:szCs w:val="22"/>
          <w:lang w:val="uk-UA" w:eastAsia="en-US"/>
        </w:rPr>
        <w:t xml:space="preserve">ДОПОВІДАЧ: Усик В.Г. , </w:t>
      </w:r>
      <w:r w:rsidRPr="00956D99">
        <w:rPr>
          <w:rFonts w:eastAsia="Calibri"/>
          <w:sz w:val="22"/>
          <w:szCs w:val="22"/>
          <w:lang w:val="uk-UA" w:eastAsia="en-US"/>
        </w:rPr>
        <w:t xml:space="preserve"> спеціаліст відділу </w:t>
      </w:r>
      <w:r w:rsidRPr="00956D99">
        <w:rPr>
          <w:rFonts w:eastAsiaTheme="minorHAnsi"/>
          <w:sz w:val="22"/>
          <w:szCs w:val="22"/>
          <w:lang w:val="uk-UA" w:eastAsia="en-US"/>
        </w:rPr>
        <w:t>освіти, охорони здоров’я,  молоді і спорту, культури, туризму та соціального захисту населення.</w:t>
      </w:r>
    </w:p>
    <w:p w:rsidR="00956D99" w:rsidRPr="00956D99" w:rsidRDefault="00956D99" w:rsidP="00956D99">
      <w:pPr>
        <w:tabs>
          <w:tab w:val="left" w:pos="10490"/>
        </w:tabs>
        <w:autoSpaceDE w:val="0"/>
        <w:autoSpaceDN w:val="0"/>
        <w:adjustRightInd w:val="0"/>
        <w:spacing w:before="10" w:after="160" w:line="326" w:lineRule="exact"/>
        <w:ind w:right="92"/>
        <w:jc w:val="both"/>
        <w:rPr>
          <w:rFonts w:eastAsiaTheme="minorHAnsi"/>
          <w:bCs/>
          <w:sz w:val="22"/>
          <w:szCs w:val="22"/>
          <w:lang w:val="uk-UA" w:eastAsia="uk-UA"/>
        </w:rPr>
      </w:pPr>
      <w:r w:rsidRPr="00956D99">
        <w:rPr>
          <w:rFonts w:eastAsiaTheme="minorHAnsi"/>
          <w:b/>
          <w:sz w:val="22"/>
          <w:szCs w:val="22"/>
          <w:lang w:val="uk-UA" w:eastAsia="en-US"/>
        </w:rPr>
        <w:lastRenderedPageBreak/>
        <w:t xml:space="preserve">18. </w:t>
      </w:r>
      <w:r w:rsidRPr="00956D99">
        <w:rPr>
          <w:rFonts w:eastAsiaTheme="minorHAnsi"/>
          <w:sz w:val="22"/>
          <w:szCs w:val="22"/>
          <w:lang w:val="uk-UA" w:eastAsia="en-US"/>
        </w:rPr>
        <w:t>Про затвердження  Програми ві</w:t>
      </w:r>
      <w:r w:rsidRPr="00956D99">
        <w:rPr>
          <w:rFonts w:eastAsiaTheme="minorHAnsi"/>
          <w:bCs/>
          <w:sz w:val="22"/>
          <w:szCs w:val="22"/>
          <w:lang w:val="uk-UA" w:eastAsia="uk-UA"/>
        </w:rPr>
        <w:t xml:space="preserve">дзначення державних, </w:t>
      </w:r>
      <w:r w:rsidRPr="00956D99">
        <w:rPr>
          <w:rFonts w:eastAsiaTheme="minorHAnsi"/>
          <w:sz w:val="22"/>
          <w:szCs w:val="22"/>
          <w:lang w:val="uk-UA" w:eastAsia="uk-UA"/>
        </w:rPr>
        <w:t>обласних, сільських</w:t>
      </w:r>
      <w:r w:rsidRPr="00956D99">
        <w:rPr>
          <w:rFonts w:eastAsiaTheme="minorHAnsi"/>
          <w:bCs/>
          <w:sz w:val="22"/>
          <w:szCs w:val="22"/>
          <w:lang w:val="uk-UA"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2021-2023 роки</w:t>
      </w:r>
    </w:p>
    <w:p w:rsidR="00956D99" w:rsidRPr="00956D99" w:rsidRDefault="00956D99" w:rsidP="00956D99">
      <w:pPr>
        <w:spacing w:after="160" w:line="276" w:lineRule="auto"/>
        <w:ind w:right="-185"/>
        <w:contextualSpacing/>
        <w:jc w:val="both"/>
        <w:rPr>
          <w:rFonts w:eastAsiaTheme="minorHAnsi"/>
          <w:b/>
          <w:sz w:val="22"/>
          <w:szCs w:val="22"/>
          <w:lang w:val="uk-UA" w:eastAsia="en-US"/>
        </w:rPr>
      </w:pPr>
      <w:r w:rsidRPr="00956D99">
        <w:rPr>
          <w:rFonts w:eastAsiaTheme="minorHAnsi"/>
          <w:sz w:val="22"/>
          <w:szCs w:val="22"/>
          <w:lang w:val="uk-UA" w:eastAsia="en-US"/>
        </w:rPr>
        <w:t>ДОПОВІДАЧ : Усик В.Г.- провідний спеціаліст відділу освіти, охорони здоров’я,  молоді і спорту, культури, туризму та соціального захисту</w:t>
      </w:r>
    </w:p>
    <w:p w:rsidR="00956D99" w:rsidRPr="00956D99" w:rsidRDefault="00956D99" w:rsidP="00956D99">
      <w:pPr>
        <w:spacing w:after="160" w:line="276" w:lineRule="auto"/>
        <w:ind w:right="-185"/>
        <w:contextualSpacing/>
        <w:jc w:val="both"/>
        <w:rPr>
          <w:rFonts w:eastAsia="Calibri"/>
          <w:sz w:val="22"/>
          <w:szCs w:val="22"/>
          <w:lang w:val="uk-UA" w:eastAsia="en-US"/>
        </w:rPr>
      </w:pPr>
      <w:r w:rsidRPr="00956D99">
        <w:rPr>
          <w:rFonts w:eastAsiaTheme="minorHAnsi"/>
          <w:b/>
          <w:sz w:val="22"/>
          <w:szCs w:val="22"/>
          <w:lang w:val="uk-UA" w:eastAsia="en-US"/>
        </w:rPr>
        <w:t>19.</w:t>
      </w:r>
      <w:r w:rsidRPr="00956D99">
        <w:rPr>
          <w:rFonts w:asciiTheme="minorHAnsi" w:eastAsia="Calibri" w:hAnsiTheme="minorHAnsi" w:cstheme="minorBidi"/>
          <w:sz w:val="22"/>
          <w:szCs w:val="22"/>
          <w:lang w:val="uk-UA" w:eastAsia="en-US"/>
        </w:rPr>
        <w:t xml:space="preserve"> </w:t>
      </w:r>
      <w:r w:rsidRPr="00956D99">
        <w:rPr>
          <w:rFonts w:eastAsia="Calibri"/>
          <w:sz w:val="22"/>
          <w:szCs w:val="22"/>
          <w:lang w:val="uk-UA" w:eastAsia="en-US"/>
        </w:rPr>
        <w:t>Про затвердження  комплексної програми підтримки та розвитку молоді на 2021-2023 роки «Молодь Студениківської громади»</w:t>
      </w:r>
    </w:p>
    <w:p w:rsidR="00956D99" w:rsidRPr="00956D99" w:rsidRDefault="00956D99" w:rsidP="00956D99">
      <w:pPr>
        <w:spacing w:after="160" w:line="276" w:lineRule="auto"/>
        <w:ind w:right="-185"/>
        <w:contextualSpacing/>
        <w:jc w:val="both"/>
        <w:rPr>
          <w:rFonts w:eastAsiaTheme="minorHAnsi"/>
          <w:sz w:val="22"/>
          <w:szCs w:val="22"/>
          <w:lang w:val="uk-UA" w:eastAsia="en-US"/>
        </w:rPr>
      </w:pPr>
      <w:r w:rsidRPr="00956D99">
        <w:rPr>
          <w:rFonts w:eastAsia="Calibri"/>
          <w:sz w:val="22"/>
          <w:szCs w:val="22"/>
          <w:lang w:val="uk-UA" w:eastAsia="en-US"/>
        </w:rPr>
        <w:t xml:space="preserve">ДОПОВІДАЧ: Усик В.Г. – провідний спеціаліст відділу </w:t>
      </w:r>
      <w:r w:rsidRPr="00956D99">
        <w:rPr>
          <w:rFonts w:eastAsiaTheme="minorHAnsi"/>
          <w:sz w:val="22"/>
          <w:szCs w:val="22"/>
          <w:lang w:val="uk-UA" w:eastAsia="en-US"/>
        </w:rPr>
        <w:t>освіти, охорони здоров’я,  молоді і спорту, культури, туризму та соціального захисту населення.</w:t>
      </w:r>
    </w:p>
    <w:p w:rsidR="00956D99" w:rsidRPr="00956D99" w:rsidRDefault="00956D99" w:rsidP="00956D99">
      <w:pPr>
        <w:spacing w:after="160" w:line="276" w:lineRule="auto"/>
        <w:ind w:right="-185"/>
        <w:contextualSpacing/>
        <w:jc w:val="both"/>
        <w:rPr>
          <w:rFonts w:eastAsiaTheme="minorHAnsi"/>
          <w:sz w:val="22"/>
          <w:szCs w:val="22"/>
          <w:lang w:val="uk-UA" w:eastAsia="en-US"/>
        </w:rPr>
      </w:pPr>
      <w:r w:rsidRPr="00956D99">
        <w:rPr>
          <w:rFonts w:eastAsiaTheme="minorHAnsi"/>
          <w:b/>
          <w:sz w:val="22"/>
          <w:szCs w:val="22"/>
          <w:lang w:val="uk-UA" w:eastAsia="en-US"/>
        </w:rPr>
        <w:t>20.</w:t>
      </w:r>
      <w:r w:rsidRPr="00956D99">
        <w:rPr>
          <w:rFonts w:asciiTheme="minorHAnsi" w:eastAsiaTheme="minorHAnsi" w:hAnsiTheme="minorHAnsi" w:cstheme="minorBidi"/>
          <w:sz w:val="22"/>
          <w:szCs w:val="22"/>
          <w:lang w:val="uk-UA" w:eastAsia="en-US"/>
        </w:rPr>
        <w:t xml:space="preserve"> </w:t>
      </w:r>
      <w:r w:rsidRPr="00956D99">
        <w:rPr>
          <w:rFonts w:eastAsiaTheme="minorHAnsi"/>
          <w:sz w:val="22"/>
          <w:szCs w:val="22"/>
          <w:lang w:val="uk-UA" w:eastAsia="en-US"/>
        </w:rPr>
        <w:t xml:space="preserve">Про затвердження програми розвитку фізичної культури і спорту </w:t>
      </w:r>
    </w:p>
    <w:p w:rsidR="00956D99" w:rsidRPr="00956D99" w:rsidRDefault="00956D99" w:rsidP="00956D99">
      <w:pPr>
        <w:spacing w:after="160" w:line="276" w:lineRule="auto"/>
        <w:ind w:right="-185"/>
        <w:contextualSpacing/>
        <w:jc w:val="both"/>
        <w:rPr>
          <w:rFonts w:eastAsiaTheme="minorHAnsi"/>
          <w:sz w:val="22"/>
          <w:szCs w:val="22"/>
          <w:lang w:val="uk-UA" w:eastAsia="en-US"/>
        </w:rPr>
      </w:pPr>
      <w:r w:rsidRPr="00956D99">
        <w:rPr>
          <w:rFonts w:eastAsiaTheme="minorHAnsi"/>
          <w:sz w:val="22"/>
          <w:szCs w:val="22"/>
          <w:lang w:val="uk-UA" w:eastAsia="en-US"/>
        </w:rPr>
        <w:t>«Студениківська громада спортивна» на  2021-2023 роки.</w:t>
      </w:r>
    </w:p>
    <w:p w:rsidR="00956D99" w:rsidRPr="00956D99" w:rsidRDefault="00956D99" w:rsidP="00956D99">
      <w:pPr>
        <w:spacing w:after="160" w:line="276" w:lineRule="auto"/>
        <w:ind w:right="-185"/>
        <w:contextualSpacing/>
        <w:jc w:val="both"/>
        <w:rPr>
          <w:rFonts w:eastAsiaTheme="minorHAnsi"/>
          <w:sz w:val="22"/>
          <w:szCs w:val="22"/>
          <w:lang w:val="uk-UA" w:eastAsia="en-US"/>
        </w:rPr>
      </w:pPr>
      <w:r w:rsidRPr="00956D99">
        <w:rPr>
          <w:rFonts w:eastAsia="Calibri"/>
          <w:sz w:val="22"/>
          <w:szCs w:val="22"/>
          <w:lang w:val="uk-UA" w:eastAsia="en-US"/>
        </w:rPr>
        <w:t xml:space="preserve">ДОПОВІДАЧ: Усик В.Г. – провідний спеціаліст відділу </w:t>
      </w:r>
      <w:r w:rsidRPr="00956D99">
        <w:rPr>
          <w:rFonts w:eastAsiaTheme="minorHAnsi"/>
          <w:sz w:val="22"/>
          <w:szCs w:val="22"/>
          <w:lang w:val="uk-UA" w:eastAsia="en-US"/>
        </w:rPr>
        <w:t>освіти, охорони здоров’я,  молоді і спорту, культури, туризму та соціального захисту населення.</w:t>
      </w:r>
    </w:p>
    <w:p w:rsidR="00956D99" w:rsidRPr="00956D99" w:rsidRDefault="00956D99" w:rsidP="00956D99">
      <w:pPr>
        <w:spacing w:after="160" w:line="276" w:lineRule="auto"/>
        <w:ind w:right="-185"/>
        <w:contextualSpacing/>
        <w:jc w:val="both"/>
        <w:rPr>
          <w:rFonts w:eastAsiaTheme="minorHAnsi"/>
          <w:b/>
          <w:sz w:val="22"/>
          <w:szCs w:val="22"/>
          <w:lang w:val="uk-UA" w:eastAsia="en-US"/>
        </w:rPr>
      </w:pPr>
      <w:r w:rsidRPr="00956D99">
        <w:rPr>
          <w:rFonts w:eastAsiaTheme="minorHAnsi"/>
          <w:b/>
          <w:sz w:val="22"/>
          <w:szCs w:val="22"/>
          <w:lang w:val="uk-UA" w:eastAsia="en-US"/>
        </w:rPr>
        <w:t xml:space="preserve">21. </w:t>
      </w:r>
      <w:r w:rsidRPr="00956D99">
        <w:rPr>
          <w:rFonts w:eastAsiaTheme="minorHAnsi"/>
          <w:sz w:val="22"/>
          <w:szCs w:val="22"/>
          <w:lang w:val="uk-UA" w:eastAsia="en-US"/>
        </w:rPr>
        <w:t>Про затвердження Програми розвитку та фінансової підтримки КП «Амбулаторія загальної практики-сімейної медицини» Студениківської сільської ради на 2021-2023 роки.</w:t>
      </w:r>
    </w:p>
    <w:p w:rsidR="00956D99" w:rsidRPr="00956D99" w:rsidRDefault="00956D99" w:rsidP="00956D99">
      <w:pPr>
        <w:rPr>
          <w:sz w:val="22"/>
          <w:szCs w:val="22"/>
          <w:lang w:val="uk-UA" w:eastAsia="uk-UA"/>
        </w:rPr>
      </w:pPr>
      <w:r w:rsidRPr="00956D99">
        <w:rPr>
          <w:sz w:val="22"/>
          <w:szCs w:val="22"/>
          <w:lang w:val="uk-UA" w:eastAsia="uk-UA"/>
        </w:rPr>
        <w:t>ДОПОВІДАЧ:  Кормишева В.А. , головний лікар.</w:t>
      </w:r>
    </w:p>
    <w:p w:rsidR="00956D99" w:rsidRPr="00956D99" w:rsidRDefault="00956D99" w:rsidP="00956D99">
      <w:pPr>
        <w:rPr>
          <w:sz w:val="22"/>
          <w:szCs w:val="22"/>
          <w:lang w:val="uk-UA" w:eastAsia="uk-UA"/>
        </w:rPr>
      </w:pPr>
      <w:r w:rsidRPr="00956D99">
        <w:rPr>
          <w:b/>
          <w:sz w:val="22"/>
          <w:szCs w:val="22"/>
          <w:lang w:val="uk-UA" w:eastAsia="uk-UA"/>
        </w:rPr>
        <w:t xml:space="preserve">22. </w:t>
      </w:r>
      <w:r w:rsidRPr="00956D99">
        <w:rPr>
          <w:sz w:val="22"/>
          <w:szCs w:val="22"/>
          <w:lang w:val="uk-UA" w:eastAsia="uk-UA"/>
        </w:rPr>
        <w:t>Про затвердження цільової  Програми «Цукровий діабет» Студениківської сільської ради» на 2021-2025 роки.</w:t>
      </w:r>
    </w:p>
    <w:p w:rsidR="00956D99" w:rsidRPr="00956D99" w:rsidRDefault="00956D99" w:rsidP="00956D99">
      <w:pPr>
        <w:rPr>
          <w:sz w:val="22"/>
          <w:szCs w:val="22"/>
          <w:lang w:val="uk-UA" w:eastAsia="uk-UA"/>
        </w:rPr>
      </w:pPr>
      <w:r w:rsidRPr="00956D99">
        <w:rPr>
          <w:sz w:val="22"/>
          <w:szCs w:val="22"/>
          <w:lang w:val="uk-UA" w:eastAsia="uk-UA"/>
        </w:rPr>
        <w:t>ДОПОВІДАЧ: Козелецька В.П. , головний спеціаліст з регіонального розвитку.</w:t>
      </w:r>
    </w:p>
    <w:p w:rsidR="00956D99" w:rsidRPr="00956D99" w:rsidRDefault="00956D99" w:rsidP="00956D99">
      <w:pPr>
        <w:rPr>
          <w:sz w:val="22"/>
          <w:szCs w:val="22"/>
          <w:lang w:val="uk-UA" w:eastAsia="uk-UA"/>
        </w:rPr>
      </w:pPr>
    </w:p>
    <w:p w:rsidR="00956D99" w:rsidRPr="00956D99" w:rsidRDefault="00956D99" w:rsidP="00956D99">
      <w:pPr>
        <w:spacing w:after="160" w:line="259" w:lineRule="auto"/>
        <w:contextualSpacing/>
        <w:rPr>
          <w:rFonts w:eastAsia="Calibri"/>
          <w:sz w:val="22"/>
          <w:szCs w:val="22"/>
          <w:lang w:val="uk-UA" w:eastAsia="en-US"/>
        </w:rPr>
      </w:pPr>
      <w:r w:rsidRPr="00956D99">
        <w:rPr>
          <w:rFonts w:eastAsiaTheme="minorHAnsi"/>
          <w:b/>
          <w:sz w:val="22"/>
          <w:szCs w:val="22"/>
          <w:lang w:val="uk-UA" w:eastAsia="en-US"/>
        </w:rPr>
        <w:t xml:space="preserve">23. </w:t>
      </w:r>
      <w:r w:rsidRPr="00956D99">
        <w:rPr>
          <w:rFonts w:eastAsiaTheme="minorHAnsi"/>
          <w:sz w:val="22"/>
          <w:szCs w:val="22"/>
          <w:lang w:val="uk-UA" w:eastAsia="en-US"/>
        </w:rPr>
        <w:t>Про внесення змін до рішення № 997-39-УІІ від 11.12.2019 р. «</w:t>
      </w:r>
      <w:r w:rsidRPr="00956D99">
        <w:rPr>
          <w:rFonts w:asciiTheme="minorHAnsi" w:eastAsiaTheme="minorHAnsi" w:hAnsiTheme="minorHAnsi" w:cstheme="minorBidi"/>
          <w:sz w:val="22"/>
          <w:szCs w:val="22"/>
          <w:lang w:val="uk-UA" w:eastAsia="en-US"/>
        </w:rPr>
        <w:t xml:space="preserve"> Про </w:t>
      </w:r>
      <w:r w:rsidRPr="00956D99">
        <w:rPr>
          <w:rFonts w:eastAsia="Calibri"/>
          <w:sz w:val="22"/>
          <w:szCs w:val="22"/>
          <w:lang w:val="uk-UA" w:eastAsia="en-US"/>
        </w:rPr>
        <w:t>затвердження Програми розроблення містобудівної документації населених пунктів Студениківської сільської ради  на 2019-2021 роки.»</w:t>
      </w:r>
    </w:p>
    <w:p w:rsidR="00956D99" w:rsidRPr="00956D99" w:rsidRDefault="00956D99" w:rsidP="00956D99">
      <w:pPr>
        <w:spacing w:after="160" w:line="259" w:lineRule="auto"/>
        <w:contextualSpacing/>
        <w:rPr>
          <w:rFonts w:eastAsia="Calibri"/>
          <w:sz w:val="22"/>
          <w:szCs w:val="22"/>
          <w:lang w:val="uk-UA" w:eastAsia="en-US"/>
        </w:rPr>
      </w:pPr>
      <w:r w:rsidRPr="00956D99">
        <w:rPr>
          <w:rFonts w:eastAsia="Calibri"/>
          <w:sz w:val="22"/>
          <w:szCs w:val="22"/>
          <w:lang w:val="uk-UA" w:eastAsia="en-US"/>
        </w:rPr>
        <w:t>ДОПОВІДАЧ: Гриневич О.В., начальник відділу земельних відносин.</w:t>
      </w:r>
    </w:p>
    <w:p w:rsidR="00956D99" w:rsidRPr="00956D99" w:rsidRDefault="00956D99" w:rsidP="00956D99">
      <w:pPr>
        <w:spacing w:after="160" w:line="259" w:lineRule="auto"/>
        <w:contextualSpacing/>
        <w:rPr>
          <w:rFonts w:eastAsia="Calibri"/>
          <w:sz w:val="22"/>
          <w:szCs w:val="22"/>
          <w:lang w:val="uk-UA" w:eastAsia="en-US"/>
        </w:rPr>
      </w:pPr>
      <w:r w:rsidRPr="00956D99">
        <w:rPr>
          <w:rFonts w:eastAsia="Calibri"/>
          <w:b/>
          <w:sz w:val="22"/>
          <w:szCs w:val="22"/>
          <w:lang w:val="uk-UA" w:eastAsia="en-US"/>
        </w:rPr>
        <w:t xml:space="preserve">24. </w:t>
      </w:r>
      <w:r w:rsidRPr="00956D99">
        <w:rPr>
          <w:rFonts w:eastAsia="Calibri"/>
          <w:sz w:val="22"/>
          <w:szCs w:val="22"/>
          <w:lang w:val="uk-UA" w:eastAsia="en-US"/>
        </w:rPr>
        <w:t>Про внесення змін до рішення № 996-39-УІІ від 11.12.2019 р. «Про Затвердження Програми розвитку земельних відносин та охорони земель Студениківської сільської ради – об’єднаної територіальної громади на 2019-2021р.»</w:t>
      </w:r>
    </w:p>
    <w:p w:rsidR="00956D99" w:rsidRPr="00956D99" w:rsidRDefault="00956D99" w:rsidP="00956D99">
      <w:pPr>
        <w:spacing w:after="160" w:line="259" w:lineRule="auto"/>
        <w:contextualSpacing/>
        <w:rPr>
          <w:rFonts w:eastAsia="Calibri"/>
          <w:sz w:val="22"/>
          <w:szCs w:val="22"/>
          <w:lang w:val="uk-UA" w:eastAsia="en-US"/>
        </w:rPr>
      </w:pPr>
      <w:r w:rsidRPr="00956D99">
        <w:rPr>
          <w:rFonts w:eastAsia="Calibri"/>
          <w:sz w:val="22"/>
          <w:szCs w:val="22"/>
          <w:lang w:val="uk-UA" w:eastAsia="en-US"/>
        </w:rPr>
        <w:t>ДОПОВІДАЧ: Гриневич О.В., начальник відділу земельних відносин.</w:t>
      </w:r>
    </w:p>
    <w:p w:rsidR="00956D99" w:rsidRPr="00956D99" w:rsidRDefault="00956D99" w:rsidP="00956D99">
      <w:pPr>
        <w:rPr>
          <w:sz w:val="22"/>
          <w:szCs w:val="22"/>
          <w:lang w:val="uk-UA" w:eastAsia="uk-UA"/>
        </w:rPr>
      </w:pPr>
      <w:r w:rsidRPr="00956D99">
        <w:rPr>
          <w:b/>
          <w:sz w:val="22"/>
          <w:szCs w:val="22"/>
          <w:lang w:val="uk-UA" w:eastAsia="uk-UA"/>
        </w:rPr>
        <w:t xml:space="preserve">25. </w:t>
      </w:r>
      <w:r w:rsidRPr="00956D99">
        <w:rPr>
          <w:sz w:val="22"/>
          <w:szCs w:val="22"/>
          <w:lang w:val="uk-UA" w:eastAsia="uk-UA"/>
        </w:rPr>
        <w:t>Про затвердження Положення про фінансовий відділ Студениківської сільської ради.</w:t>
      </w:r>
    </w:p>
    <w:p w:rsidR="00956D99" w:rsidRPr="00956D99" w:rsidRDefault="00956D99" w:rsidP="00956D99">
      <w:pPr>
        <w:rPr>
          <w:sz w:val="22"/>
          <w:szCs w:val="22"/>
          <w:lang w:val="uk-UA" w:eastAsia="uk-UA"/>
        </w:rPr>
      </w:pPr>
      <w:r w:rsidRPr="00956D99">
        <w:rPr>
          <w:sz w:val="22"/>
          <w:szCs w:val="22"/>
          <w:lang w:val="uk-UA" w:eastAsia="uk-UA"/>
        </w:rPr>
        <w:t>ДОПОВІДАЧ: Водолазьк Д.О., начальник відділу з юридичних питань.</w:t>
      </w:r>
    </w:p>
    <w:p w:rsidR="00956D99" w:rsidRPr="00956D99" w:rsidRDefault="00956D99" w:rsidP="00956D99">
      <w:pPr>
        <w:rPr>
          <w:rFonts w:eastAsiaTheme="minorHAnsi"/>
          <w:sz w:val="22"/>
          <w:szCs w:val="22"/>
          <w:lang w:val="uk-UA" w:eastAsia="en-US"/>
        </w:rPr>
      </w:pPr>
      <w:r w:rsidRPr="00956D99">
        <w:rPr>
          <w:rFonts w:eastAsiaTheme="minorHAnsi"/>
          <w:b/>
          <w:sz w:val="22"/>
          <w:szCs w:val="22"/>
          <w:lang w:val="uk-UA" w:eastAsia="en-US"/>
        </w:rPr>
        <w:t xml:space="preserve">26. </w:t>
      </w:r>
      <w:r w:rsidRPr="00956D99">
        <w:rPr>
          <w:rFonts w:eastAsiaTheme="minorHAnsi"/>
          <w:sz w:val="22"/>
          <w:szCs w:val="22"/>
          <w:lang w:val="uk-UA" w:eastAsia="en-US"/>
        </w:rPr>
        <w:t>Про затвердження</w:t>
      </w:r>
      <w:r w:rsidRPr="00956D99">
        <w:rPr>
          <w:rFonts w:eastAsiaTheme="minorHAnsi"/>
          <w:b/>
          <w:sz w:val="22"/>
          <w:szCs w:val="22"/>
          <w:lang w:val="uk-UA" w:eastAsia="en-US"/>
        </w:rPr>
        <w:t xml:space="preserve">  </w:t>
      </w:r>
      <w:r w:rsidRPr="00956D99">
        <w:rPr>
          <w:rFonts w:eastAsiaTheme="minorHAnsi"/>
          <w:sz w:val="22"/>
          <w:szCs w:val="22"/>
          <w:lang w:val="uk-UA" w:eastAsia="en-US"/>
        </w:rPr>
        <w:t>плану діяльності Студениківської сільської ради з підготовки  регуляторних актів на 2021 рік.</w:t>
      </w:r>
    </w:p>
    <w:p w:rsidR="00956D99" w:rsidRPr="00956D99" w:rsidRDefault="00956D99" w:rsidP="00956D99">
      <w:pPr>
        <w:rPr>
          <w:rFonts w:eastAsiaTheme="minorHAnsi"/>
          <w:sz w:val="22"/>
          <w:szCs w:val="22"/>
          <w:lang w:val="uk-UA" w:eastAsia="en-US"/>
        </w:rPr>
      </w:pPr>
      <w:r w:rsidRPr="00956D99">
        <w:rPr>
          <w:rFonts w:eastAsiaTheme="minorHAnsi"/>
          <w:sz w:val="22"/>
          <w:szCs w:val="22"/>
          <w:lang w:val="uk-UA" w:eastAsia="en-US"/>
        </w:rPr>
        <w:t>ДОПОВІДАЧ: Водолазька Д.О., начальник відділу з юридичних питань.</w:t>
      </w:r>
    </w:p>
    <w:p w:rsidR="00956D99" w:rsidRPr="00956D99" w:rsidRDefault="00956D99" w:rsidP="00956D99">
      <w:pPr>
        <w:rPr>
          <w:rFonts w:eastAsiaTheme="minorHAnsi"/>
          <w:sz w:val="22"/>
          <w:szCs w:val="22"/>
          <w:lang w:val="uk-UA" w:eastAsia="en-US"/>
        </w:rPr>
      </w:pPr>
      <w:r w:rsidRPr="00956D99">
        <w:rPr>
          <w:rFonts w:eastAsiaTheme="minorHAnsi"/>
          <w:b/>
          <w:sz w:val="22"/>
          <w:szCs w:val="22"/>
          <w:lang w:val="uk-UA" w:eastAsia="en-US"/>
        </w:rPr>
        <w:t xml:space="preserve">27. </w:t>
      </w:r>
      <w:r w:rsidRPr="00956D99">
        <w:rPr>
          <w:rFonts w:eastAsiaTheme="minorHAnsi"/>
          <w:sz w:val="22"/>
          <w:szCs w:val="22"/>
          <w:lang w:val="uk-UA" w:eastAsia="en-US"/>
        </w:rPr>
        <w:t>Про виділення одноразової матеріальної допомоги.</w:t>
      </w:r>
    </w:p>
    <w:p w:rsidR="00956D99" w:rsidRPr="00956D99" w:rsidRDefault="00956D99" w:rsidP="00956D99">
      <w:pPr>
        <w:rPr>
          <w:rFonts w:eastAsiaTheme="minorHAnsi"/>
          <w:sz w:val="22"/>
          <w:szCs w:val="22"/>
          <w:lang w:val="uk-UA" w:eastAsia="en-US"/>
        </w:rPr>
      </w:pPr>
      <w:r w:rsidRPr="00956D99">
        <w:rPr>
          <w:rFonts w:eastAsiaTheme="minorHAnsi"/>
          <w:sz w:val="22"/>
          <w:szCs w:val="22"/>
          <w:lang w:val="uk-UA" w:eastAsia="en-US"/>
        </w:rPr>
        <w:t xml:space="preserve">ДОПОВІДАЧ: </w:t>
      </w:r>
    </w:p>
    <w:p w:rsidR="00956D99" w:rsidRPr="00956D99" w:rsidRDefault="00956D99" w:rsidP="00956D99">
      <w:pPr>
        <w:rPr>
          <w:rFonts w:eastAsiaTheme="minorHAnsi"/>
          <w:b/>
          <w:sz w:val="22"/>
          <w:szCs w:val="22"/>
          <w:lang w:val="uk-UA" w:eastAsia="en-US"/>
        </w:rPr>
      </w:pPr>
      <w:r w:rsidRPr="00956D99">
        <w:rPr>
          <w:rFonts w:eastAsiaTheme="minorHAnsi"/>
          <w:b/>
          <w:sz w:val="22"/>
          <w:szCs w:val="22"/>
          <w:lang w:val="uk-UA" w:eastAsia="en-US"/>
        </w:rPr>
        <w:t>28.</w:t>
      </w:r>
      <w:r w:rsidRPr="00956D99">
        <w:rPr>
          <w:rFonts w:eastAsiaTheme="minorHAnsi"/>
          <w:sz w:val="22"/>
          <w:szCs w:val="22"/>
          <w:lang w:val="uk-UA" w:eastAsia="en-US"/>
        </w:rPr>
        <w:t>Про розроблення плану зонування території села Пристроми Переяслав-Хмельницького району Київської області.</w:t>
      </w:r>
    </w:p>
    <w:p w:rsidR="00956D99" w:rsidRPr="00956D99" w:rsidRDefault="00956D99" w:rsidP="00956D99">
      <w:pPr>
        <w:ind w:left="360"/>
        <w:rPr>
          <w:rFonts w:eastAsiaTheme="minorHAnsi"/>
          <w:b/>
          <w:sz w:val="22"/>
          <w:szCs w:val="22"/>
          <w:lang w:val="uk-UA" w:eastAsia="en-US"/>
        </w:rPr>
      </w:pPr>
      <w:r w:rsidRPr="00956D99">
        <w:rPr>
          <w:rFonts w:eastAsiaTheme="minorHAnsi"/>
          <w:sz w:val="22"/>
          <w:szCs w:val="22"/>
          <w:lang w:val="uk-UA" w:eastAsia="en-US"/>
        </w:rPr>
        <w:t>ДОПОВІДАЧ: Гриневич О.В. , начальник відділу земельних відносин.</w:t>
      </w:r>
    </w:p>
    <w:p w:rsidR="00956D99" w:rsidRPr="00956D99" w:rsidRDefault="00956D99" w:rsidP="00956D99">
      <w:pPr>
        <w:jc w:val="both"/>
        <w:rPr>
          <w:rFonts w:eastAsiaTheme="minorHAnsi"/>
          <w:sz w:val="22"/>
          <w:szCs w:val="22"/>
          <w:lang w:val="uk-UA" w:eastAsia="en-US"/>
        </w:rPr>
      </w:pPr>
      <w:r w:rsidRPr="00956D99">
        <w:rPr>
          <w:b/>
          <w:sz w:val="22"/>
          <w:szCs w:val="22"/>
          <w:lang w:val="uk-UA" w:eastAsia="zh-CN"/>
        </w:rPr>
        <w:t>29.</w:t>
      </w:r>
      <w:r w:rsidRPr="00956D99">
        <w:rPr>
          <w:sz w:val="22"/>
          <w:szCs w:val="22"/>
          <w:lang w:val="uk-UA" w:eastAsia="zh-CN"/>
        </w:rPr>
        <w:t xml:space="preserve">Про затвердження проекту землеустрою щодо відведення земельної ділянки в постійне користування </w:t>
      </w:r>
      <w:r w:rsidRPr="00956D99">
        <w:rPr>
          <w:rFonts w:eastAsiaTheme="minorHAnsi"/>
          <w:spacing w:val="-9"/>
          <w:sz w:val="22"/>
          <w:szCs w:val="22"/>
          <w:lang w:val="uk-UA" w:eastAsia="en-US"/>
        </w:rPr>
        <w:t>для будівництва та обслуговування будівель закладів охорони здоров’я та соціальної допомоги</w:t>
      </w:r>
      <w:r w:rsidRPr="00956D99">
        <w:rPr>
          <w:sz w:val="22"/>
          <w:szCs w:val="22"/>
          <w:lang w:val="uk-UA" w:eastAsia="zh-CN"/>
        </w:rPr>
        <w:t xml:space="preserve"> комунальному підприємству «Амбулаторія загальної практики-сімейної медицини» Студениківської сільської ради, площею 0,0758 га  кадастровий номер 3223384001:01:001:0023, що розташована по вул. Шкільна, 29 в с.Козлів Переяслав-Хмельницького району Київської  області.</w:t>
      </w:r>
    </w:p>
    <w:p w:rsidR="00956D99" w:rsidRPr="00956D99" w:rsidRDefault="00956D99" w:rsidP="00956D99">
      <w:pPr>
        <w:jc w:val="both"/>
        <w:rPr>
          <w:rFonts w:eastAsiaTheme="minorHAnsi"/>
          <w:sz w:val="22"/>
          <w:szCs w:val="22"/>
          <w:lang w:val="uk-UA" w:eastAsia="en-US"/>
        </w:rPr>
      </w:pPr>
      <w:r w:rsidRPr="00956D99">
        <w:rPr>
          <w:sz w:val="22"/>
          <w:szCs w:val="22"/>
          <w:lang w:val="uk-UA" w:eastAsia="zh-CN"/>
        </w:rPr>
        <w:t>ДОПОВІДАЧ: Трохименко В.О., голова постійної комісії з питань</w:t>
      </w:r>
      <w:r w:rsidRPr="00956D99">
        <w:rPr>
          <w:b/>
          <w:sz w:val="22"/>
          <w:szCs w:val="22"/>
          <w:lang w:val="uk-UA"/>
        </w:rPr>
        <w:t xml:space="preserve"> </w:t>
      </w:r>
      <w:r w:rsidRPr="00956D99">
        <w:rPr>
          <w:sz w:val="22"/>
          <w:szCs w:val="22"/>
          <w:lang w:val="uk-UA"/>
        </w:rPr>
        <w:t>земельних відносин, природокористування, планування території, будівництва, архітектури, охорони пам’яток, історичного середовища</w:t>
      </w:r>
    </w:p>
    <w:p w:rsidR="00956D99" w:rsidRPr="00956D99" w:rsidRDefault="00956D99" w:rsidP="00956D99">
      <w:pPr>
        <w:jc w:val="both"/>
        <w:rPr>
          <w:rFonts w:eastAsiaTheme="minorHAnsi"/>
          <w:sz w:val="22"/>
          <w:szCs w:val="22"/>
          <w:lang w:val="uk-UA" w:eastAsia="en-US"/>
        </w:rPr>
      </w:pPr>
      <w:r w:rsidRPr="00956D99">
        <w:rPr>
          <w:b/>
          <w:sz w:val="22"/>
          <w:szCs w:val="22"/>
          <w:lang w:val="uk-UA" w:eastAsia="zh-CN"/>
        </w:rPr>
        <w:t>30.</w:t>
      </w:r>
      <w:r w:rsidRPr="00956D99">
        <w:rPr>
          <w:sz w:val="22"/>
          <w:szCs w:val="22"/>
          <w:lang w:val="uk-UA" w:eastAsia="zh-CN"/>
        </w:rPr>
        <w:t>Про затвердження проекту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(код КВЦПЗ – 11.02), площею 0,3000 га, по вул.Миру, 1 в с.Студеники Переяслав-Хмельницького району Київської області  та передачі її в оренду Гарназі Юрію Володимировичу.</w:t>
      </w:r>
    </w:p>
    <w:p w:rsidR="00956D99" w:rsidRPr="00956D99" w:rsidRDefault="00956D99" w:rsidP="00956D99">
      <w:pPr>
        <w:jc w:val="both"/>
        <w:rPr>
          <w:rFonts w:eastAsiaTheme="minorHAnsi"/>
          <w:sz w:val="22"/>
          <w:szCs w:val="22"/>
          <w:lang w:val="uk-UA" w:eastAsia="en-US"/>
        </w:rPr>
      </w:pPr>
      <w:r w:rsidRPr="00956D99">
        <w:rPr>
          <w:b/>
          <w:sz w:val="22"/>
          <w:szCs w:val="22"/>
          <w:lang w:val="uk-UA" w:eastAsia="zh-CN"/>
        </w:rPr>
        <w:t>31.</w:t>
      </w:r>
      <w:r w:rsidRPr="00956D99">
        <w:rPr>
          <w:sz w:val="22"/>
          <w:szCs w:val="22"/>
          <w:lang w:val="uk-UA" w:eastAsia="zh-CN"/>
        </w:rPr>
        <w:t xml:space="preserve">Про затвердження проекту землеустрою щодо відведення земельної ділянки у разі зміни її цільового призначення, </w:t>
      </w:r>
      <w:r w:rsidRPr="00956D99">
        <w:rPr>
          <w:rFonts w:eastAsiaTheme="minorHAnsi"/>
          <w:sz w:val="22"/>
          <w:szCs w:val="22"/>
          <w:lang w:val="uk-UA" w:eastAsia="en-US"/>
        </w:rPr>
        <w:t xml:space="preserve">що перебуває у  приватній власності  </w:t>
      </w:r>
      <w:r w:rsidRPr="00956D99">
        <w:rPr>
          <w:rFonts w:eastAsiaTheme="minorHAnsi"/>
          <w:b/>
          <w:color w:val="C00000"/>
          <w:sz w:val="22"/>
          <w:szCs w:val="22"/>
          <w:lang w:val="uk-UA" w:eastAsia="en-US"/>
        </w:rPr>
        <w:t xml:space="preserve">Павлушка Юрія Івановича </w:t>
      </w:r>
      <w:r w:rsidRPr="00956D99">
        <w:rPr>
          <w:rFonts w:eastAsiaTheme="minorHAnsi"/>
          <w:sz w:val="22"/>
          <w:szCs w:val="22"/>
          <w:lang w:val="uk-UA" w:eastAsia="en-US"/>
        </w:rPr>
        <w:t xml:space="preserve">з цільового призначення «для ведення особистого селянського господарства – код КВЦПЗ 01.03» на «для іншого сільськогосподарського призначення – код КВЦПЗ 01.13» ,  площею </w:t>
      </w:r>
      <w:r w:rsidRPr="00956D99">
        <w:rPr>
          <w:rFonts w:eastAsiaTheme="minorHAnsi"/>
          <w:color w:val="C00000"/>
          <w:sz w:val="22"/>
          <w:szCs w:val="22"/>
          <w:lang w:val="uk-UA" w:eastAsia="en-US"/>
        </w:rPr>
        <w:t>0,4761 га,</w:t>
      </w:r>
      <w:r w:rsidRPr="00956D99">
        <w:rPr>
          <w:rFonts w:eastAsiaTheme="minorHAnsi"/>
          <w:sz w:val="22"/>
          <w:szCs w:val="22"/>
          <w:lang w:val="uk-UA" w:eastAsia="en-US"/>
        </w:rPr>
        <w:t xml:space="preserve"> розташованої на території с.Соснова </w:t>
      </w:r>
      <w:r w:rsidRPr="00956D99">
        <w:rPr>
          <w:rFonts w:eastAsiaTheme="minorHAnsi"/>
          <w:color w:val="C00000"/>
          <w:sz w:val="22"/>
          <w:szCs w:val="22"/>
          <w:lang w:val="uk-UA" w:eastAsia="en-US"/>
        </w:rPr>
        <w:t xml:space="preserve"> </w:t>
      </w:r>
      <w:r w:rsidRPr="00956D99">
        <w:rPr>
          <w:rFonts w:eastAsiaTheme="minorHAnsi"/>
          <w:sz w:val="22"/>
          <w:szCs w:val="22"/>
          <w:lang w:val="uk-UA" w:eastAsia="en-US"/>
        </w:rPr>
        <w:t>Переяслав-Хмельницького  району Київської  області</w:t>
      </w:r>
      <w:r w:rsidRPr="00956D99">
        <w:rPr>
          <w:rFonts w:eastAsiaTheme="minorHAnsi"/>
          <w:color w:val="C00000"/>
          <w:sz w:val="22"/>
          <w:szCs w:val="22"/>
          <w:lang w:val="uk-UA" w:eastAsia="en-US"/>
        </w:rPr>
        <w:t xml:space="preserve">, </w:t>
      </w:r>
      <w:r w:rsidRPr="00956D99">
        <w:rPr>
          <w:rFonts w:eastAsiaTheme="minorHAnsi"/>
          <w:sz w:val="22"/>
          <w:szCs w:val="22"/>
          <w:lang w:val="uk-UA" w:eastAsia="en-US"/>
        </w:rPr>
        <w:t xml:space="preserve">кадастровий  номер </w:t>
      </w:r>
      <w:r w:rsidRPr="00956D99">
        <w:rPr>
          <w:rFonts w:eastAsiaTheme="minorHAnsi"/>
          <w:b/>
          <w:color w:val="C00000"/>
          <w:sz w:val="22"/>
          <w:szCs w:val="22"/>
          <w:lang w:val="uk-UA" w:eastAsia="en-US"/>
        </w:rPr>
        <w:t>3223386800:01:021:0007.</w:t>
      </w:r>
      <w:r w:rsidRPr="00956D99">
        <w:rPr>
          <w:sz w:val="22"/>
          <w:szCs w:val="22"/>
          <w:lang w:val="uk-UA" w:eastAsia="zh-CN"/>
        </w:rPr>
        <w:t xml:space="preserve"> </w:t>
      </w:r>
    </w:p>
    <w:p w:rsidR="00956D99" w:rsidRPr="00956D99" w:rsidRDefault="00956D99" w:rsidP="00956D99">
      <w:pPr>
        <w:jc w:val="both"/>
        <w:rPr>
          <w:rFonts w:eastAsiaTheme="minorHAnsi"/>
          <w:sz w:val="22"/>
          <w:szCs w:val="22"/>
          <w:lang w:val="uk-UA" w:eastAsia="en-US"/>
        </w:rPr>
      </w:pPr>
      <w:r w:rsidRPr="00956D99">
        <w:rPr>
          <w:b/>
          <w:sz w:val="22"/>
          <w:szCs w:val="22"/>
          <w:lang w:val="uk-UA" w:eastAsia="zh-CN"/>
        </w:rPr>
        <w:lastRenderedPageBreak/>
        <w:t>32.</w:t>
      </w:r>
      <w:r w:rsidRPr="00956D99">
        <w:rPr>
          <w:sz w:val="22"/>
          <w:szCs w:val="22"/>
          <w:lang w:val="uk-UA" w:eastAsia="zh-CN"/>
        </w:rPr>
        <w:t xml:space="preserve">Про затвердження проекту землеустрою щодо відведення земельної ділянки у разі зміни її цільового призначення, </w:t>
      </w:r>
      <w:r w:rsidRPr="00956D99">
        <w:rPr>
          <w:rFonts w:eastAsiaTheme="minorHAnsi"/>
          <w:sz w:val="22"/>
          <w:szCs w:val="22"/>
          <w:lang w:val="uk-UA" w:eastAsia="en-US"/>
        </w:rPr>
        <w:t xml:space="preserve">що перебуває у  приватній власності  </w:t>
      </w:r>
      <w:r w:rsidRPr="00956D99">
        <w:rPr>
          <w:rFonts w:eastAsiaTheme="minorHAnsi"/>
          <w:b/>
          <w:color w:val="C00000"/>
          <w:sz w:val="22"/>
          <w:szCs w:val="22"/>
          <w:lang w:val="uk-UA" w:eastAsia="en-US"/>
        </w:rPr>
        <w:t xml:space="preserve">Фермерського господарства «Олександр» </w:t>
      </w:r>
      <w:r w:rsidRPr="00956D99">
        <w:rPr>
          <w:rFonts w:eastAsiaTheme="minorHAnsi"/>
          <w:sz w:val="22"/>
          <w:szCs w:val="22"/>
          <w:lang w:val="uk-UA" w:eastAsia="en-US"/>
        </w:rPr>
        <w:t xml:space="preserve">з цільового призначення «для ведення особистого селянського господарства – код КВЦПЗ 01.03» на «для іншого сільськогосподарського призначення – код КВЦПЗ 01.13» ,  площею </w:t>
      </w:r>
      <w:r w:rsidRPr="00956D99">
        <w:rPr>
          <w:rFonts w:eastAsiaTheme="minorHAnsi"/>
          <w:color w:val="C00000"/>
          <w:sz w:val="22"/>
          <w:szCs w:val="22"/>
          <w:lang w:val="uk-UA" w:eastAsia="en-US"/>
        </w:rPr>
        <w:t>0,6640 га,</w:t>
      </w:r>
      <w:r w:rsidRPr="00956D99">
        <w:rPr>
          <w:rFonts w:eastAsiaTheme="minorHAnsi"/>
          <w:sz w:val="22"/>
          <w:szCs w:val="22"/>
          <w:lang w:val="uk-UA" w:eastAsia="en-US"/>
        </w:rPr>
        <w:t xml:space="preserve"> розташованої на території с.Соснова </w:t>
      </w:r>
      <w:r w:rsidRPr="00956D99">
        <w:rPr>
          <w:rFonts w:eastAsiaTheme="minorHAnsi"/>
          <w:color w:val="C00000"/>
          <w:sz w:val="22"/>
          <w:szCs w:val="22"/>
          <w:lang w:val="uk-UA" w:eastAsia="en-US"/>
        </w:rPr>
        <w:t xml:space="preserve"> </w:t>
      </w:r>
      <w:r w:rsidRPr="00956D99">
        <w:rPr>
          <w:rFonts w:eastAsiaTheme="minorHAnsi"/>
          <w:sz w:val="22"/>
          <w:szCs w:val="22"/>
          <w:lang w:val="uk-UA" w:eastAsia="en-US"/>
        </w:rPr>
        <w:t>Переяслав-Хмельницького  району Київської  області</w:t>
      </w:r>
      <w:r w:rsidRPr="00956D99">
        <w:rPr>
          <w:rFonts w:eastAsiaTheme="minorHAnsi"/>
          <w:color w:val="C00000"/>
          <w:sz w:val="22"/>
          <w:szCs w:val="22"/>
          <w:lang w:val="uk-UA" w:eastAsia="en-US"/>
        </w:rPr>
        <w:t xml:space="preserve">, </w:t>
      </w:r>
      <w:r w:rsidRPr="00956D99">
        <w:rPr>
          <w:rFonts w:eastAsiaTheme="minorHAnsi"/>
          <w:sz w:val="22"/>
          <w:szCs w:val="22"/>
          <w:lang w:val="uk-UA" w:eastAsia="en-US"/>
        </w:rPr>
        <w:t xml:space="preserve">кадастровий  номер </w:t>
      </w:r>
      <w:r w:rsidRPr="00956D99">
        <w:rPr>
          <w:rFonts w:eastAsiaTheme="minorHAnsi"/>
          <w:b/>
          <w:color w:val="C00000"/>
          <w:sz w:val="22"/>
          <w:szCs w:val="22"/>
          <w:lang w:val="uk-UA" w:eastAsia="en-US"/>
        </w:rPr>
        <w:t>3223386800:01:021:0181.</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33.</w:t>
      </w:r>
      <w:r w:rsidRPr="00956D99">
        <w:rPr>
          <w:rFonts w:eastAsiaTheme="minorHAnsi"/>
          <w:sz w:val="22"/>
          <w:szCs w:val="22"/>
          <w:lang w:val="uk-UA" w:eastAsia="en-US"/>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w:t>
      </w:r>
      <w:r w:rsidRPr="00956D99">
        <w:rPr>
          <w:rFonts w:eastAsiaTheme="minorHAnsi"/>
          <w:b/>
          <w:sz w:val="22"/>
          <w:szCs w:val="22"/>
          <w:lang w:val="uk-UA" w:eastAsia="en-US"/>
        </w:rPr>
        <w:t>Адаменку Віктору Олександровичу</w:t>
      </w:r>
      <w:r w:rsidRPr="00956D99">
        <w:rPr>
          <w:rFonts w:eastAsiaTheme="minorHAnsi"/>
          <w:sz w:val="22"/>
          <w:szCs w:val="22"/>
          <w:lang w:val="uk-UA" w:eastAsia="en-US"/>
        </w:rPr>
        <w:t xml:space="preserve"> земельних ділянок, які знаходяться на території Семенівської сільської ради Переяслав-Хмельницького району Київської області для  ведення товарного сільськогосподарського виробництва, загальною площею </w:t>
      </w:r>
      <w:r w:rsidRPr="00956D99">
        <w:rPr>
          <w:rFonts w:eastAsiaTheme="minorHAnsi"/>
          <w:b/>
          <w:sz w:val="22"/>
          <w:szCs w:val="22"/>
          <w:lang w:val="uk-UA" w:eastAsia="en-US"/>
        </w:rPr>
        <w:t xml:space="preserve">3,0036 га, </w:t>
      </w:r>
      <w:r w:rsidRPr="00956D99">
        <w:rPr>
          <w:rFonts w:eastAsiaTheme="minorHAnsi"/>
          <w:sz w:val="22"/>
          <w:szCs w:val="22"/>
          <w:lang w:val="uk-UA" w:eastAsia="en-US"/>
        </w:rPr>
        <w:t xml:space="preserve">з них: </w:t>
      </w:r>
    </w:p>
    <w:p w:rsidR="00956D99" w:rsidRPr="00956D99" w:rsidRDefault="00956D99" w:rsidP="009D0A82">
      <w:pPr>
        <w:numPr>
          <w:ilvl w:val="0"/>
          <w:numId w:val="44"/>
        </w:numPr>
        <w:spacing w:after="160" w:line="259" w:lineRule="auto"/>
        <w:jc w:val="both"/>
        <w:rPr>
          <w:rFonts w:eastAsiaTheme="minorHAnsi"/>
          <w:sz w:val="22"/>
          <w:szCs w:val="22"/>
          <w:lang w:val="uk-UA" w:eastAsia="en-US"/>
        </w:rPr>
      </w:pPr>
      <w:r w:rsidRPr="00956D99">
        <w:rPr>
          <w:rFonts w:eastAsiaTheme="minorHAnsi"/>
          <w:sz w:val="22"/>
          <w:szCs w:val="22"/>
          <w:lang w:val="uk-UA" w:eastAsia="en-US"/>
        </w:rPr>
        <w:t xml:space="preserve">площею </w:t>
      </w:r>
      <w:r w:rsidRPr="00956D99">
        <w:rPr>
          <w:rFonts w:eastAsiaTheme="minorHAnsi"/>
          <w:b/>
          <w:sz w:val="22"/>
          <w:szCs w:val="22"/>
          <w:lang w:val="uk-UA" w:eastAsia="en-US"/>
        </w:rPr>
        <w:t xml:space="preserve">0,3181 га, </w:t>
      </w:r>
      <w:r w:rsidRPr="00956D99">
        <w:rPr>
          <w:rFonts w:eastAsiaTheme="minorHAnsi"/>
          <w:sz w:val="22"/>
          <w:szCs w:val="22"/>
          <w:lang w:val="uk-UA" w:eastAsia="en-US"/>
        </w:rPr>
        <w:t xml:space="preserve">кадастровий  номер </w:t>
      </w:r>
      <w:r w:rsidRPr="00956D99">
        <w:rPr>
          <w:rFonts w:eastAsiaTheme="minorHAnsi"/>
          <w:b/>
          <w:sz w:val="22"/>
          <w:szCs w:val="22"/>
          <w:lang w:val="uk-UA" w:eastAsia="en-US"/>
        </w:rPr>
        <w:t>3220287300:24:050:0232;</w:t>
      </w:r>
      <w:r w:rsidRPr="00956D99">
        <w:rPr>
          <w:rFonts w:eastAsiaTheme="minorHAnsi"/>
          <w:sz w:val="22"/>
          <w:szCs w:val="22"/>
          <w:lang w:val="uk-UA" w:eastAsia="en-US"/>
        </w:rPr>
        <w:t xml:space="preserve"> </w:t>
      </w:r>
    </w:p>
    <w:p w:rsidR="00956D99" w:rsidRPr="00956D99" w:rsidRDefault="00956D99" w:rsidP="009D0A82">
      <w:pPr>
        <w:numPr>
          <w:ilvl w:val="0"/>
          <w:numId w:val="44"/>
        </w:numPr>
        <w:spacing w:after="160" w:line="259" w:lineRule="auto"/>
        <w:jc w:val="both"/>
        <w:rPr>
          <w:rFonts w:eastAsiaTheme="minorHAnsi"/>
          <w:sz w:val="22"/>
          <w:szCs w:val="22"/>
          <w:lang w:val="uk-UA" w:eastAsia="en-US"/>
        </w:rPr>
      </w:pPr>
      <w:r w:rsidRPr="00956D99">
        <w:rPr>
          <w:rFonts w:eastAsiaTheme="minorHAnsi"/>
          <w:sz w:val="22"/>
          <w:szCs w:val="22"/>
          <w:lang w:val="uk-UA" w:eastAsia="en-US"/>
        </w:rPr>
        <w:t xml:space="preserve">площею </w:t>
      </w:r>
      <w:r w:rsidRPr="00956D99">
        <w:rPr>
          <w:rFonts w:eastAsiaTheme="minorHAnsi"/>
          <w:b/>
          <w:sz w:val="22"/>
          <w:szCs w:val="22"/>
          <w:lang w:val="uk-UA" w:eastAsia="en-US"/>
        </w:rPr>
        <w:t xml:space="preserve">0,4980 га, </w:t>
      </w:r>
      <w:r w:rsidRPr="00956D99">
        <w:rPr>
          <w:rFonts w:eastAsiaTheme="minorHAnsi"/>
          <w:sz w:val="22"/>
          <w:szCs w:val="22"/>
          <w:lang w:val="uk-UA" w:eastAsia="en-US"/>
        </w:rPr>
        <w:t xml:space="preserve">кадастровий  номер </w:t>
      </w:r>
      <w:r w:rsidRPr="00956D99">
        <w:rPr>
          <w:rFonts w:eastAsiaTheme="minorHAnsi"/>
          <w:b/>
          <w:sz w:val="22"/>
          <w:szCs w:val="22"/>
          <w:lang w:val="uk-UA" w:eastAsia="en-US"/>
        </w:rPr>
        <w:t xml:space="preserve">3220287300:24:051:0279; </w:t>
      </w:r>
    </w:p>
    <w:p w:rsidR="00956D99" w:rsidRPr="00956D99" w:rsidRDefault="00956D99" w:rsidP="009D0A82">
      <w:pPr>
        <w:numPr>
          <w:ilvl w:val="0"/>
          <w:numId w:val="44"/>
        </w:numPr>
        <w:spacing w:after="160" w:line="259" w:lineRule="auto"/>
        <w:jc w:val="both"/>
        <w:rPr>
          <w:rFonts w:eastAsiaTheme="minorHAnsi"/>
          <w:sz w:val="22"/>
          <w:szCs w:val="22"/>
          <w:lang w:val="uk-UA" w:eastAsia="en-US"/>
        </w:rPr>
      </w:pPr>
      <w:r w:rsidRPr="00956D99">
        <w:rPr>
          <w:rFonts w:eastAsiaTheme="minorHAnsi"/>
          <w:sz w:val="22"/>
          <w:szCs w:val="22"/>
          <w:lang w:val="uk-UA" w:eastAsia="en-US"/>
        </w:rPr>
        <w:t xml:space="preserve">площею </w:t>
      </w:r>
      <w:r w:rsidRPr="00956D99">
        <w:rPr>
          <w:rFonts w:eastAsiaTheme="minorHAnsi"/>
          <w:b/>
          <w:sz w:val="22"/>
          <w:szCs w:val="22"/>
          <w:lang w:val="uk-UA" w:eastAsia="en-US"/>
        </w:rPr>
        <w:t xml:space="preserve">2,1875 га, </w:t>
      </w:r>
      <w:r w:rsidRPr="00956D99">
        <w:rPr>
          <w:rFonts w:eastAsiaTheme="minorHAnsi"/>
          <w:sz w:val="22"/>
          <w:szCs w:val="22"/>
          <w:lang w:val="uk-UA" w:eastAsia="en-US"/>
        </w:rPr>
        <w:t xml:space="preserve">кадастровий  номер </w:t>
      </w:r>
      <w:r w:rsidRPr="00956D99">
        <w:rPr>
          <w:rFonts w:eastAsiaTheme="minorHAnsi"/>
          <w:b/>
          <w:sz w:val="22"/>
          <w:szCs w:val="22"/>
          <w:lang w:val="uk-UA" w:eastAsia="en-US"/>
        </w:rPr>
        <w:t>3220287300:24:061:0030.</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 xml:space="preserve">34. </w:t>
      </w:r>
      <w:r w:rsidRPr="00956D99">
        <w:rPr>
          <w:rFonts w:eastAsiaTheme="minorHAnsi"/>
          <w:sz w:val="22"/>
          <w:szCs w:val="22"/>
          <w:lang w:val="uk-UA" w:eastAsia="en-US"/>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956D99">
        <w:rPr>
          <w:rFonts w:eastAsiaTheme="minorHAnsi"/>
          <w:b/>
          <w:sz w:val="22"/>
          <w:szCs w:val="22"/>
          <w:lang w:val="uk-UA" w:eastAsia="en-US"/>
        </w:rPr>
        <w:t>) гр.Дробині Михайлу Івановичу, вул.Христини Цуприк, 65,  с.Сомкова Долина</w:t>
      </w:r>
      <w:r w:rsidRPr="00956D99">
        <w:rPr>
          <w:rFonts w:eastAsiaTheme="minorHAnsi"/>
          <w:sz w:val="22"/>
          <w:szCs w:val="22"/>
          <w:lang w:val="uk-UA" w:eastAsia="en-US"/>
        </w:rPr>
        <w:t xml:space="preserve"> Переяслав-Хмельницького району Київської області площею 0,2500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35.</w:t>
      </w:r>
      <w:r w:rsidRPr="00956D99">
        <w:rPr>
          <w:rFonts w:eastAsiaTheme="minorHAnsi"/>
          <w:sz w:val="22"/>
          <w:szCs w:val="22"/>
          <w:lang w:val="uk-UA" w:eastAsia="en-US"/>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956D99">
        <w:rPr>
          <w:rFonts w:eastAsiaTheme="minorHAnsi"/>
          <w:b/>
          <w:sz w:val="22"/>
          <w:szCs w:val="22"/>
          <w:lang w:val="uk-UA" w:eastAsia="en-US"/>
        </w:rPr>
        <w:t>) гр.Погар Марії Миколаївні, вул.Діагональна, 35,  с.Студеники</w:t>
      </w:r>
      <w:r w:rsidRPr="00956D99">
        <w:rPr>
          <w:rFonts w:eastAsiaTheme="minorHAnsi"/>
          <w:sz w:val="22"/>
          <w:szCs w:val="22"/>
          <w:lang w:val="uk-UA" w:eastAsia="en-US"/>
        </w:rPr>
        <w:t xml:space="preserve"> Переяслав-Хмельницького району Київської області площею 0,1500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36.</w:t>
      </w:r>
      <w:r w:rsidRPr="00956D99">
        <w:rPr>
          <w:rFonts w:eastAsiaTheme="minorHAnsi"/>
          <w:sz w:val="22"/>
          <w:szCs w:val="22"/>
          <w:lang w:val="uk-UA" w:eastAsia="en-US"/>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956D99">
        <w:rPr>
          <w:rFonts w:eastAsiaTheme="minorHAnsi"/>
          <w:b/>
          <w:sz w:val="22"/>
          <w:szCs w:val="22"/>
          <w:lang w:val="uk-UA" w:eastAsia="en-US"/>
        </w:rPr>
        <w:t>) гр.Дзюбенко Любові Андріївні, вул.Загребля, 5,  с.Козлів</w:t>
      </w:r>
      <w:r w:rsidRPr="00956D99">
        <w:rPr>
          <w:rFonts w:eastAsiaTheme="minorHAnsi"/>
          <w:sz w:val="22"/>
          <w:szCs w:val="22"/>
          <w:lang w:val="uk-UA" w:eastAsia="en-US"/>
        </w:rPr>
        <w:t xml:space="preserve"> Переяслав-Хмельницького району Київської області площею 0,2500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37</w:t>
      </w:r>
      <w:r w:rsidRPr="00956D99">
        <w:rPr>
          <w:rFonts w:eastAsiaTheme="minorHAnsi"/>
          <w:sz w:val="22"/>
          <w:szCs w:val="22"/>
          <w:lang w:val="uk-UA" w:eastAsia="en-US"/>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956D99">
        <w:rPr>
          <w:rFonts w:eastAsiaTheme="minorHAnsi"/>
          <w:b/>
          <w:sz w:val="22"/>
          <w:szCs w:val="22"/>
          <w:lang w:val="uk-UA" w:eastAsia="en-US"/>
        </w:rPr>
        <w:t>) гр.Лисицькій Аллі Володимирівні, вул.Броварська, 7,  с.Пристроми</w:t>
      </w:r>
      <w:r w:rsidRPr="00956D99">
        <w:rPr>
          <w:rFonts w:eastAsiaTheme="minorHAnsi"/>
          <w:sz w:val="22"/>
          <w:szCs w:val="22"/>
          <w:lang w:val="uk-UA" w:eastAsia="en-US"/>
        </w:rPr>
        <w:t xml:space="preserve"> Переяслав-Хмельницького району Київської області площею 0,2500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38.</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6D99">
        <w:rPr>
          <w:rFonts w:eastAsiaTheme="minorHAnsi"/>
          <w:b/>
          <w:sz w:val="22"/>
          <w:szCs w:val="22"/>
          <w:lang w:val="uk-UA" w:eastAsia="en-US"/>
        </w:rPr>
        <w:t xml:space="preserve">гр.Ковалівській Яні Миколаївні </w:t>
      </w:r>
      <w:r w:rsidRPr="00956D99">
        <w:rPr>
          <w:rFonts w:eastAsiaTheme="minorHAnsi"/>
          <w:sz w:val="22"/>
          <w:szCs w:val="22"/>
          <w:lang w:val="uk-UA" w:eastAsia="en-US"/>
        </w:rPr>
        <w:t>за межами населеного пункту</w:t>
      </w:r>
      <w:r w:rsidRPr="00956D99">
        <w:rPr>
          <w:rFonts w:eastAsiaTheme="minorHAnsi"/>
          <w:b/>
          <w:sz w:val="22"/>
          <w:szCs w:val="22"/>
          <w:lang w:val="uk-UA" w:eastAsia="en-US"/>
        </w:rPr>
        <w:t xml:space="preserve"> с.Козлів </w:t>
      </w:r>
      <w:r w:rsidRPr="00956D99">
        <w:rPr>
          <w:rFonts w:eastAsiaTheme="minorHAnsi"/>
          <w:sz w:val="22"/>
          <w:szCs w:val="22"/>
          <w:lang w:val="uk-UA" w:eastAsia="en-US"/>
        </w:rPr>
        <w:t>на території Студениківської сільської ради</w:t>
      </w:r>
      <w:r w:rsidRPr="00956D99">
        <w:rPr>
          <w:rFonts w:eastAsiaTheme="minorHAnsi"/>
          <w:b/>
          <w:sz w:val="22"/>
          <w:szCs w:val="22"/>
          <w:lang w:val="uk-UA" w:eastAsia="en-US"/>
        </w:rPr>
        <w:t xml:space="preserve">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2,0000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39.</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6D99">
        <w:rPr>
          <w:rFonts w:eastAsiaTheme="minorHAnsi"/>
          <w:b/>
          <w:sz w:val="22"/>
          <w:szCs w:val="22"/>
          <w:lang w:val="uk-UA" w:eastAsia="en-US"/>
        </w:rPr>
        <w:t xml:space="preserve">гр.Ярошевичу Петру Михайловичу </w:t>
      </w:r>
      <w:r w:rsidRPr="00956D99">
        <w:rPr>
          <w:rFonts w:eastAsiaTheme="minorHAnsi"/>
          <w:sz w:val="22"/>
          <w:szCs w:val="22"/>
          <w:lang w:val="uk-UA" w:eastAsia="en-US"/>
        </w:rPr>
        <w:t>за межами населеного пункту</w:t>
      </w:r>
      <w:r w:rsidRPr="00956D99">
        <w:rPr>
          <w:rFonts w:eastAsiaTheme="minorHAnsi"/>
          <w:b/>
          <w:sz w:val="22"/>
          <w:szCs w:val="22"/>
          <w:lang w:val="uk-UA" w:eastAsia="en-US"/>
        </w:rPr>
        <w:t xml:space="preserve"> с.Козлів </w:t>
      </w:r>
      <w:r w:rsidRPr="00956D99">
        <w:rPr>
          <w:rFonts w:eastAsiaTheme="minorHAnsi"/>
          <w:sz w:val="22"/>
          <w:szCs w:val="22"/>
          <w:lang w:val="uk-UA" w:eastAsia="en-US"/>
        </w:rPr>
        <w:t>на території Студениківської сільської ради</w:t>
      </w:r>
      <w:r w:rsidRPr="00956D99">
        <w:rPr>
          <w:rFonts w:eastAsiaTheme="minorHAnsi"/>
          <w:b/>
          <w:sz w:val="22"/>
          <w:szCs w:val="22"/>
          <w:lang w:val="uk-UA" w:eastAsia="en-US"/>
        </w:rPr>
        <w:t xml:space="preserve">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2,0000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40.</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6D99">
        <w:rPr>
          <w:rFonts w:eastAsiaTheme="minorHAnsi"/>
          <w:b/>
          <w:sz w:val="22"/>
          <w:szCs w:val="22"/>
          <w:lang w:val="uk-UA" w:eastAsia="en-US"/>
        </w:rPr>
        <w:t xml:space="preserve">гр.Подкуру Роману Вікторовичу </w:t>
      </w:r>
      <w:r w:rsidRPr="00956D99">
        <w:rPr>
          <w:rFonts w:eastAsiaTheme="minorHAnsi"/>
          <w:sz w:val="22"/>
          <w:szCs w:val="22"/>
          <w:lang w:val="uk-UA" w:eastAsia="en-US"/>
        </w:rPr>
        <w:t>за межами населеного пункту</w:t>
      </w:r>
      <w:r w:rsidRPr="00956D99">
        <w:rPr>
          <w:rFonts w:eastAsiaTheme="minorHAnsi"/>
          <w:b/>
          <w:sz w:val="22"/>
          <w:szCs w:val="22"/>
          <w:lang w:val="uk-UA" w:eastAsia="en-US"/>
        </w:rPr>
        <w:t xml:space="preserve"> с.Козлів </w:t>
      </w:r>
      <w:r w:rsidRPr="00956D99">
        <w:rPr>
          <w:rFonts w:eastAsiaTheme="minorHAnsi"/>
          <w:sz w:val="22"/>
          <w:szCs w:val="22"/>
          <w:lang w:val="uk-UA" w:eastAsia="en-US"/>
        </w:rPr>
        <w:t>на території Студениківської сільської ради</w:t>
      </w:r>
      <w:r w:rsidRPr="00956D99">
        <w:rPr>
          <w:rFonts w:eastAsiaTheme="minorHAnsi"/>
          <w:b/>
          <w:sz w:val="22"/>
          <w:szCs w:val="22"/>
          <w:lang w:val="uk-UA" w:eastAsia="en-US"/>
        </w:rPr>
        <w:t xml:space="preserve">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2,0000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41.</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6D99">
        <w:rPr>
          <w:rFonts w:eastAsiaTheme="minorHAnsi"/>
          <w:b/>
          <w:sz w:val="22"/>
          <w:szCs w:val="22"/>
          <w:lang w:val="uk-UA" w:eastAsia="en-US"/>
        </w:rPr>
        <w:t xml:space="preserve">гр.Ковалівській Наталії Самійлівні </w:t>
      </w:r>
      <w:r w:rsidRPr="00956D99">
        <w:rPr>
          <w:rFonts w:eastAsiaTheme="minorHAnsi"/>
          <w:sz w:val="22"/>
          <w:szCs w:val="22"/>
          <w:lang w:val="uk-UA" w:eastAsia="en-US"/>
        </w:rPr>
        <w:t>в с.Переяславське</w:t>
      </w:r>
      <w:r w:rsidRPr="00956D99">
        <w:rPr>
          <w:rFonts w:eastAsiaTheme="minorHAnsi"/>
          <w:b/>
          <w:sz w:val="22"/>
          <w:szCs w:val="22"/>
          <w:lang w:val="uk-UA" w:eastAsia="en-US"/>
        </w:rPr>
        <w:t xml:space="preserve">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0,2700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42.</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6D99">
        <w:rPr>
          <w:rFonts w:eastAsiaTheme="minorHAnsi"/>
          <w:b/>
          <w:sz w:val="22"/>
          <w:szCs w:val="22"/>
          <w:lang w:val="uk-UA" w:eastAsia="en-US"/>
        </w:rPr>
        <w:t xml:space="preserve">гр.Дробині Михайлу Івановичу </w:t>
      </w:r>
      <w:r w:rsidRPr="00956D99">
        <w:rPr>
          <w:rFonts w:eastAsiaTheme="minorHAnsi"/>
          <w:sz w:val="22"/>
          <w:szCs w:val="22"/>
          <w:lang w:val="uk-UA" w:eastAsia="en-US"/>
        </w:rPr>
        <w:t>по вул. Христини Цуприк, 65 в с.Сомкова Долина</w:t>
      </w:r>
      <w:r w:rsidRPr="00956D99">
        <w:rPr>
          <w:rFonts w:eastAsiaTheme="minorHAnsi"/>
          <w:b/>
          <w:sz w:val="22"/>
          <w:szCs w:val="22"/>
          <w:lang w:val="uk-UA" w:eastAsia="en-US"/>
        </w:rPr>
        <w:t xml:space="preserve">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0,3810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43.</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6D99">
        <w:rPr>
          <w:rFonts w:eastAsiaTheme="minorHAnsi"/>
          <w:b/>
          <w:sz w:val="22"/>
          <w:szCs w:val="22"/>
          <w:lang w:val="uk-UA" w:eastAsia="en-US"/>
        </w:rPr>
        <w:t xml:space="preserve">гр.Королю Івану Андрійовичу </w:t>
      </w:r>
      <w:r w:rsidRPr="00956D99">
        <w:rPr>
          <w:rFonts w:eastAsiaTheme="minorHAnsi"/>
          <w:sz w:val="22"/>
          <w:szCs w:val="22"/>
          <w:lang w:val="uk-UA" w:eastAsia="en-US"/>
        </w:rPr>
        <w:t>по вул. Христини Цуприк, 19 в с.Сомкова Долина</w:t>
      </w:r>
      <w:r w:rsidRPr="00956D99">
        <w:rPr>
          <w:rFonts w:eastAsiaTheme="minorHAnsi"/>
          <w:b/>
          <w:sz w:val="22"/>
          <w:szCs w:val="22"/>
          <w:lang w:val="uk-UA" w:eastAsia="en-US"/>
        </w:rPr>
        <w:t xml:space="preserve">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0,2500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44.</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6D99">
        <w:rPr>
          <w:rFonts w:eastAsiaTheme="minorHAnsi"/>
          <w:b/>
          <w:sz w:val="22"/>
          <w:szCs w:val="22"/>
          <w:lang w:val="uk-UA" w:eastAsia="en-US"/>
        </w:rPr>
        <w:t xml:space="preserve">гр.Ваюті Ользі Михайлівні </w:t>
      </w:r>
      <w:r w:rsidRPr="00956D99">
        <w:rPr>
          <w:rFonts w:eastAsiaTheme="minorHAnsi"/>
          <w:sz w:val="22"/>
          <w:szCs w:val="22"/>
          <w:lang w:val="uk-UA" w:eastAsia="en-US"/>
        </w:rPr>
        <w:t>по вул. Христини Цуприк, в с.Сомкова Долина</w:t>
      </w:r>
      <w:r w:rsidRPr="00956D99">
        <w:rPr>
          <w:rFonts w:eastAsiaTheme="minorHAnsi"/>
          <w:b/>
          <w:sz w:val="22"/>
          <w:szCs w:val="22"/>
          <w:lang w:val="uk-UA" w:eastAsia="en-US"/>
        </w:rPr>
        <w:t xml:space="preserve">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0,3600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45.</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6D99">
        <w:rPr>
          <w:rFonts w:eastAsiaTheme="minorHAnsi"/>
          <w:b/>
          <w:sz w:val="22"/>
          <w:szCs w:val="22"/>
          <w:lang w:val="uk-UA" w:eastAsia="en-US"/>
        </w:rPr>
        <w:t xml:space="preserve">гр.Серзі Валерії Григорівні </w:t>
      </w:r>
      <w:r w:rsidRPr="00956D99">
        <w:rPr>
          <w:rFonts w:eastAsiaTheme="minorHAnsi"/>
          <w:sz w:val="22"/>
          <w:szCs w:val="22"/>
          <w:lang w:val="uk-UA" w:eastAsia="en-US"/>
        </w:rPr>
        <w:t>в с.Студеники</w:t>
      </w:r>
      <w:r w:rsidRPr="00956D99">
        <w:rPr>
          <w:rFonts w:eastAsiaTheme="minorHAnsi"/>
          <w:b/>
          <w:sz w:val="22"/>
          <w:szCs w:val="22"/>
          <w:lang w:val="uk-UA" w:eastAsia="en-US"/>
        </w:rPr>
        <w:t xml:space="preserve">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0,2000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lastRenderedPageBreak/>
        <w:t>46.</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56D99">
        <w:rPr>
          <w:rFonts w:eastAsiaTheme="minorHAnsi"/>
          <w:b/>
          <w:sz w:val="22"/>
          <w:szCs w:val="22"/>
          <w:lang w:val="uk-UA" w:eastAsia="en-US"/>
        </w:rPr>
        <w:t xml:space="preserve">гр.Довгорук Лідії Григорівні </w:t>
      </w:r>
      <w:r w:rsidRPr="00956D99">
        <w:rPr>
          <w:rFonts w:eastAsiaTheme="minorHAnsi"/>
          <w:sz w:val="22"/>
          <w:szCs w:val="22"/>
          <w:lang w:val="uk-UA" w:eastAsia="en-US"/>
        </w:rPr>
        <w:t>в с.Студеники</w:t>
      </w:r>
      <w:r w:rsidRPr="00956D99">
        <w:rPr>
          <w:rFonts w:eastAsiaTheme="minorHAnsi"/>
          <w:b/>
          <w:sz w:val="22"/>
          <w:szCs w:val="22"/>
          <w:lang w:val="uk-UA" w:eastAsia="en-US"/>
        </w:rPr>
        <w:t xml:space="preserve">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0,1659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47.</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956D99">
        <w:rPr>
          <w:rFonts w:eastAsiaTheme="minorHAnsi"/>
          <w:b/>
          <w:sz w:val="22"/>
          <w:szCs w:val="22"/>
          <w:lang w:val="uk-UA" w:eastAsia="en-US"/>
        </w:rPr>
        <w:t xml:space="preserve">гр.Пайвелю Валентину Борисовичу по вул.Кільцева </w:t>
      </w:r>
      <w:r w:rsidRPr="00956D99">
        <w:rPr>
          <w:rFonts w:eastAsiaTheme="minorHAnsi"/>
          <w:sz w:val="22"/>
          <w:szCs w:val="22"/>
          <w:lang w:val="uk-UA" w:eastAsia="en-US"/>
        </w:rPr>
        <w:t>в с.Студеники</w:t>
      </w:r>
      <w:r w:rsidRPr="00956D99">
        <w:rPr>
          <w:rFonts w:eastAsiaTheme="minorHAnsi"/>
          <w:b/>
          <w:sz w:val="22"/>
          <w:szCs w:val="22"/>
          <w:lang w:val="uk-UA" w:eastAsia="en-US"/>
        </w:rPr>
        <w:t xml:space="preserve">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0,1500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48.</w:t>
      </w:r>
      <w:r w:rsidRPr="00956D99">
        <w:rPr>
          <w:rFonts w:eastAsiaTheme="minorHAnsi"/>
          <w:sz w:val="22"/>
          <w:szCs w:val="22"/>
          <w:lang w:val="uk-UA" w:eastAsia="en-US"/>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956D99">
        <w:rPr>
          <w:rFonts w:eastAsiaTheme="minorHAnsi"/>
          <w:b/>
          <w:sz w:val="22"/>
          <w:szCs w:val="22"/>
          <w:lang w:val="uk-UA" w:eastAsia="en-US"/>
        </w:rPr>
        <w:t xml:space="preserve">гр.Горленку Святославу Миколайовичу по вул.Садова в с.Пристроми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0,2500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49.</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гр.Логвиненко Валентині Андріївні</w:t>
      </w:r>
      <w:r w:rsidRPr="00956D99">
        <w:rPr>
          <w:rFonts w:eastAsiaTheme="minorHAnsi"/>
          <w:sz w:val="22"/>
          <w:szCs w:val="22"/>
          <w:lang w:val="uk-UA" w:eastAsia="en-US"/>
        </w:rPr>
        <w:t xml:space="preserve"> для ведення товарного сільськогосподарського виробництва для подальшого оформлення права власності на ½ земельної частки (паю), яка складається із земельних ділянок №0337-2,1988 га, №1667-0,3166 га, №2667-0,5686 га. на території  Семенівської сільської ради Баришівського району Київської області відповідно до рішення суду 355/894/20 від 06.11.2020 року</w:t>
      </w:r>
      <w:r w:rsidRPr="00956D99">
        <w:rPr>
          <w:rFonts w:eastAsiaTheme="minorHAnsi"/>
          <w:b/>
          <w:sz w:val="22"/>
          <w:szCs w:val="22"/>
          <w:lang w:val="uk-UA" w:eastAsia="en-US"/>
        </w:rPr>
        <w:t xml:space="preserve">; </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50.</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гр.Колос Ніні Андріївні</w:t>
      </w:r>
      <w:r w:rsidRPr="00956D99">
        <w:rPr>
          <w:rFonts w:eastAsiaTheme="minorHAnsi"/>
          <w:sz w:val="22"/>
          <w:szCs w:val="22"/>
          <w:lang w:val="uk-UA" w:eastAsia="en-US"/>
        </w:rPr>
        <w:t xml:space="preserve"> для ведення товарного сільськогосподарського виробництва для подальшого оформлення права власності на ½ земельної частки (паю), яка складається із земельних ділянок №0337-2,1988 га, №1667-0,3166 га, №2667-0,5686 га. на території  Семенівської сільської ради Баришівського району Київської області відповідно до рішення суду 355/894/20 від 06.11.2020 року</w:t>
      </w:r>
      <w:r w:rsidRPr="00956D99">
        <w:rPr>
          <w:rFonts w:eastAsiaTheme="minorHAnsi"/>
          <w:b/>
          <w:sz w:val="22"/>
          <w:szCs w:val="22"/>
          <w:lang w:val="uk-UA" w:eastAsia="en-US"/>
        </w:rPr>
        <w:t>;</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51.</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гр.Мовчану Віктору Андрійовичу</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956D99">
        <w:rPr>
          <w:rFonts w:eastAsiaTheme="minorHAnsi"/>
          <w:b/>
          <w:sz w:val="22"/>
          <w:szCs w:val="22"/>
          <w:lang w:val="uk-UA" w:eastAsia="en-US"/>
        </w:rPr>
        <w:t>вул.</w:t>
      </w:r>
      <w:r w:rsidRPr="00956D99">
        <w:rPr>
          <w:rFonts w:eastAsiaTheme="minorHAnsi"/>
          <w:sz w:val="22"/>
          <w:szCs w:val="22"/>
          <w:lang w:val="uk-UA" w:eastAsia="en-US"/>
        </w:rPr>
        <w:t xml:space="preserve"> </w:t>
      </w:r>
      <w:r w:rsidRPr="00956D99">
        <w:rPr>
          <w:rFonts w:eastAsiaTheme="minorHAnsi"/>
          <w:b/>
          <w:sz w:val="22"/>
          <w:szCs w:val="22"/>
          <w:lang w:val="uk-UA" w:eastAsia="en-US"/>
        </w:rPr>
        <w:t>Урожайна, 6 в с.Студеники</w:t>
      </w:r>
      <w:r w:rsidRPr="00956D99">
        <w:rPr>
          <w:rFonts w:eastAsiaTheme="minorHAnsi"/>
          <w:sz w:val="22"/>
          <w:szCs w:val="22"/>
          <w:lang w:val="uk-UA" w:eastAsia="en-US"/>
        </w:rPr>
        <w:t xml:space="preserve"> Переяслав-Хмельницького району Київської області, </w:t>
      </w:r>
      <w:r w:rsidRPr="00956D99">
        <w:rPr>
          <w:rFonts w:eastAsiaTheme="minorHAnsi"/>
          <w:b/>
          <w:sz w:val="22"/>
          <w:szCs w:val="22"/>
          <w:lang w:val="uk-UA" w:eastAsia="en-US"/>
        </w:rPr>
        <w:t>площею 0,15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52</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гр.Науменку Миколі Михайловичу</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956D99">
        <w:rPr>
          <w:rFonts w:eastAsiaTheme="minorHAnsi"/>
          <w:b/>
          <w:sz w:val="22"/>
          <w:szCs w:val="22"/>
          <w:lang w:val="uk-UA" w:eastAsia="en-US"/>
        </w:rPr>
        <w:t>вул.</w:t>
      </w:r>
      <w:r w:rsidRPr="00956D99">
        <w:rPr>
          <w:rFonts w:eastAsiaTheme="minorHAnsi"/>
          <w:sz w:val="22"/>
          <w:szCs w:val="22"/>
          <w:lang w:val="uk-UA" w:eastAsia="en-US"/>
        </w:rPr>
        <w:t xml:space="preserve"> </w:t>
      </w:r>
      <w:r w:rsidRPr="00956D99">
        <w:rPr>
          <w:rFonts w:eastAsiaTheme="minorHAnsi"/>
          <w:b/>
          <w:sz w:val="22"/>
          <w:szCs w:val="22"/>
          <w:lang w:val="uk-UA" w:eastAsia="en-US"/>
        </w:rPr>
        <w:t>Поліська, 84 в с.Сомкова Долина</w:t>
      </w:r>
      <w:r w:rsidRPr="00956D99">
        <w:rPr>
          <w:rFonts w:eastAsiaTheme="minorHAnsi"/>
          <w:sz w:val="22"/>
          <w:szCs w:val="22"/>
          <w:lang w:val="uk-UA" w:eastAsia="en-US"/>
        </w:rPr>
        <w:t xml:space="preserve"> Переяслав-Хмельницького району Київської області, </w:t>
      </w:r>
      <w:r w:rsidRPr="00956D99">
        <w:rPr>
          <w:rFonts w:eastAsiaTheme="minorHAnsi"/>
          <w:b/>
          <w:sz w:val="22"/>
          <w:szCs w:val="22"/>
          <w:lang w:val="uk-UA" w:eastAsia="en-US"/>
        </w:rPr>
        <w:t>площею 0,21 га</w:t>
      </w:r>
      <w:r w:rsidRPr="00956D99">
        <w:rPr>
          <w:rFonts w:eastAsiaTheme="minorHAnsi"/>
          <w:sz w:val="22"/>
          <w:szCs w:val="22"/>
          <w:lang w:val="uk-UA" w:eastAsia="en-US"/>
        </w:rPr>
        <w:t>;</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53.</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гр.Василевич Марії Дмитрівні</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956D99">
        <w:rPr>
          <w:rFonts w:eastAsiaTheme="minorHAnsi"/>
          <w:b/>
          <w:sz w:val="22"/>
          <w:szCs w:val="22"/>
          <w:lang w:val="uk-UA" w:eastAsia="en-US"/>
        </w:rPr>
        <w:t>вул.</w:t>
      </w:r>
      <w:r w:rsidRPr="00956D99">
        <w:rPr>
          <w:rFonts w:eastAsiaTheme="minorHAnsi"/>
          <w:sz w:val="22"/>
          <w:szCs w:val="22"/>
          <w:lang w:val="uk-UA" w:eastAsia="en-US"/>
        </w:rPr>
        <w:t xml:space="preserve"> </w:t>
      </w:r>
      <w:r w:rsidRPr="00956D99">
        <w:rPr>
          <w:rFonts w:eastAsiaTheme="minorHAnsi"/>
          <w:b/>
          <w:sz w:val="22"/>
          <w:szCs w:val="22"/>
          <w:lang w:val="uk-UA" w:eastAsia="en-US"/>
        </w:rPr>
        <w:t>Перемоги, 17 в с.Соснова</w:t>
      </w:r>
      <w:r w:rsidRPr="00956D99">
        <w:rPr>
          <w:rFonts w:eastAsiaTheme="minorHAnsi"/>
          <w:sz w:val="22"/>
          <w:szCs w:val="22"/>
          <w:lang w:val="uk-UA" w:eastAsia="en-US"/>
        </w:rPr>
        <w:t xml:space="preserve"> Переяслав-Хмельницького району Київської області, </w:t>
      </w:r>
      <w:r w:rsidRPr="00956D99">
        <w:rPr>
          <w:rFonts w:eastAsiaTheme="minorHAnsi"/>
          <w:b/>
          <w:sz w:val="22"/>
          <w:szCs w:val="22"/>
          <w:lang w:val="uk-UA" w:eastAsia="en-US"/>
        </w:rPr>
        <w:t>площею 0,25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54</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гр.Горяєвій Лідії Григорівні</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956D99">
        <w:rPr>
          <w:rFonts w:eastAsiaTheme="minorHAnsi"/>
          <w:b/>
          <w:sz w:val="22"/>
          <w:szCs w:val="22"/>
          <w:lang w:val="uk-UA" w:eastAsia="en-US"/>
        </w:rPr>
        <w:t>вул.</w:t>
      </w:r>
      <w:r w:rsidRPr="00956D99">
        <w:rPr>
          <w:rFonts w:eastAsiaTheme="minorHAnsi"/>
          <w:sz w:val="22"/>
          <w:szCs w:val="22"/>
          <w:lang w:val="uk-UA" w:eastAsia="en-US"/>
        </w:rPr>
        <w:t xml:space="preserve"> </w:t>
      </w:r>
      <w:r w:rsidRPr="00956D99">
        <w:rPr>
          <w:rFonts w:eastAsiaTheme="minorHAnsi"/>
          <w:b/>
          <w:sz w:val="22"/>
          <w:szCs w:val="22"/>
          <w:lang w:val="uk-UA" w:eastAsia="en-US"/>
        </w:rPr>
        <w:t>Новоселицька, 69 в с.Соснова</w:t>
      </w:r>
      <w:r w:rsidRPr="00956D99">
        <w:rPr>
          <w:rFonts w:eastAsiaTheme="minorHAnsi"/>
          <w:sz w:val="22"/>
          <w:szCs w:val="22"/>
          <w:lang w:val="uk-UA" w:eastAsia="en-US"/>
        </w:rPr>
        <w:t xml:space="preserve"> Переяслав-Хмельницького району Київської області, </w:t>
      </w:r>
      <w:r w:rsidRPr="00956D99">
        <w:rPr>
          <w:rFonts w:eastAsiaTheme="minorHAnsi"/>
          <w:b/>
          <w:sz w:val="22"/>
          <w:szCs w:val="22"/>
          <w:lang w:val="uk-UA" w:eastAsia="en-US"/>
        </w:rPr>
        <w:t>площею 0,25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55</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гр.Довголапу Дмитру Михайловичу</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956D99">
        <w:rPr>
          <w:rFonts w:eastAsiaTheme="minorHAnsi"/>
          <w:b/>
          <w:sz w:val="22"/>
          <w:szCs w:val="22"/>
          <w:lang w:val="uk-UA" w:eastAsia="en-US"/>
        </w:rPr>
        <w:t>вул.</w:t>
      </w:r>
      <w:r w:rsidRPr="00956D99">
        <w:rPr>
          <w:rFonts w:eastAsiaTheme="minorHAnsi"/>
          <w:sz w:val="22"/>
          <w:szCs w:val="22"/>
          <w:lang w:val="uk-UA" w:eastAsia="en-US"/>
        </w:rPr>
        <w:t xml:space="preserve"> </w:t>
      </w:r>
      <w:r w:rsidRPr="00956D99">
        <w:rPr>
          <w:rFonts w:eastAsiaTheme="minorHAnsi"/>
          <w:b/>
          <w:sz w:val="22"/>
          <w:szCs w:val="22"/>
          <w:lang w:val="uk-UA" w:eastAsia="en-US"/>
        </w:rPr>
        <w:t>Поліська, 48 в с.Сомкова Долина</w:t>
      </w:r>
      <w:r w:rsidRPr="00956D99">
        <w:rPr>
          <w:rFonts w:eastAsiaTheme="minorHAnsi"/>
          <w:sz w:val="22"/>
          <w:szCs w:val="22"/>
          <w:lang w:val="uk-UA" w:eastAsia="en-US"/>
        </w:rPr>
        <w:t xml:space="preserve"> Переяслав-Хмельницького району Київської області, </w:t>
      </w:r>
      <w:r w:rsidRPr="00956D99">
        <w:rPr>
          <w:rFonts w:eastAsiaTheme="minorHAnsi"/>
          <w:b/>
          <w:sz w:val="22"/>
          <w:szCs w:val="22"/>
          <w:lang w:val="uk-UA" w:eastAsia="en-US"/>
        </w:rPr>
        <w:t>площею 0,25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56.</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гр.Малишку Олександру Миколайовичу</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956D99">
        <w:rPr>
          <w:rFonts w:eastAsiaTheme="minorHAnsi"/>
          <w:b/>
          <w:sz w:val="22"/>
          <w:szCs w:val="22"/>
          <w:lang w:val="uk-UA" w:eastAsia="en-US"/>
        </w:rPr>
        <w:t>вул.</w:t>
      </w:r>
      <w:r w:rsidRPr="00956D99">
        <w:rPr>
          <w:rFonts w:eastAsiaTheme="minorHAnsi"/>
          <w:sz w:val="22"/>
          <w:szCs w:val="22"/>
          <w:lang w:val="uk-UA" w:eastAsia="en-US"/>
        </w:rPr>
        <w:t xml:space="preserve"> </w:t>
      </w:r>
      <w:r w:rsidRPr="00956D99">
        <w:rPr>
          <w:rFonts w:eastAsiaTheme="minorHAnsi"/>
          <w:b/>
          <w:sz w:val="22"/>
          <w:szCs w:val="22"/>
          <w:lang w:val="uk-UA" w:eastAsia="en-US"/>
        </w:rPr>
        <w:t>Новоселицька, 88 в с.Соснова</w:t>
      </w:r>
      <w:r w:rsidRPr="00956D99">
        <w:rPr>
          <w:rFonts w:eastAsiaTheme="minorHAnsi"/>
          <w:sz w:val="22"/>
          <w:szCs w:val="22"/>
          <w:lang w:val="uk-UA" w:eastAsia="en-US"/>
        </w:rPr>
        <w:t xml:space="preserve"> Переяслав-Хмельницького району Київської області, </w:t>
      </w:r>
      <w:r w:rsidRPr="00956D99">
        <w:rPr>
          <w:rFonts w:eastAsiaTheme="minorHAnsi"/>
          <w:b/>
          <w:sz w:val="22"/>
          <w:szCs w:val="22"/>
          <w:lang w:val="uk-UA" w:eastAsia="en-US"/>
        </w:rPr>
        <w:t>площею 0,25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57.</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гр.Барабаш Катерині Михайлівні</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956D99">
        <w:rPr>
          <w:rFonts w:eastAsiaTheme="minorHAnsi"/>
          <w:b/>
          <w:sz w:val="22"/>
          <w:szCs w:val="22"/>
          <w:lang w:val="uk-UA" w:eastAsia="en-US"/>
        </w:rPr>
        <w:t>вул.</w:t>
      </w:r>
      <w:r w:rsidRPr="00956D99">
        <w:rPr>
          <w:rFonts w:eastAsiaTheme="minorHAnsi"/>
          <w:sz w:val="22"/>
          <w:szCs w:val="22"/>
          <w:lang w:val="uk-UA" w:eastAsia="en-US"/>
        </w:rPr>
        <w:t xml:space="preserve"> </w:t>
      </w:r>
      <w:r w:rsidRPr="00956D99">
        <w:rPr>
          <w:rFonts w:eastAsiaTheme="minorHAnsi"/>
          <w:b/>
          <w:sz w:val="22"/>
          <w:szCs w:val="22"/>
          <w:lang w:val="uk-UA" w:eastAsia="en-US"/>
        </w:rPr>
        <w:t xml:space="preserve">Красоловки, 23 в с.Козлів </w:t>
      </w:r>
      <w:r w:rsidRPr="00956D99">
        <w:rPr>
          <w:rFonts w:eastAsiaTheme="minorHAnsi"/>
          <w:sz w:val="22"/>
          <w:szCs w:val="22"/>
          <w:lang w:val="uk-UA" w:eastAsia="en-US"/>
        </w:rPr>
        <w:t xml:space="preserve">Переяслав-Хмельницького району Київської області, </w:t>
      </w:r>
      <w:r w:rsidRPr="00956D99">
        <w:rPr>
          <w:rFonts w:eastAsiaTheme="minorHAnsi"/>
          <w:b/>
          <w:sz w:val="22"/>
          <w:szCs w:val="22"/>
          <w:lang w:val="uk-UA" w:eastAsia="en-US"/>
        </w:rPr>
        <w:t>площею 0,25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lastRenderedPageBreak/>
        <w:t>58.</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гр.Бочкевич Ользі Василівні</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956D99">
        <w:rPr>
          <w:rFonts w:eastAsiaTheme="minorHAnsi"/>
          <w:b/>
          <w:sz w:val="22"/>
          <w:szCs w:val="22"/>
          <w:lang w:val="uk-UA" w:eastAsia="en-US"/>
        </w:rPr>
        <w:t>вул.</w:t>
      </w:r>
      <w:r w:rsidRPr="00956D99">
        <w:rPr>
          <w:rFonts w:eastAsiaTheme="minorHAnsi"/>
          <w:sz w:val="22"/>
          <w:szCs w:val="22"/>
          <w:lang w:val="uk-UA" w:eastAsia="en-US"/>
        </w:rPr>
        <w:t xml:space="preserve"> </w:t>
      </w:r>
      <w:r w:rsidRPr="00956D99">
        <w:rPr>
          <w:rFonts w:eastAsiaTheme="minorHAnsi"/>
          <w:b/>
          <w:sz w:val="22"/>
          <w:szCs w:val="22"/>
          <w:lang w:val="uk-UA" w:eastAsia="en-US"/>
        </w:rPr>
        <w:t>Переяславська, 14 Б в с.Студеники</w:t>
      </w:r>
      <w:r w:rsidRPr="00956D99">
        <w:rPr>
          <w:rFonts w:eastAsiaTheme="minorHAnsi"/>
          <w:sz w:val="22"/>
          <w:szCs w:val="22"/>
          <w:lang w:val="uk-UA" w:eastAsia="en-US"/>
        </w:rPr>
        <w:t xml:space="preserve"> Переяслав-Хмельницького району Київської області, </w:t>
      </w:r>
      <w:r w:rsidRPr="00956D99">
        <w:rPr>
          <w:rFonts w:eastAsiaTheme="minorHAnsi"/>
          <w:b/>
          <w:sz w:val="22"/>
          <w:szCs w:val="22"/>
          <w:lang w:val="uk-UA" w:eastAsia="en-US"/>
        </w:rPr>
        <w:t>площею 0,15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59.</w:t>
      </w:r>
      <w:r w:rsidRPr="00956D99">
        <w:rPr>
          <w:rFonts w:eastAsiaTheme="minorHAnsi"/>
          <w:sz w:val="22"/>
          <w:szCs w:val="22"/>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956D99">
        <w:rPr>
          <w:rFonts w:eastAsiaTheme="minorHAnsi"/>
          <w:b/>
          <w:sz w:val="22"/>
          <w:szCs w:val="22"/>
          <w:lang w:val="uk-UA" w:eastAsia="en-US"/>
        </w:rPr>
        <w:t>гр.Ковалівському Віталію Григоровичу</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w:t>
      </w:r>
      <w:r w:rsidRPr="00956D99">
        <w:rPr>
          <w:rFonts w:eastAsiaTheme="minorHAnsi"/>
          <w:b/>
          <w:sz w:val="22"/>
          <w:szCs w:val="22"/>
          <w:lang w:val="uk-UA" w:eastAsia="en-US"/>
        </w:rPr>
        <w:t>вул.</w:t>
      </w:r>
      <w:r w:rsidRPr="00956D99">
        <w:rPr>
          <w:rFonts w:eastAsiaTheme="minorHAnsi"/>
          <w:sz w:val="22"/>
          <w:szCs w:val="22"/>
          <w:lang w:val="uk-UA" w:eastAsia="en-US"/>
        </w:rPr>
        <w:t xml:space="preserve"> </w:t>
      </w:r>
      <w:r w:rsidRPr="00956D99">
        <w:rPr>
          <w:rFonts w:eastAsiaTheme="minorHAnsi"/>
          <w:b/>
          <w:sz w:val="22"/>
          <w:szCs w:val="22"/>
          <w:lang w:val="uk-UA" w:eastAsia="en-US"/>
        </w:rPr>
        <w:t>40 років Перемоги, 4 в с.Студеники</w:t>
      </w:r>
      <w:r w:rsidRPr="00956D99">
        <w:rPr>
          <w:rFonts w:eastAsiaTheme="minorHAnsi"/>
          <w:sz w:val="22"/>
          <w:szCs w:val="22"/>
          <w:lang w:val="uk-UA" w:eastAsia="en-US"/>
        </w:rPr>
        <w:t xml:space="preserve"> Переяслав-Хмельницького району Київської області, </w:t>
      </w:r>
      <w:r w:rsidRPr="00956D99">
        <w:rPr>
          <w:rFonts w:eastAsiaTheme="minorHAnsi"/>
          <w:b/>
          <w:sz w:val="22"/>
          <w:szCs w:val="22"/>
          <w:lang w:val="uk-UA" w:eastAsia="en-US"/>
        </w:rPr>
        <w:t>площею 0,15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60.</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гр.Чайковській Марії Валентинівні</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с.Студеники, вул.40 років Перемоги, 22)</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с.Студеники</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0,1500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61.</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гр.Ковалівському Віталію Григоровичу</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с.Студеники, вул.40 років Перемоги, 4)</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с.Студеники</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0,2000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62.</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гр.Ковалівському Олександру Віталійовичу</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с.Студеники, вул.40 років Перемоги, 4)</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с.Студеники</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0,2000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63.</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гр.Ковалівському Андрію Віталійовичу</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с.Студеники, вул.40 років Перемоги, 4)</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с.Козлів</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0,2000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64.</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гр.Ковалівській Вірі Григорівні</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с.Студеники, вул.40 років Перемоги, 4)</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с.Козлів</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0,2000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65.</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гр.Барабаш Катерині Михайлівні</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с.Козлів, вул.Красоловки, 23)</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с.Козлів</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0,1500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66.</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гр.Петриченко Тетяні Миколаївні</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м.Яготин, вул.Незалежності, 16 кв.9)</w:t>
      </w:r>
      <w:r w:rsidRPr="00956D99">
        <w:rPr>
          <w:rFonts w:eastAsiaTheme="minorHAnsi"/>
          <w:sz w:val="22"/>
          <w:szCs w:val="22"/>
          <w:lang w:val="uk-UA" w:eastAsia="en-US"/>
        </w:rPr>
        <w:t xml:space="preserve"> для  ведення особистого селянського господарства по вул.Якима Сомка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с.Сомкова Долина</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0,3600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67.</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гр.Довголапу Дмитру Михайловичу</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с.Сомкова Долина , вул.Поліська, 48)</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с.Сомкова Долина</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0,5500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68.</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гр.Науменку Миколі Михайловичу</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с.Сомкова Долина, вул.Поліська, 84)</w:t>
      </w:r>
      <w:r w:rsidRPr="00956D99">
        <w:rPr>
          <w:rFonts w:eastAsiaTheme="minorHAnsi"/>
          <w:sz w:val="22"/>
          <w:szCs w:val="22"/>
          <w:lang w:val="uk-UA" w:eastAsia="en-US"/>
        </w:rPr>
        <w:t xml:space="preserve"> для  ведення особистого селянського господарства по вул.Поліська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с.Сомкова Долина</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0,2500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69.</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гр.Василевич Марії Дмитрівні</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с.Соснова)</w:t>
      </w:r>
      <w:r w:rsidRPr="00956D99">
        <w:rPr>
          <w:rFonts w:eastAsiaTheme="minorHAnsi"/>
          <w:sz w:val="22"/>
          <w:szCs w:val="22"/>
          <w:lang w:val="uk-UA" w:eastAsia="en-US"/>
        </w:rPr>
        <w:t xml:space="preserve"> для  ведення особистого селянського господарства по вул.Перемоги, 17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с.Соснова</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0,3800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70.</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гр.Горяєвій Лідії Григорівні</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м.Васильків вул.Декабристів, 1 кв.93)</w:t>
      </w:r>
      <w:r w:rsidRPr="00956D99">
        <w:rPr>
          <w:rFonts w:eastAsiaTheme="minorHAnsi"/>
          <w:sz w:val="22"/>
          <w:szCs w:val="22"/>
          <w:lang w:val="uk-UA" w:eastAsia="en-US"/>
        </w:rPr>
        <w:t xml:space="preserve"> для  ведення особистого селянського господарства по вул.Новоселицька, 69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с.Соснова</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0,1800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71.</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гр.Бойко Галині Павлівні</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с.Студеники, вул.Кравченка, 2)</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с.Козлів</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0,1700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lastRenderedPageBreak/>
        <w:t>72.</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гр.Мартинюку Данилу Павловичу</w:t>
      </w:r>
      <w:r w:rsidRPr="00956D99">
        <w:rPr>
          <w:rFonts w:eastAsiaTheme="minorHAnsi"/>
          <w:sz w:val="22"/>
          <w:szCs w:val="22"/>
          <w:lang w:val="uk-UA" w:eastAsia="en-US"/>
        </w:rPr>
        <w:t>(</w:t>
      </w:r>
      <w:r w:rsidRPr="00956D99">
        <w:rPr>
          <w:rFonts w:eastAsiaTheme="minorHAnsi"/>
          <w:sz w:val="22"/>
          <w:szCs w:val="22"/>
          <w:u w:val="single"/>
          <w:lang w:val="uk-UA" w:eastAsia="en-US"/>
        </w:rPr>
        <w:t>проживає с.Соснова)</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с.Соснова</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0,2000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73.</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гр.Барабаш Софії Василівні</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с.Студеники, вул.Шкільна, 37)</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в</w:t>
      </w:r>
      <w:r w:rsidRPr="00956D99">
        <w:rPr>
          <w:rFonts w:eastAsiaTheme="minorHAnsi"/>
          <w:sz w:val="22"/>
          <w:szCs w:val="22"/>
          <w:lang w:val="uk-UA" w:eastAsia="en-US"/>
        </w:rPr>
        <w:t xml:space="preserve"> </w:t>
      </w:r>
      <w:r w:rsidRPr="00956D99">
        <w:rPr>
          <w:rFonts w:eastAsiaTheme="minorHAnsi"/>
          <w:b/>
          <w:sz w:val="22"/>
          <w:szCs w:val="22"/>
          <w:lang w:val="uk-UA" w:eastAsia="en-US"/>
        </w:rPr>
        <w:t>с.Студеники</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0,1500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74.</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гр.Ткаченку Миколі Миколайовичу</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м.Бориспіль вул.Головатого, 76-а кв.70)</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за межами населеного пункту с.Козлів</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2,0000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75.</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color w:val="000000" w:themeColor="text1"/>
          <w:sz w:val="22"/>
          <w:szCs w:val="22"/>
          <w:lang w:val="uk-UA" w:eastAsia="en-US"/>
        </w:rPr>
        <w:t>гр.Голубу Юрію Сергійовичу</w:t>
      </w:r>
      <w:r w:rsidRPr="00956D99">
        <w:rPr>
          <w:rFonts w:eastAsiaTheme="minorHAnsi"/>
          <w:b/>
          <w:color w:val="FF0000"/>
          <w:sz w:val="22"/>
          <w:szCs w:val="22"/>
          <w:lang w:val="uk-UA" w:eastAsia="en-US"/>
        </w:rPr>
        <w:t xml:space="preserve"> </w:t>
      </w:r>
      <w:r w:rsidRPr="00956D99">
        <w:rPr>
          <w:rFonts w:eastAsiaTheme="minorHAnsi"/>
          <w:sz w:val="22"/>
          <w:szCs w:val="22"/>
          <w:lang w:val="uk-UA" w:eastAsia="en-US"/>
        </w:rPr>
        <w:t>(</w:t>
      </w:r>
      <w:r w:rsidRPr="00956D99">
        <w:rPr>
          <w:rFonts w:eastAsiaTheme="minorHAnsi"/>
          <w:sz w:val="22"/>
          <w:szCs w:val="22"/>
          <w:u w:val="single"/>
          <w:lang w:val="uk-UA" w:eastAsia="en-US"/>
        </w:rPr>
        <w:t>проживає с.Переяславське вул.Центральна, 55 а кв.2)</w:t>
      </w:r>
      <w:r w:rsidRPr="00956D99">
        <w:rPr>
          <w:rFonts w:eastAsiaTheme="minorHAnsi"/>
          <w:sz w:val="22"/>
          <w:szCs w:val="22"/>
          <w:lang w:val="uk-UA" w:eastAsia="en-US"/>
        </w:rPr>
        <w:t xml:space="preserve"> для  ведення особистого селянського господарства </w:t>
      </w:r>
      <w:r w:rsidRPr="00956D99">
        <w:rPr>
          <w:rFonts w:eastAsiaTheme="minorHAnsi"/>
          <w:b/>
          <w:sz w:val="22"/>
          <w:szCs w:val="22"/>
          <w:lang w:val="uk-UA" w:eastAsia="en-US"/>
        </w:rPr>
        <w:t>за межами населеного пункту с.Козлів</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2,0000 га;</w:t>
      </w:r>
    </w:p>
    <w:p w:rsidR="00956D99" w:rsidRPr="00956D99" w:rsidRDefault="00956D99" w:rsidP="00956D99">
      <w:pPr>
        <w:jc w:val="both"/>
        <w:rPr>
          <w:rFonts w:eastAsiaTheme="minorHAnsi"/>
          <w:sz w:val="22"/>
          <w:szCs w:val="22"/>
          <w:lang w:val="uk-UA" w:eastAsia="en-US"/>
        </w:rPr>
      </w:pPr>
      <w:r w:rsidRPr="00956D99">
        <w:rPr>
          <w:rFonts w:eastAsiaTheme="minorHAnsi"/>
          <w:b/>
          <w:sz w:val="22"/>
          <w:szCs w:val="22"/>
          <w:lang w:val="uk-UA" w:eastAsia="en-US"/>
        </w:rPr>
        <w:t>76.</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гр.Остапенку Олександру Миколайовичу</w:t>
      </w:r>
      <w:r w:rsidRPr="00956D99">
        <w:rPr>
          <w:rFonts w:eastAsiaTheme="minorHAnsi"/>
          <w:sz w:val="22"/>
          <w:szCs w:val="22"/>
          <w:lang w:val="uk-UA" w:eastAsia="en-US"/>
        </w:rPr>
        <w:t xml:space="preserve"> (</w:t>
      </w:r>
      <w:r w:rsidRPr="00956D99">
        <w:rPr>
          <w:rFonts w:eastAsiaTheme="minorHAnsi"/>
          <w:sz w:val="22"/>
          <w:szCs w:val="22"/>
          <w:u w:val="single"/>
          <w:lang w:val="uk-UA" w:eastAsia="en-US"/>
        </w:rPr>
        <w:t>проживає с.Переяславське вул.Центральна, 55 а кв.1)</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w:t>
      </w:r>
      <w:r w:rsidRPr="00956D99">
        <w:rPr>
          <w:rFonts w:eastAsiaTheme="minorHAnsi"/>
          <w:b/>
          <w:sz w:val="22"/>
          <w:szCs w:val="22"/>
          <w:lang w:val="uk-UA" w:eastAsia="en-US"/>
        </w:rPr>
        <w:t xml:space="preserve">  (присадибна ділянка) в с.Переяславське</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0,2500 га;</w:t>
      </w:r>
    </w:p>
    <w:p w:rsidR="00956D99" w:rsidRPr="00956D99" w:rsidRDefault="00956D99" w:rsidP="00956D99">
      <w:pPr>
        <w:jc w:val="both"/>
        <w:rPr>
          <w:rFonts w:eastAsiaTheme="minorHAnsi"/>
          <w:b/>
          <w:sz w:val="22"/>
          <w:szCs w:val="22"/>
          <w:lang w:val="uk-UA" w:eastAsia="en-US"/>
        </w:rPr>
      </w:pPr>
      <w:r w:rsidRPr="00956D99">
        <w:rPr>
          <w:rFonts w:eastAsiaTheme="minorHAnsi"/>
          <w:b/>
          <w:sz w:val="22"/>
          <w:szCs w:val="22"/>
          <w:lang w:val="uk-UA" w:eastAsia="en-US"/>
        </w:rPr>
        <w:t>77.</w:t>
      </w:r>
      <w:r w:rsidRPr="00956D99">
        <w:rPr>
          <w:rFonts w:eastAsiaTheme="minorHAnsi"/>
          <w:sz w:val="22"/>
          <w:szCs w:val="22"/>
          <w:lang w:val="uk-UA" w:eastAsia="en-US"/>
        </w:rPr>
        <w:t xml:space="preserve">Про надання дозволу на виготовлення проекту землеустрою щодо  відведення земельної  ділянки у власність </w:t>
      </w:r>
      <w:r w:rsidRPr="00956D99">
        <w:rPr>
          <w:rFonts w:eastAsiaTheme="minorHAnsi"/>
          <w:b/>
          <w:sz w:val="22"/>
          <w:szCs w:val="22"/>
          <w:lang w:val="uk-UA" w:eastAsia="en-US"/>
        </w:rPr>
        <w:t xml:space="preserve">гр.Смашному Руслану Анатолійовичу </w:t>
      </w:r>
      <w:r w:rsidRPr="00956D99">
        <w:rPr>
          <w:rFonts w:eastAsiaTheme="minorHAnsi"/>
          <w:sz w:val="22"/>
          <w:szCs w:val="22"/>
          <w:lang w:val="uk-UA" w:eastAsia="en-US"/>
        </w:rPr>
        <w:t>(</w:t>
      </w:r>
      <w:r w:rsidRPr="00956D99">
        <w:rPr>
          <w:rFonts w:eastAsiaTheme="minorHAnsi"/>
          <w:sz w:val="22"/>
          <w:szCs w:val="22"/>
          <w:u w:val="single"/>
          <w:lang w:val="uk-UA" w:eastAsia="en-US"/>
        </w:rPr>
        <w:t>проживає с.Переяславське вул.Центральна, 26)</w:t>
      </w:r>
      <w:r w:rsidRPr="00956D99">
        <w:rPr>
          <w:rFonts w:eastAsiaTheme="minorHAnsi"/>
          <w:sz w:val="22"/>
          <w:szCs w:val="22"/>
          <w:lang w:val="uk-UA" w:eastAsia="en-US"/>
        </w:rPr>
        <w:t xml:space="preserve">  для  будівництва і обслуговування житлового будинку, господарських будівель і споруд</w:t>
      </w:r>
      <w:r w:rsidRPr="00956D99">
        <w:rPr>
          <w:rFonts w:eastAsiaTheme="minorHAnsi"/>
          <w:b/>
          <w:sz w:val="22"/>
          <w:szCs w:val="22"/>
          <w:lang w:val="uk-UA" w:eastAsia="en-US"/>
        </w:rPr>
        <w:t xml:space="preserve">  (присадибна ділянка) в с.Переяславське</w:t>
      </w:r>
      <w:r w:rsidRPr="00956D99">
        <w:rPr>
          <w:rFonts w:eastAsiaTheme="minorHAnsi"/>
          <w:sz w:val="22"/>
          <w:szCs w:val="22"/>
          <w:lang w:val="uk-UA" w:eastAsia="en-US"/>
        </w:rPr>
        <w:t xml:space="preserve"> Переяслав-Хмельницького району Київської області, площею </w:t>
      </w:r>
      <w:r w:rsidRPr="00956D99">
        <w:rPr>
          <w:rFonts w:eastAsiaTheme="minorHAnsi"/>
          <w:b/>
          <w:sz w:val="22"/>
          <w:szCs w:val="22"/>
          <w:lang w:val="uk-UA" w:eastAsia="en-US"/>
        </w:rPr>
        <w:t>0,2500 га.</w:t>
      </w:r>
    </w:p>
    <w:p w:rsidR="00956D99" w:rsidRPr="00956D99" w:rsidRDefault="00956D99" w:rsidP="00956D99">
      <w:pPr>
        <w:jc w:val="both"/>
        <w:rPr>
          <w:b/>
          <w:sz w:val="22"/>
          <w:szCs w:val="22"/>
        </w:rPr>
      </w:pPr>
      <w:r w:rsidRPr="00956D99">
        <w:rPr>
          <w:b/>
          <w:sz w:val="22"/>
          <w:szCs w:val="22"/>
          <w:lang w:val="uk-UA"/>
        </w:rPr>
        <w:t>78.</w:t>
      </w:r>
      <w:r w:rsidRPr="00956D99">
        <w:rPr>
          <w:sz w:val="22"/>
          <w:szCs w:val="22"/>
          <w:lang w:val="uk-UA"/>
        </w:rPr>
        <w:t xml:space="preserve"> Про затвердження проекту землеустрою </w:t>
      </w:r>
      <w:r w:rsidRPr="00956D99">
        <w:rPr>
          <w:sz w:val="22"/>
          <w:szCs w:val="22"/>
        </w:rPr>
        <w:t xml:space="preserve">щодо  відведення земельної  ділянки у власність для  ведення особистого селянського господарства </w:t>
      </w:r>
      <w:r w:rsidRPr="00956D99">
        <w:rPr>
          <w:b/>
          <w:sz w:val="22"/>
          <w:szCs w:val="22"/>
        </w:rPr>
        <w:t>гр.</w:t>
      </w:r>
      <w:r w:rsidRPr="00956D99">
        <w:rPr>
          <w:b/>
          <w:sz w:val="22"/>
          <w:szCs w:val="22"/>
          <w:lang w:val="uk-UA"/>
        </w:rPr>
        <w:t>Яремі Володимиру Сергійовичу</w:t>
      </w:r>
      <w:r w:rsidRPr="00956D99">
        <w:rPr>
          <w:b/>
          <w:sz w:val="22"/>
          <w:szCs w:val="22"/>
        </w:rPr>
        <w:t xml:space="preserve"> </w:t>
      </w:r>
      <w:r w:rsidRPr="00956D99">
        <w:rPr>
          <w:sz w:val="22"/>
          <w:szCs w:val="22"/>
        </w:rPr>
        <w:t>в с.</w:t>
      </w:r>
      <w:r w:rsidRPr="00956D99">
        <w:rPr>
          <w:sz w:val="22"/>
          <w:szCs w:val="22"/>
          <w:lang w:val="uk-UA"/>
        </w:rPr>
        <w:t>Соснова</w:t>
      </w:r>
      <w:r w:rsidRPr="00956D99">
        <w:rPr>
          <w:b/>
          <w:sz w:val="22"/>
          <w:szCs w:val="22"/>
        </w:rPr>
        <w:t xml:space="preserve"> </w:t>
      </w:r>
      <w:r w:rsidRPr="00956D99">
        <w:rPr>
          <w:sz w:val="22"/>
          <w:szCs w:val="22"/>
        </w:rPr>
        <w:t xml:space="preserve">Переяслав-Хмельницького району Київської області, </w:t>
      </w:r>
      <w:r w:rsidRPr="00956D99">
        <w:rPr>
          <w:b/>
          <w:sz w:val="22"/>
          <w:szCs w:val="22"/>
        </w:rPr>
        <w:t>площею 0,</w:t>
      </w:r>
      <w:r w:rsidRPr="00956D99">
        <w:rPr>
          <w:b/>
          <w:sz w:val="22"/>
          <w:szCs w:val="22"/>
          <w:lang w:val="uk-UA"/>
        </w:rPr>
        <w:t>4</w:t>
      </w:r>
      <w:r w:rsidRPr="00956D99">
        <w:rPr>
          <w:b/>
          <w:sz w:val="22"/>
          <w:szCs w:val="22"/>
        </w:rPr>
        <w:t xml:space="preserve">  га.</w:t>
      </w:r>
    </w:p>
    <w:p w:rsidR="00956D99" w:rsidRPr="00956D99" w:rsidRDefault="00956D99" w:rsidP="00956D99">
      <w:pPr>
        <w:jc w:val="both"/>
        <w:rPr>
          <w:rFonts w:eastAsiaTheme="minorHAnsi"/>
          <w:sz w:val="22"/>
          <w:szCs w:val="22"/>
          <w:lang w:val="uk-UA" w:eastAsia="en-US"/>
        </w:rPr>
      </w:pPr>
      <w:r>
        <w:rPr>
          <w:rFonts w:eastAsiaTheme="minorHAnsi"/>
          <w:b/>
          <w:sz w:val="22"/>
          <w:szCs w:val="22"/>
          <w:lang w:val="uk-UA" w:eastAsia="en-US"/>
        </w:rPr>
        <w:t>79</w:t>
      </w:r>
      <w:r w:rsidRPr="00956D99">
        <w:rPr>
          <w:rFonts w:eastAsiaTheme="minorHAnsi"/>
          <w:b/>
          <w:sz w:val="22"/>
          <w:szCs w:val="22"/>
          <w:lang w:val="uk-UA" w:eastAsia="en-US"/>
        </w:rPr>
        <w:t xml:space="preserve">. </w:t>
      </w:r>
      <w:r w:rsidRPr="00956D99">
        <w:rPr>
          <w:rFonts w:eastAsiaTheme="minorHAnsi"/>
          <w:sz w:val="22"/>
          <w:szCs w:val="22"/>
          <w:lang w:val="uk-UA" w:eastAsia="en-US"/>
        </w:rPr>
        <w:t>Різне</w:t>
      </w:r>
    </w:p>
    <w:p w:rsidR="00956D99" w:rsidRPr="00956D99" w:rsidRDefault="00956D99" w:rsidP="00BB5C52">
      <w:pPr>
        <w:rPr>
          <w:sz w:val="22"/>
          <w:szCs w:val="22"/>
        </w:rPr>
      </w:pPr>
    </w:p>
    <w:p w:rsidR="00956D99" w:rsidRPr="00956D99" w:rsidRDefault="00956D99" w:rsidP="00BB5C52">
      <w:pPr>
        <w:rPr>
          <w:sz w:val="22"/>
          <w:szCs w:val="22"/>
        </w:rPr>
      </w:pPr>
    </w:p>
    <w:p w:rsidR="00956D99" w:rsidRPr="00956D99" w:rsidRDefault="00956D99" w:rsidP="00BB5C52">
      <w:pPr>
        <w:rPr>
          <w:sz w:val="22"/>
          <w:szCs w:val="22"/>
        </w:rPr>
      </w:pPr>
    </w:p>
    <w:p w:rsidR="00956D99" w:rsidRPr="00956D99" w:rsidRDefault="00956D99" w:rsidP="00BB5C52">
      <w:pPr>
        <w:rPr>
          <w:sz w:val="22"/>
          <w:szCs w:val="22"/>
        </w:rPr>
      </w:pPr>
    </w:p>
    <w:p w:rsidR="00956D99" w:rsidRPr="00956D99" w:rsidRDefault="00956D99" w:rsidP="00BB5C52">
      <w:pPr>
        <w:rPr>
          <w:sz w:val="22"/>
          <w:szCs w:val="22"/>
        </w:rPr>
      </w:pPr>
    </w:p>
    <w:p w:rsidR="00956D99" w:rsidRPr="00956D99" w:rsidRDefault="00956D99" w:rsidP="00BB5C52">
      <w:pPr>
        <w:rPr>
          <w:sz w:val="22"/>
          <w:szCs w:val="22"/>
        </w:rPr>
      </w:pPr>
    </w:p>
    <w:p w:rsidR="00956D99" w:rsidRPr="00956D99" w:rsidRDefault="00956D99" w:rsidP="00BB5C52">
      <w:pPr>
        <w:rPr>
          <w:sz w:val="22"/>
          <w:szCs w:val="22"/>
        </w:rPr>
      </w:pPr>
    </w:p>
    <w:p w:rsidR="00956D99" w:rsidRPr="00956D99" w:rsidRDefault="00956D99" w:rsidP="00BB5C52">
      <w:pPr>
        <w:rPr>
          <w:sz w:val="22"/>
          <w:szCs w:val="22"/>
        </w:rPr>
      </w:pPr>
    </w:p>
    <w:p w:rsidR="00956D99" w:rsidRPr="00956D99" w:rsidRDefault="00956D99" w:rsidP="00BB5C52">
      <w:pPr>
        <w:rPr>
          <w:sz w:val="22"/>
          <w:szCs w:val="22"/>
        </w:rPr>
      </w:pPr>
    </w:p>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Default="00956D99" w:rsidP="00BB5C52"/>
    <w:p w:rsidR="00956D99" w:rsidRPr="00BB5C52" w:rsidRDefault="00956D99" w:rsidP="00BB5C52"/>
    <w:p w:rsidR="006B3C8C" w:rsidRPr="001D6D15" w:rsidRDefault="006B3C8C" w:rsidP="006B3C8C">
      <w:pPr>
        <w:jc w:val="both"/>
        <w:rPr>
          <w:sz w:val="28"/>
          <w:szCs w:val="28"/>
          <w:lang w:val="uk-UA"/>
        </w:rPr>
      </w:pPr>
    </w:p>
    <w:p w:rsidR="00BB5C52" w:rsidRPr="00BB5C52" w:rsidRDefault="00BB5C52" w:rsidP="00BB5C52">
      <w:pPr>
        <w:jc w:val="center"/>
        <w:outlineLvl w:val="0"/>
        <w:rPr>
          <w:rFonts w:ascii="Calibri" w:hAnsi="Calibri" w:cs="Calibri"/>
          <w:sz w:val="22"/>
          <w:szCs w:val="22"/>
          <w:lang w:val="uk-UA"/>
        </w:rPr>
      </w:pPr>
      <w:r w:rsidRPr="00BB5C52">
        <w:rPr>
          <w:rFonts w:ascii="Calibri" w:hAnsi="Calibri" w:cs="Calibri"/>
          <w:noProof/>
          <w:sz w:val="22"/>
          <w:szCs w:val="22"/>
          <w:lang w:val="uk-UA" w:eastAsia="uk-UA"/>
        </w:rPr>
        <w:lastRenderedPageBreak/>
        <w:drawing>
          <wp:anchor distT="0" distB="0" distL="114300" distR="114300" simplePos="0" relativeHeight="251689984" behindDoc="1" locked="0" layoutInCell="1" allowOverlap="1" wp14:anchorId="5E762EA1" wp14:editId="76E7AF5A">
            <wp:simplePos x="0" y="0"/>
            <wp:positionH relativeFrom="column">
              <wp:posOffset>2692885</wp:posOffset>
            </wp:positionH>
            <wp:positionV relativeFrom="paragraph">
              <wp:posOffset>-136375</wp:posOffset>
            </wp:positionV>
            <wp:extent cx="609600" cy="819150"/>
            <wp:effectExtent l="0" t="0" r="0"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9">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14:sizeRelH relativeFrom="page">
              <wp14:pctWidth>0</wp14:pctWidth>
            </wp14:sizeRelH>
            <wp14:sizeRelV relativeFrom="page">
              <wp14:pctHeight>0</wp14:pctHeight>
            </wp14:sizeRelV>
          </wp:anchor>
        </w:drawing>
      </w:r>
    </w:p>
    <w:p w:rsidR="00BB5C52" w:rsidRPr="00BB5C52" w:rsidRDefault="00BB5C52" w:rsidP="00BB5C52">
      <w:pPr>
        <w:jc w:val="center"/>
        <w:outlineLvl w:val="0"/>
        <w:rPr>
          <w:sz w:val="28"/>
          <w:szCs w:val="28"/>
          <w:lang w:val="uk-UA"/>
        </w:rPr>
      </w:pPr>
    </w:p>
    <w:p w:rsidR="00BB5C52" w:rsidRPr="00BB5C52" w:rsidRDefault="00BB5C52" w:rsidP="00BB5C52">
      <w:pPr>
        <w:jc w:val="center"/>
        <w:outlineLvl w:val="0"/>
        <w:rPr>
          <w:sz w:val="28"/>
          <w:szCs w:val="28"/>
          <w:lang w:val="uk-UA"/>
        </w:rPr>
      </w:pPr>
    </w:p>
    <w:p w:rsidR="00BB5C52" w:rsidRPr="00BB5C52" w:rsidRDefault="00BB5C52" w:rsidP="00BB5C52">
      <w:pPr>
        <w:jc w:val="center"/>
        <w:outlineLvl w:val="0"/>
        <w:rPr>
          <w:sz w:val="28"/>
          <w:szCs w:val="28"/>
          <w:lang w:val="uk-UA"/>
        </w:rPr>
      </w:pPr>
    </w:p>
    <w:p w:rsidR="00BB5C52" w:rsidRPr="00BB5C52" w:rsidRDefault="00BB5C52" w:rsidP="00BB5C52">
      <w:pPr>
        <w:jc w:val="center"/>
        <w:outlineLvl w:val="0"/>
        <w:rPr>
          <w:b/>
          <w:sz w:val="28"/>
          <w:szCs w:val="28"/>
          <w:lang w:val="uk-UA"/>
        </w:rPr>
      </w:pPr>
      <w:r w:rsidRPr="00BB5C52">
        <w:rPr>
          <w:b/>
          <w:sz w:val="28"/>
          <w:szCs w:val="28"/>
          <w:lang w:val="uk-UA"/>
        </w:rPr>
        <w:t>УКРАЇНА</w:t>
      </w:r>
    </w:p>
    <w:p w:rsidR="00BB5C52" w:rsidRPr="00BB5C52" w:rsidRDefault="00BB5C52" w:rsidP="00BB5C52">
      <w:pPr>
        <w:jc w:val="center"/>
        <w:outlineLvl w:val="0"/>
        <w:rPr>
          <w:b/>
          <w:sz w:val="28"/>
          <w:szCs w:val="28"/>
          <w:lang w:val="uk-UA"/>
        </w:rPr>
      </w:pPr>
      <w:r w:rsidRPr="00BB5C52">
        <w:rPr>
          <w:b/>
          <w:sz w:val="28"/>
          <w:szCs w:val="28"/>
          <w:lang w:val="uk-UA"/>
        </w:rPr>
        <w:t>СТУДЕНИКІВСЬКА СІЛЬСЬКА  РАДА</w:t>
      </w:r>
    </w:p>
    <w:p w:rsidR="00BB5C52" w:rsidRPr="00BB5C52" w:rsidRDefault="00BB5C52" w:rsidP="00BB5C52">
      <w:pPr>
        <w:jc w:val="center"/>
        <w:outlineLvl w:val="0"/>
        <w:rPr>
          <w:b/>
          <w:sz w:val="28"/>
          <w:szCs w:val="28"/>
          <w:lang w:val="uk-UA"/>
        </w:rPr>
      </w:pPr>
      <w:r w:rsidRPr="00BB5C52">
        <w:rPr>
          <w:b/>
          <w:sz w:val="28"/>
          <w:szCs w:val="28"/>
          <w:lang w:val="uk-UA"/>
        </w:rPr>
        <w:t>БОРИСПІЛЬСЬКОГО  РАЙОНУ</w:t>
      </w:r>
    </w:p>
    <w:p w:rsidR="00BB5C52" w:rsidRPr="00BB5C52" w:rsidRDefault="00BB5C52" w:rsidP="00BB5C52">
      <w:pPr>
        <w:jc w:val="center"/>
        <w:outlineLvl w:val="0"/>
        <w:rPr>
          <w:b/>
          <w:sz w:val="28"/>
          <w:szCs w:val="28"/>
          <w:lang w:val="uk-UA"/>
        </w:rPr>
      </w:pPr>
      <w:r w:rsidRPr="00BB5C52">
        <w:rPr>
          <w:b/>
          <w:sz w:val="28"/>
          <w:szCs w:val="28"/>
          <w:lang w:val="uk-UA"/>
        </w:rPr>
        <w:t>КИЇВСЬКОЇ ОБЛАСТІ</w:t>
      </w:r>
    </w:p>
    <w:p w:rsidR="00BB5C52" w:rsidRPr="00BB5C52" w:rsidRDefault="00BB5C52" w:rsidP="00BB5C52">
      <w:pPr>
        <w:spacing w:after="160" w:line="259" w:lineRule="auto"/>
        <w:jc w:val="center"/>
        <w:rPr>
          <w:rFonts w:eastAsiaTheme="minorHAnsi"/>
          <w:b/>
          <w:sz w:val="28"/>
          <w:szCs w:val="28"/>
          <w:lang w:val="uk-UA" w:eastAsia="en-US"/>
        </w:rPr>
      </w:pPr>
    </w:p>
    <w:p w:rsidR="00BB5C52" w:rsidRPr="00BB5C52" w:rsidRDefault="00BB5C52" w:rsidP="00BB5C52">
      <w:pPr>
        <w:spacing w:after="160" w:line="259" w:lineRule="auto"/>
        <w:jc w:val="center"/>
        <w:rPr>
          <w:rFonts w:eastAsiaTheme="minorHAnsi"/>
          <w:b/>
          <w:sz w:val="28"/>
          <w:szCs w:val="28"/>
          <w:lang w:val="uk-UA" w:eastAsia="en-US"/>
        </w:rPr>
      </w:pPr>
      <w:r w:rsidRPr="00BB5C52">
        <w:rPr>
          <w:rFonts w:eastAsiaTheme="minorHAnsi"/>
          <w:b/>
          <w:sz w:val="28"/>
          <w:szCs w:val="28"/>
          <w:lang w:val="uk-UA" w:eastAsia="en-US"/>
        </w:rPr>
        <w:t>РІШЕННЯ</w:t>
      </w:r>
    </w:p>
    <w:p w:rsidR="00BB5C52" w:rsidRPr="001D6D15" w:rsidRDefault="00BB5C52" w:rsidP="00BB5C52">
      <w:pPr>
        <w:jc w:val="both"/>
        <w:rPr>
          <w:b/>
          <w:sz w:val="28"/>
          <w:szCs w:val="28"/>
          <w:lang w:val="uk-UA"/>
        </w:rPr>
      </w:pPr>
      <w:r w:rsidRPr="00BB5C52">
        <w:rPr>
          <w:rFonts w:eastAsiaTheme="minorHAnsi"/>
          <w:b/>
          <w:sz w:val="28"/>
          <w:szCs w:val="28"/>
          <w:lang w:val="uk-UA" w:eastAsia="en-US"/>
        </w:rPr>
        <w:t xml:space="preserve"> </w:t>
      </w:r>
      <w:r w:rsidRPr="001D6D15">
        <w:rPr>
          <w:b/>
          <w:sz w:val="28"/>
          <w:szCs w:val="28"/>
          <w:lang w:val="uk-UA"/>
        </w:rPr>
        <w:t xml:space="preserve">Про перегляд  Регламенту </w:t>
      </w:r>
    </w:p>
    <w:p w:rsidR="00BB5C52" w:rsidRPr="001D6D15" w:rsidRDefault="00BB5C52" w:rsidP="00BB5C52">
      <w:pPr>
        <w:jc w:val="both"/>
        <w:rPr>
          <w:b/>
          <w:sz w:val="28"/>
          <w:szCs w:val="28"/>
          <w:lang w:val="uk-UA"/>
        </w:rPr>
      </w:pPr>
      <w:r w:rsidRPr="001D6D15">
        <w:rPr>
          <w:b/>
          <w:sz w:val="28"/>
          <w:szCs w:val="28"/>
          <w:lang w:val="uk-UA"/>
        </w:rPr>
        <w:t xml:space="preserve">Студениківської сільської ради </w:t>
      </w:r>
    </w:p>
    <w:p w:rsidR="00BB5C52" w:rsidRPr="001D6D15" w:rsidRDefault="00BB5C52" w:rsidP="00BB5C52">
      <w:pPr>
        <w:jc w:val="both"/>
        <w:rPr>
          <w:b/>
          <w:sz w:val="28"/>
          <w:szCs w:val="28"/>
          <w:lang w:val="uk-UA"/>
        </w:rPr>
      </w:pPr>
      <w:r w:rsidRPr="001D6D15">
        <w:rPr>
          <w:b/>
          <w:sz w:val="28"/>
          <w:szCs w:val="28"/>
          <w:lang w:val="uk-UA"/>
        </w:rPr>
        <w:t>та  затвердження його в цілому</w:t>
      </w:r>
    </w:p>
    <w:p w:rsidR="00BB5C52" w:rsidRPr="00BB5C52" w:rsidRDefault="00BB5C52" w:rsidP="00BB5C52">
      <w:pPr>
        <w:spacing w:after="160" w:line="259" w:lineRule="auto"/>
        <w:rPr>
          <w:rFonts w:eastAsiaTheme="minorHAnsi"/>
          <w:b/>
          <w:sz w:val="28"/>
          <w:szCs w:val="28"/>
          <w:lang w:val="uk-UA" w:eastAsia="en-US"/>
        </w:rPr>
      </w:pPr>
    </w:p>
    <w:p w:rsidR="00BB5C52" w:rsidRPr="00BB5C52" w:rsidRDefault="00BB5C52" w:rsidP="00BB5C52">
      <w:pPr>
        <w:spacing w:after="160" w:line="259" w:lineRule="auto"/>
        <w:jc w:val="both"/>
        <w:rPr>
          <w:rFonts w:eastAsiaTheme="minorHAnsi"/>
          <w:sz w:val="28"/>
          <w:szCs w:val="28"/>
          <w:lang w:val="uk-UA" w:eastAsia="en-US"/>
        </w:rPr>
      </w:pPr>
      <w:r w:rsidRPr="00BB5C52">
        <w:rPr>
          <w:rFonts w:eastAsiaTheme="minorHAnsi"/>
          <w:sz w:val="28"/>
          <w:szCs w:val="28"/>
          <w:lang w:val="uk-UA" w:eastAsia="en-US"/>
        </w:rPr>
        <w:t xml:space="preserve">       Відповідно до Конституції України, керуючись положеннями законів України «Про місцеве самоврядування в Україні», «Про статус депутатів місцевих рад», «Про службу в органах місцевого самоврядування», «Про запобігання корупції», «Про засади державної регуляторної політики у сфері господарської діяльності», інших законодавчих, нормативно-правових та підзаконних актів, з метою визначення організаційної основи діяльності Студениківської сільської ради, її виконавчих органів, постійних та тимчасових контрольних комісій, посадових та службових осіб, сільська  рада  </w:t>
      </w:r>
    </w:p>
    <w:p w:rsidR="00BB5C52" w:rsidRPr="00BB5C52" w:rsidRDefault="00BB5C52" w:rsidP="00BB5C52">
      <w:pPr>
        <w:spacing w:after="160" w:line="259" w:lineRule="auto"/>
        <w:jc w:val="center"/>
        <w:rPr>
          <w:rFonts w:eastAsiaTheme="minorHAnsi"/>
          <w:b/>
          <w:sz w:val="28"/>
          <w:szCs w:val="28"/>
          <w:lang w:val="uk-UA" w:eastAsia="en-US"/>
        </w:rPr>
      </w:pPr>
      <w:r w:rsidRPr="00BB5C52">
        <w:rPr>
          <w:rFonts w:eastAsiaTheme="minorHAnsi"/>
          <w:b/>
          <w:sz w:val="28"/>
          <w:szCs w:val="28"/>
          <w:lang w:val="uk-UA" w:eastAsia="en-US"/>
        </w:rPr>
        <w:t>В И Р І Ш И Л А :</w:t>
      </w:r>
    </w:p>
    <w:p w:rsidR="00BB5C52" w:rsidRPr="00BB5C52" w:rsidRDefault="00BB5C52" w:rsidP="00BB5C52">
      <w:pPr>
        <w:spacing w:after="240" w:line="259" w:lineRule="auto"/>
        <w:ind w:firstLine="567"/>
        <w:jc w:val="both"/>
        <w:rPr>
          <w:rFonts w:eastAsiaTheme="minorHAnsi"/>
          <w:sz w:val="28"/>
          <w:szCs w:val="28"/>
          <w:lang w:val="uk-UA" w:eastAsia="en-US"/>
        </w:rPr>
      </w:pPr>
      <w:r w:rsidRPr="00BB5C52">
        <w:rPr>
          <w:rFonts w:eastAsiaTheme="minorHAnsi"/>
          <w:sz w:val="28"/>
          <w:szCs w:val="28"/>
          <w:lang w:val="uk-UA" w:eastAsia="en-US"/>
        </w:rPr>
        <w:t>1. Затвердити Регламент Студениківської сільської ради, що додається до цього рішення.</w:t>
      </w:r>
    </w:p>
    <w:p w:rsidR="00BB5C52" w:rsidRPr="00BB5C52" w:rsidRDefault="00BB5C52" w:rsidP="00BB5C52">
      <w:pPr>
        <w:spacing w:after="240" w:line="259" w:lineRule="auto"/>
        <w:ind w:firstLine="567"/>
        <w:jc w:val="both"/>
        <w:rPr>
          <w:rFonts w:eastAsiaTheme="minorHAnsi"/>
          <w:sz w:val="28"/>
          <w:szCs w:val="28"/>
          <w:lang w:val="uk-UA"/>
        </w:rPr>
      </w:pPr>
      <w:r w:rsidRPr="00BB5C52">
        <w:rPr>
          <w:rFonts w:eastAsiaTheme="minorHAnsi"/>
          <w:sz w:val="28"/>
          <w:szCs w:val="28"/>
          <w:lang w:val="uk-UA" w:eastAsia="en-US"/>
        </w:rPr>
        <w:t xml:space="preserve">2. Секретарю сільської ради </w:t>
      </w:r>
      <w:r w:rsidRPr="00BB5C52">
        <w:rPr>
          <w:rFonts w:eastAsiaTheme="minorHAnsi"/>
          <w:sz w:val="28"/>
          <w:szCs w:val="28"/>
          <w:lang w:val="uk-UA"/>
        </w:rPr>
        <w:t xml:space="preserve">забезпечити оприлюднення цього рішення на офіційному веб-сайті сільської ради (громади). </w:t>
      </w:r>
    </w:p>
    <w:p w:rsidR="00BB5C52" w:rsidRPr="00BB5C52" w:rsidRDefault="00BB5C52" w:rsidP="00BB5C52">
      <w:pPr>
        <w:spacing w:after="240" w:line="259" w:lineRule="auto"/>
        <w:ind w:firstLine="567"/>
        <w:jc w:val="both"/>
        <w:rPr>
          <w:rFonts w:eastAsiaTheme="minorHAnsi"/>
          <w:sz w:val="28"/>
          <w:szCs w:val="28"/>
          <w:lang w:val="uk-UA"/>
        </w:rPr>
      </w:pPr>
      <w:r w:rsidRPr="00BB5C52">
        <w:rPr>
          <w:rFonts w:eastAsiaTheme="minorHAnsi"/>
          <w:sz w:val="28"/>
          <w:szCs w:val="28"/>
          <w:lang w:val="uk-UA"/>
        </w:rPr>
        <w:t xml:space="preserve">3. Контроль за виконанням цього рішення покласти на постійну комісію з питань </w:t>
      </w:r>
      <w:r w:rsidRPr="00BB5C52">
        <w:rPr>
          <w:sz w:val="28"/>
          <w:szCs w:val="28"/>
          <w:lang w:val="uk-UA"/>
        </w:rPr>
        <w:t>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Турченкова Т.О.)</w:t>
      </w:r>
      <w:r w:rsidRPr="00BB5C52">
        <w:rPr>
          <w:rFonts w:eastAsiaTheme="minorHAnsi"/>
          <w:sz w:val="28"/>
          <w:szCs w:val="28"/>
          <w:lang w:val="uk-UA"/>
        </w:rPr>
        <w:t>.</w:t>
      </w:r>
    </w:p>
    <w:p w:rsidR="006B3C8C" w:rsidRPr="001D6D15" w:rsidRDefault="006B3C8C" w:rsidP="006B3C8C">
      <w:pPr>
        <w:rPr>
          <w:sz w:val="28"/>
          <w:szCs w:val="28"/>
          <w:lang w:val="uk-UA"/>
        </w:rPr>
      </w:pPr>
    </w:p>
    <w:p w:rsidR="006B3C8C" w:rsidRPr="001D6D15" w:rsidRDefault="006B3C8C" w:rsidP="006B3C8C">
      <w:pPr>
        <w:rPr>
          <w:sz w:val="28"/>
          <w:szCs w:val="28"/>
          <w:lang w:val="uk-UA"/>
        </w:rPr>
      </w:pPr>
      <w:r w:rsidRPr="001D6D15">
        <w:rPr>
          <w:sz w:val="28"/>
          <w:szCs w:val="28"/>
          <w:lang w:val="uk-UA"/>
        </w:rPr>
        <w:t xml:space="preserve">       Сільський голова:                                          М.О. Лях</w:t>
      </w:r>
    </w:p>
    <w:p w:rsidR="006B3C8C" w:rsidRPr="00E53305" w:rsidRDefault="006B3C8C" w:rsidP="006B3C8C">
      <w:pPr>
        <w:rPr>
          <w:lang w:val="uk-UA"/>
        </w:rPr>
      </w:pPr>
    </w:p>
    <w:p w:rsidR="006B3C8C" w:rsidRPr="00E53305" w:rsidRDefault="006B3C8C" w:rsidP="006B3C8C">
      <w:pPr>
        <w:rPr>
          <w:lang w:val="uk-UA"/>
        </w:rPr>
      </w:pPr>
    </w:p>
    <w:p w:rsidR="006B3C8C" w:rsidRDefault="006B3C8C" w:rsidP="006B3C8C">
      <w:pPr>
        <w:rPr>
          <w:sz w:val="28"/>
          <w:szCs w:val="28"/>
          <w:lang w:val="uk-UA"/>
        </w:rPr>
      </w:pPr>
    </w:p>
    <w:p w:rsidR="006B3C8C" w:rsidRDefault="001D6D15" w:rsidP="006B3C8C">
      <w:pPr>
        <w:rPr>
          <w:b/>
          <w:sz w:val="24"/>
          <w:szCs w:val="24"/>
          <w:lang w:val="uk-UA"/>
        </w:rPr>
      </w:pPr>
      <w:r>
        <w:rPr>
          <w:b/>
          <w:sz w:val="24"/>
          <w:szCs w:val="24"/>
          <w:lang w:val="uk-UA"/>
        </w:rPr>
        <w:t>с. Студеники</w:t>
      </w:r>
    </w:p>
    <w:p w:rsidR="001D6D15" w:rsidRDefault="001D6D15" w:rsidP="006B3C8C">
      <w:pPr>
        <w:rPr>
          <w:b/>
          <w:sz w:val="24"/>
          <w:szCs w:val="24"/>
          <w:lang w:val="uk-UA"/>
        </w:rPr>
      </w:pPr>
      <w:r>
        <w:rPr>
          <w:b/>
          <w:sz w:val="24"/>
          <w:szCs w:val="24"/>
          <w:lang w:val="uk-UA"/>
        </w:rPr>
        <w:t>№27-ІІ-УІІІ</w:t>
      </w:r>
    </w:p>
    <w:p w:rsidR="006B3C8C" w:rsidRPr="006878C7" w:rsidRDefault="006878C7" w:rsidP="006B3C8C">
      <w:pPr>
        <w:rPr>
          <w:b/>
          <w:sz w:val="24"/>
          <w:szCs w:val="24"/>
          <w:lang w:val="uk-UA"/>
        </w:rPr>
      </w:pPr>
      <w:r>
        <w:rPr>
          <w:b/>
          <w:sz w:val="24"/>
          <w:szCs w:val="24"/>
          <w:lang w:val="uk-UA"/>
        </w:rPr>
        <w:t>07.12.2020</w:t>
      </w:r>
    </w:p>
    <w:p w:rsidR="006B3C8C" w:rsidRDefault="006B3C8C" w:rsidP="006B3C8C">
      <w:pPr>
        <w:rPr>
          <w:sz w:val="28"/>
          <w:szCs w:val="28"/>
          <w:lang w:val="uk-UA"/>
        </w:rPr>
      </w:pPr>
    </w:p>
    <w:p w:rsidR="006B3C8C" w:rsidRDefault="006B3C8C" w:rsidP="006B3C8C">
      <w:pPr>
        <w:rPr>
          <w:sz w:val="28"/>
          <w:szCs w:val="28"/>
          <w:lang w:val="uk-UA"/>
        </w:rPr>
      </w:pPr>
    </w:p>
    <w:p w:rsidR="006B3C8C" w:rsidRDefault="006B3C8C" w:rsidP="006B3C8C">
      <w:pPr>
        <w:rPr>
          <w:sz w:val="28"/>
          <w:szCs w:val="28"/>
          <w:lang w:val="uk-UA"/>
        </w:rPr>
      </w:pPr>
    </w:p>
    <w:p w:rsidR="006B3C8C" w:rsidRDefault="006B3C8C" w:rsidP="006B3C8C">
      <w:pPr>
        <w:rPr>
          <w:sz w:val="28"/>
          <w:szCs w:val="28"/>
          <w:lang w:val="uk-UA"/>
        </w:rPr>
      </w:pPr>
    </w:p>
    <w:p w:rsidR="006B3C8C" w:rsidRDefault="006B3C8C" w:rsidP="006B3C8C">
      <w:pPr>
        <w:rPr>
          <w:sz w:val="28"/>
          <w:szCs w:val="28"/>
          <w:lang w:val="uk-UA"/>
        </w:rPr>
      </w:pPr>
    </w:p>
    <w:p w:rsidR="006B3C8C" w:rsidRDefault="006B3C8C" w:rsidP="006B3C8C">
      <w:pPr>
        <w:rPr>
          <w:sz w:val="28"/>
          <w:szCs w:val="28"/>
          <w:lang w:val="uk-UA"/>
        </w:rPr>
      </w:pPr>
    </w:p>
    <w:p w:rsidR="006B3C8C" w:rsidRPr="00871D2D" w:rsidRDefault="006B3C8C" w:rsidP="006B3C8C">
      <w:pPr>
        <w:jc w:val="center"/>
        <w:rPr>
          <w:lang w:val="uk-UA"/>
        </w:rPr>
      </w:pPr>
      <w:r>
        <w:rPr>
          <w:noProof/>
          <w:lang w:val="uk-UA" w:eastAsia="uk-UA"/>
        </w:rPr>
        <w:drawing>
          <wp:inline distT="0" distB="0" distL="0" distR="0" wp14:anchorId="292364AC" wp14:editId="4DD9E87C">
            <wp:extent cx="495300" cy="685800"/>
            <wp:effectExtent l="0" t="0" r="0" b="0"/>
            <wp:docPr id="1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6B3C8C" w:rsidRPr="007123E9" w:rsidRDefault="006B3C8C" w:rsidP="006B3C8C">
      <w:pPr>
        <w:jc w:val="center"/>
        <w:rPr>
          <w:b/>
          <w:sz w:val="24"/>
          <w:szCs w:val="24"/>
          <w:lang w:val="uk-UA"/>
        </w:rPr>
      </w:pPr>
      <w:r w:rsidRPr="007123E9">
        <w:rPr>
          <w:b/>
          <w:sz w:val="24"/>
          <w:szCs w:val="24"/>
          <w:lang w:val="uk-UA"/>
        </w:rPr>
        <w:t>СТУДЕНИКІВСЬКА  СІЛЬСЬКА  РАДА</w:t>
      </w:r>
    </w:p>
    <w:p w:rsidR="006B3C8C" w:rsidRPr="007123E9" w:rsidRDefault="006B3C8C" w:rsidP="006B3C8C">
      <w:pPr>
        <w:jc w:val="center"/>
        <w:rPr>
          <w:b/>
          <w:sz w:val="24"/>
          <w:szCs w:val="24"/>
          <w:lang w:val="uk-UA"/>
        </w:rPr>
      </w:pPr>
      <w:r w:rsidRPr="007123E9">
        <w:rPr>
          <w:b/>
          <w:sz w:val="24"/>
          <w:szCs w:val="24"/>
          <w:lang w:val="uk-UA"/>
        </w:rPr>
        <w:t>БОРИСПІЛЬСЬКОГО  РАЙОНУ</w:t>
      </w:r>
    </w:p>
    <w:p w:rsidR="006B3C8C" w:rsidRPr="007123E9" w:rsidRDefault="006B3C8C" w:rsidP="006B3C8C">
      <w:pPr>
        <w:jc w:val="center"/>
        <w:rPr>
          <w:b/>
          <w:sz w:val="24"/>
          <w:szCs w:val="24"/>
          <w:lang w:val="uk-UA"/>
        </w:rPr>
      </w:pPr>
      <w:r w:rsidRPr="007123E9">
        <w:rPr>
          <w:b/>
          <w:sz w:val="24"/>
          <w:szCs w:val="24"/>
          <w:lang w:val="uk-UA"/>
        </w:rPr>
        <w:t>КИЇВСЬКОЇ  ОБЛАСТІ</w:t>
      </w:r>
    </w:p>
    <w:p w:rsidR="006B3C8C" w:rsidRPr="007123E9" w:rsidRDefault="006B3C8C" w:rsidP="006B3C8C">
      <w:pPr>
        <w:jc w:val="center"/>
        <w:rPr>
          <w:b/>
          <w:sz w:val="24"/>
          <w:szCs w:val="24"/>
          <w:lang w:val="uk-UA"/>
        </w:rPr>
      </w:pPr>
    </w:p>
    <w:p w:rsidR="006B3C8C" w:rsidRPr="007123E9" w:rsidRDefault="006B3C8C" w:rsidP="006B3C8C">
      <w:pPr>
        <w:jc w:val="center"/>
        <w:rPr>
          <w:b/>
          <w:sz w:val="24"/>
          <w:szCs w:val="24"/>
          <w:lang w:val="uk-UA"/>
        </w:rPr>
      </w:pPr>
      <w:r w:rsidRPr="007123E9">
        <w:rPr>
          <w:b/>
          <w:sz w:val="24"/>
          <w:szCs w:val="24"/>
          <w:lang w:val="uk-UA"/>
        </w:rPr>
        <w:t>РІШЕННЯ</w:t>
      </w:r>
    </w:p>
    <w:p w:rsidR="006B3C8C" w:rsidRPr="007123E9" w:rsidRDefault="006B3C8C" w:rsidP="006B3C8C">
      <w:pPr>
        <w:jc w:val="center"/>
        <w:rPr>
          <w:b/>
          <w:sz w:val="24"/>
          <w:szCs w:val="24"/>
          <w:lang w:val="uk-UA"/>
        </w:rPr>
      </w:pPr>
    </w:p>
    <w:p w:rsidR="006B3C8C" w:rsidRPr="00EC2C4D" w:rsidRDefault="006B3C8C" w:rsidP="006B3C8C">
      <w:pPr>
        <w:rPr>
          <w:b/>
          <w:sz w:val="28"/>
          <w:szCs w:val="28"/>
          <w:lang w:val="uk-UA"/>
        </w:rPr>
      </w:pPr>
      <w:r w:rsidRPr="00EC2C4D">
        <w:rPr>
          <w:b/>
          <w:sz w:val="28"/>
          <w:szCs w:val="28"/>
          <w:lang w:val="uk-UA"/>
        </w:rPr>
        <w:t xml:space="preserve">Про перегляд  та затвердження </w:t>
      </w:r>
    </w:p>
    <w:p w:rsidR="006B3C8C" w:rsidRPr="00EC2C4D" w:rsidRDefault="006B3C8C" w:rsidP="006B3C8C">
      <w:pPr>
        <w:rPr>
          <w:b/>
          <w:sz w:val="28"/>
          <w:szCs w:val="28"/>
          <w:lang w:val="uk-UA"/>
        </w:rPr>
      </w:pPr>
      <w:r w:rsidRPr="00EC2C4D">
        <w:rPr>
          <w:b/>
          <w:sz w:val="28"/>
          <w:szCs w:val="28"/>
          <w:lang w:val="uk-UA"/>
        </w:rPr>
        <w:t>Положення про постійні комісії</w:t>
      </w:r>
    </w:p>
    <w:p w:rsidR="006B3C8C" w:rsidRPr="00EC2C4D" w:rsidRDefault="006B3C8C" w:rsidP="006B3C8C">
      <w:pPr>
        <w:rPr>
          <w:b/>
          <w:sz w:val="28"/>
          <w:szCs w:val="28"/>
          <w:lang w:val="uk-UA"/>
        </w:rPr>
      </w:pPr>
    </w:p>
    <w:p w:rsidR="006B3C8C" w:rsidRPr="00EC2C4D" w:rsidRDefault="006B3C8C" w:rsidP="006B3C8C">
      <w:pPr>
        <w:rPr>
          <w:sz w:val="28"/>
          <w:szCs w:val="28"/>
          <w:lang w:val="uk-UA"/>
        </w:rPr>
      </w:pPr>
    </w:p>
    <w:p w:rsidR="006B3C8C" w:rsidRPr="00EC2C4D" w:rsidRDefault="006B3C8C" w:rsidP="006B3C8C">
      <w:pPr>
        <w:rPr>
          <w:sz w:val="28"/>
          <w:szCs w:val="28"/>
          <w:lang w:val="uk-UA"/>
        </w:rPr>
      </w:pPr>
      <w:r w:rsidRPr="00EC2C4D">
        <w:rPr>
          <w:sz w:val="28"/>
          <w:szCs w:val="28"/>
          <w:lang w:val="uk-UA"/>
        </w:rPr>
        <w:t xml:space="preserve">        </w:t>
      </w:r>
    </w:p>
    <w:p w:rsidR="006B3C8C" w:rsidRPr="00EC2C4D" w:rsidRDefault="006B3C8C" w:rsidP="006B3C8C">
      <w:pPr>
        <w:tabs>
          <w:tab w:val="left" w:pos="9000"/>
        </w:tabs>
        <w:ind w:left="-180" w:right="540" w:firstLine="360"/>
        <w:jc w:val="both"/>
        <w:rPr>
          <w:sz w:val="28"/>
          <w:szCs w:val="28"/>
          <w:lang w:val="uk-UA"/>
        </w:rPr>
      </w:pPr>
      <w:r w:rsidRPr="00EC2C4D">
        <w:rPr>
          <w:sz w:val="28"/>
          <w:szCs w:val="28"/>
          <w:lang w:val="uk-UA"/>
        </w:rPr>
        <w:t xml:space="preserve">    </w:t>
      </w:r>
      <w:r w:rsidRPr="00EC2C4D">
        <w:rPr>
          <w:sz w:val="28"/>
          <w:szCs w:val="28"/>
        </w:rPr>
        <w:t>Відповідно до ст</w:t>
      </w:r>
      <w:r w:rsidRPr="00EC2C4D">
        <w:rPr>
          <w:sz w:val="28"/>
          <w:szCs w:val="28"/>
          <w:lang w:val="uk-UA"/>
        </w:rPr>
        <w:t>.</w:t>
      </w:r>
      <w:r w:rsidRPr="00EC2C4D">
        <w:rPr>
          <w:sz w:val="28"/>
          <w:szCs w:val="28"/>
        </w:rPr>
        <w:t xml:space="preserve"> 26</w:t>
      </w:r>
      <w:r w:rsidRPr="00EC2C4D">
        <w:rPr>
          <w:sz w:val="28"/>
          <w:szCs w:val="28"/>
          <w:lang w:val="uk-UA"/>
        </w:rPr>
        <w:t xml:space="preserve">  </w:t>
      </w:r>
      <w:r w:rsidRPr="00EC2C4D">
        <w:rPr>
          <w:sz w:val="28"/>
          <w:szCs w:val="28"/>
        </w:rPr>
        <w:t xml:space="preserve"> Закону України „Про місцеве самоврядування в Україні”, </w:t>
      </w:r>
      <w:r w:rsidRPr="00EC2C4D">
        <w:rPr>
          <w:sz w:val="28"/>
          <w:szCs w:val="28"/>
          <w:lang w:val="uk-UA"/>
        </w:rPr>
        <w:t xml:space="preserve">врахувавши зміни та доповнення , </w:t>
      </w:r>
      <w:r w:rsidRPr="00EC2C4D">
        <w:rPr>
          <w:sz w:val="28"/>
          <w:szCs w:val="28"/>
        </w:rPr>
        <w:t xml:space="preserve"> </w:t>
      </w:r>
      <w:r w:rsidRPr="00EC2C4D">
        <w:rPr>
          <w:sz w:val="28"/>
          <w:szCs w:val="28"/>
          <w:lang w:val="uk-UA"/>
        </w:rPr>
        <w:t xml:space="preserve">сільська рада  </w:t>
      </w:r>
    </w:p>
    <w:p w:rsidR="006B3C8C" w:rsidRPr="00EC2C4D" w:rsidRDefault="006B3C8C" w:rsidP="006B3C8C">
      <w:pPr>
        <w:tabs>
          <w:tab w:val="left" w:pos="9000"/>
        </w:tabs>
        <w:ind w:left="-180" w:right="540" w:firstLine="360"/>
        <w:jc w:val="both"/>
        <w:rPr>
          <w:b/>
          <w:sz w:val="28"/>
          <w:szCs w:val="28"/>
          <w:lang w:val="uk-UA"/>
        </w:rPr>
      </w:pPr>
      <w:r w:rsidRPr="00EC2C4D">
        <w:rPr>
          <w:b/>
          <w:sz w:val="28"/>
          <w:szCs w:val="28"/>
          <w:lang w:val="uk-UA"/>
        </w:rPr>
        <w:t>ВИРІШИЛА:</w:t>
      </w:r>
    </w:p>
    <w:p w:rsidR="006B3C8C" w:rsidRPr="00EC2C4D" w:rsidRDefault="006B3C8C" w:rsidP="006B3C8C">
      <w:pPr>
        <w:ind w:left="-900" w:firstLine="900"/>
        <w:jc w:val="both"/>
        <w:rPr>
          <w:sz w:val="28"/>
          <w:szCs w:val="28"/>
          <w:lang w:val="uk-UA"/>
        </w:rPr>
      </w:pPr>
    </w:p>
    <w:p w:rsidR="006B3C8C" w:rsidRPr="00EC2C4D" w:rsidRDefault="006B3C8C" w:rsidP="006B3C8C">
      <w:pPr>
        <w:rPr>
          <w:sz w:val="28"/>
          <w:szCs w:val="28"/>
          <w:lang w:val="uk-UA"/>
        </w:rPr>
      </w:pPr>
      <w:r w:rsidRPr="00EC2C4D">
        <w:rPr>
          <w:sz w:val="28"/>
          <w:szCs w:val="28"/>
          <w:lang w:val="uk-UA"/>
        </w:rPr>
        <w:t>1. Затвердити Положення про постійні комісії Студениківської сільської ради.</w:t>
      </w:r>
    </w:p>
    <w:p w:rsidR="006B3C8C" w:rsidRPr="00EC2C4D" w:rsidRDefault="006B3C8C" w:rsidP="006B3C8C">
      <w:pPr>
        <w:rPr>
          <w:sz w:val="28"/>
          <w:szCs w:val="28"/>
          <w:lang w:val="uk-UA"/>
        </w:rPr>
      </w:pPr>
      <w:r w:rsidRPr="00EC2C4D">
        <w:rPr>
          <w:sz w:val="28"/>
          <w:szCs w:val="28"/>
          <w:lang w:val="uk-UA"/>
        </w:rPr>
        <w:t>(Положення додається).</w:t>
      </w:r>
    </w:p>
    <w:p w:rsidR="006B3C8C" w:rsidRPr="00EC2C4D" w:rsidRDefault="006B3C8C" w:rsidP="006B3C8C">
      <w:pPr>
        <w:rPr>
          <w:sz w:val="28"/>
          <w:szCs w:val="28"/>
          <w:lang w:val="uk-UA"/>
        </w:rPr>
      </w:pPr>
    </w:p>
    <w:p w:rsidR="006B3C8C" w:rsidRPr="00EC2C4D" w:rsidRDefault="006B3C8C" w:rsidP="006B3C8C">
      <w:pPr>
        <w:rPr>
          <w:sz w:val="28"/>
          <w:szCs w:val="28"/>
          <w:lang w:val="uk-UA"/>
        </w:rPr>
      </w:pPr>
    </w:p>
    <w:p w:rsidR="006B3C8C" w:rsidRPr="00EC2C4D" w:rsidRDefault="006B3C8C" w:rsidP="006B3C8C">
      <w:pPr>
        <w:rPr>
          <w:sz w:val="28"/>
          <w:szCs w:val="28"/>
          <w:lang w:val="uk-UA"/>
        </w:rPr>
      </w:pPr>
    </w:p>
    <w:p w:rsidR="006B3C8C" w:rsidRPr="00EC2C4D" w:rsidRDefault="006B3C8C" w:rsidP="006B3C8C">
      <w:pPr>
        <w:rPr>
          <w:sz w:val="28"/>
          <w:szCs w:val="28"/>
          <w:lang w:val="uk-UA"/>
        </w:rPr>
      </w:pPr>
    </w:p>
    <w:p w:rsidR="006B3C8C" w:rsidRPr="00EC2C4D" w:rsidRDefault="006B3C8C" w:rsidP="006B3C8C">
      <w:pPr>
        <w:rPr>
          <w:sz w:val="28"/>
          <w:szCs w:val="28"/>
          <w:lang w:val="uk-UA"/>
        </w:rPr>
      </w:pPr>
    </w:p>
    <w:p w:rsidR="006B3C8C" w:rsidRPr="00EC2C4D" w:rsidRDefault="006B3C8C" w:rsidP="006B3C8C">
      <w:pPr>
        <w:rPr>
          <w:sz w:val="28"/>
          <w:szCs w:val="28"/>
          <w:lang w:val="uk-UA"/>
        </w:rPr>
      </w:pPr>
    </w:p>
    <w:p w:rsidR="006B3C8C" w:rsidRPr="00EC2C4D" w:rsidRDefault="006B3C8C" w:rsidP="006B3C8C">
      <w:pPr>
        <w:rPr>
          <w:sz w:val="28"/>
          <w:szCs w:val="28"/>
          <w:lang w:val="uk-UA"/>
        </w:rPr>
      </w:pPr>
      <w:r w:rsidRPr="00EC2C4D">
        <w:rPr>
          <w:sz w:val="28"/>
          <w:szCs w:val="28"/>
          <w:lang w:val="uk-UA"/>
        </w:rPr>
        <w:t xml:space="preserve">             </w:t>
      </w:r>
    </w:p>
    <w:p w:rsidR="006B3C8C" w:rsidRPr="00EC2C4D" w:rsidRDefault="006B3C8C" w:rsidP="006B3C8C">
      <w:pPr>
        <w:rPr>
          <w:sz w:val="28"/>
          <w:szCs w:val="28"/>
          <w:lang w:val="uk-UA"/>
        </w:rPr>
      </w:pPr>
    </w:p>
    <w:p w:rsidR="006B3C8C" w:rsidRPr="00EC2C4D" w:rsidRDefault="006B3C8C" w:rsidP="006B3C8C">
      <w:pPr>
        <w:rPr>
          <w:sz w:val="28"/>
          <w:szCs w:val="28"/>
          <w:lang w:val="uk-UA"/>
        </w:rPr>
      </w:pPr>
      <w:r w:rsidRPr="00EC2C4D">
        <w:rPr>
          <w:sz w:val="28"/>
          <w:szCs w:val="28"/>
          <w:lang w:val="uk-UA"/>
        </w:rPr>
        <w:t xml:space="preserve">                      Сільський голова:                                          М.О. Лях</w:t>
      </w:r>
    </w:p>
    <w:p w:rsidR="006B3C8C" w:rsidRPr="00EC2C4D" w:rsidRDefault="006B3C8C" w:rsidP="006B3C8C">
      <w:pPr>
        <w:rPr>
          <w:sz w:val="28"/>
          <w:szCs w:val="28"/>
          <w:lang w:val="uk-UA"/>
        </w:rPr>
      </w:pPr>
    </w:p>
    <w:p w:rsidR="006B3C8C" w:rsidRPr="00EC2C4D" w:rsidRDefault="006B3C8C" w:rsidP="006B3C8C">
      <w:pPr>
        <w:rPr>
          <w:sz w:val="28"/>
          <w:szCs w:val="28"/>
          <w:lang w:val="uk-UA"/>
        </w:rPr>
      </w:pPr>
    </w:p>
    <w:p w:rsidR="006B3C8C" w:rsidRPr="00EC2C4D" w:rsidRDefault="006B3C8C" w:rsidP="006B3C8C">
      <w:pPr>
        <w:rPr>
          <w:sz w:val="28"/>
          <w:szCs w:val="28"/>
          <w:lang w:val="uk-UA"/>
        </w:rPr>
      </w:pPr>
    </w:p>
    <w:p w:rsidR="006B3C8C" w:rsidRDefault="006B3C8C" w:rsidP="006B3C8C">
      <w:pPr>
        <w:rPr>
          <w:lang w:val="uk-UA"/>
        </w:rPr>
      </w:pPr>
    </w:p>
    <w:p w:rsidR="006B3C8C" w:rsidRDefault="006B3C8C" w:rsidP="006B3C8C">
      <w:pPr>
        <w:rPr>
          <w:lang w:val="uk-UA"/>
        </w:rPr>
      </w:pPr>
    </w:p>
    <w:p w:rsidR="006B3C8C" w:rsidRDefault="006B3C8C" w:rsidP="006B3C8C">
      <w:pPr>
        <w:rPr>
          <w:lang w:val="uk-UA"/>
        </w:rPr>
      </w:pPr>
    </w:p>
    <w:p w:rsidR="00432D8B" w:rsidRDefault="00432D8B" w:rsidP="00154B4C">
      <w:pPr>
        <w:pStyle w:val="a6"/>
        <w:jc w:val="center"/>
        <w:rPr>
          <w:sz w:val="24"/>
          <w:szCs w:val="24"/>
        </w:rPr>
      </w:pPr>
    </w:p>
    <w:p w:rsidR="00432D8B" w:rsidRDefault="00432D8B" w:rsidP="00154B4C">
      <w:pPr>
        <w:pStyle w:val="a6"/>
        <w:jc w:val="center"/>
        <w:rPr>
          <w:sz w:val="24"/>
          <w:szCs w:val="24"/>
        </w:rPr>
      </w:pPr>
    </w:p>
    <w:p w:rsidR="00D10460" w:rsidRDefault="00EC2C4D" w:rsidP="00D10460">
      <w:pPr>
        <w:rPr>
          <w:b/>
          <w:sz w:val="24"/>
          <w:szCs w:val="24"/>
          <w:lang w:val="uk-UA"/>
        </w:rPr>
      </w:pPr>
      <w:r>
        <w:rPr>
          <w:b/>
          <w:sz w:val="24"/>
          <w:szCs w:val="24"/>
          <w:lang w:val="uk-UA"/>
        </w:rPr>
        <w:t>с. Студеники</w:t>
      </w:r>
    </w:p>
    <w:p w:rsidR="00EC2C4D" w:rsidRDefault="00EC2C4D" w:rsidP="00D10460">
      <w:pPr>
        <w:rPr>
          <w:b/>
          <w:sz w:val="24"/>
          <w:szCs w:val="24"/>
          <w:lang w:val="uk-UA"/>
        </w:rPr>
      </w:pPr>
      <w:r>
        <w:rPr>
          <w:b/>
          <w:sz w:val="24"/>
          <w:szCs w:val="24"/>
          <w:lang w:val="uk-UA"/>
        </w:rPr>
        <w:t>№28-ІІ-УІІІ</w:t>
      </w:r>
    </w:p>
    <w:p w:rsidR="00EC2C4D" w:rsidRPr="00EC2C4D" w:rsidRDefault="00EC2C4D" w:rsidP="00D10460">
      <w:pPr>
        <w:rPr>
          <w:b/>
          <w:sz w:val="24"/>
          <w:szCs w:val="24"/>
          <w:lang w:val="uk-UA"/>
        </w:rPr>
      </w:pPr>
      <w:r>
        <w:rPr>
          <w:b/>
          <w:sz w:val="24"/>
          <w:szCs w:val="24"/>
          <w:lang w:val="uk-UA"/>
        </w:rPr>
        <w:t>07.12.2020</w:t>
      </w:r>
    </w:p>
    <w:p w:rsidR="006B3C8C" w:rsidRDefault="006B3C8C" w:rsidP="00D10460">
      <w:pPr>
        <w:rPr>
          <w:b/>
          <w:sz w:val="28"/>
          <w:szCs w:val="28"/>
        </w:rPr>
      </w:pPr>
    </w:p>
    <w:p w:rsidR="006B3C8C" w:rsidRDefault="006B3C8C" w:rsidP="00D10460">
      <w:pPr>
        <w:rPr>
          <w:b/>
          <w:sz w:val="28"/>
          <w:szCs w:val="28"/>
        </w:rPr>
      </w:pPr>
    </w:p>
    <w:p w:rsidR="006B3C8C" w:rsidRDefault="006B3C8C" w:rsidP="00D10460">
      <w:pPr>
        <w:rPr>
          <w:b/>
          <w:sz w:val="28"/>
          <w:szCs w:val="28"/>
        </w:rPr>
      </w:pPr>
    </w:p>
    <w:p w:rsidR="006B3C8C" w:rsidRDefault="006B3C8C" w:rsidP="00D10460">
      <w:pPr>
        <w:rPr>
          <w:b/>
          <w:sz w:val="28"/>
          <w:szCs w:val="28"/>
        </w:rPr>
      </w:pPr>
    </w:p>
    <w:p w:rsidR="00675003" w:rsidRDefault="00675003" w:rsidP="00675003">
      <w:pPr>
        <w:jc w:val="both"/>
        <w:rPr>
          <w:rStyle w:val="FontStyle"/>
          <w:rFonts w:eastAsiaTheme="majorEastAsia"/>
          <w:lang w:val="uk-UA"/>
        </w:rPr>
      </w:pPr>
      <w:r>
        <w:rPr>
          <w:noProof/>
          <w:lang w:val="uk-UA" w:eastAsia="uk-UA"/>
        </w:rPr>
        <w:drawing>
          <wp:anchor distT="0" distB="0" distL="114300" distR="114300" simplePos="0" relativeHeight="251678720" behindDoc="0" locked="0" layoutInCell="0" allowOverlap="1">
            <wp:simplePos x="0" y="0"/>
            <wp:positionH relativeFrom="column">
              <wp:posOffset>2857500</wp:posOffset>
            </wp:positionH>
            <wp:positionV relativeFrom="paragraph">
              <wp:posOffset>-272415</wp:posOffset>
            </wp:positionV>
            <wp:extent cx="400050" cy="563245"/>
            <wp:effectExtent l="0" t="0" r="0" b="8255"/>
            <wp:wrapSquare wrapText="bothSides"/>
            <wp:docPr id="19" name="Рисунок 1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5003" w:rsidRPr="00675003" w:rsidRDefault="00675003" w:rsidP="00675003">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r>
        <w:t xml:space="preserve">     </w:t>
      </w:r>
    </w:p>
    <w:p w:rsidR="00675003" w:rsidRPr="00675003" w:rsidRDefault="00675003" w:rsidP="00675003">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p>
    <w:p w:rsidR="00675003" w:rsidRPr="00675003" w:rsidRDefault="00675003" w:rsidP="00675003">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675003">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675003" w:rsidRPr="00675003" w:rsidRDefault="00675003" w:rsidP="00675003">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Pr>
          <w:b/>
          <w:sz w:val="30"/>
          <w:szCs w:val="30"/>
          <w:lang w:val="uk-UA"/>
          <w14:shadow w14:blurRad="50800" w14:dist="38100" w14:dir="2700000" w14:sx="100000" w14:sy="100000" w14:kx="0" w14:ky="0" w14:algn="tl">
            <w14:srgbClr w14:val="000000">
              <w14:alpha w14:val="60000"/>
            </w14:srgbClr>
          </w14:shadow>
        </w:rPr>
        <w:t>БОРИСПІЛЬСЬКОГО</w:t>
      </w:r>
      <w:r w:rsidRPr="00675003">
        <w:rPr>
          <w:b/>
          <w:sz w:val="30"/>
          <w:szCs w:val="30"/>
          <w:lang w:val="uk-UA"/>
          <w14:shadow w14:blurRad="50800" w14:dist="38100" w14:dir="2700000" w14:sx="100000" w14:sy="100000" w14:kx="0" w14:ky="0" w14:algn="tl">
            <w14:srgbClr w14:val="000000">
              <w14:alpha w14:val="60000"/>
            </w14:srgbClr>
          </w14:shadow>
        </w:rPr>
        <w:t xml:space="preserve">  РАЙОНУ</w:t>
      </w:r>
    </w:p>
    <w:p w:rsidR="00675003" w:rsidRPr="00675003" w:rsidRDefault="00675003" w:rsidP="00675003">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675003">
        <w:rPr>
          <w:b/>
          <w:sz w:val="30"/>
          <w:szCs w:val="30"/>
          <w:lang w:val="uk-UA"/>
          <w14:shadow w14:blurRad="50800" w14:dist="38100" w14:dir="2700000" w14:sx="100000" w14:sy="100000" w14:kx="0" w14:ky="0" w14:algn="tl">
            <w14:srgbClr w14:val="000000">
              <w14:alpha w14:val="60000"/>
            </w14:srgbClr>
          </w14:shadow>
        </w:rPr>
        <w:t>КИЇВСЬКОЇ  ОБЛАСТІ</w:t>
      </w:r>
    </w:p>
    <w:p w:rsidR="00675003" w:rsidRDefault="00675003" w:rsidP="00675003">
      <w:pPr>
        <w:spacing w:line="360" w:lineRule="auto"/>
        <w:rPr>
          <w:b/>
          <w:color w:val="000080"/>
          <w:sz w:val="18"/>
          <w:lang w:val="uk-UA"/>
        </w:rPr>
      </w:pPr>
      <w:r>
        <w:rPr>
          <w:noProof/>
          <w:lang w:val="uk-UA" w:eastAsia="uk-UA"/>
        </w:rPr>
        <mc:AlternateContent>
          <mc:Choice Requires="wps">
            <w:drawing>
              <wp:anchor distT="0" distB="0" distL="114300" distR="114300" simplePos="0" relativeHeight="251677696" behindDoc="0" locked="0" layoutInCell="0" allowOverlap="1">
                <wp:simplePos x="0" y="0"/>
                <wp:positionH relativeFrom="column">
                  <wp:posOffset>0</wp:posOffset>
                </wp:positionH>
                <wp:positionV relativeFrom="paragraph">
                  <wp:posOffset>107950</wp:posOffset>
                </wp:positionV>
                <wp:extent cx="6120130" cy="0"/>
                <wp:effectExtent l="9525" t="12065" r="13970" b="698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11C8A" id="Прямая соединительная линия 1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" o:allowincell="f"/>
            </w:pict>
          </mc:Fallback>
        </mc:AlternateContent>
      </w:r>
    </w:p>
    <w:p w:rsidR="00675003" w:rsidRPr="00675003" w:rsidRDefault="00675003" w:rsidP="00675003">
      <w:pPr>
        <w:jc w:val="center"/>
        <w:rPr>
          <w:b/>
          <w:color w:val="000080"/>
          <w:sz w:val="24"/>
          <w:szCs w:val="24"/>
          <w:lang w:val="uk-UA"/>
        </w:rPr>
      </w:pPr>
      <w:r>
        <w:rPr>
          <w:b/>
          <w:color w:val="000080"/>
          <w:sz w:val="24"/>
          <w:szCs w:val="24"/>
          <w:lang w:val="uk-UA"/>
        </w:rPr>
        <w:t>РІШЕННЯ</w:t>
      </w:r>
    </w:p>
    <w:p w:rsidR="00675003" w:rsidRDefault="00675003" w:rsidP="00675003">
      <w:pPr>
        <w:jc w:val="center"/>
        <w:rPr>
          <w:b/>
          <w:color w:val="000080"/>
          <w:sz w:val="18"/>
          <w:lang w:val="uk-UA"/>
        </w:rPr>
      </w:pPr>
    </w:p>
    <w:p w:rsidR="00675003" w:rsidRDefault="00675003" w:rsidP="00675003">
      <w:pPr>
        <w:jc w:val="center"/>
        <w:rPr>
          <w:b/>
          <w:color w:val="000080"/>
          <w:sz w:val="18"/>
          <w:lang w:val="uk-UA"/>
        </w:rPr>
      </w:pPr>
    </w:p>
    <w:p w:rsidR="00675003" w:rsidRPr="00675003" w:rsidRDefault="00675003" w:rsidP="00675003">
      <w:pPr>
        <w:rPr>
          <w:b/>
          <w:sz w:val="24"/>
          <w:szCs w:val="24"/>
          <w:lang w:val="uk-UA"/>
        </w:rPr>
      </w:pPr>
      <w:r w:rsidRPr="00D74EF1">
        <w:rPr>
          <w:lang w:val="uk-UA"/>
        </w:rPr>
        <w:t xml:space="preserve">  </w:t>
      </w:r>
      <w:r w:rsidRPr="00675003">
        <w:rPr>
          <w:b/>
          <w:sz w:val="24"/>
          <w:szCs w:val="24"/>
          <w:lang w:val="uk-UA"/>
        </w:rPr>
        <w:t xml:space="preserve">Про внесення змін до загального </w:t>
      </w:r>
    </w:p>
    <w:p w:rsidR="00675003" w:rsidRPr="00675003" w:rsidRDefault="00675003" w:rsidP="00675003">
      <w:pPr>
        <w:rPr>
          <w:b/>
          <w:sz w:val="24"/>
          <w:szCs w:val="24"/>
          <w:lang w:val="uk-UA"/>
        </w:rPr>
      </w:pPr>
      <w:r w:rsidRPr="00675003">
        <w:rPr>
          <w:b/>
          <w:sz w:val="24"/>
          <w:szCs w:val="24"/>
          <w:lang w:val="uk-UA"/>
        </w:rPr>
        <w:t xml:space="preserve">  та  спеціального фонду бюджету </w:t>
      </w:r>
    </w:p>
    <w:p w:rsidR="00675003" w:rsidRPr="00D74EF1" w:rsidRDefault="00675003" w:rsidP="00675003">
      <w:pPr>
        <w:rPr>
          <w:b/>
          <w:lang w:val="uk-UA"/>
        </w:rPr>
      </w:pPr>
      <w:r w:rsidRPr="00675003">
        <w:rPr>
          <w:b/>
          <w:sz w:val="24"/>
          <w:szCs w:val="24"/>
          <w:lang w:val="uk-UA"/>
        </w:rPr>
        <w:t xml:space="preserve">  Семенівської сільської ради  на 2020</w:t>
      </w:r>
      <w:r w:rsidRPr="00D74EF1">
        <w:rPr>
          <w:b/>
          <w:lang w:val="uk-UA"/>
        </w:rPr>
        <w:t xml:space="preserve"> рік</w:t>
      </w:r>
    </w:p>
    <w:p w:rsidR="00675003" w:rsidRPr="00D74EF1" w:rsidRDefault="00675003" w:rsidP="00675003">
      <w:pPr>
        <w:tabs>
          <w:tab w:val="left" w:pos="1290"/>
        </w:tabs>
      </w:pPr>
    </w:p>
    <w:p w:rsidR="00675003" w:rsidRPr="00E31A1B" w:rsidRDefault="00675003" w:rsidP="00675003">
      <w:pPr>
        <w:rPr>
          <w:b/>
          <w:lang w:val="uk-UA"/>
        </w:rPr>
      </w:pPr>
      <w:r w:rsidRPr="00D74EF1">
        <w:rPr>
          <w:lang w:val="uk-UA"/>
        </w:rPr>
        <w:t xml:space="preserve">                                                   </w:t>
      </w:r>
    </w:p>
    <w:p w:rsidR="00675003" w:rsidRPr="00D74EF1" w:rsidRDefault="00675003" w:rsidP="00675003">
      <w:pPr>
        <w:tabs>
          <w:tab w:val="left" w:pos="1290"/>
        </w:tabs>
        <w:jc w:val="center"/>
        <w:rPr>
          <w:lang w:val="uk-UA"/>
        </w:rPr>
      </w:pPr>
    </w:p>
    <w:p w:rsidR="00675003" w:rsidRPr="00675003" w:rsidRDefault="00675003" w:rsidP="00675003">
      <w:pPr>
        <w:rPr>
          <w:sz w:val="24"/>
          <w:szCs w:val="24"/>
          <w:lang w:val="uk-UA"/>
        </w:rPr>
      </w:pPr>
      <w:r w:rsidRPr="00675003">
        <w:rPr>
          <w:sz w:val="24"/>
          <w:szCs w:val="24"/>
          <w:lang w:val="uk-UA"/>
        </w:rPr>
        <w:t xml:space="preserve">                   На виконання розпорядження Київської обласної державної адміністрації  від 02 березня 2020 року №112 «Про затвердження  Переліку об’єктів будівництва, реконструкції, капітального та поточного  середнього ремонту автомобільних доріг загального користування місцевого значення, вулиць і доріг комунальної власності у населених пунктах за рахунок субвенції з державного бюджету місцевим бюджетам за бюджетною програмою 3131090 у 2020 році» та керуючись  ст.26 Закону України «Про місцеве самоврядування в Україні»</w:t>
      </w:r>
    </w:p>
    <w:p w:rsidR="00675003" w:rsidRPr="00675003" w:rsidRDefault="00675003" w:rsidP="00675003">
      <w:pPr>
        <w:rPr>
          <w:sz w:val="24"/>
          <w:szCs w:val="24"/>
          <w:lang w:val="uk-UA"/>
        </w:rPr>
      </w:pPr>
    </w:p>
    <w:p w:rsidR="00675003" w:rsidRPr="00675003" w:rsidRDefault="00675003" w:rsidP="00675003">
      <w:pPr>
        <w:jc w:val="center"/>
        <w:rPr>
          <w:b/>
          <w:sz w:val="24"/>
          <w:szCs w:val="24"/>
          <w:lang w:val="uk-UA"/>
        </w:rPr>
      </w:pPr>
      <w:r w:rsidRPr="00675003">
        <w:rPr>
          <w:b/>
          <w:sz w:val="24"/>
          <w:szCs w:val="24"/>
          <w:lang w:val="uk-UA"/>
        </w:rPr>
        <w:t>Студениківська сільська рада</w:t>
      </w:r>
    </w:p>
    <w:p w:rsidR="00675003" w:rsidRPr="00675003" w:rsidRDefault="00675003" w:rsidP="00675003">
      <w:pPr>
        <w:jc w:val="center"/>
        <w:rPr>
          <w:b/>
          <w:sz w:val="24"/>
          <w:szCs w:val="24"/>
          <w:lang w:val="uk-UA"/>
        </w:rPr>
      </w:pPr>
    </w:p>
    <w:p w:rsidR="00675003" w:rsidRPr="00675003" w:rsidRDefault="00675003" w:rsidP="00675003">
      <w:pPr>
        <w:jc w:val="center"/>
        <w:rPr>
          <w:sz w:val="24"/>
          <w:szCs w:val="24"/>
          <w:lang w:val="uk-UA"/>
        </w:rPr>
      </w:pPr>
      <w:r w:rsidRPr="00675003">
        <w:rPr>
          <w:sz w:val="24"/>
          <w:szCs w:val="24"/>
          <w:lang w:val="uk-UA"/>
        </w:rPr>
        <w:t>В И Р І Ш И Л А:</w:t>
      </w:r>
    </w:p>
    <w:p w:rsidR="00675003" w:rsidRPr="00675003" w:rsidRDefault="00675003" w:rsidP="00675003">
      <w:pPr>
        <w:jc w:val="center"/>
        <w:rPr>
          <w:sz w:val="24"/>
          <w:szCs w:val="24"/>
          <w:lang w:val="uk-UA"/>
        </w:rPr>
      </w:pPr>
    </w:p>
    <w:p w:rsidR="00675003" w:rsidRPr="00675003" w:rsidRDefault="00675003" w:rsidP="00675003">
      <w:pPr>
        <w:jc w:val="center"/>
        <w:rPr>
          <w:b/>
          <w:sz w:val="24"/>
          <w:szCs w:val="24"/>
          <w:lang w:val="uk-UA"/>
        </w:rPr>
      </w:pPr>
      <w:r w:rsidRPr="00675003">
        <w:rPr>
          <w:b/>
          <w:sz w:val="24"/>
          <w:szCs w:val="24"/>
          <w:lang w:val="uk-UA"/>
        </w:rPr>
        <w:t>Загальний фонд</w:t>
      </w:r>
    </w:p>
    <w:p w:rsidR="00675003" w:rsidRPr="00675003" w:rsidRDefault="00675003" w:rsidP="00675003">
      <w:pPr>
        <w:tabs>
          <w:tab w:val="left" w:pos="1290"/>
        </w:tabs>
        <w:rPr>
          <w:sz w:val="24"/>
          <w:szCs w:val="24"/>
          <w:lang w:val="uk-UA"/>
        </w:rPr>
      </w:pPr>
      <w:r w:rsidRPr="00675003">
        <w:rPr>
          <w:sz w:val="24"/>
          <w:szCs w:val="24"/>
          <w:lang w:val="uk-UA"/>
        </w:rPr>
        <w:t xml:space="preserve">        Для проведення </w:t>
      </w:r>
      <w:r w:rsidRPr="00675003">
        <w:rPr>
          <w:sz w:val="24"/>
          <w:szCs w:val="24"/>
        </w:rPr>
        <w:t xml:space="preserve"> співфінансування  проєкту « Капітальний  ремонт дорожнього покриття</w:t>
      </w:r>
      <w:r w:rsidRPr="00675003">
        <w:rPr>
          <w:sz w:val="24"/>
          <w:szCs w:val="24"/>
          <w:lang w:val="uk-UA"/>
        </w:rPr>
        <w:t xml:space="preserve">  проїзної частини</w:t>
      </w:r>
      <w:r w:rsidRPr="00675003">
        <w:rPr>
          <w:sz w:val="24"/>
          <w:szCs w:val="24"/>
        </w:rPr>
        <w:t xml:space="preserve">  вул. Л. Українки</w:t>
      </w:r>
      <w:r w:rsidRPr="00675003">
        <w:rPr>
          <w:sz w:val="24"/>
          <w:szCs w:val="24"/>
          <w:lang w:val="uk-UA"/>
        </w:rPr>
        <w:t xml:space="preserve">, </w:t>
      </w:r>
      <w:r w:rsidRPr="00675003">
        <w:rPr>
          <w:sz w:val="24"/>
          <w:szCs w:val="24"/>
        </w:rPr>
        <w:t xml:space="preserve"> вул. Польова в с. Леляки </w:t>
      </w:r>
      <w:r w:rsidRPr="00675003">
        <w:rPr>
          <w:sz w:val="24"/>
          <w:szCs w:val="24"/>
          <w:lang w:val="uk-UA"/>
        </w:rPr>
        <w:t xml:space="preserve">Семенівської сільської ради </w:t>
      </w:r>
      <w:r w:rsidRPr="00675003">
        <w:rPr>
          <w:sz w:val="24"/>
          <w:szCs w:val="24"/>
        </w:rPr>
        <w:t>Баришівського району Київської області</w:t>
      </w:r>
      <w:r w:rsidRPr="00675003">
        <w:rPr>
          <w:sz w:val="24"/>
          <w:szCs w:val="24"/>
          <w:lang w:val="uk-UA"/>
        </w:rPr>
        <w:t xml:space="preserve">.» </w:t>
      </w:r>
    </w:p>
    <w:p w:rsidR="00675003" w:rsidRPr="00675003" w:rsidRDefault="00675003" w:rsidP="00675003">
      <w:pPr>
        <w:tabs>
          <w:tab w:val="left" w:pos="1290"/>
        </w:tabs>
        <w:rPr>
          <w:sz w:val="24"/>
          <w:szCs w:val="24"/>
        </w:rPr>
      </w:pPr>
    </w:p>
    <w:p w:rsidR="00675003" w:rsidRPr="00675003" w:rsidRDefault="00675003" w:rsidP="00675003">
      <w:pPr>
        <w:rPr>
          <w:sz w:val="24"/>
          <w:szCs w:val="24"/>
          <w:lang w:val="uk-UA"/>
        </w:rPr>
      </w:pPr>
      <w:r w:rsidRPr="00675003">
        <w:rPr>
          <w:sz w:val="24"/>
          <w:szCs w:val="24"/>
          <w:lang w:val="uk-UA"/>
        </w:rPr>
        <w:t xml:space="preserve">  </w:t>
      </w:r>
      <w:r w:rsidRPr="00675003">
        <w:rPr>
          <w:b/>
          <w:sz w:val="24"/>
          <w:szCs w:val="24"/>
          <w:lang w:val="uk-UA"/>
        </w:rPr>
        <w:t>1</w:t>
      </w:r>
      <w:r w:rsidRPr="00675003">
        <w:rPr>
          <w:sz w:val="24"/>
          <w:szCs w:val="24"/>
          <w:lang w:val="uk-UA"/>
        </w:rPr>
        <w:t>.</w:t>
      </w:r>
      <w:r w:rsidRPr="00675003">
        <w:rPr>
          <w:sz w:val="24"/>
          <w:szCs w:val="24"/>
        </w:rPr>
        <w:t xml:space="preserve">Зменшити видатки по </w:t>
      </w:r>
      <w:r w:rsidRPr="00675003">
        <w:rPr>
          <w:sz w:val="24"/>
          <w:szCs w:val="24"/>
          <w:lang w:val="uk-UA"/>
        </w:rPr>
        <w:t>КПКВК 0110150</w:t>
      </w:r>
      <w:r w:rsidRPr="00675003">
        <w:rPr>
          <w:sz w:val="24"/>
          <w:szCs w:val="24"/>
        </w:rPr>
        <w:t xml:space="preserve"> в </w:t>
      </w:r>
      <w:r w:rsidRPr="00675003">
        <w:rPr>
          <w:sz w:val="24"/>
          <w:szCs w:val="24"/>
          <w:lang w:val="uk-UA"/>
        </w:rPr>
        <w:t>сумі 669400 грн, а саме:</w:t>
      </w:r>
    </w:p>
    <w:p w:rsidR="00675003" w:rsidRPr="00675003" w:rsidRDefault="00675003" w:rsidP="00675003">
      <w:pPr>
        <w:rPr>
          <w:sz w:val="24"/>
          <w:szCs w:val="24"/>
          <w:lang w:val="uk-UA"/>
        </w:rPr>
      </w:pPr>
      <w:r w:rsidRPr="00675003">
        <w:rPr>
          <w:sz w:val="24"/>
          <w:szCs w:val="24"/>
        </w:rPr>
        <w:t>-  по К</w:t>
      </w:r>
      <w:r w:rsidRPr="00675003">
        <w:rPr>
          <w:sz w:val="24"/>
          <w:szCs w:val="24"/>
          <w:lang w:val="uk-UA"/>
        </w:rPr>
        <w:t>ЕКВ 2111 в сумі 454000 грн., а саме:</w:t>
      </w:r>
      <w:r w:rsidRPr="00675003">
        <w:rPr>
          <w:sz w:val="24"/>
          <w:szCs w:val="24"/>
        </w:rPr>
        <w:t xml:space="preserve">  з листопада в сумі 110340 грн., з жовтня в сумі 110340 грн., з вересня в сумі 110340 грн.</w:t>
      </w:r>
      <w:r w:rsidRPr="00675003">
        <w:rPr>
          <w:sz w:val="24"/>
          <w:szCs w:val="24"/>
          <w:lang w:val="uk-UA"/>
        </w:rPr>
        <w:t>, з серпня в сумі 110340 грн., з липня в сумі 12640 грн.</w:t>
      </w:r>
    </w:p>
    <w:p w:rsidR="00675003" w:rsidRPr="00675003" w:rsidRDefault="00675003" w:rsidP="00675003">
      <w:pPr>
        <w:rPr>
          <w:sz w:val="24"/>
          <w:szCs w:val="24"/>
          <w:lang w:val="uk-UA"/>
        </w:rPr>
      </w:pPr>
      <w:r w:rsidRPr="00675003">
        <w:rPr>
          <w:sz w:val="24"/>
          <w:szCs w:val="24"/>
        </w:rPr>
        <w:t xml:space="preserve">- по </w:t>
      </w:r>
      <w:r w:rsidRPr="00675003">
        <w:rPr>
          <w:sz w:val="24"/>
          <w:szCs w:val="24"/>
          <w:lang w:val="uk-UA"/>
        </w:rPr>
        <w:t>КЕКВ  2120</w:t>
      </w:r>
      <w:r w:rsidRPr="00675003">
        <w:rPr>
          <w:sz w:val="24"/>
          <w:szCs w:val="24"/>
        </w:rPr>
        <w:t xml:space="preserve"> </w:t>
      </w:r>
      <w:r w:rsidRPr="00675003">
        <w:rPr>
          <w:sz w:val="24"/>
          <w:szCs w:val="24"/>
          <w:lang w:val="uk-UA"/>
        </w:rPr>
        <w:t xml:space="preserve"> в сумі 100000 грн., а саме: </w:t>
      </w:r>
      <w:r w:rsidRPr="00675003">
        <w:rPr>
          <w:sz w:val="24"/>
          <w:szCs w:val="24"/>
        </w:rPr>
        <w:t xml:space="preserve"> з листопада в сумі 24500 грн., з жовтня в сумі 24500 грн., з вересня в сумі 24500 грн.</w:t>
      </w:r>
      <w:r w:rsidRPr="00675003">
        <w:rPr>
          <w:sz w:val="24"/>
          <w:szCs w:val="24"/>
          <w:lang w:val="uk-UA"/>
        </w:rPr>
        <w:t>, з серпня в сумі 24500 грн., з липня в сумі 2000 грн.</w:t>
      </w:r>
    </w:p>
    <w:p w:rsidR="00675003" w:rsidRPr="00675003" w:rsidRDefault="00675003" w:rsidP="00675003">
      <w:pPr>
        <w:rPr>
          <w:sz w:val="24"/>
          <w:szCs w:val="24"/>
          <w:lang w:val="uk-UA"/>
        </w:rPr>
      </w:pPr>
      <w:r w:rsidRPr="00675003">
        <w:rPr>
          <w:sz w:val="24"/>
          <w:szCs w:val="24"/>
          <w:lang w:val="uk-UA"/>
        </w:rPr>
        <w:t>- по КЕКВ 2210  з січня в сумі 30000 грн.</w:t>
      </w:r>
    </w:p>
    <w:p w:rsidR="00675003" w:rsidRPr="00675003" w:rsidRDefault="00675003" w:rsidP="00675003">
      <w:pPr>
        <w:rPr>
          <w:sz w:val="24"/>
          <w:szCs w:val="24"/>
          <w:lang w:val="uk-UA"/>
        </w:rPr>
      </w:pPr>
      <w:r w:rsidRPr="00675003">
        <w:rPr>
          <w:sz w:val="24"/>
          <w:szCs w:val="24"/>
          <w:lang w:val="uk-UA"/>
        </w:rPr>
        <w:t>- по КЕКВ 2240 в сумі 33000 грн., а саме: з червня в сумі 20000 грн., з січня в сумі 13000 грн.</w:t>
      </w:r>
    </w:p>
    <w:p w:rsidR="00675003" w:rsidRPr="00675003" w:rsidRDefault="00675003" w:rsidP="00675003">
      <w:pPr>
        <w:rPr>
          <w:sz w:val="24"/>
          <w:szCs w:val="24"/>
          <w:lang w:val="uk-UA"/>
        </w:rPr>
      </w:pPr>
      <w:r w:rsidRPr="00675003">
        <w:rPr>
          <w:sz w:val="24"/>
          <w:szCs w:val="24"/>
          <w:lang w:val="uk-UA"/>
        </w:rPr>
        <w:t>- по КЕКВ 2250 з січня в сумі 1500 грн.</w:t>
      </w:r>
    </w:p>
    <w:p w:rsidR="00675003" w:rsidRPr="00675003" w:rsidRDefault="00675003" w:rsidP="00675003">
      <w:pPr>
        <w:rPr>
          <w:sz w:val="24"/>
          <w:szCs w:val="24"/>
          <w:lang w:val="uk-UA"/>
        </w:rPr>
      </w:pPr>
      <w:r w:rsidRPr="00675003">
        <w:rPr>
          <w:sz w:val="24"/>
          <w:szCs w:val="24"/>
          <w:lang w:val="uk-UA"/>
        </w:rPr>
        <w:t>- по КЕКВ 2273 в сумі 37000 грн., а саме: з грудня в сумі 9000 грн., з листопада в сумі 8000 грн., з жовтня в сумі 5000 грн., з вересня в сумі 2000 грн., з серпня в сумі 1000 грн., з липня в сумі 1000 грн., з червня в сумі 1000 грн., з травня в сумі 3000 грн., з квітня в сумі 5000 грн., з березня в сумі 2000 грн.</w:t>
      </w:r>
    </w:p>
    <w:p w:rsidR="00675003" w:rsidRPr="00675003" w:rsidRDefault="00675003" w:rsidP="00675003">
      <w:pPr>
        <w:rPr>
          <w:sz w:val="24"/>
          <w:szCs w:val="24"/>
          <w:lang w:val="uk-UA"/>
        </w:rPr>
      </w:pPr>
      <w:r w:rsidRPr="00675003">
        <w:rPr>
          <w:sz w:val="24"/>
          <w:szCs w:val="24"/>
          <w:lang w:val="uk-UA"/>
        </w:rPr>
        <w:t>- по КЕКВ 2275 з січня в сумі 13000 грн.</w:t>
      </w:r>
    </w:p>
    <w:p w:rsidR="00675003" w:rsidRPr="00675003" w:rsidRDefault="00675003" w:rsidP="00675003">
      <w:pPr>
        <w:rPr>
          <w:sz w:val="24"/>
          <w:szCs w:val="24"/>
          <w:lang w:val="uk-UA"/>
        </w:rPr>
      </w:pPr>
      <w:r w:rsidRPr="00675003">
        <w:rPr>
          <w:sz w:val="24"/>
          <w:szCs w:val="24"/>
          <w:lang w:val="uk-UA"/>
        </w:rPr>
        <w:t>- по КЕКВ 2800 в сумі 900 грн., а саме: з червня в сумі 700 грн., з січня в сумі 200 грн.</w:t>
      </w:r>
    </w:p>
    <w:p w:rsidR="00675003" w:rsidRPr="00675003" w:rsidRDefault="00675003" w:rsidP="00675003">
      <w:pPr>
        <w:rPr>
          <w:sz w:val="24"/>
          <w:szCs w:val="24"/>
          <w:lang w:val="uk-UA"/>
        </w:rPr>
      </w:pPr>
      <w:r w:rsidRPr="00675003">
        <w:rPr>
          <w:b/>
          <w:sz w:val="24"/>
          <w:szCs w:val="24"/>
          <w:lang w:val="uk-UA"/>
        </w:rPr>
        <w:t>2</w:t>
      </w:r>
      <w:r w:rsidRPr="00675003">
        <w:rPr>
          <w:sz w:val="24"/>
          <w:szCs w:val="24"/>
          <w:lang w:val="uk-UA"/>
        </w:rPr>
        <w:t>. Зменшити видатки по КПКВК 0116030 в сумі 53000 грн.</w:t>
      </w:r>
    </w:p>
    <w:p w:rsidR="00675003" w:rsidRPr="00675003" w:rsidRDefault="00675003" w:rsidP="00675003">
      <w:pPr>
        <w:rPr>
          <w:sz w:val="24"/>
          <w:szCs w:val="24"/>
          <w:lang w:val="uk-UA"/>
        </w:rPr>
      </w:pPr>
      <w:r w:rsidRPr="00675003">
        <w:rPr>
          <w:sz w:val="24"/>
          <w:szCs w:val="24"/>
          <w:lang w:val="uk-UA"/>
        </w:rPr>
        <w:t>- по КЕКВ 2240 з червня в сумі 26000 грн.</w:t>
      </w:r>
    </w:p>
    <w:p w:rsidR="00675003" w:rsidRPr="00675003" w:rsidRDefault="00675003" w:rsidP="00675003">
      <w:pPr>
        <w:rPr>
          <w:sz w:val="24"/>
          <w:szCs w:val="24"/>
          <w:lang w:val="uk-UA"/>
        </w:rPr>
      </w:pPr>
      <w:r w:rsidRPr="00675003">
        <w:rPr>
          <w:sz w:val="24"/>
          <w:szCs w:val="24"/>
          <w:lang w:val="uk-UA"/>
        </w:rPr>
        <w:t>- по КЕКВ 2273 в сумі 27000 грн., а саме: з грудня в сумі 11000 грн., з листопада в сумі 10000 грн., з жовтня в сумі 6000 грн.</w:t>
      </w:r>
    </w:p>
    <w:p w:rsidR="00675003" w:rsidRPr="00675003" w:rsidRDefault="00675003" w:rsidP="00675003">
      <w:pPr>
        <w:rPr>
          <w:sz w:val="24"/>
          <w:szCs w:val="24"/>
          <w:lang w:val="uk-UA"/>
        </w:rPr>
      </w:pPr>
      <w:r w:rsidRPr="00675003">
        <w:rPr>
          <w:b/>
          <w:sz w:val="24"/>
          <w:szCs w:val="24"/>
          <w:lang w:val="uk-UA"/>
        </w:rPr>
        <w:lastRenderedPageBreak/>
        <w:t>3</w:t>
      </w:r>
      <w:r w:rsidRPr="00675003">
        <w:rPr>
          <w:sz w:val="24"/>
          <w:szCs w:val="24"/>
          <w:lang w:val="uk-UA"/>
        </w:rPr>
        <w:t>. Зменшити видатки по КПКВК 0118130 КЕКВ 2273 в сумі 1000 грн., а саме: з грудня в сумі 100 грн., з листопада в сумі 100 грн., з жовтня в сумі 100 грн., з вересня в сумі 50 грн., з серпня в сумі 50 грн., з липня в сумі 50 грн., з червня в сумі 50 грн., з травня в сумі 50 грн., з квітня в сумі 50 грн., з березня в сумі 100 грн., з лютого в сумі 100 грн., з січня в сумі 200 грн.</w:t>
      </w:r>
    </w:p>
    <w:p w:rsidR="00675003" w:rsidRPr="00675003" w:rsidRDefault="00675003" w:rsidP="00675003">
      <w:pPr>
        <w:rPr>
          <w:sz w:val="24"/>
          <w:szCs w:val="24"/>
          <w:lang w:val="uk-UA"/>
        </w:rPr>
      </w:pPr>
      <w:r w:rsidRPr="00675003">
        <w:rPr>
          <w:b/>
          <w:sz w:val="24"/>
          <w:szCs w:val="24"/>
          <w:lang w:val="uk-UA"/>
        </w:rPr>
        <w:t>4</w:t>
      </w:r>
      <w:r w:rsidRPr="00675003">
        <w:rPr>
          <w:sz w:val="24"/>
          <w:szCs w:val="24"/>
          <w:lang w:val="uk-UA"/>
        </w:rPr>
        <w:t>. Збільшити доходну частину загального фонду бюджету сільської ради на 2020 року на суму 17500 грн., а саме:</w:t>
      </w:r>
    </w:p>
    <w:p w:rsidR="00675003" w:rsidRPr="00675003" w:rsidRDefault="00675003" w:rsidP="00675003">
      <w:pPr>
        <w:rPr>
          <w:b/>
          <w:sz w:val="24"/>
          <w:szCs w:val="24"/>
          <w:lang w:val="uk-UA"/>
        </w:rPr>
      </w:pPr>
      <w:r w:rsidRPr="00675003">
        <w:rPr>
          <w:b/>
          <w:sz w:val="24"/>
          <w:szCs w:val="24"/>
          <w:lang w:val="uk-UA"/>
        </w:rPr>
        <w:t>- по КЕКД 18050400 – Єдиний податок з фізичних осіб на грудень в сумі 17500 грн.</w:t>
      </w:r>
    </w:p>
    <w:p w:rsidR="00675003" w:rsidRPr="00675003" w:rsidRDefault="00675003" w:rsidP="00675003">
      <w:pPr>
        <w:rPr>
          <w:b/>
          <w:sz w:val="24"/>
          <w:szCs w:val="24"/>
          <w:lang w:val="uk-UA"/>
        </w:rPr>
      </w:pPr>
    </w:p>
    <w:p w:rsidR="00675003" w:rsidRPr="00675003" w:rsidRDefault="00675003" w:rsidP="00675003">
      <w:pPr>
        <w:rPr>
          <w:sz w:val="24"/>
          <w:szCs w:val="24"/>
          <w:lang w:val="uk-UA"/>
        </w:rPr>
      </w:pPr>
      <w:r w:rsidRPr="00675003">
        <w:rPr>
          <w:sz w:val="24"/>
          <w:szCs w:val="24"/>
          <w:lang w:val="uk-UA"/>
        </w:rPr>
        <w:t xml:space="preserve"> </w:t>
      </w:r>
      <w:r w:rsidRPr="00675003">
        <w:rPr>
          <w:b/>
          <w:sz w:val="24"/>
          <w:szCs w:val="24"/>
          <w:lang w:val="uk-UA"/>
        </w:rPr>
        <w:t>5</w:t>
      </w:r>
      <w:r w:rsidRPr="00675003">
        <w:rPr>
          <w:sz w:val="24"/>
          <w:szCs w:val="24"/>
          <w:lang w:val="uk-UA"/>
        </w:rPr>
        <w:t>.Внести зміни до угоди № 36 від 11.12.2019 року про передачу субвенції у вигляді міжбюджетного трансферту на здійснення повноважень у галузі культури:</w:t>
      </w:r>
    </w:p>
    <w:p w:rsidR="00675003" w:rsidRPr="00675003" w:rsidRDefault="00675003" w:rsidP="00675003">
      <w:pPr>
        <w:rPr>
          <w:sz w:val="24"/>
          <w:szCs w:val="24"/>
          <w:lang w:val="uk-UA"/>
        </w:rPr>
      </w:pPr>
      <w:r w:rsidRPr="00675003">
        <w:rPr>
          <w:sz w:val="24"/>
          <w:szCs w:val="24"/>
          <w:lang w:val="uk-UA"/>
        </w:rPr>
        <w:t>- по КПКВК 0114060 КЕКВ 2240 в сумі 230000 грн., а саме:  з листопада в сумі 48600 грн., з жовтня в сумі 47600 грн., з вересня в сумі 47500 грн., з серпня в сумі 47500 грн., з липня в сумі 38800 грн.</w:t>
      </w:r>
    </w:p>
    <w:p w:rsidR="00675003" w:rsidRPr="00675003" w:rsidRDefault="00675003" w:rsidP="00675003">
      <w:pPr>
        <w:rPr>
          <w:sz w:val="24"/>
          <w:szCs w:val="24"/>
          <w:lang w:val="uk-UA"/>
        </w:rPr>
      </w:pPr>
      <w:r w:rsidRPr="00675003">
        <w:rPr>
          <w:b/>
          <w:sz w:val="24"/>
          <w:szCs w:val="24"/>
          <w:lang w:val="uk-UA"/>
        </w:rPr>
        <w:t>6</w:t>
      </w:r>
      <w:r w:rsidRPr="00675003">
        <w:rPr>
          <w:sz w:val="24"/>
          <w:szCs w:val="24"/>
          <w:lang w:val="uk-UA"/>
        </w:rPr>
        <w:t>.Згідно додаткової угоди № 25 від  10.11.2020 року (до угоди №36 від 11.12.2019 року) про передачу субвенції у вигляді міжбюджетного трансферту на забезпечення діяльності сільської ради в сумі 230000 грн., а саме:</w:t>
      </w:r>
    </w:p>
    <w:p w:rsidR="00675003" w:rsidRPr="00675003" w:rsidRDefault="00675003" w:rsidP="00675003">
      <w:pPr>
        <w:rPr>
          <w:sz w:val="24"/>
          <w:szCs w:val="24"/>
          <w:lang w:val="uk-UA"/>
        </w:rPr>
      </w:pPr>
      <w:r w:rsidRPr="00675003">
        <w:rPr>
          <w:sz w:val="24"/>
          <w:szCs w:val="24"/>
          <w:lang w:val="uk-UA"/>
        </w:rPr>
        <w:t>- по КПКВК 0110150 КЕКВ 2111 в сумі 185000 грн., а саме: на липень в сумі 32500 грн., на серпень в сумі 37800 грн., на вересень в сумі 37800 грн., на жовтень  в сумі 37600 грн., на листопад в сумі  39300 грн.</w:t>
      </w:r>
    </w:p>
    <w:p w:rsidR="00675003" w:rsidRPr="00675003" w:rsidRDefault="00675003" w:rsidP="00675003">
      <w:pPr>
        <w:rPr>
          <w:sz w:val="24"/>
          <w:szCs w:val="24"/>
          <w:lang w:val="uk-UA"/>
        </w:rPr>
      </w:pPr>
      <w:r w:rsidRPr="00675003">
        <w:rPr>
          <w:sz w:val="24"/>
          <w:szCs w:val="24"/>
          <w:lang w:val="uk-UA"/>
        </w:rPr>
        <w:t xml:space="preserve"> - по КПКВК 0110150 КЕКВ 2120 в сумі 45000 грн., а саме: на липень в сумі 6300 грн., на серпень в сумі 9700 грн., на вересень в сумі 9700 грн., на жовтень  в сумі 10000 грн., на листопад в сумі 9300 грн.</w:t>
      </w:r>
    </w:p>
    <w:p w:rsidR="00675003" w:rsidRPr="00675003" w:rsidRDefault="00675003" w:rsidP="00675003">
      <w:pPr>
        <w:rPr>
          <w:sz w:val="24"/>
          <w:szCs w:val="24"/>
          <w:lang w:val="uk-UA"/>
        </w:rPr>
      </w:pPr>
      <w:r w:rsidRPr="00675003">
        <w:rPr>
          <w:b/>
          <w:sz w:val="24"/>
          <w:szCs w:val="24"/>
          <w:lang w:val="uk-UA"/>
        </w:rPr>
        <w:t>7</w:t>
      </w:r>
      <w:r w:rsidRPr="00675003">
        <w:rPr>
          <w:sz w:val="24"/>
          <w:szCs w:val="24"/>
          <w:lang w:val="uk-UA"/>
        </w:rPr>
        <w:t>. Внести зміни в розподіл субвенції згідно угоди №36 від 11.12.2019 року, а саме:</w:t>
      </w:r>
    </w:p>
    <w:p w:rsidR="00675003" w:rsidRPr="00675003" w:rsidRDefault="00675003" w:rsidP="00675003">
      <w:pPr>
        <w:rPr>
          <w:sz w:val="24"/>
          <w:szCs w:val="24"/>
          <w:lang w:val="uk-UA"/>
        </w:rPr>
      </w:pPr>
      <w:r w:rsidRPr="00675003">
        <w:rPr>
          <w:sz w:val="24"/>
          <w:szCs w:val="24"/>
          <w:lang w:val="uk-UA"/>
        </w:rPr>
        <w:t xml:space="preserve">  - Зменшити видатки  по КПКВК 0114030  КЕКВ 2120 з грудня в сумі 3000 грн., з листопада в сумі 2400 грн.</w:t>
      </w:r>
    </w:p>
    <w:p w:rsidR="00675003" w:rsidRPr="00675003" w:rsidRDefault="00675003" w:rsidP="00675003">
      <w:pPr>
        <w:rPr>
          <w:sz w:val="24"/>
          <w:szCs w:val="24"/>
          <w:lang w:val="uk-UA"/>
        </w:rPr>
      </w:pPr>
      <w:r w:rsidRPr="00675003">
        <w:rPr>
          <w:sz w:val="24"/>
          <w:szCs w:val="24"/>
          <w:lang w:val="uk-UA"/>
        </w:rPr>
        <w:t xml:space="preserve"> - Збільшити видатки по  КПКВК 0114030 КЕКВ 2111 на грудень в сумі 3000 грн., на листопад  в сумі 2400 грн.</w:t>
      </w:r>
    </w:p>
    <w:p w:rsidR="00675003" w:rsidRPr="00675003" w:rsidRDefault="00675003" w:rsidP="00675003">
      <w:pPr>
        <w:rPr>
          <w:sz w:val="24"/>
          <w:szCs w:val="24"/>
          <w:lang w:val="uk-UA"/>
        </w:rPr>
      </w:pPr>
      <w:r w:rsidRPr="00675003">
        <w:rPr>
          <w:sz w:val="24"/>
          <w:szCs w:val="24"/>
          <w:lang w:val="uk-UA"/>
        </w:rPr>
        <w:t xml:space="preserve">  - Зменшити видатки  по КПКВК 0114060 КЕКВ 2120 з грудня в сумі 3400 грн.</w:t>
      </w:r>
    </w:p>
    <w:p w:rsidR="00675003" w:rsidRPr="00675003" w:rsidRDefault="00675003" w:rsidP="00675003">
      <w:pPr>
        <w:rPr>
          <w:sz w:val="24"/>
          <w:szCs w:val="24"/>
          <w:lang w:val="uk-UA"/>
        </w:rPr>
      </w:pPr>
      <w:r w:rsidRPr="00675003">
        <w:rPr>
          <w:sz w:val="24"/>
          <w:szCs w:val="24"/>
          <w:lang w:val="uk-UA"/>
        </w:rPr>
        <w:t xml:space="preserve"> - Збільшити видатки по КПКВК 0114060 КЕКВ 2111 на грудень в сумі 2500 грн.</w:t>
      </w:r>
    </w:p>
    <w:p w:rsidR="00675003" w:rsidRPr="00675003" w:rsidRDefault="00675003" w:rsidP="00675003">
      <w:pPr>
        <w:rPr>
          <w:sz w:val="24"/>
          <w:szCs w:val="24"/>
          <w:lang w:val="uk-UA"/>
        </w:rPr>
      </w:pPr>
      <w:r w:rsidRPr="00675003">
        <w:rPr>
          <w:sz w:val="24"/>
          <w:szCs w:val="24"/>
          <w:lang w:val="uk-UA"/>
        </w:rPr>
        <w:t xml:space="preserve"> - Збільшити видатки по КПКВК 1004030 КЕКВ 2111  на грудень в сумі 900 грн.</w:t>
      </w:r>
    </w:p>
    <w:p w:rsidR="00675003" w:rsidRPr="00675003" w:rsidRDefault="00675003" w:rsidP="00675003">
      <w:pPr>
        <w:rPr>
          <w:sz w:val="24"/>
          <w:szCs w:val="24"/>
          <w:lang w:val="uk-UA"/>
        </w:rPr>
      </w:pPr>
    </w:p>
    <w:p w:rsidR="00675003" w:rsidRPr="00675003" w:rsidRDefault="00675003" w:rsidP="00675003">
      <w:pPr>
        <w:jc w:val="center"/>
        <w:rPr>
          <w:b/>
          <w:sz w:val="24"/>
          <w:szCs w:val="24"/>
          <w:lang w:val="uk-UA"/>
        </w:rPr>
      </w:pPr>
      <w:r w:rsidRPr="00675003">
        <w:rPr>
          <w:b/>
          <w:sz w:val="24"/>
          <w:szCs w:val="24"/>
          <w:lang w:val="uk-UA"/>
        </w:rPr>
        <w:t>Спеціальний фонд</w:t>
      </w:r>
    </w:p>
    <w:p w:rsidR="00675003" w:rsidRPr="00675003" w:rsidRDefault="00675003" w:rsidP="00675003">
      <w:pPr>
        <w:jc w:val="center"/>
        <w:rPr>
          <w:b/>
          <w:sz w:val="24"/>
          <w:szCs w:val="24"/>
          <w:lang w:val="uk-UA"/>
        </w:rPr>
      </w:pPr>
    </w:p>
    <w:p w:rsidR="00675003" w:rsidRPr="00675003" w:rsidRDefault="00675003" w:rsidP="00675003">
      <w:pPr>
        <w:rPr>
          <w:sz w:val="24"/>
          <w:szCs w:val="24"/>
          <w:lang w:val="uk-UA"/>
        </w:rPr>
      </w:pPr>
      <w:r w:rsidRPr="00675003">
        <w:rPr>
          <w:sz w:val="24"/>
          <w:szCs w:val="24"/>
          <w:lang w:val="uk-UA"/>
        </w:rPr>
        <w:t xml:space="preserve"> </w:t>
      </w:r>
      <w:r w:rsidRPr="00675003">
        <w:rPr>
          <w:b/>
          <w:sz w:val="24"/>
          <w:szCs w:val="24"/>
          <w:lang w:val="uk-UA"/>
        </w:rPr>
        <w:t>8</w:t>
      </w:r>
      <w:r w:rsidRPr="00675003">
        <w:rPr>
          <w:sz w:val="24"/>
          <w:szCs w:val="24"/>
          <w:lang w:val="uk-UA"/>
        </w:rPr>
        <w:t>.Передати кошти із загального фонду до бюджету розвитку спеціального фонду та затвердити профіцит бюджету загального фонду в сумі 740900 грн.</w:t>
      </w:r>
    </w:p>
    <w:p w:rsidR="00675003" w:rsidRPr="00675003" w:rsidRDefault="00675003" w:rsidP="00675003">
      <w:pPr>
        <w:rPr>
          <w:sz w:val="24"/>
          <w:szCs w:val="24"/>
          <w:lang w:val="uk-UA"/>
        </w:rPr>
      </w:pPr>
      <w:r w:rsidRPr="00675003">
        <w:rPr>
          <w:b/>
          <w:sz w:val="24"/>
          <w:szCs w:val="24"/>
          <w:lang w:val="uk-UA"/>
        </w:rPr>
        <w:t xml:space="preserve"> 9</w:t>
      </w:r>
      <w:r w:rsidRPr="00675003">
        <w:rPr>
          <w:sz w:val="24"/>
          <w:szCs w:val="24"/>
          <w:lang w:val="uk-UA"/>
        </w:rPr>
        <w:t>.Збільшити видатки та затвердити дефіцит бюджету спеціального фонду в сумі 740900 грн., а саме:</w:t>
      </w:r>
    </w:p>
    <w:p w:rsidR="00675003" w:rsidRPr="00675003" w:rsidRDefault="00675003" w:rsidP="00675003">
      <w:pPr>
        <w:rPr>
          <w:sz w:val="24"/>
          <w:szCs w:val="24"/>
          <w:lang w:val="uk-UA"/>
        </w:rPr>
      </w:pPr>
      <w:r w:rsidRPr="00675003">
        <w:rPr>
          <w:sz w:val="24"/>
          <w:szCs w:val="24"/>
          <w:lang w:val="uk-UA"/>
        </w:rPr>
        <w:t xml:space="preserve">  -  по КПКВКБМС 0119770 КЕКВ 3220 на грудень  в сумі 740900 грн.</w:t>
      </w:r>
    </w:p>
    <w:p w:rsidR="00675003" w:rsidRPr="00675003" w:rsidRDefault="00675003" w:rsidP="00675003">
      <w:pPr>
        <w:tabs>
          <w:tab w:val="left" w:pos="2565"/>
        </w:tabs>
        <w:rPr>
          <w:sz w:val="24"/>
          <w:szCs w:val="24"/>
          <w:lang w:val="uk-UA"/>
        </w:rPr>
      </w:pPr>
      <w:r w:rsidRPr="00675003">
        <w:rPr>
          <w:sz w:val="24"/>
          <w:szCs w:val="24"/>
          <w:lang w:val="uk-UA"/>
        </w:rPr>
        <w:t xml:space="preserve"> </w:t>
      </w:r>
      <w:r w:rsidRPr="00675003">
        <w:rPr>
          <w:b/>
          <w:sz w:val="24"/>
          <w:szCs w:val="24"/>
          <w:lang w:val="uk-UA"/>
        </w:rPr>
        <w:t>10</w:t>
      </w:r>
      <w:r w:rsidRPr="00675003">
        <w:rPr>
          <w:sz w:val="24"/>
          <w:szCs w:val="24"/>
          <w:lang w:val="uk-UA"/>
        </w:rPr>
        <w:t>. Контроль за виконанням даного рішення покласти на постійну комісію з питань фінансів, бюджету та планування соціально-економічного розвитку.</w:t>
      </w:r>
    </w:p>
    <w:p w:rsidR="00675003" w:rsidRPr="00675003" w:rsidRDefault="00675003" w:rsidP="00675003">
      <w:pPr>
        <w:tabs>
          <w:tab w:val="left" w:pos="10440"/>
        </w:tabs>
        <w:ind w:right="322"/>
        <w:rPr>
          <w:rFonts w:ascii="Garamond" w:hAnsi="Garamond"/>
          <w:sz w:val="24"/>
          <w:szCs w:val="24"/>
          <w:lang w:val="uk-UA"/>
        </w:rPr>
      </w:pPr>
    </w:p>
    <w:p w:rsidR="00675003" w:rsidRPr="00675003" w:rsidRDefault="00675003" w:rsidP="00675003">
      <w:pPr>
        <w:tabs>
          <w:tab w:val="left" w:pos="10440"/>
        </w:tabs>
        <w:ind w:right="322" w:firstLine="540"/>
        <w:rPr>
          <w:rFonts w:ascii="Garamond" w:hAnsi="Garamond"/>
          <w:sz w:val="24"/>
          <w:szCs w:val="24"/>
          <w:lang w:val="uk-UA"/>
        </w:rPr>
      </w:pPr>
    </w:p>
    <w:p w:rsidR="00675003" w:rsidRPr="00675003" w:rsidRDefault="00675003" w:rsidP="00675003">
      <w:pPr>
        <w:tabs>
          <w:tab w:val="left" w:pos="10440"/>
        </w:tabs>
        <w:ind w:right="322" w:firstLine="540"/>
        <w:rPr>
          <w:rFonts w:ascii="Garamond" w:hAnsi="Garamond"/>
          <w:sz w:val="24"/>
          <w:szCs w:val="24"/>
          <w:lang w:val="uk-UA"/>
        </w:rPr>
      </w:pPr>
    </w:p>
    <w:p w:rsidR="00675003" w:rsidRPr="00675003" w:rsidRDefault="00675003" w:rsidP="00675003">
      <w:pPr>
        <w:tabs>
          <w:tab w:val="left" w:pos="10440"/>
        </w:tabs>
        <w:ind w:right="322" w:firstLine="540"/>
        <w:rPr>
          <w:rStyle w:val="FontStyle"/>
          <w:rFonts w:ascii="Cambria" w:eastAsiaTheme="majorEastAsia" w:hAnsi="Cambria" w:cs="Times New Roman"/>
          <w:b/>
          <w:color w:val="auto"/>
          <w:sz w:val="24"/>
          <w:szCs w:val="24"/>
          <w:lang w:val="uk-UA"/>
        </w:rPr>
      </w:pPr>
      <w:r w:rsidRPr="00675003">
        <w:rPr>
          <w:rFonts w:ascii="Garamond" w:hAnsi="Garamond"/>
          <w:sz w:val="24"/>
          <w:szCs w:val="24"/>
          <w:lang w:val="uk-UA"/>
        </w:rPr>
        <w:t xml:space="preserve">    </w:t>
      </w:r>
      <w:r w:rsidRPr="00675003">
        <w:rPr>
          <w:rFonts w:ascii="Cambria" w:hAnsi="Cambria"/>
          <w:b/>
          <w:sz w:val="24"/>
          <w:szCs w:val="24"/>
          <w:lang w:val="uk-UA"/>
        </w:rPr>
        <w:t>Сільський  голова:                                                                            М.О. Лях</w:t>
      </w:r>
    </w:p>
    <w:p w:rsidR="006B3C8C" w:rsidRDefault="006B3C8C" w:rsidP="00D10460">
      <w:pPr>
        <w:rPr>
          <w:b/>
          <w:sz w:val="28"/>
          <w:szCs w:val="28"/>
        </w:rPr>
      </w:pPr>
    </w:p>
    <w:p w:rsidR="006B3C8C" w:rsidRDefault="006B3C8C" w:rsidP="00D10460">
      <w:pPr>
        <w:rPr>
          <w:b/>
          <w:sz w:val="28"/>
          <w:szCs w:val="28"/>
        </w:rPr>
      </w:pPr>
    </w:p>
    <w:p w:rsidR="00675003" w:rsidRDefault="00675003" w:rsidP="00D10460">
      <w:pPr>
        <w:rPr>
          <w:b/>
          <w:sz w:val="24"/>
          <w:szCs w:val="24"/>
          <w:lang w:val="uk-UA"/>
        </w:rPr>
      </w:pPr>
      <w:r>
        <w:rPr>
          <w:b/>
          <w:sz w:val="24"/>
          <w:szCs w:val="24"/>
          <w:lang w:val="uk-UA"/>
        </w:rPr>
        <w:t>с. Студеники</w:t>
      </w:r>
    </w:p>
    <w:p w:rsidR="00675003" w:rsidRDefault="00675003" w:rsidP="00D10460">
      <w:pPr>
        <w:rPr>
          <w:b/>
          <w:sz w:val="24"/>
          <w:szCs w:val="24"/>
          <w:lang w:val="uk-UA"/>
        </w:rPr>
      </w:pPr>
      <w:r>
        <w:rPr>
          <w:b/>
          <w:sz w:val="24"/>
          <w:szCs w:val="24"/>
          <w:lang w:val="uk-UA"/>
        </w:rPr>
        <w:t>№31-ІІ-УІІІ</w:t>
      </w:r>
    </w:p>
    <w:p w:rsidR="00675003" w:rsidRDefault="00675003" w:rsidP="00D10460">
      <w:pPr>
        <w:rPr>
          <w:b/>
          <w:sz w:val="24"/>
          <w:szCs w:val="24"/>
          <w:lang w:val="uk-UA"/>
        </w:rPr>
      </w:pPr>
      <w:r>
        <w:rPr>
          <w:b/>
          <w:sz w:val="24"/>
          <w:szCs w:val="24"/>
          <w:lang w:val="uk-UA"/>
        </w:rPr>
        <w:t>07.12.2020</w:t>
      </w:r>
    </w:p>
    <w:p w:rsidR="00675003" w:rsidRDefault="00675003" w:rsidP="00D10460">
      <w:pPr>
        <w:rPr>
          <w:b/>
          <w:sz w:val="24"/>
          <w:szCs w:val="24"/>
          <w:lang w:val="uk-UA"/>
        </w:rPr>
      </w:pPr>
    </w:p>
    <w:p w:rsidR="00675003" w:rsidRDefault="00675003" w:rsidP="00D10460">
      <w:pPr>
        <w:rPr>
          <w:b/>
          <w:sz w:val="24"/>
          <w:szCs w:val="24"/>
          <w:lang w:val="uk-UA"/>
        </w:rPr>
      </w:pPr>
    </w:p>
    <w:p w:rsidR="00675003" w:rsidRPr="00675003" w:rsidRDefault="00675003" w:rsidP="00D10460">
      <w:pPr>
        <w:rPr>
          <w:b/>
          <w:sz w:val="24"/>
          <w:szCs w:val="24"/>
          <w:lang w:val="uk-UA"/>
        </w:rPr>
      </w:pPr>
    </w:p>
    <w:p w:rsidR="00675003" w:rsidRDefault="00675003" w:rsidP="00D10460">
      <w:pPr>
        <w:rPr>
          <w:b/>
          <w:sz w:val="28"/>
          <w:szCs w:val="28"/>
        </w:rPr>
      </w:pPr>
    </w:p>
    <w:p w:rsidR="00D10460" w:rsidRPr="008F5E44" w:rsidRDefault="00D10460" w:rsidP="00D10460">
      <w:pPr>
        <w:pStyle w:val="a6"/>
        <w:jc w:val="center"/>
        <w:rPr>
          <w:sz w:val="24"/>
          <w:szCs w:val="24"/>
        </w:rPr>
      </w:pPr>
      <w:r>
        <w:rPr>
          <w:noProof/>
          <w:sz w:val="24"/>
          <w:szCs w:val="24"/>
        </w:rPr>
        <w:lastRenderedPageBreak/>
        <w:drawing>
          <wp:inline distT="0" distB="0" distL="0" distR="0" wp14:anchorId="0E4AFEE5" wp14:editId="6E214B0A">
            <wp:extent cx="495935" cy="688975"/>
            <wp:effectExtent l="19050" t="0" r="0" b="0"/>
            <wp:docPr id="9"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3"/>
                    <pic:cNvPicPr>
                      <a:picLocks noChangeAspect="1" noChangeArrowheads="1"/>
                    </pic:cNvPicPr>
                  </pic:nvPicPr>
                  <pic:blipFill>
                    <a:blip r:embed="rId10"/>
                    <a:srcRect/>
                    <a:stretch>
                      <a:fillRect/>
                    </a:stretch>
                  </pic:blipFill>
                  <pic:spPr bwMode="auto">
                    <a:xfrm>
                      <a:off x="0" y="0"/>
                      <a:ext cx="495935" cy="688975"/>
                    </a:xfrm>
                    <a:prstGeom prst="rect">
                      <a:avLst/>
                    </a:prstGeom>
                    <a:noFill/>
                    <a:ln w="9525">
                      <a:noFill/>
                      <a:miter lim="800000"/>
                      <a:headEnd/>
                      <a:tailEnd/>
                    </a:ln>
                  </pic:spPr>
                </pic:pic>
              </a:graphicData>
            </a:graphic>
          </wp:inline>
        </w:drawing>
      </w:r>
    </w:p>
    <w:p w:rsidR="00D10460" w:rsidRPr="00A37652" w:rsidRDefault="00D10460" w:rsidP="00D10460">
      <w:pPr>
        <w:pStyle w:val="a6"/>
        <w:jc w:val="center"/>
        <w:rPr>
          <w:rFonts w:ascii="Times New Roman" w:hAnsi="Times New Roman"/>
          <w:b/>
          <w:sz w:val="16"/>
          <w:szCs w:val="16"/>
        </w:rPr>
      </w:pPr>
    </w:p>
    <w:p w:rsidR="00D10460" w:rsidRPr="00F4107C" w:rsidRDefault="00D10460" w:rsidP="00D10460">
      <w:pPr>
        <w:pStyle w:val="a6"/>
        <w:jc w:val="center"/>
        <w:rPr>
          <w:rFonts w:ascii="Times New Roman" w:hAnsi="Times New Roman"/>
          <w:b/>
          <w:sz w:val="26"/>
          <w:szCs w:val="26"/>
        </w:rPr>
      </w:pPr>
      <w:r w:rsidRPr="00F4107C">
        <w:rPr>
          <w:rFonts w:ascii="Times New Roman" w:hAnsi="Times New Roman"/>
          <w:b/>
          <w:sz w:val="26"/>
          <w:szCs w:val="26"/>
        </w:rPr>
        <w:t>УКРАЇНА</w:t>
      </w:r>
    </w:p>
    <w:p w:rsidR="00D10460" w:rsidRPr="00F4107C" w:rsidRDefault="00D10460" w:rsidP="00D10460">
      <w:pPr>
        <w:pStyle w:val="a6"/>
        <w:jc w:val="center"/>
        <w:rPr>
          <w:rFonts w:ascii="Times New Roman" w:hAnsi="Times New Roman"/>
          <w:b/>
          <w:sz w:val="26"/>
          <w:szCs w:val="26"/>
        </w:rPr>
      </w:pPr>
      <w:r w:rsidRPr="00F4107C">
        <w:rPr>
          <w:rFonts w:ascii="Times New Roman" w:hAnsi="Times New Roman"/>
          <w:b/>
          <w:sz w:val="26"/>
          <w:szCs w:val="26"/>
        </w:rPr>
        <w:t>СТУДЕНИКІВСЬКА  СІЛЬСЬКА  РАДА</w:t>
      </w:r>
    </w:p>
    <w:p w:rsidR="00D10460" w:rsidRPr="00F4107C" w:rsidRDefault="00D10460" w:rsidP="00D10460">
      <w:pPr>
        <w:pStyle w:val="a6"/>
        <w:jc w:val="center"/>
        <w:rPr>
          <w:rFonts w:ascii="Times New Roman" w:hAnsi="Times New Roman"/>
          <w:b/>
          <w:sz w:val="26"/>
          <w:szCs w:val="26"/>
        </w:rPr>
      </w:pPr>
      <w:r w:rsidRPr="00F4107C">
        <w:rPr>
          <w:rFonts w:ascii="Times New Roman" w:hAnsi="Times New Roman"/>
          <w:b/>
          <w:sz w:val="26"/>
          <w:szCs w:val="26"/>
        </w:rPr>
        <w:t>БОРИСПІЛЬСЬКОГО  РАЙОНУ</w:t>
      </w:r>
    </w:p>
    <w:p w:rsidR="00D10460" w:rsidRPr="00F4107C" w:rsidRDefault="00D10460" w:rsidP="00D10460">
      <w:pPr>
        <w:pStyle w:val="a6"/>
        <w:jc w:val="center"/>
        <w:rPr>
          <w:rFonts w:ascii="Times New Roman" w:hAnsi="Times New Roman"/>
          <w:b/>
          <w:sz w:val="26"/>
          <w:szCs w:val="26"/>
        </w:rPr>
      </w:pPr>
      <w:r w:rsidRPr="00F4107C">
        <w:rPr>
          <w:rFonts w:ascii="Times New Roman" w:hAnsi="Times New Roman"/>
          <w:b/>
          <w:sz w:val="26"/>
          <w:szCs w:val="26"/>
        </w:rPr>
        <w:t>КИЇВСЬКОЇ  ОБЛАСТІ</w:t>
      </w:r>
    </w:p>
    <w:p w:rsidR="00D10460" w:rsidRDefault="00D10460" w:rsidP="00D10460">
      <w:pPr>
        <w:pStyle w:val="a6"/>
        <w:jc w:val="center"/>
        <w:rPr>
          <w:rFonts w:ascii="Times New Roman" w:hAnsi="Times New Roman"/>
          <w:b/>
          <w:sz w:val="26"/>
          <w:szCs w:val="26"/>
        </w:rPr>
      </w:pPr>
    </w:p>
    <w:p w:rsidR="00D10460" w:rsidRPr="00A27FB3" w:rsidRDefault="00D10460" w:rsidP="00D10460">
      <w:pPr>
        <w:pStyle w:val="a6"/>
        <w:jc w:val="center"/>
        <w:rPr>
          <w:rFonts w:ascii="Times New Roman" w:hAnsi="Times New Roman"/>
          <w:b/>
          <w:sz w:val="16"/>
          <w:szCs w:val="16"/>
        </w:rPr>
      </w:pPr>
    </w:p>
    <w:p w:rsidR="00D10460" w:rsidRPr="00F4107C" w:rsidRDefault="00D10460" w:rsidP="00D10460">
      <w:pPr>
        <w:pStyle w:val="a6"/>
        <w:jc w:val="center"/>
        <w:rPr>
          <w:rFonts w:ascii="Times New Roman" w:hAnsi="Times New Roman"/>
          <w:b/>
          <w:sz w:val="26"/>
          <w:szCs w:val="26"/>
        </w:rPr>
      </w:pPr>
      <w:r w:rsidRPr="00F4107C">
        <w:rPr>
          <w:rFonts w:ascii="Times New Roman" w:hAnsi="Times New Roman"/>
          <w:b/>
          <w:sz w:val="26"/>
          <w:szCs w:val="26"/>
        </w:rPr>
        <w:t>РІШЕННЯ</w:t>
      </w:r>
      <w:r>
        <w:rPr>
          <w:rFonts w:ascii="Times New Roman" w:hAnsi="Times New Roman"/>
          <w:b/>
          <w:sz w:val="26"/>
          <w:szCs w:val="26"/>
        </w:rPr>
        <w:t xml:space="preserve"> </w:t>
      </w:r>
    </w:p>
    <w:p w:rsidR="00D10460" w:rsidRPr="00D10460" w:rsidRDefault="00D10460" w:rsidP="00D10460">
      <w:pPr>
        <w:rPr>
          <w:b/>
          <w:sz w:val="16"/>
          <w:szCs w:val="16"/>
          <w:lang w:val="uk-UA"/>
        </w:rPr>
      </w:pPr>
    </w:p>
    <w:p w:rsidR="00D10460" w:rsidRPr="00D10460" w:rsidRDefault="00D10460" w:rsidP="00D10460">
      <w:pPr>
        <w:rPr>
          <w:b/>
          <w:sz w:val="28"/>
          <w:szCs w:val="28"/>
          <w:lang w:val="uk-UA"/>
        </w:rPr>
      </w:pPr>
      <w:r w:rsidRPr="00D10460">
        <w:rPr>
          <w:b/>
          <w:sz w:val="28"/>
          <w:szCs w:val="28"/>
          <w:lang w:val="uk-UA"/>
        </w:rPr>
        <w:t>Про безоплатне прийняття  рухомого та нерухомого майна, що перебуває у комунальній власності Баришівської селищної ради та обліковується на балансі КНП «Центр первинної медико-санітарної допомоги» у комунальну власність Студениківської сільської територіальної громади</w:t>
      </w:r>
    </w:p>
    <w:p w:rsidR="00D10460" w:rsidRPr="00D10460" w:rsidRDefault="00D10460" w:rsidP="00D10460">
      <w:pPr>
        <w:jc w:val="both"/>
        <w:rPr>
          <w:b/>
          <w:sz w:val="16"/>
          <w:szCs w:val="16"/>
          <w:lang w:val="uk-UA"/>
        </w:rPr>
      </w:pPr>
    </w:p>
    <w:p w:rsidR="00D10460" w:rsidRPr="000325DF" w:rsidRDefault="00D10460" w:rsidP="00D10460">
      <w:pPr>
        <w:ind w:firstLine="567"/>
        <w:jc w:val="both"/>
        <w:rPr>
          <w:sz w:val="28"/>
          <w:szCs w:val="28"/>
          <w:lang w:val="uk-UA"/>
        </w:rPr>
      </w:pPr>
      <w:r w:rsidRPr="000325DF">
        <w:rPr>
          <w:sz w:val="28"/>
          <w:szCs w:val="28"/>
          <w:lang w:val="uk-UA"/>
        </w:rPr>
        <w:t>Розглянувши рішення Баришівської селищної ради від 20.11.2020 № 1616-35-07 Про безоплатну передачу рухомого та нерухомого майна, що перебуває у комунальній власності Баришівської селищної ради та обліковується на балансі КНП «Центр первинної медико-санітарної допомоги» у комунальну власність Студениківської територіальної громади, керуючись статтями 26, 60, пунктом 10 Прикінцевих та перехідних положень Закону України «Про місцеве самоврядування в Україні», Законом України «Про передачу об’єктів права об’єктів права державної та комунальної власності»,  Студениківська сільська рада,</w:t>
      </w:r>
    </w:p>
    <w:p w:rsidR="00D10460" w:rsidRPr="000325DF" w:rsidRDefault="00D10460" w:rsidP="00D10460">
      <w:pPr>
        <w:jc w:val="both"/>
        <w:rPr>
          <w:sz w:val="16"/>
          <w:szCs w:val="16"/>
          <w:lang w:val="uk-UA"/>
        </w:rPr>
      </w:pPr>
    </w:p>
    <w:p w:rsidR="00D10460" w:rsidRPr="00FF6DC2" w:rsidRDefault="00D10460" w:rsidP="00D10460">
      <w:pPr>
        <w:ind w:firstLine="567"/>
        <w:jc w:val="both"/>
        <w:rPr>
          <w:b/>
          <w:sz w:val="28"/>
          <w:szCs w:val="28"/>
        </w:rPr>
      </w:pPr>
      <w:r w:rsidRPr="00FF6DC2">
        <w:rPr>
          <w:b/>
          <w:sz w:val="28"/>
          <w:szCs w:val="28"/>
        </w:rPr>
        <w:t>ВИРІШИЛА:</w:t>
      </w:r>
    </w:p>
    <w:p w:rsidR="00D10460" w:rsidRPr="00A27FB3" w:rsidRDefault="00D10460" w:rsidP="00D10460">
      <w:pPr>
        <w:ind w:firstLine="567"/>
        <w:jc w:val="both"/>
        <w:rPr>
          <w:sz w:val="8"/>
          <w:szCs w:val="8"/>
        </w:rPr>
      </w:pPr>
    </w:p>
    <w:p w:rsidR="00D10460" w:rsidRDefault="00D10460" w:rsidP="009D0A82">
      <w:pPr>
        <w:pStyle w:val="ab"/>
        <w:numPr>
          <w:ilvl w:val="0"/>
          <w:numId w:val="29"/>
        </w:numPr>
        <w:tabs>
          <w:tab w:val="left" w:pos="851"/>
        </w:tabs>
        <w:spacing w:line="276" w:lineRule="auto"/>
        <w:ind w:left="0" w:firstLine="567"/>
        <w:jc w:val="both"/>
        <w:rPr>
          <w:sz w:val="28"/>
          <w:szCs w:val="28"/>
        </w:rPr>
      </w:pPr>
      <w:r>
        <w:rPr>
          <w:sz w:val="28"/>
          <w:szCs w:val="28"/>
        </w:rPr>
        <w:t>Надати згоду на безоплатне прийняття у комунальну власність Студениківської сільської територіальної громади рухомого та нерухомого майна, що перебуває у комунальній власності Баришівської селищної ради та обліковується на балансі КНП «Центр первинної медико-санітарної допомоги ».</w:t>
      </w:r>
    </w:p>
    <w:p w:rsidR="00D10460" w:rsidRDefault="00D10460" w:rsidP="009D0A82">
      <w:pPr>
        <w:pStyle w:val="ab"/>
        <w:numPr>
          <w:ilvl w:val="0"/>
          <w:numId w:val="29"/>
        </w:numPr>
        <w:tabs>
          <w:tab w:val="left" w:pos="851"/>
        </w:tabs>
        <w:spacing w:line="276" w:lineRule="auto"/>
        <w:ind w:left="0" w:firstLine="567"/>
        <w:jc w:val="both"/>
        <w:rPr>
          <w:sz w:val="28"/>
          <w:szCs w:val="28"/>
        </w:rPr>
      </w:pPr>
      <w:r>
        <w:rPr>
          <w:sz w:val="28"/>
          <w:szCs w:val="28"/>
        </w:rPr>
        <w:t>Створити комісію по безоплатній передачі рухомого та нерухомого майна, що перебуває у комунальній власності Баришівської селищної ради та обліковується на балансі «Центр первинної медико-санітарної допомоги» у комунальну Студениківської сільської територіальної громади, у складі:</w:t>
      </w:r>
    </w:p>
    <w:p w:rsidR="00D10460" w:rsidRPr="00A27FB3" w:rsidRDefault="00D10460" w:rsidP="00D10460">
      <w:pPr>
        <w:pStyle w:val="ab"/>
        <w:tabs>
          <w:tab w:val="left" w:pos="851"/>
        </w:tabs>
        <w:ind w:left="567"/>
        <w:jc w:val="both"/>
        <w:rPr>
          <w:sz w:val="8"/>
          <w:szCs w:val="8"/>
        </w:rPr>
      </w:pPr>
    </w:p>
    <w:p w:rsidR="00D10460" w:rsidRPr="00C476B0" w:rsidRDefault="00D10460" w:rsidP="00D10460">
      <w:pPr>
        <w:pStyle w:val="ab"/>
        <w:tabs>
          <w:tab w:val="left" w:pos="567"/>
        </w:tabs>
        <w:ind w:left="567"/>
        <w:jc w:val="both"/>
        <w:rPr>
          <w:b/>
          <w:sz w:val="28"/>
          <w:szCs w:val="28"/>
          <w:u w:val="single"/>
        </w:rPr>
      </w:pPr>
      <w:r w:rsidRPr="00C476B0">
        <w:rPr>
          <w:b/>
          <w:sz w:val="28"/>
          <w:szCs w:val="28"/>
          <w:u w:val="single"/>
        </w:rPr>
        <w:t>Голова комісії:</w:t>
      </w:r>
    </w:p>
    <w:p w:rsidR="00D10460" w:rsidRDefault="00D10460" w:rsidP="00D10460">
      <w:pPr>
        <w:pStyle w:val="ab"/>
        <w:tabs>
          <w:tab w:val="left" w:pos="567"/>
        </w:tabs>
        <w:ind w:left="567"/>
        <w:jc w:val="both"/>
        <w:rPr>
          <w:sz w:val="28"/>
          <w:szCs w:val="28"/>
        </w:rPr>
      </w:pPr>
      <w:r w:rsidRPr="005A5AD0">
        <w:rPr>
          <w:b/>
          <w:sz w:val="28"/>
          <w:szCs w:val="28"/>
        </w:rPr>
        <w:t>Лях Марія Олександрівна</w:t>
      </w:r>
      <w:r>
        <w:rPr>
          <w:sz w:val="28"/>
          <w:szCs w:val="28"/>
        </w:rPr>
        <w:t xml:space="preserve"> – Студениківський сільський голова;</w:t>
      </w:r>
    </w:p>
    <w:p w:rsidR="00D10460" w:rsidRPr="00C476B0" w:rsidRDefault="00D10460" w:rsidP="00D10460">
      <w:pPr>
        <w:pStyle w:val="ab"/>
        <w:tabs>
          <w:tab w:val="left" w:pos="567"/>
        </w:tabs>
        <w:ind w:left="567"/>
        <w:jc w:val="both"/>
        <w:rPr>
          <w:b/>
          <w:sz w:val="28"/>
          <w:szCs w:val="28"/>
          <w:u w:val="single"/>
        </w:rPr>
      </w:pPr>
      <w:r w:rsidRPr="00C476B0">
        <w:rPr>
          <w:b/>
          <w:sz w:val="28"/>
          <w:szCs w:val="28"/>
          <w:u w:val="single"/>
        </w:rPr>
        <w:t>Секретар комісії:</w:t>
      </w:r>
    </w:p>
    <w:p w:rsidR="00D10460" w:rsidRDefault="00D10460" w:rsidP="00D10460">
      <w:pPr>
        <w:pStyle w:val="ab"/>
        <w:tabs>
          <w:tab w:val="left" w:pos="567"/>
        </w:tabs>
        <w:ind w:left="567"/>
        <w:jc w:val="both"/>
        <w:rPr>
          <w:sz w:val="28"/>
          <w:szCs w:val="28"/>
        </w:rPr>
      </w:pPr>
      <w:r w:rsidRPr="005A5AD0">
        <w:rPr>
          <w:b/>
          <w:sz w:val="28"/>
          <w:szCs w:val="28"/>
        </w:rPr>
        <w:t>Сич Тетяна Олексіївна</w:t>
      </w:r>
      <w:r>
        <w:rPr>
          <w:sz w:val="28"/>
          <w:szCs w:val="28"/>
        </w:rPr>
        <w:t xml:space="preserve"> – головний бухгалтер Студениківської сільської ради Бориспільського району Київської області</w:t>
      </w:r>
    </w:p>
    <w:p w:rsidR="00D10460" w:rsidRPr="00C476B0" w:rsidRDefault="00D10460" w:rsidP="00D10460">
      <w:pPr>
        <w:pStyle w:val="ab"/>
        <w:tabs>
          <w:tab w:val="left" w:pos="567"/>
        </w:tabs>
        <w:ind w:left="567"/>
        <w:jc w:val="both"/>
        <w:rPr>
          <w:b/>
          <w:sz w:val="28"/>
          <w:szCs w:val="28"/>
          <w:u w:val="single"/>
        </w:rPr>
      </w:pPr>
      <w:r w:rsidRPr="00C476B0">
        <w:rPr>
          <w:b/>
          <w:sz w:val="28"/>
          <w:szCs w:val="28"/>
          <w:u w:val="single"/>
        </w:rPr>
        <w:t>Члени комісії:</w:t>
      </w:r>
    </w:p>
    <w:p w:rsidR="00D10460" w:rsidRDefault="00D10460" w:rsidP="00D10460">
      <w:pPr>
        <w:pStyle w:val="ab"/>
        <w:tabs>
          <w:tab w:val="left" w:pos="567"/>
        </w:tabs>
        <w:ind w:left="567"/>
        <w:jc w:val="both"/>
        <w:rPr>
          <w:b/>
          <w:sz w:val="28"/>
          <w:szCs w:val="28"/>
        </w:rPr>
      </w:pPr>
    </w:p>
    <w:p w:rsidR="00D10460" w:rsidRPr="00A27FB3" w:rsidRDefault="00D10460" w:rsidP="00D10460">
      <w:pPr>
        <w:pStyle w:val="ab"/>
        <w:tabs>
          <w:tab w:val="left" w:pos="567"/>
        </w:tabs>
        <w:ind w:left="567"/>
        <w:jc w:val="both"/>
        <w:rPr>
          <w:sz w:val="28"/>
          <w:szCs w:val="28"/>
        </w:rPr>
      </w:pPr>
      <w:r>
        <w:rPr>
          <w:b/>
          <w:sz w:val="28"/>
          <w:szCs w:val="28"/>
        </w:rPr>
        <w:t xml:space="preserve">Кормишева Вікторія Анатоліївна – </w:t>
      </w:r>
      <w:r w:rsidRPr="0086137F">
        <w:rPr>
          <w:sz w:val="28"/>
          <w:szCs w:val="28"/>
        </w:rPr>
        <w:t>головний лікар</w:t>
      </w:r>
      <w:r>
        <w:rPr>
          <w:b/>
          <w:sz w:val="28"/>
          <w:szCs w:val="28"/>
        </w:rPr>
        <w:t xml:space="preserve"> </w:t>
      </w:r>
      <w:r w:rsidRPr="00A27FB3">
        <w:rPr>
          <w:sz w:val="28"/>
          <w:szCs w:val="28"/>
        </w:rPr>
        <w:t>комунального підприємства «Амбулаторія загальної практики – сімейної медицини» Студениківської сільської ради</w:t>
      </w:r>
      <w:r>
        <w:rPr>
          <w:sz w:val="28"/>
          <w:szCs w:val="28"/>
        </w:rPr>
        <w:t>;</w:t>
      </w:r>
    </w:p>
    <w:p w:rsidR="00D10460" w:rsidRDefault="00D10460" w:rsidP="00D10460">
      <w:pPr>
        <w:pStyle w:val="ab"/>
        <w:tabs>
          <w:tab w:val="left" w:pos="567"/>
        </w:tabs>
        <w:ind w:left="567"/>
        <w:jc w:val="both"/>
        <w:rPr>
          <w:sz w:val="28"/>
          <w:szCs w:val="28"/>
        </w:rPr>
      </w:pPr>
      <w:r w:rsidRPr="00C476B0">
        <w:rPr>
          <w:b/>
          <w:sz w:val="28"/>
          <w:szCs w:val="28"/>
        </w:rPr>
        <w:lastRenderedPageBreak/>
        <w:t>Демченко Валентина Миколаївна</w:t>
      </w:r>
      <w:r>
        <w:rPr>
          <w:sz w:val="28"/>
          <w:szCs w:val="28"/>
        </w:rPr>
        <w:t xml:space="preserve"> – головний бухгалтер Семенівської сільської ради;</w:t>
      </w:r>
    </w:p>
    <w:p w:rsidR="00D10460" w:rsidRDefault="00D10460" w:rsidP="00D10460">
      <w:pPr>
        <w:pStyle w:val="ab"/>
        <w:tabs>
          <w:tab w:val="left" w:pos="567"/>
        </w:tabs>
        <w:ind w:left="567"/>
        <w:jc w:val="both"/>
        <w:rPr>
          <w:sz w:val="28"/>
          <w:szCs w:val="28"/>
        </w:rPr>
      </w:pPr>
      <w:r w:rsidRPr="00C476B0">
        <w:rPr>
          <w:b/>
          <w:sz w:val="28"/>
          <w:szCs w:val="28"/>
        </w:rPr>
        <w:t>Дибка Тетяна Миколаївна</w:t>
      </w:r>
      <w:r>
        <w:rPr>
          <w:sz w:val="28"/>
          <w:szCs w:val="28"/>
        </w:rPr>
        <w:t xml:space="preserve"> – начальник відділу комунальної власності, житлово-комунального господарства та благоустрою апарату виконавчого комітету Баришівської селищної ради (за згодою);</w:t>
      </w:r>
    </w:p>
    <w:p w:rsidR="00D10460" w:rsidRDefault="00D10460" w:rsidP="00D10460">
      <w:pPr>
        <w:pStyle w:val="ab"/>
        <w:tabs>
          <w:tab w:val="left" w:pos="567"/>
        </w:tabs>
        <w:ind w:left="567"/>
        <w:jc w:val="both"/>
        <w:rPr>
          <w:sz w:val="28"/>
          <w:szCs w:val="28"/>
        </w:rPr>
      </w:pPr>
      <w:r w:rsidRPr="00C476B0">
        <w:rPr>
          <w:b/>
          <w:sz w:val="28"/>
          <w:szCs w:val="28"/>
        </w:rPr>
        <w:t>Масловцева Оксана Олександрівна</w:t>
      </w:r>
      <w:r>
        <w:rPr>
          <w:sz w:val="28"/>
          <w:szCs w:val="28"/>
        </w:rPr>
        <w:t xml:space="preserve"> – головний спеціаліст відділу бухгалтерського обліку та консолідованої звітності апарату виконавчого комітету Баришівської селищної ради (за згодою);</w:t>
      </w:r>
    </w:p>
    <w:p w:rsidR="00D10460" w:rsidRDefault="00D10460" w:rsidP="00D10460">
      <w:pPr>
        <w:pStyle w:val="ab"/>
        <w:tabs>
          <w:tab w:val="left" w:pos="567"/>
        </w:tabs>
        <w:ind w:left="567"/>
        <w:jc w:val="both"/>
        <w:rPr>
          <w:sz w:val="28"/>
          <w:szCs w:val="28"/>
        </w:rPr>
      </w:pPr>
      <w:r w:rsidRPr="00C476B0">
        <w:rPr>
          <w:b/>
          <w:sz w:val="28"/>
          <w:szCs w:val="28"/>
        </w:rPr>
        <w:t>Коврига Павло Олександрович</w:t>
      </w:r>
      <w:r>
        <w:rPr>
          <w:sz w:val="28"/>
          <w:szCs w:val="28"/>
        </w:rPr>
        <w:t xml:space="preserve"> – головний лікар КНП «ЦПМСД» Баришівської селищної ради (за згодою);</w:t>
      </w:r>
    </w:p>
    <w:p w:rsidR="00D10460" w:rsidRDefault="00D10460" w:rsidP="00D10460">
      <w:pPr>
        <w:pStyle w:val="ab"/>
        <w:tabs>
          <w:tab w:val="left" w:pos="567"/>
        </w:tabs>
        <w:ind w:left="567"/>
        <w:jc w:val="both"/>
        <w:rPr>
          <w:sz w:val="28"/>
          <w:szCs w:val="28"/>
        </w:rPr>
      </w:pPr>
      <w:r w:rsidRPr="00C476B0">
        <w:rPr>
          <w:b/>
          <w:sz w:val="28"/>
          <w:szCs w:val="28"/>
        </w:rPr>
        <w:t>Дудка Ольга Миколаївна</w:t>
      </w:r>
      <w:r>
        <w:rPr>
          <w:sz w:val="28"/>
          <w:szCs w:val="28"/>
        </w:rPr>
        <w:t xml:space="preserve"> – головний бухгалтер КНП «ЦПМСД» Баришівської селищної ради (за згодою).</w:t>
      </w:r>
    </w:p>
    <w:p w:rsidR="00D10460" w:rsidRPr="00A27FB3" w:rsidRDefault="00D10460" w:rsidP="00D10460">
      <w:pPr>
        <w:pStyle w:val="ab"/>
        <w:tabs>
          <w:tab w:val="left" w:pos="567"/>
        </w:tabs>
        <w:ind w:left="567"/>
        <w:jc w:val="both"/>
        <w:rPr>
          <w:sz w:val="8"/>
          <w:szCs w:val="8"/>
        </w:rPr>
      </w:pPr>
    </w:p>
    <w:p w:rsidR="00D10460" w:rsidRPr="00685261" w:rsidRDefault="00D10460" w:rsidP="009D0A82">
      <w:pPr>
        <w:pStyle w:val="ab"/>
        <w:numPr>
          <w:ilvl w:val="0"/>
          <w:numId w:val="29"/>
        </w:numPr>
        <w:tabs>
          <w:tab w:val="left" w:pos="993"/>
        </w:tabs>
        <w:spacing w:line="276" w:lineRule="auto"/>
        <w:ind w:left="142" w:firstLine="425"/>
        <w:jc w:val="both"/>
        <w:rPr>
          <w:sz w:val="28"/>
          <w:szCs w:val="28"/>
        </w:rPr>
      </w:pPr>
      <w:r>
        <w:rPr>
          <w:sz w:val="28"/>
          <w:szCs w:val="28"/>
        </w:rPr>
        <w:t xml:space="preserve">Комісії </w:t>
      </w:r>
      <w:r w:rsidRPr="00685261">
        <w:rPr>
          <w:sz w:val="28"/>
          <w:szCs w:val="28"/>
        </w:rPr>
        <w:t>здійснити інвентаризацію нерухомого та рухомого майна, наявних документів</w:t>
      </w:r>
      <w:r>
        <w:rPr>
          <w:sz w:val="28"/>
          <w:szCs w:val="28"/>
        </w:rPr>
        <w:t>, що пере</w:t>
      </w:r>
      <w:r w:rsidRPr="00685261">
        <w:rPr>
          <w:sz w:val="28"/>
          <w:szCs w:val="28"/>
        </w:rPr>
        <w:t>бувають у комунальній власності та обліковується на балансі КНП «Центр первинної медико-санітарної допомоги» Баришівської селищної ради   та за результатами скласти акт прийому-передачі</w:t>
      </w:r>
      <w:r>
        <w:rPr>
          <w:sz w:val="28"/>
          <w:szCs w:val="28"/>
        </w:rPr>
        <w:t>,</w:t>
      </w:r>
      <w:r w:rsidRPr="00685261">
        <w:rPr>
          <w:sz w:val="28"/>
          <w:szCs w:val="28"/>
        </w:rPr>
        <w:t xml:space="preserve"> який направити на затвердження Студениківській сільській раді.</w:t>
      </w:r>
    </w:p>
    <w:p w:rsidR="00D10460" w:rsidRPr="00FF6DC2" w:rsidRDefault="00D10460" w:rsidP="009D0A82">
      <w:pPr>
        <w:pStyle w:val="ab"/>
        <w:numPr>
          <w:ilvl w:val="0"/>
          <w:numId w:val="29"/>
        </w:numPr>
        <w:tabs>
          <w:tab w:val="left" w:pos="993"/>
        </w:tabs>
        <w:spacing w:line="276" w:lineRule="auto"/>
        <w:ind w:left="142" w:firstLine="425"/>
        <w:jc w:val="both"/>
        <w:rPr>
          <w:sz w:val="28"/>
          <w:szCs w:val="28"/>
        </w:rPr>
      </w:pPr>
      <w:r>
        <w:rPr>
          <w:sz w:val="28"/>
          <w:szCs w:val="28"/>
        </w:rPr>
        <w:t>Контроль за виконанням цього рішення покласти на комісію</w:t>
      </w:r>
      <w:r w:rsidRPr="00A74467">
        <w:rPr>
          <w:sz w:val="26"/>
          <w:szCs w:val="26"/>
        </w:rPr>
        <w:t xml:space="preserve"> </w:t>
      </w:r>
      <w:r w:rsidRPr="00BC6942">
        <w:rPr>
          <w:sz w:val="26"/>
          <w:szCs w:val="26"/>
        </w:rPr>
        <w:t xml:space="preserve">з питань підприємництва, інфраструктури, житлово-комунального господарства, </w:t>
      </w:r>
      <w:r w:rsidRPr="00C476B0">
        <w:rPr>
          <w:sz w:val="26"/>
          <w:szCs w:val="26"/>
        </w:rPr>
        <w:t>комунальної власності</w:t>
      </w:r>
      <w:r w:rsidRPr="00BC6942">
        <w:rPr>
          <w:sz w:val="26"/>
          <w:szCs w:val="26"/>
        </w:rPr>
        <w:t>, енергозбереження та транспорту, благоустрою та екології</w:t>
      </w:r>
      <w:r>
        <w:rPr>
          <w:sz w:val="26"/>
          <w:szCs w:val="26"/>
        </w:rPr>
        <w:t>.</w:t>
      </w:r>
    </w:p>
    <w:p w:rsidR="00D10460" w:rsidRDefault="00D10460" w:rsidP="00D10460">
      <w:pPr>
        <w:tabs>
          <w:tab w:val="left" w:pos="993"/>
        </w:tabs>
        <w:jc w:val="both"/>
        <w:rPr>
          <w:sz w:val="28"/>
          <w:szCs w:val="28"/>
        </w:rPr>
      </w:pPr>
    </w:p>
    <w:p w:rsidR="00D10460" w:rsidRDefault="00D10460" w:rsidP="00D10460">
      <w:pPr>
        <w:tabs>
          <w:tab w:val="left" w:pos="993"/>
        </w:tabs>
        <w:jc w:val="both"/>
        <w:rPr>
          <w:b/>
          <w:sz w:val="28"/>
          <w:szCs w:val="28"/>
        </w:rPr>
      </w:pPr>
      <w:r w:rsidRPr="00A1108B">
        <w:rPr>
          <w:b/>
          <w:sz w:val="28"/>
          <w:szCs w:val="28"/>
        </w:rPr>
        <w:t xml:space="preserve">Сільський голова                                                                                  </w:t>
      </w:r>
      <w:r>
        <w:rPr>
          <w:b/>
          <w:sz w:val="28"/>
          <w:szCs w:val="28"/>
        </w:rPr>
        <w:t xml:space="preserve">   </w:t>
      </w:r>
      <w:r w:rsidRPr="00A1108B">
        <w:rPr>
          <w:b/>
          <w:sz w:val="28"/>
          <w:szCs w:val="28"/>
        </w:rPr>
        <w:t xml:space="preserve">         М.О. Лях</w:t>
      </w:r>
    </w:p>
    <w:p w:rsidR="00D10460" w:rsidRDefault="00D10460" w:rsidP="00D10460">
      <w:pPr>
        <w:tabs>
          <w:tab w:val="left" w:pos="993"/>
        </w:tabs>
        <w:jc w:val="both"/>
        <w:rPr>
          <w:b/>
          <w:sz w:val="28"/>
          <w:szCs w:val="28"/>
        </w:rPr>
      </w:pPr>
    </w:p>
    <w:p w:rsidR="00D10460" w:rsidRPr="00A1108B" w:rsidRDefault="00D10460" w:rsidP="00D10460">
      <w:pPr>
        <w:tabs>
          <w:tab w:val="left" w:pos="993"/>
        </w:tabs>
        <w:jc w:val="both"/>
        <w:rPr>
          <w:sz w:val="16"/>
          <w:szCs w:val="16"/>
        </w:rPr>
      </w:pPr>
      <w:r>
        <w:rPr>
          <w:sz w:val="16"/>
          <w:szCs w:val="16"/>
        </w:rPr>
        <w:t xml:space="preserve"> </w:t>
      </w:r>
    </w:p>
    <w:p w:rsidR="00D10460" w:rsidRDefault="00D10460" w:rsidP="00D10460">
      <w:pPr>
        <w:tabs>
          <w:tab w:val="left" w:pos="993"/>
        </w:tabs>
        <w:jc w:val="both"/>
        <w:rPr>
          <w:sz w:val="28"/>
          <w:szCs w:val="28"/>
        </w:rPr>
      </w:pPr>
    </w:p>
    <w:p w:rsidR="00D10460" w:rsidRPr="00FF6DC2" w:rsidRDefault="00D10460" w:rsidP="00D10460">
      <w:pPr>
        <w:tabs>
          <w:tab w:val="left" w:pos="993"/>
        </w:tabs>
        <w:jc w:val="both"/>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EC2C4D" w:rsidP="00EC2C4D">
      <w:pPr>
        <w:rPr>
          <w:b/>
          <w:sz w:val="24"/>
          <w:szCs w:val="24"/>
          <w:lang w:val="uk-UA"/>
        </w:rPr>
      </w:pPr>
      <w:r>
        <w:rPr>
          <w:b/>
          <w:sz w:val="24"/>
          <w:szCs w:val="24"/>
          <w:lang w:val="uk-UA"/>
        </w:rPr>
        <w:t>с. Студеники</w:t>
      </w:r>
    </w:p>
    <w:p w:rsidR="00EC2C4D" w:rsidRDefault="00EC2C4D" w:rsidP="00EC2C4D">
      <w:pPr>
        <w:rPr>
          <w:b/>
          <w:sz w:val="24"/>
          <w:szCs w:val="24"/>
          <w:lang w:val="uk-UA"/>
        </w:rPr>
      </w:pPr>
      <w:r>
        <w:rPr>
          <w:b/>
          <w:sz w:val="24"/>
          <w:szCs w:val="24"/>
          <w:lang w:val="uk-UA"/>
        </w:rPr>
        <w:t>№33-ІІ-УІІІ</w:t>
      </w:r>
    </w:p>
    <w:p w:rsidR="00EC2C4D" w:rsidRPr="00EC2C4D" w:rsidRDefault="00EC2C4D" w:rsidP="00EC2C4D">
      <w:pPr>
        <w:rPr>
          <w:b/>
          <w:sz w:val="24"/>
          <w:szCs w:val="24"/>
          <w:lang w:val="uk-UA"/>
        </w:rPr>
      </w:pPr>
      <w:r>
        <w:rPr>
          <w:b/>
          <w:sz w:val="24"/>
          <w:szCs w:val="24"/>
          <w:lang w:val="uk-UA"/>
        </w:rPr>
        <w:t>07.12.0020</w:t>
      </w: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7123E9" w:rsidRDefault="007123E9" w:rsidP="00D10460">
      <w:pPr>
        <w:jc w:val="right"/>
        <w:rPr>
          <w:sz w:val="28"/>
          <w:szCs w:val="28"/>
        </w:rPr>
      </w:pPr>
    </w:p>
    <w:p w:rsidR="007123E9" w:rsidRDefault="007123E9" w:rsidP="00D10460">
      <w:pPr>
        <w:jc w:val="right"/>
        <w:rPr>
          <w:sz w:val="28"/>
          <w:szCs w:val="28"/>
        </w:rPr>
      </w:pPr>
    </w:p>
    <w:p w:rsidR="007123E9" w:rsidRDefault="007123E9" w:rsidP="00D10460">
      <w:pPr>
        <w:jc w:val="right"/>
        <w:rPr>
          <w:sz w:val="28"/>
          <w:szCs w:val="28"/>
        </w:rPr>
      </w:pPr>
    </w:p>
    <w:p w:rsidR="00675003" w:rsidRDefault="00675003"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rPr>
          <w:b/>
          <w:sz w:val="28"/>
          <w:szCs w:val="28"/>
        </w:rPr>
      </w:pPr>
    </w:p>
    <w:p w:rsidR="00D10460" w:rsidRPr="008F5E44" w:rsidRDefault="00D10460" w:rsidP="00D10460">
      <w:pPr>
        <w:pStyle w:val="a6"/>
        <w:jc w:val="center"/>
        <w:rPr>
          <w:sz w:val="24"/>
          <w:szCs w:val="24"/>
        </w:rPr>
      </w:pPr>
      <w:r>
        <w:rPr>
          <w:noProof/>
          <w:sz w:val="24"/>
          <w:szCs w:val="24"/>
        </w:rPr>
        <w:lastRenderedPageBreak/>
        <w:drawing>
          <wp:inline distT="0" distB="0" distL="0" distR="0" wp14:anchorId="70D69A5D" wp14:editId="73ECDF4A">
            <wp:extent cx="495935" cy="688975"/>
            <wp:effectExtent l="19050" t="0" r="0" b="0"/>
            <wp:docPr id="10"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3"/>
                    <pic:cNvPicPr>
                      <a:picLocks noChangeAspect="1" noChangeArrowheads="1"/>
                    </pic:cNvPicPr>
                  </pic:nvPicPr>
                  <pic:blipFill>
                    <a:blip r:embed="rId10"/>
                    <a:srcRect/>
                    <a:stretch>
                      <a:fillRect/>
                    </a:stretch>
                  </pic:blipFill>
                  <pic:spPr bwMode="auto">
                    <a:xfrm>
                      <a:off x="0" y="0"/>
                      <a:ext cx="495935" cy="688975"/>
                    </a:xfrm>
                    <a:prstGeom prst="rect">
                      <a:avLst/>
                    </a:prstGeom>
                    <a:noFill/>
                    <a:ln w="9525">
                      <a:noFill/>
                      <a:miter lim="800000"/>
                      <a:headEnd/>
                      <a:tailEnd/>
                    </a:ln>
                  </pic:spPr>
                </pic:pic>
              </a:graphicData>
            </a:graphic>
          </wp:inline>
        </w:drawing>
      </w:r>
    </w:p>
    <w:p w:rsidR="00D10460" w:rsidRPr="00A37652" w:rsidRDefault="00D10460" w:rsidP="00D10460">
      <w:pPr>
        <w:pStyle w:val="a6"/>
        <w:jc w:val="center"/>
        <w:rPr>
          <w:rFonts w:ascii="Times New Roman" w:hAnsi="Times New Roman"/>
          <w:b/>
          <w:sz w:val="16"/>
          <w:szCs w:val="16"/>
        </w:rPr>
      </w:pPr>
    </w:p>
    <w:p w:rsidR="00D10460" w:rsidRPr="00F4107C" w:rsidRDefault="00D10460" w:rsidP="00D10460">
      <w:pPr>
        <w:pStyle w:val="a6"/>
        <w:jc w:val="center"/>
        <w:rPr>
          <w:rFonts w:ascii="Times New Roman" w:hAnsi="Times New Roman"/>
          <w:b/>
          <w:sz w:val="26"/>
          <w:szCs w:val="26"/>
        </w:rPr>
      </w:pPr>
      <w:r w:rsidRPr="00F4107C">
        <w:rPr>
          <w:rFonts w:ascii="Times New Roman" w:hAnsi="Times New Roman"/>
          <w:b/>
          <w:sz w:val="26"/>
          <w:szCs w:val="26"/>
        </w:rPr>
        <w:t>УКРАЇНА</w:t>
      </w:r>
    </w:p>
    <w:p w:rsidR="00D10460" w:rsidRPr="00F4107C" w:rsidRDefault="00D10460" w:rsidP="00D10460">
      <w:pPr>
        <w:pStyle w:val="a6"/>
        <w:jc w:val="center"/>
        <w:rPr>
          <w:rFonts w:ascii="Times New Roman" w:hAnsi="Times New Roman"/>
          <w:b/>
          <w:sz w:val="26"/>
          <w:szCs w:val="26"/>
        </w:rPr>
      </w:pPr>
      <w:r w:rsidRPr="00F4107C">
        <w:rPr>
          <w:rFonts w:ascii="Times New Roman" w:hAnsi="Times New Roman"/>
          <w:b/>
          <w:sz w:val="26"/>
          <w:szCs w:val="26"/>
        </w:rPr>
        <w:t>СТУДЕНИКІВСЬКА  СІЛЬСЬКА  РАДА</w:t>
      </w:r>
    </w:p>
    <w:p w:rsidR="00D10460" w:rsidRPr="00F4107C" w:rsidRDefault="00D10460" w:rsidP="00D10460">
      <w:pPr>
        <w:pStyle w:val="a6"/>
        <w:jc w:val="center"/>
        <w:rPr>
          <w:rFonts w:ascii="Times New Roman" w:hAnsi="Times New Roman"/>
          <w:b/>
          <w:sz w:val="26"/>
          <w:szCs w:val="26"/>
        </w:rPr>
      </w:pPr>
      <w:r w:rsidRPr="00F4107C">
        <w:rPr>
          <w:rFonts w:ascii="Times New Roman" w:hAnsi="Times New Roman"/>
          <w:b/>
          <w:sz w:val="26"/>
          <w:szCs w:val="26"/>
        </w:rPr>
        <w:t>БОРИСПІЛЬСЬКОГО  РАЙОНУ</w:t>
      </w:r>
    </w:p>
    <w:p w:rsidR="00D10460" w:rsidRPr="00F4107C" w:rsidRDefault="00D10460" w:rsidP="00D10460">
      <w:pPr>
        <w:pStyle w:val="a6"/>
        <w:jc w:val="center"/>
        <w:rPr>
          <w:rFonts w:ascii="Times New Roman" w:hAnsi="Times New Roman"/>
          <w:b/>
          <w:sz w:val="26"/>
          <w:szCs w:val="26"/>
        </w:rPr>
      </w:pPr>
      <w:r w:rsidRPr="00F4107C">
        <w:rPr>
          <w:rFonts w:ascii="Times New Roman" w:hAnsi="Times New Roman"/>
          <w:b/>
          <w:sz w:val="26"/>
          <w:szCs w:val="26"/>
        </w:rPr>
        <w:t>КИЇВСЬКОЇ  ОБЛАСТІ</w:t>
      </w:r>
    </w:p>
    <w:p w:rsidR="00D10460" w:rsidRPr="00F4107C" w:rsidRDefault="00D10460" w:rsidP="00D10460">
      <w:pPr>
        <w:pStyle w:val="a6"/>
        <w:jc w:val="center"/>
        <w:rPr>
          <w:rFonts w:ascii="Times New Roman" w:hAnsi="Times New Roman"/>
          <w:b/>
          <w:sz w:val="26"/>
          <w:szCs w:val="26"/>
        </w:rPr>
      </w:pPr>
    </w:p>
    <w:p w:rsidR="00D10460" w:rsidRPr="00F4107C" w:rsidRDefault="00D10460" w:rsidP="00D10460">
      <w:pPr>
        <w:pStyle w:val="a6"/>
        <w:jc w:val="center"/>
        <w:rPr>
          <w:rFonts w:ascii="Times New Roman" w:hAnsi="Times New Roman"/>
          <w:b/>
          <w:sz w:val="26"/>
          <w:szCs w:val="26"/>
        </w:rPr>
      </w:pPr>
      <w:r w:rsidRPr="00F4107C">
        <w:rPr>
          <w:rFonts w:ascii="Times New Roman" w:hAnsi="Times New Roman"/>
          <w:b/>
          <w:sz w:val="26"/>
          <w:szCs w:val="26"/>
        </w:rPr>
        <w:t>РІШЕННЯ</w:t>
      </w:r>
      <w:r>
        <w:rPr>
          <w:rFonts w:ascii="Times New Roman" w:hAnsi="Times New Roman"/>
          <w:b/>
          <w:sz w:val="26"/>
          <w:szCs w:val="26"/>
        </w:rPr>
        <w:t xml:space="preserve"> </w:t>
      </w:r>
    </w:p>
    <w:p w:rsidR="00D10460" w:rsidRPr="000325DF" w:rsidRDefault="00D10460" w:rsidP="00D10460">
      <w:pPr>
        <w:rPr>
          <w:b/>
          <w:sz w:val="16"/>
          <w:szCs w:val="16"/>
          <w:lang w:val="uk-UA"/>
        </w:rPr>
      </w:pPr>
    </w:p>
    <w:p w:rsidR="00D10460" w:rsidRPr="004501A7" w:rsidRDefault="00D10460" w:rsidP="00D10460">
      <w:pPr>
        <w:rPr>
          <w:sz w:val="26"/>
          <w:szCs w:val="26"/>
          <w:lang w:val="uk-UA"/>
        </w:rPr>
      </w:pPr>
      <w:r w:rsidRPr="004501A7">
        <w:rPr>
          <w:b/>
          <w:sz w:val="26"/>
          <w:szCs w:val="26"/>
          <w:lang w:val="uk-UA"/>
        </w:rPr>
        <w:t>Про безоплатне прийняття рухомого та нерухомого майна Семенівської загальноосвітньої школи І-ІІІ ступенів  Баришівської районної ради Київської області із спільної власності територіальних  громад сіл, селища Баришівського району у комунальну власність Студениківської сільської територіальної громади</w:t>
      </w:r>
    </w:p>
    <w:p w:rsidR="00D10460" w:rsidRPr="004501A7" w:rsidRDefault="00D10460" w:rsidP="00D10460">
      <w:pPr>
        <w:ind w:firstLine="426"/>
        <w:jc w:val="both"/>
        <w:rPr>
          <w:sz w:val="26"/>
          <w:szCs w:val="26"/>
          <w:lang w:val="uk-UA"/>
        </w:rPr>
      </w:pPr>
      <w:r w:rsidRPr="004501A7">
        <w:rPr>
          <w:sz w:val="26"/>
          <w:szCs w:val="26"/>
          <w:lang w:val="uk-UA"/>
        </w:rPr>
        <w:t>Розглянувши рішення Баришівської районної районної ради від 10 листопада 2020 року № 1085-59-07  Про безоплатну передачу Семенівської загальноосвітньої школи І-ІІІ ступенів Баришівської районної ради Київської області та майна із спільної власності територіальних громад сіл, селища Баришівського району у комунальну власність Студениківської сільської ради, враховуючи норми Закону України «Про передачу об’єктів права державної та комунальної власності», керуючись ст. 8 Закону України «Про добровільне об’єднання територіальних громад», Закон України «Про місцеве самоврядування в Україні», Студениківська сільська рада</w:t>
      </w:r>
    </w:p>
    <w:p w:rsidR="00D10460" w:rsidRPr="00A74866" w:rsidRDefault="00D10460" w:rsidP="00D10460">
      <w:pPr>
        <w:spacing w:after="120"/>
        <w:ind w:firstLine="425"/>
        <w:jc w:val="both"/>
        <w:rPr>
          <w:b/>
          <w:sz w:val="26"/>
          <w:szCs w:val="26"/>
        </w:rPr>
      </w:pPr>
      <w:r w:rsidRPr="00A74866">
        <w:rPr>
          <w:b/>
          <w:sz w:val="26"/>
          <w:szCs w:val="26"/>
        </w:rPr>
        <w:t>ВИРІШИЛА:</w:t>
      </w:r>
    </w:p>
    <w:p w:rsidR="00D10460" w:rsidRPr="00A74866" w:rsidRDefault="00D10460" w:rsidP="009D0A82">
      <w:pPr>
        <w:pStyle w:val="ab"/>
        <w:numPr>
          <w:ilvl w:val="0"/>
          <w:numId w:val="30"/>
        </w:numPr>
        <w:spacing w:after="200" w:line="276" w:lineRule="auto"/>
        <w:ind w:left="0" w:firstLine="426"/>
        <w:jc w:val="both"/>
        <w:rPr>
          <w:sz w:val="26"/>
          <w:szCs w:val="26"/>
        </w:rPr>
      </w:pPr>
      <w:r w:rsidRPr="00A74866">
        <w:rPr>
          <w:sz w:val="26"/>
          <w:szCs w:val="26"/>
        </w:rPr>
        <w:t>Надати згоду на безоплатну передачу Семенівської загальноосвітньої школи І-ІІІ ступенів Баришівської районної ради Київської області та майна із спільної власності  територіальних громад сіл, селища Баришівського району у комунальну власність Студениківської сільської територіальної громади.</w:t>
      </w:r>
    </w:p>
    <w:p w:rsidR="00D10460" w:rsidRPr="00A74866" w:rsidRDefault="00D10460" w:rsidP="009D0A82">
      <w:pPr>
        <w:pStyle w:val="ab"/>
        <w:numPr>
          <w:ilvl w:val="0"/>
          <w:numId w:val="30"/>
        </w:numPr>
        <w:spacing w:after="200" w:line="276" w:lineRule="auto"/>
        <w:ind w:left="0" w:firstLine="426"/>
        <w:jc w:val="both"/>
        <w:rPr>
          <w:sz w:val="26"/>
          <w:szCs w:val="26"/>
        </w:rPr>
      </w:pPr>
      <w:r w:rsidRPr="00A74866">
        <w:rPr>
          <w:sz w:val="26"/>
          <w:szCs w:val="26"/>
        </w:rPr>
        <w:t>Погодити склад комісії,  по безоплатного прийняття рухомого та нерухомого майна Семенівської загальноосвітньої школи І-ІІІ ступенів Баришівського району Київської області із спільної власності територіальних громад сіл, селища Баришівського району у комунальну власність Студениківської сільської територіальної громади (далі - Комісія), що затверджена рішенням Баришівської районної ради, у складі:</w:t>
      </w:r>
    </w:p>
    <w:p w:rsidR="00D10460" w:rsidRPr="00A74866" w:rsidRDefault="00D10460" w:rsidP="00D10460">
      <w:pPr>
        <w:pStyle w:val="ab"/>
        <w:ind w:left="426"/>
        <w:jc w:val="both"/>
        <w:rPr>
          <w:b/>
          <w:sz w:val="26"/>
          <w:szCs w:val="26"/>
          <w:u w:val="single"/>
        </w:rPr>
      </w:pPr>
    </w:p>
    <w:p w:rsidR="00D10460" w:rsidRPr="00A74866" w:rsidRDefault="00D10460" w:rsidP="00D10460">
      <w:pPr>
        <w:pStyle w:val="ab"/>
        <w:ind w:left="426"/>
        <w:jc w:val="both"/>
        <w:rPr>
          <w:sz w:val="26"/>
          <w:szCs w:val="26"/>
        </w:rPr>
      </w:pPr>
      <w:r w:rsidRPr="00A74866">
        <w:rPr>
          <w:b/>
          <w:sz w:val="26"/>
          <w:szCs w:val="26"/>
        </w:rPr>
        <w:t>Богдан Сергій Іванович</w:t>
      </w:r>
      <w:r w:rsidRPr="00A74866">
        <w:rPr>
          <w:sz w:val="26"/>
          <w:szCs w:val="26"/>
        </w:rPr>
        <w:t xml:space="preserve"> – заступник голови Баришівської районної ради;</w:t>
      </w:r>
    </w:p>
    <w:p w:rsidR="00D10460" w:rsidRPr="00A74866" w:rsidRDefault="00D10460" w:rsidP="00D10460">
      <w:pPr>
        <w:pStyle w:val="ab"/>
        <w:ind w:left="426"/>
        <w:jc w:val="both"/>
        <w:rPr>
          <w:sz w:val="26"/>
          <w:szCs w:val="26"/>
        </w:rPr>
      </w:pPr>
    </w:p>
    <w:p w:rsidR="00D10460" w:rsidRPr="00A74866" w:rsidRDefault="00D10460" w:rsidP="00D10460">
      <w:pPr>
        <w:pStyle w:val="ab"/>
        <w:ind w:left="426"/>
        <w:jc w:val="both"/>
        <w:rPr>
          <w:sz w:val="26"/>
          <w:szCs w:val="26"/>
        </w:rPr>
      </w:pPr>
      <w:r w:rsidRPr="00A74866">
        <w:rPr>
          <w:b/>
          <w:sz w:val="26"/>
          <w:szCs w:val="26"/>
        </w:rPr>
        <w:t>Лук’яненко Максим Олександрович</w:t>
      </w:r>
      <w:r w:rsidRPr="00A74866">
        <w:rPr>
          <w:sz w:val="26"/>
          <w:szCs w:val="26"/>
        </w:rPr>
        <w:t xml:space="preserve"> – голова постійної комісії Баришівської районної ради з питань законності і правопорядку;</w:t>
      </w:r>
    </w:p>
    <w:p w:rsidR="00D10460" w:rsidRPr="00A74866" w:rsidRDefault="00D10460" w:rsidP="00D10460">
      <w:pPr>
        <w:pStyle w:val="ab"/>
        <w:ind w:left="426"/>
        <w:jc w:val="both"/>
        <w:rPr>
          <w:sz w:val="26"/>
          <w:szCs w:val="26"/>
        </w:rPr>
      </w:pPr>
    </w:p>
    <w:p w:rsidR="00D10460" w:rsidRPr="00A74866" w:rsidRDefault="00D10460" w:rsidP="00D10460">
      <w:pPr>
        <w:pStyle w:val="ab"/>
        <w:ind w:left="426"/>
        <w:jc w:val="both"/>
        <w:rPr>
          <w:sz w:val="26"/>
          <w:szCs w:val="26"/>
        </w:rPr>
      </w:pPr>
      <w:r w:rsidRPr="00A74866">
        <w:rPr>
          <w:b/>
          <w:sz w:val="26"/>
          <w:szCs w:val="26"/>
        </w:rPr>
        <w:t>Гапич Світлана Борисівна</w:t>
      </w:r>
      <w:r w:rsidRPr="00A74866">
        <w:rPr>
          <w:sz w:val="26"/>
          <w:szCs w:val="26"/>
        </w:rPr>
        <w:t xml:space="preserve"> – завідувач сектору освіти, культури, молоді та спорту Баришівської райдержадміністрації;</w:t>
      </w:r>
    </w:p>
    <w:p w:rsidR="00D10460" w:rsidRPr="00A74866" w:rsidRDefault="00D10460" w:rsidP="00D10460">
      <w:pPr>
        <w:pStyle w:val="ab"/>
        <w:ind w:left="426"/>
        <w:jc w:val="both"/>
        <w:rPr>
          <w:sz w:val="26"/>
          <w:szCs w:val="26"/>
        </w:rPr>
      </w:pPr>
    </w:p>
    <w:p w:rsidR="00D10460" w:rsidRPr="00A74866" w:rsidRDefault="00D10460" w:rsidP="00D10460">
      <w:pPr>
        <w:pStyle w:val="ab"/>
        <w:ind w:left="426"/>
        <w:jc w:val="both"/>
        <w:rPr>
          <w:sz w:val="26"/>
          <w:szCs w:val="26"/>
        </w:rPr>
      </w:pPr>
      <w:r w:rsidRPr="00A74866">
        <w:rPr>
          <w:b/>
          <w:sz w:val="26"/>
          <w:szCs w:val="26"/>
        </w:rPr>
        <w:t>Шевченко Людмила Олексіївна</w:t>
      </w:r>
      <w:r w:rsidRPr="00A74866">
        <w:rPr>
          <w:sz w:val="26"/>
          <w:szCs w:val="26"/>
        </w:rPr>
        <w:t xml:space="preserve"> – начальник відділу освіти, охорони здоров’я, молоді, спорту, культури та соціального захисту населення Студениківської сільської ради;</w:t>
      </w:r>
    </w:p>
    <w:p w:rsidR="00D10460" w:rsidRPr="00A74866" w:rsidRDefault="00D10460" w:rsidP="00D10460">
      <w:pPr>
        <w:pStyle w:val="ab"/>
        <w:ind w:left="426"/>
        <w:jc w:val="both"/>
        <w:rPr>
          <w:sz w:val="26"/>
          <w:szCs w:val="26"/>
        </w:rPr>
      </w:pPr>
    </w:p>
    <w:p w:rsidR="00D10460" w:rsidRPr="00A74866" w:rsidRDefault="00D10460" w:rsidP="00D10460">
      <w:pPr>
        <w:pStyle w:val="ab"/>
        <w:ind w:left="426"/>
        <w:jc w:val="both"/>
        <w:rPr>
          <w:sz w:val="26"/>
          <w:szCs w:val="26"/>
        </w:rPr>
      </w:pPr>
      <w:r w:rsidRPr="00A74866">
        <w:rPr>
          <w:b/>
          <w:sz w:val="26"/>
          <w:szCs w:val="26"/>
        </w:rPr>
        <w:t>Шендрик Світлана Іванівна</w:t>
      </w:r>
      <w:r w:rsidRPr="00A74866">
        <w:rPr>
          <w:sz w:val="26"/>
          <w:szCs w:val="26"/>
        </w:rPr>
        <w:t xml:space="preserve"> – провідний спеціаліст відділу фінансів, бухгалтерського обліку та звітності Студениківської сільської ради.</w:t>
      </w:r>
    </w:p>
    <w:p w:rsidR="00D10460" w:rsidRPr="00A74866" w:rsidRDefault="00D10460" w:rsidP="00D10460">
      <w:pPr>
        <w:pStyle w:val="ab"/>
        <w:ind w:left="426"/>
        <w:jc w:val="both"/>
        <w:rPr>
          <w:sz w:val="26"/>
          <w:szCs w:val="26"/>
        </w:rPr>
      </w:pPr>
    </w:p>
    <w:p w:rsidR="00D10460" w:rsidRPr="00A74866" w:rsidRDefault="00D10460" w:rsidP="009D0A82">
      <w:pPr>
        <w:pStyle w:val="ab"/>
        <w:numPr>
          <w:ilvl w:val="0"/>
          <w:numId w:val="30"/>
        </w:numPr>
        <w:spacing w:after="200" w:line="276" w:lineRule="auto"/>
        <w:ind w:left="0" w:firstLine="426"/>
        <w:jc w:val="both"/>
        <w:rPr>
          <w:sz w:val="26"/>
          <w:szCs w:val="26"/>
        </w:rPr>
      </w:pPr>
      <w:r w:rsidRPr="00A74866">
        <w:rPr>
          <w:sz w:val="26"/>
          <w:szCs w:val="26"/>
        </w:rPr>
        <w:lastRenderedPageBreak/>
        <w:t>Комісії</w:t>
      </w:r>
      <w:r>
        <w:rPr>
          <w:sz w:val="26"/>
          <w:szCs w:val="26"/>
        </w:rPr>
        <w:t xml:space="preserve"> провести інвентаризацію рухомого та нерухомого майна та</w:t>
      </w:r>
      <w:r w:rsidRPr="00A74866">
        <w:rPr>
          <w:sz w:val="26"/>
          <w:szCs w:val="26"/>
        </w:rPr>
        <w:t xml:space="preserve"> здійснити   </w:t>
      </w:r>
      <w:r>
        <w:rPr>
          <w:sz w:val="26"/>
          <w:szCs w:val="26"/>
        </w:rPr>
        <w:t xml:space="preserve">його </w:t>
      </w:r>
      <w:r w:rsidRPr="00A74866">
        <w:rPr>
          <w:sz w:val="26"/>
          <w:szCs w:val="26"/>
        </w:rPr>
        <w:t>приймання-передачу із спільної власності територіальних громад сіл, селища Баришівського району у комунальну власність Студениківської сільської територіальної громади скласти відповідний акт приймання-передачі та подати його на затвердження сесії Студениківської сільської ради</w:t>
      </w:r>
      <w:r>
        <w:rPr>
          <w:sz w:val="26"/>
          <w:szCs w:val="26"/>
        </w:rPr>
        <w:t>.</w:t>
      </w:r>
      <w:r w:rsidRPr="00A74866">
        <w:rPr>
          <w:sz w:val="26"/>
          <w:szCs w:val="26"/>
        </w:rPr>
        <w:t xml:space="preserve"> </w:t>
      </w:r>
    </w:p>
    <w:p w:rsidR="00D10460" w:rsidRPr="00A74866" w:rsidRDefault="00D10460" w:rsidP="009D0A82">
      <w:pPr>
        <w:pStyle w:val="ab"/>
        <w:numPr>
          <w:ilvl w:val="0"/>
          <w:numId w:val="30"/>
        </w:numPr>
        <w:spacing w:after="200" w:line="276" w:lineRule="auto"/>
        <w:ind w:left="0" w:firstLine="426"/>
        <w:jc w:val="both"/>
        <w:rPr>
          <w:sz w:val="26"/>
          <w:szCs w:val="26"/>
        </w:rPr>
      </w:pPr>
      <w:r w:rsidRPr="00A74866">
        <w:rPr>
          <w:sz w:val="26"/>
          <w:szCs w:val="26"/>
        </w:rPr>
        <w:t>Після затвердження акту прийому-передачі Ввести Студениківську сільську раду до складу засновників комунального закладу (юридичної особи) Семенівської загальноосвітньої школи І-ІІІ ступенів Баришівської районної ради Київської області.</w:t>
      </w:r>
    </w:p>
    <w:p w:rsidR="00D10460" w:rsidRPr="00A74866" w:rsidRDefault="00D10460" w:rsidP="009D0A82">
      <w:pPr>
        <w:pStyle w:val="ab"/>
        <w:numPr>
          <w:ilvl w:val="0"/>
          <w:numId w:val="30"/>
        </w:numPr>
        <w:spacing w:after="200" w:line="276" w:lineRule="auto"/>
        <w:ind w:left="0" w:firstLine="426"/>
        <w:jc w:val="both"/>
        <w:rPr>
          <w:sz w:val="26"/>
          <w:szCs w:val="26"/>
        </w:rPr>
      </w:pPr>
      <w:r w:rsidRPr="00A74866">
        <w:rPr>
          <w:sz w:val="26"/>
          <w:szCs w:val="26"/>
        </w:rPr>
        <w:t>Контроль за виконання цього рішення покласти на  комісію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D10460" w:rsidRPr="00A74866" w:rsidRDefault="00D10460" w:rsidP="00D10460">
      <w:pPr>
        <w:pStyle w:val="ab"/>
        <w:ind w:left="426"/>
        <w:jc w:val="both"/>
        <w:rPr>
          <w:sz w:val="26"/>
          <w:szCs w:val="26"/>
        </w:rPr>
      </w:pPr>
    </w:p>
    <w:p w:rsidR="00D10460" w:rsidRPr="00A74866" w:rsidRDefault="00D10460" w:rsidP="00D10460">
      <w:pPr>
        <w:pStyle w:val="ab"/>
        <w:ind w:left="426"/>
        <w:jc w:val="both"/>
        <w:rPr>
          <w:sz w:val="26"/>
          <w:szCs w:val="26"/>
        </w:rPr>
      </w:pPr>
    </w:p>
    <w:p w:rsidR="00D10460" w:rsidRPr="00A74866" w:rsidRDefault="00D10460" w:rsidP="00D10460">
      <w:pPr>
        <w:pStyle w:val="ab"/>
        <w:ind w:left="426"/>
        <w:jc w:val="both"/>
        <w:rPr>
          <w:b/>
          <w:sz w:val="26"/>
          <w:szCs w:val="26"/>
        </w:rPr>
      </w:pPr>
      <w:r w:rsidRPr="00A74866">
        <w:rPr>
          <w:b/>
          <w:sz w:val="26"/>
          <w:szCs w:val="26"/>
        </w:rPr>
        <w:t>Сільський голова                                                                                            М.О. Лях</w:t>
      </w:r>
    </w:p>
    <w:p w:rsidR="00D10460" w:rsidRDefault="00D10460" w:rsidP="00D10460">
      <w:pPr>
        <w:pStyle w:val="ab"/>
        <w:ind w:left="426"/>
        <w:jc w:val="both"/>
        <w:rPr>
          <w:sz w:val="26"/>
          <w:szCs w:val="26"/>
        </w:rPr>
      </w:pPr>
    </w:p>
    <w:p w:rsidR="00D10460" w:rsidRPr="00BD240F" w:rsidRDefault="00D10460" w:rsidP="00D10460">
      <w:pPr>
        <w:pStyle w:val="ab"/>
        <w:ind w:left="426"/>
        <w:jc w:val="both"/>
        <w:rPr>
          <w:sz w:val="16"/>
          <w:szCs w:val="16"/>
        </w:rPr>
      </w:pPr>
    </w:p>
    <w:p w:rsidR="00D10460" w:rsidRDefault="00D10460" w:rsidP="00D10460">
      <w:pPr>
        <w:pStyle w:val="ab"/>
        <w:ind w:left="426"/>
        <w:jc w:val="both"/>
        <w:rPr>
          <w:sz w:val="26"/>
          <w:szCs w:val="26"/>
        </w:rPr>
      </w:pPr>
    </w:p>
    <w:p w:rsidR="00D10460" w:rsidRPr="00A008DB" w:rsidRDefault="00D10460" w:rsidP="00D10460">
      <w:pPr>
        <w:pStyle w:val="ab"/>
        <w:ind w:left="426"/>
        <w:jc w:val="both"/>
        <w:rPr>
          <w:sz w:val="26"/>
          <w:szCs w:val="26"/>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EC2C4D" w:rsidP="00EC2C4D">
      <w:pPr>
        <w:rPr>
          <w:b/>
          <w:sz w:val="24"/>
          <w:szCs w:val="24"/>
          <w:lang w:val="uk-UA"/>
        </w:rPr>
      </w:pPr>
      <w:r>
        <w:rPr>
          <w:b/>
          <w:sz w:val="24"/>
          <w:szCs w:val="24"/>
          <w:lang w:val="uk-UA"/>
        </w:rPr>
        <w:t>с. Студеники</w:t>
      </w:r>
    </w:p>
    <w:p w:rsidR="00EC2C4D" w:rsidRDefault="00EC2C4D" w:rsidP="00EC2C4D">
      <w:pPr>
        <w:rPr>
          <w:b/>
          <w:sz w:val="24"/>
          <w:szCs w:val="24"/>
          <w:lang w:val="uk-UA"/>
        </w:rPr>
      </w:pPr>
      <w:r>
        <w:rPr>
          <w:b/>
          <w:sz w:val="24"/>
          <w:szCs w:val="24"/>
          <w:lang w:val="uk-UA"/>
        </w:rPr>
        <w:t>№32-ІІ-УІІІ</w:t>
      </w:r>
    </w:p>
    <w:p w:rsidR="00EC2C4D" w:rsidRPr="00EC2C4D" w:rsidRDefault="00EC2C4D" w:rsidP="00EC2C4D">
      <w:pPr>
        <w:rPr>
          <w:b/>
          <w:sz w:val="24"/>
          <w:szCs w:val="24"/>
          <w:lang w:val="uk-UA"/>
        </w:rPr>
      </w:pPr>
      <w:r>
        <w:rPr>
          <w:b/>
          <w:sz w:val="24"/>
          <w:szCs w:val="24"/>
          <w:lang w:val="uk-UA"/>
        </w:rPr>
        <w:t>07.12.2020</w:t>
      </w: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D10460" w:rsidRDefault="00D10460" w:rsidP="00D10460">
      <w:pPr>
        <w:jc w:val="right"/>
        <w:rPr>
          <w:sz w:val="28"/>
          <w:szCs w:val="28"/>
        </w:rPr>
      </w:pPr>
    </w:p>
    <w:p w:rsidR="00675003" w:rsidRDefault="00675003" w:rsidP="00D10460">
      <w:pPr>
        <w:jc w:val="right"/>
        <w:rPr>
          <w:sz w:val="28"/>
          <w:szCs w:val="28"/>
        </w:rPr>
      </w:pPr>
    </w:p>
    <w:p w:rsidR="00675003" w:rsidRDefault="00675003" w:rsidP="00D10460">
      <w:pPr>
        <w:jc w:val="right"/>
        <w:rPr>
          <w:sz w:val="28"/>
          <w:szCs w:val="28"/>
        </w:rPr>
      </w:pPr>
    </w:p>
    <w:p w:rsidR="00675003" w:rsidRDefault="00675003" w:rsidP="00D10460">
      <w:pPr>
        <w:jc w:val="right"/>
        <w:rPr>
          <w:sz w:val="28"/>
          <w:szCs w:val="28"/>
        </w:rPr>
      </w:pPr>
    </w:p>
    <w:p w:rsidR="00675003" w:rsidRDefault="00675003" w:rsidP="00D10460">
      <w:pPr>
        <w:jc w:val="right"/>
        <w:rPr>
          <w:sz w:val="28"/>
          <w:szCs w:val="28"/>
        </w:rPr>
      </w:pPr>
    </w:p>
    <w:p w:rsidR="00675003" w:rsidRDefault="00675003" w:rsidP="00D10460">
      <w:pPr>
        <w:jc w:val="right"/>
        <w:rPr>
          <w:sz w:val="28"/>
          <w:szCs w:val="28"/>
        </w:rPr>
      </w:pPr>
    </w:p>
    <w:p w:rsidR="00675003" w:rsidRDefault="00675003" w:rsidP="00D10460">
      <w:pPr>
        <w:jc w:val="right"/>
        <w:rPr>
          <w:sz w:val="28"/>
          <w:szCs w:val="28"/>
        </w:rPr>
      </w:pPr>
    </w:p>
    <w:p w:rsidR="00675003" w:rsidRDefault="00675003" w:rsidP="00D10460">
      <w:pPr>
        <w:jc w:val="right"/>
        <w:rPr>
          <w:sz w:val="28"/>
          <w:szCs w:val="28"/>
        </w:rPr>
      </w:pPr>
    </w:p>
    <w:p w:rsidR="00675003" w:rsidRDefault="00675003" w:rsidP="00D10460">
      <w:pPr>
        <w:jc w:val="right"/>
        <w:rPr>
          <w:sz w:val="28"/>
          <w:szCs w:val="28"/>
        </w:rPr>
      </w:pPr>
    </w:p>
    <w:p w:rsidR="00675003" w:rsidRDefault="00675003" w:rsidP="00D10460">
      <w:pPr>
        <w:jc w:val="right"/>
        <w:rPr>
          <w:sz w:val="28"/>
          <w:szCs w:val="28"/>
        </w:rPr>
      </w:pPr>
    </w:p>
    <w:p w:rsidR="00D10460" w:rsidRDefault="00D10460" w:rsidP="00D10460">
      <w:pPr>
        <w:jc w:val="right"/>
        <w:rPr>
          <w:sz w:val="28"/>
          <w:szCs w:val="28"/>
        </w:rPr>
      </w:pPr>
    </w:p>
    <w:p w:rsidR="00675003" w:rsidRPr="00235A31" w:rsidRDefault="00675003" w:rsidP="00675003">
      <w:pPr>
        <w:rPr>
          <w:b/>
          <w:color w:val="000080"/>
          <w:sz w:val="18"/>
        </w:rPr>
      </w:pPr>
    </w:p>
    <w:p w:rsidR="00675003" w:rsidRPr="00B01667" w:rsidRDefault="00675003" w:rsidP="00675003"/>
    <w:p w:rsidR="00675003" w:rsidRPr="00B01667" w:rsidRDefault="00675003" w:rsidP="00675003"/>
    <w:p w:rsidR="00675003" w:rsidRPr="00675003" w:rsidRDefault="00675003" w:rsidP="00675003">
      <w:pPr>
        <w:pStyle w:val="Normal1"/>
        <w:widowControl w:val="0"/>
        <w:jc w:val="center"/>
        <w:rPr>
          <w:sz w:val="28"/>
          <w:szCs w:val="28"/>
          <w:lang w:val="uk-UA"/>
          <w14:shadow w14:blurRad="50800" w14:dist="38100" w14:dir="2700000" w14:sx="100000" w14:sy="100000" w14:kx="0" w14:ky="0" w14:algn="tl">
            <w14:srgbClr w14:val="000000">
              <w14:alpha w14:val="60000"/>
            </w14:srgbClr>
          </w14:shadow>
        </w:rPr>
      </w:pPr>
      <w:r w:rsidRPr="00B01667">
        <w:rPr>
          <w:noProof/>
          <w:snapToGrid/>
          <w:lang w:val="uk-UA" w:eastAsia="uk-UA"/>
        </w:rPr>
        <w:drawing>
          <wp:anchor distT="0" distB="0" distL="114300" distR="114300" simplePos="0" relativeHeight="251675648" behindDoc="0" locked="0" layoutInCell="0" allowOverlap="1" wp14:anchorId="4DEA9469" wp14:editId="3B4C5411">
            <wp:simplePos x="0" y="0"/>
            <wp:positionH relativeFrom="column">
              <wp:posOffset>2857500</wp:posOffset>
            </wp:positionH>
            <wp:positionV relativeFrom="paragraph">
              <wp:posOffset>-685800</wp:posOffset>
            </wp:positionV>
            <wp:extent cx="400050" cy="563245"/>
            <wp:effectExtent l="0" t="0" r="0" b="0"/>
            <wp:wrapSquare wrapText="bothSides"/>
            <wp:docPr id="92" name="Рисунок 9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5003">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675003" w:rsidRPr="00675003" w:rsidRDefault="00675003" w:rsidP="00675003">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675003">
        <w:rPr>
          <w:b/>
          <w:sz w:val="30"/>
          <w:szCs w:val="30"/>
          <w:lang w:val="uk-UA"/>
          <w14:shadow w14:blurRad="50800" w14:dist="38100" w14:dir="2700000" w14:sx="100000" w14:sy="100000" w14:kx="0" w14:ky="0" w14:algn="tl">
            <w14:srgbClr w14:val="000000">
              <w14:alpha w14:val="60000"/>
            </w14:srgbClr>
          </w14:shadow>
        </w:rPr>
        <w:t>ПЕРЕЯСЛАВ-ХМЕЛЬНИЦЬКОГО  РАЙОНУ</w:t>
      </w:r>
    </w:p>
    <w:p w:rsidR="00675003" w:rsidRPr="00675003" w:rsidRDefault="00675003" w:rsidP="00675003">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675003">
        <w:rPr>
          <w:b/>
          <w:sz w:val="30"/>
          <w:szCs w:val="30"/>
          <w:lang w:val="uk-UA"/>
          <w14:shadow w14:blurRad="50800" w14:dist="38100" w14:dir="2700000" w14:sx="100000" w14:sy="100000" w14:kx="0" w14:ky="0" w14:algn="tl">
            <w14:srgbClr w14:val="000000">
              <w14:alpha w14:val="60000"/>
            </w14:srgbClr>
          </w14:shadow>
        </w:rPr>
        <w:t>КИЇВСЬКОЇ  ОБЛАСТІ</w:t>
      </w:r>
    </w:p>
    <w:p w:rsidR="00675003" w:rsidRPr="00B01667" w:rsidRDefault="00675003" w:rsidP="00675003">
      <w:pPr>
        <w:spacing w:line="360" w:lineRule="auto"/>
        <w:rPr>
          <w:b/>
          <w:color w:val="000080"/>
          <w:sz w:val="18"/>
        </w:rPr>
      </w:pPr>
      <w:r>
        <w:rPr>
          <w:noProof/>
          <w:sz w:val="22"/>
          <w:lang w:val="uk-UA" w:eastAsia="uk-UA"/>
        </w:rPr>
        <mc:AlternateContent>
          <mc:Choice Requires="wps">
            <w:drawing>
              <wp:anchor distT="0" distB="0" distL="114300" distR="114300" simplePos="0" relativeHeight="251674624" behindDoc="0" locked="0" layoutInCell="0" allowOverlap="1">
                <wp:simplePos x="0" y="0"/>
                <wp:positionH relativeFrom="column">
                  <wp:posOffset>0</wp:posOffset>
                </wp:positionH>
                <wp:positionV relativeFrom="paragraph">
                  <wp:posOffset>107950</wp:posOffset>
                </wp:positionV>
                <wp:extent cx="6120130" cy="0"/>
                <wp:effectExtent l="13335" t="10795" r="10160" b="825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4BBD3" id="Прямая соединительная линия 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" o:allowincell="f"/>
            </w:pict>
          </mc:Fallback>
        </mc:AlternateContent>
      </w:r>
    </w:p>
    <w:p w:rsidR="00675003" w:rsidRPr="00B01667" w:rsidRDefault="00675003" w:rsidP="00675003">
      <w:pPr>
        <w:keepNext/>
        <w:autoSpaceDE w:val="0"/>
        <w:autoSpaceDN w:val="0"/>
        <w:spacing w:before="240"/>
        <w:ind w:right="-19"/>
        <w:jc w:val="center"/>
        <w:outlineLvl w:val="1"/>
        <w:rPr>
          <w:b/>
          <w:bCs/>
          <w:iCs/>
          <w:sz w:val="44"/>
          <w:szCs w:val="28"/>
          <w:lang w:eastAsia="x-none"/>
        </w:rPr>
      </w:pPr>
      <w:r w:rsidRPr="00B01667">
        <w:rPr>
          <w:b/>
          <w:bCs/>
          <w:iCs/>
          <w:sz w:val="44"/>
          <w:szCs w:val="28"/>
          <w:lang w:val="x-none" w:eastAsia="x-none"/>
        </w:rPr>
        <w:t>Р І Ш Е Н Н Я</w:t>
      </w:r>
    </w:p>
    <w:p w:rsidR="00675003" w:rsidRPr="00D21109" w:rsidRDefault="00675003" w:rsidP="00675003">
      <w:pPr>
        <w:ind w:right="-185"/>
        <w:jc w:val="center"/>
        <w:rPr>
          <w:b/>
          <w:sz w:val="28"/>
        </w:rPr>
      </w:pPr>
      <w:r w:rsidRPr="00B01667">
        <w:rPr>
          <w:b/>
          <w:sz w:val="28"/>
        </w:rPr>
        <w:t xml:space="preserve">Про затвердження Студениківської сільської комплексної програми “Турбота” на </w:t>
      </w:r>
      <w:r>
        <w:rPr>
          <w:b/>
          <w:sz w:val="28"/>
        </w:rPr>
        <w:t>2021-2023 роки</w:t>
      </w:r>
    </w:p>
    <w:p w:rsidR="00675003" w:rsidRPr="00B01667" w:rsidRDefault="00675003" w:rsidP="00675003">
      <w:pPr>
        <w:jc w:val="both"/>
        <w:rPr>
          <w:sz w:val="28"/>
          <w:szCs w:val="28"/>
        </w:rPr>
      </w:pPr>
      <w:r w:rsidRPr="00B01667">
        <w:rPr>
          <w:b/>
          <w:sz w:val="28"/>
        </w:rPr>
        <w:t xml:space="preserve">             </w:t>
      </w:r>
      <w:r w:rsidRPr="00B01667">
        <w:rPr>
          <w:sz w:val="28"/>
          <w:szCs w:val="28"/>
        </w:rPr>
        <w:t xml:space="preserve">Відповідно до пункту 22, частини першої статті 26 Закону України “Про місцеве самоврядування в Україні”, відповідно до Законів України “Про основи соціальної захищеності інвалідів в Україні”, “Про статус ветеранів війни, гарантії їх соціального захисту”, “Про поліпшення матеріального становища інвалідів України”, “Про основні засади соціального захисту ветеранів праці та інших громадян похилого віку в Україні” сільська рада  </w:t>
      </w:r>
    </w:p>
    <w:p w:rsidR="00675003" w:rsidRPr="00B01667" w:rsidRDefault="00675003" w:rsidP="00675003">
      <w:pPr>
        <w:jc w:val="both"/>
        <w:rPr>
          <w:sz w:val="28"/>
          <w:szCs w:val="28"/>
        </w:rPr>
      </w:pPr>
      <w:r w:rsidRPr="00B01667">
        <w:rPr>
          <w:sz w:val="28"/>
          <w:szCs w:val="28"/>
        </w:rPr>
        <w:t xml:space="preserve">             </w:t>
      </w:r>
      <w:r w:rsidRPr="00B01667">
        <w:rPr>
          <w:b/>
          <w:sz w:val="28"/>
          <w:szCs w:val="28"/>
        </w:rPr>
        <w:t xml:space="preserve">ВИРІШИЛА: </w:t>
      </w:r>
    </w:p>
    <w:p w:rsidR="00675003" w:rsidRPr="00B01667" w:rsidRDefault="00675003" w:rsidP="00675003">
      <w:pPr>
        <w:ind w:firstLine="993"/>
        <w:jc w:val="both"/>
        <w:rPr>
          <w:sz w:val="28"/>
          <w:szCs w:val="28"/>
        </w:rPr>
      </w:pPr>
      <w:r w:rsidRPr="00B01667">
        <w:rPr>
          <w:bCs/>
          <w:sz w:val="28"/>
          <w:szCs w:val="28"/>
        </w:rPr>
        <w:t>1. Затвердити сільську компл</w:t>
      </w:r>
      <w:r>
        <w:rPr>
          <w:bCs/>
          <w:sz w:val="28"/>
          <w:szCs w:val="28"/>
        </w:rPr>
        <w:t>ексну програму “Турбота” на 2021-2023</w:t>
      </w:r>
      <w:r w:rsidRPr="00B01667">
        <w:rPr>
          <w:bCs/>
          <w:sz w:val="28"/>
          <w:szCs w:val="28"/>
        </w:rPr>
        <w:t xml:space="preserve"> роки, що додається</w:t>
      </w:r>
      <w:r w:rsidRPr="00B01667">
        <w:rPr>
          <w:sz w:val="28"/>
          <w:szCs w:val="28"/>
        </w:rPr>
        <w:t>.</w:t>
      </w:r>
    </w:p>
    <w:p w:rsidR="00675003" w:rsidRPr="00B01667" w:rsidRDefault="00675003" w:rsidP="00675003">
      <w:pPr>
        <w:ind w:firstLine="993"/>
        <w:jc w:val="both"/>
        <w:rPr>
          <w:sz w:val="28"/>
          <w:szCs w:val="28"/>
        </w:rPr>
      </w:pPr>
      <w:r w:rsidRPr="00B01667">
        <w:rPr>
          <w:sz w:val="28"/>
          <w:szCs w:val="28"/>
        </w:rPr>
        <w:t>2. Основним пріоритетним напрямком програми вважати вирішення невідкладних питань соціально-побутового, медичного, культурного обслуговування малозабезпечених жителів громади, багатодітних, неповних сімей, дітей-інвалідів, дітей-сиріт, інвалідів, ветеранів війни та праці, учасників бойових дій, дітей війни.</w:t>
      </w:r>
    </w:p>
    <w:p w:rsidR="00675003" w:rsidRPr="00B01667" w:rsidRDefault="00675003" w:rsidP="00675003">
      <w:pPr>
        <w:ind w:firstLine="993"/>
        <w:jc w:val="both"/>
        <w:rPr>
          <w:sz w:val="28"/>
          <w:szCs w:val="28"/>
        </w:rPr>
      </w:pPr>
      <w:r w:rsidRPr="00B01667">
        <w:rPr>
          <w:sz w:val="28"/>
          <w:szCs w:val="28"/>
        </w:rPr>
        <w:t>3. Забезпечити виконання компле</w:t>
      </w:r>
      <w:r>
        <w:rPr>
          <w:sz w:val="28"/>
          <w:szCs w:val="28"/>
        </w:rPr>
        <w:t>ксної програми “Турбота” на 2021-2023</w:t>
      </w:r>
      <w:r w:rsidRPr="00B01667">
        <w:rPr>
          <w:sz w:val="28"/>
          <w:szCs w:val="28"/>
        </w:rPr>
        <w:t xml:space="preserve"> роки.</w:t>
      </w:r>
    </w:p>
    <w:p w:rsidR="00675003" w:rsidRPr="00B01667" w:rsidRDefault="00675003" w:rsidP="00675003">
      <w:pPr>
        <w:ind w:firstLine="993"/>
        <w:jc w:val="both"/>
        <w:rPr>
          <w:sz w:val="28"/>
          <w:szCs w:val="28"/>
        </w:rPr>
      </w:pPr>
      <w:r w:rsidRPr="00B01667">
        <w:rPr>
          <w:sz w:val="28"/>
          <w:szCs w:val="28"/>
        </w:rPr>
        <w:t>4. Виконавчому комітету сільської ради здійснювати координацію робіт щодо виконання програми та щороку звітуватись про її виконання на сесіях сільської ради.</w:t>
      </w:r>
    </w:p>
    <w:p w:rsidR="00675003" w:rsidRPr="00B01667" w:rsidRDefault="00675003" w:rsidP="00675003">
      <w:pPr>
        <w:ind w:firstLine="993"/>
        <w:jc w:val="both"/>
        <w:rPr>
          <w:sz w:val="28"/>
          <w:szCs w:val="28"/>
        </w:rPr>
      </w:pPr>
      <w:r w:rsidRPr="00B01667">
        <w:rPr>
          <w:sz w:val="28"/>
          <w:szCs w:val="28"/>
        </w:rPr>
        <w:t>5. Виконавчому комітету сільської ради при формуванні бюджету щороку передбачати кошти для виконання заходів, передбачених комплек</w:t>
      </w:r>
      <w:r>
        <w:rPr>
          <w:sz w:val="28"/>
          <w:szCs w:val="28"/>
        </w:rPr>
        <w:t>сною програмою “Турбота” на 2021-2023</w:t>
      </w:r>
      <w:r w:rsidRPr="00B01667">
        <w:rPr>
          <w:sz w:val="28"/>
          <w:szCs w:val="28"/>
        </w:rPr>
        <w:t xml:space="preserve"> роки</w:t>
      </w:r>
      <w:r w:rsidRPr="00B01667">
        <w:rPr>
          <w:rStyle w:val="FontStyle14"/>
          <w:rFonts w:eastAsiaTheme="majorEastAsia"/>
          <w:sz w:val="28"/>
          <w:szCs w:val="28"/>
        </w:rPr>
        <w:t xml:space="preserve"> в межах фінансового ресурсу сільського бюджету</w:t>
      </w:r>
      <w:r w:rsidRPr="00B01667">
        <w:rPr>
          <w:sz w:val="28"/>
          <w:szCs w:val="28"/>
        </w:rPr>
        <w:t>.</w:t>
      </w:r>
    </w:p>
    <w:p w:rsidR="00675003" w:rsidRPr="003A7008" w:rsidRDefault="00675003" w:rsidP="00675003">
      <w:pPr>
        <w:pStyle w:val="ab"/>
        <w:tabs>
          <w:tab w:val="left" w:pos="851"/>
        </w:tabs>
        <w:spacing w:after="200" w:line="288" w:lineRule="auto"/>
        <w:jc w:val="both"/>
        <w:rPr>
          <w:bCs/>
          <w:sz w:val="28"/>
          <w:szCs w:val="28"/>
          <w:lang w:val="uk-UA"/>
        </w:rPr>
      </w:pPr>
      <w:r w:rsidRPr="00B01667">
        <w:rPr>
          <w:sz w:val="28"/>
          <w:szCs w:val="28"/>
        </w:rPr>
        <w:t>6. Контроль за виконанням рішення покласти на постійну комісію з питань</w:t>
      </w:r>
      <w:r w:rsidRPr="00675003">
        <w:rPr>
          <w:sz w:val="28"/>
          <w:szCs w:val="28"/>
          <w:lang w:val="uk-UA"/>
        </w:rPr>
        <w:t xml:space="preserve"> </w:t>
      </w:r>
      <w:r w:rsidRPr="003A7008">
        <w:rPr>
          <w:sz w:val="28"/>
          <w:szCs w:val="28"/>
          <w:lang w:val="uk-UA"/>
        </w:rPr>
        <w:t xml:space="preserve">освіти, охорони здоров’я, соціального захисту,  прав людини, фізичного виховання, молоді, культури, депутатської </w:t>
      </w:r>
      <w:r>
        <w:rPr>
          <w:sz w:val="28"/>
          <w:szCs w:val="28"/>
          <w:lang w:val="uk-UA"/>
        </w:rPr>
        <w:t>діяльності, етики та регламенту (голова комісії – Турченкова Т.О.).</w:t>
      </w:r>
    </w:p>
    <w:p w:rsidR="00675003" w:rsidRPr="00B01667" w:rsidRDefault="00675003" w:rsidP="00675003">
      <w:pPr>
        <w:ind w:firstLine="993"/>
        <w:jc w:val="both"/>
        <w:rPr>
          <w:sz w:val="28"/>
          <w:szCs w:val="28"/>
        </w:rPr>
      </w:pPr>
      <w:r w:rsidRPr="00B01667">
        <w:rPr>
          <w:sz w:val="28"/>
          <w:szCs w:val="28"/>
        </w:rPr>
        <w:t>.</w:t>
      </w:r>
    </w:p>
    <w:p w:rsidR="00675003" w:rsidRPr="00B01667" w:rsidRDefault="00675003" w:rsidP="00675003">
      <w:pPr>
        <w:tabs>
          <w:tab w:val="left" w:pos="708"/>
          <w:tab w:val="left" w:pos="1416"/>
          <w:tab w:val="left" w:pos="2124"/>
          <w:tab w:val="left" w:pos="2832"/>
          <w:tab w:val="left" w:pos="3540"/>
          <w:tab w:val="left" w:pos="4248"/>
          <w:tab w:val="left" w:pos="4956"/>
          <w:tab w:val="left" w:pos="7215"/>
        </w:tabs>
        <w:autoSpaceDE w:val="0"/>
        <w:autoSpaceDN w:val="0"/>
        <w:rPr>
          <w:b/>
          <w:sz w:val="28"/>
          <w:szCs w:val="28"/>
        </w:rPr>
      </w:pPr>
      <w:r w:rsidRPr="00B01667">
        <w:rPr>
          <w:b/>
          <w:sz w:val="28"/>
          <w:szCs w:val="28"/>
        </w:rPr>
        <w:t>Сільський голова</w:t>
      </w:r>
      <w:r w:rsidRPr="00B01667">
        <w:rPr>
          <w:b/>
          <w:sz w:val="28"/>
          <w:szCs w:val="28"/>
        </w:rPr>
        <w:tab/>
        <w:t xml:space="preserve">                                   </w:t>
      </w:r>
      <w:r w:rsidRPr="00B01667">
        <w:rPr>
          <w:b/>
          <w:sz w:val="28"/>
          <w:szCs w:val="28"/>
        </w:rPr>
        <w:tab/>
        <w:t xml:space="preserve">        М.О.Лях</w:t>
      </w:r>
    </w:p>
    <w:p w:rsidR="00675003" w:rsidRPr="00675003" w:rsidRDefault="00675003" w:rsidP="00675003">
      <w:pPr>
        <w:tabs>
          <w:tab w:val="left" w:pos="708"/>
          <w:tab w:val="left" w:pos="1416"/>
          <w:tab w:val="left" w:pos="2124"/>
          <w:tab w:val="left" w:pos="2832"/>
          <w:tab w:val="left" w:pos="3540"/>
          <w:tab w:val="left" w:pos="4248"/>
          <w:tab w:val="left" w:pos="4956"/>
          <w:tab w:val="left" w:pos="7215"/>
        </w:tabs>
        <w:autoSpaceDE w:val="0"/>
        <w:autoSpaceDN w:val="0"/>
        <w:rPr>
          <w:b/>
          <w:u w:val="single"/>
          <w:lang w:val="uk-UA"/>
        </w:rPr>
      </w:pPr>
      <w:r w:rsidRPr="00D21109">
        <w:rPr>
          <w:b/>
        </w:rPr>
        <w:t xml:space="preserve">            </w:t>
      </w:r>
      <w:r>
        <w:rPr>
          <w:b/>
          <w:u w:val="single"/>
        </w:rPr>
        <w:t xml:space="preserve">№ </w:t>
      </w:r>
      <w:r w:rsidRPr="00B01667">
        <w:rPr>
          <w:b/>
          <w:u w:val="single"/>
        </w:rPr>
        <w:t>3</w:t>
      </w:r>
      <w:r>
        <w:rPr>
          <w:b/>
          <w:u w:val="single"/>
          <w:lang w:val="uk-UA"/>
        </w:rPr>
        <w:t>6</w:t>
      </w:r>
      <w:r>
        <w:rPr>
          <w:b/>
          <w:u w:val="single"/>
        </w:rPr>
        <w:t>-ІІ</w:t>
      </w:r>
      <w:r w:rsidRPr="00B01667">
        <w:rPr>
          <w:b/>
          <w:u w:val="single"/>
        </w:rPr>
        <w:t>-VII</w:t>
      </w:r>
      <w:r>
        <w:rPr>
          <w:b/>
          <w:u w:val="single"/>
          <w:lang w:val="uk-UA"/>
        </w:rPr>
        <w:t>І</w:t>
      </w:r>
    </w:p>
    <w:p w:rsidR="00675003" w:rsidRDefault="00675003" w:rsidP="00675003">
      <w:pPr>
        <w:tabs>
          <w:tab w:val="left" w:pos="708"/>
          <w:tab w:val="left" w:pos="1416"/>
          <w:tab w:val="left" w:pos="2124"/>
          <w:tab w:val="left" w:pos="2832"/>
          <w:tab w:val="left" w:pos="3540"/>
          <w:tab w:val="left" w:pos="4248"/>
          <w:tab w:val="left" w:pos="4956"/>
          <w:tab w:val="left" w:pos="7215"/>
        </w:tabs>
        <w:autoSpaceDE w:val="0"/>
        <w:autoSpaceDN w:val="0"/>
        <w:ind w:firstLine="567"/>
        <w:rPr>
          <w:b/>
        </w:rPr>
      </w:pPr>
      <w:r>
        <w:rPr>
          <w:b/>
        </w:rPr>
        <w:t xml:space="preserve">  07.</w:t>
      </w:r>
      <w:r>
        <w:rPr>
          <w:b/>
          <w:lang w:val="uk-UA"/>
        </w:rPr>
        <w:t>12</w:t>
      </w:r>
      <w:r>
        <w:rPr>
          <w:b/>
        </w:rPr>
        <w:t>.2020</w:t>
      </w:r>
      <w:r w:rsidRPr="00B01667">
        <w:rPr>
          <w:b/>
        </w:rPr>
        <w:t>р.</w:t>
      </w:r>
    </w:p>
    <w:p w:rsidR="00675003" w:rsidRDefault="00675003" w:rsidP="00675003">
      <w:pPr>
        <w:tabs>
          <w:tab w:val="left" w:pos="708"/>
          <w:tab w:val="left" w:pos="1416"/>
          <w:tab w:val="left" w:pos="2124"/>
          <w:tab w:val="left" w:pos="2832"/>
          <w:tab w:val="left" w:pos="3540"/>
          <w:tab w:val="left" w:pos="4248"/>
          <w:tab w:val="left" w:pos="4956"/>
          <w:tab w:val="left" w:pos="7215"/>
        </w:tabs>
        <w:autoSpaceDE w:val="0"/>
        <w:autoSpaceDN w:val="0"/>
        <w:ind w:firstLine="567"/>
        <w:rPr>
          <w:b/>
        </w:rPr>
      </w:pPr>
      <w:r w:rsidRPr="00B01667">
        <w:rPr>
          <w:b/>
        </w:rPr>
        <w:t>с.</w:t>
      </w:r>
      <w:r>
        <w:rPr>
          <w:b/>
        </w:rPr>
        <w:t xml:space="preserve"> </w:t>
      </w:r>
      <w:r w:rsidRPr="00B01667">
        <w:rPr>
          <w:b/>
        </w:rPr>
        <w:t>Студеники</w:t>
      </w:r>
    </w:p>
    <w:p w:rsidR="00D10460" w:rsidRDefault="00D10460" w:rsidP="00D10460">
      <w:pPr>
        <w:jc w:val="right"/>
        <w:rPr>
          <w:sz w:val="28"/>
          <w:szCs w:val="28"/>
        </w:rPr>
      </w:pPr>
    </w:p>
    <w:p w:rsidR="00D10460" w:rsidRDefault="00D10460" w:rsidP="00D10460">
      <w:pPr>
        <w:jc w:val="right"/>
        <w:rPr>
          <w:sz w:val="28"/>
          <w:szCs w:val="28"/>
        </w:rPr>
      </w:pPr>
    </w:p>
    <w:p w:rsidR="004951B2"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r>
        <w:rPr>
          <w:noProof/>
          <w:lang w:val="uk-UA" w:eastAsia="uk-UA"/>
        </w:rPr>
        <w:lastRenderedPageBreak/>
        <w:drawing>
          <wp:anchor distT="0" distB="0" distL="114300" distR="114300" simplePos="0" relativeHeight="251687936" behindDoc="0" locked="0" layoutInCell="0" allowOverlap="1" wp14:anchorId="2E3C1FB6" wp14:editId="5399529F">
            <wp:simplePos x="0" y="0"/>
            <wp:positionH relativeFrom="page">
              <wp:align>center</wp:align>
            </wp:positionH>
            <wp:positionV relativeFrom="paragraph">
              <wp:posOffset>0</wp:posOffset>
            </wp:positionV>
            <wp:extent cx="648970" cy="914400"/>
            <wp:effectExtent l="0" t="0" r="0" b="0"/>
            <wp:wrapSquare wrapText="bothSides"/>
            <wp:docPr id="28" name="Рисунок 2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897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51B2"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951B2"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951B2" w:rsidRPr="00EC2A26"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951B2" w:rsidRPr="00EC2A26" w:rsidRDefault="004951B2" w:rsidP="004951B2">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EC2A26">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4951B2" w:rsidRPr="00EC2A26" w:rsidRDefault="004951B2" w:rsidP="004951B2">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Pr>
          <w:b/>
          <w:sz w:val="30"/>
          <w:szCs w:val="30"/>
          <w:lang w:val="uk-UA"/>
          <w14:shadow w14:blurRad="50800" w14:dist="38100" w14:dir="2700000" w14:sx="100000" w14:sy="100000" w14:kx="0" w14:ky="0" w14:algn="tl">
            <w14:srgbClr w14:val="000000">
              <w14:alpha w14:val="60000"/>
            </w14:srgbClr>
          </w14:shadow>
        </w:rPr>
        <w:t>БОРИСПІЛЬСЬКОГО</w:t>
      </w:r>
      <w:r w:rsidRPr="00EC2A26">
        <w:rPr>
          <w:b/>
          <w:sz w:val="30"/>
          <w:szCs w:val="30"/>
          <w:lang w:val="uk-UA"/>
          <w14:shadow w14:blurRad="50800" w14:dist="38100" w14:dir="2700000" w14:sx="100000" w14:sy="100000" w14:kx="0" w14:ky="0" w14:algn="tl">
            <w14:srgbClr w14:val="000000">
              <w14:alpha w14:val="60000"/>
            </w14:srgbClr>
          </w14:shadow>
        </w:rPr>
        <w:t xml:space="preserve">  РАЙОНУ</w:t>
      </w:r>
    </w:p>
    <w:p w:rsidR="004951B2" w:rsidRPr="00EC2A26" w:rsidRDefault="004951B2" w:rsidP="004951B2">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EC2A26">
        <w:rPr>
          <w:b/>
          <w:sz w:val="30"/>
          <w:szCs w:val="30"/>
          <w:lang w:val="uk-UA"/>
          <w14:shadow w14:blurRad="50800" w14:dist="38100" w14:dir="2700000" w14:sx="100000" w14:sy="100000" w14:kx="0" w14:ky="0" w14:algn="tl">
            <w14:srgbClr w14:val="000000">
              <w14:alpha w14:val="60000"/>
            </w14:srgbClr>
          </w14:shadow>
        </w:rPr>
        <w:t>КИЇВСЬКОЇ  ОБЛАСТІ</w:t>
      </w:r>
    </w:p>
    <w:p w:rsidR="004951B2" w:rsidRDefault="004951B2" w:rsidP="004951B2">
      <w:pPr>
        <w:spacing w:line="360" w:lineRule="auto"/>
        <w:rPr>
          <w:b/>
          <w:color w:val="000080"/>
          <w:sz w:val="18"/>
          <w:lang w:val="uk-UA"/>
        </w:rPr>
      </w:pPr>
      <w:r>
        <w:rPr>
          <w:noProof/>
          <w:lang w:val="uk-UA" w:eastAsia="uk-UA"/>
        </w:rPr>
        <mc:AlternateContent>
          <mc:Choice Requires="wps">
            <w:drawing>
              <wp:anchor distT="0" distB="0" distL="114300" distR="114300" simplePos="0" relativeHeight="251686912" behindDoc="0" locked="0" layoutInCell="0" allowOverlap="1" wp14:anchorId="3C037EDF" wp14:editId="6D26F412">
                <wp:simplePos x="0" y="0"/>
                <wp:positionH relativeFrom="column">
                  <wp:posOffset>0</wp:posOffset>
                </wp:positionH>
                <wp:positionV relativeFrom="paragraph">
                  <wp:posOffset>107950</wp:posOffset>
                </wp:positionV>
                <wp:extent cx="6120130" cy="0"/>
                <wp:effectExtent l="9525" t="13335" r="13970" b="5715"/>
                <wp:wrapNone/>
                <wp:docPr id="27"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5B3A4" id="Пряма сполучна лінія 1"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" o:allowincell="f"/>
            </w:pict>
          </mc:Fallback>
        </mc:AlternateContent>
      </w:r>
    </w:p>
    <w:p w:rsidR="004951B2" w:rsidRPr="00235A31" w:rsidRDefault="004951B2" w:rsidP="004951B2">
      <w:pPr>
        <w:keepNext/>
        <w:autoSpaceDE w:val="0"/>
        <w:autoSpaceDN w:val="0"/>
        <w:spacing w:before="240" w:after="60"/>
        <w:ind w:right="-19"/>
        <w:jc w:val="center"/>
        <w:outlineLvl w:val="1"/>
        <w:rPr>
          <w:b/>
          <w:bCs/>
          <w:iCs/>
          <w:sz w:val="44"/>
          <w:szCs w:val="28"/>
          <w:lang w:val="uk-UA" w:eastAsia="x-none"/>
        </w:rPr>
      </w:pPr>
      <w:r w:rsidRPr="00235A31">
        <w:rPr>
          <w:b/>
          <w:bCs/>
          <w:iCs/>
          <w:sz w:val="44"/>
          <w:szCs w:val="28"/>
          <w:lang w:val="x-none" w:eastAsia="x-none"/>
        </w:rPr>
        <w:t>Р І Ш Е Н Н Я</w:t>
      </w:r>
    </w:p>
    <w:p w:rsidR="004951B2" w:rsidRDefault="004951B2" w:rsidP="004951B2">
      <w:pPr>
        <w:jc w:val="center"/>
        <w:rPr>
          <w:b/>
          <w:sz w:val="28"/>
          <w:szCs w:val="28"/>
          <w:lang w:val="uk-UA"/>
        </w:rPr>
      </w:pPr>
      <w:r w:rsidRPr="00FC0CCC">
        <w:rPr>
          <w:b/>
          <w:sz w:val="28"/>
          <w:szCs w:val="28"/>
          <w:lang w:val="uk-UA"/>
        </w:rPr>
        <w:t>Про надання у 20</w:t>
      </w:r>
      <w:r>
        <w:rPr>
          <w:b/>
          <w:sz w:val="28"/>
          <w:szCs w:val="28"/>
          <w:lang w:val="uk-UA"/>
        </w:rPr>
        <w:t xml:space="preserve">21 </w:t>
      </w:r>
      <w:r w:rsidRPr="00FC0CCC">
        <w:rPr>
          <w:b/>
          <w:sz w:val="28"/>
          <w:szCs w:val="28"/>
          <w:lang w:val="uk-UA"/>
        </w:rPr>
        <w:t xml:space="preserve">році пільг по оплаті житлово-комунальних послуг </w:t>
      </w:r>
      <w:r>
        <w:rPr>
          <w:b/>
          <w:sz w:val="28"/>
          <w:szCs w:val="28"/>
          <w:lang w:val="uk-UA"/>
        </w:rPr>
        <w:t>інвалідам</w:t>
      </w:r>
      <w:r w:rsidRPr="00FC0CCC">
        <w:rPr>
          <w:b/>
          <w:sz w:val="28"/>
          <w:szCs w:val="28"/>
          <w:lang w:val="uk-UA"/>
        </w:rPr>
        <w:t xml:space="preserve"> </w:t>
      </w:r>
      <w:r>
        <w:rPr>
          <w:b/>
          <w:sz w:val="28"/>
          <w:szCs w:val="28"/>
          <w:lang w:val="uk-UA"/>
        </w:rPr>
        <w:t xml:space="preserve"> </w:t>
      </w:r>
      <w:r w:rsidRPr="00FC0CCC">
        <w:rPr>
          <w:b/>
          <w:sz w:val="28"/>
          <w:szCs w:val="28"/>
          <w:lang w:val="uk-UA"/>
        </w:rPr>
        <w:t xml:space="preserve"> І групи, що проживають  на території</w:t>
      </w:r>
      <w:r>
        <w:rPr>
          <w:b/>
          <w:sz w:val="28"/>
          <w:szCs w:val="28"/>
          <w:lang w:val="uk-UA"/>
        </w:rPr>
        <w:t xml:space="preserve"> </w:t>
      </w:r>
    </w:p>
    <w:p w:rsidR="004951B2" w:rsidRPr="0074161E" w:rsidRDefault="004951B2" w:rsidP="004951B2">
      <w:pPr>
        <w:jc w:val="center"/>
        <w:rPr>
          <w:b/>
          <w:sz w:val="28"/>
          <w:szCs w:val="28"/>
          <w:lang w:val="uk-UA"/>
        </w:rPr>
      </w:pPr>
      <w:r>
        <w:rPr>
          <w:b/>
          <w:sz w:val="28"/>
          <w:szCs w:val="28"/>
          <w:lang w:val="uk-UA"/>
        </w:rPr>
        <w:t>Студениківської</w:t>
      </w:r>
      <w:r w:rsidRPr="00FC0CCC">
        <w:rPr>
          <w:b/>
          <w:sz w:val="28"/>
          <w:szCs w:val="28"/>
          <w:lang w:val="uk-UA"/>
        </w:rPr>
        <w:t xml:space="preserve"> </w:t>
      </w:r>
      <w:r w:rsidRPr="007409D1">
        <w:rPr>
          <w:b/>
          <w:bCs/>
          <w:sz w:val="28"/>
          <w:szCs w:val="28"/>
          <w:lang w:val="uk-UA" w:eastAsia="uk-UA"/>
        </w:rPr>
        <w:t>об’єднано</w:t>
      </w:r>
      <w:r>
        <w:rPr>
          <w:b/>
          <w:bCs/>
          <w:sz w:val="28"/>
          <w:szCs w:val="28"/>
          <w:lang w:val="uk-UA" w:eastAsia="uk-UA"/>
        </w:rPr>
        <w:t>ї територіальної громади</w:t>
      </w:r>
      <w:r w:rsidRPr="007409D1">
        <w:rPr>
          <w:b/>
          <w:bCs/>
          <w:sz w:val="28"/>
          <w:szCs w:val="28"/>
          <w:lang w:val="uk-UA" w:eastAsia="uk-UA"/>
        </w:rPr>
        <w:t xml:space="preserve"> </w:t>
      </w:r>
      <w:r>
        <w:rPr>
          <w:b/>
          <w:bCs/>
          <w:sz w:val="28"/>
          <w:szCs w:val="28"/>
          <w:lang w:val="uk-UA" w:eastAsia="uk-UA"/>
        </w:rPr>
        <w:t xml:space="preserve"> </w:t>
      </w:r>
    </w:p>
    <w:p w:rsidR="004951B2" w:rsidRPr="00A27077" w:rsidRDefault="004951B2" w:rsidP="004951B2">
      <w:pPr>
        <w:tabs>
          <w:tab w:val="left" w:pos="10490"/>
        </w:tabs>
        <w:autoSpaceDE w:val="0"/>
        <w:autoSpaceDN w:val="0"/>
        <w:adjustRightInd w:val="0"/>
        <w:spacing w:before="10" w:line="326" w:lineRule="exact"/>
        <w:ind w:right="92"/>
        <w:jc w:val="center"/>
        <w:rPr>
          <w:sz w:val="28"/>
          <w:szCs w:val="28"/>
          <w:lang w:val="uk-UA"/>
        </w:rPr>
      </w:pPr>
    </w:p>
    <w:p w:rsidR="004951B2" w:rsidRPr="00F52A13" w:rsidRDefault="004951B2" w:rsidP="004951B2">
      <w:pPr>
        <w:ind w:firstLine="993"/>
        <w:jc w:val="both"/>
        <w:rPr>
          <w:sz w:val="28"/>
          <w:szCs w:val="28"/>
          <w:lang w:val="uk-UA"/>
        </w:rPr>
      </w:pPr>
      <w:r>
        <w:rPr>
          <w:sz w:val="28"/>
          <w:szCs w:val="28"/>
          <w:lang w:val="uk-UA"/>
        </w:rPr>
        <w:t>К</w:t>
      </w:r>
      <w:r w:rsidRPr="002246E1">
        <w:rPr>
          <w:sz w:val="28"/>
          <w:szCs w:val="28"/>
          <w:lang w:val="uk-UA"/>
        </w:rPr>
        <w:t xml:space="preserve">еруючись Законами України «Про основи соціальної захищеності осіб з інвалідністю в Україні», «Про місцеве самоврядування в Україні», </w:t>
      </w:r>
      <w:r>
        <w:rPr>
          <w:sz w:val="28"/>
          <w:szCs w:val="28"/>
          <w:lang w:val="uk-UA"/>
        </w:rPr>
        <w:t>сільська</w:t>
      </w:r>
      <w:r w:rsidRPr="00F52A13">
        <w:rPr>
          <w:sz w:val="28"/>
          <w:szCs w:val="28"/>
          <w:lang w:val="uk-UA"/>
        </w:rPr>
        <w:t xml:space="preserve"> рада  </w:t>
      </w:r>
    </w:p>
    <w:p w:rsidR="004951B2" w:rsidRDefault="004951B2" w:rsidP="004951B2">
      <w:pPr>
        <w:jc w:val="both"/>
        <w:rPr>
          <w:b/>
          <w:sz w:val="28"/>
          <w:szCs w:val="28"/>
          <w:lang w:val="uk-UA"/>
        </w:rPr>
      </w:pPr>
      <w:r w:rsidRPr="00F52A13">
        <w:rPr>
          <w:sz w:val="28"/>
          <w:szCs w:val="28"/>
          <w:lang w:val="uk-UA"/>
        </w:rPr>
        <w:t xml:space="preserve">          </w:t>
      </w:r>
      <w:r>
        <w:rPr>
          <w:sz w:val="28"/>
          <w:szCs w:val="28"/>
          <w:lang w:val="uk-UA"/>
        </w:rPr>
        <w:t xml:space="preserve"> </w:t>
      </w:r>
      <w:r w:rsidRPr="00F52A13">
        <w:rPr>
          <w:sz w:val="28"/>
          <w:szCs w:val="28"/>
          <w:lang w:val="uk-UA"/>
        </w:rPr>
        <w:t xml:space="preserve">  </w:t>
      </w:r>
      <w:r w:rsidRPr="00F52A13">
        <w:rPr>
          <w:b/>
          <w:sz w:val="28"/>
          <w:szCs w:val="28"/>
          <w:lang w:val="uk-UA"/>
        </w:rPr>
        <w:t xml:space="preserve">ВИРІШИЛА: </w:t>
      </w:r>
    </w:p>
    <w:p w:rsidR="004951B2" w:rsidRPr="00F52A13" w:rsidRDefault="004951B2" w:rsidP="004951B2">
      <w:pPr>
        <w:jc w:val="both"/>
        <w:rPr>
          <w:sz w:val="28"/>
          <w:szCs w:val="28"/>
          <w:lang w:val="uk-UA"/>
        </w:rPr>
      </w:pPr>
    </w:p>
    <w:p w:rsidR="004951B2" w:rsidRDefault="004951B2" w:rsidP="004951B2">
      <w:pPr>
        <w:ind w:firstLine="993"/>
        <w:jc w:val="both"/>
        <w:rPr>
          <w:sz w:val="28"/>
          <w:szCs w:val="28"/>
          <w:lang w:val="uk-UA"/>
        </w:rPr>
      </w:pPr>
      <w:r w:rsidRPr="002246E1">
        <w:rPr>
          <w:sz w:val="28"/>
          <w:szCs w:val="28"/>
          <w:lang w:val="uk-UA"/>
        </w:rPr>
        <w:t>1. Надати у 20</w:t>
      </w:r>
      <w:r>
        <w:rPr>
          <w:sz w:val="28"/>
          <w:szCs w:val="28"/>
          <w:lang w:val="uk-UA"/>
        </w:rPr>
        <w:t>21</w:t>
      </w:r>
      <w:r w:rsidRPr="002246E1">
        <w:rPr>
          <w:sz w:val="28"/>
          <w:szCs w:val="28"/>
          <w:lang w:val="uk-UA"/>
        </w:rPr>
        <w:t xml:space="preserve"> році пільги по оплаті житлово-комунальних послуг</w:t>
      </w:r>
      <w:r>
        <w:rPr>
          <w:sz w:val="28"/>
          <w:szCs w:val="28"/>
          <w:lang w:val="uk-UA"/>
        </w:rPr>
        <w:t xml:space="preserve"> </w:t>
      </w:r>
      <w:r w:rsidRPr="002246E1">
        <w:rPr>
          <w:sz w:val="28"/>
          <w:szCs w:val="28"/>
          <w:lang w:val="uk-UA"/>
        </w:rPr>
        <w:t xml:space="preserve">особам з інвалідністю І групи– на </w:t>
      </w:r>
      <w:r>
        <w:rPr>
          <w:sz w:val="28"/>
          <w:szCs w:val="28"/>
          <w:lang w:val="uk-UA"/>
        </w:rPr>
        <w:t>1</w:t>
      </w:r>
      <w:r w:rsidRPr="002246E1">
        <w:rPr>
          <w:sz w:val="28"/>
          <w:szCs w:val="28"/>
          <w:lang w:val="uk-UA"/>
        </w:rPr>
        <w:t>0 відсотків, в межах норм споживання.</w:t>
      </w:r>
    </w:p>
    <w:p w:rsidR="004951B2" w:rsidRDefault="004951B2" w:rsidP="004951B2">
      <w:pPr>
        <w:ind w:firstLine="993"/>
        <w:jc w:val="both"/>
        <w:rPr>
          <w:sz w:val="28"/>
          <w:szCs w:val="28"/>
          <w:lang w:val="uk-UA"/>
        </w:rPr>
      </w:pPr>
      <w:r>
        <w:rPr>
          <w:sz w:val="28"/>
          <w:szCs w:val="28"/>
          <w:lang w:val="uk-UA"/>
        </w:rPr>
        <w:t>2</w:t>
      </w:r>
      <w:r w:rsidRPr="002246E1">
        <w:rPr>
          <w:sz w:val="28"/>
          <w:szCs w:val="28"/>
          <w:lang w:val="uk-UA"/>
        </w:rPr>
        <w:t xml:space="preserve">. </w:t>
      </w:r>
      <w:r>
        <w:rPr>
          <w:sz w:val="28"/>
          <w:szCs w:val="28"/>
          <w:lang w:val="uk-UA"/>
        </w:rPr>
        <w:t>Виконавчому комітету сільської ради</w:t>
      </w:r>
      <w:r w:rsidRPr="00F52A13">
        <w:rPr>
          <w:sz w:val="28"/>
          <w:szCs w:val="28"/>
          <w:lang w:val="uk-UA"/>
        </w:rPr>
        <w:t xml:space="preserve"> </w:t>
      </w:r>
      <w:r>
        <w:rPr>
          <w:sz w:val="28"/>
          <w:szCs w:val="28"/>
          <w:lang w:val="uk-UA"/>
        </w:rPr>
        <w:t>передбачити кошти для надання</w:t>
      </w:r>
      <w:r w:rsidRPr="002246E1">
        <w:rPr>
          <w:sz w:val="28"/>
          <w:szCs w:val="28"/>
          <w:lang w:val="uk-UA"/>
        </w:rPr>
        <w:t xml:space="preserve"> пільг особам з інвалідністю по зору</w:t>
      </w:r>
      <w:r w:rsidRPr="00EA5148">
        <w:rPr>
          <w:sz w:val="28"/>
          <w:szCs w:val="28"/>
          <w:lang w:val="uk-UA"/>
        </w:rPr>
        <w:t xml:space="preserve"> </w:t>
      </w:r>
      <w:r>
        <w:rPr>
          <w:sz w:val="28"/>
          <w:szCs w:val="28"/>
          <w:lang w:val="uk-UA"/>
        </w:rPr>
        <w:t>за рахунок сільського бюджету .</w:t>
      </w:r>
    </w:p>
    <w:p w:rsidR="004951B2" w:rsidRDefault="004951B2" w:rsidP="004951B2">
      <w:pPr>
        <w:ind w:firstLine="993"/>
        <w:jc w:val="both"/>
        <w:rPr>
          <w:sz w:val="28"/>
          <w:szCs w:val="28"/>
          <w:lang w:val="uk-UA"/>
        </w:rPr>
      </w:pPr>
      <w:r>
        <w:rPr>
          <w:sz w:val="28"/>
          <w:szCs w:val="28"/>
          <w:lang w:val="uk-UA"/>
        </w:rPr>
        <w:t>3</w:t>
      </w:r>
      <w:r w:rsidRPr="00F52A13">
        <w:rPr>
          <w:sz w:val="28"/>
          <w:szCs w:val="28"/>
          <w:lang w:val="uk-UA"/>
        </w:rPr>
        <w:t xml:space="preserve">. </w:t>
      </w:r>
      <w:r w:rsidRPr="00547C7A">
        <w:rPr>
          <w:sz w:val="28"/>
          <w:szCs w:val="28"/>
          <w:lang w:val="uk-UA"/>
        </w:rPr>
        <w:t>Контроль за виконанням даного рішення покласти на</w:t>
      </w:r>
      <w:r w:rsidRPr="00951606">
        <w:rPr>
          <w:sz w:val="28"/>
          <w:szCs w:val="28"/>
          <w:lang w:val="uk-UA"/>
        </w:rPr>
        <w:t xml:space="preserve"> </w:t>
      </w:r>
      <w:r>
        <w:rPr>
          <w:sz w:val="28"/>
          <w:szCs w:val="28"/>
        </w:rPr>
        <w:t>постійну комісію з питань фінансів</w:t>
      </w:r>
      <w:r>
        <w:rPr>
          <w:sz w:val="28"/>
          <w:szCs w:val="28"/>
          <w:lang w:val="uk-UA"/>
        </w:rPr>
        <w:t>, бюджету та планування соціально-економічного розвитку.</w:t>
      </w:r>
    </w:p>
    <w:p w:rsidR="004951B2" w:rsidRPr="00951606" w:rsidRDefault="004951B2" w:rsidP="004951B2">
      <w:pPr>
        <w:autoSpaceDE w:val="0"/>
        <w:autoSpaceDN w:val="0"/>
        <w:ind w:right="92" w:firstLine="993"/>
        <w:jc w:val="both"/>
        <w:rPr>
          <w:b/>
          <w:sz w:val="28"/>
          <w:szCs w:val="28"/>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993"/>
        <w:rPr>
          <w:b/>
          <w:sz w:val="28"/>
          <w:szCs w:val="28"/>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8"/>
          <w:szCs w:val="28"/>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8"/>
          <w:szCs w:val="28"/>
          <w:lang w:val="uk-UA"/>
        </w:rPr>
      </w:pPr>
    </w:p>
    <w:p w:rsidR="004951B2" w:rsidRPr="00235A31" w:rsidRDefault="004951B2" w:rsidP="004951B2">
      <w:pPr>
        <w:tabs>
          <w:tab w:val="left" w:pos="708"/>
          <w:tab w:val="left" w:pos="1416"/>
          <w:tab w:val="left" w:pos="2124"/>
          <w:tab w:val="left" w:pos="2832"/>
          <w:tab w:val="left" w:pos="3540"/>
          <w:tab w:val="left" w:pos="4248"/>
          <w:tab w:val="left" w:pos="4956"/>
          <w:tab w:val="left" w:pos="7215"/>
        </w:tabs>
        <w:autoSpaceDE w:val="0"/>
        <w:autoSpaceDN w:val="0"/>
        <w:rPr>
          <w:b/>
          <w:sz w:val="28"/>
          <w:szCs w:val="28"/>
          <w:lang w:val="uk-UA"/>
        </w:rPr>
      </w:pPr>
      <w:r>
        <w:rPr>
          <w:b/>
          <w:sz w:val="28"/>
          <w:szCs w:val="28"/>
          <w:lang w:val="uk-UA"/>
        </w:rPr>
        <w:t xml:space="preserve">           Сіль</w:t>
      </w:r>
      <w:r w:rsidRPr="00235A31">
        <w:rPr>
          <w:b/>
          <w:sz w:val="28"/>
          <w:szCs w:val="28"/>
          <w:lang w:val="uk-UA"/>
        </w:rPr>
        <w:t>ський голова</w:t>
      </w:r>
      <w:r w:rsidRPr="00235A31">
        <w:rPr>
          <w:b/>
          <w:sz w:val="28"/>
          <w:szCs w:val="28"/>
          <w:lang w:val="uk-UA"/>
        </w:rPr>
        <w:tab/>
      </w:r>
      <w:r>
        <w:rPr>
          <w:b/>
          <w:sz w:val="28"/>
          <w:szCs w:val="28"/>
          <w:lang w:val="uk-UA"/>
        </w:rPr>
        <w:t xml:space="preserve">                                   </w:t>
      </w:r>
      <w:r w:rsidRPr="00235A31">
        <w:rPr>
          <w:b/>
          <w:sz w:val="28"/>
          <w:szCs w:val="28"/>
          <w:lang w:val="uk-UA"/>
        </w:rPr>
        <w:tab/>
      </w:r>
      <w:r>
        <w:rPr>
          <w:b/>
          <w:sz w:val="28"/>
          <w:szCs w:val="28"/>
          <w:lang w:val="uk-UA"/>
        </w:rPr>
        <w:t xml:space="preserve">        М.О. Лях</w:t>
      </w: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jc w:val="center"/>
        <w:rPr>
          <w:b/>
          <w:color w:val="000080"/>
          <w:sz w:val="18"/>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u w:val="single"/>
        </w:rPr>
      </w:pPr>
      <w:r>
        <w:rPr>
          <w:b/>
          <w:sz w:val="22"/>
          <w:szCs w:val="22"/>
          <w:u w:val="single"/>
          <w:lang w:val="uk-UA"/>
        </w:rPr>
        <w:t>№37-2-</w:t>
      </w:r>
      <w:r>
        <w:rPr>
          <w:b/>
          <w:sz w:val="22"/>
          <w:szCs w:val="22"/>
          <w:u w:val="single"/>
          <w:lang w:val="en-US"/>
        </w:rPr>
        <w:t>VIII</w:t>
      </w: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r>
        <w:rPr>
          <w:b/>
          <w:sz w:val="22"/>
          <w:szCs w:val="22"/>
          <w:lang w:val="uk-UA"/>
        </w:rPr>
        <w:t xml:space="preserve"> </w:t>
      </w:r>
      <w:r w:rsidRPr="00BB5C52">
        <w:rPr>
          <w:b/>
          <w:sz w:val="22"/>
          <w:szCs w:val="22"/>
        </w:rPr>
        <w:t>0</w:t>
      </w:r>
      <w:r>
        <w:rPr>
          <w:b/>
          <w:sz w:val="22"/>
          <w:szCs w:val="22"/>
        </w:rPr>
        <w:t>7.12.</w:t>
      </w:r>
      <w:r>
        <w:rPr>
          <w:b/>
          <w:sz w:val="22"/>
          <w:szCs w:val="22"/>
          <w:lang w:val="uk-UA"/>
        </w:rPr>
        <w:t>2020р.</w:t>
      </w: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color w:val="000080"/>
          <w:sz w:val="18"/>
        </w:rPr>
      </w:pPr>
      <w:r>
        <w:rPr>
          <w:b/>
          <w:sz w:val="22"/>
          <w:szCs w:val="22"/>
          <w:lang w:val="uk-UA"/>
        </w:rPr>
        <w:t>с. Студеники</w:t>
      </w:r>
    </w:p>
    <w:p w:rsidR="004951B2" w:rsidRPr="00235A31" w:rsidRDefault="004951B2" w:rsidP="004951B2">
      <w:pPr>
        <w:jc w:val="center"/>
        <w:rPr>
          <w:b/>
          <w:color w:val="000080"/>
          <w:sz w:val="18"/>
        </w:rPr>
      </w:pPr>
    </w:p>
    <w:p w:rsidR="004951B2" w:rsidRDefault="004951B2" w:rsidP="004951B2"/>
    <w:p w:rsidR="00D10460" w:rsidRDefault="00D10460" w:rsidP="00D10460">
      <w:pPr>
        <w:jc w:val="right"/>
        <w:rPr>
          <w:sz w:val="28"/>
          <w:szCs w:val="28"/>
        </w:rPr>
      </w:pPr>
    </w:p>
    <w:p w:rsidR="004951B2"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r w:rsidRPr="00131B24">
        <w:rPr>
          <w:noProof/>
          <w:sz w:val="24"/>
          <w:szCs w:val="24"/>
          <w:lang w:val="uk-UA" w:eastAsia="uk-UA"/>
        </w:rPr>
        <w:drawing>
          <wp:anchor distT="0" distB="0" distL="114300" distR="114300" simplePos="0" relativeHeight="251683840" behindDoc="0" locked="0" layoutInCell="0" allowOverlap="1" wp14:anchorId="16B6CF74" wp14:editId="7E414EFB">
            <wp:simplePos x="0" y="0"/>
            <wp:positionH relativeFrom="page">
              <wp:align>center</wp:align>
            </wp:positionH>
            <wp:positionV relativeFrom="paragraph">
              <wp:posOffset>8890</wp:posOffset>
            </wp:positionV>
            <wp:extent cx="617220" cy="868680"/>
            <wp:effectExtent l="0" t="0" r="0" b="7620"/>
            <wp:wrapSquare wrapText="bothSides"/>
            <wp:docPr id="26" name="Рисунок 2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7220" cy="868680"/>
                    </a:xfrm>
                    <a:prstGeom prst="rect">
                      <a:avLst/>
                    </a:prstGeom>
                    <a:noFill/>
                  </pic:spPr>
                </pic:pic>
              </a:graphicData>
            </a:graphic>
            <wp14:sizeRelH relativeFrom="page">
              <wp14:pctWidth>0</wp14:pctWidth>
            </wp14:sizeRelH>
            <wp14:sizeRelV relativeFrom="page">
              <wp14:pctHeight>0</wp14:pctHeight>
            </wp14:sizeRelV>
          </wp:anchor>
        </w:drawing>
      </w:r>
    </w:p>
    <w:p w:rsidR="004951B2"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951B2"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951B2" w:rsidRPr="00C40539"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951B2" w:rsidRPr="00C40539" w:rsidRDefault="004951B2" w:rsidP="004951B2">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C40539">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4951B2" w:rsidRPr="00C40539" w:rsidRDefault="004951B2" w:rsidP="004951B2">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Pr>
          <w:b/>
          <w:sz w:val="30"/>
          <w:szCs w:val="30"/>
          <w:lang w:val="uk-UA"/>
          <w14:shadow w14:blurRad="50800" w14:dist="38100" w14:dir="2700000" w14:sx="100000" w14:sy="100000" w14:kx="0" w14:ky="0" w14:algn="tl">
            <w14:srgbClr w14:val="000000">
              <w14:alpha w14:val="60000"/>
            </w14:srgbClr>
          </w14:shadow>
        </w:rPr>
        <w:t>БОРИСПІЛЬСЬКОГО</w:t>
      </w:r>
      <w:r w:rsidRPr="00C40539">
        <w:rPr>
          <w:b/>
          <w:sz w:val="30"/>
          <w:szCs w:val="30"/>
          <w:lang w:val="uk-UA"/>
          <w14:shadow w14:blurRad="50800" w14:dist="38100" w14:dir="2700000" w14:sx="100000" w14:sy="100000" w14:kx="0" w14:ky="0" w14:algn="tl">
            <w14:srgbClr w14:val="000000">
              <w14:alpha w14:val="60000"/>
            </w14:srgbClr>
          </w14:shadow>
        </w:rPr>
        <w:t xml:space="preserve">  РАЙОНУ</w:t>
      </w:r>
    </w:p>
    <w:p w:rsidR="004951B2" w:rsidRPr="00C40539" w:rsidRDefault="004951B2" w:rsidP="004951B2">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C40539">
        <w:rPr>
          <w:b/>
          <w:sz w:val="30"/>
          <w:szCs w:val="30"/>
          <w:lang w:val="uk-UA"/>
          <w14:shadow w14:blurRad="50800" w14:dist="38100" w14:dir="2700000" w14:sx="100000" w14:sy="100000" w14:kx="0" w14:ky="0" w14:algn="tl">
            <w14:srgbClr w14:val="000000">
              <w14:alpha w14:val="60000"/>
            </w14:srgbClr>
          </w14:shadow>
        </w:rPr>
        <w:t>КИЇВСЬКОЇ  ОБЛАСТІ</w:t>
      </w:r>
    </w:p>
    <w:p w:rsidR="004951B2" w:rsidRDefault="004951B2" w:rsidP="004951B2">
      <w:pPr>
        <w:spacing w:line="360" w:lineRule="auto"/>
        <w:rPr>
          <w:b/>
          <w:color w:val="000080"/>
          <w:sz w:val="18"/>
          <w:lang w:val="uk-UA"/>
        </w:rPr>
      </w:pPr>
      <w:r>
        <w:rPr>
          <w:noProof/>
          <w:lang w:val="uk-UA" w:eastAsia="uk-UA"/>
        </w:rPr>
        <mc:AlternateContent>
          <mc:Choice Requires="wps">
            <w:drawing>
              <wp:anchor distT="0" distB="0" distL="114300" distR="114300" simplePos="0" relativeHeight="251684864" behindDoc="0" locked="0" layoutInCell="0" allowOverlap="1" wp14:anchorId="2A7FFC14" wp14:editId="0AF65FB7">
                <wp:simplePos x="0" y="0"/>
                <wp:positionH relativeFrom="column">
                  <wp:posOffset>0</wp:posOffset>
                </wp:positionH>
                <wp:positionV relativeFrom="paragraph">
                  <wp:posOffset>107950</wp:posOffset>
                </wp:positionV>
                <wp:extent cx="6120130" cy="0"/>
                <wp:effectExtent l="9525" t="12700" r="13970" b="6350"/>
                <wp:wrapNone/>
                <wp:docPr id="25"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35D7B" id="Пряма сполучна лінія 1"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" o:allowincell="f"/>
            </w:pict>
          </mc:Fallback>
        </mc:AlternateContent>
      </w:r>
    </w:p>
    <w:p w:rsidR="004951B2" w:rsidRDefault="004951B2" w:rsidP="004951B2">
      <w:pPr>
        <w:keepNext/>
        <w:autoSpaceDE w:val="0"/>
        <w:autoSpaceDN w:val="0"/>
        <w:spacing w:before="240" w:after="60"/>
        <w:ind w:right="-19"/>
        <w:jc w:val="center"/>
        <w:outlineLvl w:val="1"/>
        <w:rPr>
          <w:b/>
          <w:bCs/>
          <w:iCs/>
          <w:sz w:val="44"/>
          <w:szCs w:val="28"/>
          <w:lang w:val="x-none" w:eastAsia="x-none"/>
        </w:rPr>
      </w:pPr>
      <w:r>
        <w:rPr>
          <w:b/>
          <w:bCs/>
          <w:iCs/>
          <w:sz w:val="44"/>
          <w:szCs w:val="28"/>
          <w:lang w:val="x-none" w:eastAsia="x-none"/>
        </w:rPr>
        <w:t>Р І Ш Е Н Н Я</w:t>
      </w:r>
    </w:p>
    <w:p w:rsidR="004951B2" w:rsidRDefault="004951B2" w:rsidP="004951B2">
      <w:pPr>
        <w:keepNext/>
        <w:autoSpaceDE w:val="0"/>
        <w:autoSpaceDN w:val="0"/>
        <w:spacing w:before="240" w:after="60"/>
        <w:ind w:right="-19"/>
        <w:jc w:val="center"/>
        <w:outlineLvl w:val="1"/>
        <w:rPr>
          <w:b/>
          <w:bCs/>
          <w:iCs/>
          <w:sz w:val="44"/>
          <w:szCs w:val="28"/>
          <w:lang w:val="uk-UA" w:eastAsia="x-none"/>
        </w:rPr>
      </w:pPr>
    </w:p>
    <w:p w:rsidR="004951B2" w:rsidRDefault="004951B2" w:rsidP="004951B2">
      <w:pPr>
        <w:jc w:val="center"/>
        <w:rPr>
          <w:b/>
          <w:sz w:val="28"/>
          <w:szCs w:val="28"/>
          <w:lang w:val="uk-UA"/>
        </w:rPr>
      </w:pPr>
      <w:r>
        <w:rPr>
          <w:b/>
          <w:sz w:val="28"/>
          <w:szCs w:val="28"/>
          <w:lang w:val="uk-UA"/>
        </w:rPr>
        <w:t>Про надання у 2021 році пільг по оплаті житлово-комунальних послуг інвалідам   по зору І та ІІ групи, що проживають  на території</w:t>
      </w:r>
    </w:p>
    <w:p w:rsidR="004951B2" w:rsidRDefault="004951B2" w:rsidP="004951B2">
      <w:pPr>
        <w:tabs>
          <w:tab w:val="left" w:pos="10490"/>
        </w:tabs>
        <w:autoSpaceDE w:val="0"/>
        <w:autoSpaceDN w:val="0"/>
        <w:adjustRightInd w:val="0"/>
        <w:spacing w:before="10" w:line="326" w:lineRule="exact"/>
        <w:ind w:right="92"/>
        <w:jc w:val="center"/>
        <w:rPr>
          <w:b/>
          <w:bCs/>
          <w:sz w:val="28"/>
          <w:szCs w:val="28"/>
          <w:lang w:val="uk-UA" w:eastAsia="uk-UA"/>
        </w:rPr>
      </w:pPr>
      <w:r>
        <w:rPr>
          <w:b/>
          <w:bCs/>
          <w:sz w:val="28"/>
          <w:szCs w:val="28"/>
          <w:lang w:val="uk-UA" w:eastAsia="uk-UA"/>
        </w:rPr>
        <w:t>Студениківської об’єднаної територіальної громади</w:t>
      </w:r>
    </w:p>
    <w:p w:rsidR="004951B2" w:rsidRDefault="004951B2" w:rsidP="004951B2">
      <w:pPr>
        <w:tabs>
          <w:tab w:val="left" w:pos="10490"/>
        </w:tabs>
        <w:autoSpaceDE w:val="0"/>
        <w:autoSpaceDN w:val="0"/>
        <w:adjustRightInd w:val="0"/>
        <w:spacing w:before="10" w:line="326" w:lineRule="exact"/>
        <w:ind w:right="92"/>
        <w:rPr>
          <w:sz w:val="28"/>
          <w:szCs w:val="28"/>
          <w:lang w:val="uk-UA"/>
        </w:rPr>
      </w:pPr>
    </w:p>
    <w:p w:rsidR="004951B2" w:rsidRDefault="004951B2" w:rsidP="004951B2">
      <w:pPr>
        <w:ind w:firstLine="993"/>
        <w:jc w:val="both"/>
        <w:rPr>
          <w:sz w:val="28"/>
          <w:szCs w:val="28"/>
          <w:lang w:val="uk-UA"/>
        </w:rPr>
      </w:pPr>
      <w:r>
        <w:rPr>
          <w:sz w:val="28"/>
          <w:szCs w:val="28"/>
          <w:lang w:val="uk-UA"/>
        </w:rPr>
        <w:t xml:space="preserve">Керуючись Законами України «Про основи соціальної захищеності осіб з інвалідністю в Україні», «Про місцеве самоврядування в Україні», сільська рада  </w:t>
      </w:r>
    </w:p>
    <w:p w:rsidR="004951B2" w:rsidRDefault="004951B2" w:rsidP="004951B2">
      <w:pPr>
        <w:jc w:val="both"/>
        <w:rPr>
          <w:b/>
          <w:sz w:val="28"/>
          <w:szCs w:val="28"/>
          <w:lang w:val="uk-UA"/>
        </w:rPr>
      </w:pPr>
      <w:r>
        <w:rPr>
          <w:sz w:val="28"/>
          <w:szCs w:val="28"/>
          <w:lang w:val="uk-UA"/>
        </w:rPr>
        <w:t xml:space="preserve">             </w:t>
      </w:r>
      <w:r>
        <w:rPr>
          <w:b/>
          <w:sz w:val="28"/>
          <w:szCs w:val="28"/>
          <w:lang w:val="uk-UA"/>
        </w:rPr>
        <w:t xml:space="preserve">ВИРІШИЛА: </w:t>
      </w:r>
    </w:p>
    <w:p w:rsidR="004951B2" w:rsidRDefault="004951B2" w:rsidP="004951B2">
      <w:pPr>
        <w:jc w:val="both"/>
        <w:rPr>
          <w:sz w:val="28"/>
          <w:szCs w:val="28"/>
          <w:lang w:val="uk-UA"/>
        </w:rPr>
      </w:pPr>
    </w:p>
    <w:p w:rsidR="004951B2" w:rsidRDefault="004951B2" w:rsidP="004951B2">
      <w:pPr>
        <w:ind w:firstLine="993"/>
        <w:jc w:val="both"/>
        <w:rPr>
          <w:sz w:val="28"/>
          <w:szCs w:val="28"/>
          <w:lang w:val="uk-UA"/>
        </w:rPr>
      </w:pPr>
      <w:r>
        <w:rPr>
          <w:sz w:val="28"/>
          <w:szCs w:val="28"/>
          <w:lang w:val="uk-UA"/>
        </w:rPr>
        <w:t>1. Надати у 2021 році пільги по оплаті житлово-комунальних послуг (користування водою, газом, електроенергією, послугами теплопостачання, квартплатою) особам з інвалідністю по зору І групи та сім’ям, в яких двоє і більше осіб з інвалідністю по зору – на 50 відсотків, особам з інвалідністю по зору ІІ групи – на 40 відсотків, в межах норм споживання.</w:t>
      </w:r>
    </w:p>
    <w:p w:rsidR="004951B2" w:rsidRDefault="004951B2" w:rsidP="004951B2">
      <w:pPr>
        <w:ind w:firstLine="993"/>
        <w:jc w:val="both"/>
        <w:rPr>
          <w:sz w:val="28"/>
          <w:szCs w:val="28"/>
          <w:lang w:val="uk-UA"/>
        </w:rPr>
      </w:pPr>
      <w:r>
        <w:rPr>
          <w:sz w:val="28"/>
          <w:szCs w:val="28"/>
          <w:lang w:val="uk-UA"/>
        </w:rPr>
        <w:t>2. Виконавчому комітету сільської ради передбачити кошти для надання пільг особам з інвалідністю по зору за рахунок сільського бюджету .</w:t>
      </w:r>
    </w:p>
    <w:p w:rsidR="004951B2" w:rsidRDefault="004951B2" w:rsidP="004951B2">
      <w:pPr>
        <w:ind w:firstLine="993"/>
        <w:jc w:val="both"/>
        <w:rPr>
          <w:sz w:val="28"/>
          <w:szCs w:val="28"/>
          <w:lang w:val="uk-UA"/>
        </w:rPr>
      </w:pPr>
      <w:r>
        <w:rPr>
          <w:sz w:val="28"/>
          <w:szCs w:val="28"/>
          <w:lang w:val="uk-UA"/>
        </w:rPr>
        <w:t xml:space="preserve">3. Контроль за виконанням даного рішення покласти на </w:t>
      </w:r>
      <w:r>
        <w:rPr>
          <w:sz w:val="28"/>
          <w:szCs w:val="28"/>
        </w:rPr>
        <w:t>постійну комісію з питань фінансів</w:t>
      </w:r>
      <w:r>
        <w:rPr>
          <w:sz w:val="28"/>
          <w:szCs w:val="28"/>
          <w:lang w:val="uk-UA"/>
        </w:rPr>
        <w:t>, бюджету та планування соціально-економічного розвитку.</w:t>
      </w:r>
    </w:p>
    <w:p w:rsidR="004951B2" w:rsidRDefault="004951B2" w:rsidP="004951B2">
      <w:pPr>
        <w:autoSpaceDE w:val="0"/>
        <w:autoSpaceDN w:val="0"/>
        <w:ind w:right="92" w:firstLine="993"/>
        <w:jc w:val="both"/>
        <w:rPr>
          <w:b/>
          <w:sz w:val="28"/>
          <w:szCs w:val="28"/>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993"/>
        <w:rPr>
          <w:b/>
          <w:sz w:val="28"/>
          <w:szCs w:val="28"/>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8"/>
          <w:szCs w:val="28"/>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8"/>
          <w:szCs w:val="28"/>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rPr>
          <w:b/>
          <w:sz w:val="28"/>
          <w:szCs w:val="28"/>
          <w:lang w:val="uk-UA"/>
        </w:rPr>
      </w:pPr>
      <w:r>
        <w:rPr>
          <w:b/>
          <w:sz w:val="28"/>
          <w:szCs w:val="28"/>
          <w:lang w:val="uk-UA"/>
        </w:rPr>
        <w:t>Сільський голова</w:t>
      </w:r>
      <w:r>
        <w:rPr>
          <w:b/>
          <w:sz w:val="28"/>
          <w:szCs w:val="28"/>
          <w:lang w:val="uk-UA"/>
        </w:rPr>
        <w:tab/>
        <w:t xml:space="preserve">                                   </w:t>
      </w:r>
      <w:r>
        <w:rPr>
          <w:b/>
          <w:sz w:val="28"/>
          <w:szCs w:val="28"/>
          <w:lang w:val="uk-UA"/>
        </w:rPr>
        <w:tab/>
        <w:t xml:space="preserve">        М.О. Лях</w:t>
      </w: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rPr>
          <w:b/>
          <w:sz w:val="22"/>
          <w:szCs w:val="22"/>
          <w:lang w:val="uk-UA"/>
        </w:rPr>
      </w:pPr>
    </w:p>
    <w:p w:rsidR="004951B2" w:rsidRPr="009E2DE7"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u w:val="single"/>
        </w:rPr>
      </w:pPr>
      <w:r>
        <w:rPr>
          <w:b/>
          <w:sz w:val="22"/>
          <w:szCs w:val="22"/>
          <w:u w:val="single"/>
          <w:lang w:val="uk-UA"/>
        </w:rPr>
        <w:t>№38-2-</w:t>
      </w:r>
      <w:r>
        <w:rPr>
          <w:b/>
          <w:sz w:val="22"/>
          <w:szCs w:val="22"/>
          <w:u w:val="single"/>
          <w:lang w:val="en-US"/>
        </w:rPr>
        <w:t>VIII</w:t>
      </w: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r>
        <w:rPr>
          <w:b/>
          <w:sz w:val="22"/>
          <w:szCs w:val="22"/>
          <w:lang w:val="uk-UA"/>
        </w:rPr>
        <w:t xml:space="preserve"> </w:t>
      </w:r>
      <w:r w:rsidRPr="00BB5C52">
        <w:rPr>
          <w:b/>
          <w:sz w:val="22"/>
          <w:szCs w:val="22"/>
        </w:rPr>
        <w:t>0</w:t>
      </w:r>
      <w:r>
        <w:rPr>
          <w:b/>
          <w:sz w:val="22"/>
          <w:szCs w:val="22"/>
        </w:rPr>
        <w:t>7.12.</w:t>
      </w:r>
      <w:r>
        <w:rPr>
          <w:b/>
          <w:sz w:val="22"/>
          <w:szCs w:val="22"/>
          <w:lang w:val="uk-UA"/>
        </w:rPr>
        <w:t>2020р.</w:t>
      </w:r>
    </w:p>
    <w:p w:rsidR="004951B2" w:rsidRPr="00A45934"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color w:val="000080"/>
          <w:sz w:val="18"/>
        </w:rPr>
      </w:pPr>
      <w:r>
        <w:rPr>
          <w:b/>
          <w:sz w:val="22"/>
          <w:szCs w:val="22"/>
          <w:lang w:val="uk-UA"/>
        </w:rPr>
        <w:lastRenderedPageBreak/>
        <w:t>с. Студеники</w:t>
      </w:r>
    </w:p>
    <w:p w:rsidR="00D10460" w:rsidRDefault="00D10460" w:rsidP="00D10460">
      <w:pPr>
        <w:jc w:val="right"/>
        <w:rPr>
          <w:sz w:val="28"/>
          <w:szCs w:val="28"/>
        </w:rPr>
      </w:pPr>
    </w:p>
    <w:p w:rsidR="004951B2"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r>
        <w:rPr>
          <w:noProof/>
          <w:lang w:val="uk-UA" w:eastAsia="uk-UA"/>
        </w:rPr>
        <w:drawing>
          <wp:anchor distT="0" distB="0" distL="114300" distR="114300" simplePos="0" relativeHeight="251681792" behindDoc="0" locked="0" layoutInCell="0" allowOverlap="1" wp14:anchorId="27FD1A15" wp14:editId="33DE6854">
            <wp:simplePos x="0" y="0"/>
            <wp:positionH relativeFrom="page">
              <wp:align>center</wp:align>
            </wp:positionH>
            <wp:positionV relativeFrom="paragraph">
              <wp:posOffset>0</wp:posOffset>
            </wp:positionV>
            <wp:extent cx="578485" cy="815340"/>
            <wp:effectExtent l="0" t="0" r="0" b="3810"/>
            <wp:wrapSquare wrapText="bothSides"/>
            <wp:docPr id="24" name="Рисунок 2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485" cy="815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51B2"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951B2"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951B2" w:rsidRDefault="004951B2" w:rsidP="004951B2">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951B2" w:rsidRPr="00295D3A" w:rsidRDefault="004951B2" w:rsidP="004951B2">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Pr>
          <w:b/>
          <w:sz w:val="30"/>
          <w:szCs w:val="30"/>
          <w:lang w:val="uk-UA"/>
          <w14:shadow w14:blurRad="50800" w14:dist="38100" w14:dir="2700000" w14:sx="100000" w14:sy="100000" w14:kx="0" w14:ky="0" w14:algn="tl">
            <w14:srgbClr w14:val="000000">
              <w14:alpha w14:val="60000"/>
            </w14:srgbClr>
          </w14:shadow>
        </w:rPr>
        <w:t xml:space="preserve"> </w:t>
      </w:r>
      <w:r w:rsidRPr="00295D3A">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4951B2" w:rsidRPr="00295D3A" w:rsidRDefault="004951B2" w:rsidP="004951B2">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Pr>
          <w:b/>
          <w:sz w:val="30"/>
          <w:szCs w:val="30"/>
          <w:lang w:val="uk-UA"/>
          <w14:shadow w14:blurRad="50800" w14:dist="38100" w14:dir="2700000" w14:sx="100000" w14:sy="100000" w14:kx="0" w14:ky="0" w14:algn="tl">
            <w14:srgbClr w14:val="000000">
              <w14:alpha w14:val="60000"/>
            </w14:srgbClr>
          </w14:shadow>
        </w:rPr>
        <w:t>БОРИСПІЛЬСЬКОГО</w:t>
      </w:r>
      <w:r w:rsidRPr="00295D3A">
        <w:rPr>
          <w:b/>
          <w:sz w:val="30"/>
          <w:szCs w:val="30"/>
          <w:lang w:val="uk-UA"/>
          <w14:shadow w14:blurRad="50800" w14:dist="38100" w14:dir="2700000" w14:sx="100000" w14:sy="100000" w14:kx="0" w14:ky="0" w14:algn="tl">
            <w14:srgbClr w14:val="000000">
              <w14:alpha w14:val="60000"/>
            </w14:srgbClr>
          </w14:shadow>
        </w:rPr>
        <w:t xml:space="preserve">  РАЙОНУ</w:t>
      </w:r>
    </w:p>
    <w:p w:rsidR="004951B2" w:rsidRPr="00295D3A" w:rsidRDefault="004951B2" w:rsidP="004951B2">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295D3A">
        <w:rPr>
          <w:b/>
          <w:sz w:val="30"/>
          <w:szCs w:val="30"/>
          <w:lang w:val="uk-UA"/>
          <w14:shadow w14:blurRad="50800" w14:dist="38100" w14:dir="2700000" w14:sx="100000" w14:sy="100000" w14:kx="0" w14:ky="0" w14:algn="tl">
            <w14:srgbClr w14:val="000000">
              <w14:alpha w14:val="60000"/>
            </w14:srgbClr>
          </w14:shadow>
        </w:rPr>
        <w:t>КИЇВСЬКОЇ  ОБЛАСТІ</w:t>
      </w:r>
    </w:p>
    <w:p w:rsidR="004951B2" w:rsidRDefault="004951B2" w:rsidP="004951B2">
      <w:pPr>
        <w:spacing w:line="360" w:lineRule="auto"/>
        <w:rPr>
          <w:b/>
          <w:color w:val="000080"/>
          <w:sz w:val="18"/>
          <w:lang w:val="uk-UA"/>
        </w:rPr>
      </w:pPr>
      <w:r>
        <w:rPr>
          <w:noProof/>
          <w:lang w:val="uk-UA" w:eastAsia="uk-UA"/>
        </w:rPr>
        <mc:AlternateContent>
          <mc:Choice Requires="wps">
            <w:drawing>
              <wp:anchor distT="0" distB="0" distL="114300" distR="114300" simplePos="0" relativeHeight="251680768" behindDoc="0" locked="0" layoutInCell="0" allowOverlap="1" wp14:anchorId="76552A0A" wp14:editId="3C3AC56F">
                <wp:simplePos x="0" y="0"/>
                <wp:positionH relativeFrom="column">
                  <wp:posOffset>0</wp:posOffset>
                </wp:positionH>
                <wp:positionV relativeFrom="paragraph">
                  <wp:posOffset>107950</wp:posOffset>
                </wp:positionV>
                <wp:extent cx="6120130" cy="0"/>
                <wp:effectExtent l="9525" t="13335" r="13970" b="5715"/>
                <wp:wrapNone/>
                <wp:docPr id="20"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13EBA" id="Пряма сполучна лінія 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" o:allowincell="f"/>
            </w:pict>
          </mc:Fallback>
        </mc:AlternateContent>
      </w:r>
    </w:p>
    <w:p w:rsidR="004951B2" w:rsidRPr="00235A31" w:rsidRDefault="004951B2" w:rsidP="004951B2">
      <w:pPr>
        <w:keepNext/>
        <w:autoSpaceDE w:val="0"/>
        <w:autoSpaceDN w:val="0"/>
        <w:spacing w:before="240" w:after="60"/>
        <w:ind w:right="-19"/>
        <w:jc w:val="center"/>
        <w:outlineLvl w:val="1"/>
        <w:rPr>
          <w:b/>
          <w:bCs/>
          <w:iCs/>
          <w:sz w:val="44"/>
          <w:szCs w:val="28"/>
          <w:lang w:val="uk-UA" w:eastAsia="x-none"/>
        </w:rPr>
      </w:pPr>
      <w:r w:rsidRPr="00235A31">
        <w:rPr>
          <w:b/>
          <w:bCs/>
          <w:iCs/>
          <w:sz w:val="44"/>
          <w:szCs w:val="28"/>
          <w:lang w:val="x-none" w:eastAsia="x-none"/>
        </w:rPr>
        <w:t>Р І Ш Е Н Н Я</w:t>
      </w:r>
    </w:p>
    <w:p w:rsidR="004951B2" w:rsidRPr="0083390F" w:rsidRDefault="004951B2" w:rsidP="004951B2">
      <w:pPr>
        <w:pStyle w:val="ab"/>
        <w:ind w:left="0" w:right="92"/>
        <w:jc w:val="center"/>
        <w:rPr>
          <w:b/>
          <w:sz w:val="28"/>
          <w:szCs w:val="28"/>
          <w:lang w:val="uk-UA"/>
        </w:rPr>
      </w:pPr>
      <w:r w:rsidRPr="0083390F">
        <w:rPr>
          <w:b/>
          <w:sz w:val="28"/>
          <w:szCs w:val="28"/>
          <w:lang w:val="uk-UA"/>
        </w:rPr>
        <w:t xml:space="preserve">Про </w:t>
      </w:r>
      <w:r w:rsidRPr="00B254CE">
        <w:rPr>
          <w:b/>
          <w:color w:val="000000"/>
          <w:sz w:val="28"/>
          <w:szCs w:val="28"/>
          <w:lang w:val="uk-UA"/>
        </w:rPr>
        <w:t>відшкодування</w:t>
      </w:r>
      <w:r>
        <w:rPr>
          <w:b/>
          <w:color w:val="000000"/>
          <w:sz w:val="28"/>
          <w:szCs w:val="28"/>
          <w:lang w:val="uk-UA"/>
        </w:rPr>
        <w:t xml:space="preserve"> у 2021 році</w:t>
      </w:r>
      <w:r w:rsidRPr="00B254CE">
        <w:rPr>
          <w:b/>
          <w:color w:val="000000"/>
          <w:sz w:val="28"/>
          <w:szCs w:val="28"/>
          <w:lang w:val="uk-UA"/>
        </w:rPr>
        <w:t xml:space="preserve"> витрат на покриття фактичних збитків за послуги зв’язку </w:t>
      </w:r>
      <w:r w:rsidRPr="0083390F">
        <w:rPr>
          <w:b/>
          <w:sz w:val="28"/>
          <w:szCs w:val="28"/>
          <w:lang w:val="uk-UA"/>
        </w:rPr>
        <w:t>окремим категоріям громадян</w:t>
      </w:r>
      <w:r>
        <w:rPr>
          <w:b/>
          <w:sz w:val="28"/>
          <w:szCs w:val="28"/>
          <w:lang w:val="uk-UA"/>
        </w:rPr>
        <w:t>,</w:t>
      </w:r>
      <w:r w:rsidRPr="0083390F">
        <w:rPr>
          <w:b/>
          <w:sz w:val="28"/>
          <w:szCs w:val="28"/>
          <w:lang w:val="uk-UA"/>
        </w:rPr>
        <w:t xml:space="preserve"> що проживають на території </w:t>
      </w:r>
      <w:r>
        <w:rPr>
          <w:b/>
          <w:sz w:val="28"/>
          <w:szCs w:val="28"/>
          <w:lang w:val="uk-UA"/>
        </w:rPr>
        <w:t xml:space="preserve">Студениківської </w:t>
      </w:r>
      <w:r w:rsidRPr="0083390F">
        <w:rPr>
          <w:b/>
          <w:sz w:val="28"/>
          <w:szCs w:val="28"/>
          <w:lang w:val="uk-UA"/>
        </w:rPr>
        <w:t xml:space="preserve">об’єднаної територіальної громади </w:t>
      </w:r>
    </w:p>
    <w:p w:rsidR="004951B2" w:rsidRPr="005D6A34" w:rsidRDefault="004951B2" w:rsidP="004951B2">
      <w:pPr>
        <w:tabs>
          <w:tab w:val="left" w:pos="10490"/>
        </w:tabs>
        <w:autoSpaceDE w:val="0"/>
        <w:autoSpaceDN w:val="0"/>
        <w:adjustRightInd w:val="0"/>
        <w:spacing w:before="10" w:line="326" w:lineRule="exact"/>
        <w:ind w:right="92"/>
        <w:jc w:val="center"/>
        <w:rPr>
          <w:b/>
          <w:sz w:val="28"/>
          <w:szCs w:val="28"/>
          <w:lang w:val="uk-UA"/>
        </w:rPr>
      </w:pPr>
    </w:p>
    <w:p w:rsidR="004951B2" w:rsidRPr="00F52A13" w:rsidRDefault="004951B2" w:rsidP="004951B2">
      <w:pPr>
        <w:ind w:firstLine="993"/>
        <w:jc w:val="both"/>
        <w:rPr>
          <w:sz w:val="28"/>
          <w:szCs w:val="28"/>
          <w:lang w:val="uk-UA"/>
        </w:rPr>
      </w:pPr>
      <w:r>
        <w:rPr>
          <w:sz w:val="28"/>
          <w:szCs w:val="28"/>
          <w:lang w:val="uk-UA"/>
        </w:rPr>
        <w:t>В</w:t>
      </w:r>
      <w:r w:rsidRPr="0083390F">
        <w:rPr>
          <w:sz w:val="28"/>
          <w:szCs w:val="28"/>
          <w:lang w:val="uk-UA"/>
        </w:rPr>
        <w:t xml:space="preserve">ідповідно до Бюджетного Кодексу України,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 «Про реабілітацію жертв політичних репресій на Україні» </w:t>
      </w:r>
      <w:r w:rsidRPr="0083390F">
        <w:rPr>
          <w:rFonts w:ascii="TimesNewRomanPSMT" w:hAnsi="TimesNewRomanPSMT" w:cs="TimesNewRomanPSMT"/>
          <w:sz w:val="28"/>
          <w:szCs w:val="28"/>
          <w:lang w:val="uk-UA"/>
        </w:rPr>
        <w:t xml:space="preserve">та </w:t>
      </w:r>
      <w:r w:rsidRPr="0083390F">
        <w:rPr>
          <w:color w:val="000000"/>
          <w:sz w:val="28"/>
          <w:szCs w:val="28"/>
          <w:lang w:val="uk-UA"/>
        </w:rPr>
        <w:t>керуючись ст.</w:t>
      </w:r>
      <w:r>
        <w:rPr>
          <w:color w:val="000000"/>
          <w:sz w:val="28"/>
          <w:szCs w:val="28"/>
          <w:lang w:val="uk-UA"/>
        </w:rPr>
        <w:t xml:space="preserve"> </w:t>
      </w:r>
      <w:r w:rsidRPr="0083390F">
        <w:rPr>
          <w:color w:val="000000"/>
          <w:sz w:val="28"/>
          <w:szCs w:val="28"/>
          <w:lang w:val="uk-UA"/>
        </w:rPr>
        <w:t>ст. 25, 26 Закону України «Про місцеве самоврядування в Україні»,</w:t>
      </w:r>
      <w:r>
        <w:rPr>
          <w:color w:val="000000"/>
          <w:sz w:val="28"/>
          <w:szCs w:val="28"/>
          <w:lang w:val="uk-UA"/>
        </w:rPr>
        <w:t xml:space="preserve"> </w:t>
      </w:r>
      <w:r>
        <w:rPr>
          <w:sz w:val="28"/>
          <w:szCs w:val="28"/>
          <w:lang w:val="uk-UA"/>
        </w:rPr>
        <w:t>сільська</w:t>
      </w:r>
      <w:r w:rsidRPr="00F52A13">
        <w:rPr>
          <w:sz w:val="28"/>
          <w:szCs w:val="28"/>
          <w:lang w:val="uk-UA"/>
        </w:rPr>
        <w:t xml:space="preserve"> рада  </w:t>
      </w:r>
    </w:p>
    <w:p w:rsidR="004951B2" w:rsidRDefault="004951B2" w:rsidP="004951B2">
      <w:pPr>
        <w:jc w:val="both"/>
        <w:rPr>
          <w:sz w:val="28"/>
          <w:szCs w:val="28"/>
          <w:lang w:val="uk-UA"/>
        </w:rPr>
      </w:pPr>
      <w:r w:rsidRPr="00F52A13">
        <w:rPr>
          <w:sz w:val="28"/>
          <w:szCs w:val="28"/>
          <w:lang w:val="uk-UA"/>
        </w:rPr>
        <w:t xml:space="preserve">          </w:t>
      </w:r>
      <w:r>
        <w:rPr>
          <w:sz w:val="28"/>
          <w:szCs w:val="28"/>
          <w:lang w:val="uk-UA"/>
        </w:rPr>
        <w:t xml:space="preserve"> </w:t>
      </w:r>
      <w:r w:rsidRPr="00F52A13">
        <w:rPr>
          <w:sz w:val="28"/>
          <w:szCs w:val="28"/>
          <w:lang w:val="uk-UA"/>
        </w:rPr>
        <w:t xml:space="preserve"> </w:t>
      </w:r>
    </w:p>
    <w:p w:rsidR="004951B2" w:rsidRDefault="004951B2" w:rsidP="004951B2">
      <w:pPr>
        <w:jc w:val="both"/>
        <w:rPr>
          <w:b/>
          <w:sz w:val="28"/>
          <w:szCs w:val="28"/>
          <w:lang w:val="uk-UA"/>
        </w:rPr>
      </w:pPr>
      <w:r w:rsidRPr="00F52A13">
        <w:rPr>
          <w:sz w:val="28"/>
          <w:szCs w:val="28"/>
          <w:lang w:val="uk-UA"/>
        </w:rPr>
        <w:t xml:space="preserve"> </w:t>
      </w:r>
      <w:r>
        <w:rPr>
          <w:sz w:val="28"/>
          <w:szCs w:val="28"/>
          <w:lang w:val="uk-UA"/>
        </w:rPr>
        <w:t xml:space="preserve">             </w:t>
      </w:r>
      <w:r w:rsidRPr="00F52A13">
        <w:rPr>
          <w:b/>
          <w:sz w:val="28"/>
          <w:szCs w:val="28"/>
          <w:lang w:val="uk-UA"/>
        </w:rPr>
        <w:t xml:space="preserve">ВИРІШИЛА: </w:t>
      </w:r>
    </w:p>
    <w:p w:rsidR="004951B2" w:rsidRPr="005231E8" w:rsidRDefault="004951B2" w:rsidP="004951B2">
      <w:pPr>
        <w:tabs>
          <w:tab w:val="left" w:pos="10490"/>
        </w:tabs>
        <w:autoSpaceDE w:val="0"/>
        <w:autoSpaceDN w:val="0"/>
        <w:adjustRightInd w:val="0"/>
        <w:spacing w:before="10" w:line="326" w:lineRule="exact"/>
        <w:ind w:right="92" w:firstLine="993"/>
        <w:jc w:val="both"/>
        <w:rPr>
          <w:sz w:val="28"/>
          <w:szCs w:val="28"/>
        </w:rPr>
      </w:pPr>
      <w:r w:rsidRPr="005D6A34">
        <w:rPr>
          <w:sz w:val="28"/>
          <w:szCs w:val="28"/>
          <w:lang w:val="uk-UA"/>
        </w:rPr>
        <w:t xml:space="preserve">1. </w:t>
      </w:r>
      <w:r>
        <w:rPr>
          <w:sz w:val="28"/>
          <w:szCs w:val="28"/>
          <w:lang w:val="uk-UA"/>
        </w:rPr>
        <w:t>В</w:t>
      </w:r>
      <w:r w:rsidRPr="00B254CE">
        <w:rPr>
          <w:color w:val="000000"/>
          <w:sz w:val="28"/>
          <w:szCs w:val="28"/>
        </w:rPr>
        <w:t>ідшкодува</w:t>
      </w:r>
      <w:r>
        <w:rPr>
          <w:color w:val="000000"/>
          <w:sz w:val="28"/>
          <w:szCs w:val="28"/>
          <w:lang w:val="uk-UA"/>
        </w:rPr>
        <w:t>ти у 2021 році</w:t>
      </w:r>
      <w:r w:rsidRPr="00B254CE">
        <w:rPr>
          <w:color w:val="000000"/>
          <w:sz w:val="28"/>
          <w:szCs w:val="28"/>
        </w:rPr>
        <w:t xml:space="preserve"> витрат</w:t>
      </w:r>
      <w:r>
        <w:rPr>
          <w:color w:val="000000"/>
          <w:sz w:val="28"/>
          <w:szCs w:val="28"/>
          <w:lang w:val="uk-UA"/>
        </w:rPr>
        <w:t>и</w:t>
      </w:r>
      <w:r w:rsidRPr="00B254CE">
        <w:rPr>
          <w:color w:val="000000"/>
          <w:sz w:val="28"/>
          <w:szCs w:val="28"/>
        </w:rPr>
        <w:t xml:space="preserve"> на покриття фактичних збитків за послуги зв’язку </w:t>
      </w:r>
      <w:r>
        <w:rPr>
          <w:color w:val="000000"/>
          <w:sz w:val="28"/>
          <w:szCs w:val="28"/>
          <w:lang w:val="uk-UA"/>
        </w:rPr>
        <w:t>(</w:t>
      </w:r>
      <w:r w:rsidRPr="00CE091E">
        <w:rPr>
          <w:sz w:val="28"/>
          <w:szCs w:val="28"/>
          <w:lang w:val="uk-UA" w:eastAsia="uk-UA"/>
        </w:rPr>
        <w:t>варт</w:t>
      </w:r>
      <w:r>
        <w:rPr>
          <w:sz w:val="28"/>
          <w:szCs w:val="28"/>
          <w:lang w:val="uk-UA" w:eastAsia="uk-UA"/>
        </w:rPr>
        <w:t>ість</w:t>
      </w:r>
      <w:r w:rsidRPr="00CE091E">
        <w:rPr>
          <w:sz w:val="28"/>
          <w:szCs w:val="28"/>
          <w:lang w:val="uk-UA" w:eastAsia="uk-UA"/>
        </w:rPr>
        <w:t xml:space="preserve"> встановлення телефону та знижки на абонементну плату</w:t>
      </w:r>
      <w:r>
        <w:rPr>
          <w:sz w:val="28"/>
          <w:szCs w:val="28"/>
          <w:lang w:val="uk-UA" w:eastAsia="uk-UA"/>
        </w:rPr>
        <w:t>)</w:t>
      </w:r>
      <w:r>
        <w:rPr>
          <w:sz w:val="28"/>
          <w:szCs w:val="28"/>
        </w:rPr>
        <w:t xml:space="preserve"> громадян</w:t>
      </w:r>
      <w:r>
        <w:rPr>
          <w:sz w:val="28"/>
          <w:szCs w:val="28"/>
          <w:lang w:val="uk-UA"/>
        </w:rPr>
        <w:t>ам</w:t>
      </w:r>
      <w:r w:rsidRPr="005231E8">
        <w:rPr>
          <w:sz w:val="28"/>
          <w:szCs w:val="28"/>
        </w:rPr>
        <w:t xml:space="preserve"> пільгових категорій відповідно до Законів України:</w:t>
      </w:r>
    </w:p>
    <w:p w:rsidR="004951B2" w:rsidRPr="005231E8" w:rsidRDefault="004951B2" w:rsidP="004951B2">
      <w:pPr>
        <w:tabs>
          <w:tab w:val="left" w:pos="10490"/>
        </w:tabs>
        <w:ind w:firstLine="993"/>
        <w:jc w:val="both"/>
        <w:rPr>
          <w:sz w:val="28"/>
          <w:szCs w:val="28"/>
        </w:rPr>
      </w:pPr>
      <w:r>
        <w:rPr>
          <w:sz w:val="28"/>
          <w:szCs w:val="28"/>
        </w:rPr>
        <w:t>«</w:t>
      </w:r>
      <w:r w:rsidRPr="005231E8">
        <w:rPr>
          <w:sz w:val="28"/>
          <w:szCs w:val="28"/>
        </w:rPr>
        <w:t>Про статус ветеранів війни, гарантії їх соціального захисту</w:t>
      </w:r>
      <w:r>
        <w:rPr>
          <w:sz w:val="28"/>
          <w:szCs w:val="28"/>
        </w:rPr>
        <w:t>»;</w:t>
      </w:r>
    </w:p>
    <w:p w:rsidR="004951B2" w:rsidRPr="005231E8" w:rsidRDefault="004951B2" w:rsidP="004951B2">
      <w:pPr>
        <w:tabs>
          <w:tab w:val="left" w:pos="10490"/>
        </w:tabs>
        <w:ind w:firstLine="993"/>
        <w:jc w:val="both"/>
        <w:rPr>
          <w:sz w:val="28"/>
          <w:szCs w:val="28"/>
        </w:rPr>
      </w:pPr>
      <w:r>
        <w:rPr>
          <w:sz w:val="28"/>
          <w:szCs w:val="28"/>
        </w:rPr>
        <w:t>«</w:t>
      </w:r>
      <w:r w:rsidRPr="005231E8">
        <w:rPr>
          <w:sz w:val="28"/>
          <w:szCs w:val="28"/>
        </w:rPr>
        <w:t>Про статус ветеранів військової служби, ветеранів органів внутрішніх справ і деяких інших осіб та їх соціальний захист</w:t>
      </w:r>
      <w:r>
        <w:rPr>
          <w:sz w:val="28"/>
          <w:szCs w:val="28"/>
        </w:rPr>
        <w:t>»;</w:t>
      </w:r>
    </w:p>
    <w:p w:rsidR="004951B2" w:rsidRPr="005231E8" w:rsidRDefault="004951B2" w:rsidP="004951B2">
      <w:pPr>
        <w:tabs>
          <w:tab w:val="left" w:pos="10490"/>
        </w:tabs>
        <w:ind w:firstLine="993"/>
        <w:jc w:val="both"/>
        <w:rPr>
          <w:sz w:val="28"/>
          <w:szCs w:val="28"/>
        </w:rPr>
      </w:pPr>
      <w:r>
        <w:rPr>
          <w:sz w:val="28"/>
          <w:szCs w:val="28"/>
        </w:rPr>
        <w:t>«</w:t>
      </w:r>
      <w:r w:rsidRPr="005231E8">
        <w:rPr>
          <w:sz w:val="28"/>
          <w:szCs w:val="28"/>
        </w:rPr>
        <w:t>Про охорону дитинства</w:t>
      </w:r>
      <w:r>
        <w:rPr>
          <w:sz w:val="28"/>
          <w:szCs w:val="28"/>
        </w:rPr>
        <w:t>»;</w:t>
      </w:r>
    </w:p>
    <w:p w:rsidR="004951B2" w:rsidRDefault="004951B2" w:rsidP="004951B2">
      <w:pPr>
        <w:tabs>
          <w:tab w:val="left" w:pos="10490"/>
        </w:tabs>
        <w:autoSpaceDE w:val="0"/>
        <w:autoSpaceDN w:val="0"/>
        <w:adjustRightInd w:val="0"/>
        <w:spacing w:before="10" w:line="326" w:lineRule="exact"/>
        <w:ind w:right="92" w:firstLine="993"/>
        <w:jc w:val="both"/>
        <w:rPr>
          <w:sz w:val="28"/>
          <w:szCs w:val="28"/>
          <w:lang w:val="uk-UA"/>
        </w:rPr>
      </w:pPr>
      <w:r>
        <w:rPr>
          <w:sz w:val="28"/>
          <w:szCs w:val="28"/>
        </w:rPr>
        <w:t>«</w:t>
      </w:r>
      <w:r w:rsidRPr="005231E8">
        <w:rPr>
          <w:sz w:val="28"/>
          <w:szCs w:val="28"/>
        </w:rPr>
        <w:t>Про статус і соціальний захист громадян, які постраждали внаслідок Чорнобильської катастрофи</w:t>
      </w:r>
      <w:r>
        <w:rPr>
          <w:sz w:val="28"/>
          <w:szCs w:val="28"/>
        </w:rPr>
        <w:t>»</w:t>
      </w:r>
    </w:p>
    <w:p w:rsidR="004951B2" w:rsidRDefault="004951B2" w:rsidP="004951B2">
      <w:pPr>
        <w:tabs>
          <w:tab w:val="left" w:pos="10490"/>
        </w:tabs>
        <w:ind w:firstLine="993"/>
        <w:jc w:val="both"/>
        <w:rPr>
          <w:sz w:val="28"/>
          <w:szCs w:val="28"/>
          <w:lang w:val="uk-UA"/>
        </w:rPr>
      </w:pPr>
      <w:r>
        <w:rPr>
          <w:sz w:val="28"/>
          <w:szCs w:val="28"/>
          <w:lang w:val="uk-UA"/>
        </w:rPr>
        <w:t>2</w:t>
      </w:r>
      <w:r w:rsidRPr="002246E1">
        <w:rPr>
          <w:sz w:val="28"/>
          <w:szCs w:val="28"/>
          <w:lang w:val="uk-UA"/>
        </w:rPr>
        <w:t xml:space="preserve">. </w:t>
      </w:r>
      <w:r>
        <w:rPr>
          <w:sz w:val="28"/>
          <w:szCs w:val="28"/>
          <w:lang w:val="uk-UA"/>
        </w:rPr>
        <w:t>Виконавчому комітету сільської ради</w:t>
      </w:r>
      <w:r w:rsidRPr="00F52A13">
        <w:rPr>
          <w:sz w:val="28"/>
          <w:szCs w:val="28"/>
          <w:lang w:val="uk-UA"/>
        </w:rPr>
        <w:t xml:space="preserve"> </w:t>
      </w:r>
      <w:r>
        <w:rPr>
          <w:sz w:val="28"/>
          <w:szCs w:val="28"/>
          <w:lang w:val="uk-UA"/>
        </w:rPr>
        <w:t xml:space="preserve">передбачити кошти </w:t>
      </w:r>
      <w:r w:rsidRPr="00556289">
        <w:rPr>
          <w:rFonts w:ascii="TimesNewRomanPSMT" w:hAnsi="TimesNewRomanPSMT" w:cs="TimesNewRomanPSMT"/>
          <w:sz w:val="28"/>
          <w:szCs w:val="28"/>
          <w:lang w:val="uk-UA"/>
        </w:rPr>
        <w:t>на компенсаційні виплати за пільгове користування з послуг зв’язку</w:t>
      </w:r>
      <w:r>
        <w:rPr>
          <w:sz w:val="28"/>
          <w:szCs w:val="28"/>
          <w:lang w:val="uk-UA"/>
        </w:rPr>
        <w:t xml:space="preserve"> за рахунок сільського бюджету.</w:t>
      </w:r>
    </w:p>
    <w:p w:rsidR="004951B2" w:rsidRDefault="004951B2" w:rsidP="004951B2">
      <w:pPr>
        <w:tabs>
          <w:tab w:val="left" w:pos="10490"/>
        </w:tabs>
        <w:ind w:firstLine="993"/>
        <w:jc w:val="both"/>
        <w:rPr>
          <w:sz w:val="28"/>
          <w:szCs w:val="28"/>
          <w:lang w:val="uk-UA"/>
        </w:rPr>
      </w:pPr>
      <w:r>
        <w:rPr>
          <w:sz w:val="28"/>
          <w:szCs w:val="28"/>
          <w:lang w:val="uk-UA"/>
        </w:rPr>
        <w:t>3</w:t>
      </w:r>
      <w:r w:rsidRPr="00F52A13">
        <w:rPr>
          <w:sz w:val="28"/>
          <w:szCs w:val="28"/>
          <w:lang w:val="uk-UA"/>
        </w:rPr>
        <w:t xml:space="preserve">. </w:t>
      </w:r>
      <w:r w:rsidRPr="00547C7A">
        <w:rPr>
          <w:sz w:val="28"/>
          <w:szCs w:val="28"/>
          <w:lang w:val="uk-UA"/>
        </w:rPr>
        <w:t>Контроль за виконанням даного рішення покласти на</w:t>
      </w:r>
      <w:r w:rsidRPr="00951606">
        <w:rPr>
          <w:sz w:val="28"/>
          <w:szCs w:val="28"/>
          <w:lang w:val="uk-UA"/>
        </w:rPr>
        <w:t xml:space="preserve"> </w:t>
      </w:r>
      <w:r>
        <w:rPr>
          <w:sz w:val="28"/>
          <w:szCs w:val="28"/>
        </w:rPr>
        <w:t>постійну комісію з питань фінансів</w:t>
      </w:r>
      <w:r>
        <w:rPr>
          <w:sz w:val="28"/>
          <w:szCs w:val="28"/>
          <w:lang w:val="uk-UA"/>
        </w:rPr>
        <w:t>, бюджету та планування соціально-економічного розвитку.</w:t>
      </w:r>
    </w:p>
    <w:p w:rsidR="004951B2" w:rsidRDefault="004951B2" w:rsidP="00E7178E">
      <w:pPr>
        <w:tabs>
          <w:tab w:val="left" w:pos="708"/>
          <w:tab w:val="left" w:pos="1416"/>
          <w:tab w:val="left" w:pos="2124"/>
          <w:tab w:val="left" w:pos="2832"/>
          <w:tab w:val="left" w:pos="3540"/>
          <w:tab w:val="left" w:pos="4248"/>
          <w:tab w:val="left" w:pos="4956"/>
          <w:tab w:val="left" w:pos="7215"/>
        </w:tabs>
        <w:autoSpaceDE w:val="0"/>
        <w:autoSpaceDN w:val="0"/>
        <w:rPr>
          <w:b/>
          <w:sz w:val="28"/>
          <w:szCs w:val="28"/>
          <w:lang w:val="uk-UA"/>
        </w:rPr>
      </w:pPr>
    </w:p>
    <w:p w:rsidR="004951B2" w:rsidRPr="00235A31" w:rsidRDefault="004951B2" w:rsidP="004951B2">
      <w:pPr>
        <w:tabs>
          <w:tab w:val="left" w:pos="708"/>
          <w:tab w:val="left" w:pos="1416"/>
          <w:tab w:val="left" w:pos="2124"/>
          <w:tab w:val="left" w:pos="2832"/>
          <w:tab w:val="left" w:pos="3540"/>
          <w:tab w:val="left" w:pos="4248"/>
          <w:tab w:val="left" w:pos="4956"/>
          <w:tab w:val="left" w:pos="7215"/>
        </w:tabs>
        <w:autoSpaceDE w:val="0"/>
        <w:autoSpaceDN w:val="0"/>
        <w:rPr>
          <w:b/>
          <w:sz w:val="28"/>
          <w:szCs w:val="28"/>
          <w:lang w:val="uk-UA"/>
        </w:rPr>
      </w:pPr>
      <w:r>
        <w:rPr>
          <w:b/>
          <w:sz w:val="28"/>
          <w:szCs w:val="28"/>
          <w:lang w:val="uk-UA"/>
        </w:rPr>
        <w:t xml:space="preserve">           Сіль</w:t>
      </w:r>
      <w:r w:rsidRPr="00235A31">
        <w:rPr>
          <w:b/>
          <w:sz w:val="28"/>
          <w:szCs w:val="28"/>
          <w:lang w:val="uk-UA"/>
        </w:rPr>
        <w:t>ський голова</w:t>
      </w:r>
      <w:r w:rsidRPr="00235A31">
        <w:rPr>
          <w:b/>
          <w:sz w:val="28"/>
          <w:szCs w:val="28"/>
          <w:lang w:val="uk-UA"/>
        </w:rPr>
        <w:tab/>
      </w:r>
      <w:r>
        <w:rPr>
          <w:b/>
          <w:sz w:val="28"/>
          <w:szCs w:val="28"/>
          <w:lang w:val="uk-UA"/>
        </w:rPr>
        <w:t xml:space="preserve">                                   </w:t>
      </w:r>
      <w:r w:rsidRPr="00235A31">
        <w:rPr>
          <w:b/>
          <w:sz w:val="28"/>
          <w:szCs w:val="28"/>
          <w:lang w:val="uk-UA"/>
        </w:rPr>
        <w:tab/>
      </w:r>
      <w:r>
        <w:rPr>
          <w:b/>
          <w:sz w:val="28"/>
          <w:szCs w:val="28"/>
          <w:lang w:val="uk-UA"/>
        </w:rPr>
        <w:t xml:space="preserve">        М.О. Лях</w:t>
      </w:r>
    </w:p>
    <w:p w:rsidR="004951B2" w:rsidRDefault="004951B2" w:rsidP="00E7178E">
      <w:pPr>
        <w:tabs>
          <w:tab w:val="left" w:pos="708"/>
          <w:tab w:val="left" w:pos="1416"/>
          <w:tab w:val="left" w:pos="2124"/>
          <w:tab w:val="left" w:pos="2832"/>
          <w:tab w:val="left" w:pos="3540"/>
          <w:tab w:val="left" w:pos="4248"/>
          <w:tab w:val="left" w:pos="4956"/>
          <w:tab w:val="left" w:pos="7215"/>
        </w:tabs>
        <w:autoSpaceDE w:val="0"/>
        <w:autoSpaceDN w:val="0"/>
        <w:rPr>
          <w:b/>
          <w:sz w:val="22"/>
          <w:szCs w:val="22"/>
          <w:lang w:val="uk-UA"/>
        </w:rPr>
      </w:pPr>
    </w:p>
    <w:p w:rsidR="004951B2" w:rsidRPr="00316100"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u w:val="single"/>
        </w:rPr>
      </w:pPr>
      <w:r>
        <w:rPr>
          <w:b/>
          <w:sz w:val="22"/>
          <w:szCs w:val="22"/>
          <w:u w:val="single"/>
          <w:lang w:val="uk-UA"/>
        </w:rPr>
        <w:t>№39-2-</w:t>
      </w:r>
      <w:r>
        <w:rPr>
          <w:b/>
          <w:sz w:val="22"/>
          <w:szCs w:val="22"/>
          <w:u w:val="single"/>
          <w:lang w:val="en-US"/>
        </w:rPr>
        <w:t>VIII</w:t>
      </w:r>
    </w:p>
    <w:p w:rsidR="004951B2"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sz w:val="22"/>
          <w:szCs w:val="22"/>
          <w:lang w:val="uk-UA"/>
        </w:rPr>
      </w:pPr>
      <w:r>
        <w:rPr>
          <w:b/>
          <w:sz w:val="22"/>
          <w:szCs w:val="22"/>
          <w:lang w:val="uk-UA"/>
        </w:rPr>
        <w:t xml:space="preserve"> </w:t>
      </w:r>
      <w:r w:rsidRPr="00BB5C52">
        <w:rPr>
          <w:b/>
          <w:sz w:val="22"/>
          <w:szCs w:val="22"/>
        </w:rPr>
        <w:t>0</w:t>
      </w:r>
      <w:r>
        <w:rPr>
          <w:b/>
          <w:sz w:val="22"/>
          <w:szCs w:val="22"/>
        </w:rPr>
        <w:t>7.12.</w:t>
      </w:r>
      <w:r>
        <w:rPr>
          <w:b/>
          <w:sz w:val="22"/>
          <w:szCs w:val="22"/>
          <w:lang w:val="uk-UA"/>
        </w:rPr>
        <w:t>2020р.</w:t>
      </w:r>
    </w:p>
    <w:p w:rsidR="004951B2" w:rsidRPr="00235A31" w:rsidRDefault="004951B2" w:rsidP="004951B2">
      <w:pPr>
        <w:tabs>
          <w:tab w:val="left" w:pos="708"/>
          <w:tab w:val="left" w:pos="1416"/>
          <w:tab w:val="left" w:pos="2124"/>
          <w:tab w:val="left" w:pos="2832"/>
          <w:tab w:val="left" w:pos="3540"/>
          <w:tab w:val="left" w:pos="4248"/>
          <w:tab w:val="left" w:pos="4956"/>
          <w:tab w:val="left" w:pos="7215"/>
        </w:tabs>
        <w:autoSpaceDE w:val="0"/>
        <w:autoSpaceDN w:val="0"/>
        <w:ind w:firstLine="567"/>
        <w:rPr>
          <w:b/>
          <w:color w:val="000080"/>
          <w:sz w:val="18"/>
        </w:rPr>
      </w:pPr>
      <w:r>
        <w:rPr>
          <w:b/>
          <w:sz w:val="22"/>
          <w:szCs w:val="22"/>
          <w:lang w:val="uk-UA"/>
        </w:rPr>
        <w:t>с. Студеники</w:t>
      </w:r>
    </w:p>
    <w:p w:rsidR="00D10460" w:rsidRDefault="00D10460" w:rsidP="00EC2C4D">
      <w:pPr>
        <w:rPr>
          <w:sz w:val="28"/>
          <w:szCs w:val="28"/>
        </w:rPr>
      </w:pPr>
    </w:p>
    <w:p w:rsidR="00D10460" w:rsidRDefault="00D10460" w:rsidP="00D10460">
      <w:pPr>
        <w:jc w:val="right"/>
        <w:rPr>
          <w:sz w:val="28"/>
          <w:szCs w:val="28"/>
        </w:rPr>
      </w:pPr>
    </w:p>
    <w:p w:rsidR="00556C78" w:rsidRPr="0056424B" w:rsidRDefault="00556C78" w:rsidP="00556C78">
      <w:pPr>
        <w:contextualSpacing/>
        <w:jc w:val="center"/>
        <w:rPr>
          <w:b/>
          <w:sz w:val="28"/>
          <w:szCs w:val="28"/>
          <w:lang w:val="uk-UA"/>
        </w:rPr>
      </w:pPr>
      <w:r w:rsidRPr="0056424B">
        <w:rPr>
          <w:noProof/>
          <w:sz w:val="28"/>
          <w:szCs w:val="28"/>
          <w:lang w:val="uk-UA" w:eastAsia="uk-UA"/>
        </w:rPr>
        <w:drawing>
          <wp:inline distT="0" distB="0" distL="0" distR="0" wp14:anchorId="5CC57671" wp14:editId="1E5DAE89">
            <wp:extent cx="486410" cy="651510"/>
            <wp:effectExtent l="0" t="0" r="889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6410" cy="651510"/>
                    </a:xfrm>
                    <a:prstGeom prst="rect">
                      <a:avLst/>
                    </a:prstGeom>
                    <a:noFill/>
                    <a:ln>
                      <a:noFill/>
                    </a:ln>
                  </pic:spPr>
                </pic:pic>
              </a:graphicData>
            </a:graphic>
          </wp:inline>
        </w:drawing>
      </w:r>
      <w:r w:rsidRPr="0056424B">
        <w:rPr>
          <w:sz w:val="28"/>
          <w:szCs w:val="28"/>
        </w:rPr>
        <w:br w:type="textWrapping" w:clear="all"/>
      </w:r>
      <w:r w:rsidRPr="0056424B">
        <w:rPr>
          <w:b/>
          <w:sz w:val="28"/>
          <w:szCs w:val="28"/>
          <w:lang w:val="uk-UA"/>
        </w:rPr>
        <w:t>СТУДЕНИК</w:t>
      </w:r>
      <w:r w:rsidRPr="0056424B">
        <w:rPr>
          <w:b/>
          <w:sz w:val="28"/>
          <w:szCs w:val="28"/>
        </w:rPr>
        <w:t>ІВСЬКА  СІЛЬСЬКА Р</w:t>
      </w:r>
      <w:r w:rsidRPr="0056424B">
        <w:rPr>
          <w:b/>
          <w:sz w:val="28"/>
          <w:szCs w:val="28"/>
          <w:lang w:val="uk-UA"/>
        </w:rPr>
        <w:t>АДА</w:t>
      </w:r>
      <w:r w:rsidRPr="0056424B">
        <w:rPr>
          <w:sz w:val="28"/>
          <w:szCs w:val="28"/>
        </w:rPr>
        <w:t xml:space="preserve">  </w:t>
      </w:r>
    </w:p>
    <w:p w:rsidR="00556C78" w:rsidRPr="00556C78" w:rsidRDefault="00556C78" w:rsidP="00556C78">
      <w:pPr>
        <w:pStyle w:val="3"/>
        <w:contextualSpacing/>
        <w:jc w:val="center"/>
        <w:rPr>
          <w:rFonts w:ascii="Times New Roman" w:hAnsi="Times New Roman" w:cs="Times New Roman"/>
          <w:b w:val="0"/>
          <w:color w:val="000000" w:themeColor="text1"/>
          <w:sz w:val="28"/>
          <w:szCs w:val="28"/>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6C78">
        <w:rPr>
          <w:rFonts w:ascii="Times New Roman" w:hAnsi="Times New Roman" w:cs="Times New Roman"/>
          <w:b w:val="0"/>
          <w:color w:val="000000" w:themeColor="text1"/>
          <w:sz w:val="28"/>
          <w:szCs w:val="28"/>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БОРИСПІЛЬСЬКОГО   РАЙОНУ</w:t>
      </w:r>
    </w:p>
    <w:p w:rsidR="00556C78" w:rsidRPr="00556C78" w:rsidRDefault="00556C78" w:rsidP="00556C78">
      <w:pPr>
        <w:pStyle w:val="3"/>
        <w:contextualSpacing/>
        <w:jc w:val="center"/>
        <w:rPr>
          <w:rFonts w:ascii="Times New Roman" w:hAnsi="Times New Roman" w:cs="Times New Roman"/>
          <w:b w:val="0"/>
          <w:color w:val="000000" w:themeColor="text1"/>
          <w:sz w:val="28"/>
          <w:szCs w:val="28"/>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6C78">
        <w:rPr>
          <w:rFonts w:ascii="Times New Roman" w:hAnsi="Times New Roman" w:cs="Times New Roman"/>
          <w:b w:val="0"/>
          <w:color w:val="000000" w:themeColor="text1"/>
          <w:sz w:val="28"/>
          <w:szCs w:val="28"/>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КИЇВСЬКОЇ ОБЛАСТІ</w:t>
      </w:r>
    </w:p>
    <w:p w:rsidR="00556C78" w:rsidRPr="0056424B" w:rsidRDefault="00556C78" w:rsidP="00556C78">
      <w:pPr>
        <w:contextualSpacing/>
        <w:rPr>
          <w:b/>
          <w:sz w:val="28"/>
          <w:szCs w:val="28"/>
        </w:rPr>
      </w:pPr>
      <w:r w:rsidRPr="0056424B">
        <w:t xml:space="preserve">                             </w:t>
      </w:r>
      <w:r w:rsidRPr="0056424B">
        <w:rPr>
          <w:lang w:val="uk-UA"/>
        </w:rPr>
        <w:t xml:space="preserve">        </w:t>
      </w:r>
      <w:r w:rsidRPr="0056424B">
        <w:t xml:space="preserve">  </w:t>
      </w:r>
    </w:p>
    <w:p w:rsidR="00556C78" w:rsidRPr="0056424B" w:rsidRDefault="00556C78" w:rsidP="00556C78">
      <w:pPr>
        <w:contextualSpacing/>
        <w:jc w:val="center"/>
        <w:rPr>
          <w:sz w:val="28"/>
          <w:szCs w:val="28"/>
        </w:rPr>
      </w:pPr>
      <w:r w:rsidRPr="0056424B">
        <w:rPr>
          <w:b/>
          <w:sz w:val="28"/>
          <w:szCs w:val="28"/>
        </w:rPr>
        <w:t>Р І Ш Е Н Н Я</w:t>
      </w:r>
    </w:p>
    <w:p w:rsidR="00556C78" w:rsidRPr="0056424B" w:rsidRDefault="00556C78" w:rsidP="00556C78">
      <w:pPr>
        <w:contextualSpacing/>
        <w:rPr>
          <w:sz w:val="28"/>
          <w:szCs w:val="28"/>
          <w:lang w:val="uk-UA"/>
        </w:rPr>
      </w:pPr>
    </w:p>
    <w:p w:rsidR="00556C78" w:rsidRPr="0056424B" w:rsidRDefault="00556C78" w:rsidP="00556C78">
      <w:pPr>
        <w:contextualSpacing/>
        <w:rPr>
          <w:b/>
          <w:sz w:val="28"/>
          <w:szCs w:val="28"/>
          <w:lang w:val="uk-UA"/>
        </w:rPr>
      </w:pPr>
      <w:r>
        <w:rPr>
          <w:b/>
          <w:sz w:val="28"/>
          <w:szCs w:val="28"/>
          <w:lang w:val="uk-UA"/>
        </w:rPr>
        <w:t xml:space="preserve">Про затвердження </w:t>
      </w:r>
      <w:r w:rsidRPr="0056424B">
        <w:rPr>
          <w:b/>
          <w:sz w:val="28"/>
          <w:szCs w:val="28"/>
          <w:lang w:val="uk-UA"/>
        </w:rPr>
        <w:t xml:space="preserve">Програми </w:t>
      </w:r>
      <w:r>
        <w:rPr>
          <w:b/>
          <w:sz w:val="28"/>
          <w:szCs w:val="28"/>
          <w:lang w:val="uk-UA"/>
        </w:rPr>
        <w:t>благоустрою населених пунктів</w:t>
      </w:r>
      <w:r w:rsidRPr="0056424B">
        <w:rPr>
          <w:b/>
          <w:sz w:val="28"/>
          <w:szCs w:val="28"/>
          <w:lang w:val="uk-UA"/>
        </w:rPr>
        <w:t xml:space="preserve"> об’єднаної територіальної громади Студениківської </w:t>
      </w:r>
      <w:r>
        <w:rPr>
          <w:b/>
          <w:sz w:val="28"/>
          <w:szCs w:val="28"/>
          <w:lang w:val="uk-UA"/>
        </w:rPr>
        <w:t xml:space="preserve"> </w:t>
      </w:r>
      <w:r w:rsidRPr="0056424B">
        <w:rPr>
          <w:b/>
          <w:sz w:val="28"/>
          <w:szCs w:val="28"/>
          <w:lang w:val="uk-UA"/>
        </w:rPr>
        <w:t xml:space="preserve">сільської </w:t>
      </w:r>
      <w:r>
        <w:rPr>
          <w:b/>
          <w:sz w:val="28"/>
          <w:szCs w:val="28"/>
          <w:lang w:val="uk-UA"/>
        </w:rPr>
        <w:t xml:space="preserve"> ради на 2021-2025 роки</w:t>
      </w:r>
    </w:p>
    <w:p w:rsidR="00556C78" w:rsidRPr="0056424B" w:rsidRDefault="00556C78" w:rsidP="00556C78">
      <w:pPr>
        <w:contextualSpacing/>
        <w:rPr>
          <w:sz w:val="28"/>
          <w:szCs w:val="28"/>
          <w:lang w:val="uk-UA"/>
        </w:rPr>
      </w:pPr>
    </w:p>
    <w:p w:rsidR="00556C78" w:rsidRDefault="00556C78" w:rsidP="00556C78">
      <w:pPr>
        <w:contextualSpacing/>
        <w:jc w:val="both"/>
        <w:rPr>
          <w:sz w:val="28"/>
          <w:szCs w:val="28"/>
          <w:lang w:val="uk-UA"/>
        </w:rPr>
      </w:pPr>
      <w:r w:rsidRPr="0056424B">
        <w:rPr>
          <w:sz w:val="28"/>
          <w:szCs w:val="28"/>
          <w:lang w:val="uk-UA"/>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w:t>
      </w:r>
      <w:r>
        <w:rPr>
          <w:sz w:val="28"/>
          <w:szCs w:val="28"/>
          <w:lang w:val="uk-UA"/>
        </w:rPr>
        <w:t xml:space="preserve">Закону України «Про відходи» </w:t>
      </w:r>
      <w:r w:rsidRPr="0056424B">
        <w:rPr>
          <w:sz w:val="28"/>
          <w:szCs w:val="28"/>
          <w:lang w:val="uk-UA"/>
        </w:rPr>
        <w:t xml:space="preserve">Студениківська сільська  рада </w:t>
      </w:r>
    </w:p>
    <w:p w:rsidR="00556C78" w:rsidRPr="00D8612D" w:rsidRDefault="00556C78" w:rsidP="00556C78">
      <w:pPr>
        <w:contextualSpacing/>
        <w:jc w:val="both"/>
        <w:rPr>
          <w:b/>
          <w:sz w:val="28"/>
          <w:szCs w:val="28"/>
          <w:lang w:val="uk-UA"/>
        </w:rPr>
      </w:pPr>
      <w:r w:rsidRPr="00D8612D">
        <w:rPr>
          <w:b/>
          <w:sz w:val="28"/>
          <w:szCs w:val="28"/>
          <w:lang w:val="uk-UA"/>
        </w:rPr>
        <w:t>вирішила:</w:t>
      </w:r>
    </w:p>
    <w:p w:rsidR="00556C78" w:rsidRPr="0056424B" w:rsidRDefault="00556C78" w:rsidP="00556C78">
      <w:pPr>
        <w:contextualSpacing/>
        <w:jc w:val="both"/>
        <w:rPr>
          <w:sz w:val="28"/>
          <w:szCs w:val="28"/>
          <w:lang w:val="uk-UA"/>
        </w:rPr>
      </w:pPr>
    </w:p>
    <w:p w:rsidR="00556C78" w:rsidRDefault="00556C78" w:rsidP="009D0A82">
      <w:pPr>
        <w:pStyle w:val="ab"/>
        <w:numPr>
          <w:ilvl w:val="0"/>
          <w:numId w:val="20"/>
        </w:numPr>
        <w:spacing w:after="200"/>
        <w:jc w:val="both"/>
        <w:rPr>
          <w:sz w:val="28"/>
          <w:szCs w:val="28"/>
          <w:lang w:val="uk-UA"/>
        </w:rPr>
      </w:pPr>
      <w:r w:rsidRPr="004564AA">
        <w:rPr>
          <w:sz w:val="28"/>
          <w:szCs w:val="28"/>
          <w:lang w:val="uk-UA"/>
        </w:rPr>
        <w:t xml:space="preserve"> Затвердити  Програму  благоустрою населених пунктів об’єднаної територіальної громади Студениківської  сільської  ради на 2021-2025 роки</w:t>
      </w:r>
      <w:r>
        <w:rPr>
          <w:sz w:val="28"/>
          <w:szCs w:val="28"/>
          <w:lang w:val="uk-UA"/>
        </w:rPr>
        <w:t xml:space="preserve"> (додається).</w:t>
      </w:r>
    </w:p>
    <w:p w:rsidR="00556C78" w:rsidRPr="004564AA" w:rsidRDefault="00556C78" w:rsidP="009D0A82">
      <w:pPr>
        <w:pStyle w:val="ab"/>
        <w:numPr>
          <w:ilvl w:val="0"/>
          <w:numId w:val="20"/>
        </w:numPr>
        <w:spacing w:after="200"/>
        <w:jc w:val="both"/>
        <w:rPr>
          <w:sz w:val="28"/>
          <w:szCs w:val="28"/>
          <w:lang w:val="uk-UA"/>
        </w:rPr>
      </w:pPr>
      <w:r w:rsidRPr="004564AA">
        <w:rPr>
          <w:sz w:val="28"/>
          <w:szCs w:val="28"/>
          <w:lang w:val="uk-UA"/>
        </w:rPr>
        <w:t>Контроль за виконанням рішення покласти на постійну комісію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556C78" w:rsidRPr="0056424B" w:rsidRDefault="00556C78" w:rsidP="00556C78">
      <w:pPr>
        <w:contextualSpacing/>
        <w:jc w:val="both"/>
        <w:rPr>
          <w:sz w:val="28"/>
          <w:szCs w:val="28"/>
          <w:lang w:val="uk-UA"/>
        </w:rPr>
      </w:pPr>
    </w:p>
    <w:p w:rsidR="00556C78" w:rsidRDefault="00556C78" w:rsidP="00556C78">
      <w:pPr>
        <w:contextualSpacing/>
        <w:jc w:val="both"/>
        <w:rPr>
          <w:sz w:val="28"/>
          <w:szCs w:val="28"/>
          <w:lang w:val="uk-UA"/>
        </w:rPr>
      </w:pPr>
    </w:p>
    <w:p w:rsidR="00556C78" w:rsidRDefault="00556C78" w:rsidP="00556C78">
      <w:pPr>
        <w:contextualSpacing/>
        <w:rPr>
          <w:sz w:val="28"/>
          <w:szCs w:val="28"/>
          <w:lang w:val="uk-UA"/>
        </w:rPr>
      </w:pPr>
    </w:p>
    <w:p w:rsidR="00556C78" w:rsidRDefault="00556C78" w:rsidP="00556C78">
      <w:pPr>
        <w:contextualSpacing/>
        <w:rPr>
          <w:sz w:val="28"/>
          <w:szCs w:val="28"/>
          <w:lang w:val="uk-UA"/>
        </w:rPr>
      </w:pPr>
    </w:p>
    <w:p w:rsidR="00556C78" w:rsidRDefault="00556C78" w:rsidP="00556C78">
      <w:pPr>
        <w:contextualSpacing/>
        <w:rPr>
          <w:sz w:val="28"/>
          <w:szCs w:val="28"/>
          <w:lang w:val="uk-UA"/>
        </w:rPr>
      </w:pPr>
      <w:r w:rsidRPr="0056424B">
        <w:rPr>
          <w:sz w:val="28"/>
          <w:szCs w:val="28"/>
          <w:lang w:val="uk-UA"/>
        </w:rPr>
        <w:t>Сільський голова                                                М.О.Лях</w:t>
      </w:r>
    </w:p>
    <w:p w:rsidR="00EC2C4D" w:rsidRDefault="00EC2C4D" w:rsidP="00556C78">
      <w:pPr>
        <w:contextualSpacing/>
        <w:rPr>
          <w:sz w:val="28"/>
          <w:szCs w:val="28"/>
          <w:lang w:val="uk-UA"/>
        </w:rPr>
      </w:pPr>
    </w:p>
    <w:p w:rsidR="00EC2C4D" w:rsidRDefault="00EC2C4D" w:rsidP="00556C78">
      <w:pPr>
        <w:contextualSpacing/>
        <w:rPr>
          <w:sz w:val="28"/>
          <w:szCs w:val="28"/>
          <w:lang w:val="uk-UA"/>
        </w:rPr>
      </w:pPr>
    </w:p>
    <w:p w:rsidR="00EC2C4D" w:rsidRDefault="00EC2C4D" w:rsidP="00556C78">
      <w:pPr>
        <w:contextualSpacing/>
        <w:rPr>
          <w:sz w:val="28"/>
          <w:szCs w:val="28"/>
          <w:lang w:val="uk-UA"/>
        </w:rPr>
      </w:pPr>
    </w:p>
    <w:p w:rsidR="00EC2C4D" w:rsidRDefault="00EC2C4D" w:rsidP="00556C78">
      <w:pPr>
        <w:contextualSpacing/>
        <w:rPr>
          <w:b/>
          <w:sz w:val="24"/>
          <w:szCs w:val="24"/>
          <w:lang w:val="uk-UA"/>
        </w:rPr>
      </w:pPr>
      <w:r>
        <w:rPr>
          <w:b/>
          <w:sz w:val="24"/>
          <w:szCs w:val="24"/>
          <w:lang w:val="uk-UA"/>
        </w:rPr>
        <w:t>с.Студеники</w:t>
      </w:r>
    </w:p>
    <w:p w:rsidR="00EC2C4D" w:rsidRDefault="00EC2C4D" w:rsidP="00556C78">
      <w:pPr>
        <w:contextualSpacing/>
        <w:rPr>
          <w:b/>
          <w:sz w:val="24"/>
          <w:szCs w:val="24"/>
          <w:lang w:val="uk-UA"/>
        </w:rPr>
      </w:pPr>
      <w:r>
        <w:rPr>
          <w:b/>
          <w:sz w:val="24"/>
          <w:szCs w:val="24"/>
          <w:lang w:val="uk-UA"/>
        </w:rPr>
        <w:t>№41-ІІ-УІІІ</w:t>
      </w:r>
    </w:p>
    <w:p w:rsidR="00EC2C4D" w:rsidRPr="00EC2C4D" w:rsidRDefault="00EC2C4D" w:rsidP="00556C78">
      <w:pPr>
        <w:contextualSpacing/>
        <w:rPr>
          <w:b/>
          <w:sz w:val="24"/>
          <w:szCs w:val="24"/>
          <w:lang w:val="uk-UA"/>
        </w:rPr>
      </w:pPr>
      <w:r>
        <w:rPr>
          <w:b/>
          <w:sz w:val="24"/>
          <w:szCs w:val="24"/>
          <w:lang w:val="uk-UA"/>
        </w:rPr>
        <w:t>07.12.2020</w:t>
      </w:r>
    </w:p>
    <w:p w:rsidR="00556C78" w:rsidRPr="0056424B" w:rsidRDefault="00556C78" w:rsidP="00556C78">
      <w:pPr>
        <w:contextualSpacing/>
        <w:rPr>
          <w:sz w:val="28"/>
          <w:szCs w:val="28"/>
          <w:lang w:val="uk-UA"/>
        </w:rPr>
      </w:pPr>
    </w:p>
    <w:p w:rsidR="00556C78" w:rsidRPr="007123E9" w:rsidRDefault="00556C78" w:rsidP="00556C78">
      <w:pPr>
        <w:rPr>
          <w:lang w:val="uk-UA"/>
        </w:rPr>
      </w:pPr>
    </w:p>
    <w:p w:rsidR="00556C78" w:rsidRDefault="00556C78" w:rsidP="00556C78">
      <w:pPr>
        <w:ind w:left="5954" w:right="433" w:firstLine="15"/>
        <w:contextualSpacing/>
        <w:jc w:val="right"/>
        <w:rPr>
          <w:lang w:val="uk-UA"/>
        </w:rPr>
      </w:pPr>
    </w:p>
    <w:p w:rsidR="00556C78" w:rsidRDefault="00556C78" w:rsidP="00556C78">
      <w:pPr>
        <w:ind w:left="5954" w:right="433" w:firstLine="15"/>
        <w:contextualSpacing/>
        <w:jc w:val="right"/>
        <w:rPr>
          <w:lang w:val="uk-UA"/>
        </w:rPr>
      </w:pPr>
    </w:p>
    <w:p w:rsidR="007123E9" w:rsidRDefault="007123E9" w:rsidP="00556C78">
      <w:pPr>
        <w:ind w:left="5954" w:right="433" w:firstLine="15"/>
        <w:contextualSpacing/>
        <w:jc w:val="right"/>
        <w:rPr>
          <w:lang w:val="uk-UA"/>
        </w:rPr>
      </w:pPr>
    </w:p>
    <w:p w:rsidR="00556C78" w:rsidRDefault="00556C78" w:rsidP="00556C78">
      <w:pPr>
        <w:ind w:left="5954" w:right="433" w:firstLine="15"/>
        <w:contextualSpacing/>
        <w:jc w:val="right"/>
        <w:rPr>
          <w:lang w:val="uk-UA"/>
        </w:rPr>
      </w:pPr>
    </w:p>
    <w:p w:rsidR="00556C78" w:rsidRDefault="00556C78" w:rsidP="00EC2C4D">
      <w:pPr>
        <w:ind w:left="5954" w:right="433" w:firstLine="15"/>
        <w:contextualSpacing/>
        <w:rPr>
          <w:lang w:val="uk-UA"/>
        </w:rPr>
      </w:pPr>
    </w:p>
    <w:p w:rsidR="00556C78" w:rsidRDefault="00556C78" w:rsidP="00556C78">
      <w:pPr>
        <w:ind w:left="5954" w:right="433" w:firstLine="15"/>
        <w:contextualSpacing/>
        <w:jc w:val="right"/>
        <w:rPr>
          <w:lang w:val="uk-UA"/>
        </w:rPr>
      </w:pPr>
    </w:p>
    <w:p w:rsidR="00556C78" w:rsidRDefault="00556C78" w:rsidP="00556C78">
      <w:pPr>
        <w:ind w:left="5954" w:right="433" w:firstLine="15"/>
        <w:contextualSpacing/>
        <w:jc w:val="right"/>
        <w:rPr>
          <w:lang w:val="uk-UA"/>
        </w:rPr>
      </w:pPr>
    </w:p>
    <w:p w:rsidR="000325DF" w:rsidRDefault="000325DF" w:rsidP="00675003">
      <w:pPr>
        <w:ind w:right="433"/>
        <w:contextualSpacing/>
        <w:rPr>
          <w:lang w:val="uk-UA"/>
        </w:rPr>
      </w:pPr>
    </w:p>
    <w:p w:rsidR="00675003" w:rsidRDefault="00675003" w:rsidP="00675003">
      <w:pPr>
        <w:ind w:right="433"/>
        <w:contextualSpacing/>
        <w:rPr>
          <w:lang w:val="uk-UA"/>
        </w:rPr>
      </w:pPr>
    </w:p>
    <w:p w:rsidR="00556C78" w:rsidRDefault="00556C78" w:rsidP="00556C78">
      <w:pPr>
        <w:ind w:left="5954" w:right="433" w:firstLine="15"/>
        <w:contextualSpacing/>
        <w:jc w:val="right"/>
        <w:rPr>
          <w:lang w:val="uk-UA"/>
        </w:rPr>
      </w:pPr>
    </w:p>
    <w:p w:rsidR="00556C78" w:rsidRPr="007123E9" w:rsidRDefault="00556C78" w:rsidP="00556C78">
      <w:pPr>
        <w:shd w:val="clear" w:color="auto" w:fill="FFFFFF"/>
        <w:spacing w:after="225"/>
        <w:contextualSpacing/>
        <w:jc w:val="right"/>
        <w:textAlignment w:val="baseline"/>
        <w:rPr>
          <w:color w:val="333333"/>
          <w:sz w:val="24"/>
          <w:szCs w:val="24"/>
          <w:lang w:val="uk-UA"/>
        </w:rPr>
      </w:pPr>
      <w:r w:rsidRPr="007123E9">
        <w:rPr>
          <w:color w:val="333333"/>
          <w:sz w:val="24"/>
          <w:szCs w:val="24"/>
          <w:lang w:val="uk-UA"/>
        </w:rPr>
        <w:t>Додаток 1</w:t>
      </w:r>
    </w:p>
    <w:p w:rsidR="00556C78" w:rsidRPr="007123E9" w:rsidRDefault="00556C78" w:rsidP="00556C78">
      <w:pPr>
        <w:shd w:val="clear" w:color="auto" w:fill="FFFFFF"/>
        <w:spacing w:after="225"/>
        <w:contextualSpacing/>
        <w:jc w:val="right"/>
        <w:textAlignment w:val="baseline"/>
        <w:rPr>
          <w:color w:val="333333"/>
          <w:sz w:val="24"/>
          <w:szCs w:val="24"/>
          <w:lang w:val="uk-UA"/>
        </w:rPr>
      </w:pPr>
      <w:r w:rsidRPr="007123E9">
        <w:rPr>
          <w:color w:val="333333"/>
          <w:sz w:val="24"/>
          <w:szCs w:val="24"/>
          <w:lang w:val="uk-UA"/>
        </w:rPr>
        <w:t>до рішення</w:t>
      </w:r>
    </w:p>
    <w:p w:rsidR="00556C78" w:rsidRPr="007123E9" w:rsidRDefault="00556C78" w:rsidP="00556C78">
      <w:pPr>
        <w:shd w:val="clear" w:color="auto" w:fill="FFFFFF"/>
        <w:spacing w:after="225"/>
        <w:contextualSpacing/>
        <w:jc w:val="right"/>
        <w:textAlignment w:val="baseline"/>
        <w:rPr>
          <w:color w:val="333333"/>
          <w:sz w:val="24"/>
          <w:szCs w:val="24"/>
          <w:lang w:val="uk-UA"/>
        </w:rPr>
      </w:pPr>
      <w:r>
        <w:rPr>
          <w:color w:val="333333"/>
          <w:sz w:val="24"/>
          <w:szCs w:val="24"/>
          <w:lang w:val="uk-UA"/>
        </w:rPr>
        <w:t>Студеникі</w:t>
      </w:r>
      <w:r w:rsidRPr="007123E9">
        <w:rPr>
          <w:color w:val="333333"/>
          <w:sz w:val="24"/>
          <w:szCs w:val="24"/>
          <w:lang w:val="uk-UA"/>
        </w:rPr>
        <w:t>вської с</w:t>
      </w:r>
      <w:r>
        <w:rPr>
          <w:color w:val="333333"/>
          <w:sz w:val="24"/>
          <w:szCs w:val="24"/>
          <w:lang w:val="uk-UA"/>
        </w:rPr>
        <w:t>ільськ</w:t>
      </w:r>
      <w:r w:rsidRPr="007123E9">
        <w:rPr>
          <w:color w:val="333333"/>
          <w:sz w:val="24"/>
          <w:szCs w:val="24"/>
          <w:lang w:val="uk-UA"/>
        </w:rPr>
        <w:t>ої ради</w:t>
      </w:r>
    </w:p>
    <w:p w:rsidR="00556C78" w:rsidRPr="0056424B" w:rsidRDefault="00556C78" w:rsidP="00556C78">
      <w:pPr>
        <w:shd w:val="clear" w:color="auto" w:fill="FFFFFF"/>
        <w:spacing w:after="225"/>
        <w:contextualSpacing/>
        <w:jc w:val="right"/>
        <w:textAlignment w:val="baseline"/>
        <w:rPr>
          <w:color w:val="333333"/>
          <w:sz w:val="24"/>
          <w:szCs w:val="24"/>
        </w:rPr>
      </w:pPr>
      <w:r w:rsidRPr="003805EB">
        <w:rPr>
          <w:color w:val="333333"/>
          <w:sz w:val="24"/>
          <w:szCs w:val="24"/>
        </w:rPr>
        <w:t xml:space="preserve">від </w:t>
      </w:r>
      <w:r w:rsidR="00EC2C4D">
        <w:rPr>
          <w:color w:val="333333"/>
          <w:sz w:val="24"/>
          <w:szCs w:val="24"/>
          <w:lang w:val="uk-UA"/>
        </w:rPr>
        <w:t>07.</w:t>
      </w:r>
      <w:r>
        <w:rPr>
          <w:color w:val="333333"/>
          <w:sz w:val="24"/>
          <w:szCs w:val="24"/>
          <w:lang w:val="uk-UA"/>
        </w:rPr>
        <w:t xml:space="preserve">12.2020 р. № </w:t>
      </w:r>
      <w:r w:rsidR="00EC2C4D">
        <w:rPr>
          <w:color w:val="333333"/>
          <w:sz w:val="24"/>
          <w:szCs w:val="24"/>
          <w:lang w:val="uk-UA"/>
        </w:rPr>
        <w:t>41-ІІ-УІІІ</w:t>
      </w:r>
      <w:r>
        <w:rPr>
          <w:color w:val="333333"/>
          <w:sz w:val="24"/>
          <w:szCs w:val="24"/>
          <w:lang w:val="uk-UA"/>
        </w:rPr>
        <w:t xml:space="preserve">  </w:t>
      </w:r>
    </w:p>
    <w:p w:rsidR="00556C78" w:rsidRPr="00600108" w:rsidRDefault="00556C78" w:rsidP="00556C78">
      <w:pPr>
        <w:shd w:val="clear" w:color="auto" w:fill="FFFFFF"/>
        <w:spacing w:after="225"/>
        <w:contextualSpacing/>
        <w:jc w:val="right"/>
        <w:textAlignment w:val="baseline"/>
        <w:rPr>
          <w:color w:val="333333"/>
          <w:sz w:val="24"/>
          <w:szCs w:val="24"/>
          <w:lang w:val="uk-UA"/>
        </w:rPr>
      </w:pPr>
      <w:r>
        <w:rPr>
          <w:color w:val="333333"/>
          <w:sz w:val="24"/>
          <w:szCs w:val="24"/>
          <w:lang w:val="uk-UA"/>
        </w:rPr>
        <w:t xml:space="preserve">                          </w:t>
      </w:r>
    </w:p>
    <w:p w:rsidR="00556C78" w:rsidRPr="003805EB" w:rsidRDefault="00556C78" w:rsidP="00556C78">
      <w:pPr>
        <w:shd w:val="clear" w:color="auto" w:fill="FFFFFF"/>
        <w:spacing w:after="225"/>
        <w:jc w:val="center"/>
        <w:textAlignment w:val="baseline"/>
        <w:outlineLvl w:val="1"/>
        <w:rPr>
          <w:color w:val="333333"/>
          <w:sz w:val="24"/>
          <w:szCs w:val="24"/>
        </w:rPr>
      </w:pPr>
      <w:r w:rsidRPr="003805EB">
        <w:rPr>
          <w:color w:val="333333"/>
          <w:sz w:val="24"/>
          <w:szCs w:val="24"/>
        </w:rPr>
        <w:t>ПРОГРАМА</w:t>
      </w:r>
    </w:p>
    <w:p w:rsidR="00556C78" w:rsidRDefault="00556C78" w:rsidP="00556C78">
      <w:pPr>
        <w:shd w:val="clear" w:color="auto" w:fill="FFFFFF"/>
        <w:spacing w:after="225"/>
        <w:jc w:val="center"/>
        <w:textAlignment w:val="baseline"/>
        <w:outlineLvl w:val="1"/>
        <w:rPr>
          <w:color w:val="333333"/>
          <w:sz w:val="24"/>
          <w:szCs w:val="24"/>
          <w:lang w:val="uk-UA"/>
        </w:rPr>
      </w:pPr>
      <w:r>
        <w:rPr>
          <w:color w:val="333333"/>
          <w:sz w:val="24"/>
          <w:szCs w:val="24"/>
          <w:lang w:val="uk-UA"/>
        </w:rPr>
        <w:t>б</w:t>
      </w:r>
      <w:r>
        <w:rPr>
          <w:color w:val="333333"/>
          <w:sz w:val="24"/>
          <w:szCs w:val="24"/>
        </w:rPr>
        <w:t>лагоустр</w:t>
      </w:r>
      <w:r>
        <w:rPr>
          <w:color w:val="333333"/>
          <w:sz w:val="24"/>
          <w:szCs w:val="24"/>
          <w:lang w:val="uk-UA"/>
        </w:rPr>
        <w:t>ою</w:t>
      </w:r>
      <w:r w:rsidRPr="003805EB">
        <w:rPr>
          <w:color w:val="333333"/>
          <w:sz w:val="24"/>
          <w:szCs w:val="24"/>
        </w:rPr>
        <w:t xml:space="preserve"> </w:t>
      </w:r>
      <w:r>
        <w:rPr>
          <w:color w:val="333333"/>
          <w:sz w:val="24"/>
          <w:szCs w:val="24"/>
          <w:lang w:val="uk-UA"/>
        </w:rPr>
        <w:t>Студениківської об’єднаної територіальної громади</w:t>
      </w:r>
    </w:p>
    <w:p w:rsidR="00556C78" w:rsidRPr="00DF1DA7" w:rsidRDefault="00556C78" w:rsidP="00556C78">
      <w:pPr>
        <w:shd w:val="clear" w:color="auto" w:fill="FFFFFF"/>
        <w:spacing w:after="225"/>
        <w:jc w:val="center"/>
        <w:textAlignment w:val="baseline"/>
        <w:outlineLvl w:val="1"/>
        <w:rPr>
          <w:color w:val="333333"/>
          <w:sz w:val="24"/>
          <w:szCs w:val="24"/>
          <w:lang w:val="uk-UA"/>
        </w:rPr>
      </w:pPr>
      <w:r>
        <w:rPr>
          <w:color w:val="333333"/>
          <w:sz w:val="24"/>
          <w:szCs w:val="24"/>
        </w:rPr>
        <w:t xml:space="preserve"> на 2021-202</w:t>
      </w:r>
      <w:r>
        <w:rPr>
          <w:color w:val="333333"/>
          <w:sz w:val="24"/>
          <w:szCs w:val="24"/>
          <w:lang w:val="uk-UA"/>
        </w:rPr>
        <w:t>5</w:t>
      </w:r>
      <w:r>
        <w:rPr>
          <w:color w:val="333333"/>
          <w:sz w:val="24"/>
          <w:szCs w:val="24"/>
        </w:rPr>
        <w:t xml:space="preserve"> роки</w:t>
      </w:r>
    </w:p>
    <w:p w:rsidR="00556C78" w:rsidRPr="003805EB" w:rsidRDefault="00556C78" w:rsidP="00556C78">
      <w:pPr>
        <w:shd w:val="clear" w:color="auto" w:fill="FFFFFF"/>
        <w:spacing w:after="225"/>
        <w:jc w:val="center"/>
        <w:textAlignment w:val="baseline"/>
        <w:outlineLvl w:val="1"/>
        <w:rPr>
          <w:color w:val="333333"/>
          <w:sz w:val="24"/>
          <w:szCs w:val="24"/>
        </w:rPr>
      </w:pPr>
      <w:r w:rsidRPr="003805EB">
        <w:rPr>
          <w:color w:val="333333"/>
          <w:sz w:val="24"/>
          <w:szCs w:val="24"/>
        </w:rPr>
        <w:t>Паспорт програми</w:t>
      </w:r>
    </w:p>
    <w:tbl>
      <w:tblPr>
        <w:tblW w:w="10725" w:type="dxa"/>
        <w:tblInd w:w="-559" w:type="dxa"/>
        <w:shd w:val="clear" w:color="auto" w:fill="FFFFFF"/>
        <w:tblCellMar>
          <w:left w:w="0" w:type="dxa"/>
          <w:right w:w="0" w:type="dxa"/>
        </w:tblCellMar>
        <w:tblLook w:val="04A0" w:firstRow="1" w:lastRow="0" w:firstColumn="1" w:lastColumn="0" w:noHBand="0" w:noVBand="1"/>
      </w:tblPr>
      <w:tblGrid>
        <w:gridCol w:w="655"/>
        <w:gridCol w:w="3553"/>
        <w:gridCol w:w="6517"/>
      </w:tblGrid>
      <w:tr w:rsidR="00556C78" w:rsidRPr="003805EB" w:rsidTr="00556C7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1</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Назва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shd w:val="clear" w:color="auto" w:fill="FFFFFF"/>
              <w:spacing w:after="225"/>
              <w:jc w:val="center"/>
              <w:textAlignment w:val="baseline"/>
              <w:outlineLvl w:val="1"/>
              <w:rPr>
                <w:color w:val="333333"/>
                <w:sz w:val="24"/>
                <w:szCs w:val="24"/>
              </w:rPr>
            </w:pPr>
            <w:r w:rsidRPr="003805EB">
              <w:rPr>
                <w:color w:val="333333"/>
                <w:sz w:val="24"/>
                <w:szCs w:val="24"/>
              </w:rPr>
              <w:t xml:space="preserve">Програма благоустрою </w:t>
            </w:r>
            <w:r>
              <w:rPr>
                <w:color w:val="333333"/>
                <w:sz w:val="24"/>
                <w:szCs w:val="24"/>
                <w:lang w:val="uk-UA"/>
              </w:rPr>
              <w:t>Студениківської об’єднаної територіальної громади</w:t>
            </w:r>
            <w:r>
              <w:rPr>
                <w:color w:val="333333"/>
                <w:sz w:val="24"/>
                <w:szCs w:val="24"/>
              </w:rPr>
              <w:t xml:space="preserve"> на 2021-2025</w:t>
            </w:r>
            <w:r w:rsidRPr="003805EB">
              <w:rPr>
                <w:color w:val="333333"/>
                <w:sz w:val="24"/>
                <w:szCs w:val="24"/>
              </w:rPr>
              <w:t xml:space="preserve"> роки</w:t>
            </w:r>
          </w:p>
        </w:tc>
      </w:tr>
      <w:tr w:rsidR="00556C78" w:rsidRPr="003805EB" w:rsidTr="00556C7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2</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Розробник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shd w:val="clear" w:color="auto" w:fill="FFFFFF"/>
              <w:spacing w:after="225"/>
              <w:textAlignment w:val="baseline"/>
              <w:rPr>
                <w:color w:val="333333"/>
                <w:sz w:val="24"/>
                <w:szCs w:val="24"/>
                <w:lang w:val="uk-UA"/>
              </w:rPr>
            </w:pPr>
            <w:r w:rsidRPr="003805EB">
              <w:rPr>
                <w:color w:val="333333"/>
                <w:sz w:val="24"/>
                <w:szCs w:val="24"/>
              </w:rPr>
              <w:t xml:space="preserve">Виконком </w:t>
            </w:r>
            <w:r>
              <w:rPr>
                <w:color w:val="333333"/>
                <w:sz w:val="24"/>
                <w:szCs w:val="24"/>
                <w:lang w:val="uk-UA"/>
              </w:rPr>
              <w:t>Студеникі</w:t>
            </w:r>
            <w:r>
              <w:rPr>
                <w:color w:val="333333"/>
                <w:sz w:val="24"/>
                <w:szCs w:val="24"/>
              </w:rPr>
              <w:t>вської с</w:t>
            </w:r>
            <w:r>
              <w:rPr>
                <w:color w:val="333333"/>
                <w:sz w:val="24"/>
                <w:szCs w:val="24"/>
                <w:lang w:val="uk-UA"/>
              </w:rPr>
              <w:t>ільськ</w:t>
            </w:r>
            <w:r w:rsidRPr="003805EB">
              <w:rPr>
                <w:color w:val="333333"/>
                <w:sz w:val="24"/>
                <w:szCs w:val="24"/>
              </w:rPr>
              <w:t>ої ради</w:t>
            </w:r>
          </w:p>
        </w:tc>
      </w:tr>
      <w:tr w:rsidR="00556C78" w:rsidRPr="003805EB" w:rsidTr="00556C7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3</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Відповідальний виконавець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shd w:val="clear" w:color="auto" w:fill="FFFFFF"/>
              <w:spacing w:after="225"/>
              <w:textAlignment w:val="baseline"/>
              <w:rPr>
                <w:color w:val="333333"/>
                <w:sz w:val="24"/>
                <w:szCs w:val="24"/>
                <w:lang w:val="uk-UA"/>
              </w:rPr>
            </w:pPr>
            <w:r w:rsidRPr="003805EB">
              <w:rPr>
                <w:color w:val="333333"/>
                <w:sz w:val="24"/>
                <w:szCs w:val="24"/>
              </w:rPr>
              <w:t xml:space="preserve">Виконком </w:t>
            </w:r>
            <w:r>
              <w:rPr>
                <w:color w:val="333333"/>
                <w:sz w:val="24"/>
                <w:szCs w:val="24"/>
                <w:lang w:val="uk-UA"/>
              </w:rPr>
              <w:t>Студеникі</w:t>
            </w:r>
            <w:r>
              <w:rPr>
                <w:color w:val="333333"/>
                <w:sz w:val="24"/>
                <w:szCs w:val="24"/>
              </w:rPr>
              <w:t>вської с</w:t>
            </w:r>
            <w:r>
              <w:rPr>
                <w:color w:val="333333"/>
                <w:sz w:val="24"/>
                <w:szCs w:val="24"/>
                <w:lang w:val="uk-UA"/>
              </w:rPr>
              <w:t>ільськ</w:t>
            </w:r>
            <w:r w:rsidRPr="003805EB">
              <w:rPr>
                <w:color w:val="333333"/>
                <w:sz w:val="24"/>
                <w:szCs w:val="24"/>
              </w:rPr>
              <w:t>ої ради</w:t>
            </w:r>
          </w:p>
        </w:tc>
      </w:tr>
      <w:tr w:rsidR="00556C78" w:rsidRPr="003805EB" w:rsidTr="00556C7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4</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sz w:val="24"/>
                <w:szCs w:val="24"/>
              </w:rPr>
            </w:pPr>
            <w:r w:rsidRPr="003805EB">
              <w:rPr>
                <w:color w:val="333333"/>
                <w:sz w:val="24"/>
                <w:szCs w:val="24"/>
              </w:rPr>
              <w:t>Організації-співвиконавці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sz w:val="24"/>
                <w:szCs w:val="24"/>
              </w:rPr>
            </w:pPr>
            <w:r>
              <w:rPr>
                <w:color w:val="333333"/>
                <w:sz w:val="24"/>
                <w:szCs w:val="24"/>
                <w:lang w:val="uk-UA"/>
              </w:rPr>
              <w:t>КП «Господар»</w:t>
            </w:r>
            <w:r w:rsidRPr="003805EB">
              <w:rPr>
                <w:color w:val="333333"/>
                <w:sz w:val="24"/>
                <w:szCs w:val="24"/>
              </w:rPr>
              <w:t xml:space="preserve">, </w:t>
            </w:r>
            <w:r>
              <w:rPr>
                <w:color w:val="333333"/>
                <w:sz w:val="24"/>
                <w:szCs w:val="24"/>
                <w:lang w:val="uk-UA"/>
              </w:rPr>
              <w:t>спеціаліст</w:t>
            </w:r>
            <w:r w:rsidRPr="003805EB">
              <w:rPr>
                <w:color w:val="333333"/>
                <w:sz w:val="24"/>
                <w:szCs w:val="24"/>
              </w:rPr>
              <w:t xml:space="preserve"> </w:t>
            </w:r>
            <w:r>
              <w:rPr>
                <w:color w:val="333333"/>
                <w:sz w:val="24"/>
                <w:szCs w:val="24"/>
                <w:lang w:val="uk-UA"/>
              </w:rPr>
              <w:t>відділу ЖКГ, інвестицій та соціально-економічного розвитку</w:t>
            </w:r>
            <w:r w:rsidRPr="003805EB">
              <w:rPr>
                <w:color w:val="333333"/>
                <w:sz w:val="24"/>
                <w:szCs w:val="24"/>
              </w:rPr>
              <w:t>, інспектори адміністративної комісії</w:t>
            </w:r>
          </w:p>
        </w:tc>
      </w:tr>
      <w:tr w:rsidR="00556C78" w:rsidRPr="003805EB" w:rsidTr="00556C7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5</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sz w:val="24"/>
                <w:szCs w:val="24"/>
              </w:rPr>
            </w:pPr>
            <w:r w:rsidRPr="003805EB">
              <w:rPr>
                <w:color w:val="333333"/>
                <w:sz w:val="24"/>
                <w:szCs w:val="24"/>
              </w:rPr>
              <w:t>Мета</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sz w:val="24"/>
                <w:szCs w:val="24"/>
                <w:lang w:val="uk-UA"/>
              </w:rPr>
            </w:pPr>
            <w:r w:rsidRPr="003805EB">
              <w:rPr>
                <w:color w:val="333333"/>
                <w:sz w:val="24"/>
                <w:szCs w:val="24"/>
              </w:rPr>
              <w:t xml:space="preserve">Реалізація комплексу заходів щодо забезпечення утримання в належному санітарно-технічному стані території </w:t>
            </w:r>
            <w:r>
              <w:rPr>
                <w:color w:val="333333"/>
                <w:sz w:val="24"/>
                <w:szCs w:val="24"/>
                <w:lang w:val="uk-UA"/>
              </w:rPr>
              <w:t>Студениківської ОТГ</w:t>
            </w:r>
            <w:r w:rsidRPr="003805EB">
              <w:rPr>
                <w:color w:val="333333"/>
                <w:sz w:val="24"/>
                <w:szCs w:val="24"/>
              </w:rPr>
              <w:t xml:space="preserve"> та покращення її естетичного вигляду для створення оптимальних умов праці, побуту та відп</w:t>
            </w:r>
            <w:r>
              <w:rPr>
                <w:color w:val="333333"/>
                <w:sz w:val="24"/>
                <w:szCs w:val="24"/>
              </w:rPr>
              <w:t xml:space="preserve">очинку мешканців та гостей </w:t>
            </w:r>
            <w:r>
              <w:rPr>
                <w:color w:val="333333"/>
                <w:sz w:val="24"/>
                <w:szCs w:val="24"/>
                <w:lang w:val="uk-UA"/>
              </w:rPr>
              <w:t>громади</w:t>
            </w:r>
          </w:p>
        </w:tc>
      </w:tr>
      <w:tr w:rsidR="00556C78" w:rsidRPr="003805EB" w:rsidTr="00556C7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6</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sz w:val="24"/>
                <w:szCs w:val="24"/>
              </w:rPr>
            </w:pPr>
            <w:r w:rsidRPr="003805EB">
              <w:rPr>
                <w:color w:val="333333"/>
                <w:sz w:val="24"/>
                <w:szCs w:val="24"/>
              </w:rPr>
              <w:t>Термін реалізації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sz w:val="24"/>
                <w:szCs w:val="24"/>
              </w:rPr>
            </w:pPr>
            <w:r>
              <w:rPr>
                <w:color w:val="333333"/>
                <w:sz w:val="24"/>
                <w:szCs w:val="24"/>
              </w:rPr>
              <w:t>2021-2025</w:t>
            </w:r>
            <w:r w:rsidRPr="003805EB">
              <w:rPr>
                <w:color w:val="333333"/>
                <w:sz w:val="24"/>
                <w:szCs w:val="24"/>
              </w:rPr>
              <w:t xml:space="preserve"> роки</w:t>
            </w:r>
          </w:p>
        </w:tc>
      </w:tr>
      <w:tr w:rsidR="00556C78" w:rsidRPr="003805EB" w:rsidTr="00556C7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7</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sz w:val="24"/>
                <w:szCs w:val="24"/>
              </w:rPr>
            </w:pPr>
            <w:r w:rsidRPr="003805EB">
              <w:rPr>
                <w:color w:val="333333"/>
                <w:sz w:val="24"/>
                <w:szCs w:val="24"/>
              </w:rPr>
              <w:t>Загальний обсяг фінансування, необхідного для реалізації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Default="00556C78" w:rsidP="00556C78">
            <w:pPr>
              <w:rPr>
                <w:b/>
                <w:bCs/>
                <w:color w:val="333333"/>
                <w:sz w:val="24"/>
                <w:szCs w:val="24"/>
                <w:bdr w:val="none" w:sz="0" w:space="0" w:color="auto" w:frame="1"/>
                <w:lang w:val="uk-UA"/>
              </w:rPr>
            </w:pPr>
            <w:r>
              <w:rPr>
                <w:b/>
                <w:bCs/>
                <w:color w:val="333333"/>
                <w:sz w:val="24"/>
                <w:szCs w:val="24"/>
                <w:bdr w:val="none" w:sz="0" w:space="0" w:color="auto" w:frame="1"/>
                <w:lang w:val="uk-UA"/>
              </w:rPr>
              <w:t>98 130</w:t>
            </w:r>
            <w:r w:rsidRPr="003B4723">
              <w:rPr>
                <w:b/>
                <w:bCs/>
                <w:color w:val="333333"/>
                <w:sz w:val="24"/>
                <w:szCs w:val="24"/>
                <w:bdr w:val="none" w:sz="0" w:space="0" w:color="auto" w:frame="1"/>
                <w:lang w:val="uk-UA"/>
              </w:rPr>
              <w:t>,00</w:t>
            </w:r>
            <w:r>
              <w:rPr>
                <w:b/>
                <w:bCs/>
                <w:color w:val="333333"/>
                <w:sz w:val="24"/>
                <w:szCs w:val="24"/>
                <w:bdr w:val="none" w:sz="0" w:space="0" w:color="auto" w:frame="1"/>
                <w:lang w:val="uk-UA"/>
              </w:rPr>
              <w:t xml:space="preserve"> тис.</w:t>
            </w:r>
            <w:r w:rsidRPr="003805EB">
              <w:rPr>
                <w:b/>
                <w:bCs/>
                <w:color w:val="333333"/>
                <w:sz w:val="24"/>
                <w:szCs w:val="24"/>
                <w:bdr w:val="none" w:sz="0" w:space="0" w:color="auto" w:frame="1"/>
              </w:rPr>
              <w:t>грн</w:t>
            </w:r>
            <w:r>
              <w:rPr>
                <w:b/>
                <w:bCs/>
                <w:color w:val="333333"/>
                <w:sz w:val="24"/>
                <w:szCs w:val="24"/>
                <w:bdr w:val="none" w:sz="0" w:space="0" w:color="auto" w:frame="1"/>
                <w:lang w:val="uk-UA"/>
              </w:rPr>
              <w:t>.</w:t>
            </w:r>
          </w:p>
          <w:p w:rsidR="00556C78" w:rsidRPr="003805EB" w:rsidRDefault="00556C78" w:rsidP="00556C78">
            <w:pPr>
              <w:rPr>
                <w:color w:val="333333"/>
                <w:sz w:val="24"/>
                <w:szCs w:val="24"/>
                <w:lang w:val="uk-UA"/>
              </w:rPr>
            </w:pPr>
          </w:p>
        </w:tc>
      </w:tr>
      <w:tr w:rsidR="00556C78" w:rsidRPr="003805EB" w:rsidTr="00556C7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8</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sz w:val="24"/>
                <w:szCs w:val="24"/>
              </w:rPr>
            </w:pPr>
            <w:r w:rsidRPr="003805EB">
              <w:rPr>
                <w:color w:val="333333"/>
                <w:sz w:val="24"/>
                <w:szCs w:val="24"/>
              </w:rPr>
              <w:t>Очікувані результати виконання</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sz w:val="24"/>
                <w:szCs w:val="24"/>
              </w:rPr>
            </w:pPr>
            <w:r w:rsidRPr="003805EB">
              <w:rPr>
                <w:color w:val="333333"/>
                <w:sz w:val="24"/>
                <w:szCs w:val="24"/>
              </w:rPr>
              <w:t>Значне покращення санітар</w:t>
            </w:r>
            <w:r>
              <w:rPr>
                <w:color w:val="333333"/>
                <w:sz w:val="24"/>
                <w:szCs w:val="24"/>
              </w:rPr>
              <w:t>ного стану та благоустрою с</w:t>
            </w:r>
            <w:r>
              <w:rPr>
                <w:color w:val="333333"/>
                <w:sz w:val="24"/>
                <w:szCs w:val="24"/>
                <w:lang w:val="uk-UA"/>
              </w:rPr>
              <w:t>іл громади</w:t>
            </w:r>
            <w:r w:rsidRPr="003805EB">
              <w:rPr>
                <w:color w:val="333333"/>
                <w:sz w:val="24"/>
                <w:szCs w:val="24"/>
              </w:rPr>
              <w:t>:  утримання в належному са</w:t>
            </w:r>
            <w:r>
              <w:rPr>
                <w:color w:val="333333"/>
                <w:sz w:val="24"/>
                <w:szCs w:val="24"/>
              </w:rPr>
              <w:t>нітарному стані території с</w:t>
            </w:r>
            <w:r>
              <w:rPr>
                <w:color w:val="333333"/>
                <w:sz w:val="24"/>
                <w:szCs w:val="24"/>
                <w:lang w:val="uk-UA"/>
              </w:rPr>
              <w:t>іл громади</w:t>
            </w:r>
            <w:r w:rsidRPr="003805EB">
              <w:rPr>
                <w:color w:val="333333"/>
                <w:sz w:val="24"/>
                <w:szCs w:val="24"/>
              </w:rPr>
              <w:t>, відновлення та влаштування існуючого твердого покриття доріг та тротуарів, модернізація та належне обслуговування мережі зовнішнього освітлення, вчасний догляд за зеленими насадженнями, утримання в належному стані кладовищ, створення умов щодо захисту і відновлення сприятливого для життєдіяльності довкілля, тощо.</w:t>
            </w:r>
          </w:p>
        </w:tc>
      </w:tr>
      <w:tr w:rsidR="00556C78" w:rsidRPr="003805EB" w:rsidTr="00556C7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sz w:val="24"/>
                <w:szCs w:val="24"/>
              </w:rPr>
            </w:pPr>
            <w:r w:rsidRPr="003805EB">
              <w:rPr>
                <w:color w:val="333333"/>
                <w:sz w:val="24"/>
                <w:szCs w:val="24"/>
              </w:rPr>
              <w:t>9</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sz w:val="24"/>
                <w:szCs w:val="24"/>
              </w:rPr>
            </w:pPr>
            <w:r w:rsidRPr="003805EB">
              <w:rPr>
                <w:color w:val="333333"/>
                <w:sz w:val="24"/>
                <w:szCs w:val="24"/>
              </w:rPr>
              <w:t>Контроль за виконання (орган, уповноважений здійснювати контроль за виконанням)</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A12751" w:rsidRDefault="00556C78" w:rsidP="00556C78">
            <w:pPr>
              <w:rPr>
                <w:color w:val="333333"/>
                <w:sz w:val="24"/>
                <w:szCs w:val="24"/>
                <w:lang w:val="uk-UA"/>
              </w:rPr>
            </w:pPr>
            <w:r>
              <w:rPr>
                <w:color w:val="333333"/>
                <w:sz w:val="24"/>
                <w:szCs w:val="24"/>
                <w:lang w:val="uk-UA"/>
              </w:rPr>
              <w:t>Постійна комісія з питань підприємництва</w:t>
            </w:r>
            <w:r>
              <w:t xml:space="preserve"> </w:t>
            </w:r>
            <w:r w:rsidRPr="00B2586E">
              <w:rPr>
                <w:color w:val="333333"/>
                <w:sz w:val="24"/>
                <w:szCs w:val="24"/>
                <w:lang w:val="uk-UA"/>
              </w:rPr>
              <w:t>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tc>
      </w:tr>
    </w:tbl>
    <w:p w:rsidR="00556C78" w:rsidRDefault="00556C78" w:rsidP="00556C78">
      <w:pPr>
        <w:shd w:val="clear" w:color="auto" w:fill="FFFFFF"/>
        <w:jc w:val="both"/>
        <w:textAlignment w:val="baseline"/>
        <w:rPr>
          <w:b/>
          <w:bCs/>
          <w:color w:val="333333"/>
          <w:sz w:val="24"/>
          <w:szCs w:val="24"/>
          <w:bdr w:val="none" w:sz="0" w:space="0" w:color="auto" w:frame="1"/>
          <w:lang w:val="uk-UA"/>
        </w:rPr>
      </w:pPr>
    </w:p>
    <w:p w:rsidR="00556C78" w:rsidRDefault="00556C78" w:rsidP="00556C78">
      <w:pPr>
        <w:shd w:val="clear" w:color="auto" w:fill="FFFFFF"/>
        <w:jc w:val="both"/>
        <w:textAlignment w:val="baseline"/>
        <w:rPr>
          <w:b/>
          <w:bCs/>
          <w:color w:val="333333"/>
          <w:sz w:val="24"/>
          <w:szCs w:val="24"/>
          <w:bdr w:val="none" w:sz="0" w:space="0" w:color="auto" w:frame="1"/>
          <w:lang w:val="uk-UA"/>
        </w:rPr>
      </w:pPr>
    </w:p>
    <w:p w:rsidR="00556C78" w:rsidRDefault="00556C78" w:rsidP="00556C78">
      <w:pPr>
        <w:shd w:val="clear" w:color="auto" w:fill="FFFFFF"/>
        <w:jc w:val="both"/>
        <w:textAlignment w:val="baseline"/>
        <w:rPr>
          <w:b/>
          <w:bCs/>
          <w:color w:val="333333"/>
          <w:sz w:val="24"/>
          <w:szCs w:val="24"/>
          <w:bdr w:val="none" w:sz="0" w:space="0" w:color="auto" w:frame="1"/>
          <w:lang w:val="uk-UA"/>
        </w:rPr>
      </w:pPr>
    </w:p>
    <w:p w:rsidR="00556C78" w:rsidRPr="00556C78" w:rsidRDefault="00556C78" w:rsidP="00556C78">
      <w:pPr>
        <w:shd w:val="clear" w:color="auto" w:fill="FFFFFF"/>
        <w:jc w:val="both"/>
        <w:textAlignment w:val="baseline"/>
        <w:rPr>
          <w:color w:val="333333"/>
          <w:sz w:val="24"/>
          <w:szCs w:val="24"/>
          <w:lang w:val="uk-UA"/>
        </w:rPr>
      </w:pPr>
      <w:r w:rsidRPr="003805EB">
        <w:rPr>
          <w:b/>
          <w:bCs/>
          <w:color w:val="333333"/>
          <w:sz w:val="24"/>
          <w:szCs w:val="24"/>
          <w:bdr w:val="none" w:sz="0" w:space="0" w:color="auto" w:frame="1"/>
        </w:rPr>
        <w:lastRenderedPageBreak/>
        <w:t> </w:t>
      </w:r>
      <w:r w:rsidRPr="00556C78">
        <w:rPr>
          <w:b/>
          <w:bCs/>
          <w:color w:val="333333"/>
          <w:sz w:val="24"/>
          <w:szCs w:val="24"/>
          <w:bdr w:val="none" w:sz="0" w:space="0" w:color="auto" w:frame="1"/>
          <w:lang w:val="uk-UA"/>
        </w:rPr>
        <w:t>1. Загальні положення</w:t>
      </w:r>
    </w:p>
    <w:p w:rsidR="00556C78" w:rsidRPr="00556C78" w:rsidRDefault="00556C78" w:rsidP="00556C78">
      <w:pPr>
        <w:shd w:val="clear" w:color="auto" w:fill="FFFFFF"/>
        <w:spacing w:after="225"/>
        <w:jc w:val="both"/>
        <w:textAlignment w:val="baseline"/>
        <w:rPr>
          <w:color w:val="333333"/>
          <w:sz w:val="24"/>
          <w:szCs w:val="24"/>
          <w:lang w:val="uk-UA"/>
        </w:rPr>
      </w:pPr>
      <w:r w:rsidRPr="00556C78">
        <w:rPr>
          <w:color w:val="333333"/>
          <w:sz w:val="24"/>
          <w:szCs w:val="24"/>
          <w:lang w:val="uk-UA"/>
        </w:rPr>
        <w:t>1.1. Благоустрій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та інше, що здійснюються на території селища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556C78" w:rsidRDefault="00556C78" w:rsidP="00556C78">
      <w:pPr>
        <w:shd w:val="clear" w:color="auto" w:fill="FFFFFF"/>
        <w:spacing w:after="225"/>
        <w:jc w:val="both"/>
        <w:textAlignment w:val="baseline"/>
        <w:rPr>
          <w:color w:val="333333"/>
          <w:sz w:val="24"/>
          <w:szCs w:val="24"/>
          <w:lang w:val="uk-UA"/>
        </w:rPr>
      </w:pPr>
      <w:r w:rsidRPr="00556C78">
        <w:rPr>
          <w:color w:val="333333"/>
          <w:sz w:val="24"/>
          <w:szCs w:val="24"/>
          <w:lang w:val="uk-UA"/>
        </w:rPr>
        <w:t xml:space="preserve">1.2. Програма благоустрою </w:t>
      </w:r>
      <w:r>
        <w:rPr>
          <w:color w:val="333333"/>
          <w:sz w:val="24"/>
          <w:szCs w:val="24"/>
          <w:lang w:val="uk-UA"/>
        </w:rPr>
        <w:t>Студениківської об’єднаної територіальної громади</w:t>
      </w:r>
      <w:r w:rsidRPr="00556C78">
        <w:rPr>
          <w:color w:val="333333"/>
          <w:sz w:val="24"/>
          <w:szCs w:val="24"/>
          <w:lang w:val="uk-UA"/>
        </w:rPr>
        <w:t xml:space="preserve"> на 20</w:t>
      </w:r>
      <w:r>
        <w:rPr>
          <w:color w:val="333333"/>
          <w:sz w:val="24"/>
          <w:szCs w:val="24"/>
          <w:lang w:val="uk-UA"/>
        </w:rPr>
        <w:t>21</w:t>
      </w:r>
      <w:r w:rsidRPr="00556C78">
        <w:rPr>
          <w:color w:val="333333"/>
          <w:sz w:val="24"/>
          <w:szCs w:val="24"/>
          <w:lang w:val="uk-UA"/>
        </w:rPr>
        <w:t xml:space="preserve">-2025 роки розроблена на виконання Закону України “Про благоустрій населених пунктів”, наказу Мінекономіки України від 04.12.2006 року № 367 «Про затвердження Методичних рекомендацій щодо порядку розроблення регіональних цільових програм, моніторингу та звітності про їх виконання», </w:t>
      </w:r>
      <w:r w:rsidRPr="003805EB">
        <w:rPr>
          <w:color w:val="333333"/>
          <w:sz w:val="24"/>
          <w:szCs w:val="24"/>
        </w:rPr>
        <w:t> </w:t>
      </w:r>
      <w:r w:rsidRPr="00556C78">
        <w:rPr>
          <w:color w:val="333333"/>
          <w:sz w:val="24"/>
          <w:szCs w:val="24"/>
          <w:lang w:val="uk-UA"/>
        </w:rPr>
        <w:t>відповідно до п. 22 ч. 1 ст. 26 Закону України «Про місцеве самоврядування в Україні», Законів України «Про дорожній рух», «Про автомобільні дороги», «Про забезпечення санітарного та епідемічного благополуччя населення», «Про захист населення від інфекційних хвороб», «Про захист тварин</w:t>
      </w:r>
      <w:r>
        <w:rPr>
          <w:color w:val="333333"/>
          <w:sz w:val="24"/>
          <w:szCs w:val="24"/>
        </w:rPr>
        <w:t> </w:t>
      </w:r>
      <w:r w:rsidRPr="00556C78">
        <w:rPr>
          <w:color w:val="333333"/>
          <w:sz w:val="24"/>
          <w:szCs w:val="24"/>
          <w:lang w:val="uk-UA"/>
        </w:rPr>
        <w:t>від жорстокого поводження»</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1.3. Виконання Програми передбачає:</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запровадження стимулів до економного і раціонального господарювання та використання ресурсів;</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xml:space="preserve">– покращення екологічного та санітарного стану </w:t>
      </w:r>
      <w:r>
        <w:rPr>
          <w:color w:val="333333"/>
          <w:sz w:val="24"/>
          <w:szCs w:val="24"/>
          <w:lang w:val="uk-UA"/>
        </w:rPr>
        <w:t>громади</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прозорість прийнятих рішень щодо реформування житло-комунального господарства.</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1.4. Однією з стратегічних цілей Програми є створення безпечного та комфортного середовища для проживання, що досягається шляхом забезпечення належного рівня благоустрою.</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xml:space="preserve">1.5. </w:t>
      </w:r>
      <w:r>
        <w:rPr>
          <w:color w:val="333333"/>
          <w:sz w:val="24"/>
          <w:szCs w:val="24"/>
        </w:rPr>
        <w:t>Впродовж останніх років у с</w:t>
      </w:r>
      <w:r>
        <w:rPr>
          <w:color w:val="333333"/>
          <w:sz w:val="24"/>
          <w:szCs w:val="24"/>
          <w:lang w:val="uk-UA"/>
        </w:rPr>
        <w:t>елах</w:t>
      </w:r>
      <w:r w:rsidRPr="003805EB">
        <w:rPr>
          <w:color w:val="333333"/>
          <w:sz w:val="24"/>
          <w:szCs w:val="24"/>
        </w:rPr>
        <w:t xml:space="preserve"> проведена значна робота у сфері благоустрою, що включає поточні видатки на прибирання території, вивіз твердих побутових відходів, розпочато впровадження селективного збору твердих побутових відходів, поточний ремонт, модернізація та обслуговування вуличного освітлення, оплату за використану електроенергію вуличним освітленням, а також роботи по встановленню дорожніх знаків, нанесення горизонтальної розмітки (пішохідних переходів), впорядкуванню прибудинкових територій, майданчиків, озеленення вулиць, ремонту дорожнього покриття та інші роботи.</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xml:space="preserve">1.6. Програма благоустрою </w:t>
      </w:r>
      <w:r>
        <w:rPr>
          <w:color w:val="333333"/>
          <w:sz w:val="24"/>
          <w:szCs w:val="24"/>
          <w:lang w:val="uk-UA"/>
        </w:rPr>
        <w:t>Студениківської об’єднаної територіальної громади</w:t>
      </w:r>
      <w:r>
        <w:rPr>
          <w:color w:val="333333"/>
          <w:sz w:val="24"/>
          <w:szCs w:val="24"/>
        </w:rPr>
        <w:t xml:space="preserve"> на 2021-2025</w:t>
      </w:r>
      <w:r w:rsidRPr="003805EB">
        <w:rPr>
          <w:color w:val="333333"/>
          <w:sz w:val="24"/>
          <w:szCs w:val="24"/>
        </w:rPr>
        <w:t xml:space="preserve"> роки направлена на забезпечення життєдіяльності </w:t>
      </w:r>
      <w:r>
        <w:rPr>
          <w:color w:val="333333"/>
          <w:sz w:val="24"/>
          <w:szCs w:val="24"/>
          <w:lang w:val="uk-UA"/>
        </w:rPr>
        <w:t>громади</w:t>
      </w:r>
      <w:r w:rsidRPr="003805EB">
        <w:rPr>
          <w:color w:val="333333"/>
          <w:sz w:val="24"/>
          <w:szCs w:val="24"/>
        </w:rPr>
        <w:t xml:space="preserve"> в цілому.</w:t>
      </w:r>
    </w:p>
    <w:p w:rsidR="00556C78" w:rsidRPr="003805EB" w:rsidRDefault="00556C78" w:rsidP="009D0A82">
      <w:pPr>
        <w:numPr>
          <w:ilvl w:val="0"/>
          <w:numId w:val="13"/>
        </w:numPr>
        <w:shd w:val="clear" w:color="auto" w:fill="FFFFFF"/>
        <w:ind w:left="300"/>
        <w:jc w:val="both"/>
        <w:textAlignment w:val="baseline"/>
        <w:rPr>
          <w:b/>
          <w:color w:val="333333"/>
          <w:sz w:val="24"/>
          <w:szCs w:val="24"/>
        </w:rPr>
      </w:pPr>
      <w:r>
        <w:rPr>
          <w:b/>
          <w:bCs/>
          <w:color w:val="333333"/>
          <w:sz w:val="24"/>
          <w:szCs w:val="24"/>
          <w:bdr w:val="none" w:sz="0" w:space="0" w:color="auto" w:frame="1"/>
        </w:rPr>
        <w:t xml:space="preserve">Мета </w:t>
      </w:r>
      <w:r>
        <w:rPr>
          <w:b/>
          <w:bCs/>
          <w:color w:val="333333"/>
          <w:sz w:val="24"/>
          <w:szCs w:val="24"/>
          <w:bdr w:val="none" w:sz="0" w:space="0" w:color="auto" w:frame="1"/>
          <w:lang w:val="uk-UA"/>
        </w:rPr>
        <w:t>П</w:t>
      </w:r>
      <w:r w:rsidRPr="003805EB">
        <w:rPr>
          <w:b/>
          <w:bCs/>
          <w:color w:val="333333"/>
          <w:sz w:val="24"/>
          <w:szCs w:val="24"/>
          <w:bdr w:val="none" w:sz="0" w:space="0" w:color="auto" w:frame="1"/>
        </w:rPr>
        <w:t xml:space="preserve">рограми благоустрою </w:t>
      </w:r>
      <w:r w:rsidRPr="00A10330">
        <w:rPr>
          <w:b/>
          <w:color w:val="333333"/>
          <w:sz w:val="24"/>
          <w:szCs w:val="24"/>
          <w:lang w:val="uk-UA"/>
        </w:rPr>
        <w:t>Студениківської об’єднаної територіальної громади</w:t>
      </w:r>
    </w:p>
    <w:p w:rsidR="00556C78" w:rsidRPr="003805EB" w:rsidRDefault="00556C78" w:rsidP="00556C78">
      <w:pPr>
        <w:shd w:val="clear" w:color="auto" w:fill="FFFFFF"/>
        <w:jc w:val="both"/>
        <w:textAlignment w:val="baseline"/>
        <w:rPr>
          <w:color w:val="333333"/>
          <w:sz w:val="24"/>
          <w:szCs w:val="24"/>
        </w:rPr>
      </w:pPr>
      <w:r w:rsidRPr="003805EB">
        <w:rPr>
          <w:b/>
          <w:bCs/>
          <w:color w:val="333333"/>
          <w:sz w:val="24"/>
          <w:szCs w:val="24"/>
          <w:bdr w:val="none" w:sz="0" w:space="0" w:color="auto" w:frame="1"/>
        </w:rPr>
        <w:t> </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xml:space="preserve">2.1. Метою Програми є реалізація комплексу заходів щодо забезпечення утримання в належному санітарно-технічному стані території </w:t>
      </w:r>
      <w:r>
        <w:rPr>
          <w:color w:val="333333"/>
          <w:sz w:val="24"/>
          <w:szCs w:val="24"/>
          <w:lang w:val="uk-UA"/>
        </w:rPr>
        <w:t>сіл Студениківської ОТГ</w:t>
      </w:r>
      <w:r w:rsidRPr="003805EB">
        <w:rPr>
          <w:color w:val="333333"/>
          <w:sz w:val="24"/>
          <w:szCs w:val="24"/>
        </w:rPr>
        <w:t xml:space="preserve"> та покращення її естетичного вигляду для створення оптимальних умов праці, побуту та відпочинку мешканців та гостей </w:t>
      </w:r>
      <w:r>
        <w:rPr>
          <w:color w:val="333333"/>
          <w:sz w:val="24"/>
          <w:szCs w:val="24"/>
          <w:lang w:val="uk-UA"/>
        </w:rPr>
        <w:t>громади</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2.2. Програмою передбачається проведення роботи у наступних напрямках:</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2.2.1. покращення зовнішнього вигляду та санітарного стану с</w:t>
      </w:r>
      <w:r>
        <w:rPr>
          <w:color w:val="333333"/>
          <w:sz w:val="24"/>
          <w:szCs w:val="24"/>
          <w:lang w:val="uk-UA"/>
        </w:rPr>
        <w:t>іл</w:t>
      </w:r>
      <w:r w:rsidRPr="003805EB">
        <w:rPr>
          <w:color w:val="333333"/>
          <w:sz w:val="24"/>
          <w:szCs w:val="24"/>
        </w:rPr>
        <w:t xml:space="preserve"> (організація прибирання, забезпечення своєчасного і повного видалення твердих і рідких побутових відходів, ліквідація стихійних сміттєзвалищ, покіс зелених зон, облаштування майданчиків для розміщення контейнерів для збору твердих побутових відходів, встановлення урн для випадкового сміття тощо);</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2.2.2. проведе</w:t>
      </w:r>
      <w:r>
        <w:rPr>
          <w:color w:val="333333"/>
          <w:sz w:val="24"/>
          <w:szCs w:val="24"/>
        </w:rPr>
        <w:t>ння ремонту доріг та вулиць</w:t>
      </w:r>
      <w:r w:rsidRPr="003805EB">
        <w:rPr>
          <w:color w:val="333333"/>
          <w:sz w:val="24"/>
          <w:szCs w:val="24"/>
        </w:rPr>
        <w:t xml:space="preserve"> з відновленням дорожніх знаків, розмітки, тротуарів, ог</w:t>
      </w:r>
      <w:r>
        <w:rPr>
          <w:color w:val="333333"/>
          <w:sz w:val="24"/>
          <w:szCs w:val="24"/>
        </w:rPr>
        <w:t>орож</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2.2.3. окультурення зелених насаджень з одночасною санітарною вирізкою сухих, аварійних дерев та формуванням крон існуючих дерев, утримання клумб, газонів, смуг зелених насаджень;</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lastRenderedPageBreak/>
        <w:t>2.2.4. з</w:t>
      </w:r>
      <w:r>
        <w:rPr>
          <w:color w:val="333333"/>
          <w:sz w:val="24"/>
          <w:szCs w:val="24"/>
        </w:rPr>
        <w:t>абезпечення якісного освітлення</w:t>
      </w:r>
      <w:r>
        <w:rPr>
          <w:color w:val="333333"/>
          <w:sz w:val="24"/>
          <w:szCs w:val="24"/>
          <w:lang w:val="uk-UA"/>
        </w:rPr>
        <w:t xml:space="preserve"> </w:t>
      </w:r>
      <w:r w:rsidRPr="003805EB">
        <w:rPr>
          <w:color w:val="333333"/>
          <w:sz w:val="24"/>
          <w:szCs w:val="24"/>
        </w:rPr>
        <w:t>(поточне утримання, впровадження енергозберігаючих технологій в роботі мер</w:t>
      </w:r>
      <w:r>
        <w:rPr>
          <w:color w:val="333333"/>
          <w:sz w:val="24"/>
          <w:szCs w:val="24"/>
        </w:rPr>
        <w:t>ежі зовнішнього освітлення</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2.2.5. удосконалення схеми озелен</w:t>
      </w:r>
      <w:r>
        <w:rPr>
          <w:color w:val="333333"/>
          <w:sz w:val="24"/>
          <w:szCs w:val="24"/>
        </w:rPr>
        <w:t>ення та освітлення вулиць</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2.2.6. удосконалення організації руху транспорту та пішоходів;</w:t>
      </w:r>
    </w:p>
    <w:p w:rsidR="00556C78" w:rsidRPr="003805EB" w:rsidRDefault="00556C78" w:rsidP="00556C78">
      <w:pPr>
        <w:shd w:val="clear" w:color="auto" w:fill="FFFFFF"/>
        <w:spacing w:after="225"/>
        <w:jc w:val="both"/>
        <w:textAlignment w:val="baseline"/>
        <w:rPr>
          <w:color w:val="333333"/>
          <w:sz w:val="24"/>
          <w:szCs w:val="24"/>
        </w:rPr>
      </w:pPr>
      <w:r>
        <w:rPr>
          <w:color w:val="333333"/>
          <w:sz w:val="24"/>
          <w:szCs w:val="24"/>
        </w:rPr>
        <w:t>2.2.7. впорядкування існуюч</w:t>
      </w:r>
      <w:r>
        <w:rPr>
          <w:color w:val="333333"/>
          <w:sz w:val="24"/>
          <w:szCs w:val="24"/>
          <w:lang w:val="uk-UA"/>
        </w:rPr>
        <w:t>их</w:t>
      </w:r>
      <w:r w:rsidRPr="003805EB">
        <w:rPr>
          <w:color w:val="333333"/>
          <w:sz w:val="24"/>
          <w:szCs w:val="24"/>
        </w:rPr>
        <w:t xml:space="preserve"> кладовищ;</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2.2.8. створення відповідних умов відпочинку дітей, підлітків та дорослого населення (утримання та впорядкування прибудинкових територій, облаштування дитячих, спортивних майданчиків тощо);</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xml:space="preserve">2.2.9. залучення до виконання робіт із благоустрою </w:t>
      </w:r>
      <w:r>
        <w:rPr>
          <w:color w:val="333333"/>
          <w:sz w:val="24"/>
          <w:szCs w:val="24"/>
          <w:lang w:val="uk-UA"/>
        </w:rPr>
        <w:t>громади</w:t>
      </w:r>
      <w:r w:rsidRPr="003805EB">
        <w:rPr>
          <w:color w:val="333333"/>
          <w:sz w:val="24"/>
          <w:szCs w:val="24"/>
        </w:rPr>
        <w:t xml:space="preserve"> осіб з числа безробітних, зареєстрованих у центрі зайнятості на договірній основі, а також осіб</w:t>
      </w:r>
      <w:r>
        <w:rPr>
          <w:color w:val="333333"/>
          <w:sz w:val="24"/>
          <w:szCs w:val="24"/>
          <w:lang w:val="uk-UA"/>
        </w:rPr>
        <w:t>,</w:t>
      </w:r>
      <w:r w:rsidRPr="003805EB">
        <w:rPr>
          <w:color w:val="333333"/>
          <w:sz w:val="24"/>
          <w:szCs w:val="24"/>
        </w:rPr>
        <w:t xml:space="preserve"> засуджених до виконання громадських робіт;</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2.2.10. створення умов для безперешкодного доступу осіб з обмеженими фізичними можливостями до об’єктів благоустрою (роботи по влаштуванню пандусів на піш</w:t>
      </w:r>
      <w:r>
        <w:rPr>
          <w:color w:val="333333"/>
          <w:sz w:val="24"/>
          <w:szCs w:val="24"/>
        </w:rPr>
        <w:t xml:space="preserve">охідних зонах та переходах </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2.2.11. організація робіт з благоустрою при проведенні державних, релігійних та місцевих свят;</w:t>
      </w:r>
    </w:p>
    <w:p w:rsidR="00556C78" w:rsidRPr="003805EB" w:rsidRDefault="00556C78" w:rsidP="00556C78">
      <w:pPr>
        <w:shd w:val="clear" w:color="auto" w:fill="FFFFFF"/>
        <w:spacing w:after="225"/>
        <w:jc w:val="both"/>
        <w:textAlignment w:val="baseline"/>
        <w:rPr>
          <w:color w:val="333333"/>
          <w:sz w:val="24"/>
          <w:szCs w:val="24"/>
        </w:rPr>
      </w:pPr>
      <w:r>
        <w:rPr>
          <w:color w:val="333333"/>
          <w:sz w:val="24"/>
          <w:szCs w:val="24"/>
        </w:rPr>
        <w:t>2.2.1</w:t>
      </w:r>
      <w:r>
        <w:rPr>
          <w:color w:val="333333"/>
          <w:sz w:val="24"/>
          <w:szCs w:val="24"/>
          <w:lang w:val="uk-UA"/>
        </w:rPr>
        <w:t>2</w:t>
      </w:r>
      <w:r w:rsidRPr="003805EB">
        <w:rPr>
          <w:color w:val="333333"/>
          <w:sz w:val="24"/>
          <w:szCs w:val="24"/>
        </w:rPr>
        <w:t>. проведення профілактичної, роз’яснювальної та виховної роботи серед населення щодо дотримання правил благоустрою, санітарних норм, правил поведінки в громадських місцях, впровадження роздільного збору твердих побутових відходів, участі громадян у наведенні порядку за місцем проживання.</w:t>
      </w:r>
    </w:p>
    <w:p w:rsidR="00556C78" w:rsidRPr="003805EB" w:rsidRDefault="00556C78" w:rsidP="009D0A82">
      <w:pPr>
        <w:numPr>
          <w:ilvl w:val="0"/>
          <w:numId w:val="14"/>
        </w:numPr>
        <w:shd w:val="clear" w:color="auto" w:fill="FFFFFF"/>
        <w:ind w:left="300"/>
        <w:jc w:val="both"/>
        <w:textAlignment w:val="baseline"/>
        <w:rPr>
          <w:color w:val="333333"/>
          <w:sz w:val="24"/>
          <w:szCs w:val="24"/>
        </w:rPr>
      </w:pPr>
      <w:r w:rsidRPr="003805EB">
        <w:rPr>
          <w:b/>
          <w:bCs/>
          <w:color w:val="333333"/>
          <w:sz w:val="24"/>
          <w:szCs w:val="24"/>
          <w:bdr w:val="none" w:sz="0" w:space="0" w:color="auto" w:frame="1"/>
        </w:rPr>
        <w:t>Строки та етапи виконання програми.</w:t>
      </w:r>
    </w:p>
    <w:p w:rsidR="00556C78" w:rsidRPr="003805EB" w:rsidRDefault="00556C78" w:rsidP="00556C78">
      <w:pPr>
        <w:shd w:val="clear" w:color="auto" w:fill="FFFFFF"/>
        <w:jc w:val="both"/>
        <w:textAlignment w:val="baseline"/>
        <w:rPr>
          <w:color w:val="333333"/>
          <w:sz w:val="24"/>
          <w:szCs w:val="24"/>
        </w:rPr>
      </w:pPr>
      <w:r w:rsidRPr="003805EB">
        <w:rPr>
          <w:b/>
          <w:bCs/>
          <w:color w:val="333333"/>
          <w:sz w:val="24"/>
          <w:szCs w:val="24"/>
          <w:bdr w:val="none" w:sz="0" w:space="0" w:color="auto" w:frame="1"/>
        </w:rPr>
        <w:t> </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3.1. Заходи Програми передбачені до реалізації протягом 20</w:t>
      </w:r>
      <w:r>
        <w:rPr>
          <w:color w:val="333333"/>
          <w:sz w:val="24"/>
          <w:szCs w:val="24"/>
          <w:lang w:val="uk-UA"/>
        </w:rPr>
        <w:t>21</w:t>
      </w:r>
      <w:r>
        <w:rPr>
          <w:color w:val="333333"/>
          <w:sz w:val="24"/>
          <w:szCs w:val="24"/>
        </w:rPr>
        <w:t>-2025</w:t>
      </w:r>
      <w:r w:rsidRPr="003805EB">
        <w:rPr>
          <w:color w:val="333333"/>
          <w:sz w:val="24"/>
          <w:szCs w:val="24"/>
        </w:rPr>
        <w:t xml:space="preserve"> років.</w:t>
      </w:r>
    </w:p>
    <w:p w:rsidR="00556C78" w:rsidRPr="003805EB" w:rsidRDefault="00556C78" w:rsidP="00556C78">
      <w:pPr>
        <w:shd w:val="clear" w:color="auto" w:fill="FFFFFF"/>
        <w:jc w:val="both"/>
        <w:textAlignment w:val="baseline"/>
        <w:rPr>
          <w:color w:val="333333"/>
          <w:sz w:val="24"/>
          <w:szCs w:val="24"/>
        </w:rPr>
      </w:pPr>
      <w:r w:rsidRPr="003805EB">
        <w:rPr>
          <w:b/>
          <w:bCs/>
          <w:color w:val="333333"/>
          <w:sz w:val="24"/>
          <w:szCs w:val="24"/>
          <w:bdr w:val="none" w:sz="0" w:space="0" w:color="auto" w:frame="1"/>
        </w:rPr>
        <w:t> </w:t>
      </w:r>
    </w:p>
    <w:p w:rsidR="00556C78" w:rsidRPr="003805EB" w:rsidRDefault="00556C78" w:rsidP="009D0A82">
      <w:pPr>
        <w:numPr>
          <w:ilvl w:val="0"/>
          <w:numId w:val="15"/>
        </w:numPr>
        <w:shd w:val="clear" w:color="auto" w:fill="FFFFFF"/>
        <w:ind w:left="300"/>
        <w:jc w:val="both"/>
        <w:textAlignment w:val="baseline"/>
        <w:rPr>
          <w:color w:val="333333"/>
          <w:sz w:val="24"/>
          <w:szCs w:val="24"/>
        </w:rPr>
      </w:pPr>
      <w:r w:rsidRPr="003805EB">
        <w:rPr>
          <w:b/>
          <w:bCs/>
          <w:color w:val="333333"/>
          <w:sz w:val="24"/>
          <w:szCs w:val="24"/>
          <w:bdr w:val="none" w:sz="0" w:space="0" w:color="auto" w:frame="1"/>
        </w:rPr>
        <w:t>Ресурсне забезпечення Програми.</w:t>
      </w:r>
    </w:p>
    <w:p w:rsidR="00556C78" w:rsidRPr="003805EB" w:rsidRDefault="00556C78" w:rsidP="00556C78">
      <w:pPr>
        <w:shd w:val="clear" w:color="auto" w:fill="FFFFFF"/>
        <w:jc w:val="both"/>
        <w:textAlignment w:val="baseline"/>
        <w:rPr>
          <w:color w:val="333333"/>
          <w:sz w:val="24"/>
          <w:szCs w:val="24"/>
        </w:rPr>
      </w:pPr>
      <w:r w:rsidRPr="003805EB">
        <w:rPr>
          <w:b/>
          <w:bCs/>
          <w:color w:val="333333"/>
          <w:sz w:val="24"/>
          <w:szCs w:val="24"/>
          <w:bdr w:val="none" w:sz="0" w:space="0" w:color="auto" w:frame="1"/>
        </w:rPr>
        <w:t> </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xml:space="preserve">4.1. Фінансування Програми здійснюватиметься згідно з планом заходів на її проведення, що затверджується рішенням </w:t>
      </w:r>
      <w:r>
        <w:rPr>
          <w:color w:val="333333"/>
          <w:sz w:val="24"/>
          <w:szCs w:val="24"/>
          <w:lang w:val="uk-UA"/>
        </w:rPr>
        <w:t>Студениківської сільської</w:t>
      </w:r>
      <w:r w:rsidRPr="003805EB">
        <w:rPr>
          <w:color w:val="333333"/>
          <w:sz w:val="24"/>
          <w:szCs w:val="24"/>
        </w:rPr>
        <w:t xml:space="preserve"> ради, в межах асигнувань, передбачених бюджетом шляхом спрямування коштів відповідним виконавцям.</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4.2. В ході реалізації заходів Програми можливі корегування, пов’язані з фактичним надходженням коштів на реалізацію розділів Програми, уточненням обсягів робіт та виходячи з реальних можливостей бюджету.</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4.3. Джерелами фінансування заходів програми є місцеві бюджети, гранти, інші законні джерела надходжень.</w:t>
      </w:r>
    </w:p>
    <w:p w:rsidR="00556C78" w:rsidRPr="003805EB" w:rsidRDefault="00556C78" w:rsidP="00556C78">
      <w:pPr>
        <w:shd w:val="clear" w:color="auto" w:fill="FFFFFF"/>
        <w:jc w:val="both"/>
        <w:textAlignment w:val="baseline"/>
        <w:rPr>
          <w:color w:val="333333"/>
          <w:sz w:val="24"/>
          <w:szCs w:val="24"/>
        </w:rPr>
      </w:pPr>
      <w:r w:rsidRPr="003805EB">
        <w:rPr>
          <w:b/>
          <w:bCs/>
          <w:color w:val="333333"/>
          <w:sz w:val="24"/>
          <w:szCs w:val="24"/>
          <w:bdr w:val="none" w:sz="0" w:space="0" w:color="auto" w:frame="1"/>
        </w:rPr>
        <w:t> </w:t>
      </w:r>
    </w:p>
    <w:p w:rsidR="00556C78" w:rsidRPr="003805EB" w:rsidRDefault="00556C78" w:rsidP="009D0A82">
      <w:pPr>
        <w:numPr>
          <w:ilvl w:val="0"/>
          <w:numId w:val="16"/>
        </w:numPr>
        <w:shd w:val="clear" w:color="auto" w:fill="FFFFFF"/>
        <w:ind w:left="300"/>
        <w:jc w:val="both"/>
        <w:textAlignment w:val="baseline"/>
        <w:rPr>
          <w:color w:val="333333"/>
          <w:sz w:val="24"/>
          <w:szCs w:val="24"/>
        </w:rPr>
      </w:pPr>
      <w:r w:rsidRPr="003805EB">
        <w:rPr>
          <w:b/>
          <w:bCs/>
          <w:color w:val="333333"/>
          <w:sz w:val="24"/>
          <w:szCs w:val="24"/>
          <w:bdr w:val="none" w:sz="0" w:space="0" w:color="auto" w:frame="1"/>
        </w:rPr>
        <w:t>Організація управління та контролю за ходом виконання програми.</w:t>
      </w:r>
    </w:p>
    <w:p w:rsidR="00556C78" w:rsidRPr="003805EB" w:rsidRDefault="00556C78" w:rsidP="00556C78">
      <w:pPr>
        <w:shd w:val="clear" w:color="auto" w:fill="FFFFFF"/>
        <w:jc w:val="both"/>
        <w:textAlignment w:val="baseline"/>
        <w:rPr>
          <w:color w:val="333333"/>
          <w:sz w:val="24"/>
          <w:szCs w:val="24"/>
        </w:rPr>
      </w:pPr>
      <w:r w:rsidRPr="003805EB">
        <w:rPr>
          <w:b/>
          <w:bCs/>
          <w:color w:val="333333"/>
          <w:sz w:val="24"/>
          <w:szCs w:val="24"/>
          <w:bdr w:val="none" w:sz="0" w:space="0" w:color="auto" w:frame="1"/>
        </w:rPr>
        <w:t> </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xml:space="preserve">5.1. </w:t>
      </w:r>
      <w:r>
        <w:rPr>
          <w:color w:val="333333"/>
          <w:sz w:val="24"/>
          <w:szCs w:val="24"/>
        </w:rPr>
        <w:t>Головним</w:t>
      </w:r>
      <w:r>
        <w:rPr>
          <w:color w:val="333333"/>
          <w:sz w:val="24"/>
          <w:szCs w:val="24"/>
          <w:lang w:val="uk-UA"/>
        </w:rPr>
        <w:t>и</w:t>
      </w:r>
      <w:r>
        <w:rPr>
          <w:color w:val="333333"/>
          <w:sz w:val="24"/>
          <w:szCs w:val="24"/>
        </w:rPr>
        <w:t xml:space="preserve"> координаторам</w:t>
      </w:r>
      <w:r>
        <w:rPr>
          <w:color w:val="333333"/>
          <w:sz w:val="24"/>
          <w:szCs w:val="24"/>
          <w:lang w:val="uk-UA"/>
        </w:rPr>
        <w:t xml:space="preserve">и </w:t>
      </w:r>
      <w:r>
        <w:rPr>
          <w:color w:val="333333"/>
          <w:sz w:val="24"/>
          <w:szCs w:val="24"/>
        </w:rPr>
        <w:t xml:space="preserve"> є</w:t>
      </w:r>
      <w:r>
        <w:rPr>
          <w:color w:val="333333"/>
          <w:sz w:val="24"/>
          <w:szCs w:val="24"/>
          <w:lang w:val="uk-UA"/>
        </w:rPr>
        <w:t xml:space="preserve"> працівники</w:t>
      </w:r>
      <w:r>
        <w:rPr>
          <w:color w:val="333333"/>
          <w:sz w:val="24"/>
          <w:szCs w:val="24"/>
        </w:rPr>
        <w:t xml:space="preserve"> </w:t>
      </w:r>
      <w:r>
        <w:rPr>
          <w:color w:val="333333"/>
          <w:sz w:val="24"/>
          <w:szCs w:val="24"/>
          <w:lang w:val="uk-UA"/>
        </w:rPr>
        <w:t xml:space="preserve">відділу житлово-комунального господарства, інвестицій та соціально-економічного розвитку Студениківської сільської ради </w:t>
      </w:r>
      <w:r w:rsidRPr="003805EB">
        <w:rPr>
          <w:color w:val="333333"/>
          <w:sz w:val="24"/>
          <w:szCs w:val="24"/>
        </w:rPr>
        <w:t>, який здійснює погодження дій між виконавцями Програми та контролює її виконання, визначає порядок взаємного інформування (із зазначенням конкретних строків), строків та форм звітності про хід її виконання, створення допоміжних органів управління (координаційних рад, дирекцій тощо).</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xml:space="preserve">5.2. Щорічний звіт про виконання завдань Програми подається на виконком </w:t>
      </w:r>
      <w:r>
        <w:rPr>
          <w:color w:val="333333"/>
          <w:sz w:val="24"/>
          <w:szCs w:val="24"/>
          <w:lang w:val="uk-UA"/>
        </w:rPr>
        <w:t>Студениківської сільської</w:t>
      </w:r>
      <w:r w:rsidRPr="003805EB">
        <w:rPr>
          <w:color w:val="333333"/>
          <w:sz w:val="24"/>
          <w:szCs w:val="24"/>
        </w:rPr>
        <w:t xml:space="preserve"> ради для розгляду та затвердження</w:t>
      </w:r>
      <w:r w:rsidRPr="0003504F">
        <w:rPr>
          <w:color w:val="333333"/>
          <w:sz w:val="24"/>
          <w:szCs w:val="24"/>
        </w:rPr>
        <w:t xml:space="preserve"> </w:t>
      </w:r>
      <w:r>
        <w:rPr>
          <w:color w:val="333333"/>
          <w:sz w:val="24"/>
          <w:szCs w:val="24"/>
          <w:lang w:val="uk-UA"/>
        </w:rPr>
        <w:t>на сесії сільської ради</w:t>
      </w:r>
      <w:r w:rsidRPr="003805EB">
        <w:rPr>
          <w:color w:val="333333"/>
          <w:sz w:val="24"/>
          <w:szCs w:val="24"/>
        </w:rPr>
        <w:t xml:space="preserve"> у двомісячний строк після завершення відповідного бюджетного періоду.</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lastRenderedPageBreak/>
        <w:t>5.3. Контроль за використанням бюджетних коштів, спрямованих на виконання завдань Програми, здійснюється у встановленому законодавством порядку.</w:t>
      </w:r>
    </w:p>
    <w:p w:rsidR="00556C78" w:rsidRPr="003805EB" w:rsidRDefault="00556C78" w:rsidP="00556C78">
      <w:pPr>
        <w:shd w:val="clear" w:color="auto" w:fill="FFFFFF"/>
        <w:jc w:val="both"/>
        <w:textAlignment w:val="baseline"/>
        <w:rPr>
          <w:color w:val="333333"/>
          <w:sz w:val="24"/>
          <w:szCs w:val="24"/>
        </w:rPr>
      </w:pPr>
      <w:r w:rsidRPr="003805EB">
        <w:rPr>
          <w:b/>
          <w:bCs/>
          <w:color w:val="333333"/>
          <w:sz w:val="24"/>
          <w:szCs w:val="24"/>
          <w:bdr w:val="none" w:sz="0" w:space="0" w:color="auto" w:frame="1"/>
        </w:rPr>
        <w:t> </w:t>
      </w:r>
    </w:p>
    <w:p w:rsidR="00556C78" w:rsidRPr="003805EB" w:rsidRDefault="00556C78" w:rsidP="009D0A82">
      <w:pPr>
        <w:numPr>
          <w:ilvl w:val="0"/>
          <w:numId w:val="17"/>
        </w:numPr>
        <w:shd w:val="clear" w:color="auto" w:fill="FFFFFF"/>
        <w:ind w:left="300"/>
        <w:jc w:val="both"/>
        <w:textAlignment w:val="baseline"/>
        <w:rPr>
          <w:color w:val="333333"/>
          <w:sz w:val="24"/>
          <w:szCs w:val="24"/>
        </w:rPr>
      </w:pPr>
      <w:r w:rsidRPr="003805EB">
        <w:rPr>
          <w:b/>
          <w:bCs/>
          <w:color w:val="333333"/>
          <w:sz w:val="24"/>
          <w:szCs w:val="24"/>
          <w:bdr w:val="none" w:sz="0" w:space="0" w:color="auto" w:frame="1"/>
        </w:rPr>
        <w:t>Шляхи реалізації Програми.</w:t>
      </w:r>
    </w:p>
    <w:p w:rsidR="00556C78" w:rsidRPr="003805EB" w:rsidRDefault="00556C78" w:rsidP="00556C78">
      <w:pPr>
        <w:shd w:val="clear" w:color="auto" w:fill="FFFFFF"/>
        <w:jc w:val="both"/>
        <w:textAlignment w:val="baseline"/>
        <w:rPr>
          <w:color w:val="333333"/>
          <w:sz w:val="24"/>
          <w:szCs w:val="24"/>
        </w:rPr>
      </w:pPr>
      <w:r w:rsidRPr="003805EB">
        <w:rPr>
          <w:b/>
          <w:bCs/>
          <w:color w:val="333333"/>
          <w:sz w:val="24"/>
          <w:szCs w:val="24"/>
          <w:bdr w:val="none" w:sz="0" w:space="0" w:color="auto" w:frame="1"/>
        </w:rPr>
        <w:t> </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6.1. Реалізація Програми відбуватиметься шляхом виконання містобудівних, архітектурно-художніх, організаційних, інженерно-технічних, екологічних та економічних заходів, що забезпечать комплексний благоустрій території селища та сприятливе для життєдіяльності людини середовище, а саме:</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про</w:t>
      </w:r>
      <w:r>
        <w:rPr>
          <w:color w:val="333333"/>
          <w:sz w:val="24"/>
          <w:szCs w:val="24"/>
        </w:rPr>
        <w:t>ведення заходів з очищення с</w:t>
      </w:r>
      <w:r>
        <w:rPr>
          <w:color w:val="333333"/>
          <w:sz w:val="24"/>
          <w:szCs w:val="24"/>
          <w:lang w:val="uk-UA"/>
        </w:rPr>
        <w:t>іл громади</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проведення утримання, реконструкції (заміни) зелених насаджень;</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покращення благоустрою кладовища;</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проведення інвентаризації та паспортизації доріг, лісо-паркових зон;</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проведення роз’яснювальної роботи з населенням з питань бла</w:t>
      </w:r>
      <w:r>
        <w:rPr>
          <w:color w:val="333333"/>
          <w:sz w:val="24"/>
          <w:szCs w:val="24"/>
        </w:rPr>
        <w:t>гоустрою та санітарного стану с</w:t>
      </w:r>
      <w:r>
        <w:rPr>
          <w:color w:val="333333"/>
          <w:sz w:val="24"/>
          <w:szCs w:val="24"/>
          <w:lang w:val="uk-UA"/>
        </w:rPr>
        <w:t>іл громади</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 xml:space="preserve">6.2. Шляхи реалізації Програми благоустрою </w:t>
      </w:r>
      <w:r>
        <w:rPr>
          <w:color w:val="333333"/>
          <w:sz w:val="24"/>
          <w:szCs w:val="24"/>
          <w:lang w:val="uk-UA"/>
        </w:rPr>
        <w:t>Студениківської об’єднаної територіальної громади</w:t>
      </w:r>
      <w:r w:rsidRPr="003805EB">
        <w:rPr>
          <w:color w:val="333333"/>
          <w:sz w:val="24"/>
          <w:szCs w:val="24"/>
        </w:rPr>
        <w:t xml:space="preserve"> </w:t>
      </w:r>
      <w:r>
        <w:rPr>
          <w:color w:val="333333"/>
          <w:sz w:val="24"/>
          <w:szCs w:val="24"/>
        </w:rPr>
        <w:t>на 2021-</w:t>
      </w:r>
      <w:r w:rsidRPr="003805EB">
        <w:rPr>
          <w:color w:val="333333"/>
          <w:sz w:val="24"/>
          <w:szCs w:val="24"/>
        </w:rPr>
        <w:t>2020</w:t>
      </w:r>
      <w:r>
        <w:rPr>
          <w:color w:val="333333"/>
          <w:sz w:val="24"/>
          <w:szCs w:val="24"/>
          <w:lang w:val="uk-UA"/>
        </w:rPr>
        <w:t xml:space="preserve">5 </w:t>
      </w:r>
      <w:r w:rsidRPr="003805EB">
        <w:rPr>
          <w:color w:val="333333"/>
          <w:sz w:val="24"/>
          <w:szCs w:val="24"/>
        </w:rPr>
        <w:t>роки:</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6.2.1. вирішення загальних питань благоустрою:</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а) проведення паспортизації та інвентари</w:t>
      </w:r>
      <w:r>
        <w:rPr>
          <w:color w:val="333333"/>
          <w:sz w:val="24"/>
          <w:szCs w:val="24"/>
        </w:rPr>
        <w:t>зації об’єктів благоустрою</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б) підвищення якості ремонту, утримання об’єктів благоустрою;</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в) захист об’єктів благоустрою від неналежної експлуатації, інших незаконних дій, збереження їхніх функцій та якості;</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г) придбання господарчого інвентарю;</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д) систематичне висвітлювання в засобах масової інформації проблемних питань та шляхів реформування і розвитку сфери благоустрою населених пунктів.</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6.2.2. належне утримання вулично-дорожньої мережі та паркування транспортних засобів:</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а) утримання вулично-дорожньої мережі;</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б) оптимізація дорожнього руху в селищі відповідно до чинного законодавства;</w:t>
      </w:r>
    </w:p>
    <w:p w:rsidR="00556C78" w:rsidRPr="003805EB" w:rsidRDefault="00556C78" w:rsidP="00556C78">
      <w:pPr>
        <w:shd w:val="clear" w:color="auto" w:fill="FFFFFF"/>
        <w:spacing w:after="225"/>
        <w:jc w:val="both"/>
        <w:textAlignment w:val="baseline"/>
        <w:rPr>
          <w:color w:val="333333"/>
          <w:sz w:val="24"/>
          <w:szCs w:val="24"/>
        </w:rPr>
      </w:pPr>
      <w:r>
        <w:rPr>
          <w:color w:val="333333"/>
          <w:sz w:val="24"/>
          <w:szCs w:val="24"/>
          <w:lang w:val="uk-UA"/>
        </w:rPr>
        <w:t>в</w:t>
      </w:r>
      <w:r w:rsidRPr="003805EB">
        <w:rPr>
          <w:color w:val="333333"/>
          <w:sz w:val="24"/>
          <w:szCs w:val="24"/>
        </w:rPr>
        <w:t>) облаштування вулиць табличками з назвами та нумерацією будинків.</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6.2.3. покращення якості роботи мережі зовнішнього освітлення:</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а) належне утримання, поточний ремонт та обслуговування об’єк</w:t>
      </w:r>
      <w:r>
        <w:rPr>
          <w:color w:val="333333"/>
          <w:sz w:val="24"/>
          <w:szCs w:val="24"/>
        </w:rPr>
        <w:t xml:space="preserve">тів зовнішнього освітлення </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б) реконструкція зовнішнього освітлення з використанням сучасних енергозберігаючих технологій.</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6.2.4. утримання зелених насаджень:</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а)  проведення повної інв</w:t>
      </w:r>
      <w:r>
        <w:rPr>
          <w:color w:val="333333"/>
          <w:sz w:val="24"/>
          <w:szCs w:val="24"/>
        </w:rPr>
        <w:t xml:space="preserve">ентаризації зелених насаджень </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б) належне утримання, відновлення клумб, газонів, квітників</w:t>
      </w:r>
      <w:r>
        <w:rPr>
          <w:color w:val="333333"/>
          <w:sz w:val="24"/>
          <w:szCs w:val="24"/>
          <w:lang w:val="uk-UA"/>
        </w:rPr>
        <w:t xml:space="preserve"> </w:t>
      </w:r>
      <w:r w:rsidRPr="003805EB">
        <w:rPr>
          <w:color w:val="333333"/>
          <w:sz w:val="24"/>
          <w:szCs w:val="24"/>
        </w:rPr>
        <w:t>;</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lastRenderedPageBreak/>
        <w:t>в) своєчасне кронування дерев, знесення аварійних дерев, сухостоїв.</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6.2.5. санітарного очищення:</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а) організація прибирання території селища, вивіз твердих побутових та негабаритних відходів, ліквідація стихійних звалищ відходів;</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б)  покіс трави на узбіччях;</w:t>
      </w:r>
    </w:p>
    <w:p w:rsidR="00556C78" w:rsidRPr="003805EB" w:rsidRDefault="00556C78" w:rsidP="00556C78">
      <w:pPr>
        <w:shd w:val="clear" w:color="auto" w:fill="FFFFFF"/>
        <w:spacing w:after="225"/>
        <w:jc w:val="both"/>
        <w:textAlignment w:val="baseline"/>
        <w:rPr>
          <w:color w:val="333333"/>
          <w:sz w:val="24"/>
          <w:szCs w:val="24"/>
        </w:rPr>
      </w:pPr>
      <w:r>
        <w:rPr>
          <w:color w:val="333333"/>
          <w:sz w:val="24"/>
          <w:szCs w:val="24"/>
          <w:lang w:val="uk-UA"/>
        </w:rPr>
        <w:t>в</w:t>
      </w:r>
      <w:r w:rsidRPr="003805EB">
        <w:rPr>
          <w:color w:val="333333"/>
          <w:sz w:val="24"/>
          <w:szCs w:val="24"/>
        </w:rPr>
        <w:t>) санітарна очистка кладовища.</w:t>
      </w:r>
    </w:p>
    <w:p w:rsidR="00556C78" w:rsidRPr="003805EB" w:rsidRDefault="00556C78" w:rsidP="00556C78">
      <w:pPr>
        <w:shd w:val="clear" w:color="auto" w:fill="FFFFFF"/>
        <w:spacing w:after="225"/>
        <w:jc w:val="both"/>
        <w:textAlignment w:val="baseline"/>
        <w:rPr>
          <w:color w:val="333333"/>
          <w:sz w:val="24"/>
          <w:szCs w:val="24"/>
        </w:rPr>
      </w:pPr>
      <w:r w:rsidRPr="003805EB">
        <w:rPr>
          <w:color w:val="333333"/>
          <w:sz w:val="24"/>
          <w:szCs w:val="24"/>
        </w:rPr>
        <w:t>6.3. Виконання Програми дасть можливість забезпечити:</w:t>
      </w:r>
    </w:p>
    <w:p w:rsidR="00556C78" w:rsidRPr="003805EB" w:rsidRDefault="00556C78" w:rsidP="009D0A82">
      <w:pPr>
        <w:numPr>
          <w:ilvl w:val="0"/>
          <w:numId w:val="18"/>
        </w:numPr>
        <w:shd w:val="clear" w:color="auto" w:fill="FFFFFF"/>
        <w:ind w:left="300"/>
        <w:jc w:val="both"/>
        <w:textAlignment w:val="baseline"/>
        <w:rPr>
          <w:color w:val="333333"/>
          <w:sz w:val="24"/>
          <w:szCs w:val="24"/>
        </w:rPr>
      </w:pPr>
      <w:r w:rsidRPr="003805EB">
        <w:rPr>
          <w:color w:val="333333"/>
          <w:sz w:val="24"/>
          <w:szCs w:val="24"/>
        </w:rPr>
        <w:t>підвищення рівня якості послуг, що надаються населенню з питань благоустрою та санітарної очистки;</w:t>
      </w:r>
    </w:p>
    <w:p w:rsidR="00556C78" w:rsidRPr="003805EB" w:rsidRDefault="00556C78" w:rsidP="009D0A82">
      <w:pPr>
        <w:numPr>
          <w:ilvl w:val="0"/>
          <w:numId w:val="18"/>
        </w:numPr>
        <w:shd w:val="clear" w:color="auto" w:fill="FFFFFF"/>
        <w:ind w:left="300"/>
        <w:jc w:val="both"/>
        <w:textAlignment w:val="baseline"/>
        <w:rPr>
          <w:color w:val="333333"/>
          <w:sz w:val="24"/>
          <w:szCs w:val="24"/>
        </w:rPr>
      </w:pPr>
      <w:r w:rsidRPr="003805EB">
        <w:rPr>
          <w:color w:val="333333"/>
          <w:sz w:val="24"/>
          <w:szCs w:val="24"/>
        </w:rPr>
        <w:t>зменшення шкідливого впливу побутових відходів на навколишнє природне середовище та здоров’я людини;</w:t>
      </w:r>
    </w:p>
    <w:p w:rsidR="00556C78" w:rsidRPr="003805EB" w:rsidRDefault="00556C78" w:rsidP="009D0A82">
      <w:pPr>
        <w:numPr>
          <w:ilvl w:val="0"/>
          <w:numId w:val="18"/>
        </w:numPr>
        <w:shd w:val="clear" w:color="auto" w:fill="FFFFFF"/>
        <w:ind w:left="300"/>
        <w:jc w:val="both"/>
        <w:textAlignment w:val="baseline"/>
        <w:rPr>
          <w:color w:val="333333"/>
          <w:sz w:val="24"/>
          <w:szCs w:val="24"/>
        </w:rPr>
      </w:pPr>
      <w:r w:rsidRPr="003805EB">
        <w:rPr>
          <w:color w:val="333333"/>
          <w:sz w:val="24"/>
          <w:szCs w:val="24"/>
        </w:rPr>
        <w:t xml:space="preserve">створення умов для очищення </w:t>
      </w:r>
      <w:r>
        <w:rPr>
          <w:color w:val="333333"/>
          <w:sz w:val="24"/>
          <w:szCs w:val="24"/>
          <w:lang w:val="uk-UA"/>
        </w:rPr>
        <w:t xml:space="preserve">території сіл громади </w:t>
      </w:r>
      <w:r w:rsidRPr="003805EB">
        <w:rPr>
          <w:color w:val="333333"/>
          <w:sz w:val="24"/>
          <w:szCs w:val="24"/>
        </w:rPr>
        <w:t>від забруднення побутовими відходами;</w:t>
      </w:r>
    </w:p>
    <w:p w:rsidR="00556C78" w:rsidRPr="003805EB" w:rsidRDefault="00556C78" w:rsidP="009D0A82">
      <w:pPr>
        <w:numPr>
          <w:ilvl w:val="0"/>
          <w:numId w:val="18"/>
        </w:numPr>
        <w:shd w:val="clear" w:color="auto" w:fill="FFFFFF"/>
        <w:ind w:left="300"/>
        <w:jc w:val="both"/>
        <w:textAlignment w:val="baseline"/>
        <w:rPr>
          <w:color w:val="333333"/>
          <w:sz w:val="24"/>
          <w:szCs w:val="24"/>
        </w:rPr>
      </w:pPr>
      <w:r w:rsidRPr="003805EB">
        <w:rPr>
          <w:color w:val="333333"/>
          <w:sz w:val="24"/>
          <w:szCs w:val="24"/>
        </w:rPr>
        <w:t>значне покращення саніта</w:t>
      </w:r>
      <w:r>
        <w:rPr>
          <w:color w:val="333333"/>
          <w:sz w:val="24"/>
          <w:szCs w:val="24"/>
        </w:rPr>
        <w:t>рного стану та благоустрою</w:t>
      </w:r>
      <w:r w:rsidRPr="003805EB">
        <w:rPr>
          <w:color w:val="333333"/>
          <w:sz w:val="24"/>
          <w:szCs w:val="24"/>
        </w:rPr>
        <w:t>;</w:t>
      </w:r>
    </w:p>
    <w:p w:rsidR="00556C78" w:rsidRPr="003805EB" w:rsidRDefault="00556C78" w:rsidP="009D0A82">
      <w:pPr>
        <w:numPr>
          <w:ilvl w:val="0"/>
          <w:numId w:val="18"/>
        </w:numPr>
        <w:shd w:val="clear" w:color="auto" w:fill="FFFFFF"/>
        <w:ind w:left="300"/>
        <w:jc w:val="both"/>
        <w:textAlignment w:val="baseline"/>
        <w:rPr>
          <w:color w:val="333333"/>
          <w:sz w:val="24"/>
          <w:szCs w:val="24"/>
        </w:rPr>
      </w:pPr>
      <w:r w:rsidRPr="003805EB">
        <w:rPr>
          <w:color w:val="333333"/>
          <w:sz w:val="24"/>
          <w:szCs w:val="24"/>
        </w:rPr>
        <w:t>відновлення існуючого твердого покриття доріг та тротуарів, влаштування твердого покриття на с</w:t>
      </w:r>
      <w:r>
        <w:rPr>
          <w:color w:val="333333"/>
          <w:sz w:val="24"/>
          <w:szCs w:val="24"/>
          <w:lang w:val="uk-UA"/>
        </w:rPr>
        <w:t>ільських</w:t>
      </w:r>
      <w:r w:rsidRPr="003805EB">
        <w:rPr>
          <w:color w:val="333333"/>
          <w:sz w:val="24"/>
          <w:szCs w:val="24"/>
        </w:rPr>
        <w:t xml:space="preserve"> дорогах;</w:t>
      </w:r>
    </w:p>
    <w:p w:rsidR="00556C78" w:rsidRPr="003805EB" w:rsidRDefault="00556C78" w:rsidP="009D0A82">
      <w:pPr>
        <w:numPr>
          <w:ilvl w:val="0"/>
          <w:numId w:val="18"/>
        </w:numPr>
        <w:shd w:val="clear" w:color="auto" w:fill="FFFFFF"/>
        <w:ind w:left="300"/>
        <w:jc w:val="both"/>
        <w:textAlignment w:val="baseline"/>
        <w:rPr>
          <w:color w:val="333333"/>
          <w:sz w:val="24"/>
          <w:szCs w:val="24"/>
        </w:rPr>
      </w:pPr>
      <w:r w:rsidRPr="003805EB">
        <w:rPr>
          <w:color w:val="333333"/>
          <w:sz w:val="24"/>
          <w:szCs w:val="24"/>
        </w:rPr>
        <w:t>розвиток та модернізацію ме</w:t>
      </w:r>
      <w:r>
        <w:rPr>
          <w:color w:val="333333"/>
          <w:sz w:val="24"/>
          <w:szCs w:val="24"/>
        </w:rPr>
        <w:t>реж зовнішнього освітлення</w:t>
      </w:r>
      <w:r w:rsidRPr="003805EB">
        <w:rPr>
          <w:color w:val="333333"/>
          <w:sz w:val="24"/>
          <w:szCs w:val="24"/>
        </w:rPr>
        <w:t>;</w:t>
      </w:r>
    </w:p>
    <w:p w:rsidR="00556C78" w:rsidRPr="003805EB" w:rsidRDefault="00556C78" w:rsidP="009D0A82">
      <w:pPr>
        <w:numPr>
          <w:ilvl w:val="0"/>
          <w:numId w:val="18"/>
        </w:numPr>
        <w:shd w:val="clear" w:color="auto" w:fill="FFFFFF"/>
        <w:ind w:left="300"/>
        <w:jc w:val="both"/>
        <w:textAlignment w:val="baseline"/>
        <w:rPr>
          <w:color w:val="333333"/>
          <w:sz w:val="24"/>
          <w:szCs w:val="24"/>
        </w:rPr>
      </w:pPr>
      <w:r w:rsidRPr="003805EB">
        <w:rPr>
          <w:color w:val="333333"/>
          <w:sz w:val="24"/>
          <w:szCs w:val="24"/>
        </w:rPr>
        <w:t>суттєве збільшення площ зелених насаджень, створення паркових зон відпочинку, заміну застарілих лісонасаджень та їх оновлення, більш якісне утримання та обслуговува</w:t>
      </w:r>
      <w:r>
        <w:rPr>
          <w:color w:val="333333"/>
          <w:sz w:val="24"/>
          <w:szCs w:val="24"/>
        </w:rPr>
        <w:t xml:space="preserve">ння зеленого господарства </w:t>
      </w:r>
      <w:r>
        <w:rPr>
          <w:color w:val="333333"/>
          <w:sz w:val="24"/>
          <w:szCs w:val="24"/>
          <w:lang w:val="uk-UA"/>
        </w:rPr>
        <w:t>території ОТГ</w:t>
      </w:r>
      <w:r w:rsidRPr="003805EB">
        <w:rPr>
          <w:color w:val="333333"/>
          <w:sz w:val="24"/>
          <w:szCs w:val="24"/>
        </w:rPr>
        <w:t>;</w:t>
      </w:r>
    </w:p>
    <w:p w:rsidR="00556C78" w:rsidRPr="003805EB" w:rsidRDefault="00556C78" w:rsidP="009D0A82">
      <w:pPr>
        <w:numPr>
          <w:ilvl w:val="0"/>
          <w:numId w:val="18"/>
        </w:numPr>
        <w:shd w:val="clear" w:color="auto" w:fill="FFFFFF"/>
        <w:ind w:left="300"/>
        <w:jc w:val="both"/>
        <w:textAlignment w:val="baseline"/>
        <w:rPr>
          <w:color w:val="333333"/>
          <w:sz w:val="24"/>
          <w:szCs w:val="24"/>
        </w:rPr>
      </w:pPr>
      <w:r w:rsidRPr="003805EB">
        <w:rPr>
          <w:color w:val="333333"/>
          <w:sz w:val="24"/>
          <w:szCs w:val="24"/>
        </w:rPr>
        <w:t>покращення загального екологічного стану територій, зменшення негативного впливу на довкілля;</w:t>
      </w:r>
    </w:p>
    <w:p w:rsidR="00556C78" w:rsidRPr="007123E9" w:rsidRDefault="00556C78" w:rsidP="009D0A82">
      <w:pPr>
        <w:numPr>
          <w:ilvl w:val="0"/>
          <w:numId w:val="18"/>
        </w:numPr>
        <w:shd w:val="clear" w:color="auto" w:fill="FFFFFF"/>
        <w:ind w:left="300"/>
        <w:jc w:val="both"/>
        <w:textAlignment w:val="baseline"/>
        <w:rPr>
          <w:color w:val="333333"/>
          <w:sz w:val="24"/>
          <w:szCs w:val="24"/>
        </w:rPr>
      </w:pPr>
      <w:r w:rsidRPr="003805EB">
        <w:rPr>
          <w:color w:val="333333"/>
          <w:sz w:val="24"/>
          <w:szCs w:val="24"/>
        </w:rPr>
        <w:t xml:space="preserve">створення належних умов для проживання населення, забезпечення санітарного та епідемічного благополуччя, активізації жителів </w:t>
      </w:r>
      <w:r>
        <w:rPr>
          <w:color w:val="333333"/>
          <w:sz w:val="24"/>
          <w:szCs w:val="24"/>
          <w:lang w:val="uk-UA"/>
        </w:rPr>
        <w:t>громади</w:t>
      </w:r>
      <w:r w:rsidRPr="003805EB">
        <w:rPr>
          <w:color w:val="333333"/>
          <w:sz w:val="24"/>
          <w:szCs w:val="24"/>
        </w:rPr>
        <w:t xml:space="preserve"> у виконанні завдань програми.</w:t>
      </w:r>
    </w:p>
    <w:p w:rsidR="00556C78" w:rsidRPr="006A7058" w:rsidRDefault="00556C78" w:rsidP="00556C78">
      <w:pPr>
        <w:shd w:val="clear" w:color="auto" w:fill="FFFFFF"/>
        <w:jc w:val="both"/>
        <w:textAlignment w:val="baseline"/>
        <w:rPr>
          <w:color w:val="333333"/>
          <w:sz w:val="24"/>
          <w:szCs w:val="24"/>
        </w:rPr>
      </w:pPr>
    </w:p>
    <w:p w:rsidR="00556C78" w:rsidRPr="003805EB" w:rsidRDefault="00556C78" w:rsidP="009D0A82">
      <w:pPr>
        <w:numPr>
          <w:ilvl w:val="0"/>
          <w:numId w:val="19"/>
        </w:numPr>
        <w:shd w:val="clear" w:color="auto" w:fill="FFFFFF"/>
        <w:ind w:left="300"/>
        <w:jc w:val="both"/>
        <w:textAlignment w:val="baseline"/>
        <w:rPr>
          <w:color w:val="333333"/>
          <w:sz w:val="24"/>
          <w:szCs w:val="24"/>
        </w:rPr>
      </w:pPr>
      <w:r w:rsidRPr="003805EB">
        <w:rPr>
          <w:b/>
          <w:bCs/>
          <w:color w:val="333333"/>
          <w:sz w:val="24"/>
          <w:szCs w:val="24"/>
          <w:bdr w:val="none" w:sz="0" w:space="0" w:color="auto" w:frame="1"/>
        </w:rPr>
        <w:t>Напрямки діяльності.</w:t>
      </w:r>
    </w:p>
    <w:p w:rsidR="00556C78" w:rsidRPr="003805EB" w:rsidRDefault="00556C78" w:rsidP="00556C78">
      <w:pPr>
        <w:shd w:val="clear" w:color="auto" w:fill="FFFFFF"/>
        <w:jc w:val="both"/>
        <w:textAlignment w:val="baseline"/>
        <w:rPr>
          <w:color w:val="333333"/>
          <w:sz w:val="24"/>
          <w:szCs w:val="24"/>
        </w:rPr>
      </w:pPr>
      <w:r w:rsidRPr="003805EB">
        <w:rPr>
          <w:b/>
          <w:bCs/>
          <w:color w:val="333333"/>
          <w:sz w:val="24"/>
          <w:szCs w:val="24"/>
          <w:bdr w:val="none" w:sz="0" w:space="0" w:color="auto" w:frame="1"/>
        </w:rPr>
        <w:t> </w:t>
      </w:r>
    </w:p>
    <w:tbl>
      <w:tblPr>
        <w:tblW w:w="11204" w:type="dxa"/>
        <w:tblInd w:w="-984" w:type="dxa"/>
        <w:shd w:val="clear" w:color="auto" w:fill="FFFFFF"/>
        <w:tblLayout w:type="fixed"/>
        <w:tblCellMar>
          <w:left w:w="0" w:type="dxa"/>
          <w:right w:w="0" w:type="dxa"/>
        </w:tblCellMar>
        <w:tblLook w:val="04A0" w:firstRow="1" w:lastRow="0" w:firstColumn="1" w:lastColumn="0" w:noHBand="0" w:noVBand="1"/>
      </w:tblPr>
      <w:tblGrid>
        <w:gridCol w:w="542"/>
        <w:gridCol w:w="1726"/>
        <w:gridCol w:w="1928"/>
        <w:gridCol w:w="1333"/>
        <w:gridCol w:w="1815"/>
        <w:gridCol w:w="19"/>
        <w:gridCol w:w="1291"/>
        <w:gridCol w:w="2531"/>
        <w:gridCol w:w="19"/>
      </w:tblGrid>
      <w:tr w:rsidR="00556C78" w:rsidRPr="00991555" w:rsidTr="00556C78">
        <w:trPr>
          <w:gridAfter w:val="1"/>
          <w:wAfter w:w="19" w:type="dxa"/>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991555">
              <w:rPr>
                <w:b/>
                <w:bCs/>
                <w:color w:val="333333"/>
                <w:bdr w:val="none" w:sz="0" w:space="0" w:color="auto" w:frame="1"/>
              </w:rPr>
              <w:t>№</w:t>
            </w:r>
          </w:p>
        </w:tc>
        <w:tc>
          <w:tcPr>
            <w:tcW w:w="1726"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991555">
              <w:rPr>
                <w:b/>
                <w:bCs/>
                <w:color w:val="333333"/>
                <w:bdr w:val="none" w:sz="0" w:space="0" w:color="auto" w:frame="1"/>
              </w:rPr>
              <w:t>Назва напряму діяльності та пріоритетні завдання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991555">
              <w:rPr>
                <w:b/>
                <w:bCs/>
                <w:color w:val="333333"/>
                <w:bdr w:val="none" w:sz="0" w:space="0" w:color="auto" w:frame="1"/>
              </w:rPr>
              <w:t>Перелік заходів програми</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991555">
              <w:rPr>
                <w:b/>
                <w:bCs/>
                <w:color w:val="333333"/>
                <w:bdr w:val="none" w:sz="0" w:space="0" w:color="auto" w:frame="1"/>
              </w:rPr>
              <w:t>Строк виконання заходу</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991555">
              <w:rPr>
                <w:b/>
                <w:bCs/>
                <w:color w:val="333333"/>
                <w:bdr w:val="none" w:sz="0" w:space="0" w:color="auto" w:frame="1"/>
              </w:rPr>
              <w:t>Джерела фінансування</w:t>
            </w: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991555">
              <w:rPr>
                <w:b/>
                <w:bCs/>
                <w:color w:val="333333"/>
                <w:bdr w:val="none" w:sz="0" w:space="0" w:color="auto" w:frame="1"/>
              </w:rPr>
              <w:t xml:space="preserve">Вартість, </w:t>
            </w:r>
            <w:r>
              <w:rPr>
                <w:b/>
                <w:bCs/>
                <w:color w:val="333333"/>
                <w:bdr w:val="none" w:sz="0" w:space="0" w:color="auto" w:frame="1"/>
                <w:lang w:val="uk-UA"/>
              </w:rPr>
              <w:t>тис.</w:t>
            </w:r>
            <w:r w:rsidRPr="00991555">
              <w:rPr>
                <w:b/>
                <w:bCs/>
                <w:color w:val="333333"/>
                <w:bdr w:val="none" w:sz="0" w:space="0" w:color="auto" w:frame="1"/>
              </w:rPr>
              <w:t>грн.</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991555">
              <w:rPr>
                <w:b/>
                <w:bCs/>
                <w:color w:val="333333"/>
                <w:bdr w:val="none" w:sz="0" w:space="0" w:color="auto" w:frame="1"/>
              </w:rPr>
              <w:t>Очікуваний результат</w:t>
            </w:r>
          </w:p>
        </w:tc>
      </w:tr>
      <w:tr w:rsidR="00556C78" w:rsidRPr="00991555" w:rsidTr="00556C78">
        <w:trPr>
          <w:gridAfter w:val="1"/>
          <w:wAfter w:w="19" w:type="dxa"/>
          <w:trHeight w:val="1085"/>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1</w:t>
            </w:r>
          </w:p>
        </w:tc>
        <w:tc>
          <w:tcPr>
            <w:tcW w:w="1726"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Вирішення загальних питань по благоустрою</w:t>
            </w:r>
          </w:p>
        </w:tc>
        <w:tc>
          <w:tcPr>
            <w:tcW w:w="1928"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7A02D9" w:rsidRDefault="00556C78" w:rsidP="00556C78">
            <w:pPr>
              <w:rPr>
                <w:color w:val="333333"/>
                <w:lang w:val="uk-UA"/>
              </w:rPr>
            </w:pPr>
            <w:r w:rsidRPr="003805EB">
              <w:rPr>
                <w:color w:val="333333"/>
              </w:rPr>
              <w:t>Придбання господарчого інвентарю</w:t>
            </w:r>
            <w:r>
              <w:rPr>
                <w:color w:val="333333"/>
                <w:lang w:val="uk-UA"/>
              </w:rPr>
              <w:t>, транспортних засобів та комплектуючих</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E034A2" w:rsidRDefault="00556C78" w:rsidP="00556C78">
            <w:pPr>
              <w:rPr>
                <w:color w:val="333333"/>
                <w:lang w:val="uk-UA"/>
              </w:rPr>
            </w:pPr>
            <w:r w:rsidRPr="003805EB">
              <w:rPr>
                <w:color w:val="333333"/>
              </w:rPr>
              <w:t>20</w:t>
            </w:r>
            <w:r>
              <w:rPr>
                <w:color w:val="333333"/>
                <w:lang w:val="uk-UA"/>
              </w:rPr>
              <w:t>21-2025</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991555">
              <w:rPr>
                <w:color w:val="333333"/>
                <w:lang w:val="uk-UA"/>
              </w:rPr>
              <w:t xml:space="preserve">Місцевий </w:t>
            </w:r>
            <w:r w:rsidRPr="003805EB">
              <w:rPr>
                <w:color w:val="333333"/>
              </w:rPr>
              <w:t>бюджет</w:t>
            </w:r>
          </w:p>
        </w:tc>
        <w:tc>
          <w:tcPr>
            <w:tcW w:w="1310" w:type="dxa"/>
            <w:gridSpan w:val="2"/>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547F7F" w:rsidRDefault="00556C78" w:rsidP="00556C78">
            <w:pPr>
              <w:rPr>
                <w:b/>
                <w:color w:val="333333"/>
                <w:u w:val="single"/>
                <w:lang w:val="uk-UA"/>
              </w:rPr>
            </w:pPr>
            <w:r w:rsidRPr="00E034A2">
              <w:rPr>
                <w:b/>
                <w:color w:val="333333"/>
                <w:u w:val="single"/>
              </w:rPr>
              <w:t> </w:t>
            </w:r>
            <w:r w:rsidRPr="00E034A2">
              <w:rPr>
                <w:b/>
                <w:color w:val="333333"/>
                <w:u w:val="single"/>
                <w:lang w:val="uk-UA"/>
              </w:rPr>
              <w:t>5</w:t>
            </w:r>
            <w:r>
              <w:rPr>
                <w:b/>
                <w:color w:val="333333"/>
                <w:u w:val="single"/>
                <w:lang w:val="uk-UA"/>
              </w:rPr>
              <w:t> </w:t>
            </w:r>
            <w:r w:rsidRPr="00547F7F">
              <w:rPr>
                <w:b/>
                <w:color w:val="333333"/>
                <w:u w:val="single"/>
                <w:lang w:val="uk-UA"/>
              </w:rPr>
              <w:t>000</w:t>
            </w:r>
            <w:r>
              <w:rPr>
                <w:b/>
                <w:color w:val="333333"/>
                <w:u w:val="single"/>
                <w:lang w:val="uk-UA"/>
              </w:rPr>
              <w:t>,0</w:t>
            </w:r>
          </w:p>
        </w:tc>
        <w:tc>
          <w:tcPr>
            <w:tcW w:w="2531"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Створення повноцінної матеріально-технічної бази для здійснення благоустрою</w:t>
            </w:r>
          </w:p>
        </w:tc>
      </w:tr>
      <w:tr w:rsidR="00556C78" w:rsidRPr="00991555" w:rsidTr="00556C78">
        <w:trPr>
          <w:gridAfter w:val="1"/>
          <w:wAfter w:w="19" w:type="dxa"/>
        </w:trPr>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2</w:t>
            </w:r>
          </w:p>
        </w:tc>
        <w:tc>
          <w:tcPr>
            <w:tcW w:w="1726"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Належне утримання вулично-дорожньої мережі</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lang w:val="uk-UA"/>
              </w:rPr>
            </w:pPr>
            <w:r>
              <w:rPr>
                <w:color w:val="333333"/>
                <w:lang w:val="uk-UA"/>
              </w:rPr>
              <w:t>Капітальний ремонт доріг (в т.ч.ПКД)</w:t>
            </w:r>
          </w:p>
        </w:tc>
        <w:tc>
          <w:tcPr>
            <w:tcW w:w="133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hideMark/>
          </w:tcPr>
          <w:p w:rsidR="00556C78" w:rsidRDefault="00556C78" w:rsidP="00556C78">
            <w:r w:rsidRPr="00A759D5">
              <w:rPr>
                <w:color w:val="333333"/>
              </w:rPr>
              <w:t>20</w:t>
            </w:r>
            <w:r w:rsidRPr="00A759D5">
              <w:rPr>
                <w:color w:val="333333"/>
                <w:lang w:val="uk-UA"/>
              </w:rPr>
              <w:t>21-2025</w:t>
            </w:r>
          </w:p>
        </w:tc>
        <w:tc>
          <w:tcPr>
            <w:tcW w:w="1815"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Default="00556C78" w:rsidP="00556C78">
            <w:pPr>
              <w:rPr>
                <w:color w:val="333333"/>
                <w:lang w:val="uk-UA"/>
              </w:rPr>
            </w:pPr>
            <w:r>
              <w:rPr>
                <w:color w:val="333333"/>
                <w:lang w:val="uk-UA"/>
              </w:rPr>
              <w:t>Місцевий</w:t>
            </w:r>
          </w:p>
          <w:p w:rsidR="00556C78" w:rsidRPr="003805EB" w:rsidRDefault="00556C78" w:rsidP="00556C78">
            <w:pPr>
              <w:rPr>
                <w:color w:val="333333"/>
              </w:rPr>
            </w:pPr>
            <w:r w:rsidRPr="003805EB">
              <w:rPr>
                <w:color w:val="333333"/>
              </w:rPr>
              <w:t>бюджет</w:t>
            </w: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A00E0E" w:rsidRDefault="00556C78" w:rsidP="00556C78">
            <w:pPr>
              <w:rPr>
                <w:b/>
                <w:color w:val="333333"/>
                <w:u w:val="single"/>
                <w:lang w:val="uk-UA"/>
              </w:rPr>
            </w:pPr>
            <w:r>
              <w:rPr>
                <w:b/>
                <w:color w:val="333333"/>
                <w:u w:val="single"/>
                <w:lang w:val="uk-UA"/>
              </w:rPr>
              <w:t>4</w:t>
            </w:r>
            <w:r w:rsidRPr="00A00E0E">
              <w:rPr>
                <w:b/>
                <w:color w:val="333333"/>
                <w:u w:val="single"/>
                <w:lang w:val="uk-UA"/>
              </w:rPr>
              <w:t>0 000,0</w:t>
            </w:r>
          </w:p>
          <w:p w:rsidR="00556C78" w:rsidRPr="00A00E0E" w:rsidRDefault="00556C78" w:rsidP="00556C78">
            <w:pPr>
              <w:rPr>
                <w:b/>
                <w:strike/>
                <w:color w:val="333333"/>
                <w:u w:val="single"/>
                <w:lang w:val="uk-UA"/>
              </w:rPr>
            </w:pP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lang w:val="uk-UA"/>
              </w:rPr>
            </w:pPr>
            <w:r>
              <w:rPr>
                <w:color w:val="333333"/>
                <w:lang w:val="uk-UA"/>
              </w:rPr>
              <w:t>Покращення стану доріг, безпеки пересування по дорогах, ліквідація аварійно небезпечних ділянок, забезпечення безпеки дорожнього руху</w:t>
            </w:r>
          </w:p>
        </w:tc>
      </w:tr>
      <w:tr w:rsidR="00556C78" w:rsidRPr="00991555" w:rsidTr="00556C78">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726"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lang w:val="uk-UA"/>
              </w:rPr>
            </w:pPr>
            <w:r>
              <w:rPr>
                <w:color w:val="333333"/>
                <w:lang w:val="uk-UA"/>
              </w:rPr>
              <w:t>Поточний ремонт доріг</w:t>
            </w:r>
          </w:p>
        </w:tc>
        <w:tc>
          <w:tcPr>
            <w:tcW w:w="1333" w:type="dxa"/>
            <w:vMerge/>
            <w:tcBorders>
              <w:left w:val="single" w:sz="6" w:space="0" w:color="CCCCCC"/>
              <w:right w:val="single" w:sz="6" w:space="0" w:color="CCCCCC"/>
            </w:tcBorders>
            <w:shd w:val="clear" w:color="auto" w:fill="FFFFFF"/>
            <w:hideMark/>
          </w:tcPr>
          <w:p w:rsidR="00556C78" w:rsidRPr="003805EB" w:rsidRDefault="00556C78" w:rsidP="00556C78">
            <w:pPr>
              <w:rPr>
                <w:color w:val="333333"/>
              </w:rPr>
            </w:pPr>
          </w:p>
        </w:tc>
        <w:tc>
          <w:tcPr>
            <w:tcW w:w="1815" w:type="dxa"/>
            <w:vMerge/>
            <w:tcBorders>
              <w:left w:val="single" w:sz="6" w:space="0" w:color="CCCCCC"/>
              <w:right w:val="single" w:sz="6" w:space="0" w:color="CCCCCC"/>
            </w:tcBorders>
            <w:shd w:val="clear" w:color="auto" w:fill="FFFFFF"/>
            <w:vAlign w:val="bottom"/>
            <w:hideMark/>
          </w:tcPr>
          <w:p w:rsidR="00556C78" w:rsidRPr="003805EB" w:rsidRDefault="00556C78" w:rsidP="00556C78">
            <w:pPr>
              <w:rPr>
                <w:color w:val="333333"/>
              </w:rPr>
            </w:pP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DD61A7" w:rsidRDefault="00556C78" w:rsidP="00556C78">
            <w:pPr>
              <w:rPr>
                <w:b/>
                <w:color w:val="333333"/>
                <w:lang w:val="uk-UA"/>
              </w:rPr>
            </w:pPr>
            <w:r>
              <w:rPr>
                <w:b/>
                <w:color w:val="333333"/>
                <w:lang w:val="uk-UA"/>
              </w:rPr>
              <w:t>8</w:t>
            </w:r>
            <w:r w:rsidRPr="00DD61A7">
              <w:rPr>
                <w:b/>
                <w:color w:val="333333"/>
                <w:lang w:val="uk-UA"/>
              </w:rPr>
              <w:t> 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rPr>
            </w:pPr>
          </w:p>
        </w:tc>
      </w:tr>
      <w:tr w:rsidR="00556C78" w:rsidRPr="00991555" w:rsidTr="00556C78">
        <w:trPr>
          <w:gridAfter w:val="1"/>
          <w:wAfter w:w="19" w:type="dxa"/>
        </w:trPr>
        <w:tc>
          <w:tcPr>
            <w:tcW w:w="542" w:type="dxa"/>
            <w:vMerge/>
            <w:tcBorders>
              <w:left w:val="single" w:sz="6" w:space="0" w:color="CCCCCC"/>
              <w:right w:val="single" w:sz="6" w:space="0" w:color="CCCCCC"/>
            </w:tcBorders>
            <w:shd w:val="clear" w:color="auto" w:fill="FFFFFF"/>
            <w:vAlign w:val="center"/>
          </w:tcPr>
          <w:p w:rsidR="00556C78" w:rsidRPr="003805EB" w:rsidRDefault="00556C78" w:rsidP="00556C78">
            <w:pPr>
              <w:rPr>
                <w:color w:val="333333"/>
              </w:rPr>
            </w:pPr>
          </w:p>
        </w:tc>
        <w:tc>
          <w:tcPr>
            <w:tcW w:w="1726" w:type="dxa"/>
            <w:vMerge/>
            <w:tcBorders>
              <w:left w:val="single" w:sz="6" w:space="0" w:color="CCCCCC"/>
              <w:right w:val="single" w:sz="6" w:space="0" w:color="CCCCCC"/>
            </w:tcBorders>
            <w:shd w:val="clear" w:color="auto" w:fill="FFFFFF"/>
            <w:vAlign w:val="center"/>
          </w:tcPr>
          <w:p w:rsidR="00556C78" w:rsidRPr="003805EB" w:rsidRDefault="00556C78" w:rsidP="00556C7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Default="00556C78" w:rsidP="00556C78">
            <w:pPr>
              <w:rPr>
                <w:color w:val="333333"/>
                <w:lang w:val="uk-UA"/>
              </w:rPr>
            </w:pPr>
            <w:r>
              <w:rPr>
                <w:color w:val="333333"/>
                <w:lang w:val="uk-UA"/>
              </w:rPr>
              <w:t xml:space="preserve">Благоустрій території </w:t>
            </w:r>
          </w:p>
        </w:tc>
        <w:tc>
          <w:tcPr>
            <w:tcW w:w="1333" w:type="dxa"/>
            <w:vMerge/>
            <w:tcBorders>
              <w:left w:val="single" w:sz="6" w:space="0" w:color="CCCCCC"/>
              <w:right w:val="single" w:sz="6" w:space="0" w:color="CCCCCC"/>
            </w:tcBorders>
            <w:shd w:val="clear" w:color="auto" w:fill="FFFFFF"/>
          </w:tcPr>
          <w:p w:rsidR="00556C78" w:rsidRPr="003805EB" w:rsidRDefault="00556C78" w:rsidP="00556C78">
            <w:pPr>
              <w:rPr>
                <w:color w:val="333333"/>
              </w:rPr>
            </w:pPr>
          </w:p>
        </w:tc>
        <w:tc>
          <w:tcPr>
            <w:tcW w:w="1815" w:type="dxa"/>
            <w:vMerge/>
            <w:tcBorders>
              <w:left w:val="single" w:sz="6" w:space="0" w:color="CCCCCC"/>
              <w:right w:val="single" w:sz="6" w:space="0" w:color="CCCCCC"/>
            </w:tcBorders>
            <w:shd w:val="clear" w:color="auto" w:fill="FFFFFF"/>
            <w:vAlign w:val="bottom"/>
          </w:tcPr>
          <w:p w:rsidR="00556C78" w:rsidRPr="003805EB" w:rsidRDefault="00556C78" w:rsidP="00556C78">
            <w:pPr>
              <w:rPr>
                <w:color w:val="333333"/>
              </w:rPr>
            </w:pP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DD61A7" w:rsidRDefault="00556C78" w:rsidP="00556C78">
            <w:pPr>
              <w:rPr>
                <w:b/>
                <w:color w:val="333333"/>
                <w:lang w:val="uk-UA"/>
              </w:rPr>
            </w:pPr>
            <w:r>
              <w:rPr>
                <w:b/>
                <w:color w:val="333333"/>
                <w:lang w:val="uk-UA"/>
              </w:rPr>
              <w:t>10 0</w:t>
            </w:r>
            <w:r w:rsidRPr="00DD61A7">
              <w:rPr>
                <w:b/>
                <w:color w:val="333333"/>
                <w:lang w:val="uk-UA"/>
              </w:rPr>
              <w:t>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rPr>
            </w:pPr>
          </w:p>
        </w:tc>
      </w:tr>
      <w:tr w:rsidR="00556C78" w:rsidRPr="00991555" w:rsidTr="00556C78">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726"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rPr>
            </w:pPr>
            <w:r w:rsidRPr="003805EB">
              <w:rPr>
                <w:color w:val="333333"/>
              </w:rPr>
              <w:t>Встановлення дорожних знаків</w:t>
            </w:r>
          </w:p>
        </w:tc>
        <w:tc>
          <w:tcPr>
            <w:tcW w:w="1333" w:type="dxa"/>
            <w:vMerge/>
            <w:tcBorders>
              <w:left w:val="single" w:sz="6" w:space="0" w:color="CCCCCC"/>
              <w:right w:val="single" w:sz="6" w:space="0" w:color="CCCCCC"/>
            </w:tcBorders>
            <w:shd w:val="clear" w:color="auto" w:fill="FFFFFF"/>
            <w:hideMark/>
          </w:tcPr>
          <w:p w:rsidR="00556C78" w:rsidRPr="003805EB" w:rsidRDefault="00556C78" w:rsidP="00556C78">
            <w:pPr>
              <w:rPr>
                <w:color w:val="333333"/>
              </w:rPr>
            </w:pPr>
          </w:p>
        </w:tc>
        <w:tc>
          <w:tcPr>
            <w:tcW w:w="1815" w:type="dxa"/>
            <w:vMerge/>
            <w:tcBorders>
              <w:left w:val="single" w:sz="6" w:space="0" w:color="CCCCCC"/>
              <w:right w:val="single" w:sz="6" w:space="0" w:color="CCCCCC"/>
            </w:tcBorders>
            <w:shd w:val="clear" w:color="auto" w:fill="FFFFFF"/>
            <w:vAlign w:val="bottom"/>
            <w:hideMark/>
          </w:tcPr>
          <w:p w:rsidR="00556C78" w:rsidRPr="003805EB" w:rsidRDefault="00556C78" w:rsidP="00556C78">
            <w:pPr>
              <w:rPr>
                <w:color w:val="333333"/>
              </w:rPr>
            </w:pP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DD61A7" w:rsidRDefault="00556C78" w:rsidP="00556C78">
            <w:pPr>
              <w:rPr>
                <w:b/>
                <w:color w:val="333333"/>
                <w:lang w:val="uk-UA"/>
              </w:rPr>
            </w:pPr>
            <w:r w:rsidRPr="00DD61A7">
              <w:rPr>
                <w:b/>
                <w:color w:val="333333"/>
                <w:lang w:val="uk-UA"/>
              </w:rPr>
              <w:t>150,0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rPr>
            </w:pPr>
            <w:r w:rsidRPr="003805EB">
              <w:rPr>
                <w:color w:val="333333"/>
              </w:rPr>
              <w:t>Забезпечення безпеки дорожнього руху, попередження правопорушень.</w:t>
            </w:r>
          </w:p>
        </w:tc>
      </w:tr>
      <w:tr w:rsidR="00556C78" w:rsidRPr="00991555" w:rsidTr="00556C78">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726"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03504F" w:rsidRDefault="00556C78" w:rsidP="00556C78">
            <w:pPr>
              <w:rPr>
                <w:color w:val="333333"/>
                <w:lang w:val="uk-UA"/>
              </w:rPr>
            </w:pPr>
            <w:r w:rsidRPr="003805EB">
              <w:rPr>
                <w:color w:val="333333"/>
              </w:rPr>
              <w:t xml:space="preserve">Облаштування вулиць табличками з назвами </w:t>
            </w:r>
            <w:r>
              <w:rPr>
                <w:color w:val="333333"/>
                <w:lang w:val="uk-UA"/>
              </w:rPr>
              <w:t xml:space="preserve"> вулиць</w:t>
            </w:r>
          </w:p>
        </w:tc>
        <w:tc>
          <w:tcPr>
            <w:tcW w:w="1333" w:type="dxa"/>
            <w:vMerge/>
            <w:tcBorders>
              <w:left w:val="single" w:sz="6" w:space="0" w:color="CCCCCC"/>
              <w:right w:val="single" w:sz="6" w:space="0" w:color="CCCCCC"/>
            </w:tcBorders>
            <w:shd w:val="clear" w:color="auto" w:fill="FFFFFF"/>
            <w:hideMark/>
          </w:tcPr>
          <w:p w:rsidR="00556C78" w:rsidRPr="003805EB" w:rsidRDefault="00556C78" w:rsidP="00556C78">
            <w:pPr>
              <w:rPr>
                <w:color w:val="333333"/>
              </w:rPr>
            </w:pPr>
          </w:p>
        </w:tc>
        <w:tc>
          <w:tcPr>
            <w:tcW w:w="1815" w:type="dxa"/>
            <w:vMerge/>
            <w:tcBorders>
              <w:left w:val="single" w:sz="6" w:space="0" w:color="CCCCCC"/>
              <w:right w:val="single" w:sz="6" w:space="0" w:color="CCCCCC"/>
            </w:tcBorders>
            <w:shd w:val="clear" w:color="auto" w:fill="FFFFFF"/>
            <w:vAlign w:val="bottom"/>
            <w:hideMark/>
          </w:tcPr>
          <w:p w:rsidR="00556C78" w:rsidRPr="003805EB" w:rsidRDefault="00556C78" w:rsidP="00556C78">
            <w:pPr>
              <w:rPr>
                <w:color w:val="333333"/>
              </w:rPr>
            </w:pP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DD61A7" w:rsidRDefault="00556C78" w:rsidP="00556C78">
            <w:pPr>
              <w:rPr>
                <w:b/>
                <w:color w:val="333333"/>
                <w:lang w:val="uk-UA"/>
              </w:rPr>
            </w:pPr>
            <w:r w:rsidRPr="00DD61A7">
              <w:rPr>
                <w:b/>
                <w:color w:val="333333"/>
              </w:rPr>
              <w:t xml:space="preserve">   </w:t>
            </w:r>
            <w:r w:rsidRPr="00DD61A7">
              <w:rPr>
                <w:b/>
                <w:color w:val="333333"/>
                <w:lang w:val="uk-UA"/>
              </w:rPr>
              <w:t>100,0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lang w:val="uk-UA"/>
              </w:rPr>
            </w:pPr>
            <w:r w:rsidRPr="003805EB">
              <w:rPr>
                <w:color w:val="333333"/>
              </w:rPr>
              <w:t>Покращення навігації по се</w:t>
            </w:r>
            <w:r>
              <w:rPr>
                <w:color w:val="333333"/>
                <w:lang w:val="uk-UA"/>
              </w:rPr>
              <w:t>лах</w:t>
            </w:r>
          </w:p>
        </w:tc>
      </w:tr>
      <w:tr w:rsidR="00556C78" w:rsidRPr="00991555" w:rsidTr="00556C78">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726"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rPr>
            </w:pPr>
            <w:r w:rsidRPr="003805EB">
              <w:rPr>
                <w:color w:val="333333"/>
              </w:rPr>
              <w:t>Зимове обслуговування вулиць (розчищення снігових заметів)</w:t>
            </w:r>
          </w:p>
        </w:tc>
        <w:tc>
          <w:tcPr>
            <w:tcW w:w="1333" w:type="dxa"/>
            <w:vMerge/>
            <w:tcBorders>
              <w:left w:val="single" w:sz="6" w:space="0" w:color="CCCCCC"/>
              <w:right w:val="single" w:sz="6" w:space="0" w:color="CCCCCC"/>
            </w:tcBorders>
            <w:shd w:val="clear" w:color="auto" w:fill="FFFFFF"/>
            <w:hideMark/>
          </w:tcPr>
          <w:p w:rsidR="00556C78" w:rsidRPr="003805EB" w:rsidRDefault="00556C78" w:rsidP="00556C78">
            <w:pPr>
              <w:rPr>
                <w:color w:val="333333"/>
              </w:rPr>
            </w:pPr>
          </w:p>
        </w:tc>
        <w:tc>
          <w:tcPr>
            <w:tcW w:w="1815" w:type="dxa"/>
            <w:vMerge/>
            <w:tcBorders>
              <w:left w:val="single" w:sz="6" w:space="0" w:color="CCCCCC"/>
              <w:right w:val="single" w:sz="6" w:space="0" w:color="CCCCCC"/>
            </w:tcBorders>
            <w:shd w:val="clear" w:color="auto" w:fill="FFFFFF"/>
            <w:vAlign w:val="bottom"/>
            <w:hideMark/>
          </w:tcPr>
          <w:p w:rsidR="00556C78" w:rsidRPr="003805EB" w:rsidRDefault="00556C78" w:rsidP="00556C78">
            <w:pPr>
              <w:rPr>
                <w:color w:val="333333"/>
              </w:rPr>
            </w:pP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DD61A7" w:rsidRDefault="00556C78" w:rsidP="00556C78">
            <w:pPr>
              <w:rPr>
                <w:b/>
                <w:color w:val="333333"/>
                <w:lang w:val="uk-UA"/>
              </w:rPr>
            </w:pPr>
            <w:r w:rsidRPr="00DD61A7">
              <w:rPr>
                <w:b/>
                <w:color w:val="333333"/>
                <w:lang w:val="uk-UA"/>
              </w:rPr>
              <w:t>600,0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rPr>
            </w:pPr>
            <w:r w:rsidRPr="003805EB">
              <w:rPr>
                <w:color w:val="333333"/>
              </w:rPr>
              <w:t>Вільний рух транспорту та пішоходів в зимовий рух</w:t>
            </w:r>
          </w:p>
        </w:tc>
      </w:tr>
      <w:tr w:rsidR="00556C78" w:rsidRPr="003A759C" w:rsidTr="00556C78">
        <w:trPr>
          <w:gridAfter w:val="1"/>
          <w:wAfter w:w="19" w:type="dxa"/>
        </w:trPr>
        <w:tc>
          <w:tcPr>
            <w:tcW w:w="54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3</w:t>
            </w:r>
          </w:p>
        </w:tc>
        <w:tc>
          <w:tcPr>
            <w:tcW w:w="1726"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Pr>
                <w:color w:val="333333"/>
                <w:lang w:val="uk-UA"/>
              </w:rPr>
              <w:t xml:space="preserve">Утримання в належному стані </w:t>
            </w:r>
            <w:r w:rsidRPr="003805EB">
              <w:rPr>
                <w:color w:val="333333"/>
              </w:rPr>
              <w:t>мережі зовнішнього освітлення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Pr>
                <w:color w:val="333333"/>
                <w:lang w:val="uk-UA"/>
              </w:rPr>
              <w:t>Р</w:t>
            </w:r>
            <w:r w:rsidRPr="003805EB">
              <w:rPr>
                <w:color w:val="333333"/>
              </w:rPr>
              <w:t>емонт зовнішнього вуличного освітлення</w:t>
            </w:r>
          </w:p>
        </w:tc>
        <w:tc>
          <w:tcPr>
            <w:tcW w:w="1333"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hideMark/>
          </w:tcPr>
          <w:p w:rsidR="00556C78" w:rsidRDefault="00556C78" w:rsidP="00556C78">
            <w:r w:rsidRPr="00A759D5">
              <w:rPr>
                <w:color w:val="333333"/>
              </w:rPr>
              <w:t>20</w:t>
            </w:r>
            <w:r w:rsidRPr="00A759D5">
              <w:rPr>
                <w:color w:val="333333"/>
                <w:lang w:val="uk-UA"/>
              </w:rPr>
              <w:t>21-2025</w:t>
            </w:r>
          </w:p>
        </w:tc>
        <w:tc>
          <w:tcPr>
            <w:tcW w:w="1815"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991555">
              <w:rPr>
                <w:color w:val="333333"/>
                <w:lang w:val="uk-UA"/>
              </w:rPr>
              <w:t xml:space="preserve">Місцевий </w:t>
            </w:r>
            <w:r w:rsidRPr="003805EB">
              <w:rPr>
                <w:color w:val="333333"/>
              </w:rPr>
              <w:t>бюджет</w:t>
            </w: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Default="00556C78" w:rsidP="00556C78">
            <w:pPr>
              <w:rPr>
                <w:color w:val="333333"/>
                <w:lang w:val="uk-UA"/>
              </w:rPr>
            </w:pPr>
          </w:p>
          <w:p w:rsidR="00556C78" w:rsidRPr="00EF7270" w:rsidRDefault="00556C78" w:rsidP="00556C78">
            <w:pPr>
              <w:rPr>
                <w:b/>
                <w:color w:val="333333"/>
                <w:u w:val="single"/>
                <w:lang w:val="uk-UA"/>
              </w:rPr>
            </w:pPr>
            <w:r>
              <w:rPr>
                <w:b/>
                <w:color w:val="333333"/>
                <w:u w:val="single"/>
                <w:lang w:val="uk-UA"/>
              </w:rPr>
              <w:t>3 0</w:t>
            </w:r>
            <w:r w:rsidRPr="00EF7270">
              <w:rPr>
                <w:b/>
                <w:color w:val="333333"/>
                <w:u w:val="single"/>
                <w:lang w:val="uk-UA"/>
              </w:rPr>
              <w:t>00,0</w:t>
            </w:r>
          </w:p>
        </w:tc>
        <w:tc>
          <w:tcPr>
            <w:tcW w:w="253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C333C2" w:rsidRDefault="00556C78" w:rsidP="00556C78">
            <w:pPr>
              <w:rPr>
                <w:color w:val="333333"/>
                <w:lang w:val="uk-UA"/>
              </w:rPr>
            </w:pPr>
            <w:r w:rsidRPr="00C333C2">
              <w:rPr>
                <w:color w:val="333333"/>
                <w:lang w:val="uk-UA"/>
              </w:rPr>
              <w:t>Оснащення мережі зовнішнього освітлення устаткуванням із використанням технологій енергозбереження, підтримання їх у належному стані, забезпечення економії коштів місцевого бюджету.</w:t>
            </w:r>
          </w:p>
        </w:tc>
      </w:tr>
      <w:tr w:rsidR="00556C78" w:rsidRPr="00991555" w:rsidTr="00556C78">
        <w:trPr>
          <w:gridAfter w:val="1"/>
          <w:wAfter w:w="19" w:type="dxa"/>
        </w:trPr>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556C78" w:rsidRPr="00500E75" w:rsidRDefault="00556C78" w:rsidP="00556C78">
            <w:pPr>
              <w:rPr>
                <w:color w:val="333333"/>
                <w:lang w:val="uk-UA"/>
              </w:rPr>
            </w:pPr>
          </w:p>
        </w:tc>
        <w:tc>
          <w:tcPr>
            <w:tcW w:w="1726"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556C78" w:rsidRPr="00500E75" w:rsidRDefault="00556C78" w:rsidP="00556C78">
            <w:pPr>
              <w:rPr>
                <w:color w:val="333333"/>
                <w:lang w:val="uk-UA"/>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161630" w:rsidRDefault="00556C78" w:rsidP="00556C78">
            <w:pPr>
              <w:rPr>
                <w:color w:val="333333"/>
              </w:rPr>
            </w:pPr>
            <w:r w:rsidRPr="00161630">
              <w:rPr>
                <w:color w:val="333333"/>
              </w:rPr>
              <w:t>Оплата електоенергії (зовнішнє вуличне освітлення)</w:t>
            </w:r>
          </w:p>
        </w:tc>
        <w:tc>
          <w:tcPr>
            <w:tcW w:w="1333" w:type="dxa"/>
            <w:vMerge/>
            <w:tcBorders>
              <w:top w:val="single" w:sz="6" w:space="0" w:color="CCCCCC"/>
              <w:left w:val="single" w:sz="6" w:space="0" w:color="CCCCCC"/>
              <w:bottom w:val="single" w:sz="6" w:space="0" w:color="CCCCCC"/>
              <w:right w:val="single" w:sz="6" w:space="0" w:color="CCCCCC"/>
            </w:tcBorders>
            <w:shd w:val="clear" w:color="auto" w:fill="FFFFFF"/>
            <w:hideMark/>
          </w:tcPr>
          <w:p w:rsidR="00556C78" w:rsidRPr="003805EB" w:rsidRDefault="00556C78" w:rsidP="00556C78">
            <w:pPr>
              <w:rPr>
                <w:color w:val="333333"/>
              </w:rPr>
            </w:pPr>
          </w:p>
        </w:tc>
        <w:tc>
          <w:tcPr>
            <w:tcW w:w="1815"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556C78" w:rsidRPr="003805EB" w:rsidRDefault="00556C78" w:rsidP="00556C78">
            <w:pPr>
              <w:rPr>
                <w:color w:val="333333"/>
              </w:rPr>
            </w:pP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EF7270" w:rsidRDefault="00556C78" w:rsidP="00556C78">
            <w:pPr>
              <w:rPr>
                <w:b/>
                <w:strike/>
                <w:color w:val="333333"/>
              </w:rPr>
            </w:pPr>
            <w:r>
              <w:rPr>
                <w:color w:val="333333"/>
              </w:rPr>
              <w:t> </w:t>
            </w:r>
          </w:p>
          <w:p w:rsidR="00556C78" w:rsidRPr="00EF7270" w:rsidRDefault="00556C78" w:rsidP="00556C78">
            <w:pPr>
              <w:rPr>
                <w:color w:val="333333"/>
                <w:lang w:val="uk-UA"/>
              </w:rPr>
            </w:pPr>
            <w:r>
              <w:rPr>
                <w:b/>
                <w:color w:val="333333"/>
                <w:lang w:val="uk-UA"/>
              </w:rPr>
              <w:t>2 000</w:t>
            </w:r>
            <w:r w:rsidRPr="00EF7270">
              <w:rPr>
                <w:b/>
                <w:color w:val="333333"/>
                <w:lang w:val="uk-UA"/>
              </w:rPr>
              <w:t>,00</w:t>
            </w:r>
          </w:p>
        </w:tc>
        <w:tc>
          <w:tcPr>
            <w:tcW w:w="253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556C78" w:rsidRPr="003805EB" w:rsidRDefault="00556C78" w:rsidP="00556C78">
            <w:pPr>
              <w:rPr>
                <w:color w:val="333333"/>
              </w:rPr>
            </w:pPr>
          </w:p>
        </w:tc>
      </w:tr>
      <w:tr w:rsidR="00556C78" w:rsidRPr="00991555" w:rsidTr="00556C78">
        <w:trPr>
          <w:gridAfter w:val="1"/>
          <w:wAfter w:w="19" w:type="dxa"/>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4</w:t>
            </w:r>
          </w:p>
        </w:tc>
        <w:tc>
          <w:tcPr>
            <w:tcW w:w="1726"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Утримання зелених насаджень</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636946" w:rsidRDefault="00556C78" w:rsidP="00556C78">
            <w:pPr>
              <w:rPr>
                <w:color w:val="333333"/>
              </w:rPr>
            </w:pPr>
            <w:r w:rsidRPr="003805EB">
              <w:rPr>
                <w:color w:val="333333"/>
              </w:rPr>
              <w:t>Кронування дерев, знесення аварійних дерев, сухостоїв</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hideMark/>
          </w:tcPr>
          <w:p w:rsidR="00556C78" w:rsidRDefault="00556C78" w:rsidP="00556C78">
            <w:r w:rsidRPr="00A759D5">
              <w:rPr>
                <w:color w:val="333333"/>
              </w:rPr>
              <w:t>20</w:t>
            </w:r>
            <w:r w:rsidRPr="00A759D5">
              <w:rPr>
                <w:color w:val="333333"/>
                <w:lang w:val="uk-UA"/>
              </w:rPr>
              <w:t>21-2025</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hideMark/>
          </w:tcPr>
          <w:p w:rsidR="00556C78" w:rsidRDefault="00556C78" w:rsidP="00556C78">
            <w:r w:rsidRPr="00CD789F">
              <w:rPr>
                <w:color w:val="333333"/>
                <w:lang w:val="uk-UA"/>
              </w:rPr>
              <w:t xml:space="preserve">Місцевий </w:t>
            </w:r>
            <w:r w:rsidRPr="003805EB">
              <w:rPr>
                <w:color w:val="333333"/>
              </w:rPr>
              <w:t>бюджет</w:t>
            </w: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951721" w:rsidRDefault="00556C78" w:rsidP="00556C78">
            <w:pPr>
              <w:rPr>
                <w:b/>
                <w:color w:val="333333"/>
                <w:u w:val="single"/>
                <w:lang w:val="uk-UA"/>
              </w:rPr>
            </w:pPr>
            <w:r>
              <w:rPr>
                <w:b/>
                <w:color w:val="333333"/>
                <w:u w:val="single"/>
                <w:lang w:val="uk-UA"/>
              </w:rPr>
              <w:t>1 50</w:t>
            </w:r>
            <w:r w:rsidRPr="00951721">
              <w:rPr>
                <w:b/>
                <w:color w:val="333333"/>
                <w:u w:val="single"/>
                <w:lang w:val="uk-UA"/>
              </w:rPr>
              <w:t>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Підвищення бе</w:t>
            </w:r>
            <w:r>
              <w:rPr>
                <w:color w:val="333333"/>
              </w:rPr>
              <w:t>зпеки пересування вулицями с</w:t>
            </w:r>
            <w:r>
              <w:rPr>
                <w:color w:val="333333"/>
                <w:lang w:val="uk-UA"/>
              </w:rPr>
              <w:t>іл громади</w:t>
            </w:r>
            <w:r w:rsidRPr="003805EB">
              <w:rPr>
                <w:color w:val="333333"/>
              </w:rPr>
              <w:t>, захист ліній електропередач, будівель та споруд.</w:t>
            </w:r>
          </w:p>
        </w:tc>
      </w:tr>
      <w:tr w:rsidR="00556C78" w:rsidRPr="00991555" w:rsidTr="00556C78">
        <w:trPr>
          <w:gridAfter w:val="1"/>
          <w:wAfter w:w="19" w:type="dxa"/>
        </w:trPr>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5</w:t>
            </w:r>
          </w:p>
        </w:tc>
        <w:tc>
          <w:tcPr>
            <w:tcW w:w="1726"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 xml:space="preserve">Санітарне очищення </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Ліквідація стихійних сміттєзвалищ</w:t>
            </w:r>
          </w:p>
        </w:tc>
        <w:tc>
          <w:tcPr>
            <w:tcW w:w="133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hideMark/>
          </w:tcPr>
          <w:p w:rsidR="00556C78" w:rsidRDefault="00556C78" w:rsidP="00556C78">
            <w:r w:rsidRPr="000A094C">
              <w:rPr>
                <w:color w:val="333333"/>
              </w:rPr>
              <w:t>20</w:t>
            </w:r>
            <w:r w:rsidRPr="000A094C">
              <w:rPr>
                <w:color w:val="333333"/>
                <w:lang w:val="uk-UA"/>
              </w:rPr>
              <w:t>21-2025</w:t>
            </w:r>
          </w:p>
        </w:tc>
        <w:tc>
          <w:tcPr>
            <w:tcW w:w="1815"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hideMark/>
          </w:tcPr>
          <w:p w:rsidR="00556C78" w:rsidRDefault="00556C78" w:rsidP="00556C78">
            <w:r w:rsidRPr="00CD789F">
              <w:rPr>
                <w:color w:val="333333"/>
                <w:lang w:val="uk-UA"/>
              </w:rPr>
              <w:t xml:space="preserve">Місцевий </w:t>
            </w:r>
            <w:r w:rsidRPr="003805EB">
              <w:rPr>
                <w:color w:val="333333"/>
              </w:rPr>
              <w:t>бюджет</w:t>
            </w: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951721" w:rsidRDefault="00556C78" w:rsidP="00556C78">
            <w:pPr>
              <w:rPr>
                <w:b/>
                <w:color w:val="333333"/>
                <w:u w:val="single"/>
                <w:lang w:val="uk-UA"/>
              </w:rPr>
            </w:pPr>
            <w:r>
              <w:rPr>
                <w:b/>
                <w:color w:val="333333"/>
                <w:u w:val="single"/>
                <w:lang w:val="uk-UA"/>
              </w:rPr>
              <w:t>2 0</w:t>
            </w:r>
            <w:r w:rsidRPr="00951721">
              <w:rPr>
                <w:b/>
                <w:color w:val="333333"/>
                <w:u w:val="single"/>
                <w:lang w:val="uk-UA"/>
              </w:rPr>
              <w:t>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Очищення території селища від стихійних звалищ, підтримка території колишніх звалищ в належному санітарному стані.</w:t>
            </w:r>
          </w:p>
        </w:tc>
      </w:tr>
      <w:tr w:rsidR="00556C78" w:rsidRPr="00991555" w:rsidTr="00556C78">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726"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Покіс трави на узбіччях</w:t>
            </w:r>
          </w:p>
        </w:tc>
        <w:tc>
          <w:tcPr>
            <w:tcW w:w="1333" w:type="dxa"/>
            <w:vMerge/>
            <w:tcBorders>
              <w:left w:val="single" w:sz="6" w:space="0" w:color="CCCCCC"/>
              <w:right w:val="single" w:sz="6" w:space="0" w:color="CCCCCC"/>
            </w:tcBorders>
            <w:shd w:val="clear" w:color="auto" w:fill="FFFFFF"/>
            <w:hideMark/>
          </w:tcPr>
          <w:p w:rsidR="00556C78" w:rsidRPr="003805EB" w:rsidRDefault="00556C78" w:rsidP="00556C78">
            <w:pPr>
              <w:rPr>
                <w:color w:val="333333"/>
              </w:rPr>
            </w:pPr>
          </w:p>
        </w:tc>
        <w:tc>
          <w:tcPr>
            <w:tcW w:w="1815" w:type="dxa"/>
            <w:vMerge/>
            <w:tcBorders>
              <w:left w:val="single" w:sz="6" w:space="0" w:color="CCCCCC"/>
              <w:right w:val="single" w:sz="6" w:space="0" w:color="CCCCCC"/>
            </w:tcBorders>
            <w:shd w:val="clear" w:color="auto" w:fill="FFFFFF"/>
            <w:hideMark/>
          </w:tcPr>
          <w:p w:rsidR="00556C78" w:rsidRPr="003805EB" w:rsidRDefault="00556C78" w:rsidP="00556C78">
            <w:pPr>
              <w:rPr>
                <w:color w:val="333333"/>
              </w:rPr>
            </w:pP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951721" w:rsidRDefault="00556C78" w:rsidP="00556C78">
            <w:pPr>
              <w:rPr>
                <w:b/>
                <w:color w:val="333333"/>
                <w:u w:val="single"/>
                <w:lang w:val="uk-UA"/>
              </w:rPr>
            </w:pPr>
            <w:r>
              <w:rPr>
                <w:b/>
                <w:color w:val="333333"/>
                <w:u w:val="single"/>
                <w:lang w:val="uk-UA"/>
              </w:rPr>
              <w:t>7</w:t>
            </w:r>
            <w:r w:rsidRPr="00951721">
              <w:rPr>
                <w:b/>
                <w:color w:val="333333"/>
                <w:u w:val="single"/>
                <w:lang w:val="uk-UA"/>
              </w:rPr>
              <w:t>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lang w:val="uk-UA"/>
              </w:rPr>
            </w:pPr>
            <w:r w:rsidRPr="003805EB">
              <w:rPr>
                <w:color w:val="333333"/>
              </w:rPr>
              <w:t xml:space="preserve">Поліпшення екологічного стану та благоустрою території </w:t>
            </w:r>
            <w:r>
              <w:rPr>
                <w:color w:val="333333"/>
                <w:lang w:val="uk-UA"/>
              </w:rPr>
              <w:t>громади</w:t>
            </w:r>
          </w:p>
        </w:tc>
      </w:tr>
      <w:tr w:rsidR="00556C78" w:rsidRPr="00991555" w:rsidTr="00556C78">
        <w:trPr>
          <w:gridAfter w:val="1"/>
          <w:wAfter w:w="19" w:type="dxa"/>
        </w:trPr>
        <w:tc>
          <w:tcPr>
            <w:tcW w:w="542"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726" w:type="dxa"/>
            <w:vMerge/>
            <w:tcBorders>
              <w:left w:val="single" w:sz="6" w:space="0" w:color="CCCCCC"/>
              <w:right w:val="single" w:sz="6" w:space="0" w:color="CCCCCC"/>
            </w:tcBorders>
            <w:shd w:val="clear" w:color="auto" w:fill="FFFFFF"/>
            <w:vAlign w:val="center"/>
            <w:hideMark/>
          </w:tcPr>
          <w:p w:rsidR="00556C78" w:rsidRPr="003805EB" w:rsidRDefault="00556C78" w:rsidP="00556C7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1F3867" w:rsidRDefault="00556C78" w:rsidP="00556C78">
            <w:pPr>
              <w:rPr>
                <w:color w:val="333333"/>
                <w:lang w:val="uk-UA"/>
              </w:rPr>
            </w:pPr>
            <w:r>
              <w:rPr>
                <w:color w:val="333333"/>
                <w:lang w:val="uk-UA"/>
              </w:rPr>
              <w:t>Благоустрій території кладовищ</w:t>
            </w:r>
          </w:p>
        </w:tc>
        <w:tc>
          <w:tcPr>
            <w:tcW w:w="1333" w:type="dxa"/>
            <w:vMerge/>
            <w:tcBorders>
              <w:left w:val="single" w:sz="6" w:space="0" w:color="CCCCCC"/>
              <w:right w:val="single" w:sz="6" w:space="0" w:color="CCCCCC"/>
            </w:tcBorders>
            <w:shd w:val="clear" w:color="auto" w:fill="FFFFFF"/>
            <w:hideMark/>
          </w:tcPr>
          <w:p w:rsidR="00556C78" w:rsidRPr="003805EB" w:rsidRDefault="00556C78" w:rsidP="00556C78">
            <w:pPr>
              <w:rPr>
                <w:color w:val="333333"/>
              </w:rPr>
            </w:pPr>
          </w:p>
        </w:tc>
        <w:tc>
          <w:tcPr>
            <w:tcW w:w="1815" w:type="dxa"/>
            <w:vMerge/>
            <w:tcBorders>
              <w:left w:val="single" w:sz="6" w:space="0" w:color="CCCCCC"/>
              <w:right w:val="single" w:sz="6" w:space="0" w:color="CCCCCC"/>
            </w:tcBorders>
            <w:shd w:val="clear" w:color="auto" w:fill="FFFFFF"/>
            <w:hideMark/>
          </w:tcPr>
          <w:p w:rsidR="00556C78" w:rsidRPr="003805EB" w:rsidRDefault="00556C78" w:rsidP="00556C78">
            <w:pPr>
              <w:rPr>
                <w:color w:val="333333"/>
              </w:rPr>
            </w:pP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Default="00556C78" w:rsidP="00556C78">
            <w:pPr>
              <w:rPr>
                <w:color w:val="333333"/>
                <w:lang w:val="uk-UA"/>
              </w:rPr>
            </w:pPr>
            <w:r w:rsidRPr="003805EB">
              <w:rPr>
                <w:color w:val="333333"/>
              </w:rPr>
              <w:t xml:space="preserve">   </w:t>
            </w:r>
          </w:p>
          <w:p w:rsidR="00556C78" w:rsidRPr="001F3867" w:rsidRDefault="00556C78" w:rsidP="00556C78">
            <w:pPr>
              <w:rPr>
                <w:b/>
                <w:color w:val="333333"/>
                <w:u w:val="single"/>
                <w:lang w:val="uk-UA"/>
              </w:rPr>
            </w:pPr>
            <w:r>
              <w:rPr>
                <w:b/>
                <w:color w:val="333333"/>
                <w:u w:val="single"/>
                <w:lang w:val="uk-UA"/>
              </w:rPr>
              <w:t>5</w:t>
            </w:r>
            <w:r w:rsidRPr="001F3867">
              <w:rPr>
                <w:b/>
                <w:color w:val="333333"/>
                <w:u w:val="single"/>
                <w:lang w:val="uk-UA"/>
              </w:rPr>
              <w:t>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rPr>
                <w:color w:val="333333"/>
              </w:rPr>
            </w:pPr>
            <w:r w:rsidRPr="003805EB">
              <w:rPr>
                <w:color w:val="333333"/>
              </w:rPr>
              <w:t>Підтримання кладовища у належному санітарному стані.</w:t>
            </w:r>
          </w:p>
        </w:tc>
      </w:tr>
      <w:tr w:rsidR="00556C78" w:rsidRPr="00991555" w:rsidTr="00556C78">
        <w:trPr>
          <w:gridAfter w:val="1"/>
          <w:wAfter w:w="19" w:type="dxa"/>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lang w:val="uk-UA"/>
              </w:rPr>
            </w:pPr>
            <w:r>
              <w:rPr>
                <w:color w:val="333333"/>
                <w:lang w:val="uk-UA"/>
              </w:rPr>
              <w:t>6</w:t>
            </w:r>
          </w:p>
        </w:tc>
        <w:tc>
          <w:tcPr>
            <w:tcW w:w="1726"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lang w:val="uk-UA"/>
              </w:rPr>
            </w:pPr>
            <w:r>
              <w:rPr>
                <w:color w:val="333333"/>
                <w:lang w:val="uk-UA"/>
              </w:rPr>
              <w:t>Громадські роботи</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rPr>
            </w:pP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tcPr>
          <w:p w:rsidR="00556C78" w:rsidRDefault="00556C78" w:rsidP="00556C78">
            <w:r w:rsidRPr="000A094C">
              <w:rPr>
                <w:color w:val="333333"/>
              </w:rPr>
              <w:t>20</w:t>
            </w:r>
            <w:r w:rsidRPr="000A094C">
              <w:rPr>
                <w:color w:val="333333"/>
                <w:lang w:val="uk-UA"/>
              </w:rPr>
              <w:t>21-2025</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tcPr>
          <w:p w:rsidR="00556C78" w:rsidRDefault="00556C78" w:rsidP="00556C78">
            <w:r w:rsidRPr="00CD789F">
              <w:rPr>
                <w:color w:val="333333"/>
                <w:lang w:val="uk-UA"/>
              </w:rPr>
              <w:t xml:space="preserve">Місцевий </w:t>
            </w:r>
            <w:r w:rsidRPr="003805EB">
              <w:rPr>
                <w:color w:val="333333"/>
              </w:rPr>
              <w:t>бюджет</w:t>
            </w: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132337" w:rsidRDefault="00556C78" w:rsidP="00556C78">
            <w:pPr>
              <w:rPr>
                <w:b/>
                <w:color w:val="333333"/>
                <w:u w:val="single"/>
                <w:lang w:val="uk-UA"/>
              </w:rPr>
            </w:pPr>
            <w:r w:rsidRPr="00132337">
              <w:rPr>
                <w:b/>
                <w:color w:val="333333"/>
                <w:u w:val="single"/>
              </w:rPr>
              <w:t> </w:t>
            </w:r>
            <w:r w:rsidRPr="00132337">
              <w:rPr>
                <w:b/>
                <w:color w:val="333333"/>
                <w:u w:val="single"/>
                <w:lang w:val="uk-UA"/>
              </w:rPr>
              <w:t>30,00</w:t>
            </w:r>
            <w:r w:rsidRPr="00132337">
              <w:rPr>
                <w:b/>
                <w:color w:val="333333"/>
                <w:u w:val="single"/>
              </w:rPr>
              <w:t xml:space="preserve">  </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82012E" w:rsidRDefault="00556C78" w:rsidP="00556C78">
            <w:pPr>
              <w:rPr>
                <w:color w:val="333333"/>
                <w:lang w:val="uk-UA"/>
              </w:rPr>
            </w:pPr>
          </w:p>
        </w:tc>
      </w:tr>
      <w:tr w:rsidR="00556C78" w:rsidRPr="00991555" w:rsidTr="00556C78">
        <w:trPr>
          <w:gridAfter w:val="1"/>
          <w:wAfter w:w="19" w:type="dxa"/>
        </w:trPr>
        <w:tc>
          <w:tcPr>
            <w:tcW w:w="542" w:type="dxa"/>
            <w:tcBorders>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4604A0" w:rsidRDefault="00556C78" w:rsidP="00556C78">
            <w:pPr>
              <w:rPr>
                <w:color w:val="333333"/>
                <w:lang w:val="uk-UA"/>
              </w:rPr>
            </w:pPr>
            <w:r>
              <w:rPr>
                <w:color w:val="333333"/>
                <w:lang w:val="uk-UA"/>
              </w:rPr>
              <w:t>7</w:t>
            </w:r>
          </w:p>
        </w:tc>
        <w:tc>
          <w:tcPr>
            <w:tcW w:w="1726" w:type="dxa"/>
            <w:tcBorders>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Default="00556C78" w:rsidP="00556C78">
            <w:pPr>
              <w:rPr>
                <w:color w:val="333333"/>
                <w:lang w:val="uk-UA"/>
              </w:rPr>
            </w:pPr>
            <w:r w:rsidRPr="004604A0">
              <w:rPr>
                <w:color w:val="333333"/>
                <w:lang w:val="uk-UA"/>
              </w:rPr>
              <w:t>Підтримка ефективної діяльності комунального підприєства</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Default="00556C78" w:rsidP="00556C78">
            <w:pPr>
              <w:rPr>
                <w:color w:val="333333"/>
                <w:lang w:val="uk-UA"/>
              </w:rPr>
            </w:pPr>
            <w:r>
              <w:rPr>
                <w:color w:val="333333"/>
                <w:lang w:val="uk-UA"/>
              </w:rPr>
              <w:t>Фінансова підтримка</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tcPr>
          <w:p w:rsidR="00556C78" w:rsidRDefault="00556C78" w:rsidP="00556C78">
            <w:r w:rsidRPr="000A094C">
              <w:rPr>
                <w:color w:val="333333"/>
              </w:rPr>
              <w:t>20</w:t>
            </w:r>
            <w:r w:rsidRPr="000A094C">
              <w:rPr>
                <w:color w:val="333333"/>
                <w:lang w:val="uk-UA"/>
              </w:rPr>
              <w:t>21-2025</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2426B2" w:rsidRDefault="00556C78" w:rsidP="00556C78">
            <w:pPr>
              <w:rPr>
                <w:color w:val="333333"/>
                <w:lang w:val="en-US"/>
              </w:rPr>
            </w:pPr>
            <w:r w:rsidRPr="00CD789F">
              <w:rPr>
                <w:color w:val="333333"/>
                <w:lang w:val="uk-UA"/>
              </w:rPr>
              <w:t xml:space="preserve">Місцевий </w:t>
            </w:r>
            <w:r w:rsidRPr="003805EB">
              <w:rPr>
                <w:color w:val="333333"/>
              </w:rPr>
              <w:t>бюджет</w:t>
            </w: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500E75" w:rsidRDefault="00556C78" w:rsidP="00556C78">
            <w:pPr>
              <w:rPr>
                <w:b/>
                <w:color w:val="333333"/>
                <w:u w:val="single"/>
                <w:lang w:val="uk-UA"/>
              </w:rPr>
            </w:pPr>
            <w:r>
              <w:rPr>
                <w:b/>
                <w:color w:val="333333"/>
                <w:u w:val="single"/>
                <w:lang w:val="uk-UA"/>
              </w:rPr>
              <w:t>22 500,00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3805EB" w:rsidRDefault="00556C78" w:rsidP="00556C78">
            <w:pPr>
              <w:rPr>
                <w:color w:val="333333"/>
              </w:rPr>
            </w:pPr>
          </w:p>
        </w:tc>
      </w:tr>
      <w:tr w:rsidR="00556C78" w:rsidRPr="00431E94" w:rsidTr="00556C78">
        <w:trPr>
          <w:gridAfter w:val="1"/>
          <w:wAfter w:w="19" w:type="dxa"/>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132337" w:rsidRDefault="00556C78" w:rsidP="00556C78">
            <w:pPr>
              <w:rPr>
                <w:color w:val="333333"/>
                <w:lang w:val="uk-UA"/>
              </w:rPr>
            </w:pPr>
            <w:r>
              <w:rPr>
                <w:color w:val="333333"/>
                <w:lang w:val="uk-UA"/>
              </w:rPr>
              <w:t>8</w:t>
            </w:r>
          </w:p>
        </w:tc>
        <w:tc>
          <w:tcPr>
            <w:tcW w:w="1726"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Default="00556C78" w:rsidP="00556C78">
            <w:pPr>
              <w:rPr>
                <w:color w:val="333333"/>
                <w:lang w:val="uk-UA"/>
              </w:rPr>
            </w:pPr>
            <w:r>
              <w:rPr>
                <w:color w:val="333333"/>
                <w:lang w:val="uk-UA"/>
              </w:rPr>
              <w:t>Збереження природного середовища</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Default="00556C78" w:rsidP="00556C78">
            <w:pPr>
              <w:rPr>
                <w:color w:val="333333"/>
                <w:lang w:val="uk-UA"/>
              </w:rPr>
            </w:pPr>
            <w:r>
              <w:rPr>
                <w:color w:val="333333"/>
                <w:lang w:val="uk-UA"/>
              </w:rPr>
              <w:t>Придбання сміттєвих баків та сміттєвоза</w:t>
            </w:r>
          </w:p>
        </w:tc>
        <w:tc>
          <w:tcPr>
            <w:tcW w:w="133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tcPr>
          <w:p w:rsidR="00556C78" w:rsidRDefault="00556C78" w:rsidP="00556C78">
            <w:r w:rsidRPr="000A094C">
              <w:rPr>
                <w:color w:val="333333"/>
              </w:rPr>
              <w:t>20</w:t>
            </w:r>
            <w:r w:rsidRPr="000A094C">
              <w:rPr>
                <w:color w:val="333333"/>
                <w:lang w:val="uk-UA"/>
              </w:rPr>
              <w:t>21-2025</w:t>
            </w:r>
          </w:p>
        </w:tc>
        <w:tc>
          <w:tcPr>
            <w:tcW w:w="181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CD789F" w:rsidRDefault="00556C78" w:rsidP="00556C78">
            <w:pPr>
              <w:rPr>
                <w:color w:val="333333"/>
                <w:lang w:val="uk-UA"/>
              </w:rPr>
            </w:pPr>
            <w:r w:rsidRPr="00CD789F">
              <w:rPr>
                <w:color w:val="333333"/>
                <w:lang w:val="uk-UA"/>
              </w:rPr>
              <w:t xml:space="preserve">Місцевий </w:t>
            </w:r>
            <w:r w:rsidRPr="003805EB">
              <w:rPr>
                <w:color w:val="333333"/>
              </w:rPr>
              <w:t>бюджет</w:t>
            </w:r>
          </w:p>
        </w:tc>
        <w:tc>
          <w:tcPr>
            <w:tcW w:w="1310"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431E94" w:rsidRDefault="00556C78" w:rsidP="00556C78">
            <w:pPr>
              <w:rPr>
                <w:b/>
                <w:color w:val="333333"/>
                <w:u w:val="single"/>
                <w:lang w:val="uk-UA"/>
              </w:rPr>
            </w:pPr>
            <w:r>
              <w:rPr>
                <w:b/>
                <w:color w:val="333333"/>
                <w:u w:val="single"/>
                <w:lang w:val="uk-UA"/>
              </w:rPr>
              <w:t>2 000,00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556C78" w:rsidRPr="00431E94" w:rsidRDefault="00556C78" w:rsidP="00556C78">
            <w:pPr>
              <w:rPr>
                <w:color w:val="333333"/>
                <w:lang w:val="uk-UA"/>
              </w:rPr>
            </w:pPr>
          </w:p>
        </w:tc>
      </w:tr>
      <w:tr w:rsidR="00556C78" w:rsidRPr="003805EB" w:rsidTr="00556C78">
        <w:tc>
          <w:tcPr>
            <w:tcW w:w="7363" w:type="dxa"/>
            <w:gridSpan w:val="6"/>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3805EB" w:rsidRDefault="00556C78" w:rsidP="00556C78">
            <w:pPr>
              <w:jc w:val="both"/>
              <w:rPr>
                <w:color w:val="333333"/>
              </w:rPr>
            </w:pPr>
            <w:r w:rsidRPr="00991555">
              <w:rPr>
                <w:b/>
                <w:bCs/>
                <w:color w:val="333333"/>
                <w:bdr w:val="none" w:sz="0" w:space="0" w:color="auto" w:frame="1"/>
              </w:rPr>
              <w:t>ВСЬОГО:</w:t>
            </w:r>
          </w:p>
        </w:tc>
        <w:tc>
          <w:tcPr>
            <w:tcW w:w="3841" w:type="dxa"/>
            <w:gridSpan w:val="3"/>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56C78" w:rsidRPr="005307E6" w:rsidRDefault="00556C78" w:rsidP="00556C78">
            <w:pPr>
              <w:jc w:val="both"/>
              <w:textAlignment w:val="baseline"/>
              <w:rPr>
                <w:color w:val="333333"/>
                <w:u w:val="single"/>
                <w:lang w:val="uk-UA"/>
              </w:rPr>
            </w:pPr>
            <w:r>
              <w:rPr>
                <w:b/>
                <w:bCs/>
                <w:color w:val="333333"/>
                <w:u w:val="single"/>
                <w:bdr w:val="none" w:sz="0" w:space="0" w:color="auto" w:frame="1"/>
                <w:lang w:val="uk-UA"/>
              </w:rPr>
              <w:t>98 130</w:t>
            </w:r>
            <w:r w:rsidRPr="005307E6">
              <w:rPr>
                <w:b/>
                <w:bCs/>
                <w:color w:val="333333"/>
                <w:u w:val="single"/>
                <w:bdr w:val="none" w:sz="0" w:space="0" w:color="auto" w:frame="1"/>
                <w:lang w:val="uk-UA"/>
              </w:rPr>
              <w:t>,00</w:t>
            </w:r>
          </w:p>
        </w:tc>
      </w:tr>
    </w:tbl>
    <w:p w:rsidR="00675003" w:rsidRDefault="00675003" w:rsidP="00556C78">
      <w:pPr>
        <w:rPr>
          <w:sz w:val="24"/>
          <w:szCs w:val="24"/>
          <w:lang w:val="uk-UA"/>
        </w:rPr>
      </w:pPr>
    </w:p>
    <w:p w:rsidR="00556C78" w:rsidRPr="00556C78" w:rsidRDefault="00556C78" w:rsidP="00556C78">
      <w:pPr>
        <w:rPr>
          <w:sz w:val="24"/>
          <w:szCs w:val="24"/>
          <w:lang w:val="uk-UA"/>
        </w:rPr>
      </w:pPr>
      <w:r>
        <w:rPr>
          <w:sz w:val="24"/>
          <w:szCs w:val="24"/>
          <w:lang w:val="uk-UA"/>
        </w:rPr>
        <w:t>Секретар с/ради :                                               Н.Г. Стрижак</w:t>
      </w:r>
    </w:p>
    <w:p w:rsidR="00432D8B" w:rsidRDefault="00432D8B" w:rsidP="00154B4C">
      <w:pPr>
        <w:pStyle w:val="a6"/>
        <w:jc w:val="center"/>
        <w:rPr>
          <w:sz w:val="24"/>
          <w:szCs w:val="24"/>
        </w:rPr>
      </w:pPr>
    </w:p>
    <w:p w:rsidR="00432D8B" w:rsidRDefault="00432D8B" w:rsidP="00154B4C">
      <w:pPr>
        <w:pStyle w:val="a6"/>
        <w:jc w:val="center"/>
        <w:rPr>
          <w:sz w:val="24"/>
          <w:szCs w:val="24"/>
        </w:rPr>
      </w:pPr>
    </w:p>
    <w:p w:rsidR="00556C78" w:rsidRPr="0056424B" w:rsidRDefault="00556C78" w:rsidP="00556C78">
      <w:pPr>
        <w:contextualSpacing/>
        <w:jc w:val="center"/>
        <w:rPr>
          <w:b/>
          <w:sz w:val="28"/>
          <w:szCs w:val="28"/>
          <w:lang w:val="uk-UA"/>
        </w:rPr>
      </w:pPr>
      <w:r w:rsidRPr="0056424B">
        <w:rPr>
          <w:noProof/>
          <w:sz w:val="28"/>
          <w:szCs w:val="28"/>
          <w:lang w:val="uk-UA" w:eastAsia="uk-UA"/>
        </w:rPr>
        <w:lastRenderedPageBreak/>
        <w:drawing>
          <wp:inline distT="0" distB="0" distL="0" distR="0" wp14:anchorId="06199561" wp14:editId="1E846C07">
            <wp:extent cx="486410" cy="651510"/>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6410" cy="651510"/>
                    </a:xfrm>
                    <a:prstGeom prst="rect">
                      <a:avLst/>
                    </a:prstGeom>
                    <a:noFill/>
                    <a:ln>
                      <a:noFill/>
                    </a:ln>
                  </pic:spPr>
                </pic:pic>
              </a:graphicData>
            </a:graphic>
          </wp:inline>
        </w:drawing>
      </w:r>
      <w:r w:rsidRPr="0056424B">
        <w:rPr>
          <w:sz w:val="28"/>
          <w:szCs w:val="28"/>
        </w:rPr>
        <w:br w:type="textWrapping" w:clear="all"/>
      </w:r>
      <w:r w:rsidRPr="0056424B">
        <w:rPr>
          <w:b/>
          <w:sz w:val="28"/>
          <w:szCs w:val="28"/>
          <w:lang w:val="uk-UA"/>
        </w:rPr>
        <w:t>СТУДЕНИК</w:t>
      </w:r>
      <w:r w:rsidRPr="0056424B">
        <w:rPr>
          <w:b/>
          <w:sz w:val="28"/>
          <w:szCs w:val="28"/>
        </w:rPr>
        <w:t>ІВСЬКА  СІЛЬСЬКА Р</w:t>
      </w:r>
      <w:r w:rsidRPr="0056424B">
        <w:rPr>
          <w:b/>
          <w:sz w:val="28"/>
          <w:szCs w:val="28"/>
          <w:lang w:val="uk-UA"/>
        </w:rPr>
        <w:t>АДА</w:t>
      </w:r>
      <w:r w:rsidRPr="0056424B">
        <w:rPr>
          <w:sz w:val="28"/>
          <w:szCs w:val="28"/>
        </w:rPr>
        <w:t xml:space="preserve">  </w:t>
      </w:r>
    </w:p>
    <w:p w:rsidR="00556C78" w:rsidRDefault="00556C78" w:rsidP="00556C78">
      <w:pPr>
        <w:pStyle w:val="3"/>
        <w:contextualSpacing/>
        <w:jc w:val="center"/>
        <w:rPr>
          <w:rFonts w:ascii="Times New Roman" w:hAnsi="Times New Roman" w:cs="Times New Roman"/>
          <w:b w:val="0"/>
          <w:color w:val="000000" w:themeColor="text1"/>
          <w:sz w:val="28"/>
          <w:szCs w:val="28"/>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b w:val="0"/>
          <w:color w:val="000000" w:themeColor="text1"/>
          <w:sz w:val="28"/>
          <w:szCs w:val="28"/>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БОРИСПІЛЬСЬКОГО </w:t>
      </w:r>
      <w:r w:rsidRPr="00556C78">
        <w:rPr>
          <w:rFonts w:ascii="Times New Roman" w:hAnsi="Times New Roman" w:cs="Times New Roman"/>
          <w:b w:val="0"/>
          <w:color w:val="000000" w:themeColor="text1"/>
          <w:sz w:val="28"/>
          <w:szCs w:val="28"/>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РАЙОНУ</w:t>
      </w:r>
    </w:p>
    <w:p w:rsidR="00556C78" w:rsidRPr="00556C78" w:rsidRDefault="00556C78" w:rsidP="00556C78">
      <w:pPr>
        <w:pStyle w:val="3"/>
        <w:contextualSpacing/>
        <w:jc w:val="center"/>
        <w:rPr>
          <w:rFonts w:ascii="Times New Roman" w:hAnsi="Times New Roman" w:cs="Times New Roman"/>
          <w:b w:val="0"/>
          <w:color w:val="000000" w:themeColor="text1"/>
          <w:sz w:val="28"/>
          <w:szCs w:val="28"/>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56C78">
        <w:rPr>
          <w:rFonts w:ascii="Times New Roman" w:hAnsi="Times New Roman" w:cs="Times New Roman"/>
          <w:b w:val="0"/>
          <w:color w:val="000000" w:themeColor="text1"/>
          <w:sz w:val="28"/>
          <w:szCs w:val="28"/>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КИЇВСЬКОЇ ОБЛАСТІ</w:t>
      </w:r>
    </w:p>
    <w:p w:rsidR="00556C78" w:rsidRPr="0056424B" w:rsidRDefault="00556C78" w:rsidP="00556C78">
      <w:pPr>
        <w:pStyle w:val="3"/>
        <w:contextualSpacing/>
        <w:rPr>
          <w:b w:val="0"/>
          <w:sz w:val="28"/>
          <w:szCs w:val="28"/>
          <w:lang w:val="ru-RU"/>
        </w:rPr>
      </w:pPr>
      <w:r w:rsidRPr="0056424B">
        <w:rPr>
          <w:sz w:val="28"/>
          <w:szCs w:val="28"/>
          <w:lang w:val="ru-RU"/>
        </w:rPr>
        <w:t xml:space="preserve">  </w:t>
      </w:r>
    </w:p>
    <w:p w:rsidR="00556C78" w:rsidRPr="0056424B" w:rsidRDefault="00556C78" w:rsidP="007123E9">
      <w:pPr>
        <w:contextualSpacing/>
        <w:jc w:val="center"/>
        <w:rPr>
          <w:sz w:val="28"/>
          <w:szCs w:val="28"/>
        </w:rPr>
      </w:pPr>
      <w:r w:rsidRPr="0056424B">
        <w:rPr>
          <w:b/>
          <w:sz w:val="28"/>
          <w:szCs w:val="28"/>
        </w:rPr>
        <w:t>Р І Ш Е Н Н Я</w:t>
      </w:r>
    </w:p>
    <w:p w:rsidR="00556C78" w:rsidRPr="0056424B" w:rsidRDefault="00556C78" w:rsidP="00556C78">
      <w:pPr>
        <w:contextualSpacing/>
        <w:rPr>
          <w:sz w:val="28"/>
          <w:szCs w:val="28"/>
        </w:rPr>
      </w:pPr>
    </w:p>
    <w:p w:rsidR="00556C78" w:rsidRPr="0056424B" w:rsidRDefault="00556C78" w:rsidP="00556C78">
      <w:pPr>
        <w:contextualSpacing/>
        <w:rPr>
          <w:sz w:val="28"/>
          <w:szCs w:val="28"/>
          <w:lang w:val="uk-UA"/>
        </w:rPr>
      </w:pPr>
    </w:p>
    <w:p w:rsidR="00556C78" w:rsidRPr="0056424B" w:rsidRDefault="00556C78" w:rsidP="00556C78">
      <w:pPr>
        <w:contextualSpacing/>
        <w:rPr>
          <w:b/>
          <w:sz w:val="28"/>
          <w:szCs w:val="28"/>
          <w:lang w:val="uk-UA"/>
        </w:rPr>
      </w:pPr>
      <w:r>
        <w:rPr>
          <w:b/>
          <w:sz w:val="28"/>
          <w:szCs w:val="28"/>
          <w:lang w:val="uk-UA"/>
        </w:rPr>
        <w:t xml:space="preserve">Про затвердження </w:t>
      </w:r>
      <w:r w:rsidRPr="0056424B">
        <w:rPr>
          <w:b/>
          <w:sz w:val="28"/>
          <w:szCs w:val="28"/>
          <w:lang w:val="uk-UA"/>
        </w:rPr>
        <w:t xml:space="preserve">Програми </w:t>
      </w:r>
      <w:r>
        <w:rPr>
          <w:b/>
          <w:sz w:val="28"/>
          <w:szCs w:val="28"/>
          <w:lang w:val="uk-UA"/>
        </w:rPr>
        <w:t>«Питна вода»</w:t>
      </w:r>
      <w:r w:rsidRPr="0056424B">
        <w:rPr>
          <w:b/>
          <w:sz w:val="28"/>
          <w:szCs w:val="28"/>
          <w:lang w:val="uk-UA"/>
        </w:rPr>
        <w:t xml:space="preserve"> </w:t>
      </w:r>
      <w:r>
        <w:rPr>
          <w:b/>
          <w:sz w:val="28"/>
          <w:szCs w:val="28"/>
          <w:lang w:val="uk-UA"/>
        </w:rPr>
        <w:t xml:space="preserve"> на 2021-2025 роки у </w:t>
      </w:r>
      <w:r w:rsidRPr="003A6B44">
        <w:rPr>
          <w:b/>
          <w:sz w:val="28"/>
          <w:szCs w:val="28"/>
          <w:lang w:val="uk-UA"/>
        </w:rPr>
        <w:t xml:space="preserve"> </w:t>
      </w:r>
      <w:r>
        <w:rPr>
          <w:b/>
          <w:sz w:val="28"/>
          <w:szCs w:val="28"/>
          <w:lang w:val="uk-UA"/>
        </w:rPr>
        <w:t>Студениківськоій сільській раді</w:t>
      </w:r>
    </w:p>
    <w:p w:rsidR="00556C78" w:rsidRPr="0056424B" w:rsidRDefault="00556C78" w:rsidP="00556C78">
      <w:pPr>
        <w:contextualSpacing/>
        <w:rPr>
          <w:sz w:val="28"/>
          <w:szCs w:val="28"/>
          <w:lang w:val="uk-UA"/>
        </w:rPr>
      </w:pPr>
    </w:p>
    <w:p w:rsidR="00556C78" w:rsidRPr="0056424B" w:rsidRDefault="00556C78" w:rsidP="00556C78">
      <w:pPr>
        <w:contextualSpacing/>
        <w:jc w:val="both"/>
        <w:rPr>
          <w:sz w:val="28"/>
          <w:szCs w:val="28"/>
          <w:lang w:val="uk-UA"/>
        </w:rPr>
      </w:pPr>
      <w:r w:rsidRPr="0056424B">
        <w:rPr>
          <w:sz w:val="28"/>
          <w:szCs w:val="28"/>
          <w:lang w:val="uk-UA"/>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w:t>
      </w:r>
      <w:r>
        <w:rPr>
          <w:sz w:val="28"/>
          <w:szCs w:val="28"/>
          <w:lang w:val="uk-UA"/>
        </w:rPr>
        <w:t xml:space="preserve">Закону України «Про відходи» </w:t>
      </w:r>
      <w:r w:rsidRPr="0056424B">
        <w:rPr>
          <w:sz w:val="28"/>
          <w:szCs w:val="28"/>
          <w:lang w:val="uk-UA"/>
        </w:rPr>
        <w:t>Студениківська сільська  рада вирішила:</w:t>
      </w:r>
    </w:p>
    <w:p w:rsidR="00556C78" w:rsidRPr="0056424B" w:rsidRDefault="00556C78" w:rsidP="00556C78">
      <w:pPr>
        <w:contextualSpacing/>
        <w:jc w:val="both"/>
        <w:rPr>
          <w:sz w:val="28"/>
          <w:szCs w:val="28"/>
          <w:lang w:val="uk-UA"/>
        </w:rPr>
      </w:pPr>
    </w:p>
    <w:p w:rsidR="00556C78" w:rsidRPr="00304A03" w:rsidRDefault="00556C78" w:rsidP="009D0A82">
      <w:pPr>
        <w:pStyle w:val="ab"/>
        <w:numPr>
          <w:ilvl w:val="1"/>
          <w:numId w:val="18"/>
        </w:numPr>
        <w:spacing w:after="200"/>
        <w:rPr>
          <w:sz w:val="28"/>
          <w:szCs w:val="28"/>
          <w:lang w:val="uk-UA"/>
        </w:rPr>
      </w:pPr>
      <w:r w:rsidRPr="00304A03">
        <w:rPr>
          <w:sz w:val="28"/>
          <w:szCs w:val="28"/>
          <w:lang w:val="uk-UA"/>
        </w:rPr>
        <w:t>Затвердити  Програму  «Питна вода»  на 2021-2025 роки у  Студениківській сільській раді (проект).</w:t>
      </w:r>
    </w:p>
    <w:p w:rsidR="00556C78" w:rsidRPr="00304A03" w:rsidRDefault="00556C78" w:rsidP="009D0A82">
      <w:pPr>
        <w:pStyle w:val="ab"/>
        <w:numPr>
          <w:ilvl w:val="1"/>
          <w:numId w:val="18"/>
        </w:numPr>
        <w:spacing w:after="200"/>
        <w:jc w:val="both"/>
        <w:rPr>
          <w:sz w:val="28"/>
          <w:szCs w:val="28"/>
          <w:lang w:val="uk-UA"/>
        </w:rPr>
      </w:pPr>
      <w:r w:rsidRPr="00304A03">
        <w:rPr>
          <w:sz w:val="28"/>
          <w:szCs w:val="28"/>
          <w:lang w:val="uk-UA"/>
        </w:rPr>
        <w:t>Контроль за виконанням рішення покласти на постійну комісію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556C78" w:rsidRPr="0056424B" w:rsidRDefault="00556C78" w:rsidP="00556C78">
      <w:pPr>
        <w:contextualSpacing/>
        <w:jc w:val="both"/>
        <w:rPr>
          <w:sz w:val="28"/>
          <w:szCs w:val="28"/>
          <w:lang w:val="uk-UA"/>
        </w:rPr>
      </w:pPr>
    </w:p>
    <w:p w:rsidR="00556C78" w:rsidRDefault="00556C78" w:rsidP="00556C78">
      <w:pPr>
        <w:contextualSpacing/>
        <w:jc w:val="both"/>
        <w:rPr>
          <w:sz w:val="28"/>
          <w:szCs w:val="28"/>
          <w:lang w:val="uk-UA"/>
        </w:rPr>
      </w:pPr>
    </w:p>
    <w:p w:rsidR="00556C78" w:rsidRDefault="00556C78" w:rsidP="00556C78">
      <w:pPr>
        <w:contextualSpacing/>
        <w:rPr>
          <w:sz w:val="28"/>
          <w:szCs w:val="28"/>
          <w:lang w:val="uk-UA"/>
        </w:rPr>
      </w:pPr>
    </w:p>
    <w:p w:rsidR="00556C78" w:rsidRDefault="00556C78" w:rsidP="00556C78">
      <w:pPr>
        <w:contextualSpacing/>
        <w:rPr>
          <w:sz w:val="28"/>
          <w:szCs w:val="28"/>
          <w:lang w:val="uk-UA"/>
        </w:rPr>
      </w:pPr>
    </w:p>
    <w:p w:rsidR="00556C78" w:rsidRPr="0056424B" w:rsidRDefault="007123E9" w:rsidP="00556C78">
      <w:pPr>
        <w:contextualSpacing/>
        <w:rPr>
          <w:sz w:val="28"/>
          <w:szCs w:val="28"/>
          <w:lang w:val="uk-UA"/>
        </w:rPr>
      </w:pPr>
      <w:r>
        <w:rPr>
          <w:sz w:val="28"/>
          <w:szCs w:val="28"/>
          <w:lang w:val="uk-UA"/>
        </w:rPr>
        <w:t xml:space="preserve">                </w:t>
      </w:r>
      <w:r w:rsidR="00556C78" w:rsidRPr="0056424B">
        <w:rPr>
          <w:sz w:val="28"/>
          <w:szCs w:val="28"/>
          <w:lang w:val="uk-UA"/>
        </w:rPr>
        <w:t>Сільський голова                                                М.О.Лях</w:t>
      </w:r>
    </w:p>
    <w:p w:rsidR="00556C78" w:rsidRPr="0056424B" w:rsidRDefault="00556C78" w:rsidP="00556C78">
      <w:pPr>
        <w:contextualSpacing/>
        <w:rPr>
          <w:sz w:val="28"/>
          <w:szCs w:val="28"/>
          <w:lang w:val="uk-UA"/>
        </w:rPr>
      </w:pPr>
    </w:p>
    <w:p w:rsidR="00556C78" w:rsidRDefault="00556C78" w:rsidP="00556C78"/>
    <w:p w:rsidR="00556C78" w:rsidRDefault="00556C78" w:rsidP="00556C78">
      <w:pPr>
        <w:shd w:val="clear" w:color="auto" w:fill="FFFFFF"/>
        <w:jc w:val="right"/>
        <w:rPr>
          <w:b/>
          <w:bCs/>
          <w:color w:val="333333"/>
          <w:bdr w:val="none" w:sz="0" w:space="0" w:color="auto" w:frame="1"/>
        </w:rPr>
      </w:pPr>
    </w:p>
    <w:p w:rsidR="00556C78" w:rsidRDefault="007123E9" w:rsidP="007123E9">
      <w:pPr>
        <w:shd w:val="clear" w:color="auto" w:fill="FFFFFF"/>
        <w:rPr>
          <w:b/>
          <w:bCs/>
          <w:color w:val="333333"/>
          <w:sz w:val="24"/>
          <w:szCs w:val="24"/>
          <w:bdr w:val="none" w:sz="0" w:space="0" w:color="auto" w:frame="1"/>
          <w:lang w:val="uk-UA"/>
        </w:rPr>
      </w:pPr>
      <w:r w:rsidRPr="007123E9">
        <w:rPr>
          <w:b/>
          <w:bCs/>
          <w:color w:val="333333"/>
          <w:sz w:val="24"/>
          <w:szCs w:val="24"/>
          <w:bdr w:val="none" w:sz="0" w:space="0" w:color="auto" w:frame="1"/>
          <w:lang w:val="uk-UA"/>
        </w:rPr>
        <w:t>с. Студеники</w:t>
      </w:r>
    </w:p>
    <w:p w:rsidR="007123E9" w:rsidRDefault="007123E9" w:rsidP="007123E9">
      <w:pPr>
        <w:shd w:val="clear" w:color="auto" w:fill="FFFFFF"/>
        <w:rPr>
          <w:b/>
          <w:bCs/>
          <w:color w:val="333333"/>
          <w:sz w:val="24"/>
          <w:szCs w:val="24"/>
          <w:bdr w:val="none" w:sz="0" w:space="0" w:color="auto" w:frame="1"/>
          <w:lang w:val="uk-UA"/>
        </w:rPr>
      </w:pPr>
      <w:r>
        <w:rPr>
          <w:b/>
          <w:bCs/>
          <w:color w:val="333333"/>
          <w:sz w:val="24"/>
          <w:szCs w:val="24"/>
          <w:bdr w:val="none" w:sz="0" w:space="0" w:color="auto" w:frame="1"/>
          <w:lang w:val="uk-UA"/>
        </w:rPr>
        <w:t>№42-ІІ-УІІІ</w:t>
      </w:r>
    </w:p>
    <w:p w:rsidR="007123E9" w:rsidRPr="007123E9" w:rsidRDefault="007123E9" w:rsidP="007123E9">
      <w:pPr>
        <w:shd w:val="clear" w:color="auto" w:fill="FFFFFF"/>
        <w:rPr>
          <w:b/>
          <w:bCs/>
          <w:color w:val="333333"/>
          <w:sz w:val="24"/>
          <w:szCs w:val="24"/>
          <w:bdr w:val="none" w:sz="0" w:space="0" w:color="auto" w:frame="1"/>
          <w:lang w:val="uk-UA"/>
        </w:rPr>
      </w:pPr>
      <w:r>
        <w:rPr>
          <w:b/>
          <w:bCs/>
          <w:color w:val="333333"/>
          <w:sz w:val="24"/>
          <w:szCs w:val="24"/>
          <w:bdr w:val="none" w:sz="0" w:space="0" w:color="auto" w:frame="1"/>
          <w:lang w:val="uk-UA"/>
        </w:rPr>
        <w:t>07.12.2020</w:t>
      </w: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7123E9" w:rsidRPr="006F6D9E" w:rsidRDefault="007123E9" w:rsidP="00556C78">
      <w:pPr>
        <w:shd w:val="clear" w:color="auto" w:fill="FFFFFF"/>
        <w:jc w:val="right"/>
        <w:rPr>
          <w:b/>
          <w:bCs/>
          <w:color w:val="333333"/>
          <w:bdr w:val="none" w:sz="0" w:space="0" w:color="auto" w:frame="1"/>
          <w:lang w:val="uk-UA"/>
        </w:rPr>
      </w:pPr>
    </w:p>
    <w:p w:rsidR="00556C78" w:rsidRPr="006F6D9E" w:rsidRDefault="00556C78" w:rsidP="00556C78">
      <w:pPr>
        <w:shd w:val="clear" w:color="auto" w:fill="FFFFFF"/>
        <w:jc w:val="right"/>
        <w:rPr>
          <w:b/>
          <w:bCs/>
          <w:color w:val="333333"/>
          <w:bdr w:val="none" w:sz="0" w:space="0" w:color="auto" w:frame="1"/>
          <w:lang w:val="uk-UA"/>
        </w:rPr>
      </w:pPr>
    </w:p>
    <w:p w:rsidR="004501A7" w:rsidRPr="006F6D9E" w:rsidRDefault="004501A7" w:rsidP="004501A7">
      <w:pPr>
        <w:shd w:val="clear" w:color="auto" w:fill="FFFFFF"/>
        <w:jc w:val="right"/>
        <w:rPr>
          <w:b/>
          <w:bCs/>
          <w:color w:val="333333"/>
          <w:bdr w:val="none" w:sz="0" w:space="0" w:color="auto" w:frame="1"/>
          <w:lang w:val="uk-UA"/>
        </w:rPr>
      </w:pPr>
    </w:p>
    <w:p w:rsidR="004501A7" w:rsidRPr="006F6D9E" w:rsidRDefault="004501A7" w:rsidP="004501A7">
      <w:pPr>
        <w:shd w:val="clear" w:color="auto" w:fill="FFFFFF"/>
        <w:jc w:val="right"/>
        <w:rPr>
          <w:color w:val="333333"/>
          <w:lang w:val="uk-UA"/>
        </w:rPr>
      </w:pPr>
      <w:r w:rsidRPr="006F6D9E">
        <w:rPr>
          <w:b/>
          <w:bCs/>
          <w:color w:val="333333"/>
          <w:bdr w:val="none" w:sz="0" w:space="0" w:color="auto" w:frame="1"/>
          <w:lang w:val="uk-UA"/>
        </w:rPr>
        <w:t>ЗАТВЕРДЖЕНО</w:t>
      </w:r>
    </w:p>
    <w:p w:rsidR="004501A7" w:rsidRPr="006F6D9E" w:rsidRDefault="004501A7" w:rsidP="004501A7">
      <w:pPr>
        <w:shd w:val="clear" w:color="auto" w:fill="FFFFFF"/>
        <w:jc w:val="right"/>
        <w:rPr>
          <w:color w:val="333333"/>
          <w:lang w:val="uk-UA"/>
        </w:rPr>
      </w:pPr>
      <w:r w:rsidRPr="008300C3">
        <w:rPr>
          <w:b/>
          <w:bCs/>
          <w:color w:val="333333"/>
          <w:bdr w:val="none" w:sz="0" w:space="0" w:color="auto" w:frame="1"/>
        </w:rPr>
        <w:t>                                                                                                         </w:t>
      </w:r>
      <w:r w:rsidRPr="006F6D9E">
        <w:rPr>
          <w:b/>
          <w:bCs/>
          <w:color w:val="333333"/>
          <w:bdr w:val="none" w:sz="0" w:space="0" w:color="auto" w:frame="1"/>
          <w:lang w:val="uk-UA"/>
        </w:rPr>
        <w:t xml:space="preserve"> Рішенням сесії</w:t>
      </w:r>
      <w:r w:rsidRPr="008300C3">
        <w:rPr>
          <w:b/>
          <w:bCs/>
          <w:color w:val="333333"/>
          <w:bdr w:val="none" w:sz="0" w:space="0" w:color="auto" w:frame="1"/>
          <w:lang w:val="uk-UA"/>
        </w:rPr>
        <w:t xml:space="preserve"> Студениківської сільськ</w:t>
      </w:r>
      <w:r w:rsidRPr="006F6D9E">
        <w:rPr>
          <w:b/>
          <w:bCs/>
          <w:color w:val="333333"/>
          <w:bdr w:val="none" w:sz="0" w:space="0" w:color="auto" w:frame="1"/>
          <w:lang w:val="uk-UA"/>
        </w:rPr>
        <w:t>ої</w:t>
      </w:r>
    </w:p>
    <w:p w:rsidR="004501A7" w:rsidRPr="00016A5C" w:rsidRDefault="004501A7" w:rsidP="004501A7">
      <w:pPr>
        <w:shd w:val="clear" w:color="auto" w:fill="FFFFFF"/>
        <w:jc w:val="right"/>
        <w:rPr>
          <w:color w:val="333333"/>
          <w:lang w:val="uk-UA"/>
        </w:rPr>
      </w:pPr>
      <w:r w:rsidRPr="008300C3">
        <w:rPr>
          <w:b/>
          <w:bCs/>
          <w:color w:val="333333"/>
          <w:bdr w:val="none" w:sz="0" w:space="0" w:color="auto" w:frame="1"/>
        </w:rPr>
        <w:t>                                                                                                         </w:t>
      </w:r>
      <w:r w:rsidRPr="006F6D9E">
        <w:rPr>
          <w:b/>
          <w:bCs/>
          <w:color w:val="333333"/>
          <w:bdr w:val="none" w:sz="0" w:space="0" w:color="auto" w:frame="1"/>
          <w:lang w:val="uk-UA"/>
        </w:rPr>
        <w:t xml:space="preserve"> </w:t>
      </w:r>
      <w:r w:rsidRPr="00016A5C">
        <w:rPr>
          <w:b/>
          <w:bCs/>
          <w:color w:val="333333"/>
          <w:bdr w:val="none" w:sz="0" w:space="0" w:color="auto" w:frame="1"/>
          <w:lang w:val="uk-UA"/>
        </w:rPr>
        <w:t xml:space="preserve">ради </w:t>
      </w:r>
    </w:p>
    <w:p w:rsidR="004501A7" w:rsidRDefault="004501A7" w:rsidP="004501A7">
      <w:pPr>
        <w:shd w:val="clear" w:color="auto" w:fill="FFFFFF"/>
        <w:jc w:val="right"/>
        <w:rPr>
          <w:b/>
          <w:bCs/>
          <w:color w:val="333333"/>
          <w:bdr w:val="none" w:sz="0" w:space="0" w:color="auto" w:frame="1"/>
          <w:lang w:val="uk-UA"/>
        </w:rPr>
      </w:pPr>
      <w:r w:rsidRPr="008300C3">
        <w:rPr>
          <w:b/>
          <w:bCs/>
          <w:color w:val="333333"/>
          <w:bdr w:val="none" w:sz="0" w:space="0" w:color="auto" w:frame="1"/>
        </w:rPr>
        <w:t>                                                                                                         </w:t>
      </w:r>
      <w:r w:rsidRPr="00016A5C">
        <w:rPr>
          <w:b/>
          <w:bCs/>
          <w:color w:val="333333"/>
          <w:bdr w:val="none" w:sz="0" w:space="0" w:color="auto" w:frame="1"/>
          <w:lang w:val="uk-UA"/>
        </w:rPr>
        <w:t xml:space="preserve"> </w:t>
      </w:r>
      <w:r>
        <w:rPr>
          <w:b/>
          <w:bCs/>
          <w:color w:val="333333"/>
          <w:bdr w:val="none" w:sz="0" w:space="0" w:color="auto" w:frame="1"/>
          <w:lang w:val="uk-UA"/>
        </w:rPr>
        <w:t>07</w:t>
      </w:r>
      <w:r w:rsidRPr="008300C3">
        <w:rPr>
          <w:b/>
          <w:bCs/>
          <w:color w:val="333333"/>
          <w:bdr w:val="none" w:sz="0" w:space="0" w:color="auto" w:frame="1"/>
          <w:lang w:val="uk-UA"/>
        </w:rPr>
        <w:t>.</w:t>
      </w:r>
      <w:r>
        <w:rPr>
          <w:b/>
          <w:bCs/>
          <w:color w:val="333333"/>
          <w:bdr w:val="none" w:sz="0" w:space="0" w:color="auto" w:frame="1"/>
          <w:lang w:val="uk-UA"/>
        </w:rPr>
        <w:t>12</w:t>
      </w:r>
      <w:r>
        <w:rPr>
          <w:b/>
          <w:bCs/>
          <w:color w:val="333333"/>
          <w:bdr w:val="none" w:sz="0" w:space="0" w:color="auto" w:frame="1"/>
        </w:rPr>
        <w:t>.2020</w:t>
      </w:r>
      <w:r w:rsidRPr="008300C3">
        <w:rPr>
          <w:b/>
          <w:bCs/>
          <w:color w:val="333333"/>
          <w:bdr w:val="none" w:sz="0" w:space="0" w:color="auto" w:frame="1"/>
        </w:rPr>
        <w:t xml:space="preserve">  р.  №</w:t>
      </w:r>
      <w:r w:rsidR="007123E9">
        <w:rPr>
          <w:b/>
          <w:bCs/>
          <w:color w:val="333333"/>
          <w:bdr w:val="none" w:sz="0" w:space="0" w:color="auto" w:frame="1"/>
          <w:lang w:val="uk-UA"/>
        </w:rPr>
        <w:t>42-ІІ-УІІІ</w:t>
      </w:r>
      <w:r>
        <w:rPr>
          <w:b/>
          <w:bCs/>
          <w:color w:val="333333"/>
          <w:bdr w:val="none" w:sz="0" w:space="0" w:color="auto" w:frame="1"/>
        </w:rPr>
        <w:t xml:space="preserve">      </w:t>
      </w:r>
      <w:r w:rsidRPr="008300C3">
        <w:rPr>
          <w:b/>
          <w:bCs/>
          <w:color w:val="333333"/>
          <w:bdr w:val="none" w:sz="0" w:space="0" w:color="auto" w:frame="1"/>
          <w:lang w:val="uk-UA"/>
        </w:rPr>
        <w:t xml:space="preserve"> </w:t>
      </w:r>
    </w:p>
    <w:p w:rsidR="004501A7" w:rsidRPr="008300C3" w:rsidRDefault="004501A7" w:rsidP="004501A7">
      <w:pPr>
        <w:shd w:val="clear" w:color="auto" w:fill="FFFFFF"/>
        <w:jc w:val="right"/>
        <w:rPr>
          <w:color w:val="333333"/>
          <w:sz w:val="28"/>
          <w:szCs w:val="28"/>
        </w:rPr>
      </w:pPr>
      <w:r w:rsidRPr="008300C3">
        <w:rPr>
          <w:color w:val="333333"/>
          <w:sz w:val="28"/>
          <w:szCs w:val="28"/>
        </w:rPr>
        <w:t> </w:t>
      </w:r>
    </w:p>
    <w:p w:rsidR="004501A7" w:rsidRPr="008300C3" w:rsidRDefault="004501A7" w:rsidP="004501A7">
      <w:pPr>
        <w:shd w:val="clear" w:color="auto" w:fill="FFFFFF"/>
        <w:jc w:val="center"/>
        <w:rPr>
          <w:color w:val="333333"/>
          <w:sz w:val="28"/>
          <w:szCs w:val="28"/>
        </w:rPr>
      </w:pPr>
      <w:r w:rsidRPr="008300C3">
        <w:rPr>
          <w:b/>
          <w:bCs/>
          <w:color w:val="333333"/>
          <w:sz w:val="28"/>
          <w:szCs w:val="28"/>
          <w:bdr w:val="none" w:sz="0" w:space="0" w:color="auto" w:frame="1"/>
        </w:rPr>
        <w:t>ПРОГРАМА</w:t>
      </w:r>
    </w:p>
    <w:p w:rsidR="004501A7" w:rsidRPr="008300C3" w:rsidRDefault="004501A7" w:rsidP="004501A7">
      <w:pPr>
        <w:shd w:val="clear" w:color="auto" w:fill="FFFFFF"/>
        <w:jc w:val="center"/>
        <w:rPr>
          <w:b/>
          <w:bCs/>
          <w:color w:val="333333"/>
          <w:sz w:val="28"/>
          <w:szCs w:val="28"/>
          <w:bdr w:val="none" w:sz="0" w:space="0" w:color="auto" w:frame="1"/>
          <w:lang w:val="uk-UA"/>
        </w:rPr>
      </w:pPr>
      <w:r w:rsidRPr="008300C3">
        <w:rPr>
          <w:b/>
          <w:bCs/>
          <w:color w:val="333333"/>
          <w:sz w:val="28"/>
          <w:szCs w:val="28"/>
          <w:bdr w:val="none" w:sz="0" w:space="0" w:color="auto" w:frame="1"/>
        </w:rPr>
        <w:t>«Питна вода</w:t>
      </w:r>
      <w:r w:rsidRPr="008300C3">
        <w:rPr>
          <w:b/>
          <w:bCs/>
          <w:color w:val="333333"/>
          <w:sz w:val="28"/>
          <w:szCs w:val="28"/>
          <w:bdr w:val="none" w:sz="0" w:space="0" w:color="auto" w:frame="1"/>
          <w:lang w:val="uk-UA"/>
        </w:rPr>
        <w:t>»</w:t>
      </w:r>
    </w:p>
    <w:p w:rsidR="004501A7" w:rsidRPr="008300C3" w:rsidRDefault="004501A7" w:rsidP="004501A7">
      <w:pPr>
        <w:shd w:val="clear" w:color="auto" w:fill="FFFFFF"/>
        <w:jc w:val="center"/>
        <w:rPr>
          <w:color w:val="333333"/>
          <w:sz w:val="28"/>
          <w:szCs w:val="28"/>
          <w:lang w:val="uk-UA"/>
        </w:rPr>
      </w:pPr>
      <w:r>
        <w:rPr>
          <w:b/>
          <w:bCs/>
          <w:color w:val="333333"/>
          <w:sz w:val="28"/>
          <w:szCs w:val="28"/>
          <w:bdr w:val="none" w:sz="0" w:space="0" w:color="auto" w:frame="1"/>
        </w:rPr>
        <w:t>на 2021 – 2025</w:t>
      </w:r>
      <w:r w:rsidRPr="008300C3">
        <w:rPr>
          <w:b/>
          <w:bCs/>
          <w:color w:val="333333"/>
          <w:sz w:val="28"/>
          <w:szCs w:val="28"/>
          <w:bdr w:val="none" w:sz="0" w:space="0" w:color="auto" w:frame="1"/>
        </w:rPr>
        <w:t xml:space="preserve"> роки</w:t>
      </w:r>
      <w:r w:rsidRPr="0086574B">
        <w:rPr>
          <w:b/>
          <w:bCs/>
          <w:color w:val="333333"/>
          <w:sz w:val="28"/>
          <w:szCs w:val="28"/>
          <w:bdr w:val="none" w:sz="0" w:space="0" w:color="auto" w:frame="1"/>
          <w:lang w:val="uk-UA"/>
        </w:rPr>
        <w:t xml:space="preserve"> </w:t>
      </w:r>
      <w:r w:rsidRPr="008300C3">
        <w:rPr>
          <w:b/>
          <w:bCs/>
          <w:color w:val="333333"/>
          <w:sz w:val="28"/>
          <w:szCs w:val="28"/>
          <w:bdr w:val="none" w:sz="0" w:space="0" w:color="auto" w:frame="1"/>
          <w:lang w:val="uk-UA"/>
        </w:rPr>
        <w:t xml:space="preserve">у </w:t>
      </w:r>
      <w:r w:rsidRPr="008300C3">
        <w:rPr>
          <w:b/>
          <w:bCs/>
          <w:color w:val="333333"/>
          <w:sz w:val="28"/>
          <w:szCs w:val="28"/>
          <w:bdr w:val="none" w:sz="0" w:space="0" w:color="auto" w:frame="1"/>
        </w:rPr>
        <w:t xml:space="preserve"> </w:t>
      </w:r>
      <w:r w:rsidRPr="008300C3">
        <w:rPr>
          <w:b/>
          <w:bCs/>
          <w:color w:val="333333"/>
          <w:sz w:val="28"/>
          <w:szCs w:val="28"/>
          <w:bdr w:val="none" w:sz="0" w:space="0" w:color="auto" w:frame="1"/>
          <w:lang w:val="uk-UA"/>
        </w:rPr>
        <w:t xml:space="preserve">Студениківській сільській </w:t>
      </w:r>
      <w:r w:rsidRPr="008300C3">
        <w:rPr>
          <w:b/>
          <w:bCs/>
          <w:color w:val="333333"/>
          <w:sz w:val="28"/>
          <w:szCs w:val="28"/>
          <w:bdr w:val="none" w:sz="0" w:space="0" w:color="auto" w:frame="1"/>
        </w:rPr>
        <w:t>раді</w:t>
      </w:r>
      <w:r w:rsidRPr="008300C3">
        <w:rPr>
          <w:color w:val="333333"/>
          <w:sz w:val="28"/>
          <w:szCs w:val="28"/>
        </w:rPr>
        <w:t> </w:t>
      </w:r>
    </w:p>
    <w:p w:rsidR="004501A7" w:rsidRPr="008300C3" w:rsidRDefault="004501A7" w:rsidP="004501A7">
      <w:pPr>
        <w:shd w:val="clear" w:color="auto" w:fill="FFFFFF"/>
        <w:spacing w:before="225" w:after="225"/>
        <w:jc w:val="center"/>
        <w:rPr>
          <w:color w:val="333333"/>
          <w:sz w:val="28"/>
          <w:szCs w:val="28"/>
        </w:rPr>
      </w:pPr>
      <w:r w:rsidRPr="008300C3">
        <w:rPr>
          <w:color w:val="333333"/>
          <w:sz w:val="28"/>
          <w:szCs w:val="28"/>
        </w:rPr>
        <w:t> </w:t>
      </w:r>
      <w:r w:rsidRPr="008300C3">
        <w:rPr>
          <w:b/>
          <w:bCs/>
          <w:color w:val="333333"/>
          <w:sz w:val="28"/>
          <w:szCs w:val="28"/>
          <w:bdr w:val="none" w:sz="0" w:space="0" w:color="auto" w:frame="1"/>
        </w:rPr>
        <w:t>ПАСПОРТ ПРОГРАМИ</w:t>
      </w:r>
    </w:p>
    <w:tbl>
      <w:tblPr>
        <w:tblW w:w="11341" w:type="dxa"/>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9"/>
        <w:gridCol w:w="3949"/>
        <w:gridCol w:w="6663"/>
      </w:tblGrid>
      <w:tr w:rsidR="004501A7" w:rsidRPr="0012000B" w:rsidTr="004501A7">
        <w:tc>
          <w:tcPr>
            <w:tcW w:w="729" w:type="dxa"/>
            <w:shd w:val="clear" w:color="auto" w:fill="auto"/>
            <w:hideMark/>
          </w:tcPr>
          <w:p w:rsidR="004501A7" w:rsidRPr="0012000B" w:rsidRDefault="004501A7" w:rsidP="004501A7">
            <w:pPr>
              <w:spacing w:before="100" w:beforeAutospacing="1" w:after="100" w:afterAutospacing="1"/>
              <w:jc w:val="center"/>
              <w:rPr>
                <w:sz w:val="24"/>
                <w:szCs w:val="24"/>
              </w:rPr>
            </w:pPr>
            <w:r w:rsidRPr="0012000B">
              <w:rPr>
                <w:sz w:val="24"/>
                <w:szCs w:val="24"/>
              </w:rPr>
              <w:t>1.</w:t>
            </w:r>
          </w:p>
        </w:tc>
        <w:tc>
          <w:tcPr>
            <w:tcW w:w="3949" w:type="dxa"/>
            <w:shd w:val="clear" w:color="auto" w:fill="auto"/>
            <w:hideMark/>
          </w:tcPr>
          <w:p w:rsidR="004501A7" w:rsidRPr="007D4DFD" w:rsidRDefault="004501A7" w:rsidP="004501A7">
            <w:pPr>
              <w:spacing w:before="100" w:beforeAutospacing="1" w:after="100" w:afterAutospacing="1"/>
              <w:rPr>
                <w:sz w:val="28"/>
                <w:szCs w:val="28"/>
              </w:rPr>
            </w:pPr>
            <w:r w:rsidRPr="007D4DFD">
              <w:rPr>
                <w:sz w:val="28"/>
                <w:szCs w:val="28"/>
              </w:rPr>
              <w:t>Ініціатор розроблення програми</w:t>
            </w:r>
          </w:p>
        </w:tc>
        <w:tc>
          <w:tcPr>
            <w:tcW w:w="6663" w:type="dxa"/>
            <w:shd w:val="clear" w:color="auto" w:fill="auto"/>
            <w:hideMark/>
          </w:tcPr>
          <w:p w:rsidR="004501A7" w:rsidRPr="007D4DFD" w:rsidRDefault="004501A7" w:rsidP="004501A7">
            <w:pPr>
              <w:spacing w:before="100" w:beforeAutospacing="1" w:after="100" w:afterAutospacing="1"/>
              <w:rPr>
                <w:sz w:val="28"/>
                <w:szCs w:val="28"/>
                <w:lang w:val="uk-UA"/>
              </w:rPr>
            </w:pPr>
            <w:r w:rsidRPr="007D4DFD">
              <w:rPr>
                <w:sz w:val="28"/>
                <w:szCs w:val="28"/>
              </w:rPr>
              <w:t xml:space="preserve">Постійна комісія з питань </w:t>
            </w:r>
            <w:r>
              <w:rPr>
                <w:sz w:val="28"/>
                <w:szCs w:val="28"/>
                <w:lang w:val="uk-UA"/>
              </w:rPr>
              <w:t>підприємництва, інфраструктури, житлово-комунального господарства, комунальної власності, енергозбереження та транспорту, благоустрою та екології</w:t>
            </w:r>
            <w:r w:rsidRPr="007D4DFD">
              <w:rPr>
                <w:sz w:val="28"/>
                <w:szCs w:val="28"/>
                <w:lang w:val="uk-UA"/>
              </w:rPr>
              <w:t xml:space="preserve"> </w:t>
            </w:r>
          </w:p>
        </w:tc>
      </w:tr>
      <w:tr w:rsidR="004501A7" w:rsidRPr="0012000B" w:rsidTr="004501A7">
        <w:tc>
          <w:tcPr>
            <w:tcW w:w="729" w:type="dxa"/>
            <w:shd w:val="clear" w:color="auto" w:fill="auto"/>
            <w:hideMark/>
          </w:tcPr>
          <w:p w:rsidR="004501A7" w:rsidRPr="0012000B" w:rsidRDefault="004501A7" w:rsidP="004501A7">
            <w:pPr>
              <w:spacing w:before="100" w:beforeAutospacing="1" w:after="100" w:afterAutospacing="1"/>
              <w:jc w:val="center"/>
              <w:rPr>
                <w:sz w:val="24"/>
                <w:szCs w:val="24"/>
              </w:rPr>
            </w:pPr>
            <w:r w:rsidRPr="0012000B">
              <w:rPr>
                <w:sz w:val="24"/>
                <w:szCs w:val="24"/>
              </w:rPr>
              <w:t>2.</w:t>
            </w:r>
          </w:p>
        </w:tc>
        <w:tc>
          <w:tcPr>
            <w:tcW w:w="3949" w:type="dxa"/>
            <w:shd w:val="clear" w:color="auto" w:fill="auto"/>
            <w:hideMark/>
          </w:tcPr>
          <w:p w:rsidR="004501A7" w:rsidRPr="007D4DFD" w:rsidRDefault="004501A7" w:rsidP="004501A7">
            <w:pPr>
              <w:spacing w:before="100" w:beforeAutospacing="1" w:after="100" w:afterAutospacing="1"/>
              <w:rPr>
                <w:sz w:val="28"/>
                <w:szCs w:val="28"/>
              </w:rPr>
            </w:pPr>
            <w:r w:rsidRPr="007D4DFD">
              <w:rPr>
                <w:sz w:val="28"/>
                <w:szCs w:val="28"/>
              </w:rPr>
              <w:t>Розробник програми</w:t>
            </w:r>
          </w:p>
        </w:tc>
        <w:tc>
          <w:tcPr>
            <w:tcW w:w="6663" w:type="dxa"/>
            <w:shd w:val="clear" w:color="auto" w:fill="auto"/>
            <w:hideMark/>
          </w:tcPr>
          <w:p w:rsidR="004501A7" w:rsidRPr="007D4DFD" w:rsidRDefault="004501A7" w:rsidP="004501A7">
            <w:pPr>
              <w:spacing w:before="100" w:beforeAutospacing="1" w:after="100" w:afterAutospacing="1"/>
              <w:rPr>
                <w:sz w:val="28"/>
                <w:szCs w:val="28"/>
              </w:rPr>
            </w:pPr>
            <w:r w:rsidRPr="007D4DFD">
              <w:rPr>
                <w:sz w:val="28"/>
                <w:szCs w:val="28"/>
                <w:lang w:val="uk-UA"/>
              </w:rPr>
              <w:t>Студениківська сільська</w:t>
            </w:r>
            <w:r w:rsidRPr="007D4DFD">
              <w:rPr>
                <w:sz w:val="28"/>
                <w:szCs w:val="28"/>
              </w:rPr>
              <w:t xml:space="preserve"> рада</w:t>
            </w:r>
          </w:p>
          <w:p w:rsidR="004501A7" w:rsidRPr="007D4DFD" w:rsidRDefault="004501A7" w:rsidP="004501A7">
            <w:pPr>
              <w:spacing w:before="100" w:beforeAutospacing="1" w:after="100" w:afterAutospacing="1"/>
              <w:rPr>
                <w:sz w:val="28"/>
                <w:szCs w:val="28"/>
              </w:rPr>
            </w:pPr>
            <w:r w:rsidRPr="007D4DFD">
              <w:rPr>
                <w:sz w:val="28"/>
                <w:szCs w:val="28"/>
              </w:rPr>
              <w:t> </w:t>
            </w:r>
          </w:p>
        </w:tc>
      </w:tr>
      <w:tr w:rsidR="004501A7" w:rsidRPr="0012000B" w:rsidTr="004501A7">
        <w:tc>
          <w:tcPr>
            <w:tcW w:w="729" w:type="dxa"/>
            <w:shd w:val="clear" w:color="auto" w:fill="auto"/>
            <w:hideMark/>
          </w:tcPr>
          <w:p w:rsidR="004501A7" w:rsidRPr="0012000B" w:rsidRDefault="004501A7" w:rsidP="004501A7">
            <w:pPr>
              <w:spacing w:before="100" w:beforeAutospacing="1" w:after="100" w:afterAutospacing="1"/>
              <w:jc w:val="center"/>
              <w:rPr>
                <w:sz w:val="24"/>
                <w:szCs w:val="24"/>
              </w:rPr>
            </w:pPr>
            <w:r w:rsidRPr="0012000B">
              <w:rPr>
                <w:sz w:val="24"/>
                <w:szCs w:val="24"/>
              </w:rPr>
              <w:t>3.</w:t>
            </w:r>
          </w:p>
        </w:tc>
        <w:tc>
          <w:tcPr>
            <w:tcW w:w="3949" w:type="dxa"/>
            <w:shd w:val="clear" w:color="auto" w:fill="auto"/>
            <w:hideMark/>
          </w:tcPr>
          <w:p w:rsidR="004501A7" w:rsidRPr="007D4DFD" w:rsidRDefault="004501A7" w:rsidP="004501A7">
            <w:pPr>
              <w:spacing w:before="100" w:beforeAutospacing="1" w:after="100" w:afterAutospacing="1"/>
              <w:rPr>
                <w:sz w:val="28"/>
                <w:szCs w:val="28"/>
              </w:rPr>
            </w:pPr>
            <w:r w:rsidRPr="007D4DFD">
              <w:rPr>
                <w:sz w:val="28"/>
                <w:szCs w:val="28"/>
              </w:rPr>
              <w:t>Відповідальний виконавець програми</w:t>
            </w:r>
          </w:p>
        </w:tc>
        <w:tc>
          <w:tcPr>
            <w:tcW w:w="6663" w:type="dxa"/>
            <w:shd w:val="clear" w:color="auto" w:fill="auto"/>
            <w:hideMark/>
          </w:tcPr>
          <w:p w:rsidR="004501A7" w:rsidRPr="007D4DFD" w:rsidRDefault="004501A7" w:rsidP="004501A7">
            <w:pPr>
              <w:spacing w:before="100" w:beforeAutospacing="1" w:after="100" w:afterAutospacing="1"/>
              <w:rPr>
                <w:sz w:val="28"/>
                <w:szCs w:val="28"/>
                <w:lang w:val="uk-UA"/>
              </w:rPr>
            </w:pPr>
            <w:r w:rsidRPr="007D4DFD">
              <w:rPr>
                <w:sz w:val="28"/>
                <w:szCs w:val="28"/>
              </w:rPr>
              <w:t xml:space="preserve">Виконавчий комітет </w:t>
            </w:r>
            <w:r w:rsidRPr="007D4DFD">
              <w:rPr>
                <w:sz w:val="28"/>
                <w:szCs w:val="28"/>
                <w:lang w:val="uk-UA"/>
              </w:rPr>
              <w:t>Студениківської сільської</w:t>
            </w:r>
            <w:r w:rsidRPr="007D4DFD">
              <w:rPr>
                <w:sz w:val="28"/>
                <w:szCs w:val="28"/>
              </w:rPr>
              <w:t xml:space="preserve"> ради</w:t>
            </w:r>
          </w:p>
          <w:p w:rsidR="004501A7" w:rsidRPr="007D4DFD" w:rsidRDefault="004501A7" w:rsidP="004501A7">
            <w:pPr>
              <w:spacing w:before="100" w:beforeAutospacing="1" w:after="100" w:afterAutospacing="1"/>
              <w:rPr>
                <w:sz w:val="28"/>
                <w:szCs w:val="28"/>
                <w:lang w:val="uk-UA"/>
              </w:rPr>
            </w:pPr>
          </w:p>
        </w:tc>
      </w:tr>
      <w:tr w:rsidR="004501A7" w:rsidRPr="0012000B" w:rsidTr="004501A7">
        <w:tc>
          <w:tcPr>
            <w:tcW w:w="729" w:type="dxa"/>
            <w:shd w:val="clear" w:color="auto" w:fill="auto"/>
            <w:hideMark/>
          </w:tcPr>
          <w:p w:rsidR="004501A7" w:rsidRPr="0012000B" w:rsidRDefault="004501A7" w:rsidP="004501A7">
            <w:pPr>
              <w:spacing w:before="100" w:beforeAutospacing="1" w:after="100" w:afterAutospacing="1"/>
              <w:jc w:val="center"/>
              <w:rPr>
                <w:sz w:val="24"/>
                <w:szCs w:val="24"/>
              </w:rPr>
            </w:pPr>
            <w:r w:rsidRPr="0012000B">
              <w:rPr>
                <w:sz w:val="24"/>
                <w:szCs w:val="24"/>
              </w:rPr>
              <w:t>4.</w:t>
            </w:r>
          </w:p>
        </w:tc>
        <w:tc>
          <w:tcPr>
            <w:tcW w:w="3949" w:type="dxa"/>
            <w:shd w:val="clear" w:color="auto" w:fill="auto"/>
            <w:hideMark/>
          </w:tcPr>
          <w:p w:rsidR="004501A7" w:rsidRPr="007D4DFD" w:rsidRDefault="004501A7" w:rsidP="004501A7">
            <w:pPr>
              <w:spacing w:before="100" w:beforeAutospacing="1" w:after="100" w:afterAutospacing="1"/>
              <w:rPr>
                <w:sz w:val="28"/>
                <w:szCs w:val="28"/>
              </w:rPr>
            </w:pPr>
            <w:r w:rsidRPr="007D4DFD">
              <w:rPr>
                <w:sz w:val="28"/>
                <w:szCs w:val="28"/>
              </w:rPr>
              <w:t>Співвиконавці програми</w:t>
            </w:r>
          </w:p>
        </w:tc>
        <w:tc>
          <w:tcPr>
            <w:tcW w:w="6663" w:type="dxa"/>
            <w:shd w:val="clear" w:color="auto" w:fill="auto"/>
            <w:hideMark/>
          </w:tcPr>
          <w:p w:rsidR="004501A7" w:rsidRPr="007D4DFD" w:rsidRDefault="004501A7" w:rsidP="004501A7">
            <w:pPr>
              <w:spacing w:before="100" w:beforeAutospacing="1" w:after="100" w:afterAutospacing="1"/>
              <w:rPr>
                <w:sz w:val="28"/>
                <w:szCs w:val="28"/>
              </w:rPr>
            </w:pPr>
            <w:r w:rsidRPr="007D4DFD">
              <w:rPr>
                <w:sz w:val="28"/>
                <w:szCs w:val="28"/>
              </w:rPr>
              <w:t xml:space="preserve">Відділи та спеціалісти </w:t>
            </w:r>
            <w:r w:rsidRPr="007D4DFD">
              <w:rPr>
                <w:sz w:val="28"/>
                <w:szCs w:val="28"/>
                <w:lang w:val="uk-UA"/>
              </w:rPr>
              <w:t>Студениківської сільської</w:t>
            </w:r>
            <w:r w:rsidRPr="007D4DFD">
              <w:rPr>
                <w:sz w:val="28"/>
                <w:szCs w:val="28"/>
              </w:rPr>
              <w:t xml:space="preserve"> ради;</w:t>
            </w:r>
          </w:p>
          <w:p w:rsidR="004501A7" w:rsidRPr="007D4DFD" w:rsidRDefault="004501A7" w:rsidP="004501A7">
            <w:pPr>
              <w:spacing w:before="100" w:beforeAutospacing="1" w:after="100" w:afterAutospacing="1"/>
              <w:rPr>
                <w:sz w:val="28"/>
                <w:szCs w:val="28"/>
                <w:lang w:val="uk-UA"/>
              </w:rPr>
            </w:pPr>
            <w:r w:rsidRPr="007D4DFD">
              <w:rPr>
                <w:sz w:val="28"/>
                <w:szCs w:val="28"/>
              </w:rPr>
              <w:t xml:space="preserve">КП </w:t>
            </w:r>
            <w:r w:rsidRPr="007D4DFD">
              <w:rPr>
                <w:sz w:val="28"/>
                <w:szCs w:val="28"/>
                <w:lang w:val="uk-UA"/>
              </w:rPr>
              <w:t>«Господар</w:t>
            </w:r>
            <w:r w:rsidRPr="007D4DFD">
              <w:rPr>
                <w:sz w:val="28"/>
                <w:szCs w:val="28"/>
              </w:rPr>
              <w:t>»</w:t>
            </w:r>
          </w:p>
          <w:p w:rsidR="004501A7" w:rsidRPr="007D4DFD" w:rsidRDefault="004501A7" w:rsidP="004501A7">
            <w:pPr>
              <w:spacing w:before="100" w:beforeAutospacing="1" w:after="100" w:afterAutospacing="1"/>
              <w:rPr>
                <w:sz w:val="28"/>
                <w:szCs w:val="28"/>
                <w:lang w:val="uk-UA"/>
              </w:rPr>
            </w:pPr>
          </w:p>
        </w:tc>
      </w:tr>
      <w:tr w:rsidR="004501A7" w:rsidRPr="0012000B" w:rsidTr="004501A7">
        <w:tc>
          <w:tcPr>
            <w:tcW w:w="729" w:type="dxa"/>
            <w:shd w:val="clear" w:color="auto" w:fill="auto"/>
            <w:hideMark/>
          </w:tcPr>
          <w:p w:rsidR="004501A7" w:rsidRPr="0012000B" w:rsidRDefault="004501A7" w:rsidP="004501A7">
            <w:pPr>
              <w:spacing w:before="100" w:beforeAutospacing="1" w:after="100" w:afterAutospacing="1"/>
              <w:jc w:val="center"/>
              <w:rPr>
                <w:sz w:val="24"/>
                <w:szCs w:val="24"/>
              </w:rPr>
            </w:pPr>
            <w:r w:rsidRPr="0012000B">
              <w:rPr>
                <w:sz w:val="24"/>
                <w:szCs w:val="24"/>
              </w:rPr>
              <w:t>5.</w:t>
            </w:r>
          </w:p>
        </w:tc>
        <w:tc>
          <w:tcPr>
            <w:tcW w:w="3949" w:type="dxa"/>
            <w:shd w:val="clear" w:color="auto" w:fill="auto"/>
            <w:hideMark/>
          </w:tcPr>
          <w:p w:rsidR="004501A7" w:rsidRPr="007D4DFD" w:rsidRDefault="004501A7" w:rsidP="004501A7">
            <w:pPr>
              <w:spacing w:before="100" w:beforeAutospacing="1" w:after="100" w:afterAutospacing="1"/>
              <w:rPr>
                <w:sz w:val="28"/>
                <w:szCs w:val="28"/>
              </w:rPr>
            </w:pPr>
            <w:r w:rsidRPr="007D4DFD">
              <w:rPr>
                <w:sz w:val="28"/>
                <w:szCs w:val="28"/>
              </w:rPr>
              <w:t>Термін реалізації</w:t>
            </w:r>
          </w:p>
        </w:tc>
        <w:tc>
          <w:tcPr>
            <w:tcW w:w="6663" w:type="dxa"/>
            <w:shd w:val="clear" w:color="auto" w:fill="auto"/>
            <w:hideMark/>
          </w:tcPr>
          <w:p w:rsidR="004501A7" w:rsidRPr="007D4DFD" w:rsidRDefault="004501A7" w:rsidP="004501A7">
            <w:pPr>
              <w:spacing w:before="100" w:beforeAutospacing="1" w:after="100" w:afterAutospacing="1"/>
              <w:rPr>
                <w:sz w:val="28"/>
                <w:szCs w:val="28"/>
                <w:lang w:val="uk-UA"/>
              </w:rPr>
            </w:pPr>
            <w:r>
              <w:rPr>
                <w:sz w:val="28"/>
                <w:szCs w:val="28"/>
              </w:rPr>
              <w:t>2021-2025</w:t>
            </w:r>
            <w:r w:rsidRPr="007D4DFD">
              <w:rPr>
                <w:sz w:val="28"/>
                <w:szCs w:val="28"/>
              </w:rPr>
              <w:t xml:space="preserve"> роки</w:t>
            </w:r>
          </w:p>
          <w:p w:rsidR="004501A7" w:rsidRPr="007D4DFD" w:rsidRDefault="004501A7" w:rsidP="004501A7">
            <w:pPr>
              <w:spacing w:before="100" w:beforeAutospacing="1" w:after="100" w:afterAutospacing="1"/>
              <w:rPr>
                <w:sz w:val="28"/>
                <w:szCs w:val="28"/>
              </w:rPr>
            </w:pPr>
          </w:p>
        </w:tc>
      </w:tr>
    </w:tbl>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Default="004501A7" w:rsidP="004501A7">
      <w:pPr>
        <w:shd w:val="clear" w:color="auto" w:fill="FFFFFF"/>
        <w:jc w:val="center"/>
        <w:rPr>
          <w:rFonts w:ascii="Arial" w:hAnsi="Arial" w:cs="Arial"/>
          <w:b/>
          <w:bCs/>
          <w:color w:val="333333"/>
          <w:sz w:val="21"/>
          <w:szCs w:val="21"/>
          <w:bdr w:val="none" w:sz="0" w:space="0" w:color="auto" w:frame="1"/>
          <w:lang w:val="uk-UA"/>
        </w:rPr>
      </w:pPr>
    </w:p>
    <w:p w:rsidR="004501A7" w:rsidRPr="008300C3" w:rsidRDefault="004501A7" w:rsidP="004501A7">
      <w:pPr>
        <w:shd w:val="clear" w:color="auto" w:fill="FFFFFF"/>
        <w:jc w:val="center"/>
        <w:rPr>
          <w:b/>
          <w:bCs/>
          <w:color w:val="333333"/>
          <w:sz w:val="24"/>
          <w:szCs w:val="24"/>
          <w:bdr w:val="none" w:sz="0" w:space="0" w:color="auto" w:frame="1"/>
          <w:lang w:val="uk-UA"/>
        </w:rPr>
      </w:pPr>
    </w:p>
    <w:p w:rsidR="004501A7" w:rsidRPr="0086574B" w:rsidRDefault="004501A7" w:rsidP="004501A7">
      <w:pPr>
        <w:shd w:val="clear" w:color="auto" w:fill="FFFFFF"/>
        <w:jc w:val="center"/>
        <w:rPr>
          <w:b/>
          <w:bCs/>
          <w:sz w:val="28"/>
          <w:szCs w:val="24"/>
          <w:bdr w:val="none" w:sz="0" w:space="0" w:color="auto" w:frame="1"/>
          <w:lang w:val="uk-UA"/>
        </w:rPr>
      </w:pPr>
      <w:r w:rsidRPr="0086574B">
        <w:rPr>
          <w:b/>
          <w:bCs/>
          <w:sz w:val="28"/>
          <w:szCs w:val="24"/>
          <w:bdr w:val="none" w:sz="0" w:space="0" w:color="auto" w:frame="1"/>
        </w:rPr>
        <w:lastRenderedPageBreak/>
        <w:t>Загальні положення</w:t>
      </w:r>
    </w:p>
    <w:p w:rsidR="004501A7" w:rsidRPr="008300C3" w:rsidRDefault="004501A7" w:rsidP="004501A7">
      <w:pPr>
        <w:shd w:val="clear" w:color="auto" w:fill="FFFFFF"/>
        <w:jc w:val="center"/>
        <w:rPr>
          <w:rFonts w:ascii="Arial" w:hAnsi="Arial" w:cs="Arial"/>
          <w:color w:val="333333"/>
          <w:sz w:val="21"/>
          <w:szCs w:val="21"/>
          <w:lang w:val="uk-UA"/>
        </w:rPr>
      </w:pPr>
    </w:p>
    <w:p w:rsidR="004501A7" w:rsidRPr="008300C3" w:rsidRDefault="004501A7" w:rsidP="004501A7">
      <w:pPr>
        <w:shd w:val="clear" w:color="auto" w:fill="FFFFFF"/>
        <w:spacing w:before="225" w:after="225"/>
        <w:contextualSpacing/>
        <w:jc w:val="both"/>
        <w:rPr>
          <w:sz w:val="24"/>
          <w:szCs w:val="24"/>
        </w:rPr>
      </w:pPr>
      <w:r w:rsidRPr="008300C3">
        <w:rPr>
          <w:sz w:val="24"/>
          <w:szCs w:val="24"/>
        </w:rPr>
        <w:t xml:space="preserve">    Програма </w:t>
      </w:r>
      <w:r>
        <w:rPr>
          <w:sz w:val="24"/>
          <w:szCs w:val="24"/>
          <w:lang w:val="uk-UA"/>
        </w:rPr>
        <w:t>«</w:t>
      </w:r>
      <w:r w:rsidRPr="008300C3">
        <w:rPr>
          <w:sz w:val="24"/>
          <w:szCs w:val="24"/>
        </w:rPr>
        <w:t>Питна вода</w:t>
      </w:r>
      <w:r>
        <w:rPr>
          <w:sz w:val="24"/>
          <w:szCs w:val="24"/>
          <w:lang w:val="uk-UA"/>
        </w:rPr>
        <w:t>»</w:t>
      </w:r>
      <w:r w:rsidRPr="008300C3">
        <w:rPr>
          <w:sz w:val="24"/>
          <w:szCs w:val="24"/>
        </w:rPr>
        <w:t xml:space="preserve"> </w:t>
      </w:r>
      <w:r>
        <w:rPr>
          <w:sz w:val="24"/>
          <w:szCs w:val="24"/>
        </w:rPr>
        <w:t>на 2021</w:t>
      </w:r>
      <w:r w:rsidRPr="008300C3">
        <w:rPr>
          <w:sz w:val="24"/>
          <w:szCs w:val="24"/>
        </w:rPr>
        <w:t>-202</w:t>
      </w:r>
      <w:r>
        <w:rPr>
          <w:sz w:val="24"/>
          <w:szCs w:val="24"/>
          <w:lang w:val="uk-UA"/>
        </w:rPr>
        <w:t>5</w:t>
      </w:r>
      <w:r w:rsidRPr="008300C3">
        <w:rPr>
          <w:sz w:val="24"/>
          <w:szCs w:val="24"/>
        </w:rPr>
        <w:t xml:space="preserve"> роки у </w:t>
      </w:r>
      <w:r>
        <w:rPr>
          <w:sz w:val="24"/>
          <w:szCs w:val="24"/>
          <w:lang w:val="uk-UA"/>
        </w:rPr>
        <w:t>Студеник</w:t>
      </w:r>
      <w:r w:rsidRPr="008300C3">
        <w:rPr>
          <w:sz w:val="24"/>
          <w:szCs w:val="24"/>
        </w:rPr>
        <w:t>івській с</w:t>
      </w:r>
      <w:r>
        <w:rPr>
          <w:sz w:val="24"/>
          <w:szCs w:val="24"/>
          <w:lang w:val="uk-UA"/>
        </w:rPr>
        <w:t>ільськ</w:t>
      </w:r>
      <w:r w:rsidRPr="008300C3">
        <w:rPr>
          <w:sz w:val="24"/>
          <w:szCs w:val="24"/>
        </w:rPr>
        <w:t>ій раді</w:t>
      </w:r>
      <w:r>
        <w:rPr>
          <w:sz w:val="24"/>
          <w:szCs w:val="24"/>
          <w:lang w:val="uk-UA"/>
        </w:rPr>
        <w:t xml:space="preserve"> </w:t>
      </w:r>
      <w:r w:rsidRPr="008300C3">
        <w:rPr>
          <w:sz w:val="24"/>
          <w:szCs w:val="24"/>
        </w:rPr>
        <w:t>спрямована на реалізацію державної політики щодо забезпечення населення  якісною питною водою, відповідно до Закону України "Про питну воду та питне водопостачання".</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xml:space="preserve">   Забезпечення населення питною водою є головною проблемою та одним з пріоритетних напрямків роботи </w:t>
      </w:r>
      <w:r w:rsidRPr="008300C3">
        <w:rPr>
          <w:sz w:val="24"/>
          <w:szCs w:val="24"/>
          <w:lang w:val="uk-UA"/>
        </w:rPr>
        <w:t>Студениківської сільської</w:t>
      </w:r>
      <w:r w:rsidRPr="008300C3">
        <w:rPr>
          <w:sz w:val="24"/>
          <w:szCs w:val="24"/>
        </w:rPr>
        <w:t xml:space="preserve"> ради, розв'язання  яких необхідне для збереження здоров'я населення, поліпшення умов діяльності і підвищення рівня життя людей в громаді.</w:t>
      </w:r>
    </w:p>
    <w:p w:rsidR="004501A7" w:rsidRPr="008300C3" w:rsidRDefault="004501A7" w:rsidP="004501A7">
      <w:pPr>
        <w:shd w:val="clear" w:color="auto" w:fill="FFFFFF"/>
        <w:contextualSpacing/>
        <w:jc w:val="both"/>
        <w:rPr>
          <w:sz w:val="24"/>
          <w:szCs w:val="24"/>
        </w:rPr>
      </w:pPr>
      <w:r w:rsidRPr="008300C3">
        <w:rPr>
          <w:bCs/>
          <w:sz w:val="24"/>
          <w:szCs w:val="24"/>
          <w:bdr w:val="none" w:sz="0" w:space="0" w:color="auto" w:frame="1"/>
        </w:rPr>
        <w:t>Розроблення Програми обумовлено:</w:t>
      </w:r>
    </w:p>
    <w:p w:rsidR="004501A7" w:rsidRPr="008300C3" w:rsidRDefault="004501A7" w:rsidP="009D0A82">
      <w:pPr>
        <w:numPr>
          <w:ilvl w:val="0"/>
          <w:numId w:val="21"/>
        </w:numPr>
        <w:shd w:val="clear" w:color="auto" w:fill="FFFFFF"/>
        <w:spacing w:before="105" w:after="105"/>
        <w:ind w:left="225" w:right="225"/>
        <w:contextualSpacing/>
        <w:jc w:val="both"/>
        <w:rPr>
          <w:sz w:val="24"/>
          <w:szCs w:val="24"/>
        </w:rPr>
      </w:pPr>
      <w:r w:rsidRPr="008300C3">
        <w:rPr>
          <w:sz w:val="24"/>
          <w:szCs w:val="24"/>
        </w:rPr>
        <w:t>незадовільним технічним станом та зношеністю основних фондів систем питного водопостачання та водовідведення;</w:t>
      </w:r>
    </w:p>
    <w:p w:rsidR="004501A7" w:rsidRPr="008300C3" w:rsidRDefault="004501A7" w:rsidP="009D0A82">
      <w:pPr>
        <w:numPr>
          <w:ilvl w:val="0"/>
          <w:numId w:val="21"/>
        </w:numPr>
        <w:shd w:val="clear" w:color="auto" w:fill="FFFFFF"/>
        <w:spacing w:before="105" w:after="105"/>
        <w:ind w:left="225" w:right="225"/>
        <w:contextualSpacing/>
        <w:jc w:val="both"/>
        <w:rPr>
          <w:sz w:val="24"/>
          <w:szCs w:val="24"/>
        </w:rPr>
      </w:pPr>
      <w:r w:rsidRPr="008300C3">
        <w:rPr>
          <w:sz w:val="24"/>
          <w:szCs w:val="24"/>
        </w:rPr>
        <w:t xml:space="preserve">застосуванням застарілих технологій та обладнання в системах питного водопостачання та водовідведення у населених пунктах </w:t>
      </w:r>
      <w:r w:rsidRPr="008300C3">
        <w:rPr>
          <w:sz w:val="24"/>
          <w:szCs w:val="24"/>
          <w:lang w:val="uk-UA"/>
        </w:rPr>
        <w:t>Студениківської сільської</w:t>
      </w:r>
      <w:r w:rsidRPr="008300C3">
        <w:rPr>
          <w:sz w:val="24"/>
          <w:szCs w:val="24"/>
        </w:rPr>
        <w:t xml:space="preserve"> ради;</w:t>
      </w:r>
    </w:p>
    <w:p w:rsidR="004501A7" w:rsidRPr="004501A7" w:rsidRDefault="004501A7" w:rsidP="009D0A82">
      <w:pPr>
        <w:numPr>
          <w:ilvl w:val="0"/>
          <w:numId w:val="21"/>
        </w:numPr>
        <w:shd w:val="clear" w:color="auto" w:fill="FFFFFF"/>
        <w:spacing w:before="105" w:after="105"/>
        <w:ind w:left="225" w:right="225"/>
        <w:contextualSpacing/>
        <w:jc w:val="both"/>
        <w:rPr>
          <w:sz w:val="24"/>
          <w:szCs w:val="24"/>
        </w:rPr>
      </w:pPr>
      <w:r w:rsidRPr="008300C3">
        <w:rPr>
          <w:sz w:val="24"/>
          <w:szCs w:val="24"/>
        </w:rPr>
        <w:t>обмеженістю інвестицій та дефіцитом фінансових ресурсів, необхідних для розвитку, утримання в належному технічному стані та експлуатації систем питного водопостачання та водовідведення.</w:t>
      </w:r>
    </w:p>
    <w:p w:rsidR="004501A7" w:rsidRPr="0023709C" w:rsidRDefault="004501A7" w:rsidP="004501A7">
      <w:pPr>
        <w:shd w:val="clear" w:color="auto" w:fill="FFFFFF"/>
        <w:ind w:left="720"/>
        <w:contextualSpacing/>
        <w:jc w:val="both"/>
        <w:rPr>
          <w:b/>
          <w:sz w:val="28"/>
          <w:szCs w:val="28"/>
          <w:lang w:val="uk-UA"/>
        </w:rPr>
      </w:pPr>
      <w:r w:rsidRPr="008300C3">
        <w:rPr>
          <w:bCs/>
          <w:sz w:val="24"/>
          <w:szCs w:val="24"/>
          <w:bdr w:val="none" w:sz="0" w:space="0" w:color="auto" w:frame="1"/>
        </w:rPr>
        <w:t> </w:t>
      </w:r>
      <w:r w:rsidRPr="0023709C">
        <w:rPr>
          <w:b/>
          <w:bCs/>
          <w:sz w:val="28"/>
          <w:szCs w:val="28"/>
          <w:bdr w:val="none" w:sz="0" w:space="0" w:color="auto" w:frame="1"/>
          <w:lang w:val="uk-UA"/>
        </w:rPr>
        <w:t>Сучасний стан</w:t>
      </w:r>
    </w:p>
    <w:p w:rsidR="004501A7" w:rsidRPr="0023709C" w:rsidRDefault="004501A7" w:rsidP="004501A7">
      <w:pPr>
        <w:shd w:val="clear" w:color="auto" w:fill="FFFFFF"/>
        <w:spacing w:before="225" w:after="225"/>
        <w:contextualSpacing/>
        <w:jc w:val="both"/>
        <w:rPr>
          <w:sz w:val="24"/>
          <w:szCs w:val="24"/>
          <w:lang w:val="uk-UA"/>
        </w:rPr>
      </w:pPr>
      <w:r w:rsidRPr="008300C3">
        <w:rPr>
          <w:sz w:val="24"/>
          <w:szCs w:val="24"/>
        </w:rPr>
        <w:t> </w:t>
      </w:r>
      <w:r w:rsidRPr="0023709C">
        <w:rPr>
          <w:sz w:val="24"/>
          <w:szCs w:val="24"/>
          <w:lang w:val="uk-UA"/>
        </w:rPr>
        <w:t xml:space="preserve"> </w:t>
      </w:r>
      <w:r w:rsidRPr="008300C3">
        <w:rPr>
          <w:sz w:val="24"/>
          <w:szCs w:val="24"/>
        </w:rPr>
        <w:t> </w:t>
      </w:r>
      <w:r w:rsidRPr="0023709C">
        <w:rPr>
          <w:sz w:val="24"/>
          <w:szCs w:val="24"/>
          <w:lang w:val="uk-UA"/>
        </w:rPr>
        <w:t xml:space="preserve">Централізоване водопостачання та водовідведення в </w:t>
      </w:r>
      <w:r w:rsidRPr="008300C3">
        <w:rPr>
          <w:sz w:val="24"/>
          <w:szCs w:val="24"/>
          <w:lang w:val="uk-UA"/>
        </w:rPr>
        <w:t>Студениківській об’єднаній територіальній громаді</w:t>
      </w:r>
      <w:r w:rsidRPr="0023709C">
        <w:rPr>
          <w:sz w:val="24"/>
          <w:szCs w:val="24"/>
          <w:lang w:val="uk-UA"/>
        </w:rPr>
        <w:t xml:space="preserve"> забезпечується комунальним підприємством «</w:t>
      </w:r>
      <w:r w:rsidRPr="008300C3">
        <w:rPr>
          <w:sz w:val="24"/>
          <w:szCs w:val="24"/>
          <w:lang w:val="uk-UA"/>
        </w:rPr>
        <w:t>Господар</w:t>
      </w:r>
      <w:r w:rsidRPr="0023709C">
        <w:rPr>
          <w:sz w:val="24"/>
          <w:szCs w:val="24"/>
          <w:lang w:val="uk-UA"/>
        </w:rPr>
        <w:t>»</w:t>
      </w:r>
      <w:r>
        <w:rPr>
          <w:sz w:val="24"/>
          <w:szCs w:val="24"/>
          <w:lang w:val="uk-UA"/>
        </w:rPr>
        <w:t>, КП «Баришівський райводоканал», ПП «Усик О.П.» та ТОВ</w:t>
      </w:r>
      <w:r w:rsidRPr="008300C3">
        <w:rPr>
          <w:sz w:val="24"/>
          <w:szCs w:val="24"/>
          <w:lang w:val="uk-UA"/>
        </w:rPr>
        <w:t xml:space="preserve"> «Яготин</w:t>
      </w:r>
      <w:r>
        <w:rPr>
          <w:sz w:val="24"/>
          <w:szCs w:val="24"/>
          <w:lang w:val="uk-UA"/>
        </w:rPr>
        <w:t xml:space="preserve"> водопостачання</w:t>
      </w:r>
      <w:r w:rsidRPr="008300C3">
        <w:rPr>
          <w:sz w:val="24"/>
          <w:szCs w:val="24"/>
          <w:lang w:val="uk-UA"/>
        </w:rPr>
        <w:t>»</w:t>
      </w:r>
      <w:r w:rsidRPr="0023709C">
        <w:rPr>
          <w:sz w:val="24"/>
          <w:szCs w:val="24"/>
          <w:lang w:val="uk-UA"/>
        </w:rPr>
        <w:t xml:space="preserve"> в частині утримання водопровідної та каналізаційної мереж у робочому стані та проведення їх поточного ремонту.</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w:t>
      </w:r>
      <w:r w:rsidRPr="0023709C">
        <w:rPr>
          <w:sz w:val="24"/>
          <w:szCs w:val="24"/>
          <w:lang w:val="uk-UA"/>
        </w:rPr>
        <w:t xml:space="preserve"> </w:t>
      </w:r>
      <w:r w:rsidRPr="008300C3">
        <w:rPr>
          <w:sz w:val="24"/>
          <w:szCs w:val="24"/>
        </w:rPr>
        <w:t> </w:t>
      </w:r>
      <w:r w:rsidRPr="008300C3">
        <w:rPr>
          <w:sz w:val="24"/>
          <w:szCs w:val="24"/>
          <w:lang w:val="uk-UA"/>
        </w:rPr>
        <w:t>Студениківською сільською</w:t>
      </w:r>
      <w:r w:rsidRPr="008300C3">
        <w:rPr>
          <w:sz w:val="24"/>
          <w:szCs w:val="24"/>
        </w:rPr>
        <w:t xml:space="preserve"> радою забезпечується проведення капітального ремонту систем водозабезпечення та водовідведення.</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xml:space="preserve">Загалом кількість споживачів (абонентів) послуги з водопостачання в </w:t>
      </w:r>
      <w:r w:rsidRPr="008300C3">
        <w:rPr>
          <w:sz w:val="24"/>
          <w:szCs w:val="24"/>
          <w:lang w:val="uk-UA"/>
        </w:rPr>
        <w:t>Студениківській ОТГ</w:t>
      </w:r>
      <w:r w:rsidRPr="008300C3">
        <w:rPr>
          <w:sz w:val="24"/>
          <w:szCs w:val="24"/>
        </w:rPr>
        <w:t xml:space="preserve"> становить:</w:t>
      </w:r>
    </w:p>
    <w:p w:rsidR="004501A7" w:rsidRPr="008300C3" w:rsidRDefault="004501A7" w:rsidP="009D0A82">
      <w:pPr>
        <w:numPr>
          <w:ilvl w:val="0"/>
          <w:numId w:val="22"/>
        </w:numPr>
        <w:shd w:val="clear" w:color="auto" w:fill="FFFFFF"/>
        <w:spacing w:before="105" w:after="105"/>
        <w:ind w:left="225" w:right="225"/>
        <w:contextualSpacing/>
        <w:jc w:val="both"/>
        <w:rPr>
          <w:sz w:val="24"/>
          <w:szCs w:val="24"/>
        </w:rPr>
      </w:pPr>
      <w:r w:rsidRPr="008300C3">
        <w:rPr>
          <w:sz w:val="24"/>
          <w:szCs w:val="24"/>
          <w:lang w:val="uk-UA"/>
        </w:rPr>
        <w:t xml:space="preserve"> с.Студеники </w:t>
      </w:r>
      <w:r w:rsidRPr="008300C3">
        <w:rPr>
          <w:sz w:val="24"/>
          <w:szCs w:val="24"/>
        </w:rPr>
        <w:t xml:space="preserve"> –</w:t>
      </w:r>
      <w:r w:rsidRPr="008300C3">
        <w:rPr>
          <w:sz w:val="24"/>
          <w:szCs w:val="24"/>
          <w:lang w:val="uk-UA"/>
        </w:rPr>
        <w:t xml:space="preserve"> </w:t>
      </w:r>
      <w:r w:rsidRPr="008300C3">
        <w:rPr>
          <w:sz w:val="24"/>
          <w:szCs w:val="24"/>
        </w:rPr>
        <w:t xml:space="preserve"> </w:t>
      </w:r>
      <w:r w:rsidRPr="008300C3">
        <w:rPr>
          <w:sz w:val="24"/>
          <w:szCs w:val="24"/>
          <w:lang w:val="uk-UA"/>
        </w:rPr>
        <w:t>820</w:t>
      </w:r>
      <w:r w:rsidRPr="008300C3">
        <w:rPr>
          <w:sz w:val="24"/>
          <w:szCs w:val="24"/>
        </w:rPr>
        <w:t xml:space="preserve"> осіб</w:t>
      </w:r>
    </w:p>
    <w:p w:rsidR="004501A7" w:rsidRPr="0032153E" w:rsidRDefault="004501A7" w:rsidP="009D0A82">
      <w:pPr>
        <w:numPr>
          <w:ilvl w:val="0"/>
          <w:numId w:val="22"/>
        </w:numPr>
        <w:shd w:val="clear" w:color="auto" w:fill="FFFFFF"/>
        <w:spacing w:before="105" w:after="105"/>
        <w:ind w:left="225" w:right="225"/>
        <w:contextualSpacing/>
        <w:jc w:val="both"/>
        <w:rPr>
          <w:sz w:val="24"/>
          <w:szCs w:val="24"/>
        </w:rPr>
      </w:pPr>
      <w:r w:rsidRPr="008300C3">
        <w:rPr>
          <w:sz w:val="24"/>
          <w:szCs w:val="24"/>
        </w:rPr>
        <w:t xml:space="preserve">с. </w:t>
      </w:r>
      <w:r w:rsidRPr="008300C3">
        <w:rPr>
          <w:sz w:val="24"/>
          <w:szCs w:val="24"/>
          <w:lang w:val="uk-UA"/>
        </w:rPr>
        <w:t>Переяславське</w:t>
      </w:r>
      <w:r w:rsidRPr="008300C3">
        <w:rPr>
          <w:sz w:val="24"/>
          <w:szCs w:val="24"/>
        </w:rPr>
        <w:t xml:space="preserve"> –  </w:t>
      </w:r>
      <w:r w:rsidRPr="008300C3">
        <w:rPr>
          <w:sz w:val="24"/>
          <w:szCs w:val="24"/>
          <w:lang w:val="uk-UA"/>
        </w:rPr>
        <w:t xml:space="preserve">956 </w:t>
      </w:r>
      <w:r w:rsidRPr="008300C3">
        <w:rPr>
          <w:sz w:val="24"/>
          <w:szCs w:val="24"/>
        </w:rPr>
        <w:t>осіб</w:t>
      </w:r>
    </w:p>
    <w:p w:rsidR="004501A7" w:rsidRPr="00ED07B6" w:rsidRDefault="004501A7" w:rsidP="009D0A82">
      <w:pPr>
        <w:numPr>
          <w:ilvl w:val="0"/>
          <w:numId w:val="22"/>
        </w:numPr>
        <w:shd w:val="clear" w:color="auto" w:fill="FFFFFF"/>
        <w:spacing w:before="105" w:after="105"/>
        <w:ind w:left="225" w:right="225"/>
        <w:contextualSpacing/>
        <w:jc w:val="both"/>
        <w:rPr>
          <w:sz w:val="24"/>
          <w:szCs w:val="24"/>
        </w:rPr>
      </w:pPr>
      <w:r>
        <w:rPr>
          <w:sz w:val="24"/>
          <w:szCs w:val="24"/>
          <w:lang w:val="uk-UA"/>
        </w:rPr>
        <w:t>с.Соснова – 356 осіб</w:t>
      </w:r>
    </w:p>
    <w:p w:rsidR="004501A7" w:rsidRPr="00ED07B6" w:rsidRDefault="004501A7" w:rsidP="009D0A82">
      <w:pPr>
        <w:numPr>
          <w:ilvl w:val="0"/>
          <w:numId w:val="22"/>
        </w:numPr>
        <w:shd w:val="clear" w:color="auto" w:fill="FFFFFF"/>
        <w:spacing w:before="105" w:after="105"/>
        <w:ind w:left="225" w:right="225"/>
        <w:contextualSpacing/>
        <w:jc w:val="both"/>
        <w:rPr>
          <w:sz w:val="24"/>
          <w:szCs w:val="24"/>
        </w:rPr>
      </w:pPr>
      <w:r>
        <w:rPr>
          <w:sz w:val="24"/>
          <w:szCs w:val="24"/>
          <w:lang w:val="uk-UA"/>
        </w:rPr>
        <w:t xml:space="preserve">с.Пристроми – 585 осіб </w:t>
      </w:r>
    </w:p>
    <w:p w:rsidR="004501A7" w:rsidRPr="008300C3" w:rsidRDefault="004501A7" w:rsidP="009D0A82">
      <w:pPr>
        <w:numPr>
          <w:ilvl w:val="0"/>
          <w:numId w:val="22"/>
        </w:numPr>
        <w:shd w:val="clear" w:color="auto" w:fill="FFFFFF"/>
        <w:spacing w:before="105" w:after="105"/>
        <w:ind w:left="225" w:right="225"/>
        <w:contextualSpacing/>
        <w:jc w:val="both"/>
        <w:rPr>
          <w:sz w:val="24"/>
          <w:szCs w:val="24"/>
        </w:rPr>
      </w:pPr>
      <w:r>
        <w:rPr>
          <w:sz w:val="24"/>
          <w:szCs w:val="24"/>
          <w:lang w:val="uk-UA"/>
        </w:rPr>
        <w:t>с.Семенівка – 355 осіб</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xml:space="preserve">В населених пунктах (селах), що увійшли до складу </w:t>
      </w:r>
      <w:r w:rsidRPr="008300C3">
        <w:rPr>
          <w:sz w:val="24"/>
          <w:szCs w:val="24"/>
          <w:lang w:val="uk-UA"/>
        </w:rPr>
        <w:t>Студеник</w:t>
      </w:r>
      <w:r w:rsidRPr="008300C3">
        <w:rPr>
          <w:sz w:val="24"/>
          <w:szCs w:val="24"/>
        </w:rPr>
        <w:t xml:space="preserve">івської ОТГ водозабір здійснюється з </w:t>
      </w:r>
      <w:r>
        <w:rPr>
          <w:sz w:val="24"/>
          <w:szCs w:val="24"/>
          <w:lang w:val="uk-UA"/>
        </w:rPr>
        <w:t xml:space="preserve"> 15</w:t>
      </w:r>
      <w:r w:rsidRPr="008300C3">
        <w:rPr>
          <w:sz w:val="24"/>
          <w:szCs w:val="24"/>
        </w:rPr>
        <w:t xml:space="preserve"> підземних свердловин. Кількість резервуарів (башт) - </w:t>
      </w:r>
      <w:r w:rsidRPr="008300C3">
        <w:rPr>
          <w:sz w:val="24"/>
          <w:szCs w:val="24"/>
          <w:lang w:val="uk-UA"/>
        </w:rPr>
        <w:t xml:space="preserve"> </w:t>
      </w:r>
      <w:r>
        <w:rPr>
          <w:sz w:val="24"/>
          <w:szCs w:val="24"/>
          <w:lang w:val="uk-UA"/>
        </w:rPr>
        <w:t>12</w:t>
      </w:r>
      <w:r w:rsidRPr="008300C3">
        <w:rPr>
          <w:sz w:val="24"/>
          <w:szCs w:val="24"/>
        </w:rPr>
        <w:t>.</w:t>
      </w:r>
    </w:p>
    <w:p w:rsidR="004501A7" w:rsidRPr="008300C3" w:rsidRDefault="004501A7" w:rsidP="004501A7">
      <w:pPr>
        <w:shd w:val="clear" w:color="auto" w:fill="FFFFFF"/>
        <w:spacing w:before="225" w:after="225"/>
        <w:ind w:left="360"/>
        <w:contextualSpacing/>
        <w:jc w:val="both"/>
        <w:rPr>
          <w:sz w:val="24"/>
          <w:szCs w:val="24"/>
        </w:rPr>
      </w:pPr>
      <w:r w:rsidRPr="008300C3">
        <w:rPr>
          <w:sz w:val="24"/>
          <w:szCs w:val="24"/>
        </w:rPr>
        <w:t>Загальна протяжність водопровідних мереж становить:</w:t>
      </w:r>
    </w:p>
    <w:p w:rsidR="004501A7" w:rsidRPr="008300C3" w:rsidRDefault="004501A7" w:rsidP="009D0A82">
      <w:pPr>
        <w:numPr>
          <w:ilvl w:val="0"/>
          <w:numId w:val="23"/>
        </w:numPr>
        <w:shd w:val="clear" w:color="auto" w:fill="FFFFFF"/>
        <w:spacing w:before="105" w:after="105"/>
        <w:ind w:left="225" w:right="225"/>
        <w:contextualSpacing/>
        <w:jc w:val="both"/>
        <w:rPr>
          <w:sz w:val="24"/>
          <w:szCs w:val="24"/>
        </w:rPr>
      </w:pPr>
      <w:r w:rsidRPr="008300C3">
        <w:rPr>
          <w:sz w:val="24"/>
          <w:szCs w:val="24"/>
          <w:lang w:val="uk-UA"/>
        </w:rPr>
        <w:t>с.Переяславське</w:t>
      </w:r>
      <w:r w:rsidRPr="008300C3">
        <w:rPr>
          <w:sz w:val="24"/>
          <w:szCs w:val="24"/>
        </w:rPr>
        <w:t xml:space="preserve"> –</w:t>
      </w:r>
      <w:r w:rsidRPr="008300C3">
        <w:rPr>
          <w:sz w:val="24"/>
          <w:szCs w:val="24"/>
          <w:lang w:val="uk-UA"/>
        </w:rPr>
        <w:t xml:space="preserve"> </w:t>
      </w:r>
      <w:r w:rsidRPr="008300C3">
        <w:rPr>
          <w:sz w:val="24"/>
          <w:szCs w:val="24"/>
        </w:rPr>
        <w:t xml:space="preserve"> </w:t>
      </w:r>
      <w:r w:rsidRPr="008300C3">
        <w:rPr>
          <w:sz w:val="24"/>
          <w:szCs w:val="24"/>
          <w:lang w:val="uk-UA"/>
        </w:rPr>
        <w:t>8,34</w:t>
      </w:r>
      <w:r w:rsidRPr="008300C3">
        <w:rPr>
          <w:sz w:val="24"/>
          <w:szCs w:val="24"/>
        </w:rPr>
        <w:t xml:space="preserve"> км;</w:t>
      </w:r>
    </w:p>
    <w:p w:rsidR="004501A7" w:rsidRPr="00F67346" w:rsidRDefault="004501A7" w:rsidP="009D0A82">
      <w:pPr>
        <w:numPr>
          <w:ilvl w:val="0"/>
          <w:numId w:val="23"/>
        </w:numPr>
        <w:shd w:val="clear" w:color="auto" w:fill="FFFFFF"/>
        <w:spacing w:before="105" w:after="105"/>
        <w:ind w:left="225" w:right="225"/>
        <w:contextualSpacing/>
        <w:jc w:val="both"/>
        <w:rPr>
          <w:sz w:val="24"/>
          <w:szCs w:val="24"/>
        </w:rPr>
      </w:pPr>
      <w:r w:rsidRPr="008300C3">
        <w:rPr>
          <w:sz w:val="24"/>
          <w:szCs w:val="24"/>
        </w:rPr>
        <w:t xml:space="preserve">с. </w:t>
      </w:r>
      <w:r w:rsidRPr="008300C3">
        <w:rPr>
          <w:sz w:val="24"/>
          <w:szCs w:val="24"/>
          <w:lang w:val="uk-UA"/>
        </w:rPr>
        <w:t xml:space="preserve">Студеники </w:t>
      </w:r>
      <w:r w:rsidRPr="008300C3">
        <w:rPr>
          <w:sz w:val="24"/>
          <w:szCs w:val="24"/>
        </w:rPr>
        <w:t xml:space="preserve"> –</w:t>
      </w:r>
      <w:r w:rsidRPr="008300C3">
        <w:rPr>
          <w:sz w:val="24"/>
          <w:szCs w:val="24"/>
          <w:lang w:val="uk-UA"/>
        </w:rPr>
        <w:t xml:space="preserve">  </w:t>
      </w:r>
      <w:r>
        <w:rPr>
          <w:sz w:val="24"/>
          <w:szCs w:val="24"/>
          <w:lang w:val="uk-UA"/>
        </w:rPr>
        <w:t>13,3</w:t>
      </w:r>
      <w:r w:rsidRPr="008300C3">
        <w:rPr>
          <w:sz w:val="24"/>
          <w:szCs w:val="24"/>
          <w:lang w:val="uk-UA"/>
        </w:rPr>
        <w:t xml:space="preserve">    </w:t>
      </w:r>
      <w:r w:rsidRPr="008300C3">
        <w:rPr>
          <w:sz w:val="24"/>
          <w:szCs w:val="24"/>
        </w:rPr>
        <w:t>км;</w:t>
      </w:r>
    </w:p>
    <w:p w:rsidR="004501A7" w:rsidRPr="00DD7F98" w:rsidRDefault="004501A7" w:rsidP="009D0A82">
      <w:pPr>
        <w:numPr>
          <w:ilvl w:val="0"/>
          <w:numId w:val="23"/>
        </w:numPr>
        <w:shd w:val="clear" w:color="auto" w:fill="FFFFFF"/>
        <w:spacing w:before="105" w:after="105"/>
        <w:ind w:left="225" w:right="225"/>
        <w:contextualSpacing/>
        <w:jc w:val="both"/>
        <w:rPr>
          <w:sz w:val="24"/>
          <w:szCs w:val="24"/>
        </w:rPr>
      </w:pPr>
      <w:r>
        <w:rPr>
          <w:sz w:val="24"/>
          <w:szCs w:val="24"/>
          <w:lang w:val="uk-UA"/>
        </w:rPr>
        <w:t>с.Соснова – 5,2 км;</w:t>
      </w:r>
    </w:p>
    <w:p w:rsidR="004501A7" w:rsidRPr="00ED07B6" w:rsidRDefault="004501A7" w:rsidP="009D0A82">
      <w:pPr>
        <w:numPr>
          <w:ilvl w:val="0"/>
          <w:numId w:val="23"/>
        </w:numPr>
        <w:shd w:val="clear" w:color="auto" w:fill="FFFFFF"/>
        <w:spacing w:before="105" w:after="105"/>
        <w:ind w:left="225" w:right="225"/>
        <w:contextualSpacing/>
        <w:jc w:val="both"/>
        <w:rPr>
          <w:sz w:val="24"/>
          <w:szCs w:val="24"/>
        </w:rPr>
      </w:pPr>
      <w:r>
        <w:rPr>
          <w:sz w:val="24"/>
          <w:szCs w:val="24"/>
          <w:lang w:val="uk-UA"/>
        </w:rPr>
        <w:t>с.Сомкова Долина – 5,2 км.</w:t>
      </w:r>
    </w:p>
    <w:p w:rsidR="004501A7" w:rsidRPr="00ED07B6" w:rsidRDefault="004501A7" w:rsidP="009D0A82">
      <w:pPr>
        <w:numPr>
          <w:ilvl w:val="0"/>
          <w:numId w:val="23"/>
        </w:numPr>
        <w:shd w:val="clear" w:color="auto" w:fill="FFFFFF"/>
        <w:spacing w:before="105" w:after="105"/>
        <w:ind w:left="225" w:right="225"/>
        <w:contextualSpacing/>
        <w:jc w:val="both"/>
        <w:rPr>
          <w:sz w:val="24"/>
          <w:szCs w:val="24"/>
        </w:rPr>
      </w:pPr>
      <w:r>
        <w:rPr>
          <w:sz w:val="24"/>
          <w:szCs w:val="24"/>
          <w:lang w:val="uk-UA"/>
        </w:rPr>
        <w:t>с.Пристроми – 21,5 км.</w:t>
      </w:r>
    </w:p>
    <w:p w:rsidR="004501A7" w:rsidRPr="008300C3" w:rsidRDefault="004501A7" w:rsidP="009D0A82">
      <w:pPr>
        <w:numPr>
          <w:ilvl w:val="0"/>
          <w:numId w:val="23"/>
        </w:numPr>
        <w:shd w:val="clear" w:color="auto" w:fill="FFFFFF"/>
        <w:spacing w:before="105" w:after="105"/>
        <w:ind w:left="225" w:right="225"/>
        <w:contextualSpacing/>
        <w:jc w:val="both"/>
        <w:rPr>
          <w:sz w:val="24"/>
          <w:szCs w:val="24"/>
        </w:rPr>
      </w:pPr>
      <w:r>
        <w:rPr>
          <w:sz w:val="24"/>
          <w:szCs w:val="24"/>
          <w:lang w:val="uk-UA"/>
        </w:rPr>
        <w:t>с.Семенівка – 3,89 км.</w:t>
      </w:r>
    </w:p>
    <w:p w:rsidR="004501A7" w:rsidRPr="008300C3" w:rsidRDefault="004501A7" w:rsidP="004501A7">
      <w:pPr>
        <w:shd w:val="clear" w:color="auto" w:fill="FFFFFF"/>
        <w:spacing w:before="225" w:after="225"/>
        <w:contextualSpacing/>
        <w:jc w:val="both"/>
        <w:rPr>
          <w:sz w:val="24"/>
          <w:szCs w:val="24"/>
        </w:rPr>
      </w:pPr>
      <w:r w:rsidRPr="008300C3">
        <w:rPr>
          <w:sz w:val="24"/>
          <w:szCs w:val="24"/>
          <w:lang w:val="uk-UA"/>
        </w:rPr>
        <w:t xml:space="preserve">     </w:t>
      </w:r>
      <w:r w:rsidRPr="008300C3">
        <w:rPr>
          <w:sz w:val="24"/>
          <w:szCs w:val="24"/>
        </w:rPr>
        <w:t xml:space="preserve"> </w:t>
      </w:r>
      <w:r w:rsidRPr="003F7A37">
        <w:rPr>
          <w:sz w:val="24"/>
          <w:szCs w:val="24"/>
        </w:rPr>
        <w:t xml:space="preserve">Також, </w:t>
      </w:r>
      <w:r w:rsidRPr="003F7A37">
        <w:rPr>
          <w:sz w:val="24"/>
          <w:szCs w:val="24"/>
          <w:lang w:val="uk-UA"/>
        </w:rPr>
        <w:t>на території Студениківської сільської</w:t>
      </w:r>
      <w:r w:rsidRPr="003F7A37">
        <w:rPr>
          <w:sz w:val="24"/>
          <w:szCs w:val="24"/>
        </w:rPr>
        <w:t xml:space="preserve"> рад</w:t>
      </w:r>
      <w:r w:rsidRPr="003F7A37">
        <w:rPr>
          <w:sz w:val="24"/>
          <w:szCs w:val="24"/>
          <w:lang w:val="uk-UA"/>
        </w:rPr>
        <w:t xml:space="preserve">и працюють три </w:t>
      </w:r>
      <w:r w:rsidRPr="003F7A37">
        <w:rPr>
          <w:sz w:val="24"/>
          <w:szCs w:val="24"/>
        </w:rPr>
        <w:t xml:space="preserve"> КНС</w:t>
      </w:r>
      <w:r w:rsidRPr="003F7A37">
        <w:rPr>
          <w:sz w:val="24"/>
          <w:szCs w:val="24"/>
          <w:lang w:val="uk-UA"/>
        </w:rPr>
        <w:t xml:space="preserve">: </w:t>
      </w:r>
      <w:r w:rsidRPr="008300C3">
        <w:rPr>
          <w:sz w:val="24"/>
          <w:szCs w:val="24"/>
          <w:lang w:val="uk-UA"/>
        </w:rPr>
        <w:t>одна – в с.Переяславське та дві в с.Студеники</w:t>
      </w:r>
      <w:r w:rsidRPr="008300C3">
        <w:rPr>
          <w:sz w:val="24"/>
          <w:szCs w:val="24"/>
        </w:rPr>
        <w:t>.</w:t>
      </w:r>
    </w:p>
    <w:p w:rsidR="004501A7" w:rsidRPr="008300C3" w:rsidRDefault="004501A7" w:rsidP="004501A7">
      <w:pPr>
        <w:shd w:val="clear" w:color="auto" w:fill="FFFFFF"/>
        <w:spacing w:before="225" w:after="225"/>
        <w:contextualSpacing/>
        <w:jc w:val="both"/>
        <w:rPr>
          <w:sz w:val="24"/>
          <w:szCs w:val="24"/>
          <w:lang w:val="uk-UA"/>
        </w:rPr>
      </w:pPr>
      <w:r w:rsidRPr="008300C3">
        <w:rPr>
          <w:sz w:val="24"/>
          <w:szCs w:val="24"/>
        </w:rPr>
        <w:t xml:space="preserve">   Водопровідна та каналізаційна мережі </w:t>
      </w:r>
      <w:r w:rsidRPr="008300C3">
        <w:rPr>
          <w:sz w:val="24"/>
          <w:szCs w:val="24"/>
          <w:lang w:val="uk-UA"/>
        </w:rPr>
        <w:t>сіл Студениківської ОТГ</w:t>
      </w:r>
      <w:r w:rsidRPr="008300C3">
        <w:rPr>
          <w:sz w:val="24"/>
          <w:szCs w:val="24"/>
        </w:rPr>
        <w:t xml:space="preserve"> є вкрай зношеними та перебувають у аварійному стані. Частими є пориви центральної</w:t>
      </w:r>
      <w:r>
        <w:rPr>
          <w:sz w:val="24"/>
          <w:szCs w:val="24"/>
        </w:rPr>
        <w:t xml:space="preserve"> водомагістралі та каналізаційн</w:t>
      </w:r>
      <w:r>
        <w:rPr>
          <w:sz w:val="24"/>
          <w:szCs w:val="24"/>
          <w:lang w:val="uk-UA"/>
        </w:rPr>
        <w:t>их</w:t>
      </w:r>
      <w:r w:rsidRPr="008300C3">
        <w:rPr>
          <w:sz w:val="24"/>
          <w:szCs w:val="24"/>
        </w:rPr>
        <w:t xml:space="preserve"> мереж</w:t>
      </w:r>
      <w:r w:rsidRPr="008300C3">
        <w:rPr>
          <w:sz w:val="24"/>
          <w:szCs w:val="24"/>
          <w:lang w:val="uk-UA"/>
        </w:rPr>
        <w:t>.</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xml:space="preserve">На даний час в </w:t>
      </w:r>
      <w:r w:rsidRPr="008300C3">
        <w:rPr>
          <w:sz w:val="24"/>
          <w:szCs w:val="24"/>
          <w:lang w:val="uk-UA"/>
        </w:rPr>
        <w:t>Студениківській сільській</w:t>
      </w:r>
      <w:r w:rsidRPr="008300C3">
        <w:rPr>
          <w:sz w:val="24"/>
          <w:szCs w:val="24"/>
        </w:rPr>
        <w:t xml:space="preserve"> раді спостерігається гостра потреба в:</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забезпеченні населення високоякісною питною водою;</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проведенні капітального ремонту водопровідних та каналізаційної  мереж і насосних станцій;</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улаштуванні неметалевих люків на оглядових колодязях;</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проведенні заходів з профілактичного чищення та промивання каналізаційної мережі під тиском;</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недопущення витоків води, ощадливого споживання води;</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використанні новітніх технологій при реконструкціях водопровідно- каналізаційного господарства;</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ремонті та модернізації пожежних гідрантів;</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влаштуванні резервних свердловин на випадок надзвичайних ситуацій;</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встановленні аварійних задвижок;</w:t>
      </w:r>
    </w:p>
    <w:p w:rsidR="004501A7" w:rsidRPr="008300C3" w:rsidRDefault="004501A7" w:rsidP="004501A7">
      <w:pPr>
        <w:shd w:val="clear" w:color="auto" w:fill="FFFFFF"/>
        <w:spacing w:before="225" w:after="225"/>
        <w:contextualSpacing/>
        <w:jc w:val="both"/>
        <w:rPr>
          <w:sz w:val="24"/>
          <w:szCs w:val="24"/>
        </w:rPr>
      </w:pPr>
      <w:r>
        <w:rPr>
          <w:sz w:val="24"/>
          <w:szCs w:val="24"/>
        </w:rPr>
        <w:lastRenderedPageBreak/>
        <w:t xml:space="preserve">-  встановленні </w:t>
      </w:r>
      <w:r w:rsidRPr="008300C3">
        <w:rPr>
          <w:sz w:val="24"/>
          <w:szCs w:val="24"/>
        </w:rPr>
        <w:t>частотних модуляторів;</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встановленні бюветів.</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Основною причиною виникнення аварійних ситуацій на мережах є перевищення терміну експлуатації мереж водопроводу та каналізації, наявність повітря у водопровідній с</w:t>
      </w:r>
      <w:r>
        <w:rPr>
          <w:sz w:val="24"/>
          <w:szCs w:val="24"/>
        </w:rPr>
        <w:t>истемі, кільцювання водомережі</w:t>
      </w:r>
      <w:r>
        <w:rPr>
          <w:sz w:val="24"/>
          <w:szCs w:val="24"/>
          <w:lang w:val="uk-UA"/>
        </w:rPr>
        <w:t xml:space="preserve">. </w:t>
      </w:r>
      <w:r w:rsidRPr="008300C3">
        <w:rPr>
          <w:sz w:val="24"/>
          <w:szCs w:val="24"/>
        </w:rPr>
        <w:t xml:space="preserve">У зв’язку  із хаотичним проведенням підключення та ремонту магістралей наявна проблема встановлення аварійних задвижок. Зношеність водомагістралі сприяє також погіршенню якості питної води в </w:t>
      </w:r>
      <w:r w:rsidRPr="008300C3">
        <w:rPr>
          <w:sz w:val="24"/>
          <w:szCs w:val="24"/>
          <w:lang w:val="uk-UA"/>
        </w:rPr>
        <w:t>Студениківській ОТГ</w:t>
      </w:r>
      <w:r w:rsidRPr="008300C3">
        <w:rPr>
          <w:sz w:val="24"/>
          <w:szCs w:val="24"/>
        </w:rPr>
        <w:t>.</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Варто зазначити, що фінансовий стан комунальн</w:t>
      </w:r>
      <w:r w:rsidRPr="008300C3">
        <w:rPr>
          <w:sz w:val="24"/>
          <w:szCs w:val="24"/>
          <w:lang w:val="uk-UA"/>
        </w:rPr>
        <w:t xml:space="preserve">ого </w:t>
      </w:r>
      <w:r w:rsidRPr="008300C3">
        <w:rPr>
          <w:sz w:val="24"/>
          <w:szCs w:val="24"/>
        </w:rPr>
        <w:t>підприємств</w:t>
      </w:r>
      <w:r w:rsidRPr="008300C3">
        <w:rPr>
          <w:sz w:val="24"/>
          <w:szCs w:val="24"/>
          <w:lang w:val="uk-UA"/>
        </w:rPr>
        <w:t>а</w:t>
      </w:r>
      <w:r w:rsidRPr="008300C3">
        <w:rPr>
          <w:sz w:val="24"/>
          <w:szCs w:val="24"/>
        </w:rPr>
        <w:t>, що здійсню</w:t>
      </w:r>
      <w:r w:rsidRPr="008300C3">
        <w:rPr>
          <w:sz w:val="24"/>
          <w:szCs w:val="24"/>
          <w:lang w:val="uk-UA"/>
        </w:rPr>
        <w:t>є</w:t>
      </w:r>
      <w:r w:rsidRPr="008300C3">
        <w:rPr>
          <w:sz w:val="24"/>
          <w:szCs w:val="24"/>
        </w:rPr>
        <w:t xml:space="preserve"> водозабезпечення в населених пунктах сільської місцевості є незадовільним через податкове навантаження та невелику кількість абонентів. Ці фактори зумовлюють встановлення економічно-обґрунтованих тарифів та водночас роблять їх непідйомними для споживачів. Такий стан справ призводить до несвочасного ремонту поривів водомереж сіл комунальними підприємствами, унеможливлює придбання якісних матеріалів та ускладнює роботу КП в</w:t>
      </w:r>
      <w:r w:rsidRPr="008300C3">
        <w:rPr>
          <w:sz w:val="24"/>
          <w:szCs w:val="24"/>
          <w:lang w:val="uk-UA"/>
        </w:rPr>
        <w:t xml:space="preserve"> </w:t>
      </w:r>
      <w:r w:rsidRPr="008300C3">
        <w:rPr>
          <w:sz w:val="24"/>
          <w:szCs w:val="24"/>
        </w:rPr>
        <w:t>цілому.</w:t>
      </w:r>
    </w:p>
    <w:p w:rsidR="004501A7" w:rsidRPr="004501A7" w:rsidRDefault="004501A7" w:rsidP="004501A7">
      <w:pPr>
        <w:shd w:val="clear" w:color="auto" w:fill="FFFFFF"/>
        <w:spacing w:before="225" w:after="225"/>
        <w:contextualSpacing/>
        <w:jc w:val="both"/>
        <w:rPr>
          <w:sz w:val="24"/>
          <w:szCs w:val="24"/>
        </w:rPr>
      </w:pPr>
      <w:r w:rsidRPr="008300C3">
        <w:rPr>
          <w:sz w:val="24"/>
          <w:szCs w:val="24"/>
        </w:rPr>
        <w:t xml:space="preserve">    Усі ці фактори сприяли розробці даної Програми та лягли в її основу. </w:t>
      </w:r>
    </w:p>
    <w:p w:rsidR="004501A7" w:rsidRPr="008300C3" w:rsidRDefault="004501A7" w:rsidP="004501A7">
      <w:pPr>
        <w:shd w:val="clear" w:color="auto" w:fill="FFFFFF"/>
        <w:contextualSpacing/>
        <w:jc w:val="both"/>
        <w:rPr>
          <w:b/>
          <w:sz w:val="28"/>
          <w:szCs w:val="24"/>
        </w:rPr>
      </w:pPr>
      <w:r w:rsidRPr="008300C3">
        <w:rPr>
          <w:b/>
          <w:bCs/>
          <w:sz w:val="28"/>
          <w:szCs w:val="24"/>
          <w:bdr w:val="none" w:sz="0" w:space="0" w:color="auto" w:frame="1"/>
        </w:rPr>
        <w:t>Розроблення Програми обумовлено:</w:t>
      </w:r>
    </w:p>
    <w:p w:rsidR="004501A7" w:rsidRPr="008300C3" w:rsidRDefault="004501A7" w:rsidP="009D0A82">
      <w:pPr>
        <w:numPr>
          <w:ilvl w:val="0"/>
          <w:numId w:val="24"/>
        </w:numPr>
        <w:shd w:val="clear" w:color="auto" w:fill="FFFFFF"/>
        <w:spacing w:before="105" w:after="105"/>
        <w:ind w:left="225" w:right="225"/>
        <w:contextualSpacing/>
        <w:jc w:val="both"/>
        <w:rPr>
          <w:sz w:val="24"/>
          <w:szCs w:val="24"/>
        </w:rPr>
      </w:pPr>
      <w:r w:rsidRPr="008300C3">
        <w:rPr>
          <w:sz w:val="24"/>
          <w:szCs w:val="24"/>
        </w:rPr>
        <w:t>незадовільним екологічним станом поверхневих та підземних джерел питного водопостачання;</w:t>
      </w:r>
    </w:p>
    <w:p w:rsidR="004501A7" w:rsidRPr="008300C3" w:rsidRDefault="004501A7" w:rsidP="009D0A82">
      <w:pPr>
        <w:numPr>
          <w:ilvl w:val="0"/>
          <w:numId w:val="24"/>
        </w:numPr>
        <w:shd w:val="clear" w:color="auto" w:fill="FFFFFF"/>
        <w:spacing w:before="105" w:after="105"/>
        <w:ind w:left="225" w:right="225"/>
        <w:contextualSpacing/>
        <w:jc w:val="both"/>
        <w:rPr>
          <w:sz w:val="24"/>
          <w:szCs w:val="24"/>
        </w:rPr>
      </w:pPr>
      <w:r w:rsidRPr="008300C3">
        <w:rPr>
          <w:sz w:val="24"/>
          <w:szCs w:val="24"/>
        </w:rPr>
        <w:t>потенційною загрозою ускладнення санітарно-епідемічної ситуації внаслідок низької якості питної води;</w:t>
      </w:r>
    </w:p>
    <w:p w:rsidR="004501A7" w:rsidRPr="008300C3" w:rsidRDefault="004501A7" w:rsidP="009D0A82">
      <w:pPr>
        <w:numPr>
          <w:ilvl w:val="0"/>
          <w:numId w:val="24"/>
        </w:numPr>
        <w:shd w:val="clear" w:color="auto" w:fill="FFFFFF"/>
        <w:spacing w:before="105" w:after="105"/>
        <w:ind w:left="225" w:right="225"/>
        <w:contextualSpacing/>
        <w:jc w:val="both"/>
        <w:rPr>
          <w:sz w:val="24"/>
          <w:szCs w:val="24"/>
        </w:rPr>
      </w:pPr>
      <w:r w:rsidRPr="008300C3">
        <w:rPr>
          <w:sz w:val="24"/>
          <w:szCs w:val="24"/>
        </w:rPr>
        <w:t>незадовільним технічним станом та зношеністю основних фондів систем питного водопостачання та водовідведення;</w:t>
      </w:r>
    </w:p>
    <w:p w:rsidR="004501A7" w:rsidRPr="008300C3" w:rsidRDefault="004501A7" w:rsidP="009D0A82">
      <w:pPr>
        <w:numPr>
          <w:ilvl w:val="0"/>
          <w:numId w:val="24"/>
        </w:numPr>
        <w:shd w:val="clear" w:color="auto" w:fill="FFFFFF"/>
        <w:spacing w:before="105" w:after="105"/>
        <w:ind w:left="225" w:right="225"/>
        <w:contextualSpacing/>
        <w:jc w:val="both"/>
        <w:rPr>
          <w:sz w:val="24"/>
          <w:szCs w:val="24"/>
        </w:rPr>
      </w:pPr>
      <w:r w:rsidRPr="008300C3">
        <w:rPr>
          <w:sz w:val="24"/>
          <w:szCs w:val="24"/>
        </w:rPr>
        <w:t xml:space="preserve">застосуванням застарілих технологій та обладнання в системах питного водопостачання та водовідведення населених пунктів </w:t>
      </w:r>
      <w:r w:rsidRPr="008300C3">
        <w:rPr>
          <w:sz w:val="24"/>
          <w:szCs w:val="24"/>
          <w:lang w:val="uk-UA"/>
        </w:rPr>
        <w:t>Студеник</w:t>
      </w:r>
      <w:r w:rsidRPr="008300C3">
        <w:rPr>
          <w:sz w:val="24"/>
          <w:szCs w:val="24"/>
        </w:rPr>
        <w:t>івської ОТГ;</w:t>
      </w:r>
    </w:p>
    <w:p w:rsidR="004501A7" w:rsidRPr="008300C3" w:rsidRDefault="004501A7" w:rsidP="009D0A82">
      <w:pPr>
        <w:numPr>
          <w:ilvl w:val="0"/>
          <w:numId w:val="24"/>
        </w:numPr>
        <w:shd w:val="clear" w:color="auto" w:fill="FFFFFF"/>
        <w:spacing w:before="105" w:after="105"/>
        <w:ind w:left="225" w:right="225"/>
        <w:contextualSpacing/>
        <w:jc w:val="both"/>
        <w:rPr>
          <w:sz w:val="24"/>
          <w:szCs w:val="24"/>
        </w:rPr>
      </w:pPr>
      <w:r w:rsidRPr="008300C3">
        <w:rPr>
          <w:sz w:val="24"/>
          <w:szCs w:val="24"/>
        </w:rPr>
        <w:t>недостатністю використання розвіданих запасів та перспективних ресурсів підземних вод для питного водопостачання населення;</w:t>
      </w:r>
    </w:p>
    <w:p w:rsidR="004501A7" w:rsidRPr="004501A7" w:rsidRDefault="004501A7" w:rsidP="009D0A82">
      <w:pPr>
        <w:numPr>
          <w:ilvl w:val="0"/>
          <w:numId w:val="24"/>
        </w:numPr>
        <w:shd w:val="clear" w:color="auto" w:fill="FFFFFF"/>
        <w:spacing w:before="105" w:after="105"/>
        <w:ind w:left="225" w:right="225"/>
        <w:contextualSpacing/>
        <w:jc w:val="both"/>
        <w:rPr>
          <w:sz w:val="24"/>
          <w:szCs w:val="24"/>
        </w:rPr>
      </w:pPr>
      <w:r w:rsidRPr="008300C3">
        <w:rPr>
          <w:sz w:val="24"/>
          <w:szCs w:val="24"/>
        </w:rPr>
        <w:t xml:space="preserve">обмеженістю інвестицій та дефіцитом фінансових ресурсів, необхідних для розвитку, утримання в належному технічному стані та експлуатації систем питного водопостачання та водовідведення </w:t>
      </w:r>
      <w:r w:rsidRPr="008300C3">
        <w:rPr>
          <w:sz w:val="24"/>
          <w:szCs w:val="24"/>
          <w:lang w:val="uk-UA"/>
        </w:rPr>
        <w:t xml:space="preserve">Студениківської </w:t>
      </w:r>
      <w:r w:rsidRPr="008300C3">
        <w:rPr>
          <w:sz w:val="24"/>
          <w:szCs w:val="24"/>
        </w:rPr>
        <w:t>ОТГ.</w:t>
      </w:r>
    </w:p>
    <w:p w:rsidR="004501A7" w:rsidRPr="008300C3" w:rsidRDefault="004501A7" w:rsidP="004501A7">
      <w:pPr>
        <w:shd w:val="clear" w:color="auto" w:fill="FFFFFF"/>
        <w:contextualSpacing/>
        <w:jc w:val="both"/>
        <w:rPr>
          <w:b/>
          <w:sz w:val="28"/>
          <w:szCs w:val="24"/>
        </w:rPr>
      </w:pPr>
      <w:r w:rsidRPr="008300C3">
        <w:rPr>
          <w:b/>
          <w:bCs/>
          <w:sz w:val="28"/>
          <w:szCs w:val="24"/>
          <w:bdr w:val="none" w:sz="0" w:space="0" w:color="auto" w:frame="1"/>
        </w:rPr>
        <w:t>Мета та завдання Програми</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Метою Програми є забезпечення населення Студениківської сільської ради (обєднаної територіальної громади) питною водою нормативної якості в межах науково обґрунтованих нормативів (норм) питного водопостачання; реформування та розвиток водопровідно-каналізаційної мережі, підвищення ефективності та надійності її функціонування; поліпшення на цій основі стану здоров'я населення; відновлення, охорона та раціональне використання джерел питного водопостачання.</w:t>
      </w:r>
    </w:p>
    <w:p w:rsidR="004501A7" w:rsidRPr="004501A7" w:rsidRDefault="004501A7" w:rsidP="004501A7">
      <w:pPr>
        <w:shd w:val="clear" w:color="auto" w:fill="FFFFFF"/>
        <w:spacing w:before="225" w:after="225"/>
        <w:contextualSpacing/>
        <w:jc w:val="both"/>
        <w:rPr>
          <w:sz w:val="24"/>
          <w:szCs w:val="24"/>
        </w:rPr>
      </w:pPr>
      <w:r w:rsidRPr="008300C3">
        <w:rPr>
          <w:sz w:val="24"/>
          <w:szCs w:val="24"/>
        </w:rPr>
        <w:t>    Для досягнення цієї мети необхідне вирішення завдань щодо попередження забруднення джерел питного водопостачання, забезпечення їх відповідності санітарно-епідеміологічним вимогам, підвищення ефективності та надійності функціонування систем водопостачання і водовідведення за рахунок реалізації водоохоронних, технічних, санітарних заходів, у тому числі за рахунок державної підтримки розвитку та сталого функціонування водопровідно-каналізаційної мережі.</w:t>
      </w:r>
    </w:p>
    <w:p w:rsidR="004501A7" w:rsidRPr="008300C3" w:rsidRDefault="004501A7" w:rsidP="004501A7">
      <w:pPr>
        <w:shd w:val="clear" w:color="auto" w:fill="FFFFFF"/>
        <w:contextualSpacing/>
        <w:jc w:val="both"/>
        <w:rPr>
          <w:b/>
          <w:sz w:val="28"/>
          <w:szCs w:val="24"/>
        </w:rPr>
      </w:pPr>
      <w:r w:rsidRPr="008300C3">
        <w:rPr>
          <w:b/>
          <w:bCs/>
          <w:sz w:val="28"/>
          <w:szCs w:val="24"/>
          <w:bdr w:val="none" w:sz="0" w:space="0" w:color="auto" w:frame="1"/>
        </w:rPr>
        <w:t>Напрями та заходи виконання Програми</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Виконання Програми здійснюється за такими основними напрямами:</w:t>
      </w:r>
    </w:p>
    <w:p w:rsidR="004501A7" w:rsidRPr="008300C3" w:rsidRDefault="004501A7" w:rsidP="009D0A82">
      <w:pPr>
        <w:numPr>
          <w:ilvl w:val="0"/>
          <w:numId w:val="25"/>
        </w:numPr>
        <w:shd w:val="clear" w:color="auto" w:fill="FFFFFF"/>
        <w:spacing w:before="105" w:after="105"/>
        <w:ind w:left="225" w:right="225"/>
        <w:contextualSpacing/>
        <w:jc w:val="both"/>
        <w:rPr>
          <w:sz w:val="24"/>
          <w:szCs w:val="24"/>
        </w:rPr>
      </w:pPr>
      <w:r w:rsidRPr="008300C3">
        <w:rPr>
          <w:sz w:val="24"/>
          <w:szCs w:val="24"/>
        </w:rPr>
        <w:t>охорона і раціональне використання джерел питного водопостачання;</w:t>
      </w:r>
    </w:p>
    <w:p w:rsidR="004501A7" w:rsidRPr="008300C3" w:rsidRDefault="004501A7" w:rsidP="009D0A82">
      <w:pPr>
        <w:numPr>
          <w:ilvl w:val="0"/>
          <w:numId w:val="25"/>
        </w:numPr>
        <w:shd w:val="clear" w:color="auto" w:fill="FFFFFF"/>
        <w:spacing w:before="105" w:after="105"/>
        <w:ind w:left="225" w:right="225"/>
        <w:contextualSpacing/>
        <w:jc w:val="both"/>
        <w:rPr>
          <w:sz w:val="24"/>
          <w:szCs w:val="24"/>
        </w:rPr>
      </w:pPr>
      <w:r w:rsidRPr="008300C3">
        <w:rPr>
          <w:sz w:val="24"/>
          <w:szCs w:val="24"/>
        </w:rPr>
        <w:t>розвиток та реконструкція систем водопостачання та водовідведення;</w:t>
      </w:r>
    </w:p>
    <w:p w:rsidR="004501A7" w:rsidRPr="008300C3" w:rsidRDefault="004501A7" w:rsidP="009D0A82">
      <w:pPr>
        <w:numPr>
          <w:ilvl w:val="0"/>
          <w:numId w:val="25"/>
        </w:numPr>
        <w:shd w:val="clear" w:color="auto" w:fill="FFFFFF"/>
        <w:spacing w:before="105" w:after="105"/>
        <w:ind w:left="225" w:right="225"/>
        <w:contextualSpacing/>
        <w:jc w:val="both"/>
        <w:rPr>
          <w:sz w:val="24"/>
          <w:szCs w:val="24"/>
        </w:rPr>
      </w:pPr>
      <w:r w:rsidRPr="008300C3">
        <w:rPr>
          <w:sz w:val="24"/>
          <w:szCs w:val="24"/>
          <w:lang w:val="uk-UA"/>
        </w:rPr>
        <w:t>капітальний ремонт каналізаційно-насосних станцій</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Охорона і раціональне використання джерел питного водопостачання включає:</w:t>
      </w:r>
    </w:p>
    <w:p w:rsidR="004501A7" w:rsidRPr="008300C3" w:rsidRDefault="004501A7" w:rsidP="009D0A82">
      <w:pPr>
        <w:numPr>
          <w:ilvl w:val="0"/>
          <w:numId w:val="26"/>
        </w:numPr>
        <w:shd w:val="clear" w:color="auto" w:fill="FFFFFF"/>
        <w:spacing w:before="105" w:after="105"/>
        <w:ind w:left="225" w:right="225"/>
        <w:contextualSpacing/>
        <w:jc w:val="both"/>
        <w:rPr>
          <w:sz w:val="24"/>
          <w:szCs w:val="24"/>
        </w:rPr>
      </w:pPr>
      <w:r w:rsidRPr="008300C3">
        <w:rPr>
          <w:sz w:val="24"/>
          <w:szCs w:val="24"/>
        </w:rPr>
        <w:t xml:space="preserve">очищення поверхневих стоків, </w:t>
      </w:r>
      <w:r w:rsidRPr="008300C3">
        <w:rPr>
          <w:sz w:val="24"/>
          <w:szCs w:val="24"/>
          <w:lang w:val="uk-UA"/>
        </w:rPr>
        <w:t>реконструкція</w:t>
      </w:r>
      <w:r w:rsidRPr="008300C3">
        <w:rPr>
          <w:sz w:val="24"/>
          <w:szCs w:val="24"/>
        </w:rPr>
        <w:t xml:space="preserve"> систем водовідведення в населених пунктах</w:t>
      </w:r>
      <w:r w:rsidRPr="008300C3">
        <w:rPr>
          <w:sz w:val="24"/>
          <w:szCs w:val="24"/>
          <w:lang w:val="uk-UA"/>
        </w:rPr>
        <w:t xml:space="preserve"> громади</w:t>
      </w:r>
      <w:r w:rsidRPr="008300C3">
        <w:rPr>
          <w:sz w:val="24"/>
          <w:szCs w:val="24"/>
        </w:rPr>
        <w:t>, покращення стану зон санітарної охорони джерел водопостачання;</w:t>
      </w:r>
    </w:p>
    <w:p w:rsidR="004501A7" w:rsidRPr="008300C3" w:rsidRDefault="004501A7" w:rsidP="009D0A82">
      <w:pPr>
        <w:numPr>
          <w:ilvl w:val="0"/>
          <w:numId w:val="26"/>
        </w:numPr>
        <w:shd w:val="clear" w:color="auto" w:fill="FFFFFF"/>
        <w:spacing w:before="105" w:after="105"/>
        <w:ind w:left="225" w:right="225"/>
        <w:contextualSpacing/>
        <w:jc w:val="both"/>
        <w:rPr>
          <w:sz w:val="24"/>
          <w:szCs w:val="24"/>
        </w:rPr>
      </w:pPr>
      <w:r w:rsidRPr="008300C3">
        <w:rPr>
          <w:sz w:val="24"/>
          <w:szCs w:val="24"/>
        </w:rPr>
        <w:t>благоустрій водоохоронних зон та прибережних захисних смуг водних об'єктів;</w:t>
      </w:r>
    </w:p>
    <w:p w:rsidR="004501A7" w:rsidRPr="008300C3" w:rsidRDefault="004501A7" w:rsidP="009D0A82">
      <w:pPr>
        <w:numPr>
          <w:ilvl w:val="0"/>
          <w:numId w:val="26"/>
        </w:numPr>
        <w:shd w:val="clear" w:color="auto" w:fill="FFFFFF"/>
        <w:spacing w:before="105" w:after="105"/>
        <w:ind w:left="225" w:right="225"/>
        <w:contextualSpacing/>
        <w:jc w:val="both"/>
        <w:rPr>
          <w:sz w:val="24"/>
          <w:szCs w:val="24"/>
        </w:rPr>
      </w:pPr>
      <w:r w:rsidRPr="008300C3">
        <w:rPr>
          <w:sz w:val="24"/>
          <w:szCs w:val="24"/>
        </w:rPr>
        <w:t>будівництво станцій біологічної очистки каналізаційних стоків;</w:t>
      </w:r>
    </w:p>
    <w:p w:rsidR="004501A7" w:rsidRPr="008300C3" w:rsidRDefault="004501A7" w:rsidP="009D0A82">
      <w:pPr>
        <w:numPr>
          <w:ilvl w:val="0"/>
          <w:numId w:val="26"/>
        </w:numPr>
        <w:shd w:val="clear" w:color="auto" w:fill="FFFFFF"/>
        <w:spacing w:before="105" w:after="105"/>
        <w:ind w:left="225" w:right="225"/>
        <w:contextualSpacing/>
        <w:jc w:val="both"/>
        <w:rPr>
          <w:sz w:val="24"/>
          <w:szCs w:val="24"/>
        </w:rPr>
      </w:pPr>
      <w:r w:rsidRPr="008300C3">
        <w:rPr>
          <w:sz w:val="24"/>
          <w:szCs w:val="24"/>
        </w:rPr>
        <w:t>захист джерел питного водопостачання від шкідливого впливу тваринницьких підприємств та інших сільськогосподарських об'єктів, що створюють загрозу забруднення вод;</w:t>
      </w:r>
    </w:p>
    <w:p w:rsidR="004501A7" w:rsidRPr="008300C3" w:rsidRDefault="004501A7" w:rsidP="009D0A82">
      <w:pPr>
        <w:numPr>
          <w:ilvl w:val="0"/>
          <w:numId w:val="26"/>
        </w:numPr>
        <w:shd w:val="clear" w:color="auto" w:fill="FFFFFF"/>
        <w:spacing w:before="105" w:after="105"/>
        <w:ind w:left="225" w:right="225"/>
        <w:contextualSpacing/>
        <w:jc w:val="both"/>
        <w:rPr>
          <w:sz w:val="24"/>
          <w:szCs w:val="24"/>
        </w:rPr>
      </w:pPr>
      <w:r w:rsidRPr="008300C3">
        <w:rPr>
          <w:sz w:val="24"/>
          <w:szCs w:val="24"/>
        </w:rPr>
        <w:t>постійний моніторинг стану водних об'єктів, вода яких використовується для питного водопостачання.</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lastRenderedPageBreak/>
        <w:t>     У результаті здійснення цих заходів, суттєво знизиться потрапляння забруднюючих речовин у водні об'єкти - джерела питного водопостачання та, значним чином, покращиться санітарно-епідеміологічне благополуччя населення.</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Серед заходів, що дадуть змогу значно поліпшити якість питного водопостачання, суттєве значення мають заходи щодо покращення стану зон санітарної охорони джерел питного водопостачання, які включають: проведення обстеження стану першого поясу зон санітарної охорони, їх відновлення; здійснення робіт з попередження міграції забруднюючих речовин у другому і третьому поясах зон санітарної охорони; винесення за межі другої зони санітарної охорони особливо небезпечних забруднювачів – звалищ, полігонів твердих побутових відходів, скотомогильників тощо.</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Удосконалення водозаборів з поверхневих і підземних джерел питного водопостачання та технологій підготовки питної води передбачає:</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-проведення інвентаризації водозаборів підземних вод з визначенням техніко-економічних, санітарно-епідеміологічних та екологічних критеріїв водозаборів;</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-здійснення робіт із вдосконалення конструкцій водозабірних свердловин, фільтрів, підйомного обладнання, контрольно-вимірювальної апаратури;</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-розробку комплексу заходів щодо захисту підземних вод від виснаження та забруднення;</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-розробку комплексу гігієнічних вимог до методів аналізу, а також обладнання і матеріалів для підготовки питної води  та контролю її якості.</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Впровадження нових технологічних рішень із вдосконалення водозаборів повинно здійснюватися тільки після проведення відповідної санітарно-гігієнічної експертизи.</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Розвиток і реконструкція систем питного водопостачання та водовідведення передбачає:</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-будівництво та реконструкцію водопровідних споруд;</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-реконструкцію систем водопостачання житлових будинків;</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-запобігання аваріям на об'єктах питного водопостачання та водовідведення.</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Особлива увага буде приділятися розширенню використання підземних вод. Це викликане необхідністю забезпечення резервним водопостачанням населених пунктів на випадок надзвичайних ситуацій природного та техногенного характеру.</w:t>
      </w:r>
    </w:p>
    <w:p w:rsidR="004501A7" w:rsidRPr="0086574B" w:rsidRDefault="004501A7" w:rsidP="004501A7">
      <w:pPr>
        <w:shd w:val="clear" w:color="auto" w:fill="FFFFFF"/>
        <w:spacing w:before="225" w:after="225"/>
        <w:contextualSpacing/>
        <w:jc w:val="both"/>
        <w:rPr>
          <w:sz w:val="24"/>
          <w:szCs w:val="24"/>
          <w:lang w:val="uk-UA"/>
        </w:rPr>
      </w:pPr>
      <w:r w:rsidRPr="008300C3">
        <w:rPr>
          <w:sz w:val="24"/>
          <w:szCs w:val="24"/>
        </w:rPr>
        <w:t>    Основним завданням розвитку систем питного водопостачання та водовідведення у сільських населених  пунктах є здійснення заходів щодо забезпечення населення питною водою нормативної якості.</w:t>
      </w:r>
    </w:p>
    <w:p w:rsidR="004501A7" w:rsidRPr="0086574B" w:rsidRDefault="004501A7" w:rsidP="004501A7">
      <w:pPr>
        <w:shd w:val="clear" w:color="auto" w:fill="FFFFFF"/>
        <w:spacing w:before="225" w:after="225"/>
        <w:contextualSpacing/>
        <w:jc w:val="both"/>
        <w:rPr>
          <w:b/>
          <w:sz w:val="28"/>
          <w:szCs w:val="24"/>
        </w:rPr>
      </w:pPr>
      <w:r w:rsidRPr="0086574B">
        <w:rPr>
          <w:b/>
          <w:bCs/>
          <w:sz w:val="28"/>
          <w:szCs w:val="24"/>
          <w:bdr w:val="none" w:sz="0" w:space="0" w:color="auto" w:frame="1"/>
        </w:rPr>
        <w:t>Етапи виконання програми</w:t>
      </w:r>
    </w:p>
    <w:p w:rsidR="004501A7" w:rsidRPr="008300C3" w:rsidRDefault="004501A7" w:rsidP="004501A7">
      <w:pPr>
        <w:shd w:val="clear" w:color="auto" w:fill="FFFFFF"/>
        <w:spacing w:before="225" w:after="225"/>
        <w:ind w:left="708"/>
        <w:contextualSpacing/>
        <w:jc w:val="both"/>
        <w:rPr>
          <w:sz w:val="24"/>
          <w:szCs w:val="24"/>
        </w:rPr>
      </w:pPr>
      <w:r w:rsidRPr="008300C3">
        <w:rPr>
          <w:sz w:val="24"/>
          <w:szCs w:val="24"/>
        </w:rPr>
        <w:t>Програма розрахована на 3 роки  і  виконуватиметься у декілька етапів. Передбачається:</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стабілізувати фінансово-економічний стан комунальних підприємств питного водопостачання та водовідведення шляхом запровадження економічно обґрунтованих тарифів на послуги з урахуванням витрат на здійснення капітальних вкладень;</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w:t>
      </w:r>
      <w:r w:rsidRPr="008300C3">
        <w:rPr>
          <w:sz w:val="24"/>
          <w:szCs w:val="24"/>
          <w:lang w:val="uk-UA"/>
        </w:rPr>
        <w:t xml:space="preserve"> </w:t>
      </w:r>
      <w:r w:rsidRPr="008300C3">
        <w:rPr>
          <w:sz w:val="24"/>
          <w:szCs w:val="24"/>
        </w:rPr>
        <w:t>здійснити заходи щодо економії питної води та зниження енергоємності її виробництва;</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-створити сприятливі умови для залучення інвестиційних ресурсів з метою технічного переоснащення систем питного водопостачання та водовідведення;</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-розширити обсяги використання підземних вод;</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-відновити та реконструювати в сільських населених пунктах системи питного водопостачання, що знаходяться у непрацюючому стані;</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-покращити якість питної води;</w:t>
      </w:r>
    </w:p>
    <w:p w:rsidR="004501A7" w:rsidRPr="008300C3" w:rsidRDefault="004501A7" w:rsidP="004501A7">
      <w:pPr>
        <w:shd w:val="clear" w:color="auto" w:fill="FFFFFF"/>
        <w:spacing w:before="225" w:after="225"/>
        <w:contextualSpacing/>
        <w:jc w:val="both"/>
        <w:rPr>
          <w:sz w:val="24"/>
          <w:szCs w:val="24"/>
          <w:lang w:val="uk-UA"/>
        </w:rPr>
      </w:pPr>
      <w:r w:rsidRPr="008300C3">
        <w:rPr>
          <w:sz w:val="24"/>
          <w:szCs w:val="24"/>
        </w:rPr>
        <w:t>-здійснити заходи щодо підвищення ефективності і надійності функціонування систем питного водопостачання та водовідведення, які забезпечать поступове поліпшення якості питної води;</w:t>
      </w:r>
    </w:p>
    <w:p w:rsidR="004501A7" w:rsidRPr="008300C3" w:rsidRDefault="004501A7" w:rsidP="004501A7">
      <w:pPr>
        <w:shd w:val="clear" w:color="auto" w:fill="FFFFFF"/>
        <w:spacing w:before="225" w:after="225"/>
        <w:contextualSpacing/>
        <w:jc w:val="both"/>
        <w:rPr>
          <w:sz w:val="24"/>
          <w:szCs w:val="24"/>
          <w:lang w:val="uk-UA"/>
        </w:rPr>
      </w:pPr>
      <w:r w:rsidRPr="008300C3">
        <w:rPr>
          <w:sz w:val="24"/>
          <w:szCs w:val="24"/>
          <w:lang w:val="uk-UA"/>
        </w:rPr>
        <w:t xml:space="preserve">- здійснити заходи щодо реконструкції існуючих КНС для запобігання забрудненню ґрунтів, поверхневих та підземних вод   . </w:t>
      </w:r>
    </w:p>
    <w:p w:rsidR="004501A7" w:rsidRPr="0086574B" w:rsidRDefault="004501A7" w:rsidP="004501A7">
      <w:pPr>
        <w:shd w:val="clear" w:color="auto" w:fill="FFFFFF"/>
        <w:contextualSpacing/>
        <w:jc w:val="both"/>
        <w:rPr>
          <w:b/>
          <w:sz w:val="28"/>
          <w:szCs w:val="24"/>
        </w:rPr>
      </w:pPr>
      <w:r w:rsidRPr="0086574B">
        <w:rPr>
          <w:b/>
          <w:bCs/>
          <w:sz w:val="28"/>
          <w:szCs w:val="24"/>
          <w:bdr w:val="none" w:sz="0" w:space="0" w:color="auto" w:frame="1"/>
        </w:rPr>
        <w:t>Фінансове забезпечення програми</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Фінансування Програми здійснюється за рахунок:</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w:t>
      </w:r>
      <w:r>
        <w:rPr>
          <w:sz w:val="24"/>
          <w:szCs w:val="24"/>
          <w:lang w:val="uk-UA"/>
        </w:rPr>
        <w:t xml:space="preserve"> </w:t>
      </w:r>
      <w:r w:rsidRPr="008300C3">
        <w:rPr>
          <w:sz w:val="24"/>
          <w:szCs w:val="24"/>
          <w:lang w:val="uk-UA"/>
        </w:rPr>
        <w:t xml:space="preserve"> </w:t>
      </w:r>
      <w:r w:rsidRPr="008300C3">
        <w:rPr>
          <w:sz w:val="24"/>
          <w:szCs w:val="24"/>
        </w:rPr>
        <w:t>коштів Державного бюджету;</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   -</w:t>
      </w:r>
      <w:r w:rsidRPr="008300C3">
        <w:rPr>
          <w:sz w:val="24"/>
          <w:szCs w:val="24"/>
          <w:lang w:val="uk-UA"/>
        </w:rPr>
        <w:t xml:space="preserve"> </w:t>
      </w:r>
      <w:r>
        <w:rPr>
          <w:sz w:val="24"/>
          <w:szCs w:val="24"/>
        </w:rPr>
        <w:t>коштів місцевого бюджету (</w:t>
      </w:r>
      <w:r w:rsidRPr="008300C3">
        <w:rPr>
          <w:sz w:val="24"/>
          <w:szCs w:val="24"/>
        </w:rPr>
        <w:t>з урахуван</w:t>
      </w:r>
      <w:r>
        <w:rPr>
          <w:sz w:val="24"/>
          <w:szCs w:val="24"/>
        </w:rPr>
        <w:t xml:space="preserve">ням заходів, які фінансуються у </w:t>
      </w:r>
      <w:r w:rsidRPr="008300C3">
        <w:rPr>
          <w:sz w:val="24"/>
          <w:szCs w:val="24"/>
        </w:rPr>
        <w:t>рамках державних, регіональних та галузевих програм і проектів, що реалізуються);</w:t>
      </w:r>
    </w:p>
    <w:p w:rsidR="004501A7" w:rsidRPr="008300C3" w:rsidRDefault="004501A7" w:rsidP="004501A7">
      <w:pPr>
        <w:shd w:val="clear" w:color="auto" w:fill="FFFFFF"/>
        <w:spacing w:before="225" w:after="225"/>
        <w:contextualSpacing/>
        <w:jc w:val="both"/>
        <w:rPr>
          <w:sz w:val="24"/>
          <w:szCs w:val="24"/>
          <w:lang w:val="uk-UA"/>
        </w:rPr>
      </w:pPr>
      <w:r w:rsidRPr="008300C3">
        <w:rPr>
          <w:sz w:val="24"/>
          <w:szCs w:val="24"/>
        </w:rPr>
        <w:t>   -</w:t>
      </w:r>
      <w:r>
        <w:rPr>
          <w:sz w:val="24"/>
          <w:szCs w:val="24"/>
          <w:lang w:val="uk-UA"/>
        </w:rPr>
        <w:t xml:space="preserve"> </w:t>
      </w:r>
      <w:r w:rsidRPr="008300C3">
        <w:rPr>
          <w:sz w:val="24"/>
          <w:szCs w:val="24"/>
        </w:rPr>
        <w:t>коштів комунальн</w:t>
      </w:r>
      <w:r w:rsidRPr="008300C3">
        <w:rPr>
          <w:sz w:val="24"/>
          <w:szCs w:val="24"/>
          <w:lang w:val="uk-UA"/>
        </w:rPr>
        <w:t>ого</w:t>
      </w:r>
      <w:r w:rsidRPr="008300C3">
        <w:rPr>
          <w:sz w:val="24"/>
          <w:szCs w:val="24"/>
        </w:rPr>
        <w:t xml:space="preserve"> підприємств</w:t>
      </w:r>
      <w:r w:rsidRPr="008300C3">
        <w:rPr>
          <w:sz w:val="24"/>
          <w:szCs w:val="24"/>
          <w:lang w:val="uk-UA"/>
        </w:rPr>
        <w:t>а «Господар»;</w:t>
      </w:r>
    </w:p>
    <w:p w:rsidR="004501A7" w:rsidRPr="0086574B" w:rsidRDefault="004501A7" w:rsidP="004501A7">
      <w:pPr>
        <w:shd w:val="clear" w:color="auto" w:fill="FFFFFF"/>
        <w:spacing w:before="225" w:after="225"/>
        <w:contextualSpacing/>
        <w:jc w:val="both"/>
        <w:rPr>
          <w:sz w:val="24"/>
          <w:szCs w:val="24"/>
          <w:lang w:val="uk-UA"/>
        </w:rPr>
      </w:pPr>
      <w:r>
        <w:rPr>
          <w:sz w:val="24"/>
          <w:szCs w:val="24"/>
        </w:rPr>
        <w:lastRenderedPageBreak/>
        <w:t>   </w:t>
      </w:r>
      <w:r w:rsidRPr="008300C3">
        <w:rPr>
          <w:sz w:val="24"/>
          <w:szCs w:val="24"/>
        </w:rPr>
        <w:t>-</w:t>
      </w:r>
      <w:r>
        <w:rPr>
          <w:sz w:val="24"/>
          <w:szCs w:val="24"/>
          <w:lang w:val="uk-UA"/>
        </w:rPr>
        <w:t xml:space="preserve"> </w:t>
      </w:r>
      <w:r w:rsidRPr="008300C3">
        <w:rPr>
          <w:sz w:val="24"/>
          <w:szCs w:val="24"/>
        </w:rPr>
        <w:t>інших джерел надходження, у тому числі зовнішніх і внутрішніх запозичень, коштів міжнародних програм, благодійних внесків тощо.</w:t>
      </w:r>
    </w:p>
    <w:p w:rsidR="004501A7" w:rsidRPr="0086574B" w:rsidRDefault="004501A7" w:rsidP="004501A7">
      <w:pPr>
        <w:shd w:val="clear" w:color="auto" w:fill="FFFFFF"/>
        <w:contextualSpacing/>
        <w:jc w:val="both"/>
        <w:rPr>
          <w:b/>
          <w:sz w:val="24"/>
          <w:szCs w:val="24"/>
        </w:rPr>
      </w:pPr>
      <w:r w:rsidRPr="0086574B">
        <w:rPr>
          <w:b/>
          <w:bCs/>
          <w:sz w:val="28"/>
          <w:szCs w:val="24"/>
          <w:bdr w:val="none" w:sz="0" w:space="0" w:color="auto" w:frame="1"/>
        </w:rPr>
        <w:t>Очікувані результати</w:t>
      </w:r>
    </w:p>
    <w:p w:rsidR="004501A7" w:rsidRPr="008300C3" w:rsidRDefault="004501A7" w:rsidP="004501A7">
      <w:pPr>
        <w:shd w:val="clear" w:color="auto" w:fill="FFFFFF"/>
        <w:spacing w:before="225" w:after="225"/>
        <w:contextualSpacing/>
        <w:jc w:val="both"/>
        <w:rPr>
          <w:sz w:val="24"/>
          <w:szCs w:val="24"/>
        </w:rPr>
      </w:pPr>
      <w:r w:rsidRPr="008300C3">
        <w:rPr>
          <w:sz w:val="24"/>
          <w:szCs w:val="24"/>
        </w:rPr>
        <w:t>Виконання Програми дасть можливість забезпечити:</w:t>
      </w:r>
    </w:p>
    <w:p w:rsidR="004501A7" w:rsidRPr="008300C3" w:rsidRDefault="004501A7" w:rsidP="009D0A82">
      <w:pPr>
        <w:numPr>
          <w:ilvl w:val="0"/>
          <w:numId w:val="27"/>
        </w:numPr>
        <w:shd w:val="clear" w:color="auto" w:fill="FFFFFF"/>
        <w:spacing w:before="105" w:after="105"/>
        <w:ind w:left="225" w:right="225"/>
        <w:contextualSpacing/>
        <w:jc w:val="both"/>
        <w:rPr>
          <w:sz w:val="24"/>
          <w:szCs w:val="24"/>
        </w:rPr>
      </w:pPr>
      <w:r w:rsidRPr="008300C3">
        <w:rPr>
          <w:sz w:val="24"/>
          <w:szCs w:val="24"/>
        </w:rPr>
        <w:t>реалізацію державної політики у сфері питної води та питного водопостачання;</w:t>
      </w:r>
    </w:p>
    <w:p w:rsidR="004501A7" w:rsidRPr="008300C3" w:rsidRDefault="004501A7" w:rsidP="009D0A82">
      <w:pPr>
        <w:numPr>
          <w:ilvl w:val="0"/>
          <w:numId w:val="27"/>
        </w:numPr>
        <w:shd w:val="clear" w:color="auto" w:fill="FFFFFF"/>
        <w:spacing w:before="105" w:after="105"/>
        <w:ind w:left="225" w:right="225"/>
        <w:contextualSpacing/>
        <w:jc w:val="both"/>
        <w:rPr>
          <w:sz w:val="24"/>
          <w:szCs w:val="24"/>
        </w:rPr>
      </w:pPr>
      <w:r w:rsidRPr="008300C3">
        <w:rPr>
          <w:sz w:val="24"/>
          <w:szCs w:val="24"/>
        </w:rPr>
        <w:t>підвищення рівня якості послуг, що надаються населенню з питного  водопостачання та водовідведення;</w:t>
      </w:r>
    </w:p>
    <w:p w:rsidR="004501A7" w:rsidRPr="008300C3" w:rsidRDefault="004501A7" w:rsidP="009D0A82">
      <w:pPr>
        <w:numPr>
          <w:ilvl w:val="0"/>
          <w:numId w:val="27"/>
        </w:numPr>
        <w:shd w:val="clear" w:color="auto" w:fill="FFFFFF"/>
        <w:spacing w:before="105" w:after="105"/>
        <w:ind w:left="225" w:right="225"/>
        <w:contextualSpacing/>
        <w:jc w:val="both"/>
        <w:rPr>
          <w:sz w:val="24"/>
          <w:szCs w:val="24"/>
        </w:rPr>
      </w:pPr>
      <w:r w:rsidRPr="008300C3">
        <w:rPr>
          <w:sz w:val="24"/>
          <w:szCs w:val="24"/>
        </w:rPr>
        <w:t>поліпшення санітарно-епідемічної ситуації щодо забезпечення питною водою та зниження на цій основі захворюваності населення;</w:t>
      </w:r>
    </w:p>
    <w:p w:rsidR="004501A7" w:rsidRPr="008300C3" w:rsidRDefault="004501A7" w:rsidP="009D0A82">
      <w:pPr>
        <w:numPr>
          <w:ilvl w:val="0"/>
          <w:numId w:val="27"/>
        </w:numPr>
        <w:shd w:val="clear" w:color="auto" w:fill="FFFFFF"/>
        <w:spacing w:before="105" w:after="105"/>
        <w:ind w:left="225" w:right="225"/>
        <w:contextualSpacing/>
        <w:jc w:val="both"/>
        <w:rPr>
          <w:sz w:val="24"/>
          <w:szCs w:val="24"/>
        </w:rPr>
      </w:pPr>
      <w:r w:rsidRPr="008300C3">
        <w:rPr>
          <w:sz w:val="24"/>
          <w:szCs w:val="24"/>
        </w:rPr>
        <w:t>охорону і раціональне використання джерел питного водопостачання та поступове їх відновлення;</w:t>
      </w:r>
    </w:p>
    <w:p w:rsidR="004501A7" w:rsidRPr="008300C3" w:rsidRDefault="004501A7" w:rsidP="009D0A82">
      <w:pPr>
        <w:numPr>
          <w:ilvl w:val="0"/>
          <w:numId w:val="27"/>
        </w:numPr>
        <w:shd w:val="clear" w:color="auto" w:fill="FFFFFF"/>
        <w:spacing w:before="105" w:after="105"/>
        <w:ind w:left="225" w:right="225"/>
        <w:contextualSpacing/>
        <w:jc w:val="both"/>
        <w:rPr>
          <w:sz w:val="24"/>
          <w:szCs w:val="24"/>
        </w:rPr>
      </w:pPr>
      <w:r w:rsidRPr="008300C3">
        <w:rPr>
          <w:sz w:val="24"/>
          <w:szCs w:val="24"/>
        </w:rPr>
        <w:t>впровадження на об'єктах питного водопостачання та водовідведення сучасних технологій, матеріалів, реагентів, обладнання тощо;</w:t>
      </w:r>
    </w:p>
    <w:p w:rsidR="004501A7" w:rsidRPr="008300C3" w:rsidRDefault="004501A7" w:rsidP="009D0A82">
      <w:pPr>
        <w:numPr>
          <w:ilvl w:val="0"/>
          <w:numId w:val="27"/>
        </w:numPr>
        <w:shd w:val="clear" w:color="auto" w:fill="FFFFFF"/>
        <w:spacing w:before="105" w:after="105"/>
        <w:ind w:left="225" w:right="225"/>
        <w:contextualSpacing/>
        <w:jc w:val="both"/>
        <w:rPr>
          <w:sz w:val="24"/>
          <w:szCs w:val="24"/>
        </w:rPr>
      </w:pPr>
      <w:r w:rsidRPr="008300C3">
        <w:rPr>
          <w:sz w:val="24"/>
          <w:szCs w:val="24"/>
        </w:rPr>
        <w:t>підвищення ефективності функціонування об'єктів питного водопостачання та водовідведення;</w:t>
      </w:r>
    </w:p>
    <w:p w:rsidR="004501A7" w:rsidRPr="008300C3" w:rsidRDefault="004501A7" w:rsidP="009D0A82">
      <w:pPr>
        <w:numPr>
          <w:ilvl w:val="0"/>
          <w:numId w:val="27"/>
        </w:numPr>
        <w:shd w:val="clear" w:color="auto" w:fill="FFFFFF"/>
        <w:spacing w:before="105" w:after="105"/>
        <w:ind w:left="225" w:right="225"/>
        <w:contextualSpacing/>
        <w:jc w:val="both"/>
        <w:rPr>
          <w:sz w:val="24"/>
          <w:szCs w:val="24"/>
        </w:rPr>
      </w:pPr>
      <w:r w:rsidRPr="008300C3">
        <w:rPr>
          <w:sz w:val="24"/>
          <w:szCs w:val="24"/>
        </w:rPr>
        <w:t>зниження витрат матеріальних і енергетичних ресурсів у процесі питного водопостачання та водовідведення;</w:t>
      </w:r>
    </w:p>
    <w:p w:rsidR="004501A7" w:rsidRPr="008300C3" w:rsidRDefault="004501A7" w:rsidP="009D0A82">
      <w:pPr>
        <w:numPr>
          <w:ilvl w:val="0"/>
          <w:numId w:val="27"/>
        </w:numPr>
        <w:shd w:val="clear" w:color="auto" w:fill="FFFFFF"/>
        <w:spacing w:before="105" w:after="105"/>
        <w:ind w:left="225" w:right="225"/>
        <w:contextualSpacing/>
        <w:jc w:val="both"/>
        <w:rPr>
          <w:sz w:val="24"/>
          <w:szCs w:val="24"/>
        </w:rPr>
      </w:pPr>
      <w:r w:rsidRPr="008300C3">
        <w:rPr>
          <w:sz w:val="24"/>
          <w:szCs w:val="24"/>
        </w:rPr>
        <w:t>модернізацію інфраструктури об'єктів питного водопостачання;</w:t>
      </w:r>
    </w:p>
    <w:p w:rsidR="004501A7" w:rsidRPr="008300C3" w:rsidRDefault="004501A7" w:rsidP="009D0A82">
      <w:pPr>
        <w:numPr>
          <w:ilvl w:val="0"/>
          <w:numId w:val="27"/>
        </w:numPr>
        <w:shd w:val="clear" w:color="auto" w:fill="FFFFFF"/>
        <w:spacing w:before="105" w:after="105"/>
        <w:ind w:left="225" w:right="225"/>
        <w:contextualSpacing/>
        <w:jc w:val="both"/>
        <w:rPr>
          <w:sz w:val="24"/>
          <w:szCs w:val="24"/>
        </w:rPr>
      </w:pPr>
      <w:r w:rsidRPr="008300C3">
        <w:rPr>
          <w:sz w:val="24"/>
          <w:szCs w:val="24"/>
        </w:rPr>
        <w:t>оптимальне співвідношення рівня витрат на оплату послуг питного водопостачання та доходів населення.</w:t>
      </w:r>
    </w:p>
    <w:p w:rsidR="004501A7" w:rsidRDefault="004501A7" w:rsidP="004501A7">
      <w:pPr>
        <w:shd w:val="clear" w:color="auto" w:fill="FFFFFF"/>
        <w:contextualSpacing/>
        <w:rPr>
          <w:b/>
          <w:bCs/>
          <w:sz w:val="28"/>
          <w:szCs w:val="24"/>
          <w:bdr w:val="none" w:sz="0" w:space="0" w:color="auto" w:frame="1"/>
          <w:lang w:val="uk-UA"/>
        </w:rPr>
      </w:pPr>
    </w:p>
    <w:p w:rsidR="004501A7" w:rsidRPr="0086574B" w:rsidRDefault="004501A7" w:rsidP="004501A7">
      <w:pPr>
        <w:shd w:val="clear" w:color="auto" w:fill="FFFFFF"/>
        <w:contextualSpacing/>
        <w:jc w:val="center"/>
        <w:rPr>
          <w:b/>
          <w:bCs/>
          <w:sz w:val="28"/>
          <w:szCs w:val="24"/>
          <w:bdr w:val="none" w:sz="0" w:space="0" w:color="auto" w:frame="1"/>
          <w:lang w:val="uk-UA"/>
        </w:rPr>
      </w:pPr>
      <w:r w:rsidRPr="0086574B">
        <w:rPr>
          <w:b/>
          <w:bCs/>
          <w:sz w:val="28"/>
          <w:szCs w:val="24"/>
          <w:bdr w:val="none" w:sz="0" w:space="0" w:color="auto" w:frame="1"/>
        </w:rPr>
        <w:t>Основні заходи щодо реалізації програми «Питна вода»</w:t>
      </w:r>
      <w:r>
        <w:rPr>
          <w:b/>
          <w:bCs/>
          <w:sz w:val="28"/>
          <w:szCs w:val="24"/>
          <w:bdr w:val="none" w:sz="0" w:space="0" w:color="auto" w:frame="1"/>
        </w:rPr>
        <w:t xml:space="preserve">  на 2021 - 2025</w:t>
      </w:r>
      <w:r w:rsidRPr="0086574B">
        <w:rPr>
          <w:b/>
          <w:bCs/>
          <w:sz w:val="28"/>
          <w:szCs w:val="24"/>
          <w:bdr w:val="none" w:sz="0" w:space="0" w:color="auto" w:frame="1"/>
        </w:rPr>
        <w:t xml:space="preserve"> роки</w:t>
      </w:r>
      <w:r w:rsidRPr="0086574B">
        <w:rPr>
          <w:b/>
          <w:bCs/>
          <w:sz w:val="28"/>
          <w:szCs w:val="24"/>
          <w:bdr w:val="none" w:sz="0" w:space="0" w:color="auto" w:frame="1"/>
          <w:lang w:val="uk-UA"/>
        </w:rPr>
        <w:t xml:space="preserve"> </w:t>
      </w:r>
      <w:r w:rsidRPr="0086574B">
        <w:rPr>
          <w:b/>
          <w:bCs/>
          <w:sz w:val="28"/>
          <w:szCs w:val="24"/>
          <w:bdr w:val="none" w:sz="0" w:space="0" w:color="auto" w:frame="1"/>
        </w:rPr>
        <w:t xml:space="preserve">у </w:t>
      </w:r>
      <w:r w:rsidRPr="0086574B">
        <w:rPr>
          <w:b/>
          <w:bCs/>
          <w:sz w:val="28"/>
          <w:szCs w:val="24"/>
          <w:bdr w:val="none" w:sz="0" w:space="0" w:color="auto" w:frame="1"/>
          <w:lang w:val="uk-UA"/>
        </w:rPr>
        <w:t>Студениківській сільській</w:t>
      </w:r>
      <w:r w:rsidRPr="0086574B">
        <w:rPr>
          <w:b/>
          <w:bCs/>
          <w:sz w:val="28"/>
          <w:szCs w:val="24"/>
          <w:bdr w:val="none" w:sz="0" w:space="0" w:color="auto" w:frame="1"/>
        </w:rPr>
        <w:t xml:space="preserve"> рад</w:t>
      </w:r>
      <w:r w:rsidRPr="0086574B">
        <w:rPr>
          <w:b/>
          <w:bCs/>
          <w:sz w:val="28"/>
          <w:szCs w:val="24"/>
          <w:bdr w:val="none" w:sz="0" w:space="0" w:color="auto" w:frame="1"/>
          <w:lang w:val="uk-UA"/>
        </w:rPr>
        <w:t>і</w:t>
      </w:r>
    </w:p>
    <w:p w:rsidR="004501A7" w:rsidRPr="006C5E6B" w:rsidRDefault="004501A7" w:rsidP="004501A7">
      <w:pPr>
        <w:shd w:val="clear" w:color="auto" w:fill="FFFFFF"/>
        <w:contextualSpacing/>
        <w:jc w:val="both"/>
        <w:rPr>
          <w:b/>
          <w:sz w:val="24"/>
          <w:szCs w:val="24"/>
          <w:lang w:val="uk-UA"/>
        </w:rPr>
      </w:pP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0"/>
        <w:gridCol w:w="5069"/>
        <w:gridCol w:w="1691"/>
        <w:gridCol w:w="2463"/>
      </w:tblGrid>
      <w:tr w:rsidR="004501A7" w:rsidRPr="006C5E6B" w:rsidTr="004501A7">
        <w:trPr>
          <w:jc w:val="center"/>
        </w:trPr>
        <w:tc>
          <w:tcPr>
            <w:tcW w:w="710" w:type="dxa"/>
            <w:shd w:val="clear" w:color="auto" w:fill="auto"/>
            <w:hideMark/>
          </w:tcPr>
          <w:p w:rsidR="004501A7" w:rsidRPr="006C5E6B" w:rsidRDefault="004501A7" w:rsidP="004501A7">
            <w:pPr>
              <w:spacing w:beforeAutospacing="1" w:afterAutospacing="1"/>
              <w:contextualSpacing/>
              <w:jc w:val="center"/>
              <w:rPr>
                <w:b/>
                <w:sz w:val="24"/>
                <w:szCs w:val="24"/>
              </w:rPr>
            </w:pPr>
            <w:r>
              <w:rPr>
                <w:b/>
                <w:bCs/>
                <w:sz w:val="24"/>
                <w:szCs w:val="24"/>
                <w:bdr w:val="none" w:sz="0" w:space="0" w:color="auto" w:frame="1"/>
              </w:rPr>
              <w:t xml:space="preserve">№ </w:t>
            </w:r>
            <w:r>
              <w:rPr>
                <w:b/>
                <w:bCs/>
                <w:sz w:val="24"/>
                <w:szCs w:val="24"/>
                <w:bdr w:val="none" w:sz="0" w:space="0" w:color="auto" w:frame="1"/>
                <w:lang w:val="uk-UA"/>
              </w:rPr>
              <w:t>п</w:t>
            </w:r>
            <w:r w:rsidRPr="006C5E6B">
              <w:rPr>
                <w:b/>
                <w:bCs/>
                <w:sz w:val="24"/>
                <w:szCs w:val="24"/>
                <w:bdr w:val="none" w:sz="0" w:space="0" w:color="auto" w:frame="1"/>
              </w:rPr>
              <w:t>/п</w:t>
            </w:r>
          </w:p>
        </w:tc>
        <w:tc>
          <w:tcPr>
            <w:tcW w:w="5069" w:type="dxa"/>
            <w:shd w:val="clear" w:color="auto" w:fill="auto"/>
            <w:hideMark/>
          </w:tcPr>
          <w:p w:rsidR="004501A7" w:rsidRPr="00412189" w:rsidRDefault="004501A7" w:rsidP="004501A7">
            <w:pPr>
              <w:spacing w:beforeAutospacing="1" w:afterAutospacing="1"/>
              <w:ind w:firstLine="216"/>
              <w:contextualSpacing/>
              <w:jc w:val="center"/>
              <w:rPr>
                <w:b/>
                <w:sz w:val="24"/>
                <w:szCs w:val="24"/>
                <w:lang w:val="uk-UA"/>
              </w:rPr>
            </w:pPr>
            <w:r>
              <w:rPr>
                <w:b/>
                <w:bCs/>
                <w:sz w:val="24"/>
                <w:szCs w:val="24"/>
                <w:bdr w:val="none" w:sz="0" w:space="0" w:color="auto" w:frame="1"/>
                <w:lang w:val="uk-UA"/>
              </w:rPr>
              <w:t>Назва заходу</w:t>
            </w:r>
          </w:p>
        </w:tc>
        <w:tc>
          <w:tcPr>
            <w:tcW w:w="1691" w:type="dxa"/>
            <w:shd w:val="clear" w:color="auto" w:fill="auto"/>
            <w:hideMark/>
          </w:tcPr>
          <w:p w:rsidR="004501A7" w:rsidRPr="00412189" w:rsidRDefault="004501A7" w:rsidP="004501A7">
            <w:pPr>
              <w:spacing w:beforeAutospacing="1" w:afterAutospacing="1"/>
              <w:contextualSpacing/>
              <w:jc w:val="center"/>
              <w:rPr>
                <w:b/>
                <w:sz w:val="24"/>
                <w:szCs w:val="24"/>
                <w:lang w:val="uk-UA"/>
              </w:rPr>
            </w:pPr>
            <w:r>
              <w:rPr>
                <w:b/>
                <w:bCs/>
                <w:sz w:val="24"/>
                <w:szCs w:val="24"/>
                <w:bdr w:val="none" w:sz="0" w:space="0" w:color="auto" w:frame="1"/>
                <w:lang w:val="uk-UA"/>
              </w:rPr>
              <w:t>Орієнтовна вартість, тис грн.</w:t>
            </w:r>
          </w:p>
        </w:tc>
        <w:tc>
          <w:tcPr>
            <w:tcW w:w="2463" w:type="dxa"/>
          </w:tcPr>
          <w:p w:rsidR="004501A7" w:rsidRDefault="004501A7" w:rsidP="004501A7">
            <w:pPr>
              <w:spacing w:beforeAutospacing="1" w:afterAutospacing="1"/>
              <w:contextualSpacing/>
              <w:jc w:val="center"/>
              <w:rPr>
                <w:b/>
                <w:bCs/>
                <w:sz w:val="24"/>
                <w:szCs w:val="24"/>
                <w:bdr w:val="none" w:sz="0" w:space="0" w:color="auto" w:frame="1"/>
                <w:lang w:val="uk-UA"/>
              </w:rPr>
            </w:pPr>
            <w:r>
              <w:rPr>
                <w:b/>
                <w:bCs/>
                <w:sz w:val="24"/>
                <w:szCs w:val="24"/>
                <w:bdr w:val="none" w:sz="0" w:space="0" w:color="auto" w:frame="1"/>
                <w:lang w:val="uk-UA"/>
              </w:rPr>
              <w:t>Джерело фінансування</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Pr="00C878FE" w:rsidRDefault="004501A7" w:rsidP="004501A7">
            <w:pPr>
              <w:spacing w:before="100" w:beforeAutospacing="1" w:after="100" w:afterAutospacing="1"/>
              <w:ind w:firstLine="19"/>
              <w:contextualSpacing/>
              <w:rPr>
                <w:sz w:val="24"/>
                <w:szCs w:val="24"/>
                <w:lang w:val="uk-UA"/>
              </w:rPr>
            </w:pPr>
            <w:r w:rsidRPr="00C878FE">
              <w:rPr>
                <w:bCs/>
                <w:sz w:val="24"/>
                <w:szCs w:val="24"/>
              </w:rPr>
              <w:t xml:space="preserve">Будівництво водозабору підземних вод з облаштуванням бювету за адресою: </w:t>
            </w:r>
            <w:r>
              <w:rPr>
                <w:bCs/>
                <w:sz w:val="24"/>
                <w:szCs w:val="24"/>
                <w:lang w:val="uk-UA"/>
              </w:rPr>
              <w:t xml:space="preserve">вул.Шевченка, </w:t>
            </w:r>
            <w:r w:rsidRPr="00C878FE">
              <w:rPr>
                <w:bCs/>
                <w:sz w:val="24"/>
                <w:szCs w:val="24"/>
              </w:rPr>
              <w:t xml:space="preserve">с.Переяславське, </w:t>
            </w:r>
            <w:r>
              <w:rPr>
                <w:bCs/>
                <w:sz w:val="24"/>
                <w:szCs w:val="24"/>
                <w:lang w:val="uk-UA"/>
              </w:rPr>
              <w:t xml:space="preserve">Бориспільський </w:t>
            </w:r>
            <w:r w:rsidRPr="00C878FE">
              <w:rPr>
                <w:bCs/>
                <w:sz w:val="24"/>
                <w:szCs w:val="24"/>
              </w:rPr>
              <w:t xml:space="preserve"> район, Київська область</w:t>
            </w:r>
            <w:r>
              <w:rPr>
                <w:bCs/>
                <w:sz w:val="24"/>
                <w:szCs w:val="24"/>
                <w:lang w:val="uk-UA"/>
              </w:rPr>
              <w:t xml:space="preserve"> (в т.ч.ПКД)</w:t>
            </w:r>
          </w:p>
        </w:tc>
        <w:tc>
          <w:tcPr>
            <w:tcW w:w="1691" w:type="dxa"/>
            <w:shd w:val="clear" w:color="auto" w:fill="auto"/>
          </w:tcPr>
          <w:p w:rsidR="004501A7" w:rsidRPr="009028DB" w:rsidRDefault="004501A7" w:rsidP="004501A7">
            <w:pPr>
              <w:spacing w:before="100" w:beforeAutospacing="1" w:after="100" w:afterAutospacing="1"/>
              <w:ind w:firstLine="450"/>
              <w:contextualSpacing/>
              <w:jc w:val="both"/>
              <w:rPr>
                <w:sz w:val="24"/>
                <w:szCs w:val="24"/>
                <w:lang w:val="uk-UA"/>
              </w:rPr>
            </w:pPr>
            <w:r w:rsidRPr="009028DB">
              <w:rPr>
                <w:sz w:val="24"/>
                <w:szCs w:val="24"/>
                <w:lang w:val="uk-UA"/>
              </w:rPr>
              <w:t>1100</w:t>
            </w:r>
          </w:p>
          <w:p w:rsidR="004501A7" w:rsidRPr="00DC5D7F" w:rsidRDefault="004501A7" w:rsidP="004501A7">
            <w:pPr>
              <w:spacing w:before="100" w:beforeAutospacing="1" w:after="100" w:afterAutospacing="1"/>
              <w:ind w:firstLine="450"/>
              <w:contextualSpacing/>
              <w:jc w:val="both"/>
              <w:rPr>
                <w:strike/>
                <w:sz w:val="24"/>
                <w:szCs w:val="24"/>
                <w:lang w:val="uk-UA"/>
              </w:rPr>
            </w:pPr>
          </w:p>
        </w:tc>
        <w:tc>
          <w:tcPr>
            <w:tcW w:w="2463" w:type="dxa"/>
          </w:tcPr>
          <w:p w:rsidR="004501A7" w:rsidRPr="00C878FE" w:rsidRDefault="004501A7" w:rsidP="004501A7">
            <w:pPr>
              <w:spacing w:before="100" w:beforeAutospacing="1" w:after="100" w:afterAutospacing="1"/>
              <w:ind w:left="110" w:firstLine="110"/>
              <w:contextualSpacing/>
              <w:rPr>
                <w:sz w:val="24"/>
                <w:szCs w:val="24"/>
                <w:lang w:val="uk-UA"/>
              </w:rPr>
            </w:pPr>
            <w:r>
              <w:rPr>
                <w:sz w:val="24"/>
                <w:szCs w:val="24"/>
                <w:lang w:val="uk-UA"/>
              </w:rPr>
              <w:t>Місцевий бюджет / обласний бюджет/ державний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Pr="006A7B22" w:rsidRDefault="004501A7" w:rsidP="004501A7">
            <w:pPr>
              <w:spacing w:before="100" w:beforeAutospacing="1" w:after="100" w:afterAutospacing="1"/>
              <w:ind w:firstLine="19"/>
              <w:contextualSpacing/>
              <w:rPr>
                <w:bCs/>
                <w:sz w:val="24"/>
                <w:szCs w:val="24"/>
                <w:lang w:val="uk-UA"/>
              </w:rPr>
            </w:pPr>
            <w:r>
              <w:rPr>
                <w:bCs/>
                <w:sz w:val="24"/>
                <w:szCs w:val="24"/>
                <w:lang w:val="uk-UA"/>
              </w:rPr>
              <w:t xml:space="preserve">Будівництво водопровідної мережі по вул.Шевченка в с.Переяславське Бориспільського району Київської області (в т.ч.ПКД) </w:t>
            </w:r>
          </w:p>
        </w:tc>
        <w:tc>
          <w:tcPr>
            <w:tcW w:w="1691" w:type="dxa"/>
            <w:shd w:val="clear" w:color="auto" w:fill="auto"/>
          </w:tcPr>
          <w:p w:rsidR="004501A7" w:rsidRPr="009028DB" w:rsidRDefault="004501A7" w:rsidP="004501A7">
            <w:pPr>
              <w:spacing w:before="100" w:beforeAutospacing="1" w:after="100" w:afterAutospacing="1"/>
              <w:ind w:firstLine="450"/>
              <w:contextualSpacing/>
              <w:jc w:val="both"/>
              <w:rPr>
                <w:sz w:val="24"/>
                <w:szCs w:val="24"/>
                <w:lang w:val="uk-UA"/>
              </w:rPr>
            </w:pPr>
            <w:r>
              <w:rPr>
                <w:sz w:val="24"/>
                <w:szCs w:val="24"/>
                <w:lang w:val="uk-UA"/>
              </w:rPr>
              <w:t>1100</w:t>
            </w:r>
          </w:p>
        </w:tc>
        <w:tc>
          <w:tcPr>
            <w:tcW w:w="2463" w:type="dxa"/>
          </w:tcPr>
          <w:p w:rsidR="004501A7" w:rsidRPr="00C878FE" w:rsidRDefault="004501A7" w:rsidP="004501A7">
            <w:pPr>
              <w:spacing w:before="100" w:beforeAutospacing="1" w:after="100" w:afterAutospacing="1"/>
              <w:ind w:left="110" w:firstLine="110"/>
              <w:contextualSpacing/>
              <w:rPr>
                <w:sz w:val="24"/>
                <w:szCs w:val="24"/>
                <w:lang w:val="uk-UA"/>
              </w:rPr>
            </w:pPr>
            <w:r>
              <w:rPr>
                <w:sz w:val="24"/>
                <w:szCs w:val="24"/>
                <w:lang w:val="uk-UA"/>
              </w:rPr>
              <w:t>Місцевий бюджет / обласний бюджет/ державний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Pr="00C878FE" w:rsidRDefault="004501A7" w:rsidP="004501A7">
            <w:pPr>
              <w:spacing w:before="100" w:beforeAutospacing="1" w:after="100" w:afterAutospacing="1"/>
              <w:ind w:firstLine="19"/>
              <w:contextualSpacing/>
              <w:rPr>
                <w:sz w:val="24"/>
                <w:szCs w:val="24"/>
                <w:lang w:val="uk-UA"/>
              </w:rPr>
            </w:pPr>
            <w:r w:rsidRPr="00C878FE">
              <w:rPr>
                <w:bCs/>
                <w:sz w:val="24"/>
                <w:szCs w:val="24"/>
              </w:rPr>
              <w:t xml:space="preserve">Будівництво водозабору підземних вод з облаштуванням бювету за адресою: </w:t>
            </w:r>
            <w:r>
              <w:rPr>
                <w:bCs/>
                <w:sz w:val="24"/>
                <w:szCs w:val="24"/>
                <w:lang w:val="uk-UA"/>
              </w:rPr>
              <w:t xml:space="preserve">вул.Центральна, </w:t>
            </w:r>
            <w:r>
              <w:rPr>
                <w:bCs/>
                <w:sz w:val="24"/>
                <w:szCs w:val="24"/>
              </w:rPr>
              <w:t>с.</w:t>
            </w:r>
            <w:r>
              <w:rPr>
                <w:bCs/>
                <w:sz w:val="24"/>
                <w:szCs w:val="24"/>
                <w:lang w:val="uk-UA"/>
              </w:rPr>
              <w:t>Соснова</w:t>
            </w:r>
            <w:r w:rsidRPr="00C878FE">
              <w:rPr>
                <w:bCs/>
                <w:sz w:val="24"/>
                <w:szCs w:val="24"/>
              </w:rPr>
              <w:t xml:space="preserve">, </w:t>
            </w:r>
            <w:r>
              <w:rPr>
                <w:bCs/>
                <w:sz w:val="24"/>
                <w:szCs w:val="24"/>
                <w:lang w:val="uk-UA"/>
              </w:rPr>
              <w:t xml:space="preserve">Бориспільський </w:t>
            </w:r>
            <w:r w:rsidRPr="00C878FE">
              <w:rPr>
                <w:bCs/>
                <w:sz w:val="24"/>
                <w:szCs w:val="24"/>
              </w:rPr>
              <w:t xml:space="preserve"> район, Київська область</w:t>
            </w:r>
            <w:r>
              <w:rPr>
                <w:bCs/>
                <w:sz w:val="24"/>
                <w:szCs w:val="24"/>
                <w:lang w:val="uk-UA"/>
              </w:rPr>
              <w:t xml:space="preserve"> (в т.ч.ПКД)</w:t>
            </w:r>
          </w:p>
        </w:tc>
        <w:tc>
          <w:tcPr>
            <w:tcW w:w="1691" w:type="dxa"/>
            <w:shd w:val="clear" w:color="auto" w:fill="auto"/>
          </w:tcPr>
          <w:p w:rsidR="004501A7" w:rsidRPr="009028DB" w:rsidRDefault="004501A7" w:rsidP="004501A7">
            <w:pPr>
              <w:spacing w:before="100" w:beforeAutospacing="1" w:after="100" w:afterAutospacing="1"/>
              <w:ind w:firstLine="450"/>
              <w:contextualSpacing/>
              <w:jc w:val="both"/>
              <w:rPr>
                <w:sz w:val="24"/>
                <w:szCs w:val="24"/>
                <w:lang w:val="uk-UA"/>
              </w:rPr>
            </w:pPr>
            <w:r w:rsidRPr="009028DB">
              <w:rPr>
                <w:sz w:val="24"/>
                <w:szCs w:val="24"/>
                <w:lang w:val="uk-UA"/>
              </w:rPr>
              <w:t>1100</w:t>
            </w:r>
          </w:p>
          <w:p w:rsidR="004501A7" w:rsidRPr="00DC5D7F" w:rsidRDefault="004501A7" w:rsidP="004501A7">
            <w:pPr>
              <w:spacing w:before="100" w:beforeAutospacing="1" w:after="100" w:afterAutospacing="1"/>
              <w:ind w:firstLine="450"/>
              <w:contextualSpacing/>
              <w:jc w:val="both"/>
              <w:rPr>
                <w:strike/>
                <w:sz w:val="24"/>
                <w:szCs w:val="24"/>
                <w:lang w:val="uk-UA"/>
              </w:rPr>
            </w:pPr>
          </w:p>
        </w:tc>
        <w:tc>
          <w:tcPr>
            <w:tcW w:w="2463" w:type="dxa"/>
          </w:tcPr>
          <w:p w:rsidR="004501A7" w:rsidRPr="00C878FE" w:rsidRDefault="004501A7" w:rsidP="004501A7">
            <w:pPr>
              <w:spacing w:before="100" w:beforeAutospacing="1" w:after="100" w:afterAutospacing="1"/>
              <w:ind w:left="110" w:firstLine="110"/>
              <w:contextualSpacing/>
              <w:rPr>
                <w:sz w:val="24"/>
                <w:szCs w:val="24"/>
                <w:lang w:val="uk-UA"/>
              </w:rPr>
            </w:pPr>
            <w:r>
              <w:rPr>
                <w:sz w:val="24"/>
                <w:szCs w:val="24"/>
                <w:lang w:val="uk-UA"/>
              </w:rPr>
              <w:t>Місцевий бюджет / обласний бюджет/ державний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Pr="00C878FE" w:rsidRDefault="004501A7" w:rsidP="004501A7">
            <w:pPr>
              <w:spacing w:before="100" w:beforeAutospacing="1" w:after="100" w:afterAutospacing="1"/>
              <w:ind w:firstLine="19"/>
              <w:contextualSpacing/>
              <w:rPr>
                <w:sz w:val="24"/>
                <w:szCs w:val="24"/>
                <w:lang w:val="uk-UA"/>
              </w:rPr>
            </w:pPr>
            <w:r w:rsidRPr="00C878FE">
              <w:rPr>
                <w:bCs/>
                <w:sz w:val="24"/>
                <w:szCs w:val="24"/>
              </w:rPr>
              <w:t xml:space="preserve">Будівництво водозабору підземних вод з облаштуванням бювету за адресою: </w:t>
            </w:r>
            <w:r>
              <w:rPr>
                <w:bCs/>
                <w:sz w:val="24"/>
                <w:szCs w:val="24"/>
                <w:lang w:val="uk-UA"/>
              </w:rPr>
              <w:t xml:space="preserve">вул.Якима Сомка, </w:t>
            </w:r>
            <w:r>
              <w:rPr>
                <w:bCs/>
                <w:sz w:val="24"/>
                <w:szCs w:val="24"/>
              </w:rPr>
              <w:t>с.</w:t>
            </w:r>
            <w:r>
              <w:rPr>
                <w:bCs/>
                <w:sz w:val="24"/>
                <w:szCs w:val="24"/>
                <w:lang w:val="uk-UA"/>
              </w:rPr>
              <w:t>Сомкова Долина</w:t>
            </w:r>
            <w:r w:rsidRPr="00C878FE">
              <w:rPr>
                <w:bCs/>
                <w:sz w:val="24"/>
                <w:szCs w:val="24"/>
              </w:rPr>
              <w:t xml:space="preserve">, </w:t>
            </w:r>
            <w:r>
              <w:rPr>
                <w:bCs/>
                <w:sz w:val="24"/>
                <w:szCs w:val="24"/>
                <w:lang w:val="uk-UA"/>
              </w:rPr>
              <w:t xml:space="preserve">Бориспільський </w:t>
            </w:r>
            <w:r w:rsidRPr="00C878FE">
              <w:rPr>
                <w:bCs/>
                <w:sz w:val="24"/>
                <w:szCs w:val="24"/>
              </w:rPr>
              <w:t xml:space="preserve"> район, Київська область</w:t>
            </w:r>
            <w:r>
              <w:rPr>
                <w:bCs/>
                <w:sz w:val="24"/>
                <w:szCs w:val="24"/>
                <w:lang w:val="uk-UA"/>
              </w:rPr>
              <w:t xml:space="preserve"> (в т.ч.ПКД)</w:t>
            </w:r>
          </w:p>
        </w:tc>
        <w:tc>
          <w:tcPr>
            <w:tcW w:w="1691" w:type="dxa"/>
            <w:shd w:val="clear" w:color="auto" w:fill="auto"/>
          </w:tcPr>
          <w:p w:rsidR="004501A7" w:rsidRPr="009028DB" w:rsidRDefault="004501A7" w:rsidP="004501A7">
            <w:pPr>
              <w:spacing w:before="100" w:beforeAutospacing="1" w:after="100" w:afterAutospacing="1"/>
              <w:ind w:firstLine="450"/>
              <w:contextualSpacing/>
              <w:jc w:val="both"/>
              <w:rPr>
                <w:sz w:val="24"/>
                <w:szCs w:val="24"/>
                <w:lang w:val="uk-UA"/>
              </w:rPr>
            </w:pPr>
            <w:r w:rsidRPr="009028DB">
              <w:rPr>
                <w:sz w:val="24"/>
                <w:szCs w:val="24"/>
                <w:lang w:val="uk-UA"/>
              </w:rPr>
              <w:t>1100</w:t>
            </w:r>
          </w:p>
          <w:p w:rsidR="004501A7" w:rsidRPr="00DC5D7F" w:rsidRDefault="004501A7" w:rsidP="004501A7">
            <w:pPr>
              <w:spacing w:before="100" w:beforeAutospacing="1" w:after="100" w:afterAutospacing="1"/>
              <w:ind w:firstLine="450"/>
              <w:contextualSpacing/>
              <w:jc w:val="both"/>
              <w:rPr>
                <w:strike/>
                <w:sz w:val="24"/>
                <w:szCs w:val="24"/>
                <w:lang w:val="uk-UA"/>
              </w:rPr>
            </w:pPr>
          </w:p>
        </w:tc>
        <w:tc>
          <w:tcPr>
            <w:tcW w:w="2463" w:type="dxa"/>
          </w:tcPr>
          <w:p w:rsidR="004501A7" w:rsidRPr="00C878FE" w:rsidRDefault="004501A7" w:rsidP="004501A7">
            <w:pPr>
              <w:spacing w:before="100" w:beforeAutospacing="1" w:after="100" w:afterAutospacing="1"/>
              <w:ind w:left="110" w:firstLine="110"/>
              <w:contextualSpacing/>
              <w:rPr>
                <w:sz w:val="24"/>
                <w:szCs w:val="24"/>
                <w:lang w:val="uk-UA"/>
              </w:rPr>
            </w:pPr>
            <w:r>
              <w:rPr>
                <w:sz w:val="24"/>
                <w:szCs w:val="24"/>
                <w:lang w:val="uk-UA"/>
              </w:rPr>
              <w:t>Місцевий бюджет / обласний бюджет/ державний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Default="004501A7" w:rsidP="004501A7">
            <w:pPr>
              <w:spacing w:before="100" w:beforeAutospacing="1" w:after="100" w:afterAutospacing="1"/>
              <w:ind w:firstLine="19"/>
              <w:contextualSpacing/>
              <w:rPr>
                <w:bCs/>
                <w:sz w:val="24"/>
                <w:szCs w:val="24"/>
                <w:lang w:val="uk-UA"/>
              </w:rPr>
            </w:pPr>
            <w:r w:rsidRPr="00C878FE">
              <w:rPr>
                <w:bCs/>
                <w:sz w:val="24"/>
                <w:szCs w:val="24"/>
              </w:rPr>
              <w:t xml:space="preserve">Будівництво водозабору підземних вод з облаштуванням бювету за адресою: </w:t>
            </w:r>
            <w:r>
              <w:rPr>
                <w:bCs/>
                <w:sz w:val="24"/>
                <w:szCs w:val="24"/>
                <w:lang w:val="uk-UA"/>
              </w:rPr>
              <w:t xml:space="preserve">вул.Корзуна, </w:t>
            </w:r>
            <w:r w:rsidRPr="00C878FE">
              <w:rPr>
                <w:bCs/>
                <w:sz w:val="24"/>
                <w:szCs w:val="24"/>
              </w:rPr>
              <w:t>с.</w:t>
            </w:r>
            <w:r>
              <w:rPr>
                <w:bCs/>
                <w:sz w:val="24"/>
                <w:szCs w:val="24"/>
                <w:lang w:val="uk-UA"/>
              </w:rPr>
              <w:t>Студеники</w:t>
            </w:r>
            <w:r w:rsidRPr="00C878FE">
              <w:rPr>
                <w:bCs/>
                <w:sz w:val="24"/>
                <w:szCs w:val="24"/>
              </w:rPr>
              <w:t xml:space="preserve">, </w:t>
            </w:r>
            <w:r>
              <w:rPr>
                <w:bCs/>
                <w:sz w:val="24"/>
                <w:szCs w:val="24"/>
                <w:lang w:val="uk-UA"/>
              </w:rPr>
              <w:t xml:space="preserve">Бориспільський </w:t>
            </w:r>
            <w:r w:rsidRPr="00C878FE">
              <w:rPr>
                <w:bCs/>
                <w:sz w:val="24"/>
                <w:szCs w:val="24"/>
              </w:rPr>
              <w:t xml:space="preserve"> район, Київська область</w:t>
            </w:r>
            <w:r>
              <w:rPr>
                <w:bCs/>
                <w:sz w:val="24"/>
                <w:szCs w:val="24"/>
                <w:lang w:val="uk-UA"/>
              </w:rPr>
              <w:t xml:space="preserve"> (в т.ч.ПКД)</w:t>
            </w:r>
          </w:p>
        </w:tc>
        <w:tc>
          <w:tcPr>
            <w:tcW w:w="1691" w:type="dxa"/>
            <w:shd w:val="clear" w:color="auto" w:fill="auto"/>
          </w:tcPr>
          <w:p w:rsidR="004501A7" w:rsidRDefault="004501A7" w:rsidP="004501A7">
            <w:pPr>
              <w:spacing w:before="100" w:beforeAutospacing="1" w:after="100" w:afterAutospacing="1"/>
              <w:ind w:firstLine="450"/>
              <w:contextualSpacing/>
              <w:jc w:val="both"/>
              <w:rPr>
                <w:sz w:val="24"/>
                <w:szCs w:val="24"/>
                <w:lang w:val="uk-UA"/>
              </w:rPr>
            </w:pPr>
            <w:r>
              <w:rPr>
                <w:sz w:val="24"/>
                <w:szCs w:val="24"/>
                <w:lang w:val="uk-UA"/>
              </w:rPr>
              <w:t>1100</w:t>
            </w:r>
          </w:p>
        </w:tc>
        <w:tc>
          <w:tcPr>
            <w:tcW w:w="2463" w:type="dxa"/>
          </w:tcPr>
          <w:p w:rsidR="004501A7" w:rsidRPr="00C878FE" w:rsidRDefault="004501A7" w:rsidP="004501A7">
            <w:pPr>
              <w:spacing w:before="100" w:beforeAutospacing="1" w:after="100" w:afterAutospacing="1"/>
              <w:ind w:left="110" w:firstLine="110"/>
              <w:contextualSpacing/>
              <w:rPr>
                <w:sz w:val="24"/>
                <w:szCs w:val="24"/>
                <w:lang w:val="uk-UA"/>
              </w:rPr>
            </w:pPr>
            <w:r>
              <w:rPr>
                <w:sz w:val="24"/>
                <w:szCs w:val="24"/>
                <w:lang w:val="uk-UA"/>
              </w:rPr>
              <w:t>Місцевий бюджет / обласний бюджет/ державний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Default="004501A7" w:rsidP="004501A7">
            <w:pPr>
              <w:spacing w:before="100" w:beforeAutospacing="1" w:after="100" w:afterAutospacing="1"/>
              <w:ind w:firstLine="19"/>
              <w:contextualSpacing/>
              <w:rPr>
                <w:bCs/>
                <w:sz w:val="24"/>
                <w:szCs w:val="24"/>
                <w:lang w:val="uk-UA"/>
              </w:rPr>
            </w:pPr>
            <w:r w:rsidRPr="00C878FE">
              <w:rPr>
                <w:bCs/>
                <w:sz w:val="24"/>
                <w:szCs w:val="24"/>
              </w:rPr>
              <w:t>Будівництво водозабору підземних вод з облаштуванням бювету за адресою:</w:t>
            </w:r>
            <w:r>
              <w:rPr>
                <w:bCs/>
                <w:sz w:val="24"/>
                <w:szCs w:val="24"/>
                <w:lang w:val="uk-UA"/>
              </w:rPr>
              <w:t xml:space="preserve"> </w:t>
            </w:r>
            <w:r w:rsidRPr="00C878FE">
              <w:rPr>
                <w:bCs/>
                <w:sz w:val="24"/>
                <w:szCs w:val="24"/>
              </w:rPr>
              <w:t>с.</w:t>
            </w:r>
            <w:r>
              <w:rPr>
                <w:bCs/>
                <w:sz w:val="24"/>
                <w:szCs w:val="24"/>
                <w:lang w:val="uk-UA"/>
              </w:rPr>
              <w:t>Семенівка</w:t>
            </w:r>
            <w:r w:rsidRPr="00C878FE">
              <w:rPr>
                <w:bCs/>
                <w:sz w:val="24"/>
                <w:szCs w:val="24"/>
              </w:rPr>
              <w:t xml:space="preserve">, </w:t>
            </w:r>
            <w:r>
              <w:rPr>
                <w:bCs/>
                <w:sz w:val="24"/>
                <w:szCs w:val="24"/>
                <w:lang w:val="uk-UA"/>
              </w:rPr>
              <w:t xml:space="preserve">Бориспільський </w:t>
            </w:r>
            <w:r w:rsidRPr="00C878FE">
              <w:rPr>
                <w:bCs/>
                <w:sz w:val="24"/>
                <w:szCs w:val="24"/>
              </w:rPr>
              <w:t xml:space="preserve"> район, Київська область</w:t>
            </w:r>
            <w:r>
              <w:rPr>
                <w:bCs/>
                <w:sz w:val="24"/>
                <w:szCs w:val="24"/>
                <w:lang w:val="uk-UA"/>
              </w:rPr>
              <w:t xml:space="preserve"> (в т.ч.ПКД)</w:t>
            </w:r>
          </w:p>
        </w:tc>
        <w:tc>
          <w:tcPr>
            <w:tcW w:w="1691" w:type="dxa"/>
            <w:shd w:val="clear" w:color="auto" w:fill="auto"/>
          </w:tcPr>
          <w:p w:rsidR="004501A7" w:rsidRDefault="004501A7" w:rsidP="004501A7">
            <w:pPr>
              <w:spacing w:before="100" w:beforeAutospacing="1" w:after="100" w:afterAutospacing="1"/>
              <w:ind w:firstLine="450"/>
              <w:contextualSpacing/>
              <w:jc w:val="both"/>
              <w:rPr>
                <w:sz w:val="24"/>
                <w:szCs w:val="24"/>
                <w:lang w:val="uk-UA"/>
              </w:rPr>
            </w:pPr>
            <w:r>
              <w:rPr>
                <w:sz w:val="24"/>
                <w:szCs w:val="24"/>
                <w:lang w:val="uk-UA"/>
              </w:rPr>
              <w:t>1100</w:t>
            </w:r>
          </w:p>
        </w:tc>
        <w:tc>
          <w:tcPr>
            <w:tcW w:w="2463" w:type="dxa"/>
          </w:tcPr>
          <w:p w:rsidR="004501A7" w:rsidRPr="00C878FE" w:rsidRDefault="004501A7" w:rsidP="004501A7">
            <w:pPr>
              <w:spacing w:before="100" w:beforeAutospacing="1" w:after="100" w:afterAutospacing="1"/>
              <w:ind w:left="110" w:firstLine="110"/>
              <w:contextualSpacing/>
              <w:rPr>
                <w:sz w:val="24"/>
                <w:szCs w:val="24"/>
                <w:lang w:val="uk-UA"/>
              </w:rPr>
            </w:pPr>
            <w:r>
              <w:rPr>
                <w:sz w:val="24"/>
                <w:szCs w:val="24"/>
                <w:lang w:val="uk-UA"/>
              </w:rPr>
              <w:t>Місцевий бюджет / обласний бюджет/ державний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Default="004501A7" w:rsidP="004501A7">
            <w:pPr>
              <w:spacing w:before="100" w:beforeAutospacing="1" w:after="100" w:afterAutospacing="1"/>
              <w:ind w:firstLine="19"/>
              <w:contextualSpacing/>
              <w:rPr>
                <w:bCs/>
                <w:sz w:val="24"/>
                <w:szCs w:val="24"/>
                <w:lang w:val="uk-UA"/>
              </w:rPr>
            </w:pPr>
            <w:r w:rsidRPr="00C878FE">
              <w:rPr>
                <w:bCs/>
                <w:sz w:val="24"/>
                <w:szCs w:val="24"/>
              </w:rPr>
              <w:t>Будівництво водозабору підземних вод з облаштуванням бювету за адресою: с.</w:t>
            </w:r>
            <w:r>
              <w:rPr>
                <w:bCs/>
                <w:sz w:val="24"/>
                <w:szCs w:val="24"/>
                <w:lang w:val="uk-UA"/>
              </w:rPr>
              <w:t>Пристроми</w:t>
            </w:r>
            <w:r w:rsidRPr="00C878FE">
              <w:rPr>
                <w:bCs/>
                <w:sz w:val="24"/>
                <w:szCs w:val="24"/>
              </w:rPr>
              <w:t xml:space="preserve">, </w:t>
            </w:r>
            <w:r>
              <w:rPr>
                <w:bCs/>
                <w:sz w:val="24"/>
                <w:szCs w:val="24"/>
                <w:lang w:val="uk-UA"/>
              </w:rPr>
              <w:t xml:space="preserve">Бориспільський </w:t>
            </w:r>
            <w:r w:rsidRPr="00C878FE">
              <w:rPr>
                <w:bCs/>
                <w:sz w:val="24"/>
                <w:szCs w:val="24"/>
              </w:rPr>
              <w:t xml:space="preserve"> район, Київська область</w:t>
            </w:r>
            <w:r>
              <w:rPr>
                <w:bCs/>
                <w:sz w:val="24"/>
                <w:szCs w:val="24"/>
                <w:lang w:val="uk-UA"/>
              </w:rPr>
              <w:t xml:space="preserve"> (в т.ч.ПКД)</w:t>
            </w:r>
          </w:p>
        </w:tc>
        <w:tc>
          <w:tcPr>
            <w:tcW w:w="1691" w:type="dxa"/>
            <w:shd w:val="clear" w:color="auto" w:fill="auto"/>
          </w:tcPr>
          <w:p w:rsidR="004501A7" w:rsidRDefault="004501A7" w:rsidP="004501A7">
            <w:pPr>
              <w:spacing w:before="100" w:beforeAutospacing="1" w:after="100" w:afterAutospacing="1"/>
              <w:ind w:firstLine="450"/>
              <w:contextualSpacing/>
              <w:jc w:val="both"/>
              <w:rPr>
                <w:sz w:val="24"/>
                <w:szCs w:val="24"/>
                <w:lang w:val="uk-UA"/>
              </w:rPr>
            </w:pPr>
            <w:r>
              <w:rPr>
                <w:sz w:val="24"/>
                <w:szCs w:val="24"/>
                <w:lang w:val="uk-UA"/>
              </w:rPr>
              <w:t>1100</w:t>
            </w:r>
          </w:p>
        </w:tc>
        <w:tc>
          <w:tcPr>
            <w:tcW w:w="2463" w:type="dxa"/>
          </w:tcPr>
          <w:p w:rsidR="004501A7" w:rsidRPr="00C878FE" w:rsidRDefault="004501A7" w:rsidP="004501A7">
            <w:pPr>
              <w:spacing w:before="100" w:beforeAutospacing="1" w:after="100" w:afterAutospacing="1"/>
              <w:ind w:left="110" w:firstLine="110"/>
              <w:contextualSpacing/>
              <w:rPr>
                <w:sz w:val="24"/>
                <w:szCs w:val="24"/>
                <w:lang w:val="uk-UA"/>
              </w:rPr>
            </w:pPr>
            <w:r>
              <w:rPr>
                <w:sz w:val="24"/>
                <w:szCs w:val="24"/>
                <w:lang w:val="uk-UA"/>
              </w:rPr>
              <w:t>Місцевий бюджет / обласний бюджет/ державний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Default="004501A7" w:rsidP="004501A7">
            <w:pPr>
              <w:spacing w:before="100" w:beforeAutospacing="1" w:after="100" w:afterAutospacing="1"/>
              <w:ind w:firstLine="19"/>
              <w:contextualSpacing/>
              <w:rPr>
                <w:bCs/>
                <w:sz w:val="24"/>
                <w:szCs w:val="24"/>
                <w:lang w:val="uk-UA"/>
              </w:rPr>
            </w:pPr>
            <w:r w:rsidRPr="00C878FE">
              <w:rPr>
                <w:bCs/>
                <w:sz w:val="24"/>
                <w:szCs w:val="24"/>
              </w:rPr>
              <w:t xml:space="preserve">Будівництво водозабору підземних вод з облаштуванням бювету за адресою: </w:t>
            </w:r>
            <w:r>
              <w:rPr>
                <w:bCs/>
                <w:sz w:val="24"/>
                <w:szCs w:val="24"/>
                <w:lang w:val="uk-UA"/>
              </w:rPr>
              <w:t xml:space="preserve">вул.Корзуна, </w:t>
            </w:r>
            <w:r w:rsidRPr="00C878FE">
              <w:rPr>
                <w:bCs/>
                <w:sz w:val="24"/>
                <w:szCs w:val="24"/>
              </w:rPr>
              <w:t>с.</w:t>
            </w:r>
            <w:r>
              <w:rPr>
                <w:bCs/>
                <w:sz w:val="24"/>
                <w:szCs w:val="24"/>
                <w:lang w:val="uk-UA"/>
              </w:rPr>
              <w:t>Строкова</w:t>
            </w:r>
            <w:r w:rsidRPr="00C878FE">
              <w:rPr>
                <w:bCs/>
                <w:sz w:val="24"/>
                <w:szCs w:val="24"/>
              </w:rPr>
              <w:t xml:space="preserve">, </w:t>
            </w:r>
            <w:r>
              <w:rPr>
                <w:bCs/>
                <w:sz w:val="24"/>
                <w:szCs w:val="24"/>
                <w:lang w:val="uk-UA"/>
              </w:rPr>
              <w:t xml:space="preserve">Бориспільський </w:t>
            </w:r>
            <w:r w:rsidRPr="00C878FE">
              <w:rPr>
                <w:bCs/>
                <w:sz w:val="24"/>
                <w:szCs w:val="24"/>
              </w:rPr>
              <w:t xml:space="preserve"> район, Київська область</w:t>
            </w:r>
            <w:r>
              <w:rPr>
                <w:bCs/>
                <w:sz w:val="24"/>
                <w:szCs w:val="24"/>
                <w:lang w:val="uk-UA"/>
              </w:rPr>
              <w:t xml:space="preserve"> (в т.ч.ПКД)</w:t>
            </w:r>
          </w:p>
        </w:tc>
        <w:tc>
          <w:tcPr>
            <w:tcW w:w="1691" w:type="dxa"/>
            <w:shd w:val="clear" w:color="auto" w:fill="auto"/>
          </w:tcPr>
          <w:p w:rsidR="004501A7" w:rsidRDefault="004501A7" w:rsidP="004501A7">
            <w:pPr>
              <w:spacing w:before="100" w:beforeAutospacing="1" w:after="100" w:afterAutospacing="1"/>
              <w:ind w:firstLine="450"/>
              <w:contextualSpacing/>
              <w:jc w:val="both"/>
              <w:rPr>
                <w:sz w:val="24"/>
                <w:szCs w:val="24"/>
                <w:lang w:val="uk-UA"/>
              </w:rPr>
            </w:pPr>
            <w:r>
              <w:rPr>
                <w:sz w:val="24"/>
                <w:szCs w:val="24"/>
                <w:lang w:val="uk-UA"/>
              </w:rPr>
              <w:t>1100</w:t>
            </w:r>
          </w:p>
        </w:tc>
        <w:tc>
          <w:tcPr>
            <w:tcW w:w="2463" w:type="dxa"/>
          </w:tcPr>
          <w:p w:rsidR="004501A7" w:rsidRPr="00C878FE" w:rsidRDefault="004501A7" w:rsidP="004501A7">
            <w:pPr>
              <w:spacing w:before="100" w:beforeAutospacing="1" w:after="100" w:afterAutospacing="1"/>
              <w:ind w:left="110" w:firstLine="110"/>
              <w:contextualSpacing/>
              <w:rPr>
                <w:sz w:val="24"/>
                <w:szCs w:val="24"/>
                <w:lang w:val="uk-UA"/>
              </w:rPr>
            </w:pPr>
            <w:r>
              <w:rPr>
                <w:sz w:val="24"/>
                <w:szCs w:val="24"/>
                <w:lang w:val="uk-UA"/>
              </w:rPr>
              <w:t>Місцевий бюджет / обласний бюджет/ державний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Pr="00F3420E" w:rsidRDefault="004501A7" w:rsidP="004501A7">
            <w:pPr>
              <w:spacing w:before="100" w:beforeAutospacing="1" w:after="100" w:afterAutospacing="1"/>
              <w:ind w:firstLine="19"/>
              <w:contextualSpacing/>
              <w:rPr>
                <w:bCs/>
                <w:sz w:val="24"/>
                <w:szCs w:val="24"/>
                <w:lang w:val="uk-UA"/>
              </w:rPr>
            </w:pPr>
            <w:r>
              <w:rPr>
                <w:bCs/>
                <w:sz w:val="24"/>
                <w:szCs w:val="24"/>
                <w:lang w:val="uk-UA"/>
              </w:rPr>
              <w:t>Капітальний ремонт водопровідної мережі по вул.Горького в с.Переяславське, Бориспільського району</w:t>
            </w:r>
            <w:r w:rsidRPr="00F3420E">
              <w:rPr>
                <w:bCs/>
                <w:sz w:val="24"/>
                <w:szCs w:val="24"/>
              </w:rPr>
              <w:t xml:space="preserve"> </w:t>
            </w:r>
            <w:r>
              <w:rPr>
                <w:bCs/>
                <w:sz w:val="24"/>
                <w:szCs w:val="24"/>
                <w:lang w:val="uk-UA"/>
              </w:rPr>
              <w:t>Київської області</w:t>
            </w:r>
          </w:p>
        </w:tc>
        <w:tc>
          <w:tcPr>
            <w:tcW w:w="1691" w:type="dxa"/>
            <w:shd w:val="clear" w:color="auto" w:fill="auto"/>
          </w:tcPr>
          <w:p w:rsidR="004501A7" w:rsidRDefault="004501A7" w:rsidP="004501A7">
            <w:pPr>
              <w:spacing w:before="100" w:beforeAutospacing="1" w:after="100" w:afterAutospacing="1"/>
              <w:ind w:firstLine="450"/>
              <w:contextualSpacing/>
              <w:jc w:val="both"/>
              <w:rPr>
                <w:sz w:val="24"/>
                <w:szCs w:val="24"/>
                <w:lang w:val="uk-UA"/>
              </w:rPr>
            </w:pPr>
            <w:r>
              <w:rPr>
                <w:sz w:val="24"/>
                <w:szCs w:val="24"/>
                <w:lang w:val="uk-UA"/>
              </w:rPr>
              <w:t>600</w:t>
            </w:r>
          </w:p>
        </w:tc>
        <w:tc>
          <w:tcPr>
            <w:tcW w:w="2463" w:type="dxa"/>
          </w:tcPr>
          <w:p w:rsidR="004501A7" w:rsidRDefault="004501A7" w:rsidP="004501A7">
            <w:pPr>
              <w:spacing w:before="100" w:beforeAutospacing="1" w:after="100" w:afterAutospacing="1"/>
              <w:ind w:left="110" w:firstLine="110"/>
              <w:contextualSpacing/>
              <w:rPr>
                <w:sz w:val="24"/>
                <w:szCs w:val="24"/>
                <w:lang w:val="uk-UA"/>
              </w:rPr>
            </w:pPr>
            <w:r>
              <w:rPr>
                <w:sz w:val="24"/>
                <w:szCs w:val="24"/>
                <w:lang w:val="uk-UA"/>
              </w:rPr>
              <w:t>Місцевий бюджет/ громадський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Pr="00C878FE" w:rsidRDefault="004501A7" w:rsidP="004501A7">
            <w:pPr>
              <w:spacing w:before="100" w:beforeAutospacing="1" w:after="100" w:afterAutospacing="1"/>
              <w:ind w:firstLine="19"/>
              <w:contextualSpacing/>
              <w:rPr>
                <w:sz w:val="24"/>
                <w:szCs w:val="24"/>
              </w:rPr>
            </w:pPr>
            <w:r>
              <w:rPr>
                <w:sz w:val="24"/>
                <w:szCs w:val="24"/>
                <w:lang w:val="uk-UA"/>
              </w:rPr>
              <w:t>Поточні ремонти  водопровідних мереж</w:t>
            </w:r>
            <w:r w:rsidRPr="00C878FE">
              <w:rPr>
                <w:sz w:val="24"/>
                <w:szCs w:val="24"/>
                <w:lang w:val="uk-UA"/>
              </w:rPr>
              <w:t xml:space="preserve"> </w:t>
            </w:r>
          </w:p>
        </w:tc>
        <w:tc>
          <w:tcPr>
            <w:tcW w:w="1691" w:type="dxa"/>
            <w:shd w:val="clear" w:color="auto" w:fill="auto"/>
          </w:tcPr>
          <w:p w:rsidR="004501A7" w:rsidRPr="00C878FE" w:rsidRDefault="004501A7" w:rsidP="004501A7">
            <w:pPr>
              <w:spacing w:before="100" w:beforeAutospacing="1" w:after="100" w:afterAutospacing="1"/>
              <w:ind w:right="-168" w:firstLine="450"/>
              <w:contextualSpacing/>
              <w:jc w:val="both"/>
              <w:rPr>
                <w:sz w:val="24"/>
                <w:szCs w:val="24"/>
                <w:lang w:val="uk-UA"/>
              </w:rPr>
            </w:pPr>
            <w:r>
              <w:rPr>
                <w:sz w:val="24"/>
                <w:szCs w:val="24"/>
                <w:lang w:val="uk-UA"/>
              </w:rPr>
              <w:t>15</w:t>
            </w:r>
            <w:r w:rsidRPr="00C878FE">
              <w:rPr>
                <w:sz w:val="24"/>
                <w:szCs w:val="24"/>
                <w:lang w:val="uk-UA"/>
              </w:rPr>
              <w:t>00</w:t>
            </w:r>
          </w:p>
        </w:tc>
        <w:tc>
          <w:tcPr>
            <w:tcW w:w="2463" w:type="dxa"/>
          </w:tcPr>
          <w:p w:rsidR="004501A7" w:rsidRPr="00C878FE" w:rsidRDefault="004501A7" w:rsidP="004501A7">
            <w:pPr>
              <w:spacing w:before="100" w:beforeAutospacing="1" w:after="100" w:afterAutospacing="1"/>
              <w:ind w:left="110" w:firstLine="110"/>
              <w:contextualSpacing/>
              <w:rPr>
                <w:sz w:val="24"/>
                <w:szCs w:val="24"/>
                <w:lang w:val="uk-UA"/>
              </w:rPr>
            </w:pPr>
            <w:r w:rsidRPr="00C878FE">
              <w:rPr>
                <w:sz w:val="24"/>
                <w:szCs w:val="24"/>
                <w:lang w:val="uk-UA"/>
              </w:rPr>
              <w:t>Місцевий бюджет</w:t>
            </w:r>
          </w:p>
        </w:tc>
      </w:tr>
      <w:tr w:rsidR="004501A7" w:rsidRPr="008300C3" w:rsidTr="004501A7">
        <w:trPr>
          <w:trHeight w:val="1073"/>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Pr="00C878FE" w:rsidRDefault="004501A7" w:rsidP="004501A7">
            <w:pPr>
              <w:spacing w:before="100" w:beforeAutospacing="1" w:after="100" w:afterAutospacing="1"/>
              <w:ind w:firstLine="19"/>
              <w:contextualSpacing/>
              <w:rPr>
                <w:sz w:val="24"/>
                <w:szCs w:val="24"/>
                <w:lang w:val="uk-UA"/>
              </w:rPr>
            </w:pPr>
            <w:r w:rsidRPr="00C878FE">
              <w:rPr>
                <w:sz w:val="24"/>
                <w:szCs w:val="24"/>
                <w:lang w:val="uk-UA"/>
              </w:rPr>
              <w:t>Придбання обладнання і предметів довгострокового користування (насоси, датчики тиску, присрої керування насосами, гідроакамулятори  і т.д.)</w:t>
            </w:r>
          </w:p>
        </w:tc>
        <w:tc>
          <w:tcPr>
            <w:tcW w:w="1691" w:type="dxa"/>
            <w:shd w:val="clear" w:color="auto" w:fill="auto"/>
          </w:tcPr>
          <w:p w:rsidR="004501A7" w:rsidRPr="00C878FE" w:rsidRDefault="004501A7" w:rsidP="004501A7">
            <w:pPr>
              <w:spacing w:before="100" w:beforeAutospacing="1" w:after="100" w:afterAutospacing="1"/>
              <w:ind w:firstLine="450"/>
              <w:contextualSpacing/>
              <w:jc w:val="both"/>
              <w:rPr>
                <w:sz w:val="24"/>
                <w:szCs w:val="24"/>
                <w:lang w:val="uk-UA"/>
              </w:rPr>
            </w:pPr>
            <w:r>
              <w:rPr>
                <w:sz w:val="24"/>
                <w:szCs w:val="24"/>
                <w:lang w:val="uk-UA"/>
              </w:rPr>
              <w:t>1</w:t>
            </w:r>
            <w:r w:rsidRPr="00C878FE">
              <w:rPr>
                <w:sz w:val="24"/>
                <w:szCs w:val="24"/>
                <w:lang w:val="uk-UA"/>
              </w:rPr>
              <w:t>500</w:t>
            </w:r>
          </w:p>
        </w:tc>
        <w:tc>
          <w:tcPr>
            <w:tcW w:w="2463" w:type="dxa"/>
          </w:tcPr>
          <w:p w:rsidR="004501A7" w:rsidRPr="00C878FE" w:rsidRDefault="004501A7" w:rsidP="004501A7">
            <w:pPr>
              <w:ind w:left="110" w:firstLine="110"/>
              <w:rPr>
                <w:sz w:val="24"/>
                <w:szCs w:val="24"/>
              </w:rPr>
            </w:pPr>
            <w:r w:rsidRPr="00C878FE">
              <w:rPr>
                <w:sz w:val="24"/>
                <w:szCs w:val="24"/>
                <w:lang w:val="uk-UA"/>
              </w:rPr>
              <w:t>Місцевий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Pr="00C878FE" w:rsidRDefault="004501A7" w:rsidP="004501A7">
            <w:pPr>
              <w:spacing w:before="100" w:beforeAutospacing="1" w:after="100" w:afterAutospacing="1"/>
              <w:ind w:firstLine="19"/>
              <w:contextualSpacing/>
              <w:rPr>
                <w:sz w:val="24"/>
                <w:szCs w:val="24"/>
              </w:rPr>
            </w:pPr>
            <w:r w:rsidRPr="00C878FE">
              <w:rPr>
                <w:sz w:val="24"/>
                <w:szCs w:val="24"/>
                <w:lang w:val="uk-UA"/>
              </w:rPr>
              <w:t>Поточні ремонти свердловин</w:t>
            </w:r>
            <w:r w:rsidRPr="00C878FE">
              <w:rPr>
                <w:sz w:val="24"/>
                <w:szCs w:val="24"/>
              </w:rPr>
              <w:t xml:space="preserve"> </w:t>
            </w:r>
          </w:p>
        </w:tc>
        <w:tc>
          <w:tcPr>
            <w:tcW w:w="1691" w:type="dxa"/>
            <w:shd w:val="clear" w:color="auto" w:fill="auto"/>
          </w:tcPr>
          <w:p w:rsidR="004501A7" w:rsidRPr="00C878FE" w:rsidRDefault="004501A7" w:rsidP="004501A7">
            <w:pPr>
              <w:spacing w:before="100" w:beforeAutospacing="1" w:after="100" w:afterAutospacing="1"/>
              <w:ind w:firstLine="450"/>
              <w:contextualSpacing/>
              <w:jc w:val="both"/>
              <w:rPr>
                <w:sz w:val="24"/>
                <w:szCs w:val="24"/>
                <w:lang w:val="uk-UA"/>
              </w:rPr>
            </w:pPr>
            <w:r>
              <w:rPr>
                <w:sz w:val="24"/>
                <w:szCs w:val="24"/>
                <w:lang w:val="uk-UA"/>
              </w:rPr>
              <w:t>1</w:t>
            </w:r>
            <w:r w:rsidRPr="00C878FE">
              <w:rPr>
                <w:sz w:val="24"/>
                <w:szCs w:val="24"/>
                <w:lang w:val="uk-UA"/>
              </w:rPr>
              <w:t>600</w:t>
            </w:r>
          </w:p>
        </w:tc>
        <w:tc>
          <w:tcPr>
            <w:tcW w:w="2463" w:type="dxa"/>
          </w:tcPr>
          <w:p w:rsidR="004501A7" w:rsidRPr="00C878FE" w:rsidRDefault="004501A7" w:rsidP="004501A7">
            <w:pPr>
              <w:ind w:left="110" w:firstLine="110"/>
              <w:rPr>
                <w:sz w:val="24"/>
                <w:szCs w:val="24"/>
              </w:rPr>
            </w:pPr>
            <w:r w:rsidRPr="00C878FE">
              <w:rPr>
                <w:sz w:val="24"/>
                <w:szCs w:val="24"/>
                <w:lang w:val="uk-UA"/>
              </w:rPr>
              <w:t>Місцевий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Pr="00C878FE" w:rsidRDefault="004501A7" w:rsidP="004501A7">
            <w:pPr>
              <w:spacing w:before="100" w:beforeAutospacing="1" w:after="100" w:afterAutospacing="1"/>
              <w:ind w:firstLine="19"/>
              <w:contextualSpacing/>
              <w:rPr>
                <w:sz w:val="24"/>
                <w:szCs w:val="24"/>
              </w:rPr>
            </w:pPr>
            <w:r w:rsidRPr="00C878FE">
              <w:rPr>
                <w:sz w:val="24"/>
                <w:szCs w:val="24"/>
              </w:rPr>
              <w:t>Виділення коштів на відбір аналізів та дослідження якості питної води</w:t>
            </w:r>
          </w:p>
        </w:tc>
        <w:tc>
          <w:tcPr>
            <w:tcW w:w="1691" w:type="dxa"/>
            <w:shd w:val="clear" w:color="auto" w:fill="auto"/>
          </w:tcPr>
          <w:p w:rsidR="004501A7" w:rsidRPr="00C878FE" w:rsidRDefault="004501A7" w:rsidP="004501A7">
            <w:pPr>
              <w:ind w:firstLine="450"/>
              <w:contextualSpacing/>
              <w:jc w:val="both"/>
              <w:rPr>
                <w:sz w:val="24"/>
                <w:szCs w:val="24"/>
                <w:lang w:val="uk-UA"/>
              </w:rPr>
            </w:pPr>
            <w:r>
              <w:rPr>
                <w:sz w:val="24"/>
                <w:szCs w:val="24"/>
                <w:lang w:val="uk-UA"/>
              </w:rPr>
              <w:t>1</w:t>
            </w:r>
            <w:r w:rsidRPr="00C878FE">
              <w:rPr>
                <w:sz w:val="24"/>
                <w:szCs w:val="24"/>
                <w:lang w:val="uk-UA"/>
              </w:rPr>
              <w:t>50</w:t>
            </w:r>
          </w:p>
        </w:tc>
        <w:tc>
          <w:tcPr>
            <w:tcW w:w="2463" w:type="dxa"/>
          </w:tcPr>
          <w:p w:rsidR="004501A7" w:rsidRPr="00C878FE" w:rsidRDefault="004501A7" w:rsidP="004501A7">
            <w:pPr>
              <w:ind w:left="110" w:firstLine="110"/>
              <w:contextualSpacing/>
              <w:rPr>
                <w:sz w:val="24"/>
                <w:szCs w:val="24"/>
                <w:lang w:val="uk-UA"/>
              </w:rPr>
            </w:pPr>
            <w:r w:rsidRPr="00C878FE">
              <w:rPr>
                <w:sz w:val="24"/>
                <w:szCs w:val="24"/>
                <w:lang w:val="uk-UA"/>
              </w:rPr>
              <w:t>Місцевий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Pr="00DD20F5" w:rsidRDefault="004501A7" w:rsidP="004501A7">
            <w:pPr>
              <w:spacing w:before="100" w:beforeAutospacing="1" w:after="100" w:afterAutospacing="1"/>
              <w:ind w:firstLine="19"/>
              <w:contextualSpacing/>
              <w:rPr>
                <w:sz w:val="24"/>
                <w:szCs w:val="24"/>
                <w:lang w:val="uk-UA"/>
              </w:rPr>
            </w:pPr>
            <w:r>
              <w:rPr>
                <w:sz w:val="24"/>
                <w:szCs w:val="24"/>
                <w:lang w:val="uk-UA"/>
              </w:rPr>
              <w:t>Прочистка каналізаційно-насосних станцій</w:t>
            </w:r>
          </w:p>
        </w:tc>
        <w:tc>
          <w:tcPr>
            <w:tcW w:w="1691" w:type="dxa"/>
            <w:shd w:val="clear" w:color="auto" w:fill="auto"/>
          </w:tcPr>
          <w:p w:rsidR="004501A7" w:rsidRPr="00C878FE" w:rsidRDefault="004501A7" w:rsidP="004501A7">
            <w:pPr>
              <w:ind w:firstLine="450"/>
              <w:contextualSpacing/>
              <w:jc w:val="both"/>
              <w:rPr>
                <w:sz w:val="24"/>
                <w:szCs w:val="24"/>
                <w:lang w:val="uk-UA"/>
              </w:rPr>
            </w:pPr>
            <w:r>
              <w:rPr>
                <w:sz w:val="24"/>
                <w:szCs w:val="24"/>
                <w:lang w:val="uk-UA"/>
              </w:rPr>
              <w:t>1200</w:t>
            </w:r>
          </w:p>
        </w:tc>
        <w:tc>
          <w:tcPr>
            <w:tcW w:w="2463" w:type="dxa"/>
          </w:tcPr>
          <w:p w:rsidR="004501A7" w:rsidRPr="00C878FE" w:rsidRDefault="004501A7" w:rsidP="004501A7">
            <w:pPr>
              <w:ind w:left="110" w:firstLine="110"/>
              <w:contextualSpacing/>
              <w:rPr>
                <w:sz w:val="24"/>
                <w:szCs w:val="24"/>
                <w:lang w:val="uk-UA"/>
              </w:rPr>
            </w:pPr>
            <w:r>
              <w:rPr>
                <w:sz w:val="24"/>
                <w:szCs w:val="24"/>
                <w:lang w:val="uk-UA"/>
              </w:rPr>
              <w:t>Місцевий бюджет</w:t>
            </w:r>
          </w:p>
        </w:tc>
      </w:tr>
      <w:tr w:rsidR="004501A7" w:rsidRPr="008300C3" w:rsidTr="004501A7">
        <w:trPr>
          <w:jc w:val="center"/>
        </w:trPr>
        <w:tc>
          <w:tcPr>
            <w:tcW w:w="710" w:type="dxa"/>
            <w:shd w:val="clear" w:color="auto" w:fill="auto"/>
          </w:tcPr>
          <w:p w:rsidR="004501A7" w:rsidRPr="008300C3" w:rsidRDefault="004501A7" w:rsidP="009D0A82">
            <w:pPr>
              <w:pStyle w:val="ab"/>
              <w:numPr>
                <w:ilvl w:val="0"/>
                <w:numId w:val="28"/>
              </w:numPr>
              <w:spacing w:before="100" w:beforeAutospacing="1" w:after="100" w:afterAutospacing="1"/>
              <w:jc w:val="both"/>
              <w:rPr>
                <w:sz w:val="24"/>
                <w:szCs w:val="24"/>
              </w:rPr>
            </w:pPr>
          </w:p>
        </w:tc>
        <w:tc>
          <w:tcPr>
            <w:tcW w:w="5069" w:type="dxa"/>
            <w:shd w:val="clear" w:color="auto" w:fill="auto"/>
          </w:tcPr>
          <w:p w:rsidR="004501A7" w:rsidRDefault="004501A7" w:rsidP="004501A7">
            <w:pPr>
              <w:spacing w:before="100" w:beforeAutospacing="1" w:after="100" w:afterAutospacing="1"/>
              <w:ind w:firstLine="19"/>
              <w:contextualSpacing/>
              <w:rPr>
                <w:sz w:val="24"/>
                <w:szCs w:val="24"/>
                <w:lang w:val="uk-UA"/>
              </w:rPr>
            </w:pPr>
            <w:r>
              <w:rPr>
                <w:sz w:val="24"/>
                <w:szCs w:val="24"/>
                <w:lang w:val="uk-UA"/>
              </w:rPr>
              <w:t>Гідродинамічне очищення каналізаційних систем</w:t>
            </w:r>
          </w:p>
        </w:tc>
        <w:tc>
          <w:tcPr>
            <w:tcW w:w="1691" w:type="dxa"/>
            <w:shd w:val="clear" w:color="auto" w:fill="auto"/>
          </w:tcPr>
          <w:p w:rsidR="004501A7" w:rsidRDefault="004501A7" w:rsidP="004501A7">
            <w:pPr>
              <w:ind w:firstLine="450"/>
              <w:contextualSpacing/>
              <w:jc w:val="both"/>
              <w:rPr>
                <w:sz w:val="24"/>
                <w:szCs w:val="24"/>
                <w:lang w:val="uk-UA"/>
              </w:rPr>
            </w:pPr>
            <w:r>
              <w:rPr>
                <w:sz w:val="24"/>
                <w:szCs w:val="24"/>
                <w:lang w:val="uk-UA"/>
              </w:rPr>
              <w:t>1500</w:t>
            </w:r>
          </w:p>
        </w:tc>
        <w:tc>
          <w:tcPr>
            <w:tcW w:w="2463" w:type="dxa"/>
          </w:tcPr>
          <w:p w:rsidR="004501A7" w:rsidRDefault="004501A7" w:rsidP="004501A7">
            <w:pPr>
              <w:ind w:firstLine="110"/>
              <w:contextualSpacing/>
              <w:jc w:val="both"/>
              <w:rPr>
                <w:sz w:val="24"/>
                <w:szCs w:val="24"/>
                <w:lang w:val="uk-UA"/>
              </w:rPr>
            </w:pPr>
            <w:r>
              <w:rPr>
                <w:sz w:val="24"/>
                <w:szCs w:val="24"/>
                <w:lang w:val="uk-UA"/>
              </w:rPr>
              <w:t>Місцевий бюджет</w:t>
            </w:r>
          </w:p>
        </w:tc>
      </w:tr>
      <w:tr w:rsidR="004501A7" w:rsidRPr="008300C3" w:rsidTr="004501A7">
        <w:trPr>
          <w:jc w:val="center"/>
        </w:trPr>
        <w:tc>
          <w:tcPr>
            <w:tcW w:w="5779" w:type="dxa"/>
            <w:gridSpan w:val="2"/>
            <w:shd w:val="clear" w:color="auto" w:fill="auto"/>
          </w:tcPr>
          <w:p w:rsidR="004501A7" w:rsidRPr="0052501C" w:rsidRDefault="004501A7" w:rsidP="004501A7">
            <w:pPr>
              <w:spacing w:before="100" w:beforeAutospacing="1" w:after="100" w:afterAutospacing="1"/>
              <w:ind w:firstLine="216"/>
              <w:contextualSpacing/>
              <w:rPr>
                <w:b/>
                <w:sz w:val="24"/>
                <w:szCs w:val="24"/>
                <w:lang w:val="uk-UA"/>
              </w:rPr>
            </w:pPr>
            <w:r w:rsidRPr="0052501C">
              <w:rPr>
                <w:b/>
                <w:sz w:val="24"/>
                <w:szCs w:val="24"/>
                <w:lang w:val="uk-UA"/>
              </w:rPr>
              <w:t>РАЗОМ</w:t>
            </w:r>
          </w:p>
        </w:tc>
        <w:tc>
          <w:tcPr>
            <w:tcW w:w="1691" w:type="dxa"/>
            <w:shd w:val="clear" w:color="auto" w:fill="auto"/>
          </w:tcPr>
          <w:p w:rsidR="004501A7" w:rsidRPr="0052501C" w:rsidRDefault="004501A7" w:rsidP="004501A7">
            <w:pPr>
              <w:ind w:firstLine="450"/>
              <w:contextualSpacing/>
              <w:jc w:val="both"/>
              <w:rPr>
                <w:b/>
                <w:sz w:val="24"/>
                <w:szCs w:val="24"/>
                <w:lang w:val="uk-UA"/>
              </w:rPr>
            </w:pPr>
            <w:r>
              <w:rPr>
                <w:b/>
                <w:sz w:val="24"/>
                <w:szCs w:val="24"/>
                <w:lang w:val="uk-UA"/>
              </w:rPr>
              <w:t>16 850</w:t>
            </w:r>
          </w:p>
        </w:tc>
        <w:tc>
          <w:tcPr>
            <w:tcW w:w="2463" w:type="dxa"/>
          </w:tcPr>
          <w:p w:rsidR="004501A7" w:rsidRDefault="004501A7" w:rsidP="004501A7">
            <w:pPr>
              <w:ind w:firstLine="110"/>
              <w:contextualSpacing/>
              <w:jc w:val="both"/>
              <w:rPr>
                <w:sz w:val="24"/>
                <w:szCs w:val="24"/>
                <w:lang w:val="uk-UA"/>
              </w:rPr>
            </w:pPr>
          </w:p>
        </w:tc>
      </w:tr>
    </w:tbl>
    <w:p w:rsidR="004501A7" w:rsidRPr="008300C3" w:rsidRDefault="004501A7" w:rsidP="004501A7">
      <w:pPr>
        <w:contextualSpacing/>
        <w:jc w:val="both"/>
        <w:rPr>
          <w:sz w:val="24"/>
          <w:szCs w:val="24"/>
        </w:rPr>
      </w:pPr>
    </w:p>
    <w:p w:rsidR="00432D8B" w:rsidRDefault="00432D8B" w:rsidP="00154B4C">
      <w:pPr>
        <w:pStyle w:val="a6"/>
        <w:jc w:val="center"/>
        <w:rPr>
          <w:sz w:val="24"/>
          <w:szCs w:val="24"/>
        </w:rPr>
      </w:pPr>
    </w:p>
    <w:p w:rsidR="00432D8B" w:rsidRDefault="00432D8B"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4501A7" w:rsidP="00154B4C">
      <w:pPr>
        <w:pStyle w:val="a6"/>
        <w:jc w:val="center"/>
        <w:rPr>
          <w:sz w:val="24"/>
          <w:szCs w:val="24"/>
        </w:rPr>
      </w:pPr>
      <w:r>
        <w:rPr>
          <w:sz w:val="24"/>
          <w:szCs w:val="24"/>
        </w:rPr>
        <w:t>Секретар с/ради :                                 Н.Г. Стрижак</w:t>
      </w: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304A03" w:rsidRDefault="00304A03" w:rsidP="00154B4C">
      <w:pPr>
        <w:pStyle w:val="a6"/>
        <w:jc w:val="center"/>
        <w:rPr>
          <w:sz w:val="24"/>
          <w:szCs w:val="24"/>
        </w:rPr>
      </w:pPr>
    </w:p>
    <w:p w:rsidR="000325DF" w:rsidRDefault="000325DF" w:rsidP="00154B4C">
      <w:pPr>
        <w:pStyle w:val="a6"/>
        <w:jc w:val="center"/>
        <w:rPr>
          <w:sz w:val="24"/>
          <w:szCs w:val="24"/>
        </w:rPr>
      </w:pPr>
    </w:p>
    <w:p w:rsidR="000325DF" w:rsidRDefault="000325DF" w:rsidP="00154B4C">
      <w:pPr>
        <w:pStyle w:val="a6"/>
        <w:jc w:val="center"/>
        <w:rPr>
          <w:sz w:val="24"/>
          <w:szCs w:val="24"/>
        </w:rPr>
      </w:pPr>
    </w:p>
    <w:p w:rsidR="000325DF" w:rsidRDefault="000325DF" w:rsidP="00154B4C">
      <w:pPr>
        <w:pStyle w:val="a6"/>
        <w:jc w:val="center"/>
        <w:rPr>
          <w:sz w:val="24"/>
          <w:szCs w:val="24"/>
        </w:rPr>
      </w:pPr>
    </w:p>
    <w:p w:rsidR="000325DF" w:rsidRDefault="000325DF" w:rsidP="00154B4C">
      <w:pPr>
        <w:pStyle w:val="a6"/>
        <w:jc w:val="center"/>
        <w:rPr>
          <w:sz w:val="24"/>
          <w:szCs w:val="24"/>
        </w:rPr>
      </w:pPr>
    </w:p>
    <w:p w:rsidR="00304A03" w:rsidRDefault="00304A03" w:rsidP="007123E9">
      <w:pPr>
        <w:pStyle w:val="a6"/>
        <w:rPr>
          <w:sz w:val="24"/>
          <w:szCs w:val="24"/>
        </w:rPr>
      </w:pPr>
    </w:p>
    <w:p w:rsidR="00432D8B" w:rsidRDefault="00432D8B" w:rsidP="00154B4C">
      <w:pPr>
        <w:pStyle w:val="a6"/>
        <w:jc w:val="center"/>
        <w:rPr>
          <w:sz w:val="24"/>
          <w:szCs w:val="24"/>
        </w:rPr>
      </w:pPr>
    </w:p>
    <w:p w:rsidR="00154B4C" w:rsidRPr="008F5E44" w:rsidRDefault="00154B4C" w:rsidP="00154B4C">
      <w:pPr>
        <w:pStyle w:val="a6"/>
        <w:jc w:val="center"/>
        <w:rPr>
          <w:sz w:val="24"/>
          <w:szCs w:val="24"/>
        </w:rPr>
      </w:pPr>
      <w:r w:rsidRPr="00261A66">
        <w:rPr>
          <w:noProof/>
          <w:sz w:val="24"/>
          <w:szCs w:val="24"/>
        </w:rPr>
        <w:drawing>
          <wp:inline distT="0" distB="0" distL="0" distR="0">
            <wp:extent cx="495300" cy="685800"/>
            <wp:effectExtent l="0" t="0" r="0" b="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154B4C" w:rsidRPr="00A37652" w:rsidRDefault="00154B4C" w:rsidP="00154B4C">
      <w:pPr>
        <w:pStyle w:val="a6"/>
        <w:jc w:val="center"/>
        <w:rPr>
          <w:rFonts w:ascii="Times New Roman" w:hAnsi="Times New Roman"/>
          <w:b/>
          <w:sz w:val="16"/>
          <w:szCs w:val="16"/>
        </w:rPr>
      </w:pPr>
    </w:p>
    <w:p w:rsidR="00154B4C" w:rsidRPr="00F4107C" w:rsidRDefault="00154B4C" w:rsidP="00154B4C">
      <w:pPr>
        <w:pStyle w:val="a6"/>
        <w:jc w:val="center"/>
        <w:rPr>
          <w:rFonts w:ascii="Times New Roman" w:hAnsi="Times New Roman"/>
          <w:b/>
          <w:sz w:val="26"/>
          <w:szCs w:val="26"/>
        </w:rPr>
      </w:pPr>
      <w:r w:rsidRPr="00F4107C">
        <w:rPr>
          <w:rFonts w:ascii="Times New Roman" w:hAnsi="Times New Roman"/>
          <w:b/>
          <w:sz w:val="26"/>
          <w:szCs w:val="26"/>
        </w:rPr>
        <w:t>УКРАЇНА</w:t>
      </w:r>
    </w:p>
    <w:p w:rsidR="00154B4C" w:rsidRPr="00F4107C" w:rsidRDefault="00154B4C" w:rsidP="00154B4C">
      <w:pPr>
        <w:pStyle w:val="a6"/>
        <w:jc w:val="center"/>
        <w:rPr>
          <w:rFonts w:ascii="Times New Roman" w:hAnsi="Times New Roman"/>
          <w:b/>
          <w:sz w:val="26"/>
          <w:szCs w:val="26"/>
        </w:rPr>
      </w:pPr>
      <w:r w:rsidRPr="00F4107C">
        <w:rPr>
          <w:rFonts w:ascii="Times New Roman" w:hAnsi="Times New Roman"/>
          <w:b/>
          <w:sz w:val="26"/>
          <w:szCs w:val="26"/>
        </w:rPr>
        <w:t>СТУДЕНИКІВСЬКА  СІЛЬСЬКА  РАДА</w:t>
      </w:r>
    </w:p>
    <w:p w:rsidR="00154B4C" w:rsidRPr="00F4107C" w:rsidRDefault="00154B4C" w:rsidP="00154B4C">
      <w:pPr>
        <w:pStyle w:val="a6"/>
        <w:jc w:val="center"/>
        <w:rPr>
          <w:rFonts w:ascii="Times New Roman" w:hAnsi="Times New Roman"/>
          <w:b/>
          <w:sz w:val="26"/>
          <w:szCs w:val="26"/>
        </w:rPr>
      </w:pPr>
      <w:r w:rsidRPr="00F4107C">
        <w:rPr>
          <w:rFonts w:ascii="Times New Roman" w:hAnsi="Times New Roman"/>
          <w:b/>
          <w:sz w:val="26"/>
          <w:szCs w:val="26"/>
        </w:rPr>
        <w:t>БОРИСПІЛЬСЬКОГО  РАЙОНУ</w:t>
      </w:r>
    </w:p>
    <w:p w:rsidR="00154B4C" w:rsidRPr="00F4107C" w:rsidRDefault="00154B4C" w:rsidP="00154B4C">
      <w:pPr>
        <w:pStyle w:val="a6"/>
        <w:jc w:val="center"/>
        <w:rPr>
          <w:rFonts w:ascii="Times New Roman" w:hAnsi="Times New Roman"/>
          <w:b/>
          <w:sz w:val="26"/>
          <w:szCs w:val="26"/>
        </w:rPr>
      </w:pPr>
      <w:r w:rsidRPr="00F4107C">
        <w:rPr>
          <w:rFonts w:ascii="Times New Roman" w:hAnsi="Times New Roman"/>
          <w:b/>
          <w:sz w:val="26"/>
          <w:szCs w:val="26"/>
        </w:rPr>
        <w:t>КИЇВСЬКОЇ  ОБЛАСТІ</w:t>
      </w:r>
    </w:p>
    <w:p w:rsidR="00154B4C" w:rsidRPr="00F4107C" w:rsidRDefault="00154B4C" w:rsidP="00154B4C">
      <w:pPr>
        <w:pStyle w:val="a6"/>
        <w:jc w:val="center"/>
        <w:rPr>
          <w:rFonts w:ascii="Times New Roman" w:hAnsi="Times New Roman"/>
          <w:b/>
          <w:sz w:val="26"/>
          <w:szCs w:val="26"/>
        </w:rPr>
      </w:pPr>
      <w:r w:rsidRPr="00F4107C">
        <w:rPr>
          <w:rFonts w:ascii="Times New Roman" w:hAnsi="Times New Roman"/>
          <w:b/>
          <w:sz w:val="26"/>
          <w:szCs w:val="26"/>
        </w:rPr>
        <w:t>РІШЕННЯ</w:t>
      </w:r>
    </w:p>
    <w:p w:rsidR="00154B4C" w:rsidRPr="002C0901" w:rsidRDefault="00154B4C" w:rsidP="00154B4C">
      <w:pPr>
        <w:pStyle w:val="a6"/>
        <w:jc w:val="both"/>
        <w:rPr>
          <w:rFonts w:ascii="Times New Roman" w:hAnsi="Times New Roman"/>
          <w:b/>
          <w:sz w:val="16"/>
          <w:szCs w:val="16"/>
        </w:rPr>
      </w:pPr>
    </w:p>
    <w:p w:rsidR="00154B4C" w:rsidRPr="00154B4C" w:rsidRDefault="00154B4C" w:rsidP="00154B4C">
      <w:pPr>
        <w:pStyle w:val="a6"/>
        <w:jc w:val="both"/>
        <w:rPr>
          <w:rFonts w:ascii="Times New Roman" w:hAnsi="Times New Roman"/>
          <w:b/>
          <w:sz w:val="24"/>
          <w:szCs w:val="24"/>
        </w:rPr>
      </w:pPr>
      <w:r w:rsidRPr="00154B4C">
        <w:rPr>
          <w:rFonts w:ascii="Times New Roman" w:hAnsi="Times New Roman"/>
          <w:b/>
          <w:sz w:val="24"/>
          <w:szCs w:val="24"/>
        </w:rPr>
        <w:t>Про затвердження Положення про фінансовий відділ</w:t>
      </w:r>
    </w:p>
    <w:p w:rsidR="00154B4C" w:rsidRPr="00154B4C" w:rsidRDefault="00154B4C" w:rsidP="00154B4C">
      <w:pPr>
        <w:pStyle w:val="a6"/>
        <w:jc w:val="both"/>
        <w:rPr>
          <w:rFonts w:ascii="Times New Roman" w:hAnsi="Times New Roman"/>
          <w:b/>
          <w:sz w:val="24"/>
          <w:szCs w:val="24"/>
        </w:rPr>
      </w:pPr>
      <w:r w:rsidRPr="00154B4C">
        <w:rPr>
          <w:rFonts w:ascii="Times New Roman" w:hAnsi="Times New Roman"/>
          <w:b/>
          <w:sz w:val="24"/>
          <w:szCs w:val="24"/>
        </w:rPr>
        <w:t xml:space="preserve">Студениківської  сільської  ради </w:t>
      </w:r>
    </w:p>
    <w:p w:rsidR="00154B4C" w:rsidRPr="00154B4C" w:rsidRDefault="00154B4C" w:rsidP="00154B4C">
      <w:pPr>
        <w:pStyle w:val="a6"/>
        <w:jc w:val="both"/>
        <w:rPr>
          <w:rFonts w:ascii="Times New Roman" w:hAnsi="Times New Roman"/>
          <w:b/>
          <w:sz w:val="24"/>
          <w:szCs w:val="24"/>
        </w:rPr>
      </w:pPr>
    </w:p>
    <w:p w:rsidR="00154B4C" w:rsidRPr="00154B4C" w:rsidRDefault="00154B4C" w:rsidP="00154B4C">
      <w:pPr>
        <w:ind w:firstLine="567"/>
        <w:jc w:val="both"/>
        <w:rPr>
          <w:sz w:val="24"/>
          <w:szCs w:val="24"/>
          <w:shd w:val="clear" w:color="auto" w:fill="FFFFFF"/>
          <w:lang w:val="uk-UA"/>
        </w:rPr>
      </w:pPr>
      <w:r w:rsidRPr="00154B4C">
        <w:rPr>
          <w:sz w:val="24"/>
          <w:szCs w:val="24"/>
          <w:lang w:val="uk-UA"/>
        </w:rPr>
        <w:t>Відповідно до статей 26, 54 та частини першої статті 59 Закону України «Про місцеве самоврядування в Україні», пп.  36, 45 частини першої статті 2, п. 3 частини другої статті 22, 85 Бюджетного Кодексу України, у зв’язку із внесенням змін (зокрема введення в дію з 01.01.2021 Закону України «Про внесення змін до Бюджетного кодексу України» № 907-</w:t>
      </w:r>
      <w:r w:rsidRPr="00154B4C">
        <w:rPr>
          <w:sz w:val="24"/>
          <w:szCs w:val="24"/>
          <w:lang w:val="en-US"/>
        </w:rPr>
        <w:t>IX</w:t>
      </w:r>
      <w:r w:rsidRPr="00154B4C">
        <w:rPr>
          <w:sz w:val="24"/>
          <w:szCs w:val="24"/>
          <w:lang w:val="uk-UA"/>
        </w:rPr>
        <w:t xml:space="preserve"> від 17.09.2020) до Бюджетного кодексу України щодо </w:t>
      </w:r>
      <w:r w:rsidRPr="00154B4C">
        <w:rPr>
          <w:sz w:val="24"/>
          <w:szCs w:val="24"/>
          <w:shd w:val="clear" w:color="auto" w:fill="FFFFFF"/>
          <w:lang w:val="uk-UA"/>
        </w:rPr>
        <w:t>обов’язковості створення </w:t>
      </w:r>
      <w:r w:rsidRPr="00154B4C">
        <w:rPr>
          <w:rStyle w:val="a8"/>
          <w:b w:val="0"/>
          <w:bCs w:val="0"/>
          <w:iCs/>
          <w:sz w:val="24"/>
          <w:szCs w:val="24"/>
          <w:bdr w:val="none" w:sz="0" w:space="0" w:color="auto" w:frame="1"/>
          <w:lang w:val="uk-UA"/>
        </w:rPr>
        <w:t>місцевих фінансових органів</w:t>
      </w:r>
      <w:r w:rsidRPr="00154B4C">
        <w:rPr>
          <w:sz w:val="24"/>
          <w:szCs w:val="24"/>
          <w:shd w:val="clear" w:color="auto" w:fill="FFFFFF"/>
          <w:lang w:val="uk-UA"/>
        </w:rPr>
        <w:t> </w:t>
      </w:r>
      <w:r w:rsidRPr="00154B4C">
        <w:rPr>
          <w:sz w:val="24"/>
          <w:szCs w:val="24"/>
          <w:lang w:val="uk-UA"/>
        </w:rPr>
        <w:t xml:space="preserve"> </w:t>
      </w:r>
      <w:r w:rsidRPr="00154B4C">
        <w:rPr>
          <w:sz w:val="24"/>
          <w:szCs w:val="24"/>
          <w:shd w:val="clear" w:color="auto" w:fill="FFFFFF"/>
          <w:lang w:val="uk-UA"/>
        </w:rPr>
        <w:t>при переході адміністративної одиниці на прямі бюджетні відносини з Державним бюджетом України</w:t>
      </w:r>
      <w:r w:rsidRPr="00154B4C">
        <w:rPr>
          <w:sz w:val="24"/>
          <w:szCs w:val="24"/>
          <w:lang w:val="uk-UA"/>
        </w:rPr>
        <w:t xml:space="preserve"> та підзвітності </w:t>
      </w:r>
      <w:r w:rsidRPr="00154B4C">
        <w:rPr>
          <w:sz w:val="24"/>
          <w:szCs w:val="24"/>
          <w:shd w:val="clear" w:color="auto" w:fill="FFFFFF"/>
          <w:lang w:val="uk-UA"/>
        </w:rPr>
        <w:t>всіх учасників бюджетного процесу, головних розпорядників бюджетних коштів, одержувачів бюджетних коштів </w:t>
      </w:r>
      <w:r w:rsidRPr="00154B4C">
        <w:rPr>
          <w:rStyle w:val="a8"/>
          <w:b w:val="0"/>
          <w:bCs w:val="0"/>
          <w:iCs/>
          <w:sz w:val="24"/>
          <w:szCs w:val="24"/>
          <w:bdr w:val="none" w:sz="0" w:space="0" w:color="auto" w:frame="1"/>
          <w:lang w:val="uk-UA"/>
        </w:rPr>
        <w:t>-</w:t>
      </w:r>
      <w:r w:rsidRPr="00154B4C">
        <w:rPr>
          <w:b/>
          <w:sz w:val="24"/>
          <w:szCs w:val="24"/>
          <w:shd w:val="clear" w:color="auto" w:fill="FFFFFF"/>
          <w:lang w:val="uk-UA"/>
        </w:rPr>
        <w:t> </w:t>
      </w:r>
      <w:r w:rsidRPr="00154B4C">
        <w:rPr>
          <w:sz w:val="24"/>
          <w:szCs w:val="24"/>
          <w:shd w:val="clear" w:color="auto" w:fill="FFFFFF"/>
          <w:lang w:val="uk-UA"/>
        </w:rPr>
        <w:t>місцевим фінансовим органам; з метою здійснення функції з складання, виконання місцевих бюджетів, контролю за витрачанням коштів розпорядниками бюджетних коштів, а також інші функції, пов'язані з управлінням коштами місцевого бюджету, загальної організації та управління виконанням відповідного місцевого бюджету, координації діяльності учасників бюджетного процесу з питань виконання бюджету в Студениківській сільській раді, сільська рада</w:t>
      </w:r>
    </w:p>
    <w:p w:rsidR="00154B4C" w:rsidRPr="00154B4C" w:rsidRDefault="00154B4C" w:rsidP="00154B4C">
      <w:pPr>
        <w:ind w:firstLine="567"/>
        <w:jc w:val="both"/>
        <w:rPr>
          <w:color w:val="293A55"/>
          <w:sz w:val="24"/>
          <w:szCs w:val="24"/>
          <w:shd w:val="clear" w:color="auto" w:fill="FFFFFF"/>
          <w:lang w:val="uk-UA"/>
        </w:rPr>
      </w:pPr>
    </w:p>
    <w:p w:rsidR="00154B4C" w:rsidRPr="00154B4C" w:rsidRDefault="00154B4C" w:rsidP="00154B4C">
      <w:pPr>
        <w:ind w:firstLine="567"/>
        <w:jc w:val="center"/>
        <w:rPr>
          <w:b/>
          <w:sz w:val="24"/>
          <w:szCs w:val="24"/>
          <w:shd w:val="clear" w:color="auto" w:fill="FFFFFF"/>
          <w:lang w:val="uk-UA"/>
        </w:rPr>
      </w:pPr>
      <w:r w:rsidRPr="00154B4C">
        <w:rPr>
          <w:b/>
          <w:sz w:val="24"/>
          <w:szCs w:val="24"/>
          <w:shd w:val="clear" w:color="auto" w:fill="FFFFFF"/>
          <w:lang w:val="uk-UA"/>
        </w:rPr>
        <w:t>ВИРІШИЛА:</w:t>
      </w:r>
    </w:p>
    <w:p w:rsidR="00154B4C" w:rsidRPr="00154B4C" w:rsidRDefault="00154B4C" w:rsidP="00154B4C">
      <w:pPr>
        <w:pStyle w:val="21"/>
        <w:numPr>
          <w:ilvl w:val="0"/>
          <w:numId w:val="1"/>
        </w:numPr>
        <w:tabs>
          <w:tab w:val="left" w:pos="851"/>
        </w:tabs>
        <w:ind w:left="0" w:firstLine="567"/>
        <w:jc w:val="both"/>
        <w:rPr>
          <w:b w:val="0"/>
          <w:color w:val="auto"/>
          <w:sz w:val="24"/>
          <w:szCs w:val="24"/>
        </w:rPr>
      </w:pPr>
      <w:r w:rsidRPr="00154B4C">
        <w:rPr>
          <w:b w:val="0"/>
          <w:color w:val="auto"/>
          <w:sz w:val="24"/>
          <w:szCs w:val="24"/>
        </w:rPr>
        <w:t>Затвердити Положення про фінансовий відділ, що додається (додаток № 1).</w:t>
      </w:r>
    </w:p>
    <w:p w:rsidR="00154B4C" w:rsidRPr="00154B4C" w:rsidRDefault="00154B4C" w:rsidP="00154B4C">
      <w:pPr>
        <w:pStyle w:val="21"/>
        <w:numPr>
          <w:ilvl w:val="0"/>
          <w:numId w:val="1"/>
        </w:numPr>
        <w:tabs>
          <w:tab w:val="left" w:pos="851"/>
        </w:tabs>
        <w:ind w:left="0" w:firstLine="567"/>
        <w:jc w:val="both"/>
        <w:rPr>
          <w:b w:val="0"/>
          <w:sz w:val="24"/>
          <w:szCs w:val="24"/>
        </w:rPr>
      </w:pPr>
      <w:r w:rsidRPr="00154B4C">
        <w:rPr>
          <w:b w:val="0"/>
          <w:sz w:val="24"/>
          <w:szCs w:val="24"/>
        </w:rPr>
        <w:t xml:space="preserve">Сектору загальної та організаційної роботи Студениківської сільської ради забезпечити дотримання вимог чинного законодавства, пов’язаних зі змінами в структурі і штатній чисельності, та оголосити конкурс на заняття вакантних посад у фінансовому відділі, з урахуванням того, що зазначений відділ має повноцінно розпочати своє функціонування з 01.01.2021 р. До 01.01.2021 р. функції головного розпорядника коштів та місцевого фінансового органу в Студениківській сільській раді виконує одноособово сільський голова. </w:t>
      </w:r>
    </w:p>
    <w:p w:rsidR="00154B4C" w:rsidRPr="00154B4C" w:rsidRDefault="00154B4C" w:rsidP="00154B4C">
      <w:pPr>
        <w:pStyle w:val="21"/>
        <w:numPr>
          <w:ilvl w:val="0"/>
          <w:numId w:val="1"/>
        </w:numPr>
        <w:tabs>
          <w:tab w:val="left" w:pos="851"/>
        </w:tabs>
        <w:ind w:left="0" w:firstLine="567"/>
        <w:jc w:val="both"/>
        <w:rPr>
          <w:b w:val="0"/>
          <w:sz w:val="24"/>
          <w:szCs w:val="24"/>
        </w:rPr>
      </w:pPr>
      <w:r w:rsidRPr="00154B4C">
        <w:rPr>
          <w:b w:val="0"/>
          <w:sz w:val="24"/>
          <w:szCs w:val="24"/>
        </w:rPr>
        <w:t>Сільському голові М.О. Лях провести державну реєстрацію юридичної особи в установленому законодавством України порядку.</w:t>
      </w:r>
    </w:p>
    <w:p w:rsidR="00154B4C" w:rsidRPr="00154B4C" w:rsidRDefault="00154B4C" w:rsidP="00154B4C">
      <w:pPr>
        <w:pStyle w:val="21"/>
        <w:numPr>
          <w:ilvl w:val="0"/>
          <w:numId w:val="1"/>
        </w:numPr>
        <w:tabs>
          <w:tab w:val="left" w:pos="851"/>
        </w:tabs>
        <w:ind w:left="0" w:firstLine="567"/>
        <w:jc w:val="both"/>
        <w:rPr>
          <w:b w:val="0"/>
          <w:sz w:val="24"/>
          <w:szCs w:val="24"/>
        </w:rPr>
      </w:pPr>
      <w:r w:rsidRPr="00154B4C">
        <w:rPr>
          <w:b w:val="0"/>
          <w:sz w:val="24"/>
          <w:szCs w:val="24"/>
        </w:rPr>
        <w:t>Надати дозвіл на виготовлення гербової печатки для фінансового відділу за описом, що додається (додаток 2).</w:t>
      </w:r>
    </w:p>
    <w:p w:rsidR="00154B4C" w:rsidRPr="00154B4C" w:rsidRDefault="00154B4C" w:rsidP="00154B4C">
      <w:pPr>
        <w:pStyle w:val="21"/>
        <w:numPr>
          <w:ilvl w:val="0"/>
          <w:numId w:val="1"/>
        </w:numPr>
        <w:tabs>
          <w:tab w:val="left" w:pos="851"/>
        </w:tabs>
        <w:ind w:left="0" w:firstLine="567"/>
        <w:jc w:val="both"/>
        <w:rPr>
          <w:b w:val="0"/>
          <w:sz w:val="24"/>
          <w:szCs w:val="24"/>
        </w:rPr>
      </w:pPr>
      <w:r w:rsidRPr="00154B4C">
        <w:rPr>
          <w:b w:val="0"/>
          <w:color w:val="auto"/>
          <w:sz w:val="24"/>
          <w:szCs w:val="24"/>
        </w:rPr>
        <w:t xml:space="preserve">Сектору загальної та організаційної роботи </w:t>
      </w:r>
      <w:r w:rsidRPr="00154B4C">
        <w:rPr>
          <w:b w:val="0"/>
          <w:sz w:val="24"/>
          <w:szCs w:val="24"/>
        </w:rPr>
        <w:t>вирішити питання замовлення печатки, її обліку та передачі відповідальній особі згідно вимог законодавства.</w:t>
      </w:r>
    </w:p>
    <w:p w:rsidR="00154B4C" w:rsidRPr="00154B4C" w:rsidRDefault="00154B4C" w:rsidP="00154B4C">
      <w:pPr>
        <w:numPr>
          <w:ilvl w:val="0"/>
          <w:numId w:val="1"/>
        </w:numPr>
        <w:tabs>
          <w:tab w:val="left" w:pos="993"/>
        </w:tabs>
        <w:ind w:left="0" w:firstLine="567"/>
        <w:jc w:val="both"/>
        <w:rPr>
          <w:color w:val="000000"/>
          <w:sz w:val="24"/>
          <w:szCs w:val="24"/>
        </w:rPr>
      </w:pPr>
      <w:r w:rsidRPr="00154B4C">
        <w:rPr>
          <w:color w:val="000000"/>
          <w:sz w:val="24"/>
          <w:szCs w:val="24"/>
        </w:rPr>
        <w:t xml:space="preserve">Контроль за виконанням цього </w:t>
      </w:r>
      <w:r w:rsidRPr="00154B4C">
        <w:rPr>
          <w:color w:val="000000"/>
          <w:sz w:val="24"/>
          <w:szCs w:val="24"/>
          <w:lang w:val="uk-UA"/>
        </w:rPr>
        <w:t>рішення</w:t>
      </w:r>
      <w:r w:rsidRPr="00154B4C">
        <w:rPr>
          <w:color w:val="000000"/>
          <w:sz w:val="24"/>
          <w:szCs w:val="24"/>
        </w:rPr>
        <w:t xml:space="preserve"> </w:t>
      </w:r>
      <w:r w:rsidRPr="00154B4C">
        <w:rPr>
          <w:color w:val="000000"/>
          <w:sz w:val="24"/>
          <w:szCs w:val="24"/>
          <w:lang w:val="uk-UA"/>
        </w:rPr>
        <w:t>покласти на сільського голову                   Лях М.О</w:t>
      </w:r>
      <w:r w:rsidRPr="00154B4C">
        <w:rPr>
          <w:color w:val="000000"/>
          <w:sz w:val="24"/>
          <w:szCs w:val="24"/>
        </w:rPr>
        <w:t xml:space="preserve">. </w:t>
      </w:r>
    </w:p>
    <w:p w:rsidR="00154B4C" w:rsidRPr="00154B4C" w:rsidRDefault="00154B4C" w:rsidP="00154B4C">
      <w:pPr>
        <w:tabs>
          <w:tab w:val="left" w:pos="0"/>
          <w:tab w:val="left" w:pos="993"/>
        </w:tabs>
        <w:ind w:firstLine="567"/>
        <w:jc w:val="both"/>
        <w:rPr>
          <w:color w:val="000000"/>
          <w:sz w:val="24"/>
          <w:szCs w:val="24"/>
        </w:rPr>
      </w:pPr>
    </w:p>
    <w:p w:rsidR="00154B4C" w:rsidRPr="002C0901" w:rsidRDefault="00154B4C" w:rsidP="00154B4C">
      <w:pPr>
        <w:tabs>
          <w:tab w:val="left" w:pos="0"/>
        </w:tabs>
        <w:jc w:val="both"/>
        <w:rPr>
          <w:color w:val="000000"/>
          <w:sz w:val="28"/>
          <w:szCs w:val="28"/>
          <w:lang w:val="uk-UA"/>
        </w:rPr>
      </w:pPr>
    </w:p>
    <w:p w:rsidR="00154B4C" w:rsidRPr="00154B4C" w:rsidRDefault="00154B4C" w:rsidP="00154B4C">
      <w:pPr>
        <w:jc w:val="both"/>
        <w:rPr>
          <w:b/>
          <w:color w:val="000000"/>
          <w:sz w:val="24"/>
          <w:szCs w:val="24"/>
          <w:lang w:val="uk-UA"/>
        </w:rPr>
      </w:pPr>
      <w:r w:rsidRPr="002C0901">
        <w:rPr>
          <w:b/>
          <w:color w:val="000000"/>
          <w:sz w:val="28"/>
          <w:szCs w:val="28"/>
          <w:lang w:val="uk-UA"/>
        </w:rPr>
        <w:t xml:space="preserve">              </w:t>
      </w:r>
      <w:r w:rsidRPr="00154B4C">
        <w:rPr>
          <w:b/>
          <w:color w:val="000000"/>
          <w:sz w:val="24"/>
          <w:szCs w:val="24"/>
          <w:lang w:val="uk-UA"/>
        </w:rPr>
        <w:t>Сільський голова                                                                              М.О. Лях</w:t>
      </w:r>
    </w:p>
    <w:p w:rsidR="00154B4C" w:rsidRDefault="00154B4C" w:rsidP="00154B4C">
      <w:pPr>
        <w:jc w:val="both"/>
        <w:rPr>
          <w:b/>
          <w:color w:val="000000"/>
          <w:sz w:val="28"/>
          <w:szCs w:val="28"/>
          <w:lang w:val="uk-UA"/>
        </w:rPr>
      </w:pPr>
    </w:p>
    <w:p w:rsidR="00154B4C" w:rsidRDefault="00154B4C" w:rsidP="00154B4C">
      <w:pPr>
        <w:jc w:val="both"/>
        <w:rPr>
          <w:b/>
          <w:color w:val="000000"/>
          <w:sz w:val="28"/>
          <w:szCs w:val="28"/>
          <w:lang w:val="uk-UA"/>
        </w:rPr>
      </w:pPr>
    </w:p>
    <w:p w:rsidR="00154B4C" w:rsidRDefault="00154B4C" w:rsidP="00154B4C">
      <w:pPr>
        <w:ind w:left="993"/>
        <w:jc w:val="both"/>
        <w:rPr>
          <w:b/>
          <w:color w:val="000000"/>
          <w:sz w:val="28"/>
          <w:szCs w:val="28"/>
          <w:lang w:val="uk-UA"/>
        </w:rPr>
      </w:pPr>
      <w:r>
        <w:rPr>
          <w:b/>
          <w:color w:val="000000"/>
          <w:sz w:val="28"/>
          <w:szCs w:val="28"/>
          <w:lang w:val="uk-UA"/>
        </w:rPr>
        <w:t>с. Студеники</w:t>
      </w:r>
    </w:p>
    <w:p w:rsidR="00154B4C" w:rsidRDefault="00154B4C" w:rsidP="00154B4C">
      <w:pPr>
        <w:ind w:left="993"/>
        <w:jc w:val="both"/>
        <w:rPr>
          <w:b/>
          <w:color w:val="000000"/>
          <w:sz w:val="28"/>
          <w:szCs w:val="28"/>
          <w:lang w:val="uk-UA"/>
        </w:rPr>
      </w:pPr>
      <w:r>
        <w:rPr>
          <w:b/>
          <w:color w:val="000000"/>
          <w:sz w:val="28"/>
          <w:szCs w:val="28"/>
          <w:lang w:val="uk-UA"/>
        </w:rPr>
        <w:t>№</w:t>
      </w:r>
      <w:r w:rsidR="007123E9">
        <w:rPr>
          <w:b/>
          <w:color w:val="000000"/>
          <w:sz w:val="28"/>
          <w:szCs w:val="28"/>
          <w:lang w:val="uk-UA"/>
        </w:rPr>
        <w:t xml:space="preserve"> 51</w:t>
      </w:r>
      <w:r>
        <w:rPr>
          <w:b/>
          <w:color w:val="000000"/>
          <w:sz w:val="28"/>
          <w:szCs w:val="28"/>
          <w:lang w:val="uk-UA"/>
        </w:rPr>
        <w:t>-ІІ-УІІІ</w:t>
      </w:r>
    </w:p>
    <w:p w:rsidR="00154B4C" w:rsidRPr="005B1A95" w:rsidRDefault="00675003" w:rsidP="00154B4C">
      <w:pPr>
        <w:ind w:left="993"/>
        <w:jc w:val="both"/>
        <w:rPr>
          <w:b/>
          <w:color w:val="000000"/>
          <w:sz w:val="28"/>
          <w:szCs w:val="28"/>
          <w:lang w:val="uk-UA"/>
        </w:rPr>
        <w:sectPr w:rsidR="00154B4C" w:rsidRPr="005B1A95" w:rsidSect="003A7008">
          <w:pgSz w:w="11906" w:h="16838"/>
          <w:pgMar w:top="851" w:right="567" w:bottom="1134" w:left="993" w:header="709" w:footer="709" w:gutter="0"/>
          <w:pgNumType w:start="2"/>
          <w:cols w:space="708"/>
          <w:docGrid w:linePitch="360"/>
        </w:sectPr>
      </w:pPr>
      <w:r>
        <w:rPr>
          <w:b/>
          <w:color w:val="000000"/>
          <w:sz w:val="28"/>
          <w:szCs w:val="28"/>
          <w:lang w:val="uk-UA"/>
        </w:rPr>
        <w:t>07.12.2020</w:t>
      </w:r>
    </w:p>
    <w:p w:rsidR="00304A03" w:rsidRPr="009D0540" w:rsidRDefault="004501A7" w:rsidP="00675003">
      <w:pPr>
        <w:tabs>
          <w:tab w:val="left" w:pos="5760"/>
        </w:tabs>
        <w:spacing w:line="223" w:lineRule="auto"/>
        <w:rPr>
          <w:color w:val="000000"/>
          <w:sz w:val="26"/>
          <w:szCs w:val="26"/>
          <w:lang w:val="uk-UA"/>
        </w:rPr>
      </w:pPr>
      <w:r>
        <w:rPr>
          <w:color w:val="000000"/>
          <w:sz w:val="26"/>
          <w:szCs w:val="26"/>
          <w:lang w:val="uk-UA"/>
        </w:rPr>
        <w:lastRenderedPageBreak/>
        <w:t xml:space="preserve">                             </w:t>
      </w:r>
      <w:r w:rsidR="00675003">
        <w:rPr>
          <w:color w:val="000000"/>
          <w:sz w:val="26"/>
          <w:szCs w:val="26"/>
          <w:lang w:val="uk-UA"/>
        </w:rPr>
        <w:t xml:space="preserve">                                                </w:t>
      </w:r>
      <w:r w:rsidR="00304A03" w:rsidRPr="009D0540">
        <w:rPr>
          <w:color w:val="000000"/>
          <w:sz w:val="26"/>
          <w:szCs w:val="26"/>
          <w:lang w:val="uk-UA"/>
        </w:rPr>
        <w:t>Додаток №</w:t>
      </w:r>
      <w:r w:rsidR="00304A03">
        <w:rPr>
          <w:color w:val="000000"/>
          <w:sz w:val="26"/>
          <w:szCs w:val="26"/>
          <w:lang w:val="uk-UA"/>
        </w:rPr>
        <w:t xml:space="preserve"> 1</w:t>
      </w:r>
    </w:p>
    <w:p w:rsidR="00304A03" w:rsidRPr="009D0540" w:rsidRDefault="00304A03" w:rsidP="00304A03">
      <w:pPr>
        <w:tabs>
          <w:tab w:val="left" w:pos="5760"/>
        </w:tabs>
        <w:spacing w:line="223" w:lineRule="auto"/>
        <w:ind w:left="4962"/>
        <w:rPr>
          <w:color w:val="000000"/>
          <w:sz w:val="26"/>
          <w:szCs w:val="26"/>
          <w:lang w:val="uk-UA"/>
        </w:rPr>
      </w:pPr>
      <w:r w:rsidRPr="009D0540">
        <w:rPr>
          <w:color w:val="000000"/>
          <w:sz w:val="26"/>
          <w:szCs w:val="26"/>
          <w:lang w:val="uk-UA"/>
        </w:rPr>
        <w:t>«ЗАТВЕРДЖЕНО»</w:t>
      </w:r>
    </w:p>
    <w:p w:rsidR="00304A03" w:rsidRPr="009D0540" w:rsidRDefault="00304A03" w:rsidP="00304A03">
      <w:pPr>
        <w:tabs>
          <w:tab w:val="left" w:pos="5760"/>
        </w:tabs>
        <w:spacing w:line="223" w:lineRule="auto"/>
        <w:ind w:left="4962"/>
        <w:rPr>
          <w:color w:val="000000"/>
          <w:sz w:val="26"/>
          <w:szCs w:val="26"/>
          <w:lang w:val="uk-UA"/>
        </w:rPr>
      </w:pPr>
      <w:r w:rsidRPr="009D0540">
        <w:rPr>
          <w:color w:val="000000"/>
          <w:sz w:val="26"/>
          <w:szCs w:val="26"/>
          <w:lang w:val="uk-UA"/>
        </w:rPr>
        <w:t xml:space="preserve">Рішення </w:t>
      </w:r>
      <w:r w:rsidR="007123E9">
        <w:rPr>
          <w:color w:val="000000"/>
          <w:sz w:val="26"/>
          <w:szCs w:val="26"/>
          <w:lang w:val="uk-UA"/>
        </w:rPr>
        <w:t xml:space="preserve">ІІ </w:t>
      </w:r>
      <w:r w:rsidRPr="009D0540">
        <w:rPr>
          <w:color w:val="000000"/>
          <w:sz w:val="26"/>
          <w:szCs w:val="26"/>
          <w:lang w:val="uk-UA"/>
        </w:rPr>
        <w:t xml:space="preserve">сесії </w:t>
      </w:r>
      <w:r w:rsidRPr="009D0540">
        <w:rPr>
          <w:color w:val="000000"/>
          <w:sz w:val="26"/>
          <w:szCs w:val="26"/>
          <w:lang w:val="en-US"/>
        </w:rPr>
        <w:t>VIII</w:t>
      </w:r>
      <w:r w:rsidRPr="009D0540">
        <w:rPr>
          <w:color w:val="000000"/>
          <w:sz w:val="26"/>
          <w:szCs w:val="26"/>
          <w:lang w:val="uk-UA"/>
        </w:rPr>
        <w:t xml:space="preserve"> скликання</w:t>
      </w:r>
    </w:p>
    <w:p w:rsidR="00304A03" w:rsidRPr="009D0540" w:rsidRDefault="00304A03" w:rsidP="00304A03">
      <w:pPr>
        <w:tabs>
          <w:tab w:val="left" w:pos="5760"/>
        </w:tabs>
        <w:spacing w:line="223" w:lineRule="auto"/>
        <w:ind w:left="4962"/>
        <w:rPr>
          <w:color w:val="000000"/>
          <w:sz w:val="26"/>
          <w:szCs w:val="26"/>
          <w:lang w:val="uk-UA"/>
        </w:rPr>
      </w:pPr>
      <w:r w:rsidRPr="009D0540">
        <w:rPr>
          <w:color w:val="000000"/>
          <w:sz w:val="26"/>
          <w:szCs w:val="26"/>
          <w:lang w:val="uk-UA"/>
        </w:rPr>
        <w:t xml:space="preserve">№ </w:t>
      </w:r>
      <w:r w:rsidR="007123E9">
        <w:rPr>
          <w:color w:val="000000"/>
          <w:sz w:val="26"/>
          <w:szCs w:val="26"/>
          <w:lang w:val="uk-UA"/>
        </w:rPr>
        <w:t>51-ІІ-УІІІ від 07.12.</w:t>
      </w:r>
      <w:r w:rsidRPr="009D0540">
        <w:rPr>
          <w:color w:val="000000"/>
          <w:sz w:val="26"/>
          <w:szCs w:val="26"/>
          <w:lang w:val="uk-UA"/>
        </w:rPr>
        <w:t xml:space="preserve">2020 р. </w:t>
      </w:r>
    </w:p>
    <w:p w:rsidR="00304A03" w:rsidRPr="005B1A95" w:rsidRDefault="00304A03" w:rsidP="00304A03">
      <w:pPr>
        <w:spacing w:line="223" w:lineRule="auto"/>
        <w:ind w:left="4962"/>
        <w:jc w:val="both"/>
        <w:rPr>
          <w:color w:val="000000"/>
          <w:sz w:val="28"/>
          <w:szCs w:val="28"/>
          <w:lang w:val="uk-UA"/>
        </w:rPr>
      </w:pPr>
    </w:p>
    <w:p w:rsidR="00304A03" w:rsidRDefault="00304A03" w:rsidP="00304A03">
      <w:pPr>
        <w:spacing w:line="223" w:lineRule="auto"/>
        <w:jc w:val="center"/>
        <w:rPr>
          <w:b/>
          <w:color w:val="000000"/>
          <w:sz w:val="28"/>
          <w:szCs w:val="28"/>
          <w:lang w:val="uk-UA"/>
        </w:rPr>
      </w:pPr>
    </w:p>
    <w:p w:rsidR="00304A03" w:rsidRDefault="00304A03" w:rsidP="00304A03">
      <w:pPr>
        <w:spacing w:line="223" w:lineRule="auto"/>
        <w:jc w:val="center"/>
        <w:rPr>
          <w:b/>
          <w:color w:val="000000"/>
          <w:sz w:val="28"/>
          <w:szCs w:val="28"/>
          <w:lang w:val="uk-UA"/>
        </w:rPr>
      </w:pPr>
      <w:r>
        <w:rPr>
          <w:b/>
          <w:color w:val="000000"/>
          <w:sz w:val="28"/>
          <w:szCs w:val="28"/>
          <w:lang w:val="uk-UA"/>
        </w:rPr>
        <w:t xml:space="preserve">ПОЛОЖЕННЯ </w:t>
      </w:r>
    </w:p>
    <w:p w:rsidR="00304A03" w:rsidRPr="003D7EDA" w:rsidRDefault="00304A03" w:rsidP="00304A03">
      <w:pPr>
        <w:spacing w:line="223" w:lineRule="auto"/>
        <w:jc w:val="center"/>
        <w:rPr>
          <w:color w:val="000000"/>
          <w:sz w:val="28"/>
          <w:szCs w:val="28"/>
          <w:lang w:val="uk-UA"/>
        </w:rPr>
      </w:pPr>
      <w:r>
        <w:rPr>
          <w:b/>
          <w:color w:val="000000"/>
          <w:sz w:val="28"/>
          <w:szCs w:val="28"/>
          <w:lang w:val="uk-UA"/>
        </w:rPr>
        <w:t>про</w:t>
      </w:r>
      <w:r>
        <w:rPr>
          <w:color w:val="000000"/>
          <w:sz w:val="28"/>
          <w:szCs w:val="28"/>
          <w:lang w:val="uk-UA"/>
        </w:rPr>
        <w:t xml:space="preserve"> </w:t>
      </w:r>
      <w:r>
        <w:rPr>
          <w:b/>
          <w:color w:val="000000"/>
          <w:sz w:val="28"/>
          <w:szCs w:val="28"/>
          <w:lang w:val="uk-UA"/>
        </w:rPr>
        <w:t>фінансовий відділ Студениківської сільської ради</w:t>
      </w:r>
    </w:p>
    <w:p w:rsidR="00304A03" w:rsidRDefault="00304A03" w:rsidP="00304A03">
      <w:pPr>
        <w:spacing w:line="223" w:lineRule="auto"/>
        <w:rPr>
          <w:b/>
          <w:color w:val="000000"/>
          <w:sz w:val="28"/>
          <w:szCs w:val="28"/>
          <w:lang w:val="uk-UA"/>
        </w:rPr>
      </w:pPr>
      <w:r>
        <w:rPr>
          <w:b/>
          <w:color w:val="000000"/>
          <w:sz w:val="28"/>
          <w:szCs w:val="28"/>
          <w:lang w:val="uk-UA"/>
        </w:rPr>
        <w:t xml:space="preserve">                             Бориспільського району Київської області</w:t>
      </w:r>
    </w:p>
    <w:p w:rsidR="00304A03" w:rsidRPr="00027816" w:rsidRDefault="00304A03" w:rsidP="00304A03">
      <w:pPr>
        <w:spacing w:line="223" w:lineRule="auto"/>
        <w:ind w:firstLine="567"/>
        <w:jc w:val="center"/>
        <w:rPr>
          <w:b/>
          <w:color w:val="000000"/>
          <w:sz w:val="28"/>
          <w:szCs w:val="28"/>
          <w:lang w:val="uk-UA"/>
        </w:rPr>
      </w:pPr>
    </w:p>
    <w:p w:rsidR="00304A03" w:rsidRPr="00027816" w:rsidRDefault="00304A03" w:rsidP="00304A03">
      <w:pPr>
        <w:tabs>
          <w:tab w:val="left" w:pos="5760"/>
        </w:tabs>
        <w:spacing w:line="223" w:lineRule="auto"/>
        <w:jc w:val="center"/>
        <w:rPr>
          <w:b/>
          <w:sz w:val="28"/>
          <w:szCs w:val="28"/>
          <w:lang w:val="uk-UA"/>
        </w:rPr>
      </w:pPr>
      <w:r w:rsidRPr="00027816">
        <w:rPr>
          <w:b/>
          <w:sz w:val="28"/>
          <w:szCs w:val="28"/>
          <w:lang w:val="uk-UA"/>
        </w:rPr>
        <w:t>1. Загальні положення</w:t>
      </w:r>
    </w:p>
    <w:p w:rsidR="00304A03" w:rsidRPr="00027816" w:rsidRDefault="00304A03" w:rsidP="00304A03">
      <w:pPr>
        <w:tabs>
          <w:tab w:val="left" w:pos="5760"/>
        </w:tabs>
        <w:spacing w:line="223" w:lineRule="auto"/>
        <w:ind w:firstLine="426"/>
        <w:jc w:val="both"/>
        <w:rPr>
          <w:sz w:val="28"/>
          <w:szCs w:val="28"/>
          <w:lang w:val="uk-UA"/>
        </w:rPr>
      </w:pPr>
      <w:r w:rsidRPr="00027816">
        <w:rPr>
          <w:sz w:val="28"/>
          <w:szCs w:val="28"/>
          <w:lang w:val="uk-UA"/>
        </w:rPr>
        <w:t xml:space="preserve">1.1. Фінансовий відділ Студениківської сільської ради (далі – відділ) є виконавчим органом </w:t>
      </w:r>
      <w:r w:rsidRPr="006D2247">
        <w:rPr>
          <w:sz w:val="28"/>
          <w:szCs w:val="28"/>
          <w:lang w:val="uk-UA"/>
        </w:rPr>
        <w:t>Студениківської сільської ради</w:t>
      </w:r>
      <w:r>
        <w:rPr>
          <w:sz w:val="28"/>
          <w:szCs w:val="28"/>
          <w:lang w:val="uk-UA"/>
        </w:rPr>
        <w:t xml:space="preserve"> (далі – сільської ради), що утворюється сільською</w:t>
      </w:r>
      <w:r w:rsidRPr="00027816">
        <w:rPr>
          <w:sz w:val="28"/>
          <w:szCs w:val="28"/>
          <w:lang w:val="uk-UA"/>
        </w:rPr>
        <w:t xml:space="preserve"> радою, є підзв</w:t>
      </w:r>
      <w:r>
        <w:rPr>
          <w:sz w:val="28"/>
          <w:szCs w:val="28"/>
          <w:lang w:val="uk-UA"/>
        </w:rPr>
        <w:t>ітним та підконтрольним сільській</w:t>
      </w:r>
      <w:r w:rsidRPr="00027816">
        <w:rPr>
          <w:sz w:val="28"/>
          <w:szCs w:val="28"/>
          <w:lang w:val="uk-UA"/>
        </w:rPr>
        <w:t xml:space="preserve"> раді та її виконавчому комітету. </w:t>
      </w:r>
    </w:p>
    <w:p w:rsidR="00304A03" w:rsidRPr="00027816" w:rsidRDefault="00304A03" w:rsidP="00304A03">
      <w:pPr>
        <w:tabs>
          <w:tab w:val="left" w:pos="5760"/>
        </w:tabs>
        <w:spacing w:line="223" w:lineRule="auto"/>
        <w:ind w:firstLine="426"/>
        <w:jc w:val="both"/>
        <w:rPr>
          <w:sz w:val="28"/>
          <w:szCs w:val="28"/>
          <w:lang w:val="uk-UA"/>
        </w:rPr>
      </w:pPr>
      <w:r w:rsidRPr="00027816">
        <w:rPr>
          <w:sz w:val="28"/>
          <w:szCs w:val="28"/>
          <w:lang w:val="uk-UA"/>
        </w:rPr>
        <w:t>1.2. Відділ в своїй діяльності керується Конституцією України, Бюджетним та Податковим кодексами України, законами України, Указами Президента України, постановами Верховної ради, Кабінету Міністрів України, наказами Мінфіну, рішеннями с</w:t>
      </w:r>
      <w:r>
        <w:rPr>
          <w:sz w:val="28"/>
          <w:szCs w:val="28"/>
          <w:lang w:val="uk-UA"/>
        </w:rPr>
        <w:t>ільської</w:t>
      </w:r>
      <w:r w:rsidRPr="00027816">
        <w:rPr>
          <w:sz w:val="28"/>
          <w:szCs w:val="28"/>
          <w:lang w:val="uk-UA"/>
        </w:rPr>
        <w:t xml:space="preserve"> ради, її виконавчого комітету, розпорядженнями с</w:t>
      </w:r>
      <w:r>
        <w:rPr>
          <w:sz w:val="28"/>
          <w:szCs w:val="28"/>
          <w:lang w:val="uk-UA"/>
        </w:rPr>
        <w:t>ільського</w:t>
      </w:r>
      <w:r w:rsidRPr="00027816">
        <w:rPr>
          <w:sz w:val="28"/>
          <w:szCs w:val="28"/>
          <w:lang w:val="uk-UA"/>
        </w:rPr>
        <w:t xml:space="preserve"> голови прийнятими у межах їх компетенції, а також цим Положенням. </w:t>
      </w:r>
    </w:p>
    <w:p w:rsidR="00304A03" w:rsidRPr="00027816" w:rsidRDefault="00304A03" w:rsidP="00304A03">
      <w:pPr>
        <w:tabs>
          <w:tab w:val="left" w:pos="5760"/>
        </w:tabs>
        <w:spacing w:line="223" w:lineRule="auto"/>
        <w:jc w:val="both"/>
        <w:rPr>
          <w:sz w:val="28"/>
          <w:szCs w:val="28"/>
          <w:lang w:val="uk-UA"/>
        </w:rPr>
      </w:pPr>
    </w:p>
    <w:p w:rsidR="00304A03" w:rsidRPr="00027816" w:rsidRDefault="00304A03" w:rsidP="00304A03">
      <w:pPr>
        <w:tabs>
          <w:tab w:val="left" w:pos="5760"/>
        </w:tabs>
        <w:spacing w:line="223" w:lineRule="auto"/>
        <w:jc w:val="center"/>
        <w:rPr>
          <w:b/>
          <w:sz w:val="28"/>
          <w:szCs w:val="28"/>
          <w:lang w:val="uk-UA"/>
        </w:rPr>
      </w:pPr>
      <w:r w:rsidRPr="00027816">
        <w:rPr>
          <w:b/>
          <w:sz w:val="28"/>
          <w:szCs w:val="28"/>
          <w:lang w:val="uk-UA"/>
        </w:rPr>
        <w:t>2. Завдання та повноваження відділу:</w:t>
      </w:r>
    </w:p>
    <w:p w:rsidR="00304A03" w:rsidRDefault="00304A03" w:rsidP="00304A03">
      <w:pPr>
        <w:tabs>
          <w:tab w:val="left" w:pos="5760"/>
        </w:tabs>
        <w:spacing w:line="223" w:lineRule="auto"/>
        <w:ind w:firstLine="426"/>
        <w:jc w:val="both"/>
        <w:rPr>
          <w:sz w:val="28"/>
          <w:szCs w:val="28"/>
          <w:lang w:val="uk-UA"/>
        </w:rPr>
      </w:pPr>
      <w:r w:rsidRPr="00027816">
        <w:rPr>
          <w:sz w:val="28"/>
          <w:szCs w:val="28"/>
          <w:lang w:val="uk-UA"/>
        </w:rPr>
        <w:t xml:space="preserve">2.1. Основними завданнями відділу є: </w:t>
      </w:r>
    </w:p>
    <w:p w:rsidR="00304A03" w:rsidRDefault="00304A03" w:rsidP="00304A03">
      <w:pPr>
        <w:tabs>
          <w:tab w:val="left" w:pos="5760"/>
        </w:tabs>
        <w:spacing w:line="223" w:lineRule="auto"/>
        <w:ind w:firstLine="426"/>
        <w:jc w:val="both"/>
        <w:rPr>
          <w:sz w:val="28"/>
          <w:szCs w:val="28"/>
          <w:lang w:val="uk-UA"/>
        </w:rPr>
      </w:pPr>
      <w:r w:rsidRPr="00027816">
        <w:rPr>
          <w:sz w:val="28"/>
          <w:szCs w:val="28"/>
          <w:lang w:val="uk-UA"/>
        </w:rPr>
        <w:t>1) забезпечення реалізації державної бюджетної політики</w:t>
      </w:r>
      <w:r>
        <w:rPr>
          <w:sz w:val="28"/>
          <w:szCs w:val="28"/>
          <w:lang w:val="uk-UA"/>
        </w:rPr>
        <w:t xml:space="preserve"> на території Студениківської сільської</w:t>
      </w:r>
      <w:r w:rsidRPr="00027816">
        <w:rPr>
          <w:sz w:val="28"/>
          <w:szCs w:val="28"/>
          <w:lang w:val="uk-UA"/>
        </w:rPr>
        <w:t xml:space="preserve"> ради; </w:t>
      </w:r>
    </w:p>
    <w:p w:rsidR="00304A03" w:rsidRDefault="00304A03" w:rsidP="00304A03">
      <w:pPr>
        <w:tabs>
          <w:tab w:val="left" w:pos="5760"/>
        </w:tabs>
        <w:spacing w:line="223" w:lineRule="auto"/>
        <w:ind w:firstLine="426"/>
        <w:jc w:val="both"/>
        <w:rPr>
          <w:sz w:val="28"/>
          <w:szCs w:val="28"/>
          <w:lang w:val="uk-UA"/>
        </w:rPr>
      </w:pPr>
      <w:r w:rsidRPr="00027816">
        <w:rPr>
          <w:sz w:val="28"/>
          <w:szCs w:val="28"/>
          <w:lang w:val="uk-UA"/>
        </w:rPr>
        <w:t xml:space="preserve">2) складання розрахунків до проекту бюджету </w:t>
      </w:r>
      <w:r>
        <w:rPr>
          <w:sz w:val="28"/>
          <w:szCs w:val="28"/>
          <w:lang w:val="uk-UA"/>
        </w:rPr>
        <w:t>Студениківської сільської територіальної громади (далі – громади</w:t>
      </w:r>
      <w:r w:rsidRPr="00027816">
        <w:rPr>
          <w:sz w:val="28"/>
          <w:szCs w:val="28"/>
          <w:lang w:val="uk-UA"/>
        </w:rPr>
        <w:t xml:space="preserve">) і подання на розгляд виконкому та затвердження </w:t>
      </w:r>
      <w:r>
        <w:rPr>
          <w:sz w:val="28"/>
          <w:szCs w:val="28"/>
          <w:lang w:val="uk-UA"/>
        </w:rPr>
        <w:t>сільською</w:t>
      </w:r>
      <w:r w:rsidRPr="00027816">
        <w:rPr>
          <w:sz w:val="28"/>
          <w:szCs w:val="28"/>
          <w:lang w:val="uk-UA"/>
        </w:rPr>
        <w:t xml:space="preserve"> радою; </w:t>
      </w:r>
    </w:p>
    <w:p w:rsidR="00304A03" w:rsidRDefault="00304A03" w:rsidP="00304A03">
      <w:pPr>
        <w:tabs>
          <w:tab w:val="left" w:pos="5760"/>
        </w:tabs>
        <w:spacing w:line="223" w:lineRule="auto"/>
        <w:ind w:firstLine="426"/>
        <w:jc w:val="both"/>
        <w:rPr>
          <w:sz w:val="28"/>
          <w:szCs w:val="28"/>
          <w:lang w:val="uk-UA"/>
        </w:rPr>
      </w:pPr>
      <w:r w:rsidRPr="00027816">
        <w:rPr>
          <w:sz w:val="28"/>
          <w:szCs w:val="28"/>
          <w:lang w:val="uk-UA"/>
        </w:rPr>
        <w:t>3) підготовка пропозицій щодо фінансового забезпечення заходів соціально-економіч</w:t>
      </w:r>
      <w:r>
        <w:rPr>
          <w:sz w:val="28"/>
          <w:szCs w:val="28"/>
          <w:lang w:val="uk-UA"/>
        </w:rPr>
        <w:t>ного розвитку громади</w:t>
      </w:r>
      <w:r w:rsidRPr="00027816">
        <w:rPr>
          <w:sz w:val="28"/>
          <w:szCs w:val="28"/>
          <w:lang w:val="uk-UA"/>
        </w:rPr>
        <w:t xml:space="preserve">; </w:t>
      </w:r>
    </w:p>
    <w:p w:rsidR="00304A03" w:rsidRDefault="00304A03" w:rsidP="00304A03">
      <w:pPr>
        <w:tabs>
          <w:tab w:val="left" w:pos="5760"/>
        </w:tabs>
        <w:spacing w:line="223" w:lineRule="auto"/>
        <w:ind w:firstLine="426"/>
        <w:jc w:val="both"/>
        <w:rPr>
          <w:sz w:val="28"/>
          <w:szCs w:val="28"/>
          <w:lang w:val="uk-UA"/>
        </w:rPr>
      </w:pPr>
      <w:r w:rsidRPr="00027816">
        <w:rPr>
          <w:sz w:val="28"/>
          <w:szCs w:val="28"/>
          <w:lang w:val="uk-UA"/>
        </w:rPr>
        <w:t xml:space="preserve">4) розроблення пропозицій з удосконалення методів фінансового і бюджетного планування та фінансування витрат; </w:t>
      </w:r>
    </w:p>
    <w:p w:rsidR="00304A03" w:rsidRDefault="00304A03" w:rsidP="00304A03">
      <w:pPr>
        <w:tabs>
          <w:tab w:val="left" w:pos="5760"/>
        </w:tabs>
        <w:spacing w:line="223" w:lineRule="auto"/>
        <w:ind w:firstLine="426"/>
        <w:jc w:val="both"/>
        <w:rPr>
          <w:sz w:val="28"/>
          <w:szCs w:val="28"/>
          <w:lang w:val="uk-UA"/>
        </w:rPr>
      </w:pPr>
      <w:r w:rsidRPr="00027816">
        <w:rPr>
          <w:sz w:val="28"/>
          <w:szCs w:val="28"/>
          <w:lang w:val="uk-UA"/>
        </w:rPr>
        <w:t>5) здійснення контролю за дотриманням підприємствами, установами і організаціями законодавства щодо використання ними бюджетних коштів та коштів ціл</w:t>
      </w:r>
      <w:r>
        <w:rPr>
          <w:sz w:val="28"/>
          <w:szCs w:val="28"/>
          <w:lang w:val="uk-UA"/>
        </w:rPr>
        <w:t>ьових фондів, утворених сільською</w:t>
      </w:r>
      <w:r w:rsidRPr="00027816">
        <w:rPr>
          <w:sz w:val="28"/>
          <w:szCs w:val="28"/>
          <w:lang w:val="uk-UA"/>
        </w:rPr>
        <w:t xml:space="preserve"> радою; </w:t>
      </w:r>
    </w:p>
    <w:p w:rsidR="00304A03" w:rsidRPr="00027816" w:rsidRDefault="00304A03" w:rsidP="00304A03">
      <w:pPr>
        <w:tabs>
          <w:tab w:val="left" w:pos="5760"/>
        </w:tabs>
        <w:spacing w:line="223" w:lineRule="auto"/>
        <w:ind w:firstLine="426"/>
        <w:jc w:val="both"/>
        <w:rPr>
          <w:sz w:val="28"/>
          <w:szCs w:val="28"/>
          <w:lang w:val="uk-UA"/>
        </w:rPr>
      </w:pPr>
      <w:r w:rsidRPr="00027816">
        <w:rPr>
          <w:sz w:val="28"/>
          <w:szCs w:val="28"/>
          <w:lang w:val="uk-UA"/>
        </w:rPr>
        <w:t>6) здійснення загальної організації та у</w:t>
      </w:r>
      <w:r>
        <w:rPr>
          <w:sz w:val="28"/>
          <w:szCs w:val="28"/>
          <w:lang w:val="uk-UA"/>
        </w:rPr>
        <w:t>правління виконанням бюджету</w:t>
      </w:r>
      <w:r w:rsidRPr="00027816">
        <w:rPr>
          <w:sz w:val="28"/>
          <w:szCs w:val="28"/>
          <w:lang w:val="uk-UA"/>
        </w:rPr>
        <w:t xml:space="preserve">, координація діяльності учасників бюджетного процесу з питань виконання бюджету. </w:t>
      </w:r>
    </w:p>
    <w:p w:rsidR="00304A03" w:rsidRPr="00027816" w:rsidRDefault="00304A03" w:rsidP="00304A03">
      <w:pPr>
        <w:tabs>
          <w:tab w:val="left" w:pos="5760"/>
        </w:tabs>
        <w:spacing w:line="223" w:lineRule="auto"/>
        <w:ind w:firstLine="426"/>
        <w:jc w:val="both"/>
        <w:rPr>
          <w:sz w:val="28"/>
          <w:szCs w:val="28"/>
          <w:lang w:val="uk-UA"/>
        </w:rPr>
      </w:pPr>
      <w:r w:rsidRPr="00027816">
        <w:rPr>
          <w:sz w:val="28"/>
          <w:szCs w:val="28"/>
          <w:lang w:val="uk-UA"/>
        </w:rPr>
        <w:t xml:space="preserve">2.2. Відділ відповідно до покладених на нього завдань: </w:t>
      </w:r>
    </w:p>
    <w:p w:rsidR="00304A03" w:rsidRPr="00027816" w:rsidRDefault="00304A03" w:rsidP="00304A03">
      <w:pPr>
        <w:tabs>
          <w:tab w:val="left" w:pos="5760"/>
        </w:tabs>
        <w:spacing w:line="223" w:lineRule="auto"/>
        <w:ind w:firstLine="426"/>
        <w:jc w:val="both"/>
        <w:rPr>
          <w:sz w:val="28"/>
          <w:szCs w:val="28"/>
          <w:lang w:val="uk-UA"/>
        </w:rPr>
      </w:pPr>
      <w:r w:rsidRPr="00027816">
        <w:rPr>
          <w:sz w:val="28"/>
          <w:szCs w:val="28"/>
          <w:lang w:val="uk-UA"/>
        </w:rPr>
        <w:t xml:space="preserve">1) розробляє і доводить до головних розпорядників бюджетних коштів інструкції з підготовки бюджетних запитів; </w:t>
      </w:r>
    </w:p>
    <w:p w:rsidR="00304A03" w:rsidRDefault="00304A03" w:rsidP="00304A03">
      <w:pPr>
        <w:tabs>
          <w:tab w:val="left" w:pos="5760"/>
        </w:tabs>
        <w:spacing w:line="223" w:lineRule="auto"/>
        <w:ind w:firstLine="426"/>
        <w:jc w:val="both"/>
        <w:rPr>
          <w:sz w:val="28"/>
          <w:szCs w:val="28"/>
          <w:lang w:val="uk-UA"/>
        </w:rPr>
      </w:pPr>
      <w:r w:rsidRPr="00027816">
        <w:rPr>
          <w:sz w:val="28"/>
          <w:szCs w:val="28"/>
          <w:lang w:val="uk-UA"/>
        </w:rPr>
        <w:t xml:space="preserve">2) визначає порядок та термін розроблення бюджетних запитів головними розпорядниками бюджетних коштів; </w:t>
      </w:r>
    </w:p>
    <w:p w:rsidR="00304A03" w:rsidRPr="00027816" w:rsidRDefault="00304A03" w:rsidP="00304A03">
      <w:pPr>
        <w:tabs>
          <w:tab w:val="left" w:pos="5760"/>
        </w:tabs>
        <w:spacing w:line="223" w:lineRule="auto"/>
        <w:ind w:firstLine="426"/>
        <w:jc w:val="both"/>
        <w:rPr>
          <w:sz w:val="28"/>
          <w:szCs w:val="28"/>
          <w:lang w:val="uk-UA"/>
        </w:rPr>
      </w:pPr>
      <w:r w:rsidRPr="00027816">
        <w:rPr>
          <w:sz w:val="28"/>
          <w:szCs w:val="28"/>
          <w:lang w:val="uk-UA"/>
        </w:rPr>
        <w:t xml:space="preserve">3) проводить на будь якому етапі складання проекту місцевого бюджету аналіз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154B4C" w:rsidRPr="006E16FF" w:rsidRDefault="00154B4C" w:rsidP="00154B4C">
      <w:pPr>
        <w:rPr>
          <w:sz w:val="28"/>
          <w:szCs w:val="28"/>
          <w:lang w:val="uk-UA"/>
        </w:rPr>
        <w:sectPr w:rsidR="00154B4C" w:rsidRPr="006E16FF" w:rsidSect="003A7008">
          <w:headerReference w:type="even" r:id="rId13"/>
          <w:headerReference w:type="default" r:id="rId14"/>
          <w:pgSz w:w="11906" w:h="16838"/>
          <w:pgMar w:top="1134" w:right="567" w:bottom="1134" w:left="1701" w:header="709" w:footer="709" w:gutter="0"/>
          <w:pgNumType w:start="2"/>
          <w:cols w:space="708"/>
          <w:docGrid w:linePitch="360"/>
        </w:sectPr>
      </w:pPr>
    </w:p>
    <w:p w:rsidR="00154B4C" w:rsidRPr="00027816" w:rsidRDefault="00154B4C" w:rsidP="00304A03">
      <w:pPr>
        <w:tabs>
          <w:tab w:val="left" w:pos="5760"/>
        </w:tabs>
        <w:spacing w:line="223" w:lineRule="auto"/>
        <w:jc w:val="center"/>
        <w:rPr>
          <w:sz w:val="28"/>
          <w:szCs w:val="28"/>
          <w:lang w:val="uk-UA"/>
        </w:rPr>
      </w:pPr>
      <w:r>
        <w:rPr>
          <w:color w:val="000000"/>
          <w:sz w:val="26"/>
          <w:szCs w:val="26"/>
          <w:lang w:val="uk-UA"/>
        </w:rPr>
        <w:lastRenderedPageBreak/>
        <w:t xml:space="preserve">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4) приймає рішення про включення бюджетного запиту до пропозиції проекту бюджету </w:t>
      </w:r>
      <w:r>
        <w:rPr>
          <w:sz w:val="28"/>
          <w:szCs w:val="28"/>
          <w:lang w:val="uk-UA"/>
        </w:rPr>
        <w:t>громади</w:t>
      </w:r>
      <w:r w:rsidRPr="00027816">
        <w:rPr>
          <w:sz w:val="28"/>
          <w:szCs w:val="28"/>
          <w:lang w:val="uk-UA"/>
        </w:rPr>
        <w:t xml:space="preserve"> перед поданням його на розгляд </w:t>
      </w:r>
      <w:r>
        <w:rPr>
          <w:sz w:val="28"/>
          <w:szCs w:val="28"/>
          <w:lang w:val="uk-UA"/>
        </w:rPr>
        <w:t>сільської</w:t>
      </w:r>
      <w:r w:rsidRPr="00027816">
        <w:rPr>
          <w:sz w:val="28"/>
          <w:szCs w:val="28"/>
          <w:lang w:val="uk-UA"/>
        </w:rPr>
        <w:t xml:space="preserve"> ради; </w:t>
      </w:r>
    </w:p>
    <w:p w:rsidR="00154B4C"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5) бере учать у розробленні балансу фінансових ресурсів </w:t>
      </w:r>
      <w:r>
        <w:rPr>
          <w:sz w:val="28"/>
          <w:szCs w:val="28"/>
          <w:lang w:val="uk-UA"/>
        </w:rPr>
        <w:t>Студениківської сільської</w:t>
      </w:r>
      <w:r w:rsidRPr="00027816">
        <w:rPr>
          <w:sz w:val="28"/>
          <w:szCs w:val="28"/>
          <w:lang w:val="uk-UA"/>
        </w:rPr>
        <w:t xml:space="preserve"> ради, аналізує соціально – економічні показники розвитку територіальної громади та враховує їх під час складання проекту бюджету </w:t>
      </w:r>
      <w:r>
        <w:rPr>
          <w:sz w:val="28"/>
          <w:szCs w:val="28"/>
          <w:lang w:val="uk-UA"/>
        </w:rPr>
        <w:t>громади</w:t>
      </w:r>
      <w:r w:rsidRPr="00027816">
        <w:rPr>
          <w:sz w:val="28"/>
          <w:szCs w:val="28"/>
          <w:lang w:val="uk-UA"/>
        </w:rPr>
        <w:t xml:space="preserve">;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6) організовує роботу, пов’язану і</w:t>
      </w:r>
      <w:r>
        <w:rPr>
          <w:sz w:val="28"/>
          <w:szCs w:val="28"/>
          <w:lang w:val="uk-UA"/>
        </w:rPr>
        <w:t>з складанням проекту бюджету громади</w:t>
      </w:r>
      <w:r w:rsidRPr="00027816">
        <w:rPr>
          <w:sz w:val="28"/>
          <w:szCs w:val="28"/>
          <w:lang w:val="uk-UA"/>
        </w:rPr>
        <w:t>, за дорученням керівництва с</w:t>
      </w:r>
      <w:r>
        <w:rPr>
          <w:sz w:val="28"/>
          <w:szCs w:val="28"/>
          <w:lang w:val="uk-UA"/>
        </w:rPr>
        <w:t>ільської</w:t>
      </w:r>
      <w:r w:rsidRPr="00027816">
        <w:rPr>
          <w:sz w:val="28"/>
          <w:szCs w:val="28"/>
          <w:lang w:val="uk-UA"/>
        </w:rPr>
        <w:t xml:space="preserve"> ради визначає порядок і терміни подання структурними підроз</w:t>
      </w:r>
      <w:r>
        <w:rPr>
          <w:sz w:val="28"/>
          <w:szCs w:val="28"/>
          <w:lang w:val="uk-UA"/>
        </w:rPr>
        <w:t>ділами виконкому сільської</w:t>
      </w:r>
      <w:r w:rsidRPr="00027816">
        <w:rPr>
          <w:sz w:val="28"/>
          <w:szCs w:val="28"/>
          <w:lang w:val="uk-UA"/>
        </w:rPr>
        <w:t xml:space="preserve"> ради матеріалів д</w:t>
      </w:r>
      <w:r>
        <w:rPr>
          <w:sz w:val="28"/>
          <w:szCs w:val="28"/>
          <w:lang w:val="uk-UA"/>
        </w:rPr>
        <w:t>ля підготовки проектів сільського</w:t>
      </w:r>
      <w:r w:rsidRPr="00027816">
        <w:rPr>
          <w:sz w:val="28"/>
          <w:szCs w:val="28"/>
          <w:lang w:val="uk-UA"/>
        </w:rPr>
        <w:t xml:space="preserve"> бюджету;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7) забезпечує протягом бюджетного періоду відповідність розпису бюджету </w:t>
      </w:r>
      <w:r>
        <w:rPr>
          <w:sz w:val="28"/>
          <w:szCs w:val="28"/>
          <w:lang w:val="uk-UA"/>
        </w:rPr>
        <w:t>громади</w:t>
      </w:r>
      <w:r w:rsidRPr="00027816">
        <w:rPr>
          <w:sz w:val="28"/>
          <w:szCs w:val="28"/>
          <w:lang w:val="uk-UA"/>
        </w:rPr>
        <w:t xml:space="preserve"> встановленим бюджетним призначенням;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8) здійснює у процесі виконання бюджету прогнозування доходів та проводить</w:t>
      </w:r>
      <w:r>
        <w:rPr>
          <w:sz w:val="28"/>
          <w:szCs w:val="28"/>
          <w:lang w:val="uk-UA"/>
        </w:rPr>
        <w:t xml:space="preserve"> їх</w:t>
      </w:r>
      <w:r w:rsidRPr="00027816">
        <w:rPr>
          <w:sz w:val="28"/>
          <w:szCs w:val="28"/>
          <w:lang w:val="uk-UA"/>
        </w:rPr>
        <w:t xml:space="preserve"> аналіз;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9) організовує виконання бюджету </w:t>
      </w:r>
      <w:r>
        <w:rPr>
          <w:sz w:val="28"/>
          <w:szCs w:val="28"/>
          <w:lang w:val="uk-UA"/>
        </w:rPr>
        <w:t>громади</w:t>
      </w:r>
      <w:r w:rsidRPr="00027816">
        <w:rPr>
          <w:sz w:val="28"/>
          <w:szCs w:val="28"/>
          <w:lang w:val="uk-UA"/>
        </w:rPr>
        <w:t>, а також разом з органами: державної податкової служби, державної казначейської служби, іншими структурними</w:t>
      </w:r>
      <w:r>
        <w:rPr>
          <w:sz w:val="28"/>
          <w:szCs w:val="28"/>
          <w:lang w:val="uk-UA"/>
        </w:rPr>
        <w:t xml:space="preserve"> підрозділами виконкому сільської</w:t>
      </w:r>
      <w:r w:rsidRPr="00027816">
        <w:rPr>
          <w:sz w:val="28"/>
          <w:szCs w:val="28"/>
          <w:lang w:val="uk-UA"/>
        </w:rPr>
        <w:t xml:space="preserve"> ради забезпечує надходження доходів до місцевого бюджету та вживає заходів для ефективного витрачання бюджетних коштів;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10) забезпечує захист фінансових інтересів держави та місцевого самоврядування та здійснює у межах своєї компетенції контроль за дотриманням бюджетного законодавства; </w:t>
      </w:r>
    </w:p>
    <w:p w:rsidR="00154B4C" w:rsidRDefault="00154B4C" w:rsidP="00154B4C">
      <w:pPr>
        <w:tabs>
          <w:tab w:val="left" w:pos="5760"/>
        </w:tabs>
        <w:spacing w:line="223" w:lineRule="auto"/>
        <w:ind w:firstLine="426"/>
        <w:jc w:val="both"/>
        <w:rPr>
          <w:sz w:val="28"/>
          <w:szCs w:val="28"/>
          <w:lang w:val="uk-UA"/>
        </w:rPr>
      </w:pPr>
      <w:r w:rsidRPr="00027816">
        <w:rPr>
          <w:sz w:val="28"/>
          <w:szCs w:val="28"/>
          <w:lang w:val="uk-UA"/>
        </w:rPr>
        <w:t>11) складає розпис доходів і видатків бюджету</w:t>
      </w:r>
      <w:r>
        <w:rPr>
          <w:sz w:val="28"/>
          <w:szCs w:val="28"/>
          <w:lang w:val="uk-UA"/>
        </w:rPr>
        <w:t xml:space="preserve"> громади</w:t>
      </w:r>
      <w:r w:rsidRPr="00027816">
        <w:rPr>
          <w:sz w:val="28"/>
          <w:szCs w:val="28"/>
          <w:lang w:val="uk-UA"/>
        </w:rPr>
        <w:t xml:space="preserve">, забезпечує його виконання, готує: </w:t>
      </w:r>
    </w:p>
    <w:p w:rsidR="00154B4C" w:rsidRDefault="00154B4C" w:rsidP="00154B4C">
      <w:pPr>
        <w:tabs>
          <w:tab w:val="left" w:pos="5760"/>
        </w:tabs>
        <w:spacing w:line="223" w:lineRule="auto"/>
        <w:ind w:left="567" w:hanging="141"/>
        <w:jc w:val="both"/>
        <w:rPr>
          <w:sz w:val="28"/>
          <w:szCs w:val="28"/>
          <w:lang w:val="uk-UA"/>
        </w:rPr>
      </w:pPr>
      <w:r w:rsidRPr="00027816">
        <w:rPr>
          <w:sz w:val="28"/>
          <w:szCs w:val="28"/>
          <w:lang w:val="uk-UA"/>
        </w:rPr>
        <w:t xml:space="preserve">- пояснювальну записку про виконання бюджету </w:t>
      </w:r>
      <w:r>
        <w:rPr>
          <w:sz w:val="28"/>
          <w:szCs w:val="28"/>
          <w:lang w:val="uk-UA"/>
        </w:rPr>
        <w:t>громади</w:t>
      </w:r>
      <w:r w:rsidRPr="00027816">
        <w:rPr>
          <w:sz w:val="28"/>
          <w:szCs w:val="28"/>
          <w:lang w:val="uk-UA"/>
        </w:rPr>
        <w:t xml:space="preserve">, </w:t>
      </w:r>
    </w:p>
    <w:p w:rsidR="00154B4C" w:rsidRDefault="00154B4C" w:rsidP="00154B4C">
      <w:pPr>
        <w:tabs>
          <w:tab w:val="left" w:pos="5760"/>
        </w:tabs>
        <w:spacing w:line="223" w:lineRule="auto"/>
        <w:ind w:left="567" w:hanging="141"/>
        <w:jc w:val="both"/>
        <w:rPr>
          <w:sz w:val="28"/>
          <w:szCs w:val="28"/>
          <w:lang w:val="uk-UA"/>
        </w:rPr>
      </w:pPr>
      <w:r w:rsidRPr="00027816">
        <w:rPr>
          <w:sz w:val="28"/>
          <w:szCs w:val="28"/>
          <w:lang w:val="uk-UA"/>
        </w:rPr>
        <w:t xml:space="preserve">- зведення планів по мережі, штатах та контингентах установ, що фінансуються з бюджету </w:t>
      </w:r>
      <w:r>
        <w:rPr>
          <w:sz w:val="28"/>
          <w:szCs w:val="28"/>
          <w:lang w:val="uk-UA"/>
        </w:rPr>
        <w:t>громади</w:t>
      </w:r>
      <w:r w:rsidRPr="00027816">
        <w:rPr>
          <w:sz w:val="28"/>
          <w:szCs w:val="28"/>
          <w:lang w:val="uk-UA"/>
        </w:rPr>
        <w:t xml:space="preserve">, </w:t>
      </w:r>
    </w:p>
    <w:p w:rsidR="00154B4C" w:rsidRDefault="00154B4C" w:rsidP="00154B4C">
      <w:pPr>
        <w:tabs>
          <w:tab w:val="left" w:pos="5760"/>
        </w:tabs>
        <w:spacing w:line="223" w:lineRule="auto"/>
        <w:ind w:left="567" w:hanging="141"/>
        <w:jc w:val="both"/>
        <w:rPr>
          <w:sz w:val="28"/>
          <w:szCs w:val="28"/>
          <w:lang w:val="uk-UA"/>
        </w:rPr>
      </w:pPr>
      <w:r w:rsidRPr="00027816">
        <w:rPr>
          <w:sz w:val="28"/>
          <w:szCs w:val="28"/>
          <w:lang w:val="uk-UA"/>
        </w:rPr>
        <w:t xml:space="preserve">- пропозиції щодо внесення змін до розпису у межах річних бюджетних призначень, здійснює у встановленому порядку взаємні розрахунки бюджету </w:t>
      </w:r>
      <w:r>
        <w:rPr>
          <w:sz w:val="28"/>
          <w:szCs w:val="28"/>
          <w:lang w:val="uk-UA"/>
        </w:rPr>
        <w:t>громади</w:t>
      </w:r>
      <w:r w:rsidRPr="00027816">
        <w:rPr>
          <w:sz w:val="28"/>
          <w:szCs w:val="28"/>
          <w:lang w:val="uk-UA"/>
        </w:rPr>
        <w:t xml:space="preserve"> з іншими рівнями бюджетів;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12) здійснює у встановленому порядку організацію та управління виконання бюджету</w:t>
      </w:r>
      <w:r>
        <w:rPr>
          <w:sz w:val="28"/>
          <w:szCs w:val="28"/>
          <w:lang w:val="uk-UA"/>
        </w:rPr>
        <w:t xml:space="preserve"> громади</w:t>
      </w:r>
      <w:r w:rsidRPr="00027816">
        <w:rPr>
          <w:sz w:val="28"/>
          <w:szCs w:val="28"/>
          <w:lang w:val="uk-UA"/>
        </w:rPr>
        <w:t xml:space="preserve">, координує в межах своєї компетенції діяльність учасників бюджетного процесу з питань виконання бюджету;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13) проводить моніторинг змін, що вносяться до бюджету </w:t>
      </w:r>
      <w:r>
        <w:rPr>
          <w:sz w:val="28"/>
          <w:szCs w:val="28"/>
          <w:lang w:val="uk-UA"/>
        </w:rPr>
        <w:t>громади</w:t>
      </w:r>
      <w:r w:rsidRPr="00027816">
        <w:rPr>
          <w:sz w:val="28"/>
          <w:szCs w:val="28"/>
          <w:lang w:val="uk-UA"/>
        </w:rPr>
        <w:t xml:space="preserve">;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14) розглядає баланси і звіти про виконання бюджету та інші фінансові звіти, подані державною казначейською службою та погоджує їх;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15) інформує </w:t>
      </w:r>
      <w:r>
        <w:rPr>
          <w:sz w:val="28"/>
          <w:szCs w:val="28"/>
          <w:lang w:val="uk-UA"/>
        </w:rPr>
        <w:t>сільську</w:t>
      </w:r>
      <w:r w:rsidRPr="00027816">
        <w:rPr>
          <w:sz w:val="28"/>
          <w:szCs w:val="28"/>
          <w:lang w:val="uk-UA"/>
        </w:rPr>
        <w:t xml:space="preserve"> раду про стан виконання бюджету та подає на затвердження звіт за кожний звітний період (квартал, півріччя, 9 місяців, рік);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16) розглядає звернення та готує пропозиції для прийняття рішень про виділення коштів з резервного фонду бюджету </w:t>
      </w:r>
      <w:r>
        <w:rPr>
          <w:sz w:val="28"/>
          <w:szCs w:val="28"/>
          <w:lang w:val="uk-UA"/>
        </w:rPr>
        <w:t>громади</w:t>
      </w:r>
      <w:r w:rsidRPr="00027816">
        <w:rPr>
          <w:sz w:val="28"/>
          <w:szCs w:val="28"/>
          <w:lang w:val="uk-UA"/>
        </w:rPr>
        <w:t xml:space="preserve">;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17) проводить разом з органами державної податкової служби аналіз стану надходження доходів до бюджету </w:t>
      </w:r>
      <w:r>
        <w:rPr>
          <w:sz w:val="28"/>
          <w:szCs w:val="28"/>
          <w:lang w:val="uk-UA"/>
        </w:rPr>
        <w:t>громади</w:t>
      </w:r>
      <w:r w:rsidRPr="00027816">
        <w:rPr>
          <w:sz w:val="28"/>
          <w:szCs w:val="28"/>
          <w:lang w:val="uk-UA"/>
        </w:rPr>
        <w:t xml:space="preserve">, готує пропозиції про доцільність запровадження місцевих податків, зборів, а також пільг;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18) готує пропозиції щодо визначення додаткових джерел фінансових ресурсів;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lastRenderedPageBreak/>
        <w:t xml:space="preserve">19) перевіряє правильність складання і затвердження кошторисів та планів використання коштів установами і організаціями, які фінансуються з бюджету </w:t>
      </w:r>
      <w:r>
        <w:rPr>
          <w:sz w:val="28"/>
          <w:szCs w:val="28"/>
          <w:lang w:val="uk-UA"/>
        </w:rPr>
        <w:t>громади</w:t>
      </w:r>
      <w:r w:rsidRPr="00027816">
        <w:rPr>
          <w:sz w:val="28"/>
          <w:szCs w:val="28"/>
          <w:lang w:val="uk-UA"/>
        </w:rPr>
        <w:t xml:space="preserve">;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20) аналізує діяльність роботи бюджетних установ і подає пропозиції щодо їх вдосконалення;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21) розглядає в межах своєї компетенції звернення громадян, підприємств, організацій;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 xml:space="preserve">22) забезпечує створення належних виробничих та соціально – побутових умов для працівників відділу; </w:t>
      </w:r>
    </w:p>
    <w:p w:rsidR="00154B4C" w:rsidRPr="00027816" w:rsidRDefault="00154B4C" w:rsidP="00154B4C">
      <w:pPr>
        <w:tabs>
          <w:tab w:val="left" w:pos="5760"/>
        </w:tabs>
        <w:spacing w:line="223" w:lineRule="auto"/>
        <w:ind w:firstLine="426"/>
        <w:jc w:val="both"/>
        <w:rPr>
          <w:sz w:val="28"/>
          <w:szCs w:val="28"/>
          <w:lang w:val="uk-UA"/>
        </w:rPr>
      </w:pPr>
      <w:r w:rsidRPr="00027816">
        <w:rPr>
          <w:sz w:val="28"/>
          <w:szCs w:val="28"/>
          <w:lang w:val="uk-UA"/>
        </w:rPr>
        <w:t>23) готує та подає с</w:t>
      </w:r>
      <w:r>
        <w:rPr>
          <w:sz w:val="28"/>
          <w:szCs w:val="28"/>
          <w:lang w:val="uk-UA"/>
        </w:rPr>
        <w:t>ільській</w:t>
      </w:r>
      <w:r w:rsidRPr="00027816">
        <w:rPr>
          <w:sz w:val="28"/>
          <w:szCs w:val="28"/>
          <w:lang w:val="uk-UA"/>
        </w:rPr>
        <w:t xml:space="preserve"> раді офіційні висновки про перевиконання чи недовиконання дохідної частини загального фонду бюджету </w:t>
      </w:r>
      <w:r>
        <w:rPr>
          <w:sz w:val="28"/>
          <w:szCs w:val="28"/>
          <w:lang w:val="uk-UA"/>
        </w:rPr>
        <w:t>громади</w:t>
      </w:r>
      <w:r w:rsidRPr="00027816">
        <w:rPr>
          <w:sz w:val="28"/>
          <w:szCs w:val="28"/>
          <w:lang w:val="uk-UA"/>
        </w:rPr>
        <w:t xml:space="preserve"> для прийняття рішення про внесення змін до нього; </w:t>
      </w:r>
    </w:p>
    <w:p w:rsidR="00154B4C" w:rsidRPr="004E40CE" w:rsidRDefault="00154B4C" w:rsidP="00675003">
      <w:pPr>
        <w:tabs>
          <w:tab w:val="left" w:pos="5760"/>
        </w:tabs>
        <w:spacing w:line="223" w:lineRule="auto"/>
        <w:ind w:firstLine="426"/>
        <w:jc w:val="both"/>
        <w:rPr>
          <w:sz w:val="28"/>
          <w:szCs w:val="28"/>
          <w:lang w:val="uk-UA"/>
        </w:rPr>
      </w:pPr>
      <w:r w:rsidRPr="00027816">
        <w:rPr>
          <w:sz w:val="28"/>
          <w:szCs w:val="28"/>
          <w:lang w:val="uk-UA"/>
        </w:rPr>
        <w:t xml:space="preserve">24) здійснює інші, функції, пов’язані з виконанням покладених на нього завдань. </w:t>
      </w:r>
    </w:p>
    <w:p w:rsidR="00154B4C" w:rsidRPr="00027816" w:rsidRDefault="00154B4C" w:rsidP="00154B4C">
      <w:pPr>
        <w:tabs>
          <w:tab w:val="left" w:pos="5760"/>
        </w:tabs>
        <w:spacing w:line="223" w:lineRule="auto"/>
        <w:jc w:val="center"/>
        <w:rPr>
          <w:b/>
          <w:sz w:val="28"/>
          <w:szCs w:val="28"/>
          <w:lang w:val="uk-UA"/>
        </w:rPr>
      </w:pPr>
      <w:r w:rsidRPr="00027816">
        <w:rPr>
          <w:b/>
          <w:sz w:val="28"/>
          <w:szCs w:val="28"/>
          <w:lang w:val="uk-UA"/>
        </w:rPr>
        <w:t>3. Права відділу</w:t>
      </w:r>
    </w:p>
    <w:p w:rsidR="00154B4C" w:rsidRPr="00027816" w:rsidRDefault="00154B4C" w:rsidP="00154B4C">
      <w:pPr>
        <w:tabs>
          <w:tab w:val="left" w:pos="5760"/>
        </w:tabs>
        <w:spacing w:line="223" w:lineRule="auto"/>
        <w:ind w:firstLine="284"/>
        <w:jc w:val="both"/>
        <w:rPr>
          <w:sz w:val="28"/>
          <w:szCs w:val="28"/>
          <w:lang w:val="uk-UA"/>
        </w:rPr>
      </w:pPr>
      <w:r w:rsidRPr="00027816">
        <w:rPr>
          <w:sz w:val="28"/>
          <w:szCs w:val="28"/>
          <w:lang w:val="uk-UA"/>
        </w:rPr>
        <w:t xml:space="preserve">3.1. Відділ має право: </w:t>
      </w:r>
    </w:p>
    <w:p w:rsidR="00154B4C" w:rsidRPr="00027816" w:rsidRDefault="00154B4C" w:rsidP="00154B4C">
      <w:pPr>
        <w:tabs>
          <w:tab w:val="left" w:pos="5760"/>
        </w:tabs>
        <w:spacing w:line="223" w:lineRule="auto"/>
        <w:ind w:firstLine="284"/>
        <w:jc w:val="both"/>
        <w:rPr>
          <w:sz w:val="28"/>
          <w:szCs w:val="28"/>
          <w:lang w:val="uk-UA"/>
        </w:rPr>
      </w:pPr>
      <w:r w:rsidRPr="00027816">
        <w:rPr>
          <w:sz w:val="28"/>
          <w:szCs w:val="28"/>
          <w:lang w:val="uk-UA"/>
        </w:rPr>
        <w:t>1) одержувати в установленому порядку від виконавчих органів с</w:t>
      </w:r>
      <w:r>
        <w:rPr>
          <w:sz w:val="28"/>
          <w:szCs w:val="28"/>
          <w:lang w:val="uk-UA"/>
        </w:rPr>
        <w:t>ільської</w:t>
      </w:r>
      <w:r w:rsidRPr="00027816">
        <w:rPr>
          <w:sz w:val="28"/>
          <w:szCs w:val="28"/>
          <w:lang w:val="uk-UA"/>
        </w:rPr>
        <w:t xml:space="preserve"> ради, державної казначейської служби, державної податкової служби, інших державних органів, підприємств, установ та організацій усіх форм власності інформацію, матеріали та інші документи, необхідні для складання проекту бюджету </w:t>
      </w:r>
      <w:r>
        <w:rPr>
          <w:sz w:val="28"/>
          <w:szCs w:val="28"/>
          <w:lang w:val="uk-UA"/>
        </w:rPr>
        <w:t>громади</w:t>
      </w:r>
      <w:r w:rsidRPr="00027816">
        <w:rPr>
          <w:sz w:val="28"/>
          <w:szCs w:val="28"/>
          <w:lang w:val="uk-UA"/>
        </w:rPr>
        <w:t xml:space="preserve"> та аналізу його виконання; </w:t>
      </w:r>
    </w:p>
    <w:p w:rsidR="00154B4C" w:rsidRPr="00027816" w:rsidRDefault="00154B4C" w:rsidP="00154B4C">
      <w:pPr>
        <w:tabs>
          <w:tab w:val="left" w:pos="5760"/>
        </w:tabs>
        <w:spacing w:line="223" w:lineRule="auto"/>
        <w:ind w:firstLine="284"/>
        <w:jc w:val="both"/>
        <w:rPr>
          <w:sz w:val="28"/>
          <w:szCs w:val="28"/>
          <w:lang w:val="uk-UA"/>
        </w:rPr>
      </w:pPr>
      <w:r w:rsidRPr="00027816">
        <w:rPr>
          <w:sz w:val="28"/>
          <w:szCs w:val="28"/>
          <w:lang w:val="uk-UA"/>
        </w:rPr>
        <w:t xml:space="preserve">2) в установленому порядку та у межах своєї компетенції призупиняти бюджетні асигнування відповідно до ст.117 Бюджетного кодексу України та вживати заходів до розпорядників і одержувачів бюджетних коштів за вчинені ними бюджетні правопорушення, передбачені Бюджетним кодексом України; </w:t>
      </w:r>
    </w:p>
    <w:p w:rsidR="00154B4C" w:rsidRPr="00027816" w:rsidRDefault="00154B4C" w:rsidP="00154B4C">
      <w:pPr>
        <w:tabs>
          <w:tab w:val="left" w:pos="5760"/>
        </w:tabs>
        <w:spacing w:line="223" w:lineRule="auto"/>
        <w:ind w:firstLine="284"/>
        <w:jc w:val="both"/>
        <w:rPr>
          <w:sz w:val="28"/>
          <w:szCs w:val="28"/>
          <w:lang w:val="uk-UA"/>
        </w:rPr>
      </w:pPr>
      <w:r w:rsidRPr="00027816">
        <w:rPr>
          <w:sz w:val="28"/>
          <w:szCs w:val="28"/>
          <w:lang w:val="uk-UA"/>
        </w:rPr>
        <w:t xml:space="preserve">3) залучати фахівців інших </w:t>
      </w:r>
      <w:r>
        <w:rPr>
          <w:sz w:val="28"/>
          <w:szCs w:val="28"/>
          <w:lang w:val="uk-UA"/>
        </w:rPr>
        <w:t>структурних підрозділів сільської</w:t>
      </w:r>
      <w:r w:rsidRPr="00027816">
        <w:rPr>
          <w:sz w:val="28"/>
          <w:szCs w:val="28"/>
          <w:lang w:val="uk-UA"/>
        </w:rPr>
        <w:t xml:space="preserve"> ради, підприємств установ та організацій, об’єднань громадян до розгляду питань, що належать до його компетенції; </w:t>
      </w:r>
    </w:p>
    <w:p w:rsidR="00154B4C" w:rsidRPr="00027816" w:rsidRDefault="00154B4C" w:rsidP="00154B4C">
      <w:pPr>
        <w:tabs>
          <w:tab w:val="left" w:pos="5760"/>
        </w:tabs>
        <w:spacing w:line="223" w:lineRule="auto"/>
        <w:ind w:firstLine="284"/>
        <w:jc w:val="both"/>
        <w:rPr>
          <w:sz w:val="28"/>
          <w:szCs w:val="28"/>
          <w:lang w:val="uk-UA"/>
        </w:rPr>
      </w:pPr>
      <w:r w:rsidRPr="00027816">
        <w:rPr>
          <w:sz w:val="28"/>
          <w:szCs w:val="28"/>
          <w:lang w:val="uk-UA"/>
        </w:rPr>
        <w:t xml:space="preserve">4) </w:t>
      </w:r>
      <w:r>
        <w:rPr>
          <w:sz w:val="28"/>
          <w:szCs w:val="28"/>
          <w:lang w:val="uk-UA"/>
        </w:rPr>
        <w:t>ініціювати скликання в установленому порядку нарад</w:t>
      </w:r>
      <w:r w:rsidRPr="00027816">
        <w:rPr>
          <w:sz w:val="28"/>
          <w:szCs w:val="28"/>
          <w:lang w:val="uk-UA"/>
        </w:rPr>
        <w:t xml:space="preserve"> з питань, що належать до його компетенції. </w:t>
      </w:r>
    </w:p>
    <w:p w:rsidR="00154B4C" w:rsidRPr="00027816" w:rsidRDefault="00154B4C" w:rsidP="00154B4C">
      <w:pPr>
        <w:tabs>
          <w:tab w:val="left" w:pos="5760"/>
        </w:tabs>
        <w:spacing w:line="223" w:lineRule="auto"/>
        <w:ind w:firstLine="284"/>
        <w:jc w:val="both"/>
        <w:rPr>
          <w:sz w:val="28"/>
          <w:szCs w:val="28"/>
          <w:lang w:val="uk-UA"/>
        </w:rPr>
      </w:pPr>
      <w:r w:rsidRPr="00027816">
        <w:rPr>
          <w:sz w:val="28"/>
          <w:szCs w:val="28"/>
          <w:lang w:val="uk-UA"/>
        </w:rPr>
        <w:t>3.2. Відділ під час виконання покладених на нього завдань взаємодіє з виконавчими органами с</w:t>
      </w:r>
      <w:r>
        <w:rPr>
          <w:sz w:val="28"/>
          <w:szCs w:val="28"/>
          <w:lang w:val="uk-UA"/>
        </w:rPr>
        <w:t>ільської</w:t>
      </w:r>
      <w:r w:rsidRPr="00027816">
        <w:rPr>
          <w:sz w:val="28"/>
          <w:szCs w:val="28"/>
          <w:lang w:val="uk-UA"/>
        </w:rPr>
        <w:t xml:space="preserve"> ради, підприємствами, установами та організаціями а також органами державної податкової служби, державної фінансової інспекції та державної казначейської служби. </w:t>
      </w:r>
    </w:p>
    <w:p w:rsidR="00154B4C" w:rsidRPr="00B01098" w:rsidRDefault="00154B4C" w:rsidP="00154B4C">
      <w:pPr>
        <w:tabs>
          <w:tab w:val="left" w:pos="5760"/>
        </w:tabs>
        <w:spacing w:line="223" w:lineRule="auto"/>
        <w:ind w:firstLine="284"/>
        <w:jc w:val="both"/>
        <w:rPr>
          <w:sz w:val="28"/>
          <w:szCs w:val="28"/>
          <w:lang w:val="uk-UA"/>
        </w:rPr>
      </w:pPr>
      <w:r w:rsidRPr="00154B4C">
        <w:rPr>
          <w:sz w:val="28"/>
          <w:szCs w:val="28"/>
          <w:lang w:val="uk-UA"/>
        </w:rPr>
        <w:t>4. Керівництво відділу</w:t>
      </w:r>
      <w:r>
        <w:rPr>
          <w:sz w:val="28"/>
          <w:szCs w:val="28"/>
          <w:lang w:val="uk-UA"/>
        </w:rPr>
        <w:t>:</w:t>
      </w:r>
    </w:p>
    <w:p w:rsidR="00154B4C" w:rsidRPr="00027816" w:rsidRDefault="00154B4C" w:rsidP="00154B4C">
      <w:pPr>
        <w:tabs>
          <w:tab w:val="left" w:pos="5760"/>
        </w:tabs>
        <w:spacing w:line="223" w:lineRule="auto"/>
        <w:ind w:firstLine="284"/>
        <w:jc w:val="both"/>
        <w:rPr>
          <w:sz w:val="28"/>
          <w:szCs w:val="28"/>
          <w:lang w:val="uk-UA"/>
        </w:rPr>
      </w:pPr>
      <w:r w:rsidRPr="00154B4C">
        <w:rPr>
          <w:sz w:val="28"/>
          <w:szCs w:val="28"/>
          <w:lang w:val="uk-UA"/>
        </w:rPr>
        <w:t>4.1. Відділ очолює начальник, який призначається на посаду і звільняється з посади с</w:t>
      </w:r>
      <w:r>
        <w:rPr>
          <w:sz w:val="28"/>
          <w:szCs w:val="28"/>
          <w:lang w:val="uk-UA"/>
        </w:rPr>
        <w:t>ільської</w:t>
      </w:r>
      <w:r w:rsidRPr="00154B4C">
        <w:rPr>
          <w:sz w:val="28"/>
          <w:szCs w:val="28"/>
          <w:lang w:val="uk-UA"/>
        </w:rPr>
        <w:t xml:space="preserve"> головою, на конкурсній основі чи за іншою процедурою передбаченою законодавством України.  </w:t>
      </w:r>
    </w:p>
    <w:p w:rsidR="00154B4C" w:rsidRPr="00027816" w:rsidRDefault="00154B4C" w:rsidP="00154B4C">
      <w:pPr>
        <w:tabs>
          <w:tab w:val="left" w:pos="5760"/>
        </w:tabs>
        <w:spacing w:line="223" w:lineRule="auto"/>
        <w:ind w:firstLine="284"/>
        <w:jc w:val="both"/>
        <w:rPr>
          <w:sz w:val="28"/>
          <w:szCs w:val="28"/>
          <w:lang w:val="uk-UA"/>
        </w:rPr>
      </w:pPr>
      <w:r w:rsidRPr="00027816">
        <w:rPr>
          <w:sz w:val="28"/>
          <w:szCs w:val="28"/>
          <w:lang w:val="uk-UA"/>
        </w:rPr>
        <w:t xml:space="preserve">4.2. Начальник відділу: </w:t>
      </w:r>
    </w:p>
    <w:p w:rsidR="00154B4C" w:rsidRPr="00027816" w:rsidRDefault="00154B4C" w:rsidP="00154B4C">
      <w:pPr>
        <w:tabs>
          <w:tab w:val="left" w:pos="5760"/>
        </w:tabs>
        <w:spacing w:line="223" w:lineRule="auto"/>
        <w:ind w:firstLine="284"/>
        <w:jc w:val="both"/>
        <w:rPr>
          <w:sz w:val="28"/>
          <w:szCs w:val="28"/>
          <w:lang w:val="uk-UA"/>
        </w:rPr>
      </w:pPr>
      <w:r w:rsidRPr="00027816">
        <w:rPr>
          <w:sz w:val="28"/>
          <w:szCs w:val="28"/>
          <w:lang w:val="uk-UA"/>
        </w:rPr>
        <w:t xml:space="preserve">1) 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своїх підлеглих; </w:t>
      </w:r>
    </w:p>
    <w:p w:rsidR="00154B4C" w:rsidRPr="00027816" w:rsidRDefault="00154B4C" w:rsidP="00154B4C">
      <w:pPr>
        <w:tabs>
          <w:tab w:val="left" w:pos="5760"/>
        </w:tabs>
        <w:spacing w:line="223" w:lineRule="auto"/>
        <w:ind w:firstLine="284"/>
        <w:jc w:val="both"/>
        <w:rPr>
          <w:sz w:val="28"/>
          <w:szCs w:val="28"/>
          <w:lang w:val="uk-UA"/>
        </w:rPr>
      </w:pPr>
      <w:r>
        <w:rPr>
          <w:sz w:val="28"/>
          <w:szCs w:val="28"/>
          <w:lang w:val="uk-UA"/>
        </w:rPr>
        <w:t>2)</w:t>
      </w:r>
      <w:r w:rsidRPr="00027816">
        <w:rPr>
          <w:sz w:val="28"/>
          <w:szCs w:val="28"/>
          <w:lang w:val="uk-UA"/>
        </w:rPr>
        <w:t xml:space="preserve"> затверджує розпис доходів і видатків бюджету </w:t>
      </w:r>
      <w:r>
        <w:rPr>
          <w:sz w:val="28"/>
          <w:szCs w:val="28"/>
          <w:lang w:val="uk-UA"/>
        </w:rPr>
        <w:t>громади</w:t>
      </w:r>
      <w:r w:rsidRPr="00027816">
        <w:rPr>
          <w:sz w:val="28"/>
          <w:szCs w:val="28"/>
          <w:lang w:val="uk-UA"/>
        </w:rPr>
        <w:t xml:space="preserve"> на рік і тимчасовий на відповідний період; </w:t>
      </w:r>
    </w:p>
    <w:p w:rsidR="00154B4C" w:rsidRPr="00027816" w:rsidRDefault="00154B4C" w:rsidP="00154B4C">
      <w:pPr>
        <w:tabs>
          <w:tab w:val="left" w:pos="5760"/>
        </w:tabs>
        <w:spacing w:line="223" w:lineRule="auto"/>
        <w:ind w:firstLine="284"/>
        <w:jc w:val="both"/>
        <w:rPr>
          <w:sz w:val="28"/>
          <w:szCs w:val="28"/>
          <w:lang w:val="uk-UA"/>
        </w:rPr>
      </w:pPr>
      <w:r>
        <w:rPr>
          <w:sz w:val="28"/>
          <w:szCs w:val="28"/>
          <w:lang w:val="uk-UA"/>
        </w:rPr>
        <w:t>3</w:t>
      </w:r>
      <w:r w:rsidRPr="00027816">
        <w:rPr>
          <w:sz w:val="28"/>
          <w:szCs w:val="28"/>
          <w:lang w:val="uk-UA"/>
        </w:rPr>
        <w:t xml:space="preserve">) забезпечує відповідність розпису бюджету </w:t>
      </w:r>
      <w:r>
        <w:rPr>
          <w:sz w:val="28"/>
          <w:szCs w:val="28"/>
          <w:lang w:val="uk-UA"/>
        </w:rPr>
        <w:t>громади</w:t>
      </w:r>
      <w:r w:rsidRPr="00027816">
        <w:rPr>
          <w:sz w:val="28"/>
          <w:szCs w:val="28"/>
          <w:lang w:val="uk-UA"/>
        </w:rPr>
        <w:t xml:space="preserve"> встановленим бюджетними призначенням; </w:t>
      </w:r>
    </w:p>
    <w:p w:rsidR="00154B4C" w:rsidRDefault="00154B4C" w:rsidP="00304A03">
      <w:pPr>
        <w:tabs>
          <w:tab w:val="left" w:pos="5760"/>
        </w:tabs>
        <w:spacing w:line="223" w:lineRule="auto"/>
        <w:ind w:firstLine="284"/>
        <w:jc w:val="both"/>
        <w:rPr>
          <w:sz w:val="28"/>
          <w:szCs w:val="28"/>
          <w:lang w:val="uk-UA"/>
        </w:rPr>
      </w:pPr>
      <w:r w:rsidRPr="00027816">
        <w:rPr>
          <w:sz w:val="28"/>
          <w:szCs w:val="28"/>
          <w:lang w:val="uk-UA"/>
        </w:rPr>
        <w:t xml:space="preserve">4.4. </w:t>
      </w:r>
      <w:r w:rsidRPr="00027816">
        <w:rPr>
          <w:sz w:val="28"/>
          <w:szCs w:val="28"/>
        </w:rPr>
        <w:t xml:space="preserve">Відділ утримується за рахунок коштів бюджету </w:t>
      </w:r>
      <w:r>
        <w:rPr>
          <w:sz w:val="28"/>
          <w:szCs w:val="28"/>
          <w:lang w:val="uk-UA"/>
        </w:rPr>
        <w:t>громади.</w:t>
      </w:r>
    </w:p>
    <w:p w:rsidR="00304A03" w:rsidRDefault="00304A03" w:rsidP="00304A03">
      <w:pPr>
        <w:tabs>
          <w:tab w:val="left" w:pos="5760"/>
        </w:tabs>
        <w:spacing w:line="223" w:lineRule="auto"/>
        <w:jc w:val="both"/>
        <w:rPr>
          <w:b/>
          <w:sz w:val="28"/>
          <w:szCs w:val="28"/>
          <w:lang w:val="uk-UA"/>
        </w:rPr>
      </w:pPr>
      <w:r>
        <w:rPr>
          <w:b/>
          <w:sz w:val="28"/>
          <w:szCs w:val="28"/>
        </w:rPr>
        <w:t>Секретар</w:t>
      </w:r>
      <w:r>
        <w:rPr>
          <w:b/>
          <w:sz w:val="28"/>
          <w:szCs w:val="28"/>
          <w:lang w:val="uk-UA"/>
        </w:rPr>
        <w:t xml:space="preserve"> </w:t>
      </w:r>
      <w:r>
        <w:rPr>
          <w:b/>
          <w:sz w:val="28"/>
          <w:szCs w:val="28"/>
        </w:rPr>
        <w:t>с</w:t>
      </w:r>
      <w:r>
        <w:rPr>
          <w:b/>
          <w:sz w:val="28"/>
          <w:szCs w:val="28"/>
          <w:lang w:val="uk-UA"/>
        </w:rPr>
        <w:t xml:space="preserve">ільської </w:t>
      </w:r>
      <w:r w:rsidRPr="00027816">
        <w:rPr>
          <w:b/>
          <w:sz w:val="28"/>
          <w:szCs w:val="28"/>
        </w:rPr>
        <w:t xml:space="preserve">ради </w:t>
      </w:r>
      <w:r w:rsidRPr="00027816">
        <w:rPr>
          <w:b/>
          <w:sz w:val="28"/>
          <w:szCs w:val="28"/>
          <w:lang w:val="uk-UA"/>
        </w:rPr>
        <w:t xml:space="preserve">                             </w:t>
      </w:r>
      <w:r>
        <w:rPr>
          <w:b/>
          <w:sz w:val="28"/>
          <w:szCs w:val="28"/>
          <w:lang w:val="uk-UA"/>
        </w:rPr>
        <w:t xml:space="preserve">                                    Н.Г. СТРИЖАК</w:t>
      </w:r>
    </w:p>
    <w:p w:rsidR="00304A03" w:rsidRDefault="00304A03" w:rsidP="00304A03">
      <w:pPr>
        <w:tabs>
          <w:tab w:val="left" w:pos="5760"/>
        </w:tabs>
        <w:spacing w:line="223" w:lineRule="auto"/>
        <w:jc w:val="both"/>
        <w:rPr>
          <w:b/>
          <w:sz w:val="28"/>
          <w:szCs w:val="28"/>
          <w:lang w:val="uk-UA"/>
        </w:rPr>
      </w:pPr>
    </w:p>
    <w:p w:rsidR="00D1763A" w:rsidRPr="00675003" w:rsidRDefault="00D1763A" w:rsidP="00D1763A">
      <w:pPr>
        <w:jc w:val="center"/>
        <w:rPr>
          <w:rFonts w:ascii="Cambria" w:hAnsi="Cambria"/>
          <w:color w:val="000000" w:themeColor="text1"/>
          <w:lang w:val="uk-UA"/>
        </w:rPr>
      </w:pPr>
    </w:p>
    <w:p w:rsidR="00D1763A" w:rsidRPr="008F5E44" w:rsidRDefault="00D1763A" w:rsidP="00D1763A">
      <w:pPr>
        <w:pStyle w:val="a6"/>
        <w:jc w:val="center"/>
        <w:rPr>
          <w:sz w:val="24"/>
          <w:szCs w:val="24"/>
        </w:rPr>
      </w:pPr>
      <w:r w:rsidRPr="00261A66">
        <w:rPr>
          <w:noProof/>
          <w:sz w:val="24"/>
          <w:szCs w:val="24"/>
        </w:rPr>
        <w:drawing>
          <wp:inline distT="0" distB="0" distL="0" distR="0" wp14:anchorId="32E36A95" wp14:editId="597C9691">
            <wp:extent cx="495300" cy="685800"/>
            <wp:effectExtent l="0" t="0" r="0" b="0"/>
            <wp:docPr id="2" name="Рисунок 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D1763A" w:rsidRPr="00A37652" w:rsidRDefault="00D1763A" w:rsidP="00D1763A">
      <w:pPr>
        <w:pStyle w:val="a6"/>
        <w:jc w:val="center"/>
        <w:rPr>
          <w:rFonts w:ascii="Times New Roman" w:hAnsi="Times New Roman"/>
          <w:b/>
          <w:sz w:val="16"/>
          <w:szCs w:val="16"/>
        </w:rPr>
      </w:pPr>
    </w:p>
    <w:p w:rsidR="00D1763A" w:rsidRPr="00D1763A" w:rsidRDefault="00D1763A" w:rsidP="00D1763A">
      <w:pPr>
        <w:pStyle w:val="a6"/>
        <w:jc w:val="center"/>
        <w:rPr>
          <w:rFonts w:ascii="Times New Roman" w:hAnsi="Times New Roman"/>
          <w:b/>
          <w:sz w:val="28"/>
          <w:szCs w:val="28"/>
        </w:rPr>
      </w:pPr>
      <w:r w:rsidRPr="00D1763A">
        <w:rPr>
          <w:rFonts w:ascii="Times New Roman" w:hAnsi="Times New Roman"/>
          <w:b/>
          <w:sz w:val="28"/>
          <w:szCs w:val="28"/>
        </w:rPr>
        <w:t>УКРАЇНА</w:t>
      </w:r>
    </w:p>
    <w:p w:rsidR="00D1763A" w:rsidRPr="00D1763A" w:rsidRDefault="00D1763A" w:rsidP="00D1763A">
      <w:pPr>
        <w:pStyle w:val="a6"/>
        <w:jc w:val="center"/>
        <w:rPr>
          <w:rFonts w:ascii="Times New Roman" w:hAnsi="Times New Roman"/>
          <w:b/>
          <w:sz w:val="28"/>
          <w:szCs w:val="28"/>
        </w:rPr>
      </w:pPr>
      <w:r w:rsidRPr="00D1763A">
        <w:rPr>
          <w:rFonts w:ascii="Times New Roman" w:hAnsi="Times New Roman"/>
          <w:b/>
          <w:sz w:val="28"/>
          <w:szCs w:val="28"/>
        </w:rPr>
        <w:t>СТУДЕНИКІВСЬКА  СІЛЬСЬКА  РАДА</w:t>
      </w:r>
    </w:p>
    <w:p w:rsidR="00D1763A" w:rsidRPr="00D1763A" w:rsidRDefault="00D1763A" w:rsidP="00D1763A">
      <w:pPr>
        <w:pStyle w:val="a6"/>
        <w:jc w:val="center"/>
        <w:rPr>
          <w:rFonts w:ascii="Times New Roman" w:hAnsi="Times New Roman"/>
          <w:b/>
          <w:sz w:val="28"/>
          <w:szCs w:val="28"/>
        </w:rPr>
      </w:pPr>
      <w:r w:rsidRPr="00D1763A">
        <w:rPr>
          <w:rFonts w:ascii="Times New Roman" w:hAnsi="Times New Roman"/>
          <w:b/>
          <w:sz w:val="28"/>
          <w:szCs w:val="28"/>
        </w:rPr>
        <w:t>БОРИСПІЛЬСЬКОГО  РАЙОНУ</w:t>
      </w:r>
    </w:p>
    <w:p w:rsidR="00D1763A" w:rsidRPr="00D1763A" w:rsidRDefault="00D1763A" w:rsidP="00D1763A">
      <w:pPr>
        <w:pStyle w:val="a6"/>
        <w:jc w:val="center"/>
        <w:rPr>
          <w:rFonts w:ascii="Times New Roman" w:hAnsi="Times New Roman"/>
          <w:b/>
          <w:sz w:val="28"/>
          <w:szCs w:val="28"/>
        </w:rPr>
      </w:pPr>
      <w:r w:rsidRPr="00D1763A">
        <w:rPr>
          <w:rFonts w:ascii="Times New Roman" w:hAnsi="Times New Roman"/>
          <w:b/>
          <w:sz w:val="28"/>
          <w:szCs w:val="28"/>
        </w:rPr>
        <w:t>КИЇВСЬКОЇ  ОБЛАСТІ</w:t>
      </w:r>
    </w:p>
    <w:p w:rsidR="00D1763A" w:rsidRPr="00D1763A" w:rsidRDefault="00D1763A" w:rsidP="00D1763A">
      <w:pPr>
        <w:pStyle w:val="a6"/>
        <w:jc w:val="center"/>
        <w:rPr>
          <w:rFonts w:ascii="Times New Roman" w:hAnsi="Times New Roman"/>
          <w:b/>
          <w:sz w:val="28"/>
          <w:szCs w:val="28"/>
        </w:rPr>
      </w:pPr>
      <w:r w:rsidRPr="00D1763A">
        <w:rPr>
          <w:rFonts w:ascii="Times New Roman" w:hAnsi="Times New Roman"/>
          <w:b/>
          <w:sz w:val="28"/>
          <w:szCs w:val="28"/>
        </w:rPr>
        <w:t>РІШЕННЯ</w:t>
      </w:r>
    </w:p>
    <w:p w:rsidR="00D1763A" w:rsidRDefault="00D1763A" w:rsidP="00D1763A">
      <w:pPr>
        <w:pStyle w:val="a6"/>
        <w:rPr>
          <w:rFonts w:ascii="Times New Roman" w:hAnsi="Times New Roman"/>
          <w:b/>
          <w:sz w:val="26"/>
          <w:szCs w:val="26"/>
        </w:rPr>
      </w:pPr>
    </w:p>
    <w:p w:rsidR="00D1763A" w:rsidRPr="00F4107C" w:rsidRDefault="00D1763A" w:rsidP="00D1763A">
      <w:pPr>
        <w:pStyle w:val="a6"/>
        <w:rPr>
          <w:rFonts w:ascii="Times New Roman" w:hAnsi="Times New Roman"/>
          <w:b/>
          <w:sz w:val="26"/>
          <w:szCs w:val="26"/>
        </w:rPr>
      </w:pPr>
    </w:p>
    <w:p w:rsidR="00D1763A" w:rsidRPr="00D1763A" w:rsidRDefault="00D1763A" w:rsidP="00D1763A">
      <w:pPr>
        <w:spacing w:after="160" w:line="276" w:lineRule="auto"/>
        <w:ind w:right="-185"/>
        <w:contextualSpacing/>
        <w:jc w:val="both"/>
        <w:rPr>
          <w:rFonts w:eastAsiaTheme="minorHAnsi"/>
          <w:b/>
          <w:sz w:val="28"/>
          <w:szCs w:val="28"/>
          <w:lang w:val="uk-UA" w:eastAsia="en-US"/>
        </w:rPr>
      </w:pPr>
      <w:r w:rsidRPr="00D1763A">
        <w:rPr>
          <w:rFonts w:eastAsiaTheme="minorHAnsi"/>
          <w:b/>
          <w:sz w:val="28"/>
          <w:szCs w:val="28"/>
          <w:lang w:val="uk-UA" w:eastAsia="en-US"/>
        </w:rPr>
        <w:t>Про затвердження Програми розвитку та фінансової</w:t>
      </w:r>
    </w:p>
    <w:p w:rsidR="00D1763A" w:rsidRPr="00D1763A" w:rsidRDefault="00D1763A" w:rsidP="00D1763A">
      <w:pPr>
        <w:spacing w:after="160" w:line="276" w:lineRule="auto"/>
        <w:ind w:right="-185"/>
        <w:contextualSpacing/>
        <w:jc w:val="both"/>
        <w:rPr>
          <w:rFonts w:eastAsiaTheme="minorHAnsi"/>
          <w:b/>
          <w:sz w:val="28"/>
          <w:szCs w:val="28"/>
          <w:lang w:val="uk-UA" w:eastAsia="en-US"/>
        </w:rPr>
      </w:pPr>
      <w:r w:rsidRPr="00D1763A">
        <w:rPr>
          <w:rFonts w:eastAsiaTheme="minorHAnsi"/>
          <w:b/>
          <w:sz w:val="28"/>
          <w:szCs w:val="28"/>
          <w:lang w:val="uk-UA" w:eastAsia="en-US"/>
        </w:rPr>
        <w:t xml:space="preserve">підтримки КП «Амбулаторія загальної практики-сімейної медицини» </w:t>
      </w:r>
    </w:p>
    <w:p w:rsidR="00D1763A" w:rsidRPr="00D1763A" w:rsidRDefault="00D1763A" w:rsidP="00D1763A">
      <w:pPr>
        <w:spacing w:after="160" w:line="276" w:lineRule="auto"/>
        <w:ind w:right="-185"/>
        <w:contextualSpacing/>
        <w:jc w:val="both"/>
        <w:rPr>
          <w:rFonts w:eastAsiaTheme="minorHAnsi"/>
          <w:b/>
          <w:sz w:val="28"/>
          <w:szCs w:val="28"/>
          <w:lang w:val="uk-UA" w:eastAsia="en-US"/>
        </w:rPr>
      </w:pPr>
      <w:r w:rsidRPr="00D1763A">
        <w:rPr>
          <w:rFonts w:eastAsiaTheme="minorHAnsi"/>
          <w:b/>
          <w:sz w:val="28"/>
          <w:szCs w:val="28"/>
          <w:lang w:val="uk-UA" w:eastAsia="en-US"/>
        </w:rPr>
        <w:t>Студениківської сільської ради на 2021-2023 роки</w:t>
      </w:r>
    </w:p>
    <w:p w:rsidR="00D1763A" w:rsidRPr="00D1763A" w:rsidRDefault="00D1763A" w:rsidP="00D1763A">
      <w:pPr>
        <w:spacing w:after="160" w:line="276" w:lineRule="auto"/>
        <w:ind w:right="-185"/>
        <w:contextualSpacing/>
        <w:jc w:val="both"/>
        <w:rPr>
          <w:rFonts w:eastAsiaTheme="minorHAnsi"/>
          <w:b/>
          <w:sz w:val="28"/>
          <w:szCs w:val="28"/>
          <w:lang w:val="uk-UA" w:eastAsia="en-US"/>
        </w:rPr>
      </w:pPr>
    </w:p>
    <w:p w:rsidR="00D1763A" w:rsidRPr="00D1763A" w:rsidRDefault="00D1763A" w:rsidP="00D1763A">
      <w:pPr>
        <w:spacing w:after="160" w:line="276" w:lineRule="auto"/>
        <w:ind w:right="-185"/>
        <w:contextualSpacing/>
        <w:jc w:val="both"/>
        <w:rPr>
          <w:rFonts w:eastAsiaTheme="minorHAnsi"/>
          <w:sz w:val="28"/>
          <w:szCs w:val="28"/>
          <w:lang w:val="uk-UA" w:eastAsia="en-US"/>
        </w:rPr>
      </w:pPr>
      <w:r w:rsidRPr="00D1763A">
        <w:rPr>
          <w:rFonts w:eastAsiaTheme="minorHAnsi"/>
          <w:sz w:val="28"/>
          <w:szCs w:val="28"/>
          <w:lang w:val="uk-UA" w:eastAsia="en-US"/>
        </w:rPr>
        <w:t xml:space="preserve">      Керуючись</w:t>
      </w:r>
      <w:r w:rsidRPr="00D1763A">
        <w:rPr>
          <w:rFonts w:eastAsiaTheme="minorHAnsi"/>
          <w:b/>
          <w:sz w:val="28"/>
          <w:szCs w:val="28"/>
          <w:lang w:val="uk-UA" w:eastAsia="en-US"/>
        </w:rPr>
        <w:t xml:space="preserve"> </w:t>
      </w:r>
      <w:r w:rsidRPr="00D1763A">
        <w:rPr>
          <w:rFonts w:eastAsiaTheme="minorHAnsi"/>
          <w:sz w:val="28"/>
          <w:szCs w:val="28"/>
          <w:lang w:val="uk-UA" w:eastAsia="en-US"/>
        </w:rPr>
        <w:t xml:space="preserve"> ст. 32  Закону України «Про місцеве самоврядування в Україні», Бюджетним Кодексом України, для забезпечення сталої роботи КП «Амбулаторія загальної практики-сімейної медицини» Студениківської сільської ради, сільська рада</w:t>
      </w:r>
    </w:p>
    <w:p w:rsidR="00D1763A" w:rsidRDefault="00D1763A" w:rsidP="00D1763A">
      <w:pPr>
        <w:spacing w:after="160" w:line="276" w:lineRule="auto"/>
        <w:ind w:right="-185"/>
        <w:contextualSpacing/>
        <w:jc w:val="both"/>
        <w:rPr>
          <w:rFonts w:eastAsiaTheme="minorHAnsi"/>
          <w:b/>
          <w:sz w:val="28"/>
          <w:szCs w:val="28"/>
          <w:lang w:val="uk-UA" w:eastAsia="en-US"/>
        </w:rPr>
      </w:pPr>
      <w:r w:rsidRPr="00D1763A">
        <w:rPr>
          <w:rFonts w:eastAsiaTheme="minorHAnsi"/>
          <w:b/>
          <w:sz w:val="28"/>
          <w:szCs w:val="28"/>
          <w:lang w:val="uk-UA" w:eastAsia="en-US"/>
        </w:rPr>
        <w:t xml:space="preserve">ВИРІШИЛА : </w:t>
      </w:r>
    </w:p>
    <w:p w:rsidR="00D1763A" w:rsidRDefault="00D1763A" w:rsidP="00D1763A">
      <w:pPr>
        <w:pStyle w:val="ab"/>
        <w:numPr>
          <w:ilvl w:val="0"/>
          <w:numId w:val="2"/>
        </w:numPr>
        <w:spacing w:after="160" w:line="276" w:lineRule="auto"/>
        <w:ind w:right="-185"/>
        <w:jc w:val="both"/>
        <w:rPr>
          <w:rFonts w:eastAsiaTheme="minorHAnsi"/>
          <w:sz w:val="28"/>
          <w:szCs w:val="28"/>
          <w:lang w:val="uk-UA" w:eastAsia="en-US"/>
        </w:rPr>
      </w:pPr>
      <w:r>
        <w:rPr>
          <w:rFonts w:eastAsiaTheme="minorHAnsi"/>
          <w:sz w:val="28"/>
          <w:szCs w:val="28"/>
          <w:lang w:val="uk-UA" w:eastAsia="en-US"/>
        </w:rPr>
        <w:t>Затвердити  Програму розвитку та фінансової підтримки Комунальтного підприємства «Амбулаторія загальної практики-сімейної медицини» Студениківської сільської ради на 2021-2023 роки. (Додається)</w:t>
      </w:r>
    </w:p>
    <w:p w:rsidR="00D1763A" w:rsidRPr="003A7008" w:rsidRDefault="00D1763A" w:rsidP="00D1763A">
      <w:pPr>
        <w:pStyle w:val="ab"/>
        <w:numPr>
          <w:ilvl w:val="0"/>
          <w:numId w:val="2"/>
        </w:numPr>
        <w:tabs>
          <w:tab w:val="left" w:pos="851"/>
        </w:tabs>
        <w:spacing w:after="200" w:line="288" w:lineRule="auto"/>
        <w:jc w:val="both"/>
        <w:rPr>
          <w:bCs/>
          <w:sz w:val="28"/>
          <w:szCs w:val="28"/>
          <w:lang w:val="uk-UA"/>
        </w:rPr>
      </w:pPr>
      <w:r w:rsidRPr="003A7008">
        <w:rPr>
          <w:rFonts w:eastAsiaTheme="minorHAnsi"/>
          <w:sz w:val="28"/>
          <w:szCs w:val="28"/>
          <w:lang w:val="uk-UA" w:eastAsia="en-US"/>
        </w:rPr>
        <w:t xml:space="preserve">Контроль за виконанням рішення покласти на постійну комісію з  питань </w:t>
      </w:r>
      <w:r w:rsidRPr="003A7008">
        <w:rPr>
          <w:sz w:val="28"/>
          <w:szCs w:val="28"/>
          <w:lang w:val="uk-UA"/>
        </w:rPr>
        <w:t xml:space="preserve">освіти, охорони здоров’я, соціального захисту,  прав людини, фізичного виховання, молоді, культури, депутатської </w:t>
      </w:r>
      <w:r w:rsidR="003A7008">
        <w:rPr>
          <w:sz w:val="28"/>
          <w:szCs w:val="28"/>
          <w:lang w:val="uk-UA"/>
        </w:rPr>
        <w:t>діяльності, етики та регламенту ( голова комісії – Турченкова Т.О.).</w:t>
      </w:r>
    </w:p>
    <w:p w:rsidR="003A7008" w:rsidRDefault="003A7008" w:rsidP="003A7008">
      <w:pPr>
        <w:pStyle w:val="ab"/>
        <w:tabs>
          <w:tab w:val="left" w:pos="851"/>
        </w:tabs>
        <w:spacing w:after="200" w:line="288" w:lineRule="auto"/>
        <w:jc w:val="both"/>
        <w:rPr>
          <w:sz w:val="28"/>
          <w:szCs w:val="28"/>
          <w:lang w:val="uk-UA"/>
        </w:rPr>
      </w:pPr>
    </w:p>
    <w:p w:rsidR="003A7008" w:rsidRDefault="003A7008" w:rsidP="003A7008">
      <w:pPr>
        <w:pStyle w:val="ab"/>
        <w:tabs>
          <w:tab w:val="left" w:pos="851"/>
        </w:tabs>
        <w:spacing w:after="200" w:line="288" w:lineRule="auto"/>
        <w:jc w:val="both"/>
        <w:rPr>
          <w:sz w:val="28"/>
          <w:szCs w:val="28"/>
          <w:lang w:val="uk-UA"/>
        </w:rPr>
      </w:pPr>
    </w:p>
    <w:p w:rsidR="003A7008" w:rsidRDefault="003A7008" w:rsidP="003A7008">
      <w:pPr>
        <w:pStyle w:val="ab"/>
        <w:tabs>
          <w:tab w:val="left" w:pos="851"/>
        </w:tabs>
        <w:spacing w:after="200" w:line="288" w:lineRule="auto"/>
        <w:jc w:val="both"/>
        <w:rPr>
          <w:sz w:val="28"/>
          <w:szCs w:val="28"/>
          <w:lang w:val="uk-UA"/>
        </w:rPr>
      </w:pPr>
    </w:p>
    <w:p w:rsidR="003A7008" w:rsidRDefault="003A7008" w:rsidP="003A7008">
      <w:pPr>
        <w:pStyle w:val="ab"/>
        <w:tabs>
          <w:tab w:val="left" w:pos="851"/>
        </w:tabs>
        <w:spacing w:after="200" w:line="288" w:lineRule="auto"/>
        <w:jc w:val="both"/>
        <w:rPr>
          <w:sz w:val="28"/>
          <w:szCs w:val="28"/>
          <w:lang w:val="uk-UA"/>
        </w:rPr>
      </w:pPr>
      <w:r>
        <w:rPr>
          <w:sz w:val="28"/>
          <w:szCs w:val="28"/>
          <w:lang w:val="uk-UA"/>
        </w:rPr>
        <w:t>Сільський голова:                                                      М.О. Лях</w:t>
      </w:r>
    </w:p>
    <w:p w:rsidR="003A7008" w:rsidRDefault="003A7008" w:rsidP="003A7008">
      <w:pPr>
        <w:pStyle w:val="ab"/>
        <w:tabs>
          <w:tab w:val="left" w:pos="851"/>
        </w:tabs>
        <w:spacing w:after="200" w:line="288" w:lineRule="auto"/>
        <w:jc w:val="both"/>
        <w:rPr>
          <w:sz w:val="28"/>
          <w:szCs w:val="28"/>
          <w:lang w:val="uk-UA"/>
        </w:rPr>
      </w:pPr>
    </w:p>
    <w:p w:rsidR="003A7008" w:rsidRPr="003A7008" w:rsidRDefault="003A7008" w:rsidP="003A7008">
      <w:pPr>
        <w:pStyle w:val="a6"/>
        <w:rPr>
          <w:rFonts w:ascii="Times New Roman" w:hAnsi="Times New Roman"/>
          <w:u w:val="single"/>
        </w:rPr>
      </w:pPr>
      <w:r w:rsidRPr="003A7008">
        <w:rPr>
          <w:rFonts w:ascii="Times New Roman" w:hAnsi="Times New Roman"/>
          <w:u w:val="single"/>
        </w:rPr>
        <w:t>с. Студеники</w:t>
      </w:r>
    </w:p>
    <w:p w:rsidR="003A7008" w:rsidRPr="003A7008" w:rsidRDefault="003A7008" w:rsidP="003A7008">
      <w:pPr>
        <w:pStyle w:val="a6"/>
        <w:rPr>
          <w:rFonts w:ascii="Times New Roman" w:hAnsi="Times New Roman"/>
          <w:u w:val="single"/>
        </w:rPr>
      </w:pPr>
      <w:r w:rsidRPr="003A7008">
        <w:rPr>
          <w:rFonts w:ascii="Times New Roman" w:hAnsi="Times New Roman"/>
          <w:u w:val="single"/>
        </w:rPr>
        <w:t xml:space="preserve">№ </w:t>
      </w:r>
      <w:r w:rsidR="007123E9">
        <w:rPr>
          <w:rFonts w:ascii="Times New Roman" w:hAnsi="Times New Roman"/>
          <w:u w:val="single"/>
        </w:rPr>
        <w:t>47</w:t>
      </w:r>
      <w:r w:rsidRPr="003A7008">
        <w:rPr>
          <w:rFonts w:ascii="Times New Roman" w:hAnsi="Times New Roman"/>
          <w:u w:val="single"/>
        </w:rPr>
        <w:t>- ІІ-УІІІ</w:t>
      </w:r>
    </w:p>
    <w:p w:rsidR="003A7008" w:rsidRPr="003A7008" w:rsidRDefault="003A7008" w:rsidP="003A7008">
      <w:pPr>
        <w:pStyle w:val="a6"/>
        <w:rPr>
          <w:rFonts w:ascii="Times New Roman" w:hAnsi="Times New Roman"/>
          <w:bCs/>
          <w:u w:val="single"/>
        </w:rPr>
      </w:pPr>
      <w:r w:rsidRPr="003A7008">
        <w:rPr>
          <w:rFonts w:ascii="Times New Roman" w:hAnsi="Times New Roman"/>
          <w:u w:val="single"/>
        </w:rPr>
        <w:t xml:space="preserve">07.12.2020 </w:t>
      </w:r>
    </w:p>
    <w:p w:rsidR="00D1763A" w:rsidRPr="003A7008" w:rsidRDefault="00D1763A" w:rsidP="003A7008">
      <w:pPr>
        <w:spacing w:after="160" w:line="276" w:lineRule="auto"/>
        <w:ind w:left="360" w:right="-185"/>
        <w:jc w:val="both"/>
        <w:rPr>
          <w:rFonts w:eastAsiaTheme="minorHAnsi"/>
          <w:sz w:val="28"/>
          <w:szCs w:val="28"/>
          <w:lang w:val="uk-UA" w:eastAsia="en-US"/>
        </w:rPr>
      </w:pPr>
    </w:p>
    <w:p w:rsidR="00D1763A" w:rsidRPr="00D1763A" w:rsidRDefault="00D1763A" w:rsidP="00D1763A">
      <w:pPr>
        <w:spacing w:after="160" w:line="276" w:lineRule="auto"/>
        <w:ind w:right="-185"/>
        <w:contextualSpacing/>
        <w:jc w:val="both"/>
        <w:rPr>
          <w:rFonts w:eastAsiaTheme="minorHAnsi"/>
          <w:b/>
          <w:sz w:val="28"/>
          <w:szCs w:val="28"/>
          <w:lang w:val="uk-UA" w:eastAsia="en-US"/>
        </w:rPr>
      </w:pPr>
    </w:p>
    <w:p w:rsidR="00D1763A" w:rsidRDefault="00D1763A" w:rsidP="00D1763A">
      <w:pPr>
        <w:pStyle w:val="a6"/>
        <w:jc w:val="both"/>
        <w:rPr>
          <w:rFonts w:ascii="Times New Roman" w:hAnsi="Times New Roman"/>
          <w:b/>
          <w:sz w:val="16"/>
          <w:szCs w:val="16"/>
        </w:rPr>
      </w:pPr>
    </w:p>
    <w:p w:rsidR="007123E9" w:rsidRDefault="007123E9" w:rsidP="00D1763A">
      <w:pPr>
        <w:pStyle w:val="a6"/>
        <w:jc w:val="both"/>
        <w:rPr>
          <w:rFonts w:ascii="Times New Roman" w:hAnsi="Times New Roman"/>
          <w:b/>
          <w:sz w:val="16"/>
          <w:szCs w:val="16"/>
        </w:rPr>
      </w:pPr>
    </w:p>
    <w:p w:rsidR="007123E9" w:rsidRDefault="007123E9" w:rsidP="00D1763A">
      <w:pPr>
        <w:pStyle w:val="a6"/>
        <w:jc w:val="both"/>
        <w:rPr>
          <w:rFonts w:ascii="Times New Roman" w:hAnsi="Times New Roman"/>
          <w:b/>
          <w:sz w:val="16"/>
          <w:szCs w:val="16"/>
        </w:rPr>
      </w:pPr>
    </w:p>
    <w:p w:rsidR="007123E9" w:rsidRPr="002C0901" w:rsidRDefault="007123E9" w:rsidP="00D1763A">
      <w:pPr>
        <w:pStyle w:val="a6"/>
        <w:jc w:val="both"/>
        <w:rPr>
          <w:rFonts w:ascii="Times New Roman" w:hAnsi="Times New Roman"/>
          <w:b/>
          <w:sz w:val="16"/>
          <w:szCs w:val="16"/>
        </w:rPr>
      </w:pPr>
    </w:p>
    <w:p w:rsidR="00D1763A" w:rsidRPr="00D1763A" w:rsidRDefault="00D1763A" w:rsidP="00D1763A">
      <w:pPr>
        <w:jc w:val="center"/>
        <w:rPr>
          <w:rFonts w:ascii="Cambria" w:hAnsi="Cambria"/>
          <w:color w:val="000000" w:themeColor="text1"/>
          <w:lang w:val="uk-UA"/>
        </w:rPr>
      </w:pPr>
    </w:p>
    <w:p w:rsidR="00D1763A" w:rsidRPr="00D1763A" w:rsidRDefault="00D1763A" w:rsidP="00D1763A">
      <w:pPr>
        <w:jc w:val="center"/>
        <w:rPr>
          <w:rFonts w:ascii="Cambria" w:hAnsi="Cambria"/>
          <w:color w:val="000000" w:themeColor="text1"/>
          <w:lang w:val="uk-UA"/>
        </w:rPr>
      </w:pPr>
    </w:p>
    <w:p w:rsidR="00D1763A" w:rsidRPr="00D1763A" w:rsidRDefault="00D1763A" w:rsidP="00D1763A">
      <w:pPr>
        <w:jc w:val="center"/>
        <w:rPr>
          <w:rFonts w:ascii="Cambria" w:hAnsi="Cambria"/>
          <w:color w:val="000000" w:themeColor="text1"/>
          <w:lang w:val="uk-UA"/>
        </w:rPr>
      </w:pPr>
    </w:p>
    <w:p w:rsidR="00D1763A" w:rsidRDefault="00D1763A" w:rsidP="00D1763A">
      <w:pPr>
        <w:jc w:val="center"/>
        <w:rPr>
          <w:rFonts w:ascii="Cambria" w:hAnsi="Cambria"/>
          <w:color w:val="000000" w:themeColor="text1"/>
          <w:lang w:val="uk-UA"/>
        </w:rPr>
      </w:pPr>
    </w:p>
    <w:p w:rsidR="003A7008" w:rsidRDefault="003A7008" w:rsidP="003A7008">
      <w:pPr>
        <w:jc w:val="right"/>
        <w:rPr>
          <w:rFonts w:ascii="Cambria" w:hAnsi="Cambria"/>
          <w:color w:val="000000" w:themeColor="text1"/>
          <w:lang w:val="uk-UA"/>
        </w:rPr>
      </w:pPr>
      <w:r>
        <w:rPr>
          <w:rFonts w:ascii="Cambria" w:hAnsi="Cambria"/>
          <w:color w:val="000000" w:themeColor="text1"/>
          <w:lang w:val="uk-UA"/>
        </w:rPr>
        <w:t>ДОДАТОК</w:t>
      </w:r>
    </w:p>
    <w:p w:rsidR="003A7008" w:rsidRDefault="00E87297" w:rsidP="00E87297">
      <w:pPr>
        <w:jc w:val="center"/>
        <w:rPr>
          <w:rFonts w:ascii="Cambria" w:hAnsi="Cambria"/>
          <w:color w:val="000000" w:themeColor="text1"/>
          <w:lang w:val="uk-UA"/>
        </w:rPr>
      </w:pPr>
      <w:r>
        <w:rPr>
          <w:rFonts w:ascii="Cambria" w:hAnsi="Cambria"/>
          <w:color w:val="000000" w:themeColor="text1"/>
          <w:lang w:val="uk-UA"/>
        </w:rPr>
        <w:t xml:space="preserve">                                                                                                       </w:t>
      </w:r>
      <w:r w:rsidR="007123E9">
        <w:rPr>
          <w:rFonts w:ascii="Cambria" w:hAnsi="Cambria"/>
          <w:color w:val="000000" w:themeColor="text1"/>
          <w:lang w:val="uk-UA"/>
        </w:rPr>
        <w:t xml:space="preserve">                               </w:t>
      </w:r>
      <w:r w:rsidR="003A7008">
        <w:rPr>
          <w:rFonts w:ascii="Cambria" w:hAnsi="Cambria"/>
          <w:color w:val="000000" w:themeColor="text1"/>
          <w:lang w:val="uk-UA"/>
        </w:rPr>
        <w:t>до рішення сільської ради №</w:t>
      </w:r>
      <w:r w:rsidR="007123E9">
        <w:rPr>
          <w:rFonts w:ascii="Cambria" w:hAnsi="Cambria"/>
          <w:color w:val="000000" w:themeColor="text1"/>
          <w:lang w:val="uk-UA"/>
        </w:rPr>
        <w:t>47-ІІ-УІІІ</w:t>
      </w:r>
    </w:p>
    <w:p w:rsidR="003A7008" w:rsidRPr="00D1763A" w:rsidRDefault="003A7008" w:rsidP="003A7008">
      <w:pPr>
        <w:jc w:val="right"/>
        <w:rPr>
          <w:rFonts w:ascii="Cambria" w:hAnsi="Cambria"/>
          <w:color w:val="000000" w:themeColor="text1"/>
          <w:lang w:val="uk-UA"/>
        </w:rPr>
      </w:pPr>
      <w:r>
        <w:rPr>
          <w:rFonts w:ascii="Cambria" w:hAnsi="Cambria"/>
          <w:color w:val="000000" w:themeColor="text1"/>
          <w:lang w:val="uk-UA"/>
        </w:rPr>
        <w:t>від 07.12.2020 року</w:t>
      </w:r>
    </w:p>
    <w:p w:rsidR="00D1763A" w:rsidRDefault="00D1763A"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Default="003A7008" w:rsidP="00D1763A">
      <w:pPr>
        <w:jc w:val="center"/>
        <w:rPr>
          <w:rFonts w:ascii="Cambria" w:hAnsi="Cambria"/>
          <w:color w:val="000000" w:themeColor="text1"/>
          <w:sz w:val="28"/>
          <w:szCs w:val="28"/>
          <w:lang w:val="uk-UA"/>
        </w:rPr>
      </w:pPr>
    </w:p>
    <w:p w:rsidR="003A7008" w:rsidRPr="00D1763A" w:rsidRDefault="003A7008" w:rsidP="003A7008">
      <w:pPr>
        <w:jc w:val="right"/>
        <w:rPr>
          <w:rFonts w:ascii="Cambria" w:hAnsi="Cambria"/>
          <w:color w:val="000000" w:themeColor="text1"/>
          <w:sz w:val="28"/>
          <w:szCs w:val="28"/>
          <w:lang w:val="uk-UA"/>
        </w:rPr>
      </w:pPr>
    </w:p>
    <w:p w:rsidR="00D1763A" w:rsidRPr="00A61CBC" w:rsidRDefault="00D1763A" w:rsidP="00D1763A">
      <w:pPr>
        <w:jc w:val="center"/>
        <w:rPr>
          <w:rFonts w:ascii="Arial Black" w:hAnsi="Arial Black"/>
          <w:b/>
          <w:color w:val="000000" w:themeColor="text1"/>
          <w:sz w:val="28"/>
          <w:szCs w:val="28"/>
        </w:rPr>
      </w:pPr>
      <w:r w:rsidRPr="00A61CBC">
        <w:rPr>
          <w:rFonts w:ascii="Arial Black" w:hAnsi="Arial Black"/>
          <w:b/>
          <w:color w:val="000000" w:themeColor="text1"/>
          <w:sz w:val="28"/>
          <w:szCs w:val="28"/>
        </w:rPr>
        <w:t xml:space="preserve">ПРОГРАМА </w:t>
      </w:r>
    </w:p>
    <w:p w:rsidR="00D1763A" w:rsidRDefault="00D1763A" w:rsidP="00D1763A">
      <w:pPr>
        <w:jc w:val="center"/>
        <w:rPr>
          <w:rFonts w:ascii="Arial Black" w:hAnsi="Arial Black"/>
          <w:color w:val="000000" w:themeColor="text1"/>
          <w:sz w:val="28"/>
          <w:szCs w:val="28"/>
        </w:rPr>
      </w:pPr>
      <w:r>
        <w:rPr>
          <w:rFonts w:ascii="Arial Black" w:hAnsi="Arial Black"/>
          <w:color w:val="000000" w:themeColor="text1"/>
          <w:sz w:val="28"/>
          <w:szCs w:val="28"/>
        </w:rPr>
        <w:t xml:space="preserve">розвитку та фіанансової підтримки </w:t>
      </w:r>
    </w:p>
    <w:p w:rsidR="00D1763A" w:rsidRPr="00A61CBC" w:rsidRDefault="00D1763A" w:rsidP="00D1763A">
      <w:pPr>
        <w:jc w:val="center"/>
        <w:rPr>
          <w:rFonts w:ascii="Arial Black" w:hAnsi="Arial Black"/>
          <w:color w:val="000000" w:themeColor="text1"/>
          <w:sz w:val="28"/>
          <w:szCs w:val="28"/>
        </w:rPr>
      </w:pPr>
      <w:r>
        <w:rPr>
          <w:rFonts w:ascii="Arial Black" w:hAnsi="Arial Black"/>
          <w:color w:val="000000" w:themeColor="text1"/>
          <w:sz w:val="28"/>
          <w:szCs w:val="28"/>
        </w:rPr>
        <w:t>Комунального підприємства «Амбулаторія загальної практики – сімейної медицини» Студениківської сільської ради на 2021-2023 р.р.</w:t>
      </w:r>
    </w:p>
    <w:p w:rsidR="00D1763A" w:rsidRDefault="00D1763A" w:rsidP="00D1763A">
      <w:pPr>
        <w:jc w:val="center"/>
        <w:rPr>
          <w:rFonts w:ascii="Cambria" w:hAnsi="Cambria"/>
          <w:color w:val="000000" w:themeColor="text1"/>
          <w:sz w:val="28"/>
          <w:szCs w:val="28"/>
        </w:rPr>
      </w:pPr>
    </w:p>
    <w:p w:rsidR="00D1763A" w:rsidRDefault="00D1763A" w:rsidP="00D1763A">
      <w:pPr>
        <w:jc w:val="center"/>
        <w:rPr>
          <w:rFonts w:ascii="Cambria" w:hAnsi="Cambria"/>
          <w:color w:val="000000" w:themeColor="text1"/>
          <w:sz w:val="28"/>
          <w:szCs w:val="28"/>
        </w:rPr>
      </w:pPr>
    </w:p>
    <w:p w:rsidR="00D1763A" w:rsidRDefault="00D1763A" w:rsidP="00D1763A">
      <w:pPr>
        <w:jc w:val="center"/>
        <w:rPr>
          <w:rFonts w:ascii="Cambria" w:hAnsi="Cambria"/>
          <w:color w:val="000000" w:themeColor="text1"/>
          <w:sz w:val="28"/>
          <w:szCs w:val="28"/>
        </w:rPr>
      </w:pPr>
    </w:p>
    <w:p w:rsidR="00D1763A" w:rsidRDefault="00D1763A" w:rsidP="00D1763A">
      <w:pPr>
        <w:jc w:val="center"/>
        <w:rPr>
          <w:rFonts w:ascii="Cambria" w:hAnsi="Cambria"/>
          <w:color w:val="000000" w:themeColor="text1"/>
          <w:sz w:val="28"/>
          <w:szCs w:val="28"/>
        </w:rPr>
      </w:pPr>
    </w:p>
    <w:p w:rsidR="00D1763A" w:rsidRDefault="00D1763A" w:rsidP="00D1763A">
      <w:pPr>
        <w:jc w:val="center"/>
        <w:rPr>
          <w:rFonts w:ascii="Cambria" w:hAnsi="Cambria"/>
          <w:color w:val="000000" w:themeColor="text1"/>
          <w:sz w:val="28"/>
          <w:szCs w:val="28"/>
        </w:rPr>
      </w:pPr>
    </w:p>
    <w:p w:rsidR="00D1763A" w:rsidRDefault="00D1763A" w:rsidP="00D1763A">
      <w:pPr>
        <w:jc w:val="center"/>
        <w:rPr>
          <w:rFonts w:ascii="Cambria" w:hAnsi="Cambria"/>
          <w:color w:val="000000" w:themeColor="text1"/>
          <w:sz w:val="28"/>
          <w:szCs w:val="28"/>
        </w:rPr>
      </w:pPr>
    </w:p>
    <w:p w:rsidR="00D1763A" w:rsidRDefault="00D1763A" w:rsidP="00D1763A">
      <w:pPr>
        <w:jc w:val="center"/>
        <w:rPr>
          <w:rFonts w:ascii="Cambria" w:hAnsi="Cambria"/>
          <w:color w:val="000000" w:themeColor="text1"/>
          <w:sz w:val="28"/>
          <w:szCs w:val="28"/>
        </w:rPr>
      </w:pPr>
    </w:p>
    <w:p w:rsidR="00D1763A" w:rsidRDefault="00D1763A" w:rsidP="00D1763A">
      <w:pPr>
        <w:jc w:val="center"/>
        <w:rPr>
          <w:rFonts w:ascii="Cambria" w:hAnsi="Cambria"/>
          <w:color w:val="000000" w:themeColor="text1"/>
          <w:sz w:val="28"/>
          <w:szCs w:val="28"/>
        </w:rPr>
      </w:pPr>
    </w:p>
    <w:p w:rsidR="00D1763A" w:rsidRDefault="00D1763A" w:rsidP="00D1763A">
      <w:pPr>
        <w:jc w:val="center"/>
        <w:rPr>
          <w:rFonts w:ascii="Cambria" w:hAnsi="Cambria"/>
          <w:color w:val="000000" w:themeColor="text1"/>
          <w:sz w:val="28"/>
          <w:szCs w:val="28"/>
        </w:rPr>
      </w:pPr>
    </w:p>
    <w:p w:rsidR="00D1763A" w:rsidRDefault="00D1763A" w:rsidP="00D1763A">
      <w:pPr>
        <w:jc w:val="center"/>
        <w:rPr>
          <w:rFonts w:ascii="Cambria" w:hAnsi="Cambria"/>
          <w:color w:val="000000" w:themeColor="text1"/>
          <w:sz w:val="28"/>
          <w:szCs w:val="28"/>
        </w:rPr>
      </w:pPr>
    </w:p>
    <w:p w:rsidR="003A7008" w:rsidRDefault="003A7008" w:rsidP="00D1763A">
      <w:pPr>
        <w:jc w:val="center"/>
        <w:rPr>
          <w:rFonts w:ascii="Cambria" w:hAnsi="Cambria"/>
          <w:color w:val="000000" w:themeColor="text1"/>
          <w:sz w:val="28"/>
          <w:szCs w:val="28"/>
        </w:rPr>
      </w:pPr>
    </w:p>
    <w:p w:rsidR="003A7008" w:rsidRDefault="003A7008" w:rsidP="00D1763A">
      <w:pPr>
        <w:jc w:val="center"/>
        <w:rPr>
          <w:rFonts w:ascii="Cambria" w:hAnsi="Cambria"/>
          <w:color w:val="000000" w:themeColor="text1"/>
          <w:sz w:val="28"/>
          <w:szCs w:val="28"/>
        </w:rPr>
      </w:pPr>
    </w:p>
    <w:p w:rsidR="003A7008" w:rsidRDefault="003A7008" w:rsidP="00D1763A">
      <w:pPr>
        <w:jc w:val="center"/>
        <w:rPr>
          <w:rFonts w:ascii="Cambria" w:hAnsi="Cambria"/>
          <w:color w:val="000000" w:themeColor="text1"/>
          <w:sz w:val="28"/>
          <w:szCs w:val="28"/>
        </w:rPr>
      </w:pPr>
    </w:p>
    <w:p w:rsidR="00D1763A" w:rsidRDefault="00D1763A" w:rsidP="00D1763A">
      <w:pPr>
        <w:jc w:val="center"/>
        <w:rPr>
          <w:rFonts w:ascii="Cambria" w:hAnsi="Cambria"/>
          <w:color w:val="000000" w:themeColor="text1"/>
          <w:sz w:val="28"/>
          <w:szCs w:val="28"/>
        </w:rPr>
      </w:pPr>
    </w:p>
    <w:p w:rsidR="00D1763A" w:rsidRDefault="00D1763A" w:rsidP="00D1763A">
      <w:pPr>
        <w:jc w:val="center"/>
        <w:rPr>
          <w:rFonts w:ascii="Arial Black" w:hAnsi="Arial Black"/>
          <w:color w:val="000000" w:themeColor="text1"/>
          <w:sz w:val="28"/>
          <w:szCs w:val="28"/>
        </w:rPr>
      </w:pPr>
      <w:r>
        <w:rPr>
          <w:rFonts w:ascii="Arial Black" w:hAnsi="Arial Black"/>
          <w:color w:val="000000" w:themeColor="text1"/>
          <w:sz w:val="28"/>
          <w:szCs w:val="28"/>
        </w:rPr>
        <w:t>с. Студеники</w:t>
      </w:r>
    </w:p>
    <w:p w:rsidR="00D1763A" w:rsidRPr="00E63F62" w:rsidRDefault="00D1763A" w:rsidP="003A7008">
      <w:pPr>
        <w:tabs>
          <w:tab w:val="left" w:pos="5760"/>
        </w:tabs>
        <w:spacing w:line="223" w:lineRule="auto"/>
        <w:jc w:val="center"/>
        <w:rPr>
          <w:b/>
          <w:sz w:val="28"/>
          <w:szCs w:val="28"/>
          <w:lang w:val="uk-UA"/>
        </w:rPr>
      </w:pPr>
      <w:r>
        <w:rPr>
          <w:rFonts w:ascii="Arial Black" w:hAnsi="Arial Black"/>
          <w:color w:val="000000" w:themeColor="text1"/>
          <w:sz w:val="28"/>
          <w:szCs w:val="28"/>
        </w:rPr>
        <w:t>2020</w:t>
      </w:r>
    </w:p>
    <w:p w:rsidR="00B63034" w:rsidRDefault="00B63034">
      <w:pPr>
        <w:rPr>
          <w:lang w:val="uk-UA"/>
        </w:rPr>
      </w:pPr>
    </w:p>
    <w:p w:rsidR="003A7008" w:rsidRDefault="003A7008">
      <w:pPr>
        <w:rPr>
          <w:lang w:val="uk-UA"/>
        </w:rPr>
      </w:pPr>
    </w:p>
    <w:p w:rsidR="003A7008" w:rsidRDefault="003A7008">
      <w:pPr>
        <w:rPr>
          <w:lang w:val="uk-UA"/>
        </w:rPr>
      </w:pPr>
    </w:p>
    <w:p w:rsidR="003A7008" w:rsidRDefault="003A7008">
      <w:pPr>
        <w:rPr>
          <w:lang w:val="uk-UA"/>
        </w:rPr>
      </w:pPr>
    </w:p>
    <w:p w:rsidR="003A7008" w:rsidRDefault="003A7008">
      <w:pPr>
        <w:rPr>
          <w:lang w:val="uk-UA"/>
        </w:rPr>
      </w:pPr>
    </w:p>
    <w:p w:rsidR="003A7008" w:rsidRDefault="003A7008">
      <w:pPr>
        <w:rPr>
          <w:lang w:val="uk-UA"/>
        </w:rPr>
      </w:pPr>
    </w:p>
    <w:p w:rsidR="003A7008" w:rsidRDefault="003A7008">
      <w:pPr>
        <w:rPr>
          <w:lang w:val="uk-UA"/>
        </w:rPr>
      </w:pPr>
    </w:p>
    <w:p w:rsidR="003A7008" w:rsidRDefault="003A7008">
      <w:pPr>
        <w:rPr>
          <w:lang w:val="uk-UA"/>
        </w:rPr>
      </w:pPr>
    </w:p>
    <w:p w:rsidR="003A7008" w:rsidRDefault="003A7008">
      <w:pPr>
        <w:rPr>
          <w:lang w:val="uk-UA"/>
        </w:rPr>
      </w:pPr>
    </w:p>
    <w:p w:rsidR="003A7008" w:rsidRDefault="003A7008" w:rsidP="003A7008"/>
    <w:p w:rsidR="003A7008" w:rsidRPr="004E5F4E" w:rsidRDefault="003A7008" w:rsidP="003A7008">
      <w:pPr>
        <w:jc w:val="center"/>
        <w:rPr>
          <w:b/>
          <w:sz w:val="24"/>
          <w:szCs w:val="24"/>
        </w:rPr>
      </w:pPr>
      <w:r w:rsidRPr="004E5F4E">
        <w:rPr>
          <w:b/>
          <w:sz w:val="28"/>
          <w:szCs w:val="24"/>
        </w:rPr>
        <w:t>Програма розвитку та фінансової підтримки                                            Комунального підприємства «Амбулаторія загальної практики-сімейної медицини» Студениківської сільської ради</w:t>
      </w:r>
    </w:p>
    <w:p w:rsidR="003A7008" w:rsidRPr="004E5F4E" w:rsidRDefault="003A7008" w:rsidP="003A7008">
      <w:pPr>
        <w:rPr>
          <w:sz w:val="28"/>
          <w:szCs w:val="28"/>
        </w:rPr>
      </w:pPr>
    </w:p>
    <w:p w:rsidR="003A7008" w:rsidRPr="004E5F4E" w:rsidRDefault="003A7008" w:rsidP="003A7008">
      <w:pPr>
        <w:jc w:val="center"/>
        <w:rPr>
          <w:b/>
          <w:sz w:val="28"/>
          <w:szCs w:val="28"/>
          <w:lang w:val="en-US"/>
        </w:rPr>
      </w:pPr>
      <w:r w:rsidRPr="004E5F4E">
        <w:rPr>
          <w:b/>
          <w:sz w:val="28"/>
          <w:szCs w:val="28"/>
        </w:rPr>
        <w:t>1. Паспорт програми</w:t>
      </w:r>
    </w:p>
    <w:tbl>
      <w:tblPr>
        <w:tblStyle w:val="ac"/>
        <w:tblW w:w="0" w:type="auto"/>
        <w:tblLook w:val="04A0" w:firstRow="1" w:lastRow="0" w:firstColumn="1" w:lastColumn="0" w:noHBand="0" w:noVBand="1"/>
      </w:tblPr>
      <w:tblGrid>
        <w:gridCol w:w="495"/>
        <w:gridCol w:w="3660"/>
        <w:gridCol w:w="5474"/>
      </w:tblGrid>
      <w:tr w:rsidR="003A7008" w:rsidRPr="004E5F4E" w:rsidTr="003A7008">
        <w:tc>
          <w:tcPr>
            <w:tcW w:w="495" w:type="dxa"/>
          </w:tcPr>
          <w:p w:rsidR="003A7008" w:rsidRPr="004E5F4E" w:rsidRDefault="003A7008" w:rsidP="003A7008">
            <w:r w:rsidRPr="004E5F4E">
              <w:t>1</w:t>
            </w:r>
          </w:p>
        </w:tc>
        <w:tc>
          <w:tcPr>
            <w:tcW w:w="3660" w:type="dxa"/>
          </w:tcPr>
          <w:p w:rsidR="003A7008" w:rsidRPr="004E5F4E" w:rsidRDefault="003A7008" w:rsidP="003A7008">
            <w:r w:rsidRPr="004E5F4E">
              <w:t>Назва Програми</w:t>
            </w:r>
          </w:p>
        </w:tc>
        <w:tc>
          <w:tcPr>
            <w:tcW w:w="5474" w:type="dxa"/>
          </w:tcPr>
          <w:p w:rsidR="003A7008" w:rsidRPr="004E5F4E" w:rsidRDefault="003A7008" w:rsidP="003A7008">
            <w:r w:rsidRPr="004E5F4E">
              <w:t xml:space="preserve">Програма розвитку та фінансової підтримки </w:t>
            </w:r>
          </w:p>
          <w:p w:rsidR="003A7008" w:rsidRPr="004E5F4E" w:rsidRDefault="003A7008" w:rsidP="003A7008">
            <w:r w:rsidRPr="004E5F4E">
              <w:t>КП «Амбулаторія ЗП-СМ» Студениківської сільської ради</w:t>
            </w:r>
          </w:p>
        </w:tc>
      </w:tr>
      <w:tr w:rsidR="003A7008" w:rsidRPr="004E5F4E" w:rsidTr="003A7008">
        <w:tc>
          <w:tcPr>
            <w:tcW w:w="495" w:type="dxa"/>
          </w:tcPr>
          <w:p w:rsidR="003A7008" w:rsidRPr="004E5F4E" w:rsidRDefault="003A7008" w:rsidP="003A7008">
            <w:r w:rsidRPr="004E5F4E">
              <w:t>2</w:t>
            </w:r>
          </w:p>
        </w:tc>
        <w:tc>
          <w:tcPr>
            <w:tcW w:w="3660" w:type="dxa"/>
          </w:tcPr>
          <w:p w:rsidR="003A7008" w:rsidRPr="004E5F4E" w:rsidRDefault="003A7008" w:rsidP="003A7008">
            <w:r w:rsidRPr="004E5F4E">
              <w:t>Ініціатор розроблення Програми</w:t>
            </w:r>
          </w:p>
        </w:tc>
        <w:tc>
          <w:tcPr>
            <w:tcW w:w="5474" w:type="dxa"/>
          </w:tcPr>
          <w:p w:rsidR="003A7008" w:rsidRPr="004E5F4E" w:rsidRDefault="003A7008" w:rsidP="003A7008">
            <w:r w:rsidRPr="004E5F4E">
              <w:t>Комунальне підприємство «Амбулаторія загальної практики-сімейної медицини» Студениківської сільської ради</w:t>
            </w:r>
          </w:p>
        </w:tc>
      </w:tr>
      <w:tr w:rsidR="003A7008" w:rsidRPr="004E5F4E" w:rsidTr="003A7008">
        <w:tc>
          <w:tcPr>
            <w:tcW w:w="495" w:type="dxa"/>
          </w:tcPr>
          <w:p w:rsidR="003A7008" w:rsidRPr="004E5F4E" w:rsidRDefault="003A7008" w:rsidP="003A7008">
            <w:r w:rsidRPr="004E5F4E">
              <w:t>3</w:t>
            </w:r>
          </w:p>
        </w:tc>
        <w:tc>
          <w:tcPr>
            <w:tcW w:w="3660" w:type="dxa"/>
          </w:tcPr>
          <w:p w:rsidR="003A7008" w:rsidRPr="004E5F4E" w:rsidRDefault="003A7008" w:rsidP="003A7008">
            <w:r w:rsidRPr="004E5F4E">
              <w:t>Розробник Програми</w:t>
            </w:r>
          </w:p>
        </w:tc>
        <w:tc>
          <w:tcPr>
            <w:tcW w:w="5474" w:type="dxa"/>
          </w:tcPr>
          <w:p w:rsidR="003A7008" w:rsidRPr="004E5F4E" w:rsidRDefault="003A7008" w:rsidP="003A7008">
            <w:r w:rsidRPr="004E5F4E">
              <w:t>Комунальне підприємство «Амбулаторія загальної практики-сімейної медицини» Студениківської сільської ради</w:t>
            </w:r>
          </w:p>
        </w:tc>
      </w:tr>
      <w:tr w:rsidR="003A7008" w:rsidRPr="004E5F4E" w:rsidTr="003A7008">
        <w:tc>
          <w:tcPr>
            <w:tcW w:w="495" w:type="dxa"/>
          </w:tcPr>
          <w:p w:rsidR="003A7008" w:rsidRPr="004E5F4E" w:rsidRDefault="003A7008" w:rsidP="003A7008">
            <w:r w:rsidRPr="004E5F4E">
              <w:t>4</w:t>
            </w:r>
          </w:p>
        </w:tc>
        <w:tc>
          <w:tcPr>
            <w:tcW w:w="3660" w:type="dxa"/>
          </w:tcPr>
          <w:p w:rsidR="003A7008" w:rsidRPr="004E5F4E" w:rsidRDefault="003A7008" w:rsidP="003A7008">
            <w:r w:rsidRPr="004E5F4E">
              <w:t>Відповідальний виконавець програми</w:t>
            </w:r>
          </w:p>
        </w:tc>
        <w:tc>
          <w:tcPr>
            <w:tcW w:w="5474" w:type="dxa"/>
          </w:tcPr>
          <w:p w:rsidR="003A7008" w:rsidRPr="004E5F4E" w:rsidRDefault="003A7008" w:rsidP="003A7008">
            <w:r w:rsidRPr="004E5F4E">
              <w:t>Комунальне підприємство «Амбулаторія загальної практики-сімейної медицини» Студениківської сільської ради</w:t>
            </w:r>
          </w:p>
        </w:tc>
      </w:tr>
      <w:tr w:rsidR="003A7008" w:rsidRPr="004E5F4E" w:rsidTr="003A7008">
        <w:tc>
          <w:tcPr>
            <w:tcW w:w="495" w:type="dxa"/>
          </w:tcPr>
          <w:p w:rsidR="003A7008" w:rsidRPr="004E5F4E" w:rsidRDefault="003A7008" w:rsidP="003A7008">
            <w:r w:rsidRPr="004E5F4E">
              <w:t>5</w:t>
            </w:r>
          </w:p>
        </w:tc>
        <w:tc>
          <w:tcPr>
            <w:tcW w:w="3660" w:type="dxa"/>
          </w:tcPr>
          <w:p w:rsidR="003A7008" w:rsidRPr="004E5F4E" w:rsidRDefault="003A7008" w:rsidP="003A7008">
            <w:r w:rsidRPr="004E5F4E">
              <w:t>Учасники Програми</w:t>
            </w:r>
          </w:p>
        </w:tc>
        <w:tc>
          <w:tcPr>
            <w:tcW w:w="5474" w:type="dxa"/>
          </w:tcPr>
          <w:p w:rsidR="003A7008" w:rsidRPr="004E5F4E" w:rsidRDefault="003A7008" w:rsidP="003A7008">
            <w:r w:rsidRPr="004E5F4E">
              <w:t>Комунальне підприємство «Амбулаторія загальної практики-сімейної медицини» Студениківської сільської ради</w:t>
            </w:r>
          </w:p>
        </w:tc>
      </w:tr>
      <w:tr w:rsidR="003A7008" w:rsidRPr="004E5F4E" w:rsidTr="003A7008">
        <w:tc>
          <w:tcPr>
            <w:tcW w:w="495" w:type="dxa"/>
          </w:tcPr>
          <w:p w:rsidR="003A7008" w:rsidRPr="004E5F4E" w:rsidRDefault="003A7008" w:rsidP="003A7008">
            <w:r w:rsidRPr="004E5F4E">
              <w:t>6</w:t>
            </w:r>
          </w:p>
        </w:tc>
        <w:tc>
          <w:tcPr>
            <w:tcW w:w="3660" w:type="dxa"/>
          </w:tcPr>
          <w:p w:rsidR="003A7008" w:rsidRPr="004E5F4E" w:rsidRDefault="003A7008" w:rsidP="003A7008">
            <w:r w:rsidRPr="004E5F4E">
              <w:t>Термін реалізації Програми</w:t>
            </w:r>
          </w:p>
        </w:tc>
        <w:tc>
          <w:tcPr>
            <w:tcW w:w="5474" w:type="dxa"/>
          </w:tcPr>
          <w:p w:rsidR="003A7008" w:rsidRPr="004E5F4E" w:rsidRDefault="003A7008" w:rsidP="003A7008">
            <w:r w:rsidRPr="004E5F4E">
              <w:t>2021-2023</w:t>
            </w:r>
          </w:p>
        </w:tc>
      </w:tr>
      <w:tr w:rsidR="003A7008" w:rsidRPr="004E5F4E" w:rsidTr="003A7008">
        <w:tc>
          <w:tcPr>
            <w:tcW w:w="495" w:type="dxa"/>
          </w:tcPr>
          <w:p w:rsidR="003A7008" w:rsidRPr="004E5F4E" w:rsidRDefault="003A7008" w:rsidP="003A7008">
            <w:r w:rsidRPr="004E5F4E">
              <w:t>7</w:t>
            </w:r>
          </w:p>
        </w:tc>
        <w:tc>
          <w:tcPr>
            <w:tcW w:w="3660" w:type="dxa"/>
          </w:tcPr>
          <w:p w:rsidR="003A7008" w:rsidRPr="004E5F4E" w:rsidRDefault="003A7008" w:rsidP="003A7008">
            <w:r w:rsidRPr="004E5F4E">
              <w:t>Перелік бюджетів, які беруть участь у виконанні Програми (для комплексних програм)</w:t>
            </w:r>
          </w:p>
        </w:tc>
        <w:tc>
          <w:tcPr>
            <w:tcW w:w="5474" w:type="dxa"/>
          </w:tcPr>
          <w:p w:rsidR="003A7008" w:rsidRPr="004E5F4E" w:rsidRDefault="003A7008" w:rsidP="003A7008">
            <w:r w:rsidRPr="004E5F4E">
              <w:t>Державний бюджет (Національна служба здоров’я України), місцевий бюджет, інші джерела фінансування, не заборонені чинним законодавством</w:t>
            </w:r>
          </w:p>
        </w:tc>
      </w:tr>
      <w:tr w:rsidR="003A7008" w:rsidRPr="004E5F4E" w:rsidTr="003A7008">
        <w:tc>
          <w:tcPr>
            <w:tcW w:w="495" w:type="dxa"/>
          </w:tcPr>
          <w:p w:rsidR="003A7008" w:rsidRPr="004E5F4E" w:rsidRDefault="003A7008" w:rsidP="003A7008">
            <w:r w:rsidRPr="004E5F4E">
              <w:t>8</w:t>
            </w:r>
          </w:p>
        </w:tc>
        <w:tc>
          <w:tcPr>
            <w:tcW w:w="3660" w:type="dxa"/>
          </w:tcPr>
          <w:p w:rsidR="003A7008" w:rsidRPr="004E5F4E" w:rsidRDefault="003A7008" w:rsidP="003A7008">
            <w:r w:rsidRPr="004E5F4E">
              <w:t>Загальний обсяг фінансових ресурсів, необхідних для реалізації Програми, всього:</w:t>
            </w:r>
          </w:p>
        </w:tc>
        <w:tc>
          <w:tcPr>
            <w:tcW w:w="5474" w:type="dxa"/>
          </w:tcPr>
          <w:p w:rsidR="003A7008" w:rsidRPr="004E5F4E" w:rsidRDefault="003A7008" w:rsidP="003A7008"/>
          <w:p w:rsidR="003A7008" w:rsidRPr="004E5F4E" w:rsidRDefault="003A7008" w:rsidP="003A7008"/>
          <w:p w:rsidR="003A7008" w:rsidRPr="004E5F4E" w:rsidRDefault="003A7008" w:rsidP="00C8287B">
            <w:r>
              <w:t>3</w:t>
            </w:r>
            <w:r w:rsidR="00C8287B">
              <w:rPr>
                <w:lang w:val="uk-UA"/>
              </w:rPr>
              <w:t>431</w:t>
            </w:r>
            <w:r>
              <w:t xml:space="preserve">9 </w:t>
            </w:r>
            <w:r w:rsidRPr="004E5F4E">
              <w:t>тис.грн.</w:t>
            </w:r>
          </w:p>
        </w:tc>
      </w:tr>
      <w:tr w:rsidR="003A7008" w:rsidRPr="004E5F4E" w:rsidTr="003A7008">
        <w:tc>
          <w:tcPr>
            <w:tcW w:w="495" w:type="dxa"/>
          </w:tcPr>
          <w:p w:rsidR="003A7008" w:rsidRPr="004E5F4E" w:rsidRDefault="003A7008" w:rsidP="003A7008"/>
        </w:tc>
        <w:tc>
          <w:tcPr>
            <w:tcW w:w="3660" w:type="dxa"/>
          </w:tcPr>
          <w:p w:rsidR="003A7008" w:rsidRPr="004E5F4E" w:rsidRDefault="003A7008" w:rsidP="003A7008">
            <w:r w:rsidRPr="004E5F4E">
              <w:t>в тому числі</w:t>
            </w:r>
            <w:r w:rsidRPr="004E5F4E">
              <w:rPr>
                <w:lang w:val="en-US"/>
              </w:rPr>
              <w:t>:</w:t>
            </w:r>
          </w:p>
        </w:tc>
        <w:tc>
          <w:tcPr>
            <w:tcW w:w="5474" w:type="dxa"/>
          </w:tcPr>
          <w:p w:rsidR="003A7008" w:rsidRPr="004E5F4E" w:rsidRDefault="003A7008" w:rsidP="003A7008"/>
        </w:tc>
      </w:tr>
      <w:tr w:rsidR="003A7008" w:rsidRPr="004E5F4E" w:rsidTr="003A7008">
        <w:tc>
          <w:tcPr>
            <w:tcW w:w="495" w:type="dxa"/>
          </w:tcPr>
          <w:p w:rsidR="003A7008" w:rsidRPr="004E5F4E" w:rsidRDefault="003A7008" w:rsidP="003A7008">
            <w:r w:rsidRPr="004E5F4E">
              <w:t>8.1</w:t>
            </w:r>
          </w:p>
        </w:tc>
        <w:tc>
          <w:tcPr>
            <w:tcW w:w="3660" w:type="dxa"/>
          </w:tcPr>
          <w:p w:rsidR="003A7008" w:rsidRPr="004E5F4E" w:rsidRDefault="003A7008" w:rsidP="003A7008">
            <w:r w:rsidRPr="004E5F4E">
              <w:t>державний бюджет</w:t>
            </w:r>
            <w:r>
              <w:t xml:space="preserve"> </w:t>
            </w:r>
            <w:r w:rsidRPr="004E5F4E">
              <w:t>(НСЗУ)</w:t>
            </w:r>
          </w:p>
        </w:tc>
        <w:tc>
          <w:tcPr>
            <w:tcW w:w="5474" w:type="dxa"/>
          </w:tcPr>
          <w:p w:rsidR="003A7008" w:rsidRPr="004E5F4E" w:rsidRDefault="003A7008" w:rsidP="003A7008">
            <w:r>
              <w:t xml:space="preserve">6940  </w:t>
            </w:r>
            <w:r w:rsidRPr="004E5F4E">
              <w:t>тис.грн.</w:t>
            </w:r>
          </w:p>
        </w:tc>
      </w:tr>
      <w:tr w:rsidR="003A7008" w:rsidRPr="004E5F4E" w:rsidTr="003A7008">
        <w:tc>
          <w:tcPr>
            <w:tcW w:w="495" w:type="dxa"/>
          </w:tcPr>
          <w:p w:rsidR="003A7008" w:rsidRPr="004E5F4E" w:rsidRDefault="003A7008" w:rsidP="003A7008">
            <w:r w:rsidRPr="004E5F4E">
              <w:t>8.2</w:t>
            </w:r>
          </w:p>
        </w:tc>
        <w:tc>
          <w:tcPr>
            <w:tcW w:w="3660" w:type="dxa"/>
          </w:tcPr>
          <w:p w:rsidR="003A7008" w:rsidRPr="004E5F4E" w:rsidRDefault="003A7008" w:rsidP="003A7008">
            <w:r w:rsidRPr="004E5F4E">
              <w:t>місцевий бюджет</w:t>
            </w:r>
            <w:r>
              <w:t xml:space="preserve"> (сільська рада)</w:t>
            </w:r>
          </w:p>
        </w:tc>
        <w:tc>
          <w:tcPr>
            <w:tcW w:w="5474" w:type="dxa"/>
          </w:tcPr>
          <w:p w:rsidR="003A7008" w:rsidRPr="004E5F4E" w:rsidRDefault="00C8287B" w:rsidP="003A7008">
            <w:r>
              <w:t>26584</w:t>
            </w:r>
            <w:r w:rsidR="003A7008">
              <w:t xml:space="preserve">  </w:t>
            </w:r>
            <w:r w:rsidR="003A7008" w:rsidRPr="004E5F4E">
              <w:t>тис.грн.</w:t>
            </w:r>
          </w:p>
        </w:tc>
      </w:tr>
      <w:tr w:rsidR="003A7008" w:rsidRPr="004E5F4E" w:rsidTr="003A7008">
        <w:tc>
          <w:tcPr>
            <w:tcW w:w="495" w:type="dxa"/>
          </w:tcPr>
          <w:p w:rsidR="003A7008" w:rsidRPr="004E5F4E" w:rsidRDefault="003A7008" w:rsidP="003A7008">
            <w:r>
              <w:t>8.3</w:t>
            </w:r>
          </w:p>
        </w:tc>
        <w:tc>
          <w:tcPr>
            <w:tcW w:w="3660" w:type="dxa"/>
          </w:tcPr>
          <w:p w:rsidR="003A7008" w:rsidRPr="004E5F4E" w:rsidRDefault="003A7008" w:rsidP="003A7008">
            <w:r>
              <w:t>обласний бюджет (КОДА)</w:t>
            </w:r>
          </w:p>
        </w:tc>
        <w:tc>
          <w:tcPr>
            <w:tcW w:w="5474" w:type="dxa"/>
          </w:tcPr>
          <w:p w:rsidR="003A7008" w:rsidRPr="004E5F4E" w:rsidRDefault="003A7008" w:rsidP="003A7008">
            <w:r>
              <w:t>795  тис.грн</w:t>
            </w:r>
          </w:p>
        </w:tc>
      </w:tr>
      <w:tr w:rsidR="003A7008" w:rsidRPr="004E5F4E" w:rsidTr="003A7008">
        <w:tc>
          <w:tcPr>
            <w:tcW w:w="495" w:type="dxa"/>
          </w:tcPr>
          <w:p w:rsidR="003A7008" w:rsidRPr="004E5F4E" w:rsidRDefault="003A7008" w:rsidP="003A7008">
            <w:r w:rsidRPr="004E5F4E">
              <w:t>8.</w:t>
            </w:r>
            <w:r>
              <w:t>4</w:t>
            </w:r>
          </w:p>
        </w:tc>
        <w:tc>
          <w:tcPr>
            <w:tcW w:w="3660" w:type="dxa"/>
          </w:tcPr>
          <w:p w:rsidR="003A7008" w:rsidRPr="004E5F4E" w:rsidRDefault="003A7008" w:rsidP="003A7008">
            <w:r w:rsidRPr="004E5F4E">
              <w:t>інші джерела, не заборонені чинним законодавством</w:t>
            </w:r>
          </w:p>
        </w:tc>
        <w:tc>
          <w:tcPr>
            <w:tcW w:w="5474" w:type="dxa"/>
          </w:tcPr>
          <w:p w:rsidR="003A7008" w:rsidRPr="004E5F4E" w:rsidRDefault="003A7008" w:rsidP="003A7008">
            <w:r w:rsidRPr="004E5F4E">
              <w:t>У межах реальних надходжень</w:t>
            </w:r>
          </w:p>
        </w:tc>
      </w:tr>
      <w:tr w:rsidR="003A7008" w:rsidRPr="004E5F4E" w:rsidTr="003A7008">
        <w:trPr>
          <w:trHeight w:val="130"/>
        </w:trPr>
        <w:tc>
          <w:tcPr>
            <w:tcW w:w="495" w:type="dxa"/>
          </w:tcPr>
          <w:p w:rsidR="003A7008" w:rsidRPr="004E5F4E" w:rsidRDefault="003A7008" w:rsidP="003A7008"/>
        </w:tc>
        <w:tc>
          <w:tcPr>
            <w:tcW w:w="3660" w:type="dxa"/>
          </w:tcPr>
          <w:p w:rsidR="003A7008" w:rsidRPr="004E5F4E" w:rsidRDefault="003A7008" w:rsidP="003A7008"/>
        </w:tc>
        <w:tc>
          <w:tcPr>
            <w:tcW w:w="5474" w:type="dxa"/>
          </w:tcPr>
          <w:p w:rsidR="003A7008" w:rsidRPr="004E5F4E" w:rsidRDefault="003A7008" w:rsidP="003A7008"/>
        </w:tc>
      </w:tr>
    </w:tbl>
    <w:p w:rsidR="003A7008" w:rsidRPr="004E5F4E" w:rsidRDefault="003A7008" w:rsidP="003A7008">
      <w:pPr>
        <w:rPr>
          <w:lang w:val="en-US"/>
        </w:rPr>
      </w:pPr>
    </w:p>
    <w:p w:rsidR="003A7008" w:rsidRPr="004E5F4E" w:rsidRDefault="003A7008" w:rsidP="003A7008">
      <w:pPr>
        <w:jc w:val="center"/>
        <w:rPr>
          <w:b/>
          <w:sz w:val="28"/>
          <w:szCs w:val="28"/>
        </w:rPr>
      </w:pPr>
      <w:r w:rsidRPr="004E5F4E">
        <w:rPr>
          <w:b/>
          <w:sz w:val="28"/>
          <w:szCs w:val="28"/>
        </w:rPr>
        <w:t>2. Загальні положення</w:t>
      </w:r>
    </w:p>
    <w:p w:rsidR="003A7008" w:rsidRPr="004E5F4E" w:rsidRDefault="003A7008" w:rsidP="003A7008">
      <w:pPr>
        <w:rPr>
          <w:sz w:val="24"/>
          <w:szCs w:val="24"/>
        </w:rPr>
      </w:pPr>
      <w:r w:rsidRPr="004E5F4E">
        <w:rPr>
          <w:sz w:val="24"/>
          <w:szCs w:val="24"/>
        </w:rPr>
        <w:t xml:space="preserve">     Здоров’я є найважливішим з прав людини та найвищою людською цінністю, від якої залежить економічний, фізичний та духовний потенціал суспільства. Це -показник соціального і культурного прогресу, один із головних елементів національного багатства. Тому кожна держава розглядає охорону та зміцнення здоров’я, як своє найголовніше завдання. Світовий досвід, узагальнений в документах ВООЗ, показує що одним із головних пріоритетів розвитку національної системи охорони здоров’я в умовах дефіциту фінансових і кадрових ресурсів, повинен бути розвиток первинної медико-санітарної допомоги на основі загальної практики - сімейної медицини.</w:t>
      </w:r>
    </w:p>
    <w:p w:rsidR="003A7008" w:rsidRPr="004E5F4E" w:rsidRDefault="003A7008" w:rsidP="003A7008">
      <w:pPr>
        <w:rPr>
          <w:sz w:val="24"/>
          <w:szCs w:val="24"/>
        </w:rPr>
      </w:pPr>
      <w:r w:rsidRPr="004E5F4E">
        <w:rPr>
          <w:sz w:val="24"/>
          <w:szCs w:val="24"/>
        </w:rPr>
        <w:t>Комунальне підприємство «Амбулаторія ЗП-СМ» Студениківської сільської ради створено за рішенням</w:t>
      </w:r>
      <w:r>
        <w:rPr>
          <w:sz w:val="24"/>
          <w:szCs w:val="24"/>
        </w:rPr>
        <w:t xml:space="preserve"> </w:t>
      </w:r>
      <w:r w:rsidRPr="004E5F4E">
        <w:rPr>
          <w:sz w:val="24"/>
          <w:szCs w:val="24"/>
        </w:rPr>
        <w:t xml:space="preserve"> сесії</w:t>
      </w:r>
      <w:r>
        <w:rPr>
          <w:sz w:val="24"/>
          <w:szCs w:val="24"/>
        </w:rPr>
        <w:t xml:space="preserve"> </w:t>
      </w:r>
      <w:r w:rsidRPr="004E5F4E">
        <w:rPr>
          <w:sz w:val="24"/>
          <w:szCs w:val="24"/>
        </w:rPr>
        <w:t xml:space="preserve"> Студениківської</w:t>
      </w:r>
      <w:r>
        <w:rPr>
          <w:sz w:val="24"/>
          <w:szCs w:val="24"/>
        </w:rPr>
        <w:t xml:space="preserve"> </w:t>
      </w:r>
      <w:r w:rsidRPr="004E5F4E">
        <w:rPr>
          <w:sz w:val="24"/>
          <w:szCs w:val="24"/>
        </w:rPr>
        <w:t xml:space="preserve"> </w:t>
      </w:r>
      <w:r>
        <w:rPr>
          <w:sz w:val="24"/>
          <w:szCs w:val="24"/>
        </w:rPr>
        <w:t>сільської ради</w:t>
      </w:r>
      <w:r w:rsidRPr="004E5F4E">
        <w:rPr>
          <w:sz w:val="24"/>
          <w:szCs w:val="24"/>
        </w:rPr>
        <w:t xml:space="preserve"> </w:t>
      </w:r>
      <w:r>
        <w:rPr>
          <w:sz w:val="24"/>
          <w:szCs w:val="24"/>
        </w:rPr>
        <w:t xml:space="preserve">  в</w:t>
      </w:r>
      <w:r w:rsidRPr="004E5F4E">
        <w:rPr>
          <w:sz w:val="24"/>
          <w:szCs w:val="24"/>
        </w:rPr>
        <w:t xml:space="preserve">ід  </w:t>
      </w:r>
      <w:r>
        <w:rPr>
          <w:sz w:val="24"/>
          <w:szCs w:val="24"/>
        </w:rPr>
        <w:t xml:space="preserve">10 липня </w:t>
      </w:r>
      <w:r w:rsidRPr="004E5F4E">
        <w:rPr>
          <w:sz w:val="24"/>
          <w:szCs w:val="24"/>
        </w:rPr>
        <w:t xml:space="preserve"> 2018 року. </w:t>
      </w:r>
      <w:r>
        <w:rPr>
          <w:sz w:val="24"/>
          <w:szCs w:val="24"/>
        </w:rPr>
        <w:t xml:space="preserve"> </w:t>
      </w:r>
      <w:r w:rsidRPr="004E5F4E">
        <w:rPr>
          <w:sz w:val="24"/>
          <w:szCs w:val="24"/>
        </w:rPr>
        <w:t xml:space="preserve">Підприємство </w:t>
      </w:r>
      <w:r>
        <w:rPr>
          <w:sz w:val="24"/>
          <w:szCs w:val="24"/>
        </w:rPr>
        <w:t xml:space="preserve"> </w:t>
      </w:r>
      <w:r w:rsidRPr="004E5F4E">
        <w:rPr>
          <w:sz w:val="24"/>
          <w:szCs w:val="24"/>
        </w:rPr>
        <w:t xml:space="preserve">є підпорядкованим, підзвітним та підконтрольним Засновнику - </w:t>
      </w:r>
      <w:r>
        <w:rPr>
          <w:sz w:val="24"/>
          <w:szCs w:val="24"/>
        </w:rPr>
        <w:t xml:space="preserve"> </w:t>
      </w:r>
      <w:r w:rsidRPr="004E5F4E">
        <w:rPr>
          <w:sz w:val="24"/>
          <w:szCs w:val="24"/>
        </w:rPr>
        <w:t>Студениківській</w:t>
      </w:r>
      <w:r>
        <w:rPr>
          <w:sz w:val="24"/>
          <w:szCs w:val="24"/>
        </w:rPr>
        <w:t xml:space="preserve"> сільській раді</w:t>
      </w:r>
      <w:r w:rsidRPr="004E5F4E">
        <w:rPr>
          <w:sz w:val="24"/>
          <w:szCs w:val="24"/>
        </w:rPr>
        <w:t>. Підприємство здійснює некомерційну діяльність, спрямовану на досягнення соціальних та інших результатів у сфері охорони здоров’я, без мети одержання прибутку, а також приймає участь у виконанні державних і місцевих програм у сфері охорони здоров’я.</w:t>
      </w:r>
    </w:p>
    <w:p w:rsidR="003A7008" w:rsidRPr="004E5F4E" w:rsidRDefault="003A7008" w:rsidP="003A7008">
      <w:pPr>
        <w:jc w:val="both"/>
        <w:rPr>
          <w:sz w:val="24"/>
          <w:szCs w:val="24"/>
        </w:rPr>
      </w:pPr>
      <w:r w:rsidRPr="004E5F4E">
        <w:rPr>
          <w:sz w:val="24"/>
          <w:szCs w:val="24"/>
        </w:rPr>
        <w:t xml:space="preserve">     Програма фінансової підтримки КП «Амбулаторія ЗП-СМ» Студениківської сільської ради на 2021-2023 роки (Далі - Програма), розроблена на підставі Закону України «Про місцеве самоврядування в Україні від 24.05.1997р. №280/97-ВР, Цивільного кодексу України від </w:t>
      </w:r>
      <w:r w:rsidRPr="004E5F4E">
        <w:rPr>
          <w:sz w:val="24"/>
          <w:szCs w:val="24"/>
        </w:rPr>
        <w:lastRenderedPageBreak/>
        <w:t>16.01.2003р. №435-</w:t>
      </w:r>
      <w:r w:rsidRPr="004E5F4E">
        <w:rPr>
          <w:sz w:val="24"/>
          <w:szCs w:val="24"/>
          <w:lang w:val="en-US"/>
        </w:rPr>
        <w:t>IV</w:t>
      </w:r>
      <w:r w:rsidRPr="004E5F4E">
        <w:rPr>
          <w:sz w:val="24"/>
          <w:szCs w:val="24"/>
        </w:rPr>
        <w:t>, Господарського кодексу України від 16.01.2003р.№436-</w:t>
      </w:r>
      <w:r w:rsidRPr="004E5F4E">
        <w:rPr>
          <w:sz w:val="24"/>
          <w:szCs w:val="24"/>
          <w:lang w:val="en-US"/>
        </w:rPr>
        <w:t>IV</w:t>
      </w:r>
      <w:r w:rsidRPr="004E5F4E">
        <w:rPr>
          <w:sz w:val="24"/>
          <w:szCs w:val="24"/>
        </w:rPr>
        <w:t>, Бюджетного кодексу України від 08.07.2010р. №2456-</w:t>
      </w:r>
      <w:r w:rsidRPr="004E5F4E">
        <w:rPr>
          <w:sz w:val="24"/>
          <w:szCs w:val="24"/>
          <w:lang w:val="en-US"/>
        </w:rPr>
        <w:t>VI</w:t>
      </w:r>
      <w:r w:rsidRPr="004E5F4E">
        <w:rPr>
          <w:sz w:val="24"/>
          <w:szCs w:val="24"/>
        </w:rPr>
        <w:t>, Розпорядження КМУ «Про схвалення Концепції реформи фінансування системи охорони здоров’я» від 30.11.2016р. №1013-р. Актуальність Програми продиктована необхідністю поліпшення якості надання та доступності медичної допомоги населенню Студениківсько</w:t>
      </w:r>
      <w:r>
        <w:rPr>
          <w:sz w:val="24"/>
          <w:szCs w:val="24"/>
        </w:rPr>
        <w:t>ї сільської ради</w:t>
      </w:r>
      <w:r w:rsidRPr="004E5F4E">
        <w:rPr>
          <w:sz w:val="24"/>
          <w:szCs w:val="24"/>
        </w:rPr>
        <w:t>, поліпшення матеріально-технічної бази, підвищення престижу праці медичних працівників первинної ланки з надання медичної допомоги, покращення їх соціального та економічного становища. Вона зумовлена, в першу чергу, необхідністю  забезпечення первинної ланки медико-санітарної допомоги сімейними лікарями - загальної практики сімейної медицини, необхідністю поліпшення стану здоров’я населення шляхом забезпечення доступу до кваліфікованої первинної медико-санітарної допомоги, орієнтованої на інтегрований підхід до рішення медико-санітарних потреб окремих громадян, родин та громади в цілому.</w:t>
      </w:r>
    </w:p>
    <w:p w:rsidR="003A7008" w:rsidRPr="004E5F4E" w:rsidRDefault="003A7008" w:rsidP="003A7008">
      <w:pPr>
        <w:tabs>
          <w:tab w:val="right" w:pos="9639"/>
        </w:tabs>
        <w:jc w:val="center"/>
        <w:rPr>
          <w:b/>
          <w:sz w:val="28"/>
          <w:szCs w:val="28"/>
        </w:rPr>
      </w:pPr>
      <w:r w:rsidRPr="004E5F4E">
        <w:rPr>
          <w:b/>
          <w:sz w:val="28"/>
          <w:szCs w:val="28"/>
        </w:rPr>
        <w:t>3. Мета та завдання Програми</w:t>
      </w:r>
    </w:p>
    <w:p w:rsidR="003A7008" w:rsidRPr="004E5F4E" w:rsidRDefault="003A7008" w:rsidP="003A7008">
      <w:pPr>
        <w:rPr>
          <w:sz w:val="24"/>
          <w:szCs w:val="24"/>
        </w:rPr>
      </w:pPr>
      <w:r w:rsidRPr="004E5F4E">
        <w:rPr>
          <w:sz w:val="24"/>
          <w:szCs w:val="24"/>
        </w:rPr>
        <w:t xml:space="preserve">     Метою прийняття та реалізації Програми є:</w:t>
      </w:r>
    </w:p>
    <w:p w:rsidR="003A7008" w:rsidRPr="004E5F4E" w:rsidRDefault="003A7008" w:rsidP="003A7008">
      <w:pPr>
        <w:rPr>
          <w:sz w:val="24"/>
          <w:szCs w:val="24"/>
        </w:rPr>
      </w:pPr>
      <w:r w:rsidRPr="004E5F4E">
        <w:rPr>
          <w:sz w:val="24"/>
          <w:szCs w:val="24"/>
        </w:rPr>
        <w:t xml:space="preserve">          - забезпечення зниження рівня захворюваності, інвалідності та смертності населення шляхом формування ефективного функціонування системи надання доступної і якісної первинної медичної допомоги, зокрема: забезпечення права на своєчасну першу невідкладну допомогу  при нещасних випадках, гострих захворюваннях; попередження масових інфекційних захворювань; запобігання демографічній кризі, профілактика спадкових захворювань, контроль за охороною здоров’я дітей;</w:t>
      </w:r>
    </w:p>
    <w:p w:rsidR="003A7008" w:rsidRPr="004E5F4E" w:rsidRDefault="003A7008" w:rsidP="003A7008">
      <w:pPr>
        <w:rPr>
          <w:sz w:val="24"/>
          <w:szCs w:val="24"/>
        </w:rPr>
      </w:pPr>
      <w:r w:rsidRPr="004E5F4E">
        <w:rPr>
          <w:sz w:val="24"/>
          <w:szCs w:val="24"/>
        </w:rPr>
        <w:t xml:space="preserve">         - об’єднання зусиль органів місцевого самоврядування, керівників підприємств, установ, організацій, що здійснюють діяльність на території Студениківської </w:t>
      </w:r>
      <w:r>
        <w:rPr>
          <w:sz w:val="24"/>
          <w:szCs w:val="24"/>
        </w:rPr>
        <w:t>сільської ради</w:t>
      </w:r>
      <w:r w:rsidRPr="004E5F4E">
        <w:rPr>
          <w:sz w:val="24"/>
          <w:szCs w:val="24"/>
        </w:rPr>
        <w:t xml:space="preserve"> в напрямку підвищення стандартів життя, модернізації та зміцнення матеріально-технічної бази закладів охорони здоров’я громади, оснащення їх необхідним медичним обладнанням, комп’ютерною технікою, автотранспортом, поліпшення умов праці медичних працівників, що допоможе забезпечити населення якісними медичними  послугами, вирішить питання кадрового забезпечення  медичними працівниками закладів охорони здоров’я у сільській місцевості.</w:t>
      </w:r>
    </w:p>
    <w:p w:rsidR="003A7008" w:rsidRPr="004E5F4E" w:rsidRDefault="003A7008" w:rsidP="003A7008">
      <w:pPr>
        <w:rPr>
          <w:sz w:val="24"/>
          <w:szCs w:val="24"/>
        </w:rPr>
      </w:pPr>
      <w:r w:rsidRPr="004E5F4E">
        <w:rPr>
          <w:sz w:val="24"/>
          <w:szCs w:val="24"/>
        </w:rPr>
        <w:t xml:space="preserve">     Основним завданням Програми є:</w:t>
      </w:r>
    </w:p>
    <w:p w:rsidR="003A7008" w:rsidRPr="004E5F4E" w:rsidRDefault="003A7008" w:rsidP="003A7008">
      <w:pPr>
        <w:rPr>
          <w:sz w:val="24"/>
          <w:szCs w:val="24"/>
        </w:rPr>
      </w:pPr>
      <w:r w:rsidRPr="004E5F4E">
        <w:rPr>
          <w:sz w:val="24"/>
          <w:szCs w:val="24"/>
        </w:rPr>
        <w:t xml:space="preserve">           - пріоритетний розвиток первинної медико-санітарної допомоги, удосконалення надання невідкладної медичної допомоги населенню, укріплення та оновлення матеріально-технічної бази амбулаторій загальної практики-сімейної медицини, поліпшення забезпечення кваліфікованими медичними кадрами, перехід до фінансування закупівлі сучасного медичного обладнання та матеріальної мотивації праці медичних працівників, забезпечення належного фінансування потреб первинної ланки;</w:t>
      </w:r>
    </w:p>
    <w:p w:rsidR="003A7008" w:rsidRPr="004E5F4E" w:rsidRDefault="003A7008" w:rsidP="003A7008">
      <w:pPr>
        <w:rPr>
          <w:sz w:val="24"/>
          <w:szCs w:val="24"/>
        </w:rPr>
      </w:pPr>
      <w:r w:rsidRPr="004E5F4E">
        <w:rPr>
          <w:sz w:val="24"/>
          <w:szCs w:val="24"/>
        </w:rPr>
        <w:t xml:space="preserve">           - забезпечення лікарськими засобами та виробами медичного призначення для надання медичної допомоги мешканцям громади, в тому числі пільгових категорій населення;</w:t>
      </w:r>
    </w:p>
    <w:p w:rsidR="003A7008" w:rsidRPr="004E5F4E" w:rsidRDefault="003A7008" w:rsidP="003A7008">
      <w:pPr>
        <w:rPr>
          <w:sz w:val="24"/>
          <w:szCs w:val="24"/>
        </w:rPr>
      </w:pPr>
      <w:r>
        <w:rPr>
          <w:sz w:val="24"/>
          <w:szCs w:val="24"/>
        </w:rPr>
        <w:t xml:space="preserve">          </w:t>
      </w:r>
      <w:r w:rsidRPr="004E5F4E">
        <w:rPr>
          <w:sz w:val="24"/>
          <w:szCs w:val="24"/>
        </w:rPr>
        <w:t>- оплата поточних ремонтів приміщень КП «Амбулаторія ЗП-СМ»;</w:t>
      </w:r>
    </w:p>
    <w:p w:rsidR="003A7008" w:rsidRDefault="003A7008" w:rsidP="003A7008">
      <w:pPr>
        <w:rPr>
          <w:sz w:val="24"/>
          <w:szCs w:val="24"/>
        </w:rPr>
      </w:pPr>
      <w:r>
        <w:rPr>
          <w:sz w:val="24"/>
          <w:szCs w:val="24"/>
        </w:rPr>
        <w:t xml:space="preserve">         </w:t>
      </w:r>
      <w:r w:rsidRPr="004E5F4E">
        <w:rPr>
          <w:sz w:val="24"/>
          <w:szCs w:val="24"/>
        </w:rPr>
        <w:t xml:space="preserve"> - придбання предметів, матеріалів, обладнання та інвентаря для потреб     </w:t>
      </w:r>
    </w:p>
    <w:p w:rsidR="003A7008" w:rsidRPr="004E5F4E" w:rsidRDefault="003A7008" w:rsidP="003A7008">
      <w:pPr>
        <w:rPr>
          <w:sz w:val="24"/>
          <w:szCs w:val="24"/>
        </w:rPr>
      </w:pPr>
      <w:r w:rsidRPr="004E5F4E">
        <w:rPr>
          <w:sz w:val="24"/>
          <w:szCs w:val="24"/>
        </w:rPr>
        <w:t>КП «Амбулаторія ЗП-СМ»;</w:t>
      </w:r>
    </w:p>
    <w:p w:rsidR="003A7008" w:rsidRPr="004E5F4E" w:rsidRDefault="003A7008" w:rsidP="003A7008">
      <w:pPr>
        <w:ind w:right="-142"/>
        <w:rPr>
          <w:sz w:val="24"/>
          <w:szCs w:val="24"/>
        </w:rPr>
      </w:pPr>
      <w:r>
        <w:rPr>
          <w:sz w:val="24"/>
          <w:szCs w:val="24"/>
        </w:rPr>
        <w:t xml:space="preserve">          </w:t>
      </w:r>
      <w:r w:rsidRPr="004E5F4E">
        <w:rPr>
          <w:sz w:val="24"/>
          <w:szCs w:val="24"/>
        </w:rPr>
        <w:t>- оплата капітального ремонту, реконструкції об’єктів КП «Амбулаторія ЗП</w:t>
      </w:r>
      <w:r>
        <w:rPr>
          <w:sz w:val="24"/>
          <w:szCs w:val="24"/>
        </w:rPr>
        <w:t>-</w:t>
      </w:r>
      <w:r w:rsidRPr="004E5F4E">
        <w:rPr>
          <w:sz w:val="24"/>
          <w:szCs w:val="24"/>
        </w:rPr>
        <w:t>СМ»;</w:t>
      </w:r>
    </w:p>
    <w:p w:rsidR="003A7008" w:rsidRPr="004E5F4E" w:rsidRDefault="003A7008" w:rsidP="003A7008">
      <w:pPr>
        <w:rPr>
          <w:sz w:val="24"/>
          <w:szCs w:val="24"/>
        </w:rPr>
      </w:pPr>
      <w:r>
        <w:rPr>
          <w:sz w:val="24"/>
          <w:szCs w:val="24"/>
        </w:rPr>
        <w:t xml:space="preserve">          </w:t>
      </w:r>
      <w:r w:rsidRPr="004E5F4E">
        <w:rPr>
          <w:sz w:val="24"/>
          <w:szCs w:val="24"/>
        </w:rPr>
        <w:t>- відшкодування суб’єктам господарювання вартості витрат, пов’язаних з відпуском лікарських засобів за рецептами безкоштовно і на пільгових умовах громадян, які мають право згідно чинного законодавства;</w:t>
      </w:r>
    </w:p>
    <w:p w:rsidR="003A7008" w:rsidRPr="004E5F4E" w:rsidRDefault="003A7008" w:rsidP="003A7008">
      <w:pPr>
        <w:rPr>
          <w:sz w:val="24"/>
          <w:szCs w:val="24"/>
        </w:rPr>
      </w:pPr>
      <w:r>
        <w:rPr>
          <w:sz w:val="24"/>
          <w:szCs w:val="24"/>
        </w:rPr>
        <w:t xml:space="preserve">         </w:t>
      </w:r>
      <w:r w:rsidRPr="004E5F4E">
        <w:rPr>
          <w:sz w:val="24"/>
          <w:szCs w:val="24"/>
        </w:rPr>
        <w:t xml:space="preserve"> - оплата медичних послуг;</w:t>
      </w:r>
    </w:p>
    <w:p w:rsidR="003A7008" w:rsidRPr="004E5F4E" w:rsidRDefault="003A7008" w:rsidP="003A7008">
      <w:pPr>
        <w:rPr>
          <w:sz w:val="24"/>
          <w:szCs w:val="24"/>
        </w:rPr>
      </w:pPr>
      <w:r>
        <w:rPr>
          <w:sz w:val="24"/>
          <w:szCs w:val="24"/>
        </w:rPr>
        <w:t xml:space="preserve">          </w:t>
      </w:r>
      <w:r w:rsidRPr="004E5F4E">
        <w:rPr>
          <w:sz w:val="24"/>
          <w:szCs w:val="24"/>
        </w:rPr>
        <w:t>- придбання обладнання і предметів довготривалого користування;</w:t>
      </w:r>
    </w:p>
    <w:p w:rsidR="003A7008" w:rsidRPr="004E5F4E" w:rsidRDefault="003A7008" w:rsidP="003A7008">
      <w:pPr>
        <w:rPr>
          <w:sz w:val="24"/>
          <w:szCs w:val="24"/>
        </w:rPr>
      </w:pPr>
      <w:r>
        <w:rPr>
          <w:sz w:val="24"/>
          <w:szCs w:val="24"/>
        </w:rPr>
        <w:t xml:space="preserve">          </w:t>
      </w:r>
      <w:r w:rsidRPr="004E5F4E">
        <w:rPr>
          <w:sz w:val="24"/>
          <w:szCs w:val="24"/>
        </w:rPr>
        <w:t>- забезпечення повного функціонування фельдшерсько-акушерських пунктів;</w:t>
      </w:r>
    </w:p>
    <w:p w:rsidR="003A7008" w:rsidRPr="004E5F4E" w:rsidRDefault="003A7008" w:rsidP="003A7008">
      <w:pPr>
        <w:rPr>
          <w:sz w:val="24"/>
          <w:szCs w:val="24"/>
        </w:rPr>
      </w:pPr>
      <w:r>
        <w:rPr>
          <w:sz w:val="24"/>
          <w:szCs w:val="24"/>
        </w:rPr>
        <w:t xml:space="preserve">          </w:t>
      </w:r>
      <w:r w:rsidRPr="004E5F4E">
        <w:rPr>
          <w:sz w:val="24"/>
          <w:szCs w:val="24"/>
        </w:rPr>
        <w:t>- відшкодування вартості лікарських засобів для лікування</w:t>
      </w:r>
      <w:r w:rsidRPr="004E5F4E">
        <w:t xml:space="preserve"> </w:t>
      </w:r>
      <w:r w:rsidRPr="004E5F4E">
        <w:rPr>
          <w:sz w:val="24"/>
          <w:szCs w:val="24"/>
        </w:rPr>
        <w:t>окремих захворювань.</w:t>
      </w:r>
    </w:p>
    <w:p w:rsidR="003A7008" w:rsidRPr="004E5F4E" w:rsidRDefault="003A7008" w:rsidP="003A7008">
      <w:pPr>
        <w:jc w:val="center"/>
        <w:rPr>
          <w:b/>
          <w:i/>
          <w:sz w:val="28"/>
          <w:szCs w:val="28"/>
        </w:rPr>
      </w:pPr>
      <w:r w:rsidRPr="004E5F4E">
        <w:rPr>
          <w:b/>
          <w:sz w:val="28"/>
          <w:szCs w:val="28"/>
        </w:rPr>
        <w:t>4. Проблеми первинної медико-санітарної допомоги на</w:t>
      </w:r>
      <w:r w:rsidRPr="004E5F4E">
        <w:rPr>
          <w:sz w:val="28"/>
          <w:szCs w:val="28"/>
        </w:rPr>
        <w:t xml:space="preserve"> </w:t>
      </w:r>
      <w:r w:rsidRPr="004E5F4E">
        <w:rPr>
          <w:b/>
          <w:sz w:val="28"/>
          <w:szCs w:val="28"/>
        </w:rPr>
        <w:t>розв’язання яких спрямована Програма</w:t>
      </w:r>
    </w:p>
    <w:p w:rsidR="003A7008" w:rsidRPr="004E5F4E" w:rsidRDefault="003A7008" w:rsidP="003A7008">
      <w:pPr>
        <w:rPr>
          <w:sz w:val="24"/>
          <w:szCs w:val="24"/>
        </w:rPr>
      </w:pPr>
      <w:r w:rsidRPr="004E5F4E">
        <w:rPr>
          <w:sz w:val="24"/>
          <w:szCs w:val="24"/>
        </w:rPr>
        <w:t xml:space="preserve">     КП «Амбулаторія ЗП-СМ» Студениківської сільської ради здійснює медичне обслуговування населення, що проживає на території громади в кількості 8000 жителів. </w:t>
      </w:r>
      <w:r w:rsidRPr="004E5F4E">
        <w:rPr>
          <w:sz w:val="24"/>
          <w:szCs w:val="24"/>
        </w:rPr>
        <w:lastRenderedPageBreak/>
        <w:t>Протягом останнього року вирішено ряд завдань, спрямованих на забезпечення  прав громадян  на якісну і доступну медичну допомогу, створення умов для формування здорового способу життя. Покращилась доступність населення до кваліфікованої лікарської допомоги, забезпечуються заходи з профілактики   та ранньої діагностики захворювань, надається невідкладна медична допомога на догоспітальному етапі, широко використовуються стаціонарозамінні технології, якісний диспансерний нагляд за прикріпленим населенням. Вдалося частково покращити матеріально-технічне, організаційно-кадрове та медикаментозне забезпечення структурних підрозділів. Однак, в районі обслуговування залишається складною демографічна ситуація. Поступово зменшується показник природного приросту населення. З кожним роком відмічається ріст інвалідизації населення. На тлі несприятливих демографічних змін відбувається погіршення стану здоров’я населення з істотним підвищенням в усіх вікових групах рівнів захворюваності і поширеності хвороб, зокрема хронічних неінфекційних захворювань, включаючи хвороби системи кровообігу, злоякісні новоутворення, цукровий діабет. Водночас відмічається тенденція до погіршення стану здоров’я молоді, збільшення частоти соціально небезпечних хвороб, у тому числі туберкульозу та ВІЛ/СНІД. Поряд із цим в первинній ланці залишається низка проблем, які потребують доопрацювання та вирішення, а саме:</w:t>
      </w:r>
    </w:p>
    <w:p w:rsidR="003A7008" w:rsidRPr="004E5F4E" w:rsidRDefault="003A7008" w:rsidP="003A7008">
      <w:pPr>
        <w:rPr>
          <w:sz w:val="24"/>
          <w:szCs w:val="24"/>
        </w:rPr>
      </w:pPr>
      <w:r w:rsidRPr="004E5F4E">
        <w:rPr>
          <w:sz w:val="24"/>
          <w:szCs w:val="24"/>
        </w:rPr>
        <w:t xml:space="preserve">                 - впровадження інформаційно-аналітичної підтримки розвитку первинної медичної допомоги, що забезпечить контроль за лікувально-діагностичним процесом та здійсненням профілактичних заходів, наданні лікувально-профілактичними закладами медичних послуг, що підвищать оперативність роботи лікаря, покращать систему планування і аналізу статистичної звітності;</w:t>
      </w:r>
    </w:p>
    <w:p w:rsidR="003A7008" w:rsidRPr="004E5F4E" w:rsidRDefault="003A7008" w:rsidP="003A7008">
      <w:pPr>
        <w:rPr>
          <w:sz w:val="24"/>
          <w:szCs w:val="24"/>
        </w:rPr>
      </w:pPr>
      <w:r w:rsidRPr="004E5F4E">
        <w:rPr>
          <w:sz w:val="24"/>
          <w:szCs w:val="24"/>
        </w:rPr>
        <w:t xml:space="preserve">                 - забезпечення населення ефективними, безпечними і якісними лікарськими засобами та виробами медичного призначення для надання невідкладної допомоги;</w:t>
      </w:r>
    </w:p>
    <w:p w:rsidR="003A7008" w:rsidRPr="004E5F4E" w:rsidRDefault="003A7008" w:rsidP="003A7008">
      <w:pPr>
        <w:rPr>
          <w:sz w:val="24"/>
          <w:szCs w:val="24"/>
        </w:rPr>
      </w:pPr>
      <w:r w:rsidRPr="004E5F4E">
        <w:rPr>
          <w:sz w:val="24"/>
          <w:szCs w:val="24"/>
        </w:rPr>
        <w:t xml:space="preserve">                 - забезпечення інвалідів, дітей-інвалідів технічними засобами для використання в амбулаторних та побутових умовах;</w:t>
      </w:r>
    </w:p>
    <w:p w:rsidR="003A7008" w:rsidRPr="004E5F4E" w:rsidRDefault="003A7008" w:rsidP="003A7008">
      <w:pPr>
        <w:rPr>
          <w:sz w:val="24"/>
          <w:szCs w:val="24"/>
        </w:rPr>
      </w:pPr>
      <w:r w:rsidRPr="004E5F4E">
        <w:rPr>
          <w:sz w:val="24"/>
          <w:szCs w:val="24"/>
        </w:rPr>
        <w:t xml:space="preserve">                 - забезпечення безоплатного та пільгового відпуску лікарських засобів у разі амбулаторного лікування окремих груп населення та категорій захворювань, особливо онкохворих жителів, людей післяопераційного стану, дітей з інвалідністю, учасників АТО, учасників ВВВ, що проживають на території громади;</w:t>
      </w:r>
    </w:p>
    <w:p w:rsidR="003A7008" w:rsidRPr="004E5F4E" w:rsidRDefault="003A7008" w:rsidP="003A7008">
      <w:pPr>
        <w:rPr>
          <w:sz w:val="24"/>
          <w:szCs w:val="24"/>
        </w:rPr>
      </w:pPr>
      <w:r w:rsidRPr="004E5F4E">
        <w:rPr>
          <w:sz w:val="24"/>
          <w:szCs w:val="24"/>
        </w:rPr>
        <w:t xml:space="preserve">                  - поліпшення медичної допомоги вразливим верствам населення, забезпечення ефективними, безпечними і якісними ліками.</w:t>
      </w:r>
    </w:p>
    <w:p w:rsidR="003A7008" w:rsidRPr="004E5F4E" w:rsidRDefault="003A7008" w:rsidP="003A7008">
      <w:pPr>
        <w:jc w:val="center"/>
        <w:rPr>
          <w:b/>
          <w:sz w:val="28"/>
          <w:szCs w:val="28"/>
        </w:rPr>
      </w:pPr>
      <w:r w:rsidRPr="004E5F4E">
        <w:rPr>
          <w:b/>
          <w:sz w:val="28"/>
          <w:szCs w:val="28"/>
        </w:rPr>
        <w:t>5. Шляхи і способи розв’язання проблем</w:t>
      </w:r>
    </w:p>
    <w:p w:rsidR="003A7008" w:rsidRPr="004E5F4E" w:rsidRDefault="003A7008" w:rsidP="003A7008">
      <w:pPr>
        <w:rPr>
          <w:sz w:val="24"/>
          <w:szCs w:val="24"/>
        </w:rPr>
      </w:pPr>
      <w:r w:rsidRPr="004E5F4E">
        <w:rPr>
          <w:sz w:val="24"/>
          <w:szCs w:val="24"/>
        </w:rPr>
        <w:t xml:space="preserve">     Оптимальним варіантом розв’язання проблем даної Програми є:</w:t>
      </w:r>
    </w:p>
    <w:p w:rsidR="003A7008" w:rsidRPr="004E5F4E" w:rsidRDefault="003A7008" w:rsidP="003A7008">
      <w:pPr>
        <w:rPr>
          <w:sz w:val="24"/>
          <w:szCs w:val="24"/>
        </w:rPr>
      </w:pPr>
      <w:r w:rsidRPr="004E5F4E">
        <w:rPr>
          <w:sz w:val="24"/>
          <w:szCs w:val="24"/>
        </w:rPr>
        <w:t xml:space="preserve">               - пріорітетний розвиток первинної медико-санітарної допомоги на засадах сімейної медицини;</w:t>
      </w:r>
    </w:p>
    <w:p w:rsidR="003A7008" w:rsidRPr="004E5F4E" w:rsidRDefault="003A7008" w:rsidP="003A7008">
      <w:pPr>
        <w:rPr>
          <w:sz w:val="24"/>
          <w:szCs w:val="24"/>
        </w:rPr>
      </w:pPr>
      <w:r>
        <w:rPr>
          <w:sz w:val="24"/>
          <w:szCs w:val="24"/>
        </w:rPr>
        <w:t xml:space="preserve">               </w:t>
      </w:r>
      <w:r w:rsidRPr="004E5F4E">
        <w:rPr>
          <w:sz w:val="24"/>
          <w:szCs w:val="24"/>
        </w:rPr>
        <w:t>- підвищення мотивації молодих спеціалістів та створення комфортних умов для їх проживання на території громади;</w:t>
      </w:r>
    </w:p>
    <w:p w:rsidR="003A7008" w:rsidRPr="004E5F4E" w:rsidRDefault="003A7008" w:rsidP="003A7008">
      <w:pPr>
        <w:rPr>
          <w:sz w:val="24"/>
          <w:szCs w:val="24"/>
        </w:rPr>
      </w:pPr>
      <w:r>
        <w:rPr>
          <w:sz w:val="24"/>
          <w:szCs w:val="24"/>
        </w:rPr>
        <w:t xml:space="preserve">              </w:t>
      </w:r>
      <w:r w:rsidRPr="004E5F4E">
        <w:rPr>
          <w:sz w:val="24"/>
          <w:szCs w:val="24"/>
        </w:rPr>
        <w:t xml:space="preserve"> - удосконалення матеріально-технічної бази охорони здоров’я відповідно до світових стандартів, запровадження правових, економічних, управлінських механізмів, забезпечення конституційних прав громадян на охорону здоров’я, а саме оснащення структурних підрозділів закладу медичним обладнанням та інстументарієм відповідно до табеля оснащення, затвердженого МОЗ України від 26.01.2018 р. №148 (швидкими тестами:вагітність, ВІЛ, вірусні гепатити, небулайзерів, спірометрів та інше);</w:t>
      </w:r>
    </w:p>
    <w:p w:rsidR="003A7008" w:rsidRPr="004E5F4E" w:rsidRDefault="003A7008" w:rsidP="003A7008">
      <w:pPr>
        <w:rPr>
          <w:sz w:val="24"/>
          <w:szCs w:val="24"/>
        </w:rPr>
      </w:pPr>
      <w:r w:rsidRPr="004E5F4E">
        <w:rPr>
          <w:sz w:val="24"/>
          <w:szCs w:val="24"/>
        </w:rPr>
        <w:t xml:space="preserve">               - 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3A7008" w:rsidRPr="004E5F4E" w:rsidRDefault="003A7008" w:rsidP="003A7008">
      <w:pPr>
        <w:tabs>
          <w:tab w:val="left" w:pos="7665"/>
        </w:tabs>
        <w:rPr>
          <w:sz w:val="24"/>
          <w:szCs w:val="24"/>
        </w:rPr>
      </w:pPr>
      <w:r w:rsidRPr="004E5F4E">
        <w:rPr>
          <w:sz w:val="24"/>
          <w:szCs w:val="24"/>
        </w:rPr>
        <w:t xml:space="preserve">               - поліпшення медичної допомоги вразливим верствам населення;</w:t>
      </w:r>
    </w:p>
    <w:p w:rsidR="003A7008" w:rsidRPr="004E5F4E" w:rsidRDefault="003A7008" w:rsidP="003A7008">
      <w:pPr>
        <w:rPr>
          <w:sz w:val="24"/>
          <w:szCs w:val="24"/>
        </w:rPr>
      </w:pPr>
      <w:r w:rsidRPr="004E5F4E">
        <w:rPr>
          <w:sz w:val="24"/>
          <w:szCs w:val="24"/>
        </w:rPr>
        <w:t xml:space="preserve">               - забезпечення населення ефективними, безпечними і якісними лікарськими засобами та виробами медичного призначення;</w:t>
      </w:r>
    </w:p>
    <w:p w:rsidR="003A7008" w:rsidRPr="004E5F4E" w:rsidRDefault="003A7008" w:rsidP="003A7008">
      <w:pPr>
        <w:rPr>
          <w:sz w:val="24"/>
          <w:szCs w:val="24"/>
        </w:rPr>
      </w:pPr>
      <w:r w:rsidRPr="004E5F4E">
        <w:rPr>
          <w:sz w:val="24"/>
          <w:szCs w:val="24"/>
        </w:rPr>
        <w:lastRenderedPageBreak/>
        <w:t xml:space="preserve">               - 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rsidR="003A7008" w:rsidRPr="004E5F4E" w:rsidRDefault="003A7008" w:rsidP="003A7008">
      <w:pPr>
        <w:rPr>
          <w:sz w:val="24"/>
          <w:szCs w:val="24"/>
        </w:rPr>
      </w:pPr>
      <w:r w:rsidRPr="004E5F4E">
        <w:rPr>
          <w:sz w:val="24"/>
          <w:szCs w:val="24"/>
        </w:rPr>
        <w:t xml:space="preserve">               - підвищення ефективності використання фінансових та матеріальних ресурсів охорони здоров’я;</w:t>
      </w:r>
    </w:p>
    <w:p w:rsidR="003A7008" w:rsidRPr="004E5F4E" w:rsidRDefault="003A7008" w:rsidP="003A7008">
      <w:pPr>
        <w:rPr>
          <w:sz w:val="24"/>
          <w:szCs w:val="24"/>
        </w:rPr>
      </w:pPr>
      <w:r w:rsidRPr="004E5F4E">
        <w:rPr>
          <w:sz w:val="24"/>
          <w:szCs w:val="24"/>
        </w:rPr>
        <w:t xml:space="preserve">               - забезпечення санітарним, службовим транспортом та іншою медичною технікою заклади сільської місцевості, що покращують надання медичної допомоги населенню;</w:t>
      </w:r>
    </w:p>
    <w:p w:rsidR="003A7008" w:rsidRPr="004E5F4E" w:rsidRDefault="003A7008" w:rsidP="003A7008">
      <w:pPr>
        <w:rPr>
          <w:sz w:val="24"/>
          <w:szCs w:val="24"/>
        </w:rPr>
      </w:pPr>
      <w:r w:rsidRPr="004E5F4E">
        <w:rPr>
          <w:sz w:val="24"/>
          <w:szCs w:val="24"/>
        </w:rPr>
        <w:t xml:space="preserve">               - впровадження інформаційно-аналітичної підтримки розвитку первинної медичної допомоги, що забезпечить контроль за лікувально-діагностичним процесом та здійсненням профілактичних заходів, наданням лікувально-профілактичними закладами медичних послуг, що підвищить оперативність роботи лікаря, покращить систему планування і аналізу статистичної звітності;</w:t>
      </w:r>
    </w:p>
    <w:p w:rsidR="003A7008" w:rsidRPr="004E5F4E" w:rsidRDefault="003A7008" w:rsidP="003A7008">
      <w:pPr>
        <w:rPr>
          <w:sz w:val="24"/>
          <w:szCs w:val="24"/>
        </w:rPr>
      </w:pPr>
      <w:r w:rsidRPr="004E5F4E">
        <w:rPr>
          <w:sz w:val="24"/>
          <w:szCs w:val="24"/>
        </w:rPr>
        <w:t xml:space="preserve">              - створення сучасної інноваційної моделі надання медичних послуг населенню через впровадження інформаційно-аналітичної пошукової системи, покращенні матеріально-технічної бази, модернізації медичного обладнання для лікувально-профілактичних закладів сімейної медицини Студениківської </w:t>
      </w:r>
      <w:r>
        <w:rPr>
          <w:sz w:val="24"/>
          <w:szCs w:val="24"/>
        </w:rPr>
        <w:t>сільської ради</w:t>
      </w:r>
      <w:r w:rsidRPr="004E5F4E">
        <w:rPr>
          <w:sz w:val="24"/>
          <w:szCs w:val="24"/>
        </w:rPr>
        <w:t>;</w:t>
      </w:r>
    </w:p>
    <w:p w:rsidR="003A7008" w:rsidRDefault="003A7008" w:rsidP="003A7008">
      <w:pPr>
        <w:rPr>
          <w:sz w:val="24"/>
          <w:szCs w:val="24"/>
        </w:rPr>
      </w:pPr>
      <w:r w:rsidRPr="004E5F4E">
        <w:rPr>
          <w:sz w:val="24"/>
          <w:szCs w:val="24"/>
        </w:rPr>
        <w:t xml:space="preserve">              - впровадження системи персоніфікованого електронного реєстру громадян та сучасних інформаційних і телемедичних технологій в діяльності первинної медико-санітарної</w:t>
      </w:r>
      <w:r w:rsidRPr="004E5F4E">
        <w:rPr>
          <w:szCs w:val="28"/>
        </w:rPr>
        <w:t xml:space="preserve"> </w:t>
      </w:r>
      <w:r w:rsidRPr="004E5F4E">
        <w:rPr>
          <w:sz w:val="24"/>
          <w:szCs w:val="24"/>
        </w:rPr>
        <w:t>допомоги</w:t>
      </w:r>
      <w:r>
        <w:rPr>
          <w:sz w:val="24"/>
          <w:szCs w:val="24"/>
        </w:rPr>
        <w:t>.</w:t>
      </w:r>
    </w:p>
    <w:p w:rsidR="003A7008" w:rsidRDefault="003A7008" w:rsidP="003A7008">
      <w:pPr>
        <w:rPr>
          <w:sz w:val="24"/>
          <w:szCs w:val="24"/>
        </w:rPr>
      </w:pPr>
    </w:p>
    <w:p w:rsidR="003A7008" w:rsidRDefault="003A7008" w:rsidP="003A7008">
      <w:pPr>
        <w:rPr>
          <w:sz w:val="24"/>
          <w:szCs w:val="24"/>
        </w:rPr>
      </w:pPr>
    </w:p>
    <w:p w:rsidR="003A7008" w:rsidRDefault="003A7008" w:rsidP="003A7008">
      <w:pPr>
        <w:rPr>
          <w:sz w:val="24"/>
          <w:szCs w:val="24"/>
        </w:rPr>
      </w:pPr>
    </w:p>
    <w:p w:rsidR="003A7008" w:rsidRDefault="003A7008" w:rsidP="003A7008">
      <w:pPr>
        <w:rPr>
          <w:sz w:val="24"/>
          <w:szCs w:val="24"/>
        </w:rPr>
      </w:pPr>
    </w:p>
    <w:p w:rsidR="003A7008" w:rsidRPr="004E5F4E" w:rsidRDefault="003A7008" w:rsidP="003A7008">
      <w:pPr>
        <w:rPr>
          <w:szCs w:val="28"/>
        </w:rPr>
      </w:pPr>
    </w:p>
    <w:p w:rsidR="003A7008" w:rsidRPr="004E5F4E" w:rsidRDefault="003A7008" w:rsidP="003A7008">
      <w:pPr>
        <w:jc w:val="center"/>
        <w:rPr>
          <w:b/>
          <w:sz w:val="28"/>
          <w:szCs w:val="28"/>
        </w:rPr>
      </w:pPr>
      <w:r w:rsidRPr="004E5F4E">
        <w:rPr>
          <w:b/>
          <w:sz w:val="28"/>
          <w:szCs w:val="28"/>
        </w:rPr>
        <w:t>6. Очікувані результати виконання Програми</w:t>
      </w:r>
    </w:p>
    <w:p w:rsidR="003A7008" w:rsidRPr="004E5F4E" w:rsidRDefault="003A7008" w:rsidP="003A7008">
      <w:pPr>
        <w:rPr>
          <w:sz w:val="24"/>
          <w:szCs w:val="24"/>
        </w:rPr>
      </w:pPr>
      <w:r w:rsidRPr="004E5F4E">
        <w:rPr>
          <w:sz w:val="24"/>
          <w:szCs w:val="24"/>
        </w:rPr>
        <w:t xml:space="preserve">     Виконання Програми дасть змогу :</w:t>
      </w:r>
    </w:p>
    <w:p w:rsidR="003A7008" w:rsidRPr="004E5F4E" w:rsidRDefault="003A7008" w:rsidP="00B6662C">
      <w:pPr>
        <w:pStyle w:val="ab"/>
        <w:numPr>
          <w:ilvl w:val="0"/>
          <w:numId w:val="3"/>
        </w:numPr>
        <w:spacing w:after="200" w:line="276" w:lineRule="auto"/>
        <w:rPr>
          <w:sz w:val="24"/>
          <w:szCs w:val="24"/>
        </w:rPr>
      </w:pPr>
      <w:r w:rsidRPr="004E5F4E">
        <w:rPr>
          <w:sz w:val="24"/>
          <w:szCs w:val="24"/>
        </w:rPr>
        <w:t>підвищити ефективність роботи закладів охорони здоров’я, подоланню несприятливих економічних тенденцій;</w:t>
      </w:r>
    </w:p>
    <w:p w:rsidR="003A7008" w:rsidRPr="004E5F4E" w:rsidRDefault="003A7008" w:rsidP="00B6662C">
      <w:pPr>
        <w:pStyle w:val="ab"/>
        <w:numPr>
          <w:ilvl w:val="0"/>
          <w:numId w:val="3"/>
        </w:numPr>
        <w:spacing w:after="200" w:line="276" w:lineRule="auto"/>
        <w:rPr>
          <w:sz w:val="24"/>
          <w:szCs w:val="24"/>
        </w:rPr>
      </w:pPr>
      <w:r w:rsidRPr="004E5F4E">
        <w:rPr>
          <w:sz w:val="24"/>
          <w:szCs w:val="24"/>
        </w:rPr>
        <w:t>збільшення питомої ваги медичних послуг на засадах сімейної медицини, що забезпечить зменшення потреби у дорогих видах медичної допомоги;</w:t>
      </w:r>
    </w:p>
    <w:p w:rsidR="003A7008" w:rsidRPr="004E5F4E" w:rsidRDefault="003A7008" w:rsidP="00B6662C">
      <w:pPr>
        <w:pStyle w:val="ab"/>
        <w:numPr>
          <w:ilvl w:val="0"/>
          <w:numId w:val="3"/>
        </w:numPr>
        <w:spacing w:after="200" w:line="276" w:lineRule="auto"/>
        <w:rPr>
          <w:sz w:val="24"/>
          <w:szCs w:val="24"/>
        </w:rPr>
      </w:pPr>
      <w:r w:rsidRPr="004E5F4E">
        <w:rPr>
          <w:sz w:val="24"/>
          <w:szCs w:val="24"/>
        </w:rPr>
        <w:t>покращити забезпечення амбулаторій загальної практики – сімейної медицини медичним обладнанням, інструментами, санітарним автотранспортом, згідно табеля оснащення розроблено на підставі Наказу Міністерства охорони здоров’я України № 148 від 26.01.2018 р.;</w:t>
      </w:r>
    </w:p>
    <w:p w:rsidR="003A7008" w:rsidRPr="004E5F4E" w:rsidRDefault="003A7008" w:rsidP="00B6662C">
      <w:pPr>
        <w:pStyle w:val="ab"/>
        <w:numPr>
          <w:ilvl w:val="0"/>
          <w:numId w:val="3"/>
        </w:numPr>
        <w:spacing w:after="200" w:line="276" w:lineRule="auto"/>
        <w:rPr>
          <w:sz w:val="24"/>
          <w:szCs w:val="24"/>
        </w:rPr>
      </w:pPr>
      <w:r w:rsidRPr="004E5F4E">
        <w:rPr>
          <w:sz w:val="24"/>
          <w:szCs w:val="24"/>
        </w:rPr>
        <w:t>поліпшити якість амбулаторного лікування пільгових категорій населення, забезпечивши їх лікарськими засобами безкоштовно або з знижкою 50% в залежності від потреби хворого;</w:t>
      </w:r>
    </w:p>
    <w:p w:rsidR="003A7008" w:rsidRPr="004E5F4E" w:rsidRDefault="003A7008" w:rsidP="00B6662C">
      <w:pPr>
        <w:pStyle w:val="ab"/>
        <w:numPr>
          <w:ilvl w:val="0"/>
          <w:numId w:val="3"/>
        </w:numPr>
        <w:spacing w:after="200" w:line="276" w:lineRule="auto"/>
        <w:rPr>
          <w:sz w:val="24"/>
          <w:szCs w:val="24"/>
        </w:rPr>
      </w:pPr>
      <w:r w:rsidRPr="004E5F4E">
        <w:rPr>
          <w:sz w:val="24"/>
          <w:szCs w:val="24"/>
        </w:rPr>
        <w:t>сформувати систему доступних та високоякісних медичних послуг на засадах сімейної медицини, що забезпечить зменшення потреби у дорогих видах медичної допомоги, в т.ч. стаціонарної;</w:t>
      </w:r>
    </w:p>
    <w:p w:rsidR="003A7008" w:rsidRPr="004E5F4E" w:rsidRDefault="003A7008" w:rsidP="00B6662C">
      <w:pPr>
        <w:pStyle w:val="ab"/>
        <w:numPr>
          <w:ilvl w:val="0"/>
          <w:numId w:val="3"/>
        </w:numPr>
        <w:spacing w:after="200" w:line="276" w:lineRule="auto"/>
        <w:rPr>
          <w:sz w:val="24"/>
          <w:szCs w:val="24"/>
        </w:rPr>
      </w:pPr>
      <w:r w:rsidRPr="004E5F4E">
        <w:rPr>
          <w:sz w:val="24"/>
          <w:szCs w:val="24"/>
        </w:rPr>
        <w:t>покращити ранню діагностику захворювань серцево-судинної системи онкології, що знизить показники смертності і інвалідності від даної патології;</w:t>
      </w:r>
    </w:p>
    <w:p w:rsidR="003A7008" w:rsidRPr="004E5F4E" w:rsidRDefault="003A7008" w:rsidP="00B6662C">
      <w:pPr>
        <w:pStyle w:val="ab"/>
        <w:numPr>
          <w:ilvl w:val="0"/>
          <w:numId w:val="3"/>
        </w:numPr>
        <w:spacing w:after="200" w:line="276" w:lineRule="auto"/>
        <w:rPr>
          <w:sz w:val="24"/>
          <w:szCs w:val="24"/>
        </w:rPr>
      </w:pPr>
      <w:r w:rsidRPr="004E5F4E">
        <w:rPr>
          <w:sz w:val="24"/>
          <w:szCs w:val="24"/>
        </w:rPr>
        <w:t>покращити надання населенню якісної амбулаторної медичної допомоги первинного рівня та зменшити кількість звернень до вузьких спеціалістів;</w:t>
      </w:r>
    </w:p>
    <w:p w:rsidR="003A7008" w:rsidRDefault="003A7008" w:rsidP="00B6662C">
      <w:pPr>
        <w:pStyle w:val="ab"/>
        <w:numPr>
          <w:ilvl w:val="0"/>
          <w:numId w:val="3"/>
        </w:numPr>
        <w:spacing w:after="200" w:line="276" w:lineRule="auto"/>
        <w:ind w:left="360" w:firstLine="66"/>
        <w:rPr>
          <w:sz w:val="24"/>
          <w:szCs w:val="24"/>
        </w:rPr>
      </w:pPr>
      <w:r w:rsidRPr="004E5F4E">
        <w:rPr>
          <w:sz w:val="24"/>
          <w:szCs w:val="24"/>
        </w:rPr>
        <w:t xml:space="preserve">забезпечити організацію та координацію лікарем сімейної медицини надання </w:t>
      </w:r>
      <w:r>
        <w:rPr>
          <w:sz w:val="24"/>
          <w:szCs w:val="24"/>
        </w:rPr>
        <w:t xml:space="preserve">  </w:t>
      </w:r>
    </w:p>
    <w:p w:rsidR="003A7008" w:rsidRDefault="003A7008" w:rsidP="003A7008">
      <w:pPr>
        <w:pStyle w:val="ab"/>
        <w:ind w:left="426"/>
        <w:rPr>
          <w:sz w:val="24"/>
          <w:szCs w:val="24"/>
        </w:rPr>
      </w:pPr>
      <w:r>
        <w:rPr>
          <w:sz w:val="24"/>
          <w:szCs w:val="24"/>
        </w:rPr>
        <w:t xml:space="preserve">     </w:t>
      </w:r>
      <w:r w:rsidRPr="004E5F4E">
        <w:rPr>
          <w:sz w:val="24"/>
          <w:szCs w:val="24"/>
        </w:rPr>
        <w:t xml:space="preserve">пацієнтам спеціалізованої амбулаторної медичної допомоги, направлення населення </w:t>
      </w:r>
      <w:r>
        <w:rPr>
          <w:sz w:val="24"/>
          <w:szCs w:val="24"/>
        </w:rPr>
        <w:t xml:space="preserve"> </w:t>
      </w:r>
    </w:p>
    <w:p w:rsidR="003A7008" w:rsidRDefault="003A7008" w:rsidP="003A7008">
      <w:pPr>
        <w:pStyle w:val="ab"/>
        <w:ind w:left="426"/>
        <w:rPr>
          <w:sz w:val="24"/>
          <w:szCs w:val="24"/>
        </w:rPr>
      </w:pPr>
      <w:r>
        <w:rPr>
          <w:sz w:val="24"/>
          <w:szCs w:val="24"/>
        </w:rPr>
        <w:t xml:space="preserve">     </w:t>
      </w:r>
      <w:r w:rsidRPr="004E5F4E">
        <w:rPr>
          <w:sz w:val="24"/>
          <w:szCs w:val="24"/>
        </w:rPr>
        <w:t xml:space="preserve">на консультацію до вузьких спеціалістів вторинного та третинного рівня, направлення </w:t>
      </w:r>
      <w:r>
        <w:rPr>
          <w:sz w:val="24"/>
          <w:szCs w:val="24"/>
        </w:rPr>
        <w:t xml:space="preserve"> </w:t>
      </w:r>
    </w:p>
    <w:p w:rsidR="003A7008" w:rsidRPr="00F038B9" w:rsidRDefault="003A7008" w:rsidP="003A7008">
      <w:pPr>
        <w:pStyle w:val="ab"/>
        <w:ind w:left="426"/>
        <w:rPr>
          <w:sz w:val="24"/>
          <w:szCs w:val="24"/>
        </w:rPr>
      </w:pPr>
      <w:r>
        <w:rPr>
          <w:sz w:val="24"/>
          <w:szCs w:val="24"/>
        </w:rPr>
        <w:t xml:space="preserve">     </w:t>
      </w:r>
      <w:r w:rsidRPr="004E5F4E">
        <w:rPr>
          <w:sz w:val="24"/>
          <w:szCs w:val="24"/>
        </w:rPr>
        <w:t>на стаціонарне лікування;</w:t>
      </w:r>
    </w:p>
    <w:p w:rsidR="003A7008" w:rsidRPr="00F038B9" w:rsidRDefault="003A7008" w:rsidP="00B6662C">
      <w:pPr>
        <w:pStyle w:val="ab"/>
        <w:numPr>
          <w:ilvl w:val="0"/>
          <w:numId w:val="5"/>
        </w:numPr>
        <w:spacing w:after="200" w:line="276" w:lineRule="auto"/>
        <w:rPr>
          <w:sz w:val="24"/>
          <w:szCs w:val="24"/>
        </w:rPr>
      </w:pPr>
      <w:r w:rsidRPr="00F038B9">
        <w:rPr>
          <w:sz w:val="24"/>
          <w:szCs w:val="24"/>
        </w:rPr>
        <w:t xml:space="preserve">забезпечити надання оптимальної амбулаторної паліативної допомоги, а саме  </w:t>
      </w:r>
    </w:p>
    <w:p w:rsidR="003A7008" w:rsidRPr="004E5F4E" w:rsidRDefault="003A7008" w:rsidP="003A7008">
      <w:pPr>
        <w:pStyle w:val="ab"/>
        <w:ind w:left="360"/>
        <w:rPr>
          <w:sz w:val="24"/>
          <w:szCs w:val="24"/>
        </w:rPr>
      </w:pPr>
      <w:r>
        <w:rPr>
          <w:sz w:val="24"/>
          <w:szCs w:val="24"/>
        </w:rPr>
        <w:t xml:space="preserve">      </w:t>
      </w:r>
      <w:r w:rsidRPr="004E5F4E">
        <w:rPr>
          <w:sz w:val="24"/>
          <w:szCs w:val="24"/>
        </w:rPr>
        <w:t>медикаментозного знеболення хворим на онкологію в термінальних стадіях;</w:t>
      </w:r>
    </w:p>
    <w:p w:rsidR="003A7008" w:rsidRPr="00F038B9" w:rsidRDefault="003A7008" w:rsidP="00B6662C">
      <w:pPr>
        <w:pStyle w:val="ab"/>
        <w:numPr>
          <w:ilvl w:val="0"/>
          <w:numId w:val="6"/>
        </w:numPr>
        <w:spacing w:after="200" w:line="276" w:lineRule="auto"/>
        <w:rPr>
          <w:sz w:val="24"/>
          <w:szCs w:val="24"/>
        </w:rPr>
      </w:pPr>
      <w:r w:rsidRPr="00F038B9">
        <w:rPr>
          <w:sz w:val="24"/>
          <w:szCs w:val="24"/>
        </w:rPr>
        <w:lastRenderedPageBreak/>
        <w:t xml:space="preserve">поліпшити своєчасне надання невідкладної медичної допомоги населенню та   </w:t>
      </w:r>
    </w:p>
    <w:p w:rsidR="003A7008" w:rsidRDefault="003A7008" w:rsidP="003A7008">
      <w:pPr>
        <w:pStyle w:val="ab"/>
        <w:ind w:left="360"/>
        <w:rPr>
          <w:sz w:val="24"/>
          <w:szCs w:val="24"/>
        </w:rPr>
      </w:pPr>
      <w:r>
        <w:rPr>
          <w:sz w:val="24"/>
          <w:szCs w:val="24"/>
        </w:rPr>
        <w:t xml:space="preserve">      </w:t>
      </w:r>
      <w:r w:rsidRPr="004E5F4E">
        <w:rPr>
          <w:sz w:val="24"/>
          <w:szCs w:val="24"/>
        </w:rPr>
        <w:t xml:space="preserve">обслуговуванню викликів, завдяки забезпеченню структурних підрозділів закладу </w:t>
      </w:r>
      <w:r>
        <w:rPr>
          <w:sz w:val="24"/>
          <w:szCs w:val="24"/>
        </w:rPr>
        <w:t xml:space="preserve">  </w:t>
      </w:r>
    </w:p>
    <w:p w:rsidR="003A7008" w:rsidRPr="004E5F4E" w:rsidRDefault="003A7008" w:rsidP="003A7008">
      <w:pPr>
        <w:pStyle w:val="ab"/>
        <w:ind w:left="360"/>
        <w:rPr>
          <w:sz w:val="24"/>
          <w:szCs w:val="24"/>
        </w:rPr>
      </w:pPr>
      <w:r>
        <w:rPr>
          <w:sz w:val="24"/>
          <w:szCs w:val="24"/>
        </w:rPr>
        <w:t xml:space="preserve">      </w:t>
      </w:r>
      <w:r w:rsidRPr="004E5F4E">
        <w:rPr>
          <w:sz w:val="24"/>
          <w:szCs w:val="24"/>
        </w:rPr>
        <w:t>автотранспортом;</w:t>
      </w:r>
    </w:p>
    <w:p w:rsidR="003A7008" w:rsidRPr="00F038B9" w:rsidRDefault="003A7008" w:rsidP="00B6662C">
      <w:pPr>
        <w:pStyle w:val="ab"/>
        <w:numPr>
          <w:ilvl w:val="0"/>
          <w:numId w:val="6"/>
        </w:numPr>
        <w:spacing w:line="276" w:lineRule="auto"/>
        <w:rPr>
          <w:sz w:val="24"/>
          <w:szCs w:val="24"/>
        </w:rPr>
      </w:pPr>
      <w:r w:rsidRPr="00F038B9">
        <w:rPr>
          <w:sz w:val="24"/>
          <w:szCs w:val="24"/>
        </w:rPr>
        <w:t xml:space="preserve">своєчасна вакцинація проти інфекцій, керованих специфічними засобами   </w:t>
      </w:r>
    </w:p>
    <w:p w:rsidR="003A7008" w:rsidRPr="004E5F4E" w:rsidRDefault="003A7008" w:rsidP="003A7008">
      <w:pPr>
        <w:pStyle w:val="ab"/>
        <w:ind w:left="360"/>
        <w:rPr>
          <w:sz w:val="24"/>
          <w:szCs w:val="24"/>
        </w:rPr>
      </w:pPr>
      <w:r>
        <w:rPr>
          <w:sz w:val="24"/>
          <w:szCs w:val="24"/>
        </w:rPr>
        <w:t xml:space="preserve">      </w:t>
      </w:r>
      <w:r w:rsidRPr="004E5F4E">
        <w:rPr>
          <w:sz w:val="24"/>
          <w:szCs w:val="24"/>
        </w:rPr>
        <w:t>імунопрофілактики.</w:t>
      </w:r>
    </w:p>
    <w:p w:rsidR="003A7008" w:rsidRPr="00A00B7E" w:rsidRDefault="003A7008" w:rsidP="003A7008">
      <w:pPr>
        <w:jc w:val="center"/>
        <w:rPr>
          <w:b/>
          <w:sz w:val="28"/>
          <w:szCs w:val="28"/>
        </w:rPr>
      </w:pPr>
      <w:r w:rsidRPr="00A00B7E">
        <w:rPr>
          <w:b/>
          <w:sz w:val="28"/>
          <w:szCs w:val="28"/>
        </w:rPr>
        <w:t>7.  Фінансове забезпечення виконання Програми</w:t>
      </w:r>
    </w:p>
    <w:p w:rsidR="003A7008" w:rsidRPr="004E5F4E" w:rsidRDefault="003A7008" w:rsidP="003A7008">
      <w:pPr>
        <w:rPr>
          <w:sz w:val="24"/>
        </w:rPr>
      </w:pPr>
      <w:r w:rsidRPr="004E5F4E">
        <w:rPr>
          <w:sz w:val="24"/>
        </w:rPr>
        <w:t>Фінансове забезпечення виконання Програми здійснюється за рахунок:</w:t>
      </w:r>
    </w:p>
    <w:p w:rsidR="003A7008" w:rsidRPr="004E5F4E" w:rsidRDefault="003A7008" w:rsidP="00B6662C">
      <w:pPr>
        <w:pStyle w:val="ab"/>
        <w:numPr>
          <w:ilvl w:val="0"/>
          <w:numId w:val="4"/>
        </w:numPr>
        <w:spacing w:after="200" w:line="276" w:lineRule="auto"/>
        <w:ind w:left="360" w:firstLine="66"/>
        <w:rPr>
          <w:sz w:val="24"/>
        </w:rPr>
      </w:pPr>
      <w:r w:rsidRPr="004E5F4E">
        <w:rPr>
          <w:sz w:val="24"/>
        </w:rPr>
        <w:t>шляхом укладання договорів про медичне обслуговування населення;</w:t>
      </w:r>
    </w:p>
    <w:p w:rsidR="003A7008" w:rsidRPr="004E5F4E" w:rsidRDefault="003A7008" w:rsidP="00B6662C">
      <w:pPr>
        <w:pStyle w:val="ab"/>
        <w:numPr>
          <w:ilvl w:val="0"/>
          <w:numId w:val="4"/>
        </w:numPr>
        <w:spacing w:after="200" w:line="276" w:lineRule="auto"/>
        <w:ind w:left="360" w:firstLine="66"/>
        <w:rPr>
          <w:sz w:val="24"/>
        </w:rPr>
      </w:pPr>
      <w:r w:rsidRPr="004E5F4E">
        <w:rPr>
          <w:sz w:val="24"/>
        </w:rPr>
        <w:t xml:space="preserve">шляхом фінансування з державного, </w:t>
      </w:r>
      <w:r>
        <w:rPr>
          <w:sz w:val="24"/>
        </w:rPr>
        <w:t xml:space="preserve">обласного та сільського </w:t>
      </w:r>
      <w:r w:rsidRPr="004E5F4E">
        <w:rPr>
          <w:sz w:val="24"/>
        </w:rPr>
        <w:t xml:space="preserve"> бюджетів з використанням програмно-цільового методу  і за бюджетною програмою;</w:t>
      </w:r>
    </w:p>
    <w:p w:rsidR="003A7008" w:rsidRPr="004E5F4E" w:rsidRDefault="003A7008" w:rsidP="00B6662C">
      <w:pPr>
        <w:pStyle w:val="ab"/>
        <w:numPr>
          <w:ilvl w:val="0"/>
          <w:numId w:val="4"/>
        </w:numPr>
        <w:spacing w:after="200" w:line="276" w:lineRule="auto"/>
        <w:ind w:left="360" w:firstLine="66"/>
        <w:rPr>
          <w:sz w:val="24"/>
        </w:rPr>
      </w:pPr>
      <w:r w:rsidRPr="004E5F4E">
        <w:rPr>
          <w:sz w:val="24"/>
        </w:rPr>
        <w:t xml:space="preserve">шляхом надання фінансової підтримки з </w:t>
      </w:r>
      <w:r>
        <w:rPr>
          <w:sz w:val="24"/>
        </w:rPr>
        <w:t xml:space="preserve">сільського </w:t>
      </w:r>
      <w:r w:rsidRPr="004E5F4E">
        <w:rPr>
          <w:sz w:val="24"/>
        </w:rPr>
        <w:t>бюджету;</w:t>
      </w:r>
    </w:p>
    <w:p w:rsidR="003A7008" w:rsidRPr="004E5F4E" w:rsidRDefault="003A7008" w:rsidP="00B6662C">
      <w:pPr>
        <w:pStyle w:val="ab"/>
        <w:numPr>
          <w:ilvl w:val="0"/>
          <w:numId w:val="4"/>
        </w:numPr>
        <w:spacing w:after="200" w:line="276" w:lineRule="auto"/>
        <w:ind w:left="360" w:firstLine="66"/>
        <w:rPr>
          <w:sz w:val="24"/>
        </w:rPr>
      </w:pPr>
      <w:r w:rsidRPr="004E5F4E">
        <w:rPr>
          <w:sz w:val="24"/>
        </w:rPr>
        <w:t>залучення додаткових коштів для розвитку якісної медицини;</w:t>
      </w:r>
    </w:p>
    <w:p w:rsidR="003A7008" w:rsidRPr="004E5F4E" w:rsidRDefault="003A7008" w:rsidP="00B6662C">
      <w:pPr>
        <w:pStyle w:val="ab"/>
        <w:numPr>
          <w:ilvl w:val="0"/>
          <w:numId w:val="4"/>
        </w:numPr>
        <w:spacing w:after="200" w:line="276" w:lineRule="auto"/>
        <w:ind w:left="360" w:firstLine="66"/>
        <w:rPr>
          <w:sz w:val="24"/>
        </w:rPr>
      </w:pPr>
      <w:r w:rsidRPr="004E5F4E">
        <w:rPr>
          <w:sz w:val="24"/>
        </w:rPr>
        <w:t>інших джерел, незаборонених законодавством України.</w:t>
      </w:r>
    </w:p>
    <w:p w:rsidR="003A7008" w:rsidRPr="002112EC" w:rsidRDefault="003A7008" w:rsidP="003A7008">
      <w:pPr>
        <w:pStyle w:val="ab"/>
        <w:ind w:left="0"/>
        <w:rPr>
          <w:sz w:val="24"/>
        </w:rPr>
      </w:pPr>
      <w:r>
        <w:rPr>
          <w:sz w:val="24"/>
        </w:rPr>
        <w:t xml:space="preserve">           </w:t>
      </w:r>
      <w:r w:rsidRPr="004E5F4E">
        <w:rPr>
          <w:sz w:val="24"/>
        </w:rPr>
        <w:t>Кошти, отримані за результатами діяльності, ви</w:t>
      </w:r>
      <w:r>
        <w:rPr>
          <w:sz w:val="24"/>
        </w:rPr>
        <w:t xml:space="preserve">користовуються Підприємством на </w:t>
      </w:r>
      <w:r w:rsidRPr="002112EC">
        <w:rPr>
          <w:sz w:val="24"/>
        </w:rPr>
        <w:t>виконання запланованих заходів Програми.</w:t>
      </w:r>
    </w:p>
    <w:p w:rsidR="003A7008" w:rsidRPr="004E5F4E" w:rsidRDefault="003A7008" w:rsidP="003A7008">
      <w:pPr>
        <w:pStyle w:val="ab"/>
        <w:ind w:left="360"/>
        <w:rPr>
          <w:sz w:val="24"/>
        </w:rPr>
      </w:pPr>
      <w:r>
        <w:rPr>
          <w:sz w:val="24"/>
        </w:rPr>
        <w:t xml:space="preserve">    </w:t>
      </w:r>
      <w:r w:rsidRPr="004E5F4E">
        <w:rPr>
          <w:sz w:val="24"/>
        </w:rPr>
        <w:t>Обсяги фінансування Програми на 2021-2023 роки (додаток).</w:t>
      </w:r>
    </w:p>
    <w:p w:rsidR="003A7008" w:rsidRDefault="003A7008" w:rsidP="003A7008">
      <w:pPr>
        <w:pStyle w:val="ab"/>
        <w:ind w:left="360"/>
        <w:rPr>
          <w:sz w:val="24"/>
        </w:rPr>
      </w:pPr>
      <w:r>
        <w:rPr>
          <w:sz w:val="24"/>
        </w:rPr>
        <w:t xml:space="preserve"> </w:t>
      </w:r>
    </w:p>
    <w:p w:rsidR="003A7008" w:rsidRDefault="003A7008" w:rsidP="003A7008">
      <w:pPr>
        <w:pStyle w:val="ab"/>
        <w:ind w:left="360"/>
        <w:rPr>
          <w:sz w:val="24"/>
        </w:rPr>
      </w:pPr>
      <w:r>
        <w:rPr>
          <w:sz w:val="24"/>
        </w:rPr>
        <w:t xml:space="preserve">     </w:t>
      </w:r>
      <w:r w:rsidRPr="004E5F4E">
        <w:rPr>
          <w:sz w:val="24"/>
        </w:rPr>
        <w:t>Виконання Програми у повному обсязі можливе лише за умови стабільного</w:t>
      </w:r>
    </w:p>
    <w:p w:rsidR="003A7008" w:rsidRPr="004E5F4E" w:rsidRDefault="003A7008" w:rsidP="003A7008">
      <w:pPr>
        <w:pStyle w:val="ab"/>
        <w:ind w:left="0"/>
        <w:rPr>
          <w:sz w:val="24"/>
        </w:rPr>
      </w:pPr>
      <w:r w:rsidRPr="004E5F4E">
        <w:rPr>
          <w:sz w:val="24"/>
        </w:rPr>
        <w:t>фінансування її складових.</w:t>
      </w:r>
    </w:p>
    <w:p w:rsidR="003A7008" w:rsidRPr="004E5F4E" w:rsidRDefault="003A7008" w:rsidP="003A7008">
      <w:pPr>
        <w:pStyle w:val="ab"/>
        <w:ind w:left="360"/>
        <w:rPr>
          <w:sz w:val="24"/>
        </w:rPr>
      </w:pPr>
      <w:r w:rsidRPr="004E5F4E">
        <w:rPr>
          <w:sz w:val="24"/>
        </w:rPr>
        <w:t xml:space="preserve">     Необхідний обсяг фінансування Програми може уточнюватись у процесі </w:t>
      </w:r>
    </w:p>
    <w:p w:rsidR="003A7008" w:rsidRPr="004E5F4E" w:rsidRDefault="003A7008" w:rsidP="003A7008">
      <w:pPr>
        <w:rPr>
          <w:sz w:val="24"/>
        </w:rPr>
      </w:pPr>
      <w:r w:rsidRPr="004E5F4E">
        <w:rPr>
          <w:sz w:val="24"/>
        </w:rPr>
        <w:t>складання проекту місцевого бюджету на відповідний рік.</w:t>
      </w:r>
    </w:p>
    <w:p w:rsidR="003A7008" w:rsidRPr="004E5F4E" w:rsidRDefault="003A7008" w:rsidP="003A7008">
      <w:pPr>
        <w:pStyle w:val="ab"/>
        <w:ind w:left="360"/>
        <w:rPr>
          <w:sz w:val="24"/>
        </w:rPr>
      </w:pPr>
    </w:p>
    <w:p w:rsidR="003A7008" w:rsidRPr="00A00B7E" w:rsidRDefault="003A7008" w:rsidP="003A7008">
      <w:pPr>
        <w:pStyle w:val="ab"/>
        <w:ind w:left="360"/>
        <w:jc w:val="center"/>
        <w:rPr>
          <w:b/>
          <w:sz w:val="28"/>
          <w:szCs w:val="28"/>
        </w:rPr>
      </w:pPr>
      <w:r w:rsidRPr="00A00B7E">
        <w:rPr>
          <w:b/>
          <w:sz w:val="28"/>
          <w:szCs w:val="28"/>
        </w:rPr>
        <w:t>8. Координація та контроль за ходом виконання Програми</w:t>
      </w:r>
    </w:p>
    <w:p w:rsidR="003A7008" w:rsidRPr="004E5F4E" w:rsidRDefault="003A7008" w:rsidP="003A7008">
      <w:pPr>
        <w:pStyle w:val="ab"/>
        <w:ind w:left="360" w:right="-142"/>
        <w:rPr>
          <w:sz w:val="24"/>
        </w:rPr>
      </w:pPr>
      <w:r w:rsidRPr="004E5F4E">
        <w:rPr>
          <w:sz w:val="24"/>
        </w:rPr>
        <w:t xml:space="preserve">     Координацію та контроль за виконанням Програми фінансової підтримки      </w:t>
      </w:r>
    </w:p>
    <w:p w:rsidR="003A7008" w:rsidRPr="004E5F4E" w:rsidRDefault="003A7008" w:rsidP="003A7008">
      <w:pPr>
        <w:ind w:right="-142"/>
        <w:rPr>
          <w:sz w:val="24"/>
        </w:rPr>
      </w:pPr>
      <w:r w:rsidRPr="004E5F4E">
        <w:rPr>
          <w:sz w:val="24"/>
        </w:rPr>
        <w:t xml:space="preserve">КП «Амбулаторії ЗП-СМ» Студениківської сільської ради на 2021-2023 роки здійснює Студениківська </w:t>
      </w:r>
      <w:r>
        <w:rPr>
          <w:sz w:val="24"/>
        </w:rPr>
        <w:t>сільська рада</w:t>
      </w:r>
      <w:r w:rsidRPr="004E5F4E">
        <w:rPr>
          <w:sz w:val="24"/>
        </w:rPr>
        <w:t xml:space="preserve">, </w:t>
      </w:r>
      <w:r>
        <w:rPr>
          <w:sz w:val="24"/>
        </w:rPr>
        <w:t xml:space="preserve"> </w:t>
      </w:r>
      <w:r w:rsidRPr="004E5F4E">
        <w:rPr>
          <w:sz w:val="24"/>
        </w:rPr>
        <w:t>КП «Амбулаторія ЗПСМ» Студениківської сільської ради</w:t>
      </w:r>
      <w:r>
        <w:rPr>
          <w:sz w:val="24"/>
        </w:rPr>
        <w:t>.</w:t>
      </w:r>
    </w:p>
    <w:p w:rsidR="003A7008" w:rsidRPr="004E5F4E" w:rsidRDefault="003A7008" w:rsidP="003A7008">
      <w:pPr>
        <w:pStyle w:val="ab"/>
        <w:ind w:left="360"/>
        <w:rPr>
          <w:sz w:val="24"/>
        </w:rPr>
      </w:pPr>
    </w:p>
    <w:p w:rsidR="003A7008" w:rsidRPr="00A00B7E" w:rsidRDefault="003A7008" w:rsidP="003A7008">
      <w:pPr>
        <w:pStyle w:val="ab"/>
        <w:ind w:left="360"/>
        <w:jc w:val="center"/>
        <w:rPr>
          <w:b/>
          <w:sz w:val="28"/>
          <w:szCs w:val="28"/>
        </w:rPr>
      </w:pPr>
      <w:r w:rsidRPr="00A00B7E">
        <w:rPr>
          <w:b/>
          <w:sz w:val="28"/>
          <w:szCs w:val="28"/>
        </w:rPr>
        <w:t>9. Прикінцеві положення</w:t>
      </w:r>
    </w:p>
    <w:p w:rsidR="003A7008" w:rsidRPr="004E5F4E" w:rsidRDefault="003A7008" w:rsidP="003A7008">
      <w:pPr>
        <w:pStyle w:val="ab"/>
        <w:ind w:left="360"/>
        <w:rPr>
          <w:sz w:val="24"/>
        </w:rPr>
      </w:pPr>
      <w:r w:rsidRPr="004E5F4E">
        <w:rPr>
          <w:sz w:val="24"/>
        </w:rPr>
        <w:t xml:space="preserve">     Програма визначає мету, завдання і шляхи розвитку первинної медико-</w:t>
      </w:r>
    </w:p>
    <w:p w:rsidR="003A7008" w:rsidRPr="004E5F4E" w:rsidRDefault="003A7008" w:rsidP="003A7008">
      <w:pPr>
        <w:rPr>
          <w:sz w:val="24"/>
        </w:rPr>
      </w:pPr>
      <w:r w:rsidRPr="004E5F4E">
        <w:rPr>
          <w:sz w:val="24"/>
        </w:rPr>
        <w:t>санітарної допомоги громади Переяслав-Хмельницького району на 202</w:t>
      </w:r>
      <w:r>
        <w:rPr>
          <w:sz w:val="24"/>
        </w:rPr>
        <w:t>1</w:t>
      </w:r>
      <w:r w:rsidRPr="004E5F4E">
        <w:rPr>
          <w:sz w:val="24"/>
        </w:rPr>
        <w:t>-202</w:t>
      </w:r>
      <w:r>
        <w:rPr>
          <w:sz w:val="24"/>
        </w:rPr>
        <w:t xml:space="preserve">3 роки, </w:t>
      </w:r>
      <w:r w:rsidRPr="004E5F4E">
        <w:rPr>
          <w:sz w:val="24"/>
        </w:rPr>
        <w:t>враховуючи стратегічні завдання та прогнозовані обсяги фінансового забезпечення.</w:t>
      </w:r>
    </w:p>
    <w:p w:rsidR="003A7008" w:rsidRPr="004E5F4E" w:rsidRDefault="003A7008" w:rsidP="003A7008">
      <w:pPr>
        <w:pStyle w:val="ab"/>
        <w:ind w:left="360"/>
        <w:rPr>
          <w:sz w:val="24"/>
        </w:rPr>
      </w:pPr>
      <w:r w:rsidRPr="004E5F4E">
        <w:rPr>
          <w:sz w:val="24"/>
        </w:rPr>
        <w:t xml:space="preserve">     Програма має відкритий характер і може доповнюватись (змінюватись) в </w:t>
      </w:r>
    </w:p>
    <w:p w:rsidR="003A7008" w:rsidRPr="004E5F4E" w:rsidRDefault="003A7008" w:rsidP="003A7008">
      <w:pPr>
        <w:rPr>
          <w:sz w:val="24"/>
        </w:rPr>
      </w:pPr>
      <w:r w:rsidRPr="004E5F4E">
        <w:rPr>
          <w:sz w:val="24"/>
        </w:rPr>
        <w:t>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фінансово-господарських можливостей громади). Програма розрахована на 3 роки, має завдання, які направлені на виконання заходів Програми, адаптованих до рівня потреб та можливостей району. Реалізація Програми буде здійснюватися шляхом співпраці медичних закладів первинного рівня та органів місцевого самоврядування у визначених напрямках діяльності.</w:t>
      </w:r>
    </w:p>
    <w:p w:rsidR="003A7008" w:rsidRDefault="003A7008" w:rsidP="003A7008">
      <w:pPr>
        <w:jc w:val="right"/>
        <w:rPr>
          <w:rFonts w:ascii="Cambria" w:hAnsi="Cambria"/>
          <w:b/>
          <w:sz w:val="28"/>
          <w:szCs w:val="28"/>
        </w:rPr>
      </w:pPr>
    </w:p>
    <w:p w:rsidR="003A7008" w:rsidRDefault="003A7008" w:rsidP="003A7008">
      <w:pPr>
        <w:jc w:val="right"/>
        <w:rPr>
          <w:rFonts w:ascii="Cambria" w:hAnsi="Cambria"/>
          <w:b/>
          <w:sz w:val="28"/>
          <w:szCs w:val="28"/>
        </w:rPr>
      </w:pPr>
    </w:p>
    <w:p w:rsidR="003A7008" w:rsidRDefault="003A7008" w:rsidP="003A7008">
      <w:pPr>
        <w:rPr>
          <w:rFonts w:ascii="Cambria" w:hAnsi="Cambria"/>
          <w:b/>
          <w:sz w:val="28"/>
          <w:szCs w:val="28"/>
        </w:rPr>
      </w:pPr>
      <w:r>
        <w:rPr>
          <w:rFonts w:ascii="Cambria" w:hAnsi="Cambria"/>
          <w:b/>
          <w:sz w:val="28"/>
          <w:szCs w:val="28"/>
        </w:rPr>
        <w:br w:type="page"/>
      </w:r>
    </w:p>
    <w:p w:rsidR="003A7008" w:rsidRPr="00B57F5E" w:rsidRDefault="003A7008" w:rsidP="003A7008">
      <w:pPr>
        <w:jc w:val="center"/>
        <w:rPr>
          <w:rFonts w:ascii="Cambria" w:hAnsi="Cambria"/>
          <w:b/>
          <w:sz w:val="28"/>
          <w:szCs w:val="28"/>
        </w:rPr>
      </w:pPr>
      <w:r>
        <w:rPr>
          <w:rFonts w:ascii="Cambria" w:hAnsi="Cambria"/>
          <w:b/>
          <w:sz w:val="28"/>
          <w:szCs w:val="28"/>
        </w:rPr>
        <w:lastRenderedPageBreak/>
        <w:t xml:space="preserve">                                                                                              </w:t>
      </w:r>
      <w:r w:rsidRPr="00B57F5E">
        <w:rPr>
          <w:rFonts w:ascii="Cambria" w:hAnsi="Cambria"/>
          <w:b/>
          <w:sz w:val="28"/>
          <w:szCs w:val="28"/>
        </w:rPr>
        <w:t>Додаток</w:t>
      </w:r>
    </w:p>
    <w:p w:rsidR="003A7008" w:rsidRDefault="003A7008" w:rsidP="003A7008">
      <w:pPr>
        <w:jc w:val="center"/>
        <w:rPr>
          <w:rFonts w:ascii="Cambria" w:hAnsi="Cambria"/>
        </w:rPr>
      </w:pPr>
      <w:r>
        <w:rPr>
          <w:rFonts w:ascii="Cambria" w:hAnsi="Cambria"/>
        </w:rPr>
        <w:t xml:space="preserve">                                                                                                       до програми розвитку та </w:t>
      </w:r>
      <w:r w:rsidRPr="00B57F5E">
        <w:rPr>
          <w:rFonts w:ascii="Cambria" w:hAnsi="Cambria"/>
        </w:rPr>
        <w:t>фінансової</w:t>
      </w:r>
    </w:p>
    <w:p w:rsidR="003A7008" w:rsidRDefault="003A7008" w:rsidP="003A7008">
      <w:pPr>
        <w:jc w:val="center"/>
        <w:rPr>
          <w:rFonts w:ascii="Cambria" w:hAnsi="Cambria"/>
        </w:rPr>
      </w:pPr>
      <w:r>
        <w:rPr>
          <w:rFonts w:ascii="Cambria" w:hAnsi="Cambria"/>
        </w:rPr>
        <w:t xml:space="preserve">                                                                                                      </w:t>
      </w:r>
      <w:r w:rsidRPr="00B57F5E">
        <w:rPr>
          <w:rFonts w:ascii="Cambria" w:hAnsi="Cambria"/>
        </w:rPr>
        <w:t>підтримки</w:t>
      </w:r>
      <w:r w:rsidRPr="00A00B7E">
        <w:rPr>
          <w:rFonts w:ascii="Cambria" w:hAnsi="Cambria"/>
        </w:rPr>
        <w:t xml:space="preserve"> </w:t>
      </w:r>
      <w:r w:rsidRPr="00B57F5E">
        <w:rPr>
          <w:rFonts w:ascii="Cambria" w:hAnsi="Cambria"/>
        </w:rPr>
        <w:t>КП «Амбулаторії ЗП-СМ»</w:t>
      </w:r>
    </w:p>
    <w:p w:rsidR="003A7008" w:rsidRDefault="003A7008" w:rsidP="003A7008">
      <w:pPr>
        <w:jc w:val="center"/>
        <w:rPr>
          <w:rFonts w:ascii="Cambria" w:hAnsi="Cambria"/>
        </w:rPr>
      </w:pPr>
      <w:r>
        <w:rPr>
          <w:rFonts w:ascii="Cambria" w:hAnsi="Cambria"/>
        </w:rPr>
        <w:t xml:space="preserve">                                                                                             </w:t>
      </w:r>
      <w:r w:rsidRPr="00B57F5E">
        <w:rPr>
          <w:rFonts w:ascii="Cambria" w:hAnsi="Cambria"/>
        </w:rPr>
        <w:t xml:space="preserve">Студениківської сільської ради </w:t>
      </w:r>
    </w:p>
    <w:p w:rsidR="003A7008" w:rsidRPr="00A00B7E" w:rsidRDefault="003A7008" w:rsidP="003A7008">
      <w:pPr>
        <w:jc w:val="center"/>
        <w:rPr>
          <w:rFonts w:ascii="Cambria" w:hAnsi="Cambria"/>
        </w:rPr>
      </w:pPr>
      <w:r>
        <w:rPr>
          <w:rFonts w:ascii="Cambria" w:hAnsi="Cambria"/>
        </w:rPr>
        <w:t xml:space="preserve">                                                                      </w:t>
      </w:r>
      <w:r w:rsidRPr="00B57F5E">
        <w:rPr>
          <w:rFonts w:ascii="Cambria" w:hAnsi="Cambria"/>
        </w:rPr>
        <w:t>на 202</w:t>
      </w:r>
      <w:r>
        <w:rPr>
          <w:rFonts w:ascii="Cambria" w:hAnsi="Cambria"/>
        </w:rPr>
        <w:t>1</w:t>
      </w:r>
      <w:r w:rsidRPr="00B57F5E">
        <w:rPr>
          <w:rFonts w:ascii="Cambria" w:hAnsi="Cambria"/>
        </w:rPr>
        <w:t>-202</w:t>
      </w:r>
      <w:r>
        <w:rPr>
          <w:rFonts w:ascii="Cambria" w:hAnsi="Cambria"/>
        </w:rPr>
        <w:t>3</w:t>
      </w:r>
      <w:r w:rsidRPr="00B57F5E">
        <w:rPr>
          <w:rFonts w:ascii="Cambria" w:hAnsi="Cambria"/>
        </w:rPr>
        <w:t xml:space="preserve"> роки</w:t>
      </w:r>
      <w:r w:rsidRPr="0009445D">
        <w:rPr>
          <w:rFonts w:ascii="Cambria" w:hAnsi="Cambria"/>
        </w:rPr>
        <w:br w:type="textWrapping" w:clear="all"/>
      </w:r>
    </w:p>
    <w:tbl>
      <w:tblPr>
        <w:tblStyle w:val="ac"/>
        <w:tblpPr w:leftFromText="180" w:rightFromText="180" w:vertAnchor="text" w:horzAnchor="margin" w:tblpXSpec="center" w:tblpY="854"/>
        <w:tblW w:w="10361" w:type="dxa"/>
        <w:tblLayout w:type="fixed"/>
        <w:tblLook w:val="04A0" w:firstRow="1" w:lastRow="0" w:firstColumn="1" w:lastColumn="0" w:noHBand="0" w:noVBand="1"/>
      </w:tblPr>
      <w:tblGrid>
        <w:gridCol w:w="562"/>
        <w:gridCol w:w="2557"/>
        <w:gridCol w:w="1129"/>
        <w:gridCol w:w="764"/>
        <w:gridCol w:w="795"/>
        <w:gridCol w:w="851"/>
        <w:gridCol w:w="1138"/>
        <w:gridCol w:w="2565"/>
      </w:tblGrid>
      <w:tr w:rsidR="003A7008" w:rsidTr="003A7008">
        <w:tc>
          <w:tcPr>
            <w:tcW w:w="562" w:type="dxa"/>
            <w:vMerge w:val="restart"/>
            <w:vAlign w:val="center"/>
          </w:tcPr>
          <w:p w:rsidR="003A7008" w:rsidRDefault="003A7008" w:rsidP="003A7008">
            <w:pPr>
              <w:jc w:val="center"/>
              <w:rPr>
                <w:rFonts w:ascii="Cambria" w:hAnsi="Cambria"/>
                <w:color w:val="000000" w:themeColor="text1"/>
              </w:rPr>
            </w:pPr>
            <w:r>
              <w:rPr>
                <w:rFonts w:ascii="Cambria" w:hAnsi="Cambria"/>
                <w:color w:val="000000" w:themeColor="text1"/>
              </w:rPr>
              <w:t>№ з/п</w:t>
            </w:r>
          </w:p>
        </w:tc>
        <w:tc>
          <w:tcPr>
            <w:tcW w:w="2557" w:type="dxa"/>
            <w:vMerge w:val="restart"/>
            <w:vAlign w:val="center"/>
          </w:tcPr>
          <w:p w:rsidR="003A7008" w:rsidRDefault="003A7008" w:rsidP="003A7008">
            <w:pPr>
              <w:jc w:val="center"/>
              <w:rPr>
                <w:rFonts w:ascii="Cambria" w:hAnsi="Cambria"/>
                <w:color w:val="000000" w:themeColor="text1"/>
              </w:rPr>
            </w:pPr>
            <w:r>
              <w:rPr>
                <w:rFonts w:ascii="Cambria" w:hAnsi="Cambria"/>
                <w:color w:val="000000" w:themeColor="text1"/>
              </w:rPr>
              <w:t>Перелік заходів програми</w:t>
            </w:r>
          </w:p>
        </w:tc>
        <w:tc>
          <w:tcPr>
            <w:tcW w:w="1129" w:type="dxa"/>
            <w:vMerge w:val="restart"/>
            <w:vAlign w:val="center"/>
          </w:tcPr>
          <w:p w:rsidR="003A7008" w:rsidRDefault="003A7008" w:rsidP="003A7008">
            <w:pPr>
              <w:jc w:val="center"/>
              <w:rPr>
                <w:rFonts w:ascii="Cambria" w:hAnsi="Cambria"/>
                <w:color w:val="000000" w:themeColor="text1"/>
              </w:rPr>
            </w:pPr>
            <w:r>
              <w:rPr>
                <w:rFonts w:ascii="Cambria" w:hAnsi="Cambria"/>
                <w:color w:val="000000" w:themeColor="text1"/>
              </w:rPr>
              <w:t>Джерела фінансування</w:t>
            </w:r>
          </w:p>
        </w:tc>
        <w:tc>
          <w:tcPr>
            <w:tcW w:w="3548" w:type="dxa"/>
            <w:gridSpan w:val="4"/>
          </w:tcPr>
          <w:p w:rsidR="003A7008" w:rsidRDefault="003A7008" w:rsidP="003A7008">
            <w:pPr>
              <w:jc w:val="center"/>
              <w:rPr>
                <w:rFonts w:ascii="Cambria" w:hAnsi="Cambria"/>
                <w:color w:val="000000" w:themeColor="text1"/>
              </w:rPr>
            </w:pPr>
            <w:r>
              <w:rPr>
                <w:rFonts w:ascii="Cambria" w:hAnsi="Cambria"/>
                <w:color w:val="000000" w:themeColor="text1"/>
              </w:rPr>
              <w:t>Орієнтовні обсяги фінансування (вартість), тис. гривень, у тому числі</w:t>
            </w:r>
          </w:p>
        </w:tc>
        <w:tc>
          <w:tcPr>
            <w:tcW w:w="2565" w:type="dxa"/>
            <w:vMerge w:val="restart"/>
            <w:vAlign w:val="center"/>
          </w:tcPr>
          <w:p w:rsidR="003A7008" w:rsidRDefault="003A7008" w:rsidP="003A7008">
            <w:pPr>
              <w:jc w:val="center"/>
              <w:rPr>
                <w:rFonts w:ascii="Cambria" w:hAnsi="Cambria"/>
                <w:color w:val="000000" w:themeColor="text1"/>
              </w:rPr>
            </w:pPr>
            <w:r>
              <w:rPr>
                <w:rFonts w:ascii="Cambria" w:hAnsi="Cambria"/>
                <w:color w:val="000000" w:themeColor="text1"/>
              </w:rPr>
              <w:t>Очікуваний результат</w:t>
            </w:r>
          </w:p>
        </w:tc>
      </w:tr>
      <w:tr w:rsidR="003A7008" w:rsidTr="003A7008">
        <w:tc>
          <w:tcPr>
            <w:tcW w:w="562" w:type="dxa"/>
            <w:vMerge/>
          </w:tcPr>
          <w:p w:rsidR="003A7008" w:rsidRDefault="003A7008" w:rsidP="003A7008">
            <w:pPr>
              <w:jc w:val="center"/>
              <w:rPr>
                <w:rFonts w:ascii="Cambria" w:hAnsi="Cambria"/>
                <w:color w:val="000000" w:themeColor="text1"/>
              </w:rPr>
            </w:pPr>
          </w:p>
        </w:tc>
        <w:tc>
          <w:tcPr>
            <w:tcW w:w="2557" w:type="dxa"/>
            <w:vMerge/>
          </w:tcPr>
          <w:p w:rsidR="003A7008" w:rsidRDefault="003A7008" w:rsidP="003A7008">
            <w:pPr>
              <w:jc w:val="center"/>
              <w:rPr>
                <w:rFonts w:ascii="Cambria" w:hAnsi="Cambria"/>
                <w:color w:val="000000" w:themeColor="text1"/>
              </w:rPr>
            </w:pPr>
          </w:p>
        </w:tc>
        <w:tc>
          <w:tcPr>
            <w:tcW w:w="1129" w:type="dxa"/>
            <w:vMerge/>
          </w:tcPr>
          <w:p w:rsidR="003A7008" w:rsidRDefault="003A7008" w:rsidP="003A7008">
            <w:pPr>
              <w:jc w:val="center"/>
              <w:rPr>
                <w:rFonts w:ascii="Cambria" w:hAnsi="Cambria"/>
                <w:color w:val="000000" w:themeColor="text1"/>
              </w:rPr>
            </w:pPr>
          </w:p>
        </w:tc>
        <w:tc>
          <w:tcPr>
            <w:tcW w:w="764" w:type="dxa"/>
            <w:vAlign w:val="center"/>
          </w:tcPr>
          <w:p w:rsidR="003A7008" w:rsidRDefault="003A7008" w:rsidP="003A7008">
            <w:pPr>
              <w:jc w:val="center"/>
              <w:rPr>
                <w:rFonts w:ascii="Cambria" w:hAnsi="Cambria"/>
                <w:color w:val="000000" w:themeColor="text1"/>
              </w:rPr>
            </w:pPr>
            <w:r>
              <w:rPr>
                <w:rFonts w:ascii="Cambria" w:hAnsi="Cambria"/>
                <w:color w:val="000000" w:themeColor="text1"/>
              </w:rPr>
              <w:t>2021</w:t>
            </w:r>
          </w:p>
        </w:tc>
        <w:tc>
          <w:tcPr>
            <w:tcW w:w="795" w:type="dxa"/>
            <w:vAlign w:val="center"/>
          </w:tcPr>
          <w:p w:rsidR="003A7008" w:rsidRDefault="003A7008" w:rsidP="003A7008">
            <w:pPr>
              <w:jc w:val="center"/>
              <w:rPr>
                <w:rFonts w:ascii="Cambria" w:hAnsi="Cambria"/>
                <w:color w:val="000000" w:themeColor="text1"/>
              </w:rPr>
            </w:pPr>
            <w:r>
              <w:rPr>
                <w:rFonts w:ascii="Cambria" w:hAnsi="Cambria"/>
                <w:color w:val="000000" w:themeColor="text1"/>
              </w:rPr>
              <w:t>2022</w:t>
            </w:r>
          </w:p>
        </w:tc>
        <w:tc>
          <w:tcPr>
            <w:tcW w:w="851" w:type="dxa"/>
            <w:vAlign w:val="center"/>
          </w:tcPr>
          <w:p w:rsidR="003A7008" w:rsidRDefault="003A7008" w:rsidP="003A7008">
            <w:pPr>
              <w:jc w:val="center"/>
              <w:rPr>
                <w:rFonts w:ascii="Cambria" w:hAnsi="Cambria"/>
                <w:color w:val="000000" w:themeColor="text1"/>
              </w:rPr>
            </w:pPr>
            <w:r>
              <w:rPr>
                <w:rFonts w:ascii="Cambria" w:hAnsi="Cambria"/>
                <w:color w:val="000000" w:themeColor="text1"/>
              </w:rPr>
              <w:t>2023</w:t>
            </w:r>
          </w:p>
        </w:tc>
        <w:tc>
          <w:tcPr>
            <w:tcW w:w="1138" w:type="dxa"/>
          </w:tcPr>
          <w:p w:rsidR="003A7008" w:rsidRDefault="003A7008" w:rsidP="003A7008">
            <w:pPr>
              <w:jc w:val="center"/>
              <w:rPr>
                <w:rFonts w:ascii="Cambria" w:hAnsi="Cambria"/>
                <w:color w:val="000000" w:themeColor="text1"/>
              </w:rPr>
            </w:pPr>
            <w:r>
              <w:rPr>
                <w:rFonts w:ascii="Cambria" w:hAnsi="Cambria"/>
                <w:color w:val="000000" w:themeColor="text1"/>
              </w:rPr>
              <w:t>Всього за програмою</w:t>
            </w:r>
          </w:p>
        </w:tc>
        <w:tc>
          <w:tcPr>
            <w:tcW w:w="2565" w:type="dxa"/>
            <w:vMerge/>
          </w:tcPr>
          <w:p w:rsidR="003A7008" w:rsidRDefault="003A7008" w:rsidP="003A7008">
            <w:pPr>
              <w:jc w:val="center"/>
              <w:rPr>
                <w:rFonts w:ascii="Cambria" w:hAnsi="Cambria"/>
                <w:color w:val="000000" w:themeColor="text1"/>
              </w:rPr>
            </w:pPr>
          </w:p>
        </w:tc>
      </w:tr>
      <w:tr w:rsidR="003A7008" w:rsidTr="003A7008">
        <w:tc>
          <w:tcPr>
            <w:tcW w:w="562" w:type="dxa"/>
          </w:tcPr>
          <w:p w:rsidR="003A7008" w:rsidRPr="00220822" w:rsidRDefault="003A7008" w:rsidP="003A7008">
            <w:pPr>
              <w:jc w:val="center"/>
              <w:rPr>
                <w:rFonts w:ascii="Cambria" w:hAnsi="Cambria"/>
                <w:color w:val="000000" w:themeColor="text1"/>
                <w:sz w:val="18"/>
                <w:szCs w:val="18"/>
              </w:rPr>
            </w:pPr>
            <w:r w:rsidRPr="00220822">
              <w:rPr>
                <w:rFonts w:ascii="Cambria" w:hAnsi="Cambria"/>
                <w:color w:val="000000" w:themeColor="text1"/>
                <w:sz w:val="18"/>
                <w:szCs w:val="18"/>
              </w:rPr>
              <w:t>1</w:t>
            </w:r>
          </w:p>
        </w:tc>
        <w:tc>
          <w:tcPr>
            <w:tcW w:w="2557" w:type="dxa"/>
          </w:tcPr>
          <w:p w:rsidR="003A7008" w:rsidRPr="00220822" w:rsidRDefault="003A7008" w:rsidP="003A7008">
            <w:pPr>
              <w:jc w:val="center"/>
              <w:rPr>
                <w:rFonts w:ascii="Cambria" w:hAnsi="Cambria"/>
                <w:color w:val="000000" w:themeColor="text1"/>
                <w:sz w:val="18"/>
                <w:szCs w:val="18"/>
              </w:rPr>
            </w:pPr>
            <w:r w:rsidRPr="00220822">
              <w:rPr>
                <w:rFonts w:ascii="Cambria" w:hAnsi="Cambria"/>
                <w:color w:val="000000" w:themeColor="text1"/>
                <w:sz w:val="18"/>
                <w:szCs w:val="18"/>
              </w:rPr>
              <w:t>2</w:t>
            </w:r>
          </w:p>
        </w:tc>
        <w:tc>
          <w:tcPr>
            <w:tcW w:w="1129" w:type="dxa"/>
          </w:tcPr>
          <w:p w:rsidR="003A7008" w:rsidRPr="00220822" w:rsidRDefault="003A7008" w:rsidP="003A7008">
            <w:pPr>
              <w:jc w:val="center"/>
              <w:rPr>
                <w:rFonts w:ascii="Cambria" w:hAnsi="Cambria"/>
                <w:color w:val="000000" w:themeColor="text1"/>
                <w:sz w:val="18"/>
                <w:szCs w:val="18"/>
              </w:rPr>
            </w:pPr>
            <w:r>
              <w:rPr>
                <w:rFonts w:ascii="Cambria" w:hAnsi="Cambria"/>
                <w:color w:val="000000" w:themeColor="text1"/>
                <w:sz w:val="18"/>
                <w:szCs w:val="18"/>
              </w:rPr>
              <w:t>3</w:t>
            </w:r>
          </w:p>
        </w:tc>
        <w:tc>
          <w:tcPr>
            <w:tcW w:w="764" w:type="dxa"/>
          </w:tcPr>
          <w:p w:rsidR="003A7008" w:rsidRPr="00220822" w:rsidRDefault="003A7008" w:rsidP="003A7008">
            <w:pPr>
              <w:jc w:val="center"/>
              <w:rPr>
                <w:rFonts w:ascii="Cambria" w:hAnsi="Cambria"/>
                <w:color w:val="000000" w:themeColor="text1"/>
                <w:sz w:val="18"/>
                <w:szCs w:val="18"/>
              </w:rPr>
            </w:pPr>
            <w:r>
              <w:rPr>
                <w:rFonts w:ascii="Cambria" w:hAnsi="Cambria"/>
                <w:color w:val="000000" w:themeColor="text1"/>
                <w:sz w:val="18"/>
                <w:szCs w:val="18"/>
              </w:rPr>
              <w:t>4</w:t>
            </w:r>
          </w:p>
        </w:tc>
        <w:tc>
          <w:tcPr>
            <w:tcW w:w="795" w:type="dxa"/>
          </w:tcPr>
          <w:p w:rsidR="003A7008" w:rsidRPr="00220822" w:rsidRDefault="003A7008" w:rsidP="003A7008">
            <w:pPr>
              <w:jc w:val="center"/>
              <w:rPr>
                <w:rFonts w:ascii="Cambria" w:hAnsi="Cambria"/>
                <w:color w:val="000000" w:themeColor="text1"/>
                <w:sz w:val="18"/>
                <w:szCs w:val="18"/>
              </w:rPr>
            </w:pPr>
            <w:r>
              <w:rPr>
                <w:rFonts w:ascii="Cambria" w:hAnsi="Cambria"/>
                <w:color w:val="000000" w:themeColor="text1"/>
                <w:sz w:val="18"/>
                <w:szCs w:val="18"/>
              </w:rPr>
              <w:t>5</w:t>
            </w:r>
          </w:p>
        </w:tc>
        <w:tc>
          <w:tcPr>
            <w:tcW w:w="851" w:type="dxa"/>
          </w:tcPr>
          <w:p w:rsidR="003A7008" w:rsidRPr="00220822" w:rsidRDefault="003A7008" w:rsidP="003A7008">
            <w:pPr>
              <w:jc w:val="center"/>
              <w:rPr>
                <w:rFonts w:ascii="Cambria" w:hAnsi="Cambria"/>
                <w:color w:val="000000" w:themeColor="text1"/>
                <w:sz w:val="18"/>
                <w:szCs w:val="18"/>
              </w:rPr>
            </w:pPr>
            <w:r>
              <w:rPr>
                <w:rFonts w:ascii="Cambria" w:hAnsi="Cambria"/>
                <w:color w:val="000000" w:themeColor="text1"/>
                <w:sz w:val="18"/>
                <w:szCs w:val="18"/>
              </w:rPr>
              <w:t>6</w:t>
            </w:r>
          </w:p>
        </w:tc>
        <w:tc>
          <w:tcPr>
            <w:tcW w:w="1138" w:type="dxa"/>
          </w:tcPr>
          <w:p w:rsidR="003A7008" w:rsidRPr="00220822" w:rsidRDefault="003A7008" w:rsidP="003A7008">
            <w:pPr>
              <w:jc w:val="center"/>
              <w:rPr>
                <w:rFonts w:ascii="Cambria" w:hAnsi="Cambria"/>
                <w:color w:val="000000" w:themeColor="text1"/>
                <w:sz w:val="18"/>
                <w:szCs w:val="18"/>
              </w:rPr>
            </w:pPr>
            <w:r>
              <w:rPr>
                <w:rFonts w:ascii="Cambria" w:hAnsi="Cambria"/>
                <w:color w:val="000000" w:themeColor="text1"/>
                <w:sz w:val="18"/>
                <w:szCs w:val="18"/>
              </w:rPr>
              <w:t>7</w:t>
            </w:r>
          </w:p>
        </w:tc>
        <w:tc>
          <w:tcPr>
            <w:tcW w:w="2565" w:type="dxa"/>
          </w:tcPr>
          <w:p w:rsidR="003A7008" w:rsidRPr="00220822" w:rsidRDefault="003A7008" w:rsidP="003A7008">
            <w:pPr>
              <w:jc w:val="center"/>
              <w:rPr>
                <w:rFonts w:ascii="Cambria" w:hAnsi="Cambria"/>
                <w:color w:val="000000" w:themeColor="text1"/>
                <w:sz w:val="18"/>
                <w:szCs w:val="18"/>
              </w:rPr>
            </w:pPr>
            <w:r>
              <w:rPr>
                <w:rFonts w:ascii="Cambria" w:hAnsi="Cambria"/>
                <w:color w:val="000000" w:themeColor="text1"/>
                <w:sz w:val="18"/>
                <w:szCs w:val="18"/>
              </w:rPr>
              <w:t>8</w:t>
            </w:r>
          </w:p>
        </w:tc>
      </w:tr>
      <w:tr w:rsidR="003A7008" w:rsidTr="003A7008">
        <w:trPr>
          <w:trHeight w:val="389"/>
        </w:trPr>
        <w:tc>
          <w:tcPr>
            <w:tcW w:w="562" w:type="dxa"/>
            <w:vMerge w:val="restart"/>
            <w:vAlign w:val="center"/>
          </w:tcPr>
          <w:p w:rsidR="003A7008" w:rsidRPr="001418A7" w:rsidRDefault="003A7008" w:rsidP="003A7008">
            <w:pPr>
              <w:jc w:val="center"/>
              <w:rPr>
                <w:rFonts w:ascii="Cambria" w:hAnsi="Cambria"/>
                <w:b/>
                <w:color w:val="000000" w:themeColor="text1"/>
              </w:rPr>
            </w:pPr>
            <w:r w:rsidRPr="001418A7">
              <w:rPr>
                <w:rFonts w:ascii="Cambria" w:hAnsi="Cambria"/>
                <w:b/>
                <w:color w:val="000000" w:themeColor="text1"/>
              </w:rPr>
              <w:t>1</w:t>
            </w:r>
          </w:p>
        </w:tc>
        <w:tc>
          <w:tcPr>
            <w:tcW w:w="2557" w:type="dxa"/>
            <w:vMerge w:val="restart"/>
            <w:vAlign w:val="center"/>
          </w:tcPr>
          <w:p w:rsidR="003A7008" w:rsidRPr="001418A7" w:rsidRDefault="003A7008" w:rsidP="003A7008">
            <w:pPr>
              <w:jc w:val="center"/>
              <w:rPr>
                <w:rFonts w:ascii="Cambria" w:hAnsi="Cambria"/>
                <w:b/>
                <w:color w:val="000000" w:themeColor="text1"/>
                <w:sz w:val="18"/>
                <w:szCs w:val="18"/>
              </w:rPr>
            </w:pPr>
            <w:r w:rsidRPr="001418A7">
              <w:rPr>
                <w:rFonts w:ascii="Cambria" w:hAnsi="Cambria"/>
                <w:b/>
                <w:color w:val="000000" w:themeColor="text1"/>
                <w:sz w:val="18"/>
                <w:szCs w:val="18"/>
              </w:rPr>
              <w:t>Оплата праці</w:t>
            </w:r>
          </w:p>
          <w:p w:rsidR="003A7008" w:rsidRPr="001418A7" w:rsidRDefault="003A7008" w:rsidP="003A7008">
            <w:pPr>
              <w:jc w:val="center"/>
              <w:rPr>
                <w:rFonts w:ascii="Cambria" w:hAnsi="Cambria"/>
                <w:b/>
                <w:color w:val="000000" w:themeColor="text1"/>
                <w:sz w:val="18"/>
                <w:szCs w:val="18"/>
              </w:rPr>
            </w:pPr>
          </w:p>
        </w:tc>
        <w:tc>
          <w:tcPr>
            <w:tcW w:w="1129" w:type="dxa"/>
          </w:tcPr>
          <w:p w:rsidR="003A7008" w:rsidRPr="00582FBC" w:rsidRDefault="003A7008" w:rsidP="003A7008">
            <w:pPr>
              <w:jc w:val="center"/>
              <w:rPr>
                <w:rFonts w:ascii="Cambria" w:hAnsi="Cambria"/>
                <w:color w:val="000000" w:themeColor="text1"/>
                <w:sz w:val="18"/>
                <w:szCs w:val="18"/>
              </w:rPr>
            </w:pPr>
            <w:r w:rsidRPr="00582FBC">
              <w:rPr>
                <w:rFonts w:ascii="Cambria" w:hAnsi="Cambria"/>
                <w:color w:val="000000" w:themeColor="text1"/>
                <w:sz w:val="18"/>
                <w:szCs w:val="18"/>
              </w:rPr>
              <w:t>НСЗУ</w:t>
            </w:r>
          </w:p>
          <w:p w:rsidR="003A7008" w:rsidRPr="00582FBC" w:rsidRDefault="003A7008" w:rsidP="003A7008">
            <w:pPr>
              <w:jc w:val="center"/>
              <w:rPr>
                <w:rFonts w:ascii="Cambria" w:hAnsi="Cambria"/>
                <w:color w:val="000000" w:themeColor="text1"/>
                <w:sz w:val="18"/>
                <w:szCs w:val="18"/>
              </w:rPr>
            </w:pPr>
          </w:p>
        </w:tc>
        <w:tc>
          <w:tcPr>
            <w:tcW w:w="764" w:type="dxa"/>
          </w:tcPr>
          <w:p w:rsidR="003A7008" w:rsidRPr="001418A7" w:rsidRDefault="003A7008" w:rsidP="003A7008">
            <w:pPr>
              <w:jc w:val="center"/>
              <w:rPr>
                <w:rFonts w:ascii="Cambria" w:hAnsi="Cambria"/>
                <w:b/>
                <w:color w:val="000000" w:themeColor="text1"/>
                <w:sz w:val="18"/>
                <w:szCs w:val="18"/>
              </w:rPr>
            </w:pPr>
            <w:r>
              <w:rPr>
                <w:rFonts w:ascii="Cambria" w:hAnsi="Cambria"/>
                <w:b/>
                <w:color w:val="000000" w:themeColor="text1"/>
                <w:sz w:val="18"/>
                <w:szCs w:val="18"/>
              </w:rPr>
              <w:t>2100</w:t>
            </w:r>
          </w:p>
          <w:p w:rsidR="003A7008" w:rsidRPr="001418A7" w:rsidRDefault="003A7008" w:rsidP="003A7008">
            <w:pPr>
              <w:jc w:val="center"/>
              <w:rPr>
                <w:rFonts w:ascii="Cambria" w:hAnsi="Cambria"/>
                <w:b/>
                <w:color w:val="000000" w:themeColor="text1"/>
                <w:sz w:val="18"/>
                <w:szCs w:val="18"/>
              </w:rPr>
            </w:pPr>
          </w:p>
        </w:tc>
        <w:tc>
          <w:tcPr>
            <w:tcW w:w="795" w:type="dxa"/>
          </w:tcPr>
          <w:p w:rsidR="003A7008" w:rsidRPr="001418A7" w:rsidRDefault="003A7008" w:rsidP="003A7008">
            <w:pPr>
              <w:jc w:val="center"/>
              <w:rPr>
                <w:rFonts w:ascii="Cambria" w:hAnsi="Cambria"/>
                <w:b/>
                <w:color w:val="000000" w:themeColor="text1"/>
                <w:sz w:val="18"/>
                <w:szCs w:val="18"/>
              </w:rPr>
            </w:pPr>
            <w:r w:rsidRPr="001418A7">
              <w:rPr>
                <w:rFonts w:ascii="Cambria" w:hAnsi="Cambria"/>
                <w:b/>
                <w:color w:val="000000" w:themeColor="text1"/>
                <w:sz w:val="18"/>
                <w:szCs w:val="18"/>
              </w:rPr>
              <w:t>2310</w:t>
            </w:r>
          </w:p>
          <w:p w:rsidR="003A7008" w:rsidRPr="001418A7" w:rsidRDefault="003A7008" w:rsidP="003A7008">
            <w:pPr>
              <w:jc w:val="center"/>
              <w:rPr>
                <w:rFonts w:ascii="Cambria" w:hAnsi="Cambria"/>
                <w:b/>
                <w:color w:val="000000" w:themeColor="text1"/>
                <w:sz w:val="18"/>
                <w:szCs w:val="18"/>
              </w:rPr>
            </w:pPr>
          </w:p>
        </w:tc>
        <w:tc>
          <w:tcPr>
            <w:tcW w:w="851" w:type="dxa"/>
          </w:tcPr>
          <w:p w:rsidR="003A7008" w:rsidRPr="001418A7" w:rsidRDefault="003A7008" w:rsidP="003A7008">
            <w:pPr>
              <w:jc w:val="center"/>
              <w:rPr>
                <w:rFonts w:ascii="Cambria" w:hAnsi="Cambria"/>
                <w:b/>
                <w:color w:val="000000" w:themeColor="text1"/>
                <w:sz w:val="18"/>
                <w:szCs w:val="18"/>
              </w:rPr>
            </w:pPr>
            <w:r w:rsidRPr="001418A7">
              <w:rPr>
                <w:rFonts w:ascii="Cambria" w:hAnsi="Cambria"/>
                <w:b/>
                <w:color w:val="000000" w:themeColor="text1"/>
                <w:sz w:val="18"/>
                <w:szCs w:val="18"/>
              </w:rPr>
              <w:t>2530</w:t>
            </w:r>
          </w:p>
          <w:p w:rsidR="003A7008" w:rsidRPr="001418A7" w:rsidRDefault="003A7008" w:rsidP="003A7008">
            <w:pPr>
              <w:jc w:val="center"/>
              <w:rPr>
                <w:rFonts w:ascii="Cambria" w:hAnsi="Cambria"/>
                <w:b/>
                <w:color w:val="000000" w:themeColor="text1"/>
                <w:sz w:val="18"/>
                <w:szCs w:val="18"/>
              </w:rPr>
            </w:pPr>
          </w:p>
        </w:tc>
        <w:tc>
          <w:tcPr>
            <w:tcW w:w="1138" w:type="dxa"/>
          </w:tcPr>
          <w:p w:rsidR="003A7008" w:rsidRPr="001418A7" w:rsidRDefault="003A7008" w:rsidP="003A7008">
            <w:pPr>
              <w:jc w:val="center"/>
              <w:rPr>
                <w:rFonts w:ascii="Cambria" w:hAnsi="Cambria"/>
                <w:b/>
                <w:color w:val="000000" w:themeColor="text1"/>
                <w:sz w:val="18"/>
              </w:rPr>
            </w:pPr>
            <w:r w:rsidRPr="001418A7">
              <w:rPr>
                <w:rFonts w:ascii="Cambria" w:hAnsi="Cambria"/>
                <w:b/>
                <w:color w:val="000000" w:themeColor="text1"/>
                <w:sz w:val="18"/>
              </w:rPr>
              <w:t>6940</w:t>
            </w:r>
          </w:p>
          <w:p w:rsidR="003A7008" w:rsidRPr="001418A7" w:rsidRDefault="003A7008" w:rsidP="003A7008">
            <w:pPr>
              <w:jc w:val="center"/>
              <w:rPr>
                <w:rFonts w:ascii="Cambria" w:hAnsi="Cambria"/>
                <w:b/>
                <w:color w:val="000000" w:themeColor="text1"/>
                <w:sz w:val="18"/>
              </w:rPr>
            </w:pPr>
          </w:p>
        </w:tc>
        <w:tc>
          <w:tcPr>
            <w:tcW w:w="2565" w:type="dxa"/>
            <w:vMerge w:val="restart"/>
          </w:tcPr>
          <w:p w:rsidR="003A7008" w:rsidRDefault="003A7008" w:rsidP="003A7008">
            <w:pPr>
              <w:rPr>
                <w:rFonts w:ascii="Cambria" w:hAnsi="Cambria"/>
                <w:color w:val="000000" w:themeColor="text1"/>
                <w:sz w:val="18"/>
              </w:rPr>
            </w:pPr>
            <w:r>
              <w:rPr>
                <w:rFonts w:ascii="Cambria" w:hAnsi="Cambria"/>
                <w:color w:val="000000" w:themeColor="text1"/>
                <w:sz w:val="18"/>
              </w:rPr>
              <w:t>Виплата заробітної плати працівникам закладу,та працівникам ФП</w:t>
            </w:r>
          </w:p>
          <w:p w:rsidR="00C8287B" w:rsidRPr="00D70658" w:rsidRDefault="00C8287B" w:rsidP="003A7008">
            <w:pPr>
              <w:rPr>
                <w:rFonts w:ascii="Cambria" w:hAnsi="Cambria"/>
                <w:color w:val="000000" w:themeColor="text1"/>
                <w:sz w:val="18"/>
              </w:rPr>
            </w:pPr>
          </w:p>
        </w:tc>
      </w:tr>
      <w:tr w:rsidR="003A7008" w:rsidTr="003A7008">
        <w:trPr>
          <w:trHeight w:val="652"/>
        </w:trPr>
        <w:tc>
          <w:tcPr>
            <w:tcW w:w="562" w:type="dxa"/>
            <w:vMerge/>
          </w:tcPr>
          <w:p w:rsidR="003A7008" w:rsidRPr="001418A7" w:rsidRDefault="003A7008" w:rsidP="003A7008">
            <w:pPr>
              <w:jc w:val="center"/>
              <w:rPr>
                <w:rFonts w:ascii="Cambria" w:hAnsi="Cambria"/>
                <w:b/>
                <w:color w:val="000000" w:themeColor="text1"/>
              </w:rPr>
            </w:pPr>
          </w:p>
        </w:tc>
        <w:tc>
          <w:tcPr>
            <w:tcW w:w="2557" w:type="dxa"/>
            <w:vMerge/>
          </w:tcPr>
          <w:p w:rsidR="003A7008" w:rsidRPr="001418A7" w:rsidRDefault="003A7008" w:rsidP="003A7008">
            <w:pPr>
              <w:rPr>
                <w:rFonts w:ascii="Cambria" w:hAnsi="Cambria"/>
                <w:b/>
                <w:color w:val="000000" w:themeColor="text1"/>
                <w:sz w:val="18"/>
                <w:szCs w:val="18"/>
              </w:rPr>
            </w:pPr>
          </w:p>
        </w:tc>
        <w:tc>
          <w:tcPr>
            <w:tcW w:w="1129" w:type="dxa"/>
          </w:tcPr>
          <w:p w:rsidR="003A7008" w:rsidRDefault="003A7008" w:rsidP="003A7008">
            <w:pPr>
              <w:jc w:val="center"/>
              <w:rPr>
                <w:rFonts w:ascii="Cambria" w:hAnsi="Cambria"/>
                <w:color w:val="000000" w:themeColor="text1"/>
                <w:sz w:val="18"/>
                <w:szCs w:val="18"/>
              </w:rPr>
            </w:pPr>
          </w:p>
          <w:p w:rsidR="003A7008" w:rsidRDefault="003A7008" w:rsidP="003A7008">
            <w:pPr>
              <w:jc w:val="center"/>
              <w:rPr>
                <w:rFonts w:ascii="Cambria" w:hAnsi="Cambria"/>
                <w:color w:val="000000" w:themeColor="text1"/>
                <w:sz w:val="18"/>
                <w:szCs w:val="18"/>
              </w:rPr>
            </w:pPr>
            <w:r>
              <w:rPr>
                <w:rFonts w:ascii="Cambria" w:hAnsi="Cambria"/>
                <w:color w:val="000000" w:themeColor="text1"/>
                <w:sz w:val="18"/>
                <w:szCs w:val="18"/>
              </w:rPr>
              <w:t xml:space="preserve">Місцевий </w:t>
            </w:r>
          </w:p>
          <w:p w:rsidR="003A7008" w:rsidRPr="00582FBC" w:rsidRDefault="003A7008" w:rsidP="003A7008">
            <w:pPr>
              <w:jc w:val="center"/>
              <w:rPr>
                <w:rFonts w:ascii="Cambria" w:hAnsi="Cambria"/>
                <w:color w:val="000000" w:themeColor="text1"/>
                <w:sz w:val="18"/>
                <w:szCs w:val="18"/>
              </w:rPr>
            </w:pPr>
            <w:r>
              <w:rPr>
                <w:rFonts w:ascii="Cambria" w:hAnsi="Cambria"/>
                <w:color w:val="000000" w:themeColor="text1"/>
                <w:sz w:val="18"/>
                <w:szCs w:val="18"/>
              </w:rPr>
              <w:t>бюджет</w:t>
            </w:r>
          </w:p>
        </w:tc>
        <w:tc>
          <w:tcPr>
            <w:tcW w:w="764" w:type="dxa"/>
          </w:tcPr>
          <w:p w:rsidR="003A7008" w:rsidRDefault="003A7008" w:rsidP="003A7008">
            <w:pPr>
              <w:jc w:val="center"/>
              <w:rPr>
                <w:rFonts w:ascii="Cambria" w:hAnsi="Cambria"/>
                <w:b/>
                <w:color w:val="000000" w:themeColor="text1"/>
                <w:sz w:val="18"/>
                <w:szCs w:val="18"/>
              </w:rPr>
            </w:pPr>
          </w:p>
          <w:p w:rsidR="003A7008" w:rsidRPr="001418A7" w:rsidRDefault="003A7008" w:rsidP="003A7008">
            <w:pPr>
              <w:jc w:val="center"/>
              <w:rPr>
                <w:rFonts w:ascii="Cambria" w:hAnsi="Cambria"/>
                <w:b/>
                <w:color w:val="000000" w:themeColor="text1"/>
                <w:sz w:val="18"/>
                <w:szCs w:val="18"/>
              </w:rPr>
            </w:pPr>
            <w:r>
              <w:rPr>
                <w:rFonts w:ascii="Cambria" w:hAnsi="Cambria"/>
                <w:b/>
                <w:color w:val="000000" w:themeColor="text1"/>
                <w:sz w:val="18"/>
                <w:szCs w:val="18"/>
              </w:rPr>
              <w:t>3</w:t>
            </w:r>
            <w:r w:rsidRPr="001418A7">
              <w:rPr>
                <w:rFonts w:ascii="Cambria" w:hAnsi="Cambria"/>
                <w:b/>
                <w:color w:val="000000" w:themeColor="text1"/>
                <w:sz w:val="18"/>
                <w:szCs w:val="18"/>
              </w:rPr>
              <w:t>3</w:t>
            </w:r>
            <w:r>
              <w:rPr>
                <w:rFonts w:ascii="Cambria" w:hAnsi="Cambria"/>
                <w:b/>
                <w:color w:val="000000" w:themeColor="text1"/>
                <w:sz w:val="18"/>
                <w:szCs w:val="18"/>
              </w:rPr>
              <w:t>30</w:t>
            </w:r>
          </w:p>
          <w:p w:rsidR="003A7008" w:rsidRDefault="003A7008" w:rsidP="003A7008">
            <w:pPr>
              <w:jc w:val="center"/>
              <w:rPr>
                <w:rFonts w:ascii="Cambria" w:hAnsi="Cambria"/>
                <w:b/>
                <w:color w:val="000000" w:themeColor="text1"/>
                <w:sz w:val="18"/>
                <w:szCs w:val="18"/>
              </w:rPr>
            </w:pPr>
          </w:p>
        </w:tc>
        <w:tc>
          <w:tcPr>
            <w:tcW w:w="795" w:type="dxa"/>
          </w:tcPr>
          <w:p w:rsidR="003A7008" w:rsidRPr="001418A7" w:rsidRDefault="003A7008" w:rsidP="003A7008">
            <w:pPr>
              <w:jc w:val="center"/>
              <w:rPr>
                <w:rFonts w:ascii="Cambria" w:hAnsi="Cambria"/>
                <w:b/>
                <w:color w:val="000000" w:themeColor="text1"/>
                <w:sz w:val="18"/>
                <w:szCs w:val="18"/>
              </w:rPr>
            </w:pPr>
          </w:p>
          <w:p w:rsidR="003A7008" w:rsidRPr="001418A7" w:rsidRDefault="003A7008" w:rsidP="003A7008">
            <w:pPr>
              <w:jc w:val="center"/>
              <w:rPr>
                <w:rFonts w:ascii="Cambria" w:hAnsi="Cambria"/>
                <w:b/>
                <w:color w:val="000000" w:themeColor="text1"/>
                <w:sz w:val="18"/>
                <w:szCs w:val="18"/>
              </w:rPr>
            </w:pPr>
            <w:r>
              <w:rPr>
                <w:rFonts w:ascii="Cambria" w:hAnsi="Cambria"/>
                <w:b/>
                <w:color w:val="000000" w:themeColor="text1"/>
                <w:sz w:val="18"/>
                <w:szCs w:val="18"/>
              </w:rPr>
              <w:t>3660</w:t>
            </w:r>
          </w:p>
        </w:tc>
        <w:tc>
          <w:tcPr>
            <w:tcW w:w="851" w:type="dxa"/>
          </w:tcPr>
          <w:p w:rsidR="003A7008" w:rsidRPr="001418A7" w:rsidRDefault="003A7008" w:rsidP="003A7008">
            <w:pPr>
              <w:jc w:val="center"/>
              <w:rPr>
                <w:rFonts w:ascii="Cambria" w:hAnsi="Cambria"/>
                <w:b/>
                <w:color w:val="000000" w:themeColor="text1"/>
                <w:sz w:val="18"/>
                <w:szCs w:val="18"/>
              </w:rPr>
            </w:pPr>
          </w:p>
          <w:p w:rsidR="003A7008" w:rsidRPr="001418A7" w:rsidRDefault="003A7008" w:rsidP="003A7008">
            <w:pPr>
              <w:jc w:val="center"/>
              <w:rPr>
                <w:rFonts w:ascii="Cambria" w:hAnsi="Cambria"/>
                <w:b/>
                <w:color w:val="000000" w:themeColor="text1"/>
                <w:sz w:val="18"/>
                <w:szCs w:val="18"/>
              </w:rPr>
            </w:pPr>
            <w:r>
              <w:rPr>
                <w:rFonts w:ascii="Cambria" w:hAnsi="Cambria"/>
                <w:b/>
                <w:color w:val="000000" w:themeColor="text1"/>
                <w:sz w:val="18"/>
                <w:szCs w:val="18"/>
              </w:rPr>
              <w:t>4026</w:t>
            </w:r>
          </w:p>
          <w:p w:rsidR="003A7008" w:rsidRPr="001418A7" w:rsidRDefault="003A7008" w:rsidP="003A7008">
            <w:pPr>
              <w:jc w:val="center"/>
              <w:rPr>
                <w:rFonts w:ascii="Cambria" w:hAnsi="Cambria"/>
                <w:b/>
                <w:color w:val="000000" w:themeColor="text1"/>
                <w:sz w:val="18"/>
                <w:szCs w:val="18"/>
              </w:rPr>
            </w:pPr>
          </w:p>
        </w:tc>
        <w:tc>
          <w:tcPr>
            <w:tcW w:w="1138" w:type="dxa"/>
          </w:tcPr>
          <w:p w:rsidR="003A7008" w:rsidRPr="001418A7" w:rsidRDefault="003A7008" w:rsidP="003A7008">
            <w:pPr>
              <w:jc w:val="center"/>
              <w:rPr>
                <w:rFonts w:ascii="Cambria" w:hAnsi="Cambria"/>
                <w:b/>
                <w:color w:val="000000" w:themeColor="text1"/>
                <w:sz w:val="18"/>
              </w:rPr>
            </w:pPr>
          </w:p>
          <w:p w:rsidR="003A7008" w:rsidRPr="001418A7" w:rsidRDefault="003A7008" w:rsidP="003A7008">
            <w:pPr>
              <w:jc w:val="center"/>
              <w:rPr>
                <w:rFonts w:ascii="Cambria" w:hAnsi="Cambria"/>
                <w:b/>
                <w:color w:val="000000" w:themeColor="text1"/>
                <w:sz w:val="18"/>
              </w:rPr>
            </w:pPr>
            <w:r>
              <w:rPr>
                <w:rFonts w:ascii="Cambria" w:hAnsi="Cambria"/>
                <w:b/>
                <w:color w:val="000000" w:themeColor="text1"/>
                <w:sz w:val="18"/>
              </w:rPr>
              <w:t>11016</w:t>
            </w:r>
          </w:p>
          <w:p w:rsidR="003A7008" w:rsidRPr="001418A7" w:rsidRDefault="003A7008" w:rsidP="003A7008">
            <w:pPr>
              <w:jc w:val="center"/>
              <w:rPr>
                <w:rFonts w:ascii="Cambria" w:hAnsi="Cambria"/>
                <w:b/>
                <w:color w:val="000000" w:themeColor="text1"/>
                <w:sz w:val="18"/>
              </w:rPr>
            </w:pPr>
          </w:p>
        </w:tc>
        <w:tc>
          <w:tcPr>
            <w:tcW w:w="2565" w:type="dxa"/>
            <w:vMerge/>
          </w:tcPr>
          <w:p w:rsidR="003A7008" w:rsidRDefault="003A7008" w:rsidP="003A7008">
            <w:pPr>
              <w:rPr>
                <w:rFonts w:ascii="Cambria" w:hAnsi="Cambria"/>
                <w:color w:val="000000" w:themeColor="text1"/>
                <w:sz w:val="18"/>
              </w:rPr>
            </w:pPr>
          </w:p>
        </w:tc>
      </w:tr>
      <w:tr w:rsidR="00C8287B" w:rsidTr="003A7008">
        <w:trPr>
          <w:trHeight w:val="652"/>
        </w:trPr>
        <w:tc>
          <w:tcPr>
            <w:tcW w:w="562" w:type="dxa"/>
            <w:vMerge w:val="restart"/>
          </w:tcPr>
          <w:p w:rsidR="00C8287B" w:rsidRPr="001418A7" w:rsidRDefault="00C8287B" w:rsidP="003A7008">
            <w:pPr>
              <w:jc w:val="center"/>
              <w:rPr>
                <w:rFonts w:ascii="Cambria" w:hAnsi="Cambria"/>
                <w:b/>
                <w:color w:val="000000" w:themeColor="text1"/>
              </w:rPr>
            </w:pPr>
          </w:p>
        </w:tc>
        <w:tc>
          <w:tcPr>
            <w:tcW w:w="2557" w:type="dxa"/>
            <w:vMerge w:val="restart"/>
          </w:tcPr>
          <w:p w:rsidR="00C8287B" w:rsidRPr="00C8287B" w:rsidRDefault="00C8287B" w:rsidP="003A7008">
            <w:pPr>
              <w:rPr>
                <w:rFonts w:ascii="Cambria" w:hAnsi="Cambria"/>
                <w:b/>
                <w:color w:val="000000" w:themeColor="text1"/>
                <w:sz w:val="18"/>
                <w:szCs w:val="18"/>
                <w:lang w:val="uk-UA"/>
              </w:rPr>
            </w:pPr>
            <w:r>
              <w:rPr>
                <w:rFonts w:ascii="Cambria" w:hAnsi="Cambria"/>
                <w:b/>
                <w:color w:val="000000" w:themeColor="text1"/>
                <w:sz w:val="18"/>
                <w:szCs w:val="18"/>
                <w:lang w:val="uk-UA"/>
              </w:rPr>
              <w:t>Матеріальна допомога (заохочення) новоприйнятим лікарям</w:t>
            </w:r>
          </w:p>
        </w:tc>
        <w:tc>
          <w:tcPr>
            <w:tcW w:w="1129" w:type="dxa"/>
            <w:vMerge w:val="restart"/>
          </w:tcPr>
          <w:p w:rsidR="00C8287B" w:rsidRPr="00C8287B" w:rsidRDefault="00C8287B" w:rsidP="003A7008">
            <w:pPr>
              <w:jc w:val="center"/>
              <w:rPr>
                <w:rFonts w:ascii="Cambria" w:hAnsi="Cambria"/>
                <w:color w:val="000000" w:themeColor="text1"/>
                <w:sz w:val="18"/>
                <w:szCs w:val="18"/>
                <w:lang w:val="uk-UA"/>
              </w:rPr>
            </w:pPr>
            <w:r>
              <w:rPr>
                <w:rFonts w:ascii="Cambria" w:hAnsi="Cambria"/>
                <w:color w:val="000000" w:themeColor="text1"/>
                <w:sz w:val="18"/>
                <w:szCs w:val="18"/>
                <w:lang w:val="uk-UA"/>
              </w:rPr>
              <w:t>Місцевий бюджет</w:t>
            </w:r>
          </w:p>
        </w:tc>
        <w:tc>
          <w:tcPr>
            <w:tcW w:w="764" w:type="dxa"/>
          </w:tcPr>
          <w:p w:rsidR="00C8287B" w:rsidRPr="00C8287B" w:rsidRDefault="00C8287B" w:rsidP="003A7008">
            <w:pPr>
              <w:jc w:val="center"/>
              <w:rPr>
                <w:rFonts w:ascii="Cambria" w:hAnsi="Cambria"/>
                <w:b/>
                <w:color w:val="000000" w:themeColor="text1"/>
                <w:sz w:val="18"/>
                <w:szCs w:val="18"/>
                <w:lang w:val="uk-UA"/>
              </w:rPr>
            </w:pPr>
            <w:r>
              <w:rPr>
                <w:rFonts w:ascii="Cambria" w:hAnsi="Cambria"/>
                <w:b/>
                <w:color w:val="000000" w:themeColor="text1"/>
                <w:sz w:val="18"/>
                <w:szCs w:val="18"/>
                <w:lang w:val="uk-UA"/>
              </w:rPr>
              <w:t>50</w:t>
            </w:r>
          </w:p>
        </w:tc>
        <w:tc>
          <w:tcPr>
            <w:tcW w:w="795" w:type="dxa"/>
          </w:tcPr>
          <w:p w:rsidR="00C8287B" w:rsidRPr="00C8287B" w:rsidRDefault="00C8287B" w:rsidP="003A7008">
            <w:pPr>
              <w:jc w:val="center"/>
              <w:rPr>
                <w:rFonts w:ascii="Cambria" w:hAnsi="Cambria"/>
                <w:b/>
                <w:color w:val="000000" w:themeColor="text1"/>
                <w:sz w:val="18"/>
                <w:szCs w:val="18"/>
                <w:lang w:val="uk-UA"/>
              </w:rPr>
            </w:pPr>
            <w:r>
              <w:rPr>
                <w:rFonts w:ascii="Cambria" w:hAnsi="Cambria"/>
                <w:b/>
                <w:color w:val="000000" w:themeColor="text1"/>
                <w:sz w:val="18"/>
                <w:szCs w:val="18"/>
                <w:lang w:val="uk-UA"/>
              </w:rPr>
              <w:t>-</w:t>
            </w:r>
          </w:p>
        </w:tc>
        <w:tc>
          <w:tcPr>
            <w:tcW w:w="851" w:type="dxa"/>
          </w:tcPr>
          <w:p w:rsidR="00C8287B" w:rsidRPr="00C8287B" w:rsidRDefault="00C8287B" w:rsidP="003A7008">
            <w:pPr>
              <w:jc w:val="center"/>
              <w:rPr>
                <w:rFonts w:ascii="Cambria" w:hAnsi="Cambria"/>
                <w:b/>
                <w:color w:val="000000" w:themeColor="text1"/>
                <w:sz w:val="18"/>
                <w:szCs w:val="18"/>
                <w:lang w:val="uk-UA"/>
              </w:rPr>
            </w:pPr>
            <w:r>
              <w:rPr>
                <w:rFonts w:ascii="Cambria" w:hAnsi="Cambria"/>
                <w:b/>
                <w:color w:val="000000" w:themeColor="text1"/>
                <w:sz w:val="18"/>
                <w:szCs w:val="18"/>
                <w:lang w:val="uk-UA"/>
              </w:rPr>
              <w:t>-</w:t>
            </w:r>
          </w:p>
        </w:tc>
        <w:tc>
          <w:tcPr>
            <w:tcW w:w="1138" w:type="dxa"/>
          </w:tcPr>
          <w:p w:rsidR="00C8287B" w:rsidRPr="00C8287B" w:rsidRDefault="00C8287B" w:rsidP="003A7008">
            <w:pPr>
              <w:jc w:val="center"/>
              <w:rPr>
                <w:rFonts w:ascii="Cambria" w:hAnsi="Cambria"/>
                <w:b/>
                <w:color w:val="000000" w:themeColor="text1"/>
                <w:sz w:val="18"/>
                <w:lang w:val="uk-UA"/>
              </w:rPr>
            </w:pPr>
            <w:r>
              <w:rPr>
                <w:rFonts w:ascii="Cambria" w:hAnsi="Cambria"/>
                <w:b/>
                <w:color w:val="000000" w:themeColor="text1"/>
                <w:sz w:val="18"/>
                <w:lang w:val="uk-UA"/>
              </w:rPr>
              <w:t>50</w:t>
            </w:r>
          </w:p>
        </w:tc>
        <w:tc>
          <w:tcPr>
            <w:tcW w:w="2565" w:type="dxa"/>
            <w:vMerge w:val="restart"/>
          </w:tcPr>
          <w:p w:rsidR="00C8287B" w:rsidRPr="00C8287B" w:rsidRDefault="00C8287B" w:rsidP="003A7008">
            <w:pPr>
              <w:rPr>
                <w:rFonts w:ascii="Cambria" w:hAnsi="Cambria"/>
                <w:color w:val="000000" w:themeColor="text1"/>
                <w:sz w:val="18"/>
                <w:lang w:val="uk-UA"/>
              </w:rPr>
            </w:pPr>
            <w:r>
              <w:rPr>
                <w:rFonts w:ascii="Cambria" w:hAnsi="Cambria"/>
                <w:color w:val="000000" w:themeColor="text1"/>
                <w:sz w:val="18"/>
                <w:lang w:val="uk-UA"/>
              </w:rPr>
              <w:t>Одноразове заохочення при прийомі на роботу (контракт 3роки):молодий спеціаліст (щорічно)_ -50тис.грн,кваліфікований (один раз на 3 роки) 50 тис.грн.</w:t>
            </w:r>
          </w:p>
        </w:tc>
      </w:tr>
      <w:tr w:rsidR="00C8287B" w:rsidTr="003A7008">
        <w:trPr>
          <w:trHeight w:val="652"/>
        </w:trPr>
        <w:tc>
          <w:tcPr>
            <w:tcW w:w="562" w:type="dxa"/>
            <w:vMerge/>
          </w:tcPr>
          <w:p w:rsidR="00C8287B" w:rsidRPr="001418A7" w:rsidRDefault="00C8287B" w:rsidP="003A7008">
            <w:pPr>
              <w:jc w:val="center"/>
              <w:rPr>
                <w:rFonts w:ascii="Cambria" w:hAnsi="Cambria"/>
                <w:b/>
                <w:color w:val="000000" w:themeColor="text1"/>
              </w:rPr>
            </w:pPr>
          </w:p>
        </w:tc>
        <w:tc>
          <w:tcPr>
            <w:tcW w:w="2557" w:type="dxa"/>
            <w:vMerge/>
          </w:tcPr>
          <w:p w:rsidR="00C8287B" w:rsidRDefault="00C8287B" w:rsidP="003A7008">
            <w:pPr>
              <w:rPr>
                <w:rFonts w:ascii="Cambria" w:hAnsi="Cambria"/>
                <w:b/>
                <w:color w:val="000000" w:themeColor="text1"/>
                <w:sz w:val="18"/>
                <w:szCs w:val="18"/>
                <w:lang w:val="uk-UA"/>
              </w:rPr>
            </w:pPr>
          </w:p>
        </w:tc>
        <w:tc>
          <w:tcPr>
            <w:tcW w:w="1129" w:type="dxa"/>
            <w:vMerge/>
          </w:tcPr>
          <w:p w:rsidR="00C8287B" w:rsidRDefault="00C8287B" w:rsidP="003A7008">
            <w:pPr>
              <w:jc w:val="center"/>
              <w:rPr>
                <w:rFonts w:ascii="Cambria" w:hAnsi="Cambria"/>
                <w:color w:val="000000" w:themeColor="text1"/>
                <w:sz w:val="18"/>
                <w:szCs w:val="18"/>
                <w:lang w:val="uk-UA"/>
              </w:rPr>
            </w:pPr>
          </w:p>
        </w:tc>
        <w:tc>
          <w:tcPr>
            <w:tcW w:w="764" w:type="dxa"/>
          </w:tcPr>
          <w:p w:rsidR="00C8287B" w:rsidRDefault="00C8287B" w:rsidP="003A7008">
            <w:pPr>
              <w:jc w:val="center"/>
              <w:rPr>
                <w:rFonts w:ascii="Cambria" w:hAnsi="Cambria"/>
                <w:b/>
                <w:color w:val="000000" w:themeColor="text1"/>
                <w:sz w:val="18"/>
                <w:szCs w:val="18"/>
                <w:lang w:val="uk-UA"/>
              </w:rPr>
            </w:pPr>
            <w:r>
              <w:rPr>
                <w:rFonts w:ascii="Cambria" w:hAnsi="Cambria"/>
                <w:b/>
                <w:color w:val="000000" w:themeColor="text1"/>
                <w:sz w:val="18"/>
                <w:szCs w:val="18"/>
                <w:lang w:val="uk-UA"/>
              </w:rPr>
              <w:t>50</w:t>
            </w:r>
          </w:p>
        </w:tc>
        <w:tc>
          <w:tcPr>
            <w:tcW w:w="795" w:type="dxa"/>
          </w:tcPr>
          <w:p w:rsidR="00C8287B" w:rsidRDefault="00C8287B" w:rsidP="003A7008">
            <w:pPr>
              <w:jc w:val="center"/>
              <w:rPr>
                <w:rFonts w:ascii="Cambria" w:hAnsi="Cambria"/>
                <w:b/>
                <w:color w:val="000000" w:themeColor="text1"/>
                <w:sz w:val="18"/>
                <w:szCs w:val="18"/>
                <w:lang w:val="uk-UA"/>
              </w:rPr>
            </w:pPr>
            <w:r>
              <w:rPr>
                <w:rFonts w:ascii="Cambria" w:hAnsi="Cambria"/>
                <w:b/>
                <w:color w:val="000000" w:themeColor="text1"/>
                <w:sz w:val="18"/>
                <w:szCs w:val="18"/>
                <w:lang w:val="uk-UA"/>
              </w:rPr>
              <w:t>50</w:t>
            </w:r>
          </w:p>
        </w:tc>
        <w:tc>
          <w:tcPr>
            <w:tcW w:w="851" w:type="dxa"/>
          </w:tcPr>
          <w:p w:rsidR="00C8287B" w:rsidRDefault="00C8287B" w:rsidP="003A7008">
            <w:pPr>
              <w:jc w:val="center"/>
              <w:rPr>
                <w:rFonts w:ascii="Cambria" w:hAnsi="Cambria"/>
                <w:b/>
                <w:color w:val="000000" w:themeColor="text1"/>
                <w:sz w:val="18"/>
                <w:szCs w:val="18"/>
                <w:lang w:val="uk-UA"/>
              </w:rPr>
            </w:pPr>
            <w:r>
              <w:rPr>
                <w:rFonts w:ascii="Cambria" w:hAnsi="Cambria"/>
                <w:b/>
                <w:color w:val="000000" w:themeColor="text1"/>
                <w:sz w:val="18"/>
                <w:szCs w:val="18"/>
                <w:lang w:val="uk-UA"/>
              </w:rPr>
              <w:t>50</w:t>
            </w:r>
          </w:p>
        </w:tc>
        <w:tc>
          <w:tcPr>
            <w:tcW w:w="1138" w:type="dxa"/>
          </w:tcPr>
          <w:p w:rsidR="00C8287B" w:rsidRDefault="00C8287B" w:rsidP="003A7008">
            <w:pPr>
              <w:jc w:val="center"/>
              <w:rPr>
                <w:rFonts w:ascii="Cambria" w:hAnsi="Cambria"/>
                <w:b/>
                <w:color w:val="000000" w:themeColor="text1"/>
                <w:sz w:val="18"/>
                <w:lang w:val="uk-UA"/>
              </w:rPr>
            </w:pPr>
            <w:r>
              <w:rPr>
                <w:rFonts w:ascii="Cambria" w:hAnsi="Cambria"/>
                <w:b/>
                <w:color w:val="000000" w:themeColor="text1"/>
                <w:sz w:val="18"/>
                <w:lang w:val="uk-UA"/>
              </w:rPr>
              <w:t>50</w:t>
            </w:r>
          </w:p>
        </w:tc>
        <w:tc>
          <w:tcPr>
            <w:tcW w:w="2565" w:type="dxa"/>
            <w:vMerge/>
          </w:tcPr>
          <w:p w:rsidR="00C8287B" w:rsidRDefault="00C8287B" w:rsidP="003A7008">
            <w:pPr>
              <w:rPr>
                <w:rFonts w:ascii="Cambria" w:hAnsi="Cambria"/>
                <w:color w:val="000000" w:themeColor="text1"/>
                <w:sz w:val="18"/>
              </w:rPr>
            </w:pPr>
          </w:p>
        </w:tc>
      </w:tr>
      <w:tr w:rsidR="003A7008" w:rsidTr="003A7008">
        <w:trPr>
          <w:trHeight w:val="842"/>
        </w:trPr>
        <w:tc>
          <w:tcPr>
            <w:tcW w:w="562" w:type="dxa"/>
          </w:tcPr>
          <w:p w:rsidR="003A7008" w:rsidRDefault="003A7008" w:rsidP="003A7008">
            <w:pPr>
              <w:jc w:val="center"/>
              <w:rPr>
                <w:rFonts w:ascii="Cambria" w:hAnsi="Cambria"/>
                <w:b/>
                <w:color w:val="000000" w:themeColor="text1"/>
              </w:rPr>
            </w:pPr>
          </w:p>
          <w:p w:rsidR="003A7008" w:rsidRPr="001418A7" w:rsidRDefault="003A7008" w:rsidP="003A7008">
            <w:pPr>
              <w:jc w:val="center"/>
              <w:rPr>
                <w:rFonts w:ascii="Cambria" w:hAnsi="Cambria"/>
                <w:b/>
                <w:color w:val="000000" w:themeColor="text1"/>
              </w:rPr>
            </w:pPr>
            <w:r>
              <w:rPr>
                <w:rFonts w:ascii="Cambria" w:hAnsi="Cambria"/>
                <w:b/>
                <w:color w:val="000000" w:themeColor="text1"/>
              </w:rPr>
              <w:t>2</w:t>
            </w:r>
          </w:p>
        </w:tc>
        <w:tc>
          <w:tcPr>
            <w:tcW w:w="2557" w:type="dxa"/>
          </w:tcPr>
          <w:p w:rsidR="003A7008" w:rsidRPr="001418A7" w:rsidRDefault="003A7008" w:rsidP="003A7008">
            <w:pPr>
              <w:rPr>
                <w:rFonts w:ascii="Cambria" w:hAnsi="Cambria"/>
                <w:b/>
                <w:color w:val="000000" w:themeColor="text1"/>
                <w:sz w:val="18"/>
                <w:szCs w:val="18"/>
              </w:rPr>
            </w:pPr>
          </w:p>
          <w:p w:rsidR="003A7008" w:rsidRPr="001418A7" w:rsidRDefault="003A7008" w:rsidP="003A7008">
            <w:pPr>
              <w:rPr>
                <w:rFonts w:ascii="Cambria" w:hAnsi="Cambria"/>
                <w:b/>
                <w:color w:val="000000" w:themeColor="text1"/>
                <w:sz w:val="18"/>
                <w:szCs w:val="18"/>
              </w:rPr>
            </w:pPr>
            <w:r w:rsidRPr="001418A7">
              <w:rPr>
                <w:rFonts w:ascii="Cambria" w:hAnsi="Cambria"/>
                <w:b/>
                <w:color w:val="000000" w:themeColor="text1"/>
                <w:sz w:val="18"/>
                <w:szCs w:val="18"/>
              </w:rPr>
              <w:t>Нарахування на заробітну плату(ЄСВ)</w:t>
            </w:r>
          </w:p>
        </w:tc>
        <w:tc>
          <w:tcPr>
            <w:tcW w:w="1129" w:type="dxa"/>
          </w:tcPr>
          <w:p w:rsidR="003A7008" w:rsidRDefault="003A7008" w:rsidP="003A7008">
            <w:pPr>
              <w:jc w:val="center"/>
              <w:rPr>
                <w:rFonts w:ascii="Cambria" w:hAnsi="Cambria"/>
                <w:color w:val="000000" w:themeColor="text1"/>
                <w:sz w:val="18"/>
                <w:szCs w:val="18"/>
              </w:rPr>
            </w:pPr>
          </w:p>
          <w:p w:rsidR="003A7008" w:rsidRPr="00582FBC" w:rsidRDefault="003A7008" w:rsidP="003A7008">
            <w:pPr>
              <w:jc w:val="center"/>
              <w:rPr>
                <w:rFonts w:ascii="Cambria" w:hAnsi="Cambria"/>
                <w:color w:val="000000" w:themeColor="text1"/>
                <w:sz w:val="18"/>
                <w:szCs w:val="18"/>
              </w:rPr>
            </w:pPr>
            <w:r w:rsidRPr="00582FBC">
              <w:rPr>
                <w:rFonts w:ascii="Cambria" w:hAnsi="Cambria"/>
                <w:color w:val="000000" w:themeColor="text1"/>
                <w:sz w:val="18"/>
                <w:szCs w:val="18"/>
              </w:rPr>
              <w:t>Місцевий бюджет</w:t>
            </w:r>
          </w:p>
        </w:tc>
        <w:tc>
          <w:tcPr>
            <w:tcW w:w="764" w:type="dxa"/>
          </w:tcPr>
          <w:p w:rsidR="003A7008" w:rsidRPr="001418A7" w:rsidRDefault="003A7008" w:rsidP="003A7008">
            <w:pPr>
              <w:jc w:val="center"/>
              <w:rPr>
                <w:rFonts w:ascii="Cambria" w:hAnsi="Cambria"/>
                <w:b/>
                <w:color w:val="000000" w:themeColor="text1"/>
                <w:sz w:val="18"/>
                <w:szCs w:val="18"/>
              </w:rPr>
            </w:pPr>
          </w:p>
          <w:p w:rsidR="003A7008" w:rsidRPr="001418A7" w:rsidRDefault="003A7008" w:rsidP="003A7008">
            <w:pPr>
              <w:jc w:val="center"/>
              <w:rPr>
                <w:rFonts w:ascii="Cambria" w:hAnsi="Cambria"/>
                <w:b/>
                <w:color w:val="000000" w:themeColor="text1"/>
                <w:sz w:val="18"/>
                <w:szCs w:val="18"/>
              </w:rPr>
            </w:pPr>
          </w:p>
          <w:p w:rsidR="003A7008" w:rsidRPr="001418A7" w:rsidRDefault="003A7008" w:rsidP="003A7008">
            <w:pPr>
              <w:jc w:val="center"/>
              <w:rPr>
                <w:rFonts w:ascii="Cambria" w:hAnsi="Cambria"/>
                <w:b/>
                <w:color w:val="000000" w:themeColor="text1"/>
                <w:sz w:val="18"/>
                <w:szCs w:val="18"/>
              </w:rPr>
            </w:pPr>
            <w:r>
              <w:rPr>
                <w:rFonts w:ascii="Cambria" w:hAnsi="Cambria"/>
                <w:b/>
                <w:color w:val="000000" w:themeColor="text1"/>
                <w:sz w:val="18"/>
                <w:szCs w:val="18"/>
              </w:rPr>
              <w:t>1140</w:t>
            </w:r>
          </w:p>
        </w:tc>
        <w:tc>
          <w:tcPr>
            <w:tcW w:w="795" w:type="dxa"/>
          </w:tcPr>
          <w:p w:rsidR="003A7008" w:rsidRPr="001418A7" w:rsidRDefault="003A7008" w:rsidP="003A7008">
            <w:pPr>
              <w:jc w:val="center"/>
              <w:rPr>
                <w:rFonts w:ascii="Cambria" w:hAnsi="Cambria"/>
                <w:b/>
                <w:color w:val="000000" w:themeColor="text1"/>
                <w:sz w:val="18"/>
                <w:szCs w:val="18"/>
              </w:rPr>
            </w:pPr>
          </w:p>
          <w:p w:rsidR="003A7008" w:rsidRPr="001418A7" w:rsidRDefault="003A7008" w:rsidP="003A7008">
            <w:pPr>
              <w:jc w:val="center"/>
              <w:rPr>
                <w:rFonts w:ascii="Cambria" w:hAnsi="Cambria"/>
                <w:b/>
                <w:color w:val="000000" w:themeColor="text1"/>
                <w:sz w:val="18"/>
                <w:szCs w:val="18"/>
              </w:rPr>
            </w:pPr>
          </w:p>
          <w:p w:rsidR="003A7008" w:rsidRPr="001418A7" w:rsidRDefault="003A7008" w:rsidP="003A7008">
            <w:pPr>
              <w:jc w:val="center"/>
              <w:rPr>
                <w:rFonts w:ascii="Cambria" w:hAnsi="Cambria"/>
                <w:b/>
                <w:color w:val="000000" w:themeColor="text1"/>
                <w:sz w:val="18"/>
                <w:szCs w:val="18"/>
              </w:rPr>
            </w:pPr>
            <w:r>
              <w:rPr>
                <w:rFonts w:ascii="Cambria" w:hAnsi="Cambria"/>
                <w:b/>
                <w:color w:val="000000" w:themeColor="text1"/>
                <w:sz w:val="18"/>
                <w:szCs w:val="18"/>
              </w:rPr>
              <w:t>1313</w:t>
            </w:r>
          </w:p>
        </w:tc>
        <w:tc>
          <w:tcPr>
            <w:tcW w:w="851" w:type="dxa"/>
          </w:tcPr>
          <w:p w:rsidR="003A7008" w:rsidRPr="001418A7" w:rsidRDefault="003A7008" w:rsidP="003A7008">
            <w:pPr>
              <w:jc w:val="center"/>
              <w:rPr>
                <w:rFonts w:ascii="Cambria" w:hAnsi="Cambria"/>
                <w:b/>
                <w:color w:val="000000" w:themeColor="text1"/>
                <w:sz w:val="18"/>
                <w:szCs w:val="18"/>
              </w:rPr>
            </w:pPr>
          </w:p>
          <w:p w:rsidR="003A7008" w:rsidRPr="001418A7" w:rsidRDefault="003A7008" w:rsidP="003A7008">
            <w:pPr>
              <w:jc w:val="center"/>
              <w:rPr>
                <w:rFonts w:ascii="Cambria" w:hAnsi="Cambria"/>
                <w:b/>
                <w:color w:val="000000" w:themeColor="text1"/>
                <w:sz w:val="18"/>
                <w:szCs w:val="18"/>
              </w:rPr>
            </w:pPr>
          </w:p>
          <w:p w:rsidR="003A7008" w:rsidRPr="001418A7" w:rsidRDefault="003A7008" w:rsidP="003A7008">
            <w:pPr>
              <w:jc w:val="center"/>
              <w:rPr>
                <w:rFonts w:ascii="Cambria" w:hAnsi="Cambria"/>
                <w:b/>
                <w:color w:val="000000" w:themeColor="text1"/>
                <w:sz w:val="18"/>
                <w:szCs w:val="18"/>
              </w:rPr>
            </w:pPr>
            <w:r>
              <w:rPr>
                <w:rFonts w:ascii="Cambria" w:hAnsi="Cambria"/>
                <w:b/>
                <w:color w:val="000000" w:themeColor="text1"/>
                <w:sz w:val="18"/>
                <w:szCs w:val="18"/>
              </w:rPr>
              <w:t>1440</w:t>
            </w:r>
          </w:p>
        </w:tc>
        <w:tc>
          <w:tcPr>
            <w:tcW w:w="1138" w:type="dxa"/>
          </w:tcPr>
          <w:p w:rsidR="003A7008" w:rsidRPr="001418A7" w:rsidRDefault="003A7008" w:rsidP="003A7008">
            <w:pPr>
              <w:jc w:val="center"/>
              <w:rPr>
                <w:rFonts w:ascii="Cambria" w:hAnsi="Cambria"/>
                <w:b/>
                <w:color w:val="000000" w:themeColor="text1"/>
                <w:sz w:val="18"/>
              </w:rPr>
            </w:pPr>
          </w:p>
          <w:p w:rsidR="003A7008" w:rsidRPr="001418A7" w:rsidRDefault="003A7008" w:rsidP="003A7008">
            <w:pPr>
              <w:jc w:val="center"/>
              <w:rPr>
                <w:rFonts w:ascii="Cambria" w:hAnsi="Cambria"/>
                <w:b/>
                <w:color w:val="000000" w:themeColor="text1"/>
                <w:sz w:val="18"/>
              </w:rPr>
            </w:pPr>
          </w:p>
          <w:p w:rsidR="003A7008" w:rsidRPr="001418A7" w:rsidRDefault="003A7008" w:rsidP="003A7008">
            <w:pPr>
              <w:jc w:val="center"/>
              <w:rPr>
                <w:rFonts w:ascii="Cambria" w:hAnsi="Cambria"/>
                <w:b/>
                <w:color w:val="000000" w:themeColor="text1"/>
                <w:sz w:val="18"/>
              </w:rPr>
            </w:pPr>
            <w:r>
              <w:rPr>
                <w:rFonts w:ascii="Cambria" w:hAnsi="Cambria"/>
                <w:b/>
                <w:color w:val="000000" w:themeColor="text1"/>
                <w:sz w:val="18"/>
              </w:rPr>
              <w:t>3893</w:t>
            </w:r>
          </w:p>
        </w:tc>
        <w:tc>
          <w:tcPr>
            <w:tcW w:w="2565" w:type="dxa"/>
          </w:tcPr>
          <w:p w:rsidR="003A7008" w:rsidRDefault="003A7008" w:rsidP="003A7008">
            <w:pPr>
              <w:rPr>
                <w:rFonts w:ascii="Cambria" w:hAnsi="Cambria"/>
                <w:color w:val="000000" w:themeColor="text1"/>
                <w:sz w:val="18"/>
              </w:rPr>
            </w:pPr>
            <w:r>
              <w:rPr>
                <w:rFonts w:ascii="Cambria" w:hAnsi="Cambria"/>
                <w:color w:val="000000" w:themeColor="text1"/>
                <w:sz w:val="18"/>
              </w:rPr>
              <w:t>Нарахування на оплату праці</w:t>
            </w:r>
          </w:p>
        </w:tc>
      </w:tr>
      <w:tr w:rsidR="003A7008" w:rsidTr="003A7008">
        <w:trPr>
          <w:trHeight w:val="353"/>
        </w:trPr>
        <w:tc>
          <w:tcPr>
            <w:tcW w:w="562" w:type="dxa"/>
          </w:tcPr>
          <w:p w:rsidR="003A7008" w:rsidRPr="00602518" w:rsidRDefault="003A7008" w:rsidP="003A7008">
            <w:pPr>
              <w:jc w:val="center"/>
              <w:rPr>
                <w:rFonts w:ascii="Cambria" w:hAnsi="Cambria"/>
                <w:b/>
                <w:color w:val="000000" w:themeColor="text1"/>
              </w:rPr>
            </w:pPr>
            <w:r>
              <w:rPr>
                <w:rFonts w:ascii="Cambria" w:hAnsi="Cambria"/>
                <w:b/>
                <w:color w:val="000000" w:themeColor="text1"/>
              </w:rPr>
              <w:t>3</w:t>
            </w:r>
          </w:p>
        </w:tc>
        <w:tc>
          <w:tcPr>
            <w:tcW w:w="2557" w:type="dxa"/>
          </w:tcPr>
          <w:p w:rsidR="003A7008" w:rsidRPr="00602518" w:rsidRDefault="003A7008" w:rsidP="003A7008">
            <w:pPr>
              <w:rPr>
                <w:rFonts w:ascii="Cambria" w:hAnsi="Cambria"/>
                <w:b/>
                <w:color w:val="000000" w:themeColor="text1"/>
                <w:sz w:val="18"/>
              </w:rPr>
            </w:pPr>
            <w:r w:rsidRPr="00602518">
              <w:rPr>
                <w:rFonts w:ascii="Cambria" w:hAnsi="Cambria"/>
                <w:b/>
                <w:color w:val="000000" w:themeColor="text1"/>
                <w:sz w:val="18"/>
              </w:rPr>
              <w:t>Предмети,</w:t>
            </w:r>
            <w:r>
              <w:rPr>
                <w:rFonts w:ascii="Cambria" w:hAnsi="Cambria"/>
                <w:b/>
                <w:color w:val="000000" w:themeColor="text1"/>
                <w:sz w:val="18"/>
              </w:rPr>
              <w:t xml:space="preserve"> </w:t>
            </w:r>
            <w:r w:rsidRPr="00602518">
              <w:rPr>
                <w:rFonts w:ascii="Cambria" w:hAnsi="Cambria"/>
                <w:b/>
                <w:color w:val="000000" w:themeColor="text1"/>
                <w:sz w:val="18"/>
              </w:rPr>
              <w:t>матеріали,</w:t>
            </w:r>
            <w:r>
              <w:rPr>
                <w:rFonts w:ascii="Cambria" w:hAnsi="Cambria"/>
                <w:b/>
                <w:color w:val="000000" w:themeColor="text1"/>
                <w:sz w:val="18"/>
              </w:rPr>
              <w:t xml:space="preserve"> </w:t>
            </w:r>
            <w:r w:rsidRPr="00602518">
              <w:rPr>
                <w:rFonts w:ascii="Cambria" w:hAnsi="Cambria"/>
                <w:b/>
                <w:color w:val="000000" w:themeColor="text1"/>
                <w:sz w:val="18"/>
              </w:rPr>
              <w:t>обладнання та інвентар:</w:t>
            </w:r>
          </w:p>
        </w:tc>
        <w:tc>
          <w:tcPr>
            <w:tcW w:w="1129" w:type="dxa"/>
          </w:tcPr>
          <w:p w:rsidR="003A7008" w:rsidRPr="00D70658" w:rsidRDefault="003A7008" w:rsidP="003A7008">
            <w:pPr>
              <w:rPr>
                <w:rFonts w:ascii="Cambria" w:hAnsi="Cambria"/>
                <w:color w:val="000000" w:themeColor="text1"/>
                <w:sz w:val="18"/>
              </w:rPr>
            </w:pPr>
            <w:r>
              <w:rPr>
                <w:rFonts w:ascii="Cambria" w:hAnsi="Cambria"/>
                <w:color w:val="000000" w:themeColor="text1"/>
                <w:sz w:val="18"/>
              </w:rPr>
              <w:t>Місцевий бюджет</w:t>
            </w:r>
          </w:p>
        </w:tc>
        <w:tc>
          <w:tcPr>
            <w:tcW w:w="764" w:type="dxa"/>
          </w:tcPr>
          <w:p w:rsidR="003A7008" w:rsidRPr="00602518" w:rsidRDefault="003A7008" w:rsidP="003A7008">
            <w:pPr>
              <w:jc w:val="center"/>
              <w:rPr>
                <w:rFonts w:ascii="Cambria" w:hAnsi="Cambria"/>
                <w:b/>
                <w:color w:val="000000" w:themeColor="text1"/>
                <w:sz w:val="18"/>
              </w:rPr>
            </w:pPr>
            <w:r w:rsidRPr="00602518">
              <w:rPr>
                <w:rFonts w:ascii="Cambria" w:hAnsi="Cambria"/>
                <w:b/>
                <w:color w:val="000000" w:themeColor="text1"/>
                <w:sz w:val="18"/>
              </w:rPr>
              <w:t>136</w:t>
            </w:r>
            <w:r>
              <w:rPr>
                <w:rFonts w:ascii="Cambria" w:hAnsi="Cambria"/>
                <w:b/>
                <w:color w:val="000000" w:themeColor="text1"/>
                <w:sz w:val="18"/>
              </w:rPr>
              <w:t>0</w:t>
            </w:r>
          </w:p>
          <w:p w:rsidR="003A7008" w:rsidRPr="00602518" w:rsidRDefault="003A7008" w:rsidP="003A7008">
            <w:pPr>
              <w:jc w:val="center"/>
              <w:rPr>
                <w:rFonts w:ascii="Cambria" w:hAnsi="Cambria"/>
                <w:b/>
                <w:color w:val="000000" w:themeColor="text1"/>
                <w:sz w:val="18"/>
              </w:rPr>
            </w:pPr>
          </w:p>
        </w:tc>
        <w:tc>
          <w:tcPr>
            <w:tcW w:w="795" w:type="dxa"/>
          </w:tcPr>
          <w:p w:rsidR="003A7008" w:rsidRPr="00602518" w:rsidRDefault="003A7008" w:rsidP="003A7008">
            <w:pPr>
              <w:jc w:val="center"/>
              <w:rPr>
                <w:rFonts w:ascii="Cambria" w:hAnsi="Cambria"/>
                <w:b/>
                <w:color w:val="000000" w:themeColor="text1"/>
                <w:sz w:val="18"/>
              </w:rPr>
            </w:pPr>
            <w:r w:rsidRPr="00602518">
              <w:rPr>
                <w:rFonts w:ascii="Cambria" w:hAnsi="Cambria"/>
                <w:b/>
                <w:color w:val="000000" w:themeColor="text1"/>
                <w:sz w:val="18"/>
              </w:rPr>
              <w:t>1445</w:t>
            </w:r>
          </w:p>
          <w:p w:rsidR="003A7008" w:rsidRPr="00602518" w:rsidRDefault="003A7008" w:rsidP="003A7008">
            <w:pPr>
              <w:jc w:val="center"/>
              <w:rPr>
                <w:rFonts w:ascii="Cambria" w:hAnsi="Cambria"/>
                <w:b/>
                <w:color w:val="000000" w:themeColor="text1"/>
                <w:sz w:val="18"/>
              </w:rPr>
            </w:pPr>
          </w:p>
        </w:tc>
        <w:tc>
          <w:tcPr>
            <w:tcW w:w="851" w:type="dxa"/>
          </w:tcPr>
          <w:p w:rsidR="003A7008" w:rsidRPr="00602518" w:rsidRDefault="003A7008" w:rsidP="003A7008">
            <w:pPr>
              <w:jc w:val="center"/>
              <w:rPr>
                <w:rFonts w:ascii="Cambria" w:hAnsi="Cambria"/>
                <w:b/>
                <w:color w:val="000000" w:themeColor="text1"/>
                <w:sz w:val="18"/>
              </w:rPr>
            </w:pPr>
            <w:r w:rsidRPr="00602518">
              <w:rPr>
                <w:rFonts w:ascii="Cambria" w:hAnsi="Cambria"/>
                <w:b/>
                <w:color w:val="000000" w:themeColor="text1"/>
                <w:sz w:val="18"/>
              </w:rPr>
              <w:t>1455</w:t>
            </w:r>
          </w:p>
          <w:p w:rsidR="003A7008" w:rsidRPr="00602518" w:rsidRDefault="003A7008" w:rsidP="003A7008">
            <w:pPr>
              <w:jc w:val="center"/>
              <w:rPr>
                <w:rFonts w:ascii="Cambria" w:hAnsi="Cambria"/>
                <w:b/>
                <w:color w:val="000000" w:themeColor="text1"/>
                <w:sz w:val="18"/>
              </w:rPr>
            </w:pPr>
          </w:p>
        </w:tc>
        <w:tc>
          <w:tcPr>
            <w:tcW w:w="1138" w:type="dxa"/>
          </w:tcPr>
          <w:p w:rsidR="003A7008" w:rsidRPr="00602518" w:rsidRDefault="003A7008" w:rsidP="003A7008">
            <w:pPr>
              <w:jc w:val="center"/>
              <w:rPr>
                <w:rFonts w:ascii="Cambria" w:hAnsi="Cambria"/>
                <w:b/>
                <w:color w:val="000000" w:themeColor="text1"/>
                <w:sz w:val="18"/>
              </w:rPr>
            </w:pPr>
            <w:r w:rsidRPr="00602518">
              <w:rPr>
                <w:rFonts w:ascii="Cambria" w:hAnsi="Cambria"/>
                <w:b/>
                <w:color w:val="000000" w:themeColor="text1"/>
                <w:sz w:val="18"/>
              </w:rPr>
              <w:t>426</w:t>
            </w:r>
            <w:r>
              <w:rPr>
                <w:rFonts w:ascii="Cambria" w:hAnsi="Cambria"/>
                <w:b/>
                <w:color w:val="000000" w:themeColor="text1"/>
                <w:sz w:val="18"/>
              </w:rPr>
              <w:t>0</w:t>
            </w:r>
          </w:p>
          <w:p w:rsidR="003A7008" w:rsidRPr="00602518" w:rsidRDefault="003A7008" w:rsidP="003A7008">
            <w:pPr>
              <w:jc w:val="center"/>
              <w:rPr>
                <w:rFonts w:ascii="Cambria" w:hAnsi="Cambria"/>
                <w:b/>
                <w:color w:val="FF0000"/>
                <w:sz w:val="18"/>
              </w:rPr>
            </w:pPr>
          </w:p>
        </w:tc>
        <w:tc>
          <w:tcPr>
            <w:tcW w:w="2565" w:type="dxa"/>
            <w:vMerge w:val="restart"/>
            <w:vAlign w:val="center"/>
          </w:tcPr>
          <w:p w:rsidR="003A7008" w:rsidRPr="00D70658" w:rsidRDefault="003A7008" w:rsidP="003A7008">
            <w:pPr>
              <w:jc w:val="center"/>
              <w:rPr>
                <w:rFonts w:ascii="Cambria" w:hAnsi="Cambria"/>
                <w:color w:val="000000" w:themeColor="text1"/>
                <w:sz w:val="18"/>
              </w:rPr>
            </w:pPr>
            <w:r>
              <w:rPr>
                <w:rFonts w:ascii="Cambria" w:hAnsi="Cambria"/>
                <w:color w:val="000000" w:themeColor="text1"/>
                <w:sz w:val="18"/>
              </w:rPr>
              <w:t>Підвищення ефективності роботи закладу охорони здоров</w:t>
            </w:r>
            <w:r w:rsidRPr="00D70658">
              <w:rPr>
                <w:rFonts w:ascii="Cambria" w:hAnsi="Cambria"/>
                <w:color w:val="000000" w:themeColor="text1"/>
                <w:sz w:val="18"/>
              </w:rPr>
              <w:t>’</w:t>
            </w:r>
            <w:r>
              <w:rPr>
                <w:rFonts w:ascii="Cambria" w:hAnsi="Cambria"/>
                <w:color w:val="000000" w:themeColor="text1"/>
                <w:sz w:val="18"/>
              </w:rPr>
              <w:t>я</w:t>
            </w:r>
          </w:p>
        </w:tc>
      </w:tr>
      <w:tr w:rsidR="003A7008" w:rsidTr="003A7008">
        <w:trPr>
          <w:trHeight w:val="2653"/>
        </w:trPr>
        <w:tc>
          <w:tcPr>
            <w:tcW w:w="562" w:type="dxa"/>
          </w:tcPr>
          <w:p w:rsidR="003A7008" w:rsidRDefault="003A7008" w:rsidP="003A7008">
            <w:pPr>
              <w:jc w:val="center"/>
              <w:rPr>
                <w:rFonts w:ascii="Cambria" w:hAnsi="Cambria"/>
                <w:color w:val="000000" w:themeColor="text1"/>
              </w:rPr>
            </w:pPr>
          </w:p>
        </w:tc>
        <w:tc>
          <w:tcPr>
            <w:tcW w:w="2557" w:type="dxa"/>
          </w:tcPr>
          <w:p w:rsidR="003A7008" w:rsidRDefault="003A7008" w:rsidP="003A7008">
            <w:pPr>
              <w:rPr>
                <w:rFonts w:ascii="Cambria" w:hAnsi="Cambria"/>
                <w:color w:val="000000" w:themeColor="text1"/>
                <w:sz w:val="18"/>
              </w:rPr>
            </w:pPr>
            <w:r w:rsidRPr="00CC19EB">
              <w:rPr>
                <w:rFonts w:ascii="Cambria" w:hAnsi="Cambria"/>
                <w:color w:val="000000" w:themeColor="text1"/>
                <w:sz w:val="18"/>
              </w:rPr>
              <w:t>1)</w:t>
            </w:r>
            <w:r>
              <w:rPr>
                <w:rFonts w:ascii="Cambria" w:hAnsi="Cambria"/>
                <w:color w:val="000000" w:themeColor="text1"/>
                <w:sz w:val="18"/>
              </w:rPr>
              <w:t xml:space="preserve"> господарчі товари</w:t>
            </w:r>
          </w:p>
          <w:p w:rsidR="003A7008" w:rsidRDefault="003A7008" w:rsidP="003A7008">
            <w:pPr>
              <w:rPr>
                <w:rFonts w:ascii="Cambria" w:hAnsi="Cambria"/>
                <w:color w:val="000000" w:themeColor="text1"/>
                <w:sz w:val="18"/>
              </w:rPr>
            </w:pPr>
            <w:r w:rsidRPr="009B7325">
              <w:rPr>
                <w:rFonts w:ascii="Cambria" w:hAnsi="Cambria"/>
                <w:color w:val="000000" w:themeColor="text1"/>
                <w:sz w:val="18"/>
              </w:rPr>
              <w:t>2</w:t>
            </w:r>
            <w:r>
              <w:rPr>
                <w:rFonts w:ascii="Cambria" w:hAnsi="Cambria"/>
                <w:color w:val="000000" w:themeColor="text1"/>
                <w:sz w:val="18"/>
              </w:rPr>
              <w:t>) медична поліграфія</w:t>
            </w:r>
          </w:p>
          <w:p w:rsidR="003A7008" w:rsidRDefault="003A7008" w:rsidP="003A7008">
            <w:pPr>
              <w:rPr>
                <w:rFonts w:ascii="Cambria" w:hAnsi="Cambria"/>
                <w:color w:val="000000" w:themeColor="text1"/>
                <w:sz w:val="18"/>
              </w:rPr>
            </w:pPr>
            <w:r w:rsidRPr="009B7325">
              <w:rPr>
                <w:rFonts w:ascii="Cambria" w:hAnsi="Cambria"/>
                <w:color w:val="000000" w:themeColor="text1"/>
                <w:sz w:val="18"/>
              </w:rPr>
              <w:t>3</w:t>
            </w:r>
            <w:r>
              <w:rPr>
                <w:rFonts w:ascii="Cambria" w:hAnsi="Cambria"/>
                <w:color w:val="000000" w:themeColor="text1"/>
                <w:sz w:val="18"/>
              </w:rPr>
              <w:t>) канцтовари</w:t>
            </w:r>
          </w:p>
          <w:p w:rsidR="003A7008" w:rsidRDefault="003A7008" w:rsidP="003A7008">
            <w:pPr>
              <w:rPr>
                <w:rFonts w:ascii="Cambria" w:hAnsi="Cambria"/>
                <w:color w:val="000000" w:themeColor="text1"/>
                <w:sz w:val="18"/>
              </w:rPr>
            </w:pPr>
            <w:r w:rsidRPr="009B7325">
              <w:rPr>
                <w:rFonts w:ascii="Cambria" w:hAnsi="Cambria"/>
                <w:color w:val="000000" w:themeColor="text1"/>
                <w:sz w:val="18"/>
              </w:rPr>
              <w:t>4</w:t>
            </w:r>
            <w:r>
              <w:rPr>
                <w:rFonts w:ascii="Cambria" w:hAnsi="Cambria"/>
                <w:color w:val="000000" w:themeColor="text1"/>
                <w:sz w:val="18"/>
              </w:rPr>
              <w:t>) бензин+дизпаливо</w:t>
            </w:r>
          </w:p>
          <w:p w:rsidR="003A7008" w:rsidRDefault="003A7008" w:rsidP="003A7008">
            <w:pPr>
              <w:rPr>
                <w:rFonts w:ascii="Cambria" w:hAnsi="Cambria"/>
                <w:color w:val="000000" w:themeColor="text1"/>
                <w:sz w:val="18"/>
              </w:rPr>
            </w:pPr>
            <w:r w:rsidRPr="009B7325">
              <w:rPr>
                <w:rFonts w:ascii="Cambria" w:hAnsi="Cambria"/>
                <w:color w:val="000000" w:themeColor="text1"/>
                <w:sz w:val="18"/>
              </w:rPr>
              <w:t>5</w:t>
            </w:r>
            <w:r>
              <w:rPr>
                <w:rFonts w:ascii="Cambria" w:hAnsi="Cambria"/>
                <w:color w:val="000000" w:themeColor="text1"/>
                <w:sz w:val="18"/>
              </w:rPr>
              <w:t>)тест-системи діагностичні</w:t>
            </w:r>
          </w:p>
          <w:p w:rsidR="003A7008" w:rsidRPr="00DA6696" w:rsidRDefault="003A7008" w:rsidP="003A7008">
            <w:pPr>
              <w:rPr>
                <w:rFonts w:ascii="Cambria" w:hAnsi="Cambria"/>
                <w:color w:val="000000" w:themeColor="text1"/>
                <w:sz w:val="18"/>
              </w:rPr>
            </w:pPr>
            <w:r w:rsidRPr="009B7325">
              <w:rPr>
                <w:rFonts w:ascii="Cambria" w:hAnsi="Cambria"/>
                <w:color w:val="000000" w:themeColor="text1"/>
                <w:sz w:val="18"/>
              </w:rPr>
              <w:t>6</w:t>
            </w:r>
            <w:r>
              <w:rPr>
                <w:rFonts w:ascii="Cambria" w:hAnsi="Cambria"/>
                <w:color w:val="000000" w:themeColor="text1"/>
                <w:sz w:val="18"/>
              </w:rPr>
              <w:t>) на матеріали</w:t>
            </w:r>
            <w:r w:rsidRPr="009B7325">
              <w:rPr>
                <w:rFonts w:ascii="Cambria" w:hAnsi="Cambria"/>
                <w:color w:val="000000" w:themeColor="text1"/>
                <w:sz w:val="18"/>
              </w:rPr>
              <w:t xml:space="preserve"> </w:t>
            </w:r>
            <w:r>
              <w:rPr>
                <w:rFonts w:ascii="Cambria" w:hAnsi="Cambria"/>
                <w:color w:val="000000" w:themeColor="text1"/>
                <w:sz w:val="18"/>
                <w:lang w:val="en-US"/>
              </w:rPr>
              <w:t>COVID</w:t>
            </w:r>
            <w:r w:rsidRPr="009B7325">
              <w:rPr>
                <w:rFonts w:ascii="Cambria" w:hAnsi="Cambria"/>
                <w:color w:val="000000" w:themeColor="text1"/>
                <w:sz w:val="18"/>
              </w:rPr>
              <w:t>-19</w:t>
            </w:r>
            <w:r w:rsidRPr="00DA6696">
              <w:rPr>
                <w:rFonts w:ascii="Cambria" w:hAnsi="Cambria"/>
                <w:color w:val="000000" w:themeColor="text1"/>
                <w:sz w:val="18"/>
              </w:rPr>
              <w:t xml:space="preserve"> </w:t>
            </w:r>
            <w:r>
              <w:rPr>
                <w:rFonts w:ascii="Cambria" w:hAnsi="Cambria"/>
                <w:color w:val="000000" w:themeColor="text1"/>
                <w:sz w:val="18"/>
              </w:rPr>
              <w:t xml:space="preserve"> </w:t>
            </w:r>
          </w:p>
          <w:p w:rsidR="003A7008" w:rsidRDefault="003A7008" w:rsidP="003A7008">
            <w:pPr>
              <w:rPr>
                <w:rFonts w:ascii="Cambria" w:hAnsi="Cambria"/>
                <w:color w:val="000000" w:themeColor="text1"/>
                <w:sz w:val="18"/>
              </w:rPr>
            </w:pPr>
            <w:r w:rsidRPr="009B7325">
              <w:rPr>
                <w:rFonts w:ascii="Cambria" w:hAnsi="Cambria"/>
                <w:color w:val="000000" w:themeColor="text1"/>
                <w:sz w:val="18"/>
              </w:rPr>
              <w:t>7</w:t>
            </w:r>
            <w:r>
              <w:rPr>
                <w:rFonts w:ascii="Cambria" w:hAnsi="Cambria"/>
                <w:color w:val="000000" w:themeColor="text1"/>
                <w:sz w:val="18"/>
              </w:rPr>
              <w:t>)реактиви та витратні матеріали на аналізатори</w:t>
            </w:r>
          </w:p>
          <w:p w:rsidR="003A7008" w:rsidRDefault="003A7008" w:rsidP="003A7008">
            <w:pPr>
              <w:rPr>
                <w:rFonts w:ascii="Cambria" w:hAnsi="Cambria"/>
                <w:color w:val="000000" w:themeColor="text1"/>
                <w:sz w:val="18"/>
              </w:rPr>
            </w:pPr>
            <w:r w:rsidRPr="009B7325">
              <w:rPr>
                <w:rFonts w:ascii="Cambria" w:hAnsi="Cambria"/>
                <w:color w:val="000000" w:themeColor="text1"/>
                <w:sz w:val="18"/>
              </w:rPr>
              <w:t>8)</w:t>
            </w:r>
            <w:r>
              <w:rPr>
                <w:rFonts w:ascii="Cambria" w:hAnsi="Cambria"/>
                <w:color w:val="000000" w:themeColor="text1"/>
                <w:sz w:val="18"/>
              </w:rPr>
              <w:t>деструктори</w:t>
            </w:r>
            <w:r w:rsidRPr="00602518">
              <w:rPr>
                <w:rFonts w:ascii="Cambria" w:hAnsi="Cambria"/>
                <w:color w:val="000000" w:themeColor="text1"/>
                <w:sz w:val="18"/>
              </w:rPr>
              <w:t xml:space="preserve"> та спалювачі</w:t>
            </w:r>
            <w:r>
              <w:rPr>
                <w:rFonts w:ascii="Cambria" w:hAnsi="Cambria"/>
                <w:color w:val="000000" w:themeColor="text1"/>
                <w:sz w:val="18"/>
              </w:rPr>
              <w:t xml:space="preserve"> </w:t>
            </w:r>
            <w:r w:rsidRPr="00602518">
              <w:rPr>
                <w:rFonts w:ascii="Cambria" w:hAnsi="Cambria"/>
                <w:color w:val="000000" w:themeColor="text1"/>
                <w:sz w:val="18"/>
              </w:rPr>
              <w:t>голок</w:t>
            </w:r>
          </w:p>
          <w:p w:rsidR="003A7008" w:rsidRDefault="003A7008" w:rsidP="003A7008">
            <w:pPr>
              <w:rPr>
                <w:rFonts w:ascii="Cambria" w:hAnsi="Cambria"/>
                <w:color w:val="000000" w:themeColor="text1"/>
                <w:sz w:val="18"/>
              </w:rPr>
            </w:pPr>
            <w:r>
              <w:rPr>
                <w:rFonts w:ascii="Cambria" w:hAnsi="Cambria"/>
                <w:color w:val="000000" w:themeColor="text1"/>
                <w:sz w:val="18"/>
              </w:rPr>
              <w:t>9) пульсоксиметри, інфрачервоні термометри</w:t>
            </w:r>
          </w:p>
        </w:tc>
        <w:tc>
          <w:tcPr>
            <w:tcW w:w="1129" w:type="dxa"/>
          </w:tcPr>
          <w:p w:rsidR="003A7008" w:rsidRDefault="003A7008" w:rsidP="003A7008">
            <w:pPr>
              <w:rPr>
                <w:rFonts w:ascii="Cambria" w:hAnsi="Cambria"/>
                <w:color w:val="000000" w:themeColor="text1"/>
                <w:sz w:val="18"/>
              </w:rPr>
            </w:pPr>
          </w:p>
        </w:tc>
        <w:tc>
          <w:tcPr>
            <w:tcW w:w="764" w:type="dxa"/>
          </w:tcPr>
          <w:p w:rsidR="003A7008" w:rsidRPr="001418A7" w:rsidRDefault="003A7008" w:rsidP="003A7008">
            <w:pPr>
              <w:jc w:val="center"/>
              <w:rPr>
                <w:rFonts w:ascii="Cambria" w:hAnsi="Cambria"/>
                <w:sz w:val="18"/>
              </w:rPr>
            </w:pPr>
            <w:r w:rsidRPr="001418A7">
              <w:rPr>
                <w:rFonts w:ascii="Cambria" w:hAnsi="Cambria"/>
                <w:sz w:val="18"/>
              </w:rPr>
              <w:t>25</w:t>
            </w:r>
          </w:p>
          <w:p w:rsidR="003A7008" w:rsidRPr="001418A7" w:rsidRDefault="003A7008" w:rsidP="003A7008">
            <w:pPr>
              <w:jc w:val="center"/>
              <w:rPr>
                <w:rFonts w:ascii="Cambria" w:hAnsi="Cambria"/>
                <w:sz w:val="18"/>
              </w:rPr>
            </w:pPr>
            <w:r w:rsidRPr="001418A7">
              <w:rPr>
                <w:rFonts w:ascii="Cambria" w:hAnsi="Cambria"/>
                <w:sz w:val="18"/>
              </w:rPr>
              <w:t>10</w:t>
            </w:r>
          </w:p>
          <w:p w:rsidR="003A7008" w:rsidRPr="001418A7" w:rsidRDefault="003A7008" w:rsidP="003A7008">
            <w:pPr>
              <w:jc w:val="center"/>
              <w:rPr>
                <w:rFonts w:ascii="Cambria" w:hAnsi="Cambria"/>
                <w:sz w:val="18"/>
              </w:rPr>
            </w:pPr>
            <w:r w:rsidRPr="001418A7">
              <w:rPr>
                <w:rFonts w:ascii="Cambria" w:hAnsi="Cambria"/>
                <w:sz w:val="18"/>
              </w:rPr>
              <w:t>20</w:t>
            </w:r>
          </w:p>
          <w:p w:rsidR="003A7008" w:rsidRPr="001418A7" w:rsidRDefault="003A7008" w:rsidP="003A7008">
            <w:pPr>
              <w:jc w:val="center"/>
              <w:rPr>
                <w:rFonts w:ascii="Cambria" w:hAnsi="Cambria"/>
                <w:sz w:val="18"/>
              </w:rPr>
            </w:pPr>
            <w:r w:rsidRPr="001418A7">
              <w:rPr>
                <w:rFonts w:ascii="Cambria" w:hAnsi="Cambria"/>
                <w:sz w:val="18"/>
              </w:rPr>
              <w:t>80</w:t>
            </w:r>
          </w:p>
          <w:p w:rsidR="003A7008" w:rsidRPr="001418A7" w:rsidRDefault="003A7008" w:rsidP="003A7008">
            <w:pPr>
              <w:jc w:val="center"/>
              <w:rPr>
                <w:rFonts w:ascii="Cambria" w:hAnsi="Cambria"/>
                <w:sz w:val="18"/>
              </w:rPr>
            </w:pPr>
            <w:r w:rsidRPr="001418A7">
              <w:rPr>
                <w:rFonts w:ascii="Cambria" w:hAnsi="Cambria"/>
                <w:sz w:val="18"/>
              </w:rPr>
              <w:t>100</w:t>
            </w:r>
          </w:p>
          <w:p w:rsidR="003A7008" w:rsidRPr="001418A7" w:rsidRDefault="003A7008" w:rsidP="003A7008">
            <w:pPr>
              <w:jc w:val="center"/>
              <w:rPr>
                <w:rFonts w:ascii="Cambria" w:hAnsi="Cambria"/>
                <w:sz w:val="18"/>
                <w:lang w:val="en-US"/>
              </w:rPr>
            </w:pPr>
            <w:r w:rsidRPr="001418A7">
              <w:rPr>
                <w:rFonts w:ascii="Cambria" w:hAnsi="Cambria"/>
                <w:sz w:val="18"/>
                <w:lang w:val="en-US"/>
              </w:rPr>
              <w:t>800</w:t>
            </w:r>
          </w:p>
          <w:p w:rsidR="003A7008" w:rsidRPr="001418A7" w:rsidRDefault="003A7008" w:rsidP="003A7008">
            <w:pPr>
              <w:jc w:val="center"/>
              <w:rPr>
                <w:rFonts w:ascii="Cambria" w:hAnsi="Cambria"/>
                <w:sz w:val="18"/>
                <w:lang w:val="en-US"/>
              </w:rPr>
            </w:pPr>
            <w:r w:rsidRPr="001418A7">
              <w:rPr>
                <w:rFonts w:ascii="Cambria" w:hAnsi="Cambria"/>
                <w:sz w:val="18"/>
                <w:lang w:val="en-US"/>
              </w:rPr>
              <w:t>300</w:t>
            </w:r>
          </w:p>
          <w:p w:rsidR="003A7008" w:rsidRPr="001418A7" w:rsidRDefault="003A7008" w:rsidP="003A7008">
            <w:pPr>
              <w:jc w:val="center"/>
              <w:rPr>
                <w:rFonts w:ascii="Cambria" w:hAnsi="Cambria"/>
                <w:sz w:val="18"/>
              </w:rPr>
            </w:pPr>
          </w:p>
          <w:p w:rsidR="003A7008"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10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15</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tc>
        <w:tc>
          <w:tcPr>
            <w:tcW w:w="795" w:type="dxa"/>
          </w:tcPr>
          <w:p w:rsidR="003A7008" w:rsidRPr="001418A7" w:rsidRDefault="003A7008" w:rsidP="003A7008">
            <w:pPr>
              <w:jc w:val="center"/>
              <w:rPr>
                <w:rFonts w:ascii="Cambria" w:hAnsi="Cambria"/>
                <w:sz w:val="18"/>
              </w:rPr>
            </w:pPr>
            <w:r w:rsidRPr="001418A7">
              <w:rPr>
                <w:rFonts w:ascii="Cambria" w:hAnsi="Cambria"/>
                <w:sz w:val="18"/>
              </w:rPr>
              <w:t>25</w:t>
            </w:r>
          </w:p>
          <w:p w:rsidR="003A7008" w:rsidRPr="001418A7" w:rsidRDefault="003A7008" w:rsidP="003A7008">
            <w:pPr>
              <w:jc w:val="center"/>
              <w:rPr>
                <w:rFonts w:ascii="Cambria" w:hAnsi="Cambria"/>
                <w:sz w:val="18"/>
              </w:rPr>
            </w:pPr>
            <w:r w:rsidRPr="001418A7">
              <w:rPr>
                <w:rFonts w:ascii="Cambria" w:hAnsi="Cambria"/>
                <w:sz w:val="18"/>
              </w:rPr>
              <w:t>10</w:t>
            </w:r>
          </w:p>
          <w:p w:rsidR="003A7008" w:rsidRPr="001418A7" w:rsidRDefault="003A7008" w:rsidP="003A7008">
            <w:pPr>
              <w:jc w:val="center"/>
              <w:rPr>
                <w:rFonts w:ascii="Cambria" w:hAnsi="Cambria"/>
                <w:sz w:val="18"/>
              </w:rPr>
            </w:pPr>
            <w:r w:rsidRPr="001418A7">
              <w:rPr>
                <w:rFonts w:ascii="Cambria" w:hAnsi="Cambria"/>
                <w:sz w:val="18"/>
              </w:rPr>
              <w:t>20</w:t>
            </w:r>
          </w:p>
          <w:p w:rsidR="003A7008" w:rsidRPr="001418A7" w:rsidRDefault="003A7008" w:rsidP="003A7008">
            <w:pPr>
              <w:jc w:val="center"/>
              <w:rPr>
                <w:rFonts w:ascii="Cambria" w:hAnsi="Cambria"/>
                <w:sz w:val="18"/>
              </w:rPr>
            </w:pPr>
            <w:r w:rsidRPr="001418A7">
              <w:rPr>
                <w:rFonts w:ascii="Cambria" w:hAnsi="Cambria"/>
                <w:sz w:val="18"/>
              </w:rPr>
              <w:t>90</w:t>
            </w:r>
          </w:p>
          <w:p w:rsidR="003A7008" w:rsidRPr="001418A7" w:rsidRDefault="003A7008" w:rsidP="003A7008">
            <w:pPr>
              <w:jc w:val="center"/>
              <w:rPr>
                <w:rFonts w:ascii="Cambria" w:hAnsi="Cambria"/>
                <w:sz w:val="18"/>
              </w:rPr>
            </w:pPr>
            <w:r w:rsidRPr="001418A7">
              <w:rPr>
                <w:rFonts w:ascii="Cambria" w:hAnsi="Cambria"/>
                <w:sz w:val="18"/>
              </w:rPr>
              <w:t>100</w:t>
            </w:r>
          </w:p>
          <w:p w:rsidR="003A7008" w:rsidRPr="001418A7" w:rsidRDefault="003A7008" w:rsidP="003A7008">
            <w:pPr>
              <w:jc w:val="center"/>
              <w:rPr>
                <w:rFonts w:ascii="Cambria" w:hAnsi="Cambria"/>
                <w:sz w:val="18"/>
                <w:lang w:val="en-US"/>
              </w:rPr>
            </w:pPr>
            <w:r w:rsidRPr="001418A7">
              <w:rPr>
                <w:rFonts w:ascii="Cambria" w:hAnsi="Cambria"/>
                <w:sz w:val="18"/>
                <w:lang w:val="en-US"/>
              </w:rPr>
              <w:t>900</w:t>
            </w:r>
          </w:p>
          <w:p w:rsidR="003A7008" w:rsidRPr="001418A7" w:rsidRDefault="003A7008" w:rsidP="003A7008">
            <w:pPr>
              <w:jc w:val="center"/>
              <w:rPr>
                <w:rFonts w:ascii="Cambria" w:hAnsi="Cambria"/>
                <w:sz w:val="18"/>
                <w:lang w:val="en-US"/>
              </w:rPr>
            </w:pPr>
            <w:r w:rsidRPr="001418A7">
              <w:rPr>
                <w:rFonts w:ascii="Cambria" w:hAnsi="Cambria"/>
                <w:sz w:val="18"/>
                <w:lang w:val="en-US"/>
              </w:rPr>
              <w:t>300</w:t>
            </w:r>
          </w:p>
          <w:p w:rsidR="003A7008" w:rsidRPr="001418A7" w:rsidRDefault="003A7008" w:rsidP="003A7008">
            <w:pPr>
              <w:jc w:val="center"/>
              <w:rPr>
                <w:rFonts w:ascii="Cambria" w:hAnsi="Cambria"/>
                <w:sz w:val="18"/>
              </w:rPr>
            </w:pPr>
          </w:p>
          <w:p w:rsidR="003A7008"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tc>
        <w:tc>
          <w:tcPr>
            <w:tcW w:w="851" w:type="dxa"/>
          </w:tcPr>
          <w:p w:rsidR="003A7008" w:rsidRPr="001418A7" w:rsidRDefault="003A7008" w:rsidP="003A7008">
            <w:pPr>
              <w:jc w:val="center"/>
              <w:rPr>
                <w:rFonts w:ascii="Cambria" w:hAnsi="Cambria"/>
                <w:sz w:val="18"/>
              </w:rPr>
            </w:pPr>
            <w:r w:rsidRPr="001418A7">
              <w:rPr>
                <w:rFonts w:ascii="Cambria" w:hAnsi="Cambria"/>
                <w:sz w:val="18"/>
              </w:rPr>
              <w:t>25</w:t>
            </w:r>
          </w:p>
          <w:p w:rsidR="003A7008" w:rsidRPr="001418A7" w:rsidRDefault="003A7008" w:rsidP="003A7008">
            <w:pPr>
              <w:jc w:val="center"/>
              <w:rPr>
                <w:rFonts w:ascii="Cambria" w:hAnsi="Cambria"/>
                <w:sz w:val="18"/>
              </w:rPr>
            </w:pPr>
            <w:r w:rsidRPr="001418A7">
              <w:rPr>
                <w:rFonts w:ascii="Cambria" w:hAnsi="Cambria"/>
                <w:sz w:val="18"/>
              </w:rPr>
              <w:t>10</w:t>
            </w:r>
          </w:p>
          <w:p w:rsidR="003A7008" w:rsidRPr="001418A7" w:rsidRDefault="003A7008" w:rsidP="003A7008">
            <w:pPr>
              <w:jc w:val="center"/>
              <w:rPr>
                <w:rFonts w:ascii="Cambria" w:hAnsi="Cambria"/>
                <w:sz w:val="18"/>
              </w:rPr>
            </w:pPr>
            <w:r w:rsidRPr="001418A7">
              <w:rPr>
                <w:rFonts w:ascii="Cambria" w:hAnsi="Cambria"/>
                <w:sz w:val="18"/>
              </w:rPr>
              <w:t>20</w:t>
            </w:r>
          </w:p>
          <w:p w:rsidR="003A7008" w:rsidRPr="001418A7" w:rsidRDefault="003A7008" w:rsidP="003A7008">
            <w:pPr>
              <w:jc w:val="center"/>
              <w:rPr>
                <w:rFonts w:ascii="Cambria" w:hAnsi="Cambria"/>
                <w:sz w:val="18"/>
              </w:rPr>
            </w:pPr>
            <w:r w:rsidRPr="001418A7">
              <w:rPr>
                <w:rFonts w:ascii="Cambria" w:hAnsi="Cambria"/>
                <w:sz w:val="18"/>
              </w:rPr>
              <w:t>100</w:t>
            </w:r>
          </w:p>
          <w:p w:rsidR="003A7008" w:rsidRPr="001418A7" w:rsidRDefault="003A7008" w:rsidP="003A7008">
            <w:pPr>
              <w:jc w:val="center"/>
              <w:rPr>
                <w:rFonts w:ascii="Cambria" w:hAnsi="Cambria"/>
                <w:sz w:val="18"/>
              </w:rPr>
            </w:pPr>
            <w:r w:rsidRPr="001418A7">
              <w:rPr>
                <w:rFonts w:ascii="Cambria" w:hAnsi="Cambria"/>
                <w:sz w:val="18"/>
              </w:rPr>
              <w:t>100</w:t>
            </w:r>
          </w:p>
          <w:p w:rsidR="003A7008" w:rsidRPr="001418A7" w:rsidRDefault="003A7008" w:rsidP="003A7008">
            <w:pPr>
              <w:jc w:val="center"/>
              <w:rPr>
                <w:rFonts w:ascii="Cambria" w:hAnsi="Cambria"/>
                <w:sz w:val="18"/>
                <w:lang w:val="en-US"/>
              </w:rPr>
            </w:pPr>
            <w:r w:rsidRPr="001418A7">
              <w:rPr>
                <w:rFonts w:ascii="Cambria" w:hAnsi="Cambria"/>
                <w:sz w:val="18"/>
              </w:rPr>
              <w:t>9</w:t>
            </w:r>
            <w:r w:rsidRPr="001418A7">
              <w:rPr>
                <w:rFonts w:ascii="Cambria" w:hAnsi="Cambria"/>
                <w:sz w:val="18"/>
                <w:lang w:val="en-US"/>
              </w:rPr>
              <w:t>00</w:t>
            </w:r>
          </w:p>
          <w:p w:rsidR="003A7008" w:rsidRPr="001418A7" w:rsidRDefault="003A7008" w:rsidP="003A7008">
            <w:pPr>
              <w:jc w:val="center"/>
              <w:rPr>
                <w:rFonts w:ascii="Cambria" w:hAnsi="Cambria"/>
                <w:sz w:val="18"/>
                <w:lang w:val="en-US"/>
              </w:rPr>
            </w:pPr>
            <w:r w:rsidRPr="001418A7">
              <w:rPr>
                <w:rFonts w:ascii="Cambria" w:hAnsi="Cambria"/>
                <w:sz w:val="18"/>
                <w:lang w:val="en-US"/>
              </w:rPr>
              <w:t>300</w:t>
            </w:r>
          </w:p>
          <w:p w:rsidR="003A7008" w:rsidRPr="001418A7" w:rsidRDefault="003A7008" w:rsidP="003A7008">
            <w:pPr>
              <w:jc w:val="center"/>
              <w:rPr>
                <w:rFonts w:ascii="Cambria" w:hAnsi="Cambria"/>
                <w:sz w:val="18"/>
              </w:rPr>
            </w:pPr>
          </w:p>
          <w:p w:rsidR="003A7008"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tc>
        <w:tc>
          <w:tcPr>
            <w:tcW w:w="1138" w:type="dxa"/>
          </w:tcPr>
          <w:p w:rsidR="003A7008" w:rsidRPr="001418A7" w:rsidRDefault="003A7008" w:rsidP="003A7008">
            <w:pPr>
              <w:jc w:val="center"/>
              <w:rPr>
                <w:rFonts w:ascii="Cambria" w:hAnsi="Cambria"/>
                <w:sz w:val="18"/>
              </w:rPr>
            </w:pPr>
            <w:r w:rsidRPr="001418A7">
              <w:rPr>
                <w:rFonts w:ascii="Cambria" w:hAnsi="Cambria"/>
                <w:sz w:val="18"/>
              </w:rPr>
              <w:t>75</w:t>
            </w:r>
          </w:p>
          <w:p w:rsidR="003A7008" w:rsidRPr="001418A7" w:rsidRDefault="003A7008" w:rsidP="003A7008">
            <w:pPr>
              <w:jc w:val="center"/>
              <w:rPr>
                <w:rFonts w:ascii="Cambria" w:hAnsi="Cambria"/>
                <w:sz w:val="18"/>
              </w:rPr>
            </w:pPr>
            <w:r w:rsidRPr="001418A7">
              <w:rPr>
                <w:rFonts w:ascii="Cambria" w:hAnsi="Cambria"/>
                <w:sz w:val="18"/>
              </w:rPr>
              <w:t>30</w:t>
            </w:r>
          </w:p>
          <w:p w:rsidR="003A7008" w:rsidRPr="001418A7" w:rsidRDefault="003A7008" w:rsidP="003A7008">
            <w:pPr>
              <w:jc w:val="center"/>
              <w:rPr>
                <w:rFonts w:ascii="Cambria" w:hAnsi="Cambria"/>
                <w:sz w:val="18"/>
              </w:rPr>
            </w:pPr>
            <w:r w:rsidRPr="001418A7">
              <w:rPr>
                <w:rFonts w:ascii="Cambria" w:hAnsi="Cambria"/>
                <w:sz w:val="18"/>
              </w:rPr>
              <w:t>60</w:t>
            </w:r>
          </w:p>
          <w:p w:rsidR="003A7008" w:rsidRPr="001418A7" w:rsidRDefault="003A7008" w:rsidP="003A7008">
            <w:pPr>
              <w:jc w:val="center"/>
              <w:rPr>
                <w:rFonts w:ascii="Cambria" w:hAnsi="Cambria"/>
                <w:sz w:val="18"/>
              </w:rPr>
            </w:pPr>
            <w:r w:rsidRPr="001418A7">
              <w:rPr>
                <w:rFonts w:ascii="Cambria" w:hAnsi="Cambria"/>
                <w:sz w:val="18"/>
              </w:rPr>
              <w:t>270</w:t>
            </w:r>
          </w:p>
          <w:p w:rsidR="003A7008" w:rsidRPr="001418A7" w:rsidRDefault="003A7008" w:rsidP="003A7008">
            <w:pPr>
              <w:jc w:val="center"/>
              <w:rPr>
                <w:rFonts w:ascii="Cambria" w:hAnsi="Cambria"/>
                <w:sz w:val="18"/>
              </w:rPr>
            </w:pPr>
            <w:r w:rsidRPr="001418A7">
              <w:rPr>
                <w:rFonts w:ascii="Cambria" w:hAnsi="Cambria"/>
                <w:sz w:val="18"/>
              </w:rPr>
              <w:t>300</w:t>
            </w:r>
          </w:p>
          <w:p w:rsidR="003A7008" w:rsidRPr="001418A7" w:rsidRDefault="003A7008" w:rsidP="003A7008">
            <w:pPr>
              <w:jc w:val="center"/>
              <w:rPr>
                <w:rFonts w:ascii="Cambria" w:hAnsi="Cambria"/>
                <w:sz w:val="18"/>
                <w:lang w:val="en-US"/>
              </w:rPr>
            </w:pPr>
            <w:r w:rsidRPr="001418A7">
              <w:rPr>
                <w:rFonts w:ascii="Cambria" w:hAnsi="Cambria"/>
                <w:sz w:val="18"/>
                <w:lang w:val="en-US"/>
              </w:rPr>
              <w:t>2</w:t>
            </w:r>
            <w:r w:rsidRPr="001418A7">
              <w:rPr>
                <w:rFonts w:ascii="Cambria" w:hAnsi="Cambria"/>
                <w:sz w:val="18"/>
              </w:rPr>
              <w:t>6</w:t>
            </w:r>
            <w:r w:rsidRPr="001418A7">
              <w:rPr>
                <w:rFonts w:ascii="Cambria" w:hAnsi="Cambria"/>
                <w:sz w:val="18"/>
                <w:lang w:val="en-US"/>
              </w:rPr>
              <w:t>00</w:t>
            </w:r>
          </w:p>
          <w:p w:rsidR="003A7008" w:rsidRPr="001418A7" w:rsidRDefault="003A7008" w:rsidP="003A7008">
            <w:pPr>
              <w:jc w:val="center"/>
              <w:rPr>
                <w:rFonts w:ascii="Cambria" w:hAnsi="Cambria"/>
                <w:sz w:val="18"/>
                <w:lang w:val="en-US"/>
              </w:rPr>
            </w:pPr>
            <w:r w:rsidRPr="001418A7">
              <w:rPr>
                <w:rFonts w:ascii="Cambria" w:hAnsi="Cambria"/>
                <w:sz w:val="18"/>
                <w:lang w:val="en-US"/>
              </w:rPr>
              <w:t>900</w:t>
            </w:r>
          </w:p>
          <w:p w:rsidR="003A7008" w:rsidRPr="001418A7" w:rsidRDefault="003A7008" w:rsidP="003A7008">
            <w:pPr>
              <w:jc w:val="center"/>
              <w:rPr>
                <w:rFonts w:ascii="Cambria" w:hAnsi="Cambria"/>
                <w:sz w:val="18"/>
              </w:rPr>
            </w:pPr>
          </w:p>
          <w:p w:rsidR="003A7008"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10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15</w:t>
            </w:r>
          </w:p>
        </w:tc>
        <w:tc>
          <w:tcPr>
            <w:tcW w:w="2565" w:type="dxa"/>
            <w:vMerge/>
          </w:tcPr>
          <w:p w:rsidR="003A7008" w:rsidRDefault="003A7008" w:rsidP="003A7008">
            <w:pPr>
              <w:rPr>
                <w:rFonts w:ascii="Cambria" w:hAnsi="Cambria"/>
                <w:color w:val="000000" w:themeColor="text1"/>
                <w:sz w:val="18"/>
              </w:rPr>
            </w:pPr>
          </w:p>
        </w:tc>
      </w:tr>
      <w:tr w:rsidR="003A7008" w:rsidTr="003A7008">
        <w:tc>
          <w:tcPr>
            <w:tcW w:w="562" w:type="dxa"/>
          </w:tcPr>
          <w:p w:rsidR="003A7008" w:rsidRPr="00602518" w:rsidRDefault="003A7008" w:rsidP="003A7008">
            <w:pPr>
              <w:jc w:val="center"/>
              <w:rPr>
                <w:rFonts w:ascii="Cambria" w:hAnsi="Cambria"/>
                <w:b/>
                <w:color w:val="000000" w:themeColor="text1"/>
              </w:rPr>
            </w:pPr>
            <w:r>
              <w:rPr>
                <w:rFonts w:ascii="Cambria" w:hAnsi="Cambria"/>
                <w:b/>
                <w:color w:val="000000" w:themeColor="text1"/>
              </w:rPr>
              <w:t>4</w:t>
            </w:r>
          </w:p>
        </w:tc>
        <w:tc>
          <w:tcPr>
            <w:tcW w:w="2557" w:type="dxa"/>
          </w:tcPr>
          <w:p w:rsidR="003A7008" w:rsidRPr="00602518" w:rsidRDefault="003A7008" w:rsidP="003A7008">
            <w:pPr>
              <w:rPr>
                <w:rFonts w:ascii="Cambria" w:hAnsi="Cambria"/>
                <w:b/>
                <w:color w:val="000000" w:themeColor="text1"/>
                <w:sz w:val="18"/>
              </w:rPr>
            </w:pPr>
            <w:r w:rsidRPr="00602518">
              <w:rPr>
                <w:rFonts w:ascii="Cambria" w:hAnsi="Cambria"/>
                <w:b/>
                <w:color w:val="000000" w:themeColor="text1"/>
                <w:sz w:val="18"/>
              </w:rPr>
              <w:t>Медикаменти та перев</w:t>
            </w:r>
            <w:r w:rsidRPr="00602518">
              <w:rPr>
                <w:rFonts w:ascii="Cambria" w:hAnsi="Cambria"/>
                <w:b/>
                <w:color w:val="000000" w:themeColor="text1"/>
                <w:sz w:val="18"/>
                <w:lang w:val="en-US"/>
              </w:rPr>
              <w:t>’</w:t>
            </w:r>
            <w:r w:rsidRPr="00602518">
              <w:rPr>
                <w:rFonts w:ascii="Cambria" w:hAnsi="Cambria"/>
                <w:b/>
                <w:color w:val="000000" w:themeColor="text1"/>
                <w:sz w:val="18"/>
              </w:rPr>
              <w:t>язувальний матеріал</w:t>
            </w:r>
          </w:p>
        </w:tc>
        <w:tc>
          <w:tcPr>
            <w:tcW w:w="1129" w:type="dxa"/>
          </w:tcPr>
          <w:p w:rsidR="003A7008" w:rsidRPr="00602518" w:rsidRDefault="003A7008" w:rsidP="003A7008">
            <w:pPr>
              <w:rPr>
                <w:rFonts w:ascii="Cambria" w:hAnsi="Cambria"/>
                <w:color w:val="000000" w:themeColor="text1"/>
                <w:sz w:val="18"/>
              </w:rPr>
            </w:pPr>
            <w:r w:rsidRPr="00602518">
              <w:rPr>
                <w:rFonts w:ascii="Cambria" w:hAnsi="Cambria"/>
                <w:color w:val="000000" w:themeColor="text1"/>
                <w:sz w:val="18"/>
              </w:rPr>
              <w:t>Місцевий бюджет</w:t>
            </w:r>
          </w:p>
        </w:tc>
        <w:tc>
          <w:tcPr>
            <w:tcW w:w="764" w:type="dxa"/>
          </w:tcPr>
          <w:p w:rsidR="003A7008" w:rsidRPr="00602518" w:rsidRDefault="003A7008" w:rsidP="003A7008">
            <w:pPr>
              <w:jc w:val="center"/>
              <w:rPr>
                <w:rFonts w:ascii="Cambria" w:hAnsi="Cambria"/>
                <w:b/>
                <w:sz w:val="18"/>
              </w:rPr>
            </w:pPr>
            <w:r w:rsidRPr="00602518">
              <w:rPr>
                <w:rFonts w:ascii="Cambria" w:hAnsi="Cambria"/>
                <w:b/>
                <w:sz w:val="18"/>
              </w:rPr>
              <w:t>120</w:t>
            </w:r>
          </w:p>
        </w:tc>
        <w:tc>
          <w:tcPr>
            <w:tcW w:w="795" w:type="dxa"/>
          </w:tcPr>
          <w:p w:rsidR="003A7008" w:rsidRPr="00602518" w:rsidRDefault="003A7008" w:rsidP="003A7008">
            <w:pPr>
              <w:jc w:val="center"/>
              <w:rPr>
                <w:rFonts w:ascii="Cambria" w:hAnsi="Cambria"/>
                <w:b/>
                <w:sz w:val="18"/>
              </w:rPr>
            </w:pPr>
            <w:r w:rsidRPr="00602518">
              <w:rPr>
                <w:rFonts w:ascii="Cambria" w:hAnsi="Cambria"/>
                <w:b/>
                <w:sz w:val="18"/>
              </w:rPr>
              <w:t>120</w:t>
            </w:r>
          </w:p>
        </w:tc>
        <w:tc>
          <w:tcPr>
            <w:tcW w:w="851" w:type="dxa"/>
          </w:tcPr>
          <w:p w:rsidR="003A7008" w:rsidRPr="00602518" w:rsidRDefault="003A7008" w:rsidP="003A7008">
            <w:pPr>
              <w:jc w:val="center"/>
              <w:rPr>
                <w:rFonts w:ascii="Cambria" w:hAnsi="Cambria"/>
                <w:b/>
                <w:sz w:val="18"/>
              </w:rPr>
            </w:pPr>
            <w:r w:rsidRPr="00602518">
              <w:rPr>
                <w:rFonts w:ascii="Cambria" w:hAnsi="Cambria"/>
                <w:b/>
                <w:sz w:val="18"/>
              </w:rPr>
              <w:t>120</w:t>
            </w:r>
          </w:p>
        </w:tc>
        <w:tc>
          <w:tcPr>
            <w:tcW w:w="1138" w:type="dxa"/>
          </w:tcPr>
          <w:p w:rsidR="003A7008" w:rsidRPr="00602518" w:rsidRDefault="003A7008" w:rsidP="003A7008">
            <w:pPr>
              <w:jc w:val="center"/>
              <w:rPr>
                <w:rFonts w:ascii="Cambria" w:hAnsi="Cambria"/>
                <w:b/>
                <w:sz w:val="18"/>
              </w:rPr>
            </w:pPr>
            <w:r w:rsidRPr="00602518">
              <w:rPr>
                <w:rFonts w:ascii="Cambria" w:hAnsi="Cambria"/>
                <w:b/>
                <w:sz w:val="18"/>
              </w:rPr>
              <w:t>360</w:t>
            </w:r>
          </w:p>
        </w:tc>
        <w:tc>
          <w:tcPr>
            <w:tcW w:w="2565" w:type="dxa"/>
          </w:tcPr>
          <w:p w:rsidR="003A7008" w:rsidRPr="001F6717" w:rsidRDefault="003A7008" w:rsidP="003A7008">
            <w:pPr>
              <w:rPr>
                <w:rFonts w:ascii="Cambria" w:hAnsi="Cambria"/>
                <w:color w:val="000000" w:themeColor="text1"/>
                <w:sz w:val="18"/>
              </w:rPr>
            </w:pPr>
            <w:r>
              <w:rPr>
                <w:rFonts w:ascii="Cambria" w:hAnsi="Cambria"/>
                <w:color w:val="000000" w:themeColor="text1"/>
                <w:sz w:val="18"/>
              </w:rPr>
              <w:t>Підвищення рівня оснащення сучасним медичним обладнанням та виробами медичного призначення,створення умов для ефективного функціонування лікувального закладу,придбання туберкуліну,вакцин</w:t>
            </w:r>
          </w:p>
        </w:tc>
      </w:tr>
    </w:tbl>
    <w:p w:rsidR="003A7008" w:rsidRPr="006607B3" w:rsidRDefault="003A7008" w:rsidP="003A7008">
      <w:pPr>
        <w:jc w:val="center"/>
        <w:rPr>
          <w:rFonts w:ascii="Arial Black" w:hAnsi="Arial Black"/>
          <w:color w:val="000000" w:themeColor="text1"/>
          <w:sz w:val="24"/>
          <w:szCs w:val="24"/>
        </w:rPr>
      </w:pPr>
      <w:r w:rsidRPr="006607B3">
        <w:rPr>
          <w:rFonts w:ascii="Arial Black" w:hAnsi="Arial Black"/>
          <w:color w:val="000000" w:themeColor="text1"/>
          <w:sz w:val="24"/>
          <w:szCs w:val="24"/>
        </w:rPr>
        <w:t xml:space="preserve">План заходів програми розвитку та фінансової підтримки                                                                </w:t>
      </w:r>
    </w:p>
    <w:p w:rsidR="003A7008" w:rsidRDefault="003A7008" w:rsidP="003A7008">
      <w:pPr>
        <w:jc w:val="right"/>
        <w:rPr>
          <w:rFonts w:ascii="Cambria" w:hAnsi="Cambria"/>
          <w:b/>
          <w:sz w:val="28"/>
          <w:szCs w:val="28"/>
        </w:rPr>
      </w:pPr>
    </w:p>
    <w:p w:rsidR="003A7008" w:rsidRDefault="003A7008" w:rsidP="003A7008">
      <w:pPr>
        <w:rPr>
          <w:rFonts w:ascii="Cambria" w:hAnsi="Cambria"/>
          <w:b/>
          <w:sz w:val="28"/>
          <w:szCs w:val="28"/>
        </w:rPr>
      </w:pPr>
      <w:r>
        <w:rPr>
          <w:rFonts w:ascii="Cambria" w:hAnsi="Cambria"/>
          <w:b/>
          <w:sz w:val="28"/>
          <w:szCs w:val="28"/>
        </w:rPr>
        <w:br w:type="page"/>
      </w:r>
    </w:p>
    <w:tbl>
      <w:tblPr>
        <w:tblStyle w:val="ac"/>
        <w:tblpPr w:leftFromText="180" w:rightFromText="180" w:vertAnchor="text" w:horzAnchor="margin" w:tblpXSpec="center" w:tblpY="217"/>
        <w:tblW w:w="10611" w:type="dxa"/>
        <w:tblLayout w:type="fixed"/>
        <w:tblLook w:val="04A0" w:firstRow="1" w:lastRow="0" w:firstColumn="1" w:lastColumn="0" w:noHBand="0" w:noVBand="1"/>
      </w:tblPr>
      <w:tblGrid>
        <w:gridCol w:w="534"/>
        <w:gridCol w:w="2835"/>
        <w:gridCol w:w="1129"/>
        <w:gridCol w:w="764"/>
        <w:gridCol w:w="795"/>
        <w:gridCol w:w="851"/>
        <w:gridCol w:w="1138"/>
        <w:gridCol w:w="2565"/>
      </w:tblGrid>
      <w:tr w:rsidR="003A7008" w:rsidTr="003A7008">
        <w:trPr>
          <w:trHeight w:val="367"/>
        </w:trPr>
        <w:tc>
          <w:tcPr>
            <w:tcW w:w="534" w:type="dxa"/>
          </w:tcPr>
          <w:p w:rsidR="003A7008" w:rsidRPr="00C4133E" w:rsidRDefault="003A7008" w:rsidP="003A7008">
            <w:pPr>
              <w:jc w:val="center"/>
              <w:rPr>
                <w:rFonts w:ascii="Cambria" w:hAnsi="Cambria"/>
                <w:b/>
                <w:color w:val="000000" w:themeColor="text1"/>
              </w:rPr>
            </w:pPr>
            <w:r>
              <w:rPr>
                <w:rFonts w:ascii="Cambria" w:hAnsi="Cambria"/>
                <w:b/>
                <w:color w:val="000000" w:themeColor="text1"/>
              </w:rPr>
              <w:lastRenderedPageBreak/>
              <w:t>5</w:t>
            </w:r>
          </w:p>
        </w:tc>
        <w:tc>
          <w:tcPr>
            <w:tcW w:w="2835" w:type="dxa"/>
          </w:tcPr>
          <w:p w:rsidR="003A7008" w:rsidRPr="001C5E99" w:rsidRDefault="003A7008" w:rsidP="003A7008">
            <w:pPr>
              <w:rPr>
                <w:rFonts w:ascii="Cambria" w:hAnsi="Cambria"/>
                <w:color w:val="000000" w:themeColor="text1"/>
                <w:sz w:val="18"/>
                <w:lang w:val="en-US"/>
              </w:rPr>
            </w:pPr>
            <w:r w:rsidRPr="005D22D6">
              <w:rPr>
                <w:rFonts w:ascii="Cambria" w:hAnsi="Cambria"/>
                <w:b/>
                <w:color w:val="000000" w:themeColor="text1"/>
                <w:sz w:val="18"/>
              </w:rPr>
              <w:t>Оплата послуг(крім комунальних):</w:t>
            </w:r>
          </w:p>
        </w:tc>
        <w:tc>
          <w:tcPr>
            <w:tcW w:w="1129" w:type="dxa"/>
          </w:tcPr>
          <w:p w:rsidR="003A7008" w:rsidRPr="001F6717" w:rsidRDefault="003A7008" w:rsidP="003A7008">
            <w:pPr>
              <w:rPr>
                <w:rFonts w:ascii="Cambria" w:hAnsi="Cambria"/>
                <w:color w:val="000000" w:themeColor="text1"/>
                <w:sz w:val="18"/>
              </w:rPr>
            </w:pPr>
            <w:r>
              <w:rPr>
                <w:rFonts w:ascii="Cambria" w:hAnsi="Cambria"/>
                <w:color w:val="000000" w:themeColor="text1"/>
                <w:sz w:val="18"/>
              </w:rPr>
              <w:t>Місцевий бюджет</w:t>
            </w:r>
          </w:p>
        </w:tc>
        <w:tc>
          <w:tcPr>
            <w:tcW w:w="764" w:type="dxa"/>
          </w:tcPr>
          <w:p w:rsidR="003A7008" w:rsidRPr="00C4133E" w:rsidRDefault="003A7008" w:rsidP="003A7008">
            <w:pPr>
              <w:jc w:val="center"/>
              <w:rPr>
                <w:rFonts w:ascii="Cambria" w:hAnsi="Cambria"/>
                <w:b/>
                <w:color w:val="000000" w:themeColor="text1"/>
                <w:sz w:val="18"/>
              </w:rPr>
            </w:pPr>
            <w:r w:rsidRPr="00C4133E">
              <w:rPr>
                <w:rFonts w:ascii="Cambria" w:hAnsi="Cambria"/>
                <w:b/>
                <w:color w:val="000000" w:themeColor="text1"/>
                <w:sz w:val="18"/>
              </w:rPr>
              <w:t>2</w:t>
            </w:r>
            <w:r>
              <w:rPr>
                <w:rFonts w:ascii="Cambria" w:hAnsi="Cambria"/>
                <w:b/>
                <w:color w:val="000000" w:themeColor="text1"/>
                <w:sz w:val="18"/>
              </w:rPr>
              <w:t>85</w:t>
            </w:r>
          </w:p>
          <w:p w:rsidR="003A7008" w:rsidRPr="00C4133E" w:rsidRDefault="003A7008" w:rsidP="003A7008">
            <w:pPr>
              <w:jc w:val="center"/>
              <w:rPr>
                <w:rFonts w:ascii="Cambria" w:hAnsi="Cambria"/>
                <w:b/>
                <w:color w:val="000000" w:themeColor="text1"/>
                <w:sz w:val="18"/>
              </w:rPr>
            </w:pPr>
          </w:p>
        </w:tc>
        <w:tc>
          <w:tcPr>
            <w:tcW w:w="795" w:type="dxa"/>
          </w:tcPr>
          <w:p w:rsidR="003A7008" w:rsidRPr="00C4133E" w:rsidRDefault="003A7008" w:rsidP="003A7008">
            <w:pPr>
              <w:jc w:val="center"/>
              <w:rPr>
                <w:rFonts w:ascii="Cambria" w:hAnsi="Cambria"/>
                <w:b/>
                <w:color w:val="000000" w:themeColor="text1"/>
                <w:sz w:val="18"/>
              </w:rPr>
            </w:pPr>
            <w:r w:rsidRPr="00C4133E">
              <w:rPr>
                <w:rFonts w:ascii="Cambria" w:hAnsi="Cambria"/>
                <w:b/>
                <w:color w:val="000000" w:themeColor="text1"/>
                <w:sz w:val="18"/>
              </w:rPr>
              <w:t>248</w:t>
            </w:r>
          </w:p>
          <w:p w:rsidR="003A7008" w:rsidRPr="00C4133E" w:rsidRDefault="003A7008" w:rsidP="003A7008">
            <w:pPr>
              <w:jc w:val="center"/>
              <w:rPr>
                <w:rFonts w:ascii="Cambria" w:hAnsi="Cambria"/>
                <w:b/>
                <w:sz w:val="18"/>
              </w:rPr>
            </w:pPr>
          </w:p>
        </w:tc>
        <w:tc>
          <w:tcPr>
            <w:tcW w:w="851" w:type="dxa"/>
          </w:tcPr>
          <w:p w:rsidR="003A7008" w:rsidRPr="00C4133E" w:rsidRDefault="003A7008" w:rsidP="003A7008">
            <w:pPr>
              <w:jc w:val="center"/>
              <w:rPr>
                <w:rFonts w:ascii="Cambria" w:hAnsi="Cambria"/>
                <w:b/>
                <w:color w:val="000000" w:themeColor="text1"/>
                <w:sz w:val="18"/>
              </w:rPr>
            </w:pPr>
            <w:r w:rsidRPr="00C4133E">
              <w:rPr>
                <w:rFonts w:ascii="Cambria" w:hAnsi="Cambria"/>
                <w:b/>
                <w:color w:val="000000" w:themeColor="text1"/>
                <w:sz w:val="18"/>
              </w:rPr>
              <w:t>262</w:t>
            </w:r>
          </w:p>
          <w:p w:rsidR="003A7008" w:rsidRPr="00C4133E" w:rsidRDefault="003A7008" w:rsidP="003A7008">
            <w:pPr>
              <w:jc w:val="center"/>
              <w:rPr>
                <w:rFonts w:ascii="Cambria" w:hAnsi="Cambria"/>
                <w:b/>
                <w:color w:val="000000" w:themeColor="text1"/>
                <w:sz w:val="18"/>
              </w:rPr>
            </w:pPr>
          </w:p>
        </w:tc>
        <w:tc>
          <w:tcPr>
            <w:tcW w:w="1138" w:type="dxa"/>
          </w:tcPr>
          <w:p w:rsidR="003A7008" w:rsidRPr="00C4133E" w:rsidRDefault="003A7008" w:rsidP="003A7008">
            <w:pPr>
              <w:jc w:val="center"/>
              <w:rPr>
                <w:rFonts w:ascii="Cambria" w:hAnsi="Cambria"/>
                <w:b/>
                <w:color w:val="000000" w:themeColor="text1"/>
                <w:sz w:val="18"/>
              </w:rPr>
            </w:pPr>
            <w:r w:rsidRPr="00C4133E">
              <w:rPr>
                <w:rFonts w:ascii="Cambria" w:hAnsi="Cambria"/>
                <w:b/>
                <w:color w:val="000000" w:themeColor="text1"/>
                <w:sz w:val="18"/>
              </w:rPr>
              <w:t>7</w:t>
            </w:r>
            <w:r>
              <w:rPr>
                <w:rFonts w:ascii="Cambria" w:hAnsi="Cambria"/>
                <w:b/>
                <w:color w:val="000000" w:themeColor="text1"/>
                <w:sz w:val="18"/>
              </w:rPr>
              <w:t>95</w:t>
            </w:r>
          </w:p>
          <w:p w:rsidR="003A7008" w:rsidRPr="00C4133E" w:rsidRDefault="003A7008" w:rsidP="003A7008">
            <w:pPr>
              <w:jc w:val="center"/>
              <w:rPr>
                <w:rFonts w:ascii="Cambria" w:hAnsi="Cambria"/>
                <w:b/>
                <w:color w:val="000000" w:themeColor="text1"/>
                <w:sz w:val="18"/>
              </w:rPr>
            </w:pPr>
          </w:p>
        </w:tc>
        <w:tc>
          <w:tcPr>
            <w:tcW w:w="2565" w:type="dxa"/>
            <w:vMerge w:val="restart"/>
            <w:vAlign w:val="center"/>
          </w:tcPr>
          <w:p w:rsidR="003A7008" w:rsidRPr="001F6717" w:rsidRDefault="003A7008" w:rsidP="003A7008">
            <w:pPr>
              <w:jc w:val="center"/>
              <w:rPr>
                <w:rFonts w:ascii="Cambria" w:hAnsi="Cambria"/>
                <w:color w:val="000000" w:themeColor="text1"/>
                <w:sz w:val="18"/>
              </w:rPr>
            </w:pPr>
            <w:r>
              <w:rPr>
                <w:rFonts w:ascii="Cambria" w:hAnsi="Cambria"/>
                <w:color w:val="000000" w:themeColor="text1"/>
                <w:sz w:val="18"/>
              </w:rPr>
              <w:t>Підвищення ефективності роботи закладу,проведення поточних ремонтів,створення сучасної системи інформаційного забезпечення</w:t>
            </w:r>
          </w:p>
        </w:tc>
      </w:tr>
      <w:tr w:rsidR="003A7008" w:rsidTr="003A7008">
        <w:trPr>
          <w:trHeight w:val="3260"/>
        </w:trPr>
        <w:tc>
          <w:tcPr>
            <w:tcW w:w="534" w:type="dxa"/>
          </w:tcPr>
          <w:p w:rsidR="003A7008" w:rsidRDefault="003A7008" w:rsidP="003A7008">
            <w:pPr>
              <w:jc w:val="center"/>
              <w:rPr>
                <w:rFonts w:ascii="Cambria" w:hAnsi="Cambria"/>
                <w:color w:val="000000" w:themeColor="text1"/>
              </w:rPr>
            </w:pPr>
          </w:p>
        </w:tc>
        <w:tc>
          <w:tcPr>
            <w:tcW w:w="2835" w:type="dxa"/>
          </w:tcPr>
          <w:p w:rsidR="003A7008" w:rsidRDefault="003A7008" w:rsidP="003A7008">
            <w:pPr>
              <w:rPr>
                <w:rFonts w:ascii="Cambria" w:hAnsi="Cambria"/>
                <w:color w:val="000000" w:themeColor="text1"/>
                <w:sz w:val="18"/>
              </w:rPr>
            </w:pPr>
            <w:r>
              <w:rPr>
                <w:rFonts w:ascii="Cambria" w:hAnsi="Cambria"/>
                <w:color w:val="000000" w:themeColor="text1"/>
                <w:sz w:val="18"/>
              </w:rPr>
              <w:t>1)послуги інтернету</w:t>
            </w:r>
          </w:p>
          <w:p w:rsidR="003A7008" w:rsidRDefault="003A7008" w:rsidP="003A7008">
            <w:pPr>
              <w:rPr>
                <w:rFonts w:ascii="Cambria" w:hAnsi="Cambria"/>
                <w:color w:val="000000" w:themeColor="text1"/>
                <w:sz w:val="18"/>
              </w:rPr>
            </w:pPr>
            <w:r>
              <w:rPr>
                <w:rFonts w:ascii="Cambria" w:hAnsi="Cambria"/>
                <w:color w:val="000000" w:themeColor="text1"/>
                <w:sz w:val="18"/>
              </w:rPr>
              <w:t xml:space="preserve">2)ТО приладів обліку </w:t>
            </w:r>
          </w:p>
          <w:p w:rsidR="003A7008" w:rsidRPr="00A00B7E" w:rsidRDefault="003A7008" w:rsidP="003A7008">
            <w:pPr>
              <w:rPr>
                <w:rFonts w:ascii="Cambria" w:hAnsi="Cambria"/>
                <w:color w:val="000000" w:themeColor="text1"/>
                <w:sz w:val="18"/>
              </w:rPr>
            </w:pPr>
            <w:r>
              <w:rPr>
                <w:rFonts w:ascii="Cambria" w:hAnsi="Cambria"/>
                <w:color w:val="000000" w:themeColor="text1"/>
                <w:sz w:val="18"/>
              </w:rPr>
              <w:t xml:space="preserve"> 3)обслуговування </w:t>
            </w:r>
            <w:r>
              <w:rPr>
                <w:rFonts w:ascii="Cambria" w:hAnsi="Cambria"/>
                <w:color w:val="000000" w:themeColor="text1"/>
                <w:sz w:val="18"/>
                <w:lang w:val="en-US"/>
              </w:rPr>
              <w:t>MIC</w:t>
            </w:r>
            <w:r>
              <w:rPr>
                <w:rFonts w:ascii="Cambria" w:hAnsi="Cambria"/>
                <w:color w:val="000000" w:themeColor="text1"/>
                <w:sz w:val="18"/>
              </w:rPr>
              <w:t xml:space="preserve"> ХЕЛСІ</w:t>
            </w:r>
          </w:p>
          <w:p w:rsidR="003A7008" w:rsidRDefault="003A7008" w:rsidP="003A7008">
            <w:pPr>
              <w:rPr>
                <w:rFonts w:ascii="Cambria" w:hAnsi="Cambria"/>
                <w:color w:val="000000" w:themeColor="text1"/>
                <w:sz w:val="18"/>
              </w:rPr>
            </w:pPr>
            <w:r>
              <w:rPr>
                <w:rFonts w:ascii="Cambria" w:hAnsi="Cambria"/>
                <w:color w:val="000000" w:themeColor="text1"/>
                <w:sz w:val="18"/>
              </w:rPr>
              <w:t>4)</w:t>
            </w:r>
            <w:r>
              <w:rPr>
                <w:rFonts w:ascii="Cambria" w:hAnsi="Cambria"/>
                <w:color w:val="000000" w:themeColor="text1"/>
                <w:sz w:val="18"/>
                <w:lang w:val="en-US"/>
              </w:rPr>
              <w:t>IT</w:t>
            </w:r>
            <w:r w:rsidRPr="001C5E99">
              <w:rPr>
                <w:rFonts w:ascii="Cambria" w:hAnsi="Cambria"/>
                <w:color w:val="000000" w:themeColor="text1"/>
                <w:sz w:val="18"/>
              </w:rPr>
              <w:t>-с</w:t>
            </w:r>
            <w:r>
              <w:rPr>
                <w:rFonts w:ascii="Cambria" w:hAnsi="Cambria"/>
                <w:color w:val="000000" w:themeColor="text1"/>
                <w:sz w:val="18"/>
              </w:rPr>
              <w:t>упровід програм КП</w:t>
            </w:r>
          </w:p>
          <w:p w:rsidR="003A7008" w:rsidRDefault="003A7008" w:rsidP="003A7008">
            <w:pPr>
              <w:rPr>
                <w:rFonts w:ascii="Cambria" w:hAnsi="Cambria"/>
                <w:color w:val="000000" w:themeColor="text1"/>
                <w:sz w:val="18"/>
              </w:rPr>
            </w:pPr>
            <w:r>
              <w:rPr>
                <w:rFonts w:ascii="Cambria" w:hAnsi="Cambria"/>
                <w:color w:val="000000" w:themeColor="text1"/>
                <w:sz w:val="18"/>
              </w:rPr>
              <w:t>5)обслуговування офісної техніки</w:t>
            </w:r>
          </w:p>
          <w:p w:rsidR="003A7008" w:rsidRDefault="003A7008" w:rsidP="003A7008">
            <w:pPr>
              <w:rPr>
                <w:rFonts w:ascii="Cambria" w:hAnsi="Cambria"/>
                <w:color w:val="000000" w:themeColor="text1"/>
                <w:sz w:val="18"/>
              </w:rPr>
            </w:pPr>
            <w:r>
              <w:rPr>
                <w:rFonts w:ascii="Cambria" w:hAnsi="Cambria"/>
                <w:color w:val="000000" w:themeColor="text1"/>
                <w:sz w:val="18"/>
              </w:rPr>
              <w:t>6)обслуговування службового транспорту (ТО,ремонт, автоцивілка)</w:t>
            </w:r>
          </w:p>
          <w:p w:rsidR="003A7008" w:rsidRPr="001C5E99" w:rsidRDefault="003A7008" w:rsidP="003A7008">
            <w:pPr>
              <w:rPr>
                <w:rFonts w:ascii="Cambria" w:hAnsi="Cambria"/>
                <w:color w:val="000000" w:themeColor="text1"/>
                <w:sz w:val="18"/>
              </w:rPr>
            </w:pPr>
            <w:r>
              <w:rPr>
                <w:rFonts w:ascii="Cambria" w:hAnsi="Cambria"/>
                <w:color w:val="000000" w:themeColor="text1"/>
                <w:sz w:val="18"/>
              </w:rPr>
              <w:t>7)обладнання кімнати для забору аналізів на  COV</w:t>
            </w:r>
            <w:r>
              <w:rPr>
                <w:rFonts w:ascii="Cambria" w:hAnsi="Cambria"/>
                <w:color w:val="000000" w:themeColor="text1"/>
                <w:sz w:val="18"/>
                <w:lang w:val="en-US"/>
              </w:rPr>
              <w:t>ID</w:t>
            </w:r>
            <w:r>
              <w:rPr>
                <w:rFonts w:ascii="Cambria" w:hAnsi="Cambria"/>
                <w:color w:val="000000" w:themeColor="text1"/>
                <w:sz w:val="18"/>
              </w:rPr>
              <w:t>-19</w:t>
            </w:r>
          </w:p>
          <w:p w:rsidR="003A7008" w:rsidRPr="001C5E99" w:rsidRDefault="003A7008" w:rsidP="003A7008">
            <w:pPr>
              <w:rPr>
                <w:rFonts w:ascii="Cambria" w:hAnsi="Cambria"/>
                <w:color w:val="000000" w:themeColor="text1"/>
                <w:sz w:val="18"/>
              </w:rPr>
            </w:pPr>
            <w:r>
              <w:rPr>
                <w:rFonts w:ascii="Cambria" w:hAnsi="Cambria"/>
                <w:color w:val="000000" w:themeColor="text1"/>
                <w:sz w:val="18"/>
              </w:rPr>
              <w:t>8)періодичні видання (паперові та електронні)</w:t>
            </w:r>
          </w:p>
          <w:p w:rsidR="003A7008" w:rsidRPr="005D22D6" w:rsidRDefault="003A7008" w:rsidP="003A7008">
            <w:pPr>
              <w:rPr>
                <w:rFonts w:ascii="Cambria" w:hAnsi="Cambria"/>
                <w:b/>
                <w:color w:val="000000" w:themeColor="text1"/>
                <w:sz w:val="18"/>
              </w:rPr>
            </w:pPr>
            <w:r>
              <w:rPr>
                <w:rFonts w:ascii="Cambria" w:hAnsi="Cambria"/>
                <w:color w:val="000000" w:themeColor="text1"/>
                <w:sz w:val="18"/>
              </w:rPr>
              <w:t>9)відеоспостереження та сигналізація</w:t>
            </w:r>
          </w:p>
        </w:tc>
        <w:tc>
          <w:tcPr>
            <w:tcW w:w="1129" w:type="dxa"/>
          </w:tcPr>
          <w:p w:rsidR="003A7008" w:rsidRDefault="003A7008" w:rsidP="003A7008">
            <w:pPr>
              <w:rPr>
                <w:rFonts w:ascii="Cambria" w:hAnsi="Cambria"/>
                <w:color w:val="000000" w:themeColor="text1"/>
                <w:sz w:val="18"/>
              </w:rPr>
            </w:pPr>
          </w:p>
        </w:tc>
        <w:tc>
          <w:tcPr>
            <w:tcW w:w="764" w:type="dxa"/>
          </w:tcPr>
          <w:p w:rsidR="003A7008" w:rsidRPr="001418A7" w:rsidRDefault="003A7008" w:rsidP="003A7008">
            <w:pPr>
              <w:jc w:val="center"/>
              <w:rPr>
                <w:rFonts w:ascii="Cambria" w:hAnsi="Cambria"/>
                <w:sz w:val="18"/>
              </w:rPr>
            </w:pPr>
            <w:r w:rsidRPr="001418A7">
              <w:rPr>
                <w:rFonts w:ascii="Cambria" w:hAnsi="Cambria"/>
                <w:sz w:val="18"/>
              </w:rPr>
              <w:t>48</w:t>
            </w:r>
          </w:p>
          <w:p w:rsidR="003A7008" w:rsidRPr="001418A7" w:rsidRDefault="003A7008" w:rsidP="003A7008">
            <w:pPr>
              <w:jc w:val="center"/>
              <w:rPr>
                <w:rFonts w:ascii="Cambria" w:hAnsi="Cambria"/>
                <w:sz w:val="18"/>
              </w:rPr>
            </w:pPr>
            <w:r w:rsidRPr="001418A7">
              <w:rPr>
                <w:rFonts w:ascii="Cambria" w:hAnsi="Cambria"/>
                <w:sz w:val="18"/>
              </w:rPr>
              <w:t>5</w:t>
            </w:r>
          </w:p>
          <w:p w:rsidR="003A7008" w:rsidRPr="001418A7" w:rsidRDefault="003A7008" w:rsidP="003A7008">
            <w:pPr>
              <w:jc w:val="center"/>
              <w:rPr>
                <w:rFonts w:ascii="Cambria" w:hAnsi="Cambria"/>
                <w:sz w:val="18"/>
              </w:rPr>
            </w:pPr>
            <w:r w:rsidRPr="001418A7">
              <w:rPr>
                <w:rFonts w:ascii="Cambria" w:hAnsi="Cambria"/>
                <w:sz w:val="18"/>
              </w:rPr>
              <w:t>17</w:t>
            </w:r>
          </w:p>
          <w:p w:rsidR="003A7008" w:rsidRPr="001418A7" w:rsidRDefault="003A7008" w:rsidP="003A7008">
            <w:pPr>
              <w:jc w:val="center"/>
              <w:rPr>
                <w:rFonts w:ascii="Cambria" w:hAnsi="Cambria"/>
                <w:sz w:val="18"/>
              </w:rPr>
            </w:pPr>
            <w:r w:rsidRPr="001418A7">
              <w:rPr>
                <w:rFonts w:ascii="Cambria" w:hAnsi="Cambria"/>
                <w:sz w:val="18"/>
              </w:rPr>
              <w:t>40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30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55</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60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20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10</w:t>
            </w:r>
          </w:p>
          <w:p w:rsidR="003A7008" w:rsidRPr="001418A7" w:rsidRDefault="003A7008" w:rsidP="003A7008">
            <w:pPr>
              <w:jc w:val="center"/>
              <w:rPr>
                <w:rFonts w:ascii="Cambria" w:hAnsi="Cambria"/>
                <w:sz w:val="18"/>
              </w:rPr>
            </w:pPr>
          </w:p>
        </w:tc>
        <w:tc>
          <w:tcPr>
            <w:tcW w:w="795" w:type="dxa"/>
          </w:tcPr>
          <w:p w:rsidR="003A7008" w:rsidRPr="001418A7" w:rsidRDefault="003A7008" w:rsidP="003A7008">
            <w:pPr>
              <w:jc w:val="center"/>
              <w:rPr>
                <w:rFonts w:ascii="Cambria" w:hAnsi="Cambria"/>
                <w:sz w:val="18"/>
              </w:rPr>
            </w:pPr>
            <w:r w:rsidRPr="001418A7">
              <w:rPr>
                <w:rFonts w:ascii="Cambria" w:hAnsi="Cambria"/>
                <w:sz w:val="18"/>
              </w:rPr>
              <w:t>50</w:t>
            </w:r>
          </w:p>
          <w:p w:rsidR="003A7008" w:rsidRPr="001418A7" w:rsidRDefault="003A7008" w:rsidP="003A7008">
            <w:pPr>
              <w:jc w:val="center"/>
              <w:rPr>
                <w:rFonts w:ascii="Cambria" w:hAnsi="Cambria"/>
                <w:sz w:val="18"/>
              </w:rPr>
            </w:pPr>
            <w:r w:rsidRPr="001418A7">
              <w:rPr>
                <w:rFonts w:ascii="Cambria" w:hAnsi="Cambria"/>
                <w:sz w:val="18"/>
              </w:rPr>
              <w:t>5</w:t>
            </w:r>
          </w:p>
          <w:p w:rsidR="003A7008" w:rsidRPr="001418A7" w:rsidRDefault="003A7008" w:rsidP="003A7008">
            <w:pPr>
              <w:jc w:val="center"/>
              <w:rPr>
                <w:rFonts w:ascii="Cambria" w:hAnsi="Cambria"/>
                <w:sz w:val="18"/>
              </w:rPr>
            </w:pPr>
            <w:r w:rsidRPr="001418A7">
              <w:rPr>
                <w:rFonts w:ascii="Cambria" w:hAnsi="Cambria"/>
                <w:sz w:val="18"/>
              </w:rPr>
              <w:t>17</w:t>
            </w:r>
          </w:p>
          <w:p w:rsidR="003A7008" w:rsidRPr="001418A7" w:rsidRDefault="003A7008" w:rsidP="003A7008">
            <w:pPr>
              <w:jc w:val="center"/>
              <w:rPr>
                <w:rFonts w:ascii="Cambria" w:hAnsi="Cambria"/>
                <w:sz w:val="18"/>
              </w:rPr>
            </w:pPr>
            <w:r w:rsidRPr="001418A7">
              <w:rPr>
                <w:rFonts w:ascii="Cambria" w:hAnsi="Cambria"/>
                <w:sz w:val="18"/>
              </w:rPr>
              <w:t>45</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30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60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20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10</w:t>
            </w:r>
          </w:p>
        </w:tc>
        <w:tc>
          <w:tcPr>
            <w:tcW w:w="851" w:type="dxa"/>
          </w:tcPr>
          <w:p w:rsidR="003A7008" w:rsidRPr="001418A7" w:rsidRDefault="003A7008" w:rsidP="003A7008">
            <w:pPr>
              <w:jc w:val="center"/>
              <w:rPr>
                <w:rFonts w:ascii="Cambria" w:hAnsi="Cambria"/>
                <w:sz w:val="18"/>
              </w:rPr>
            </w:pPr>
            <w:r w:rsidRPr="001418A7">
              <w:rPr>
                <w:rFonts w:ascii="Cambria" w:hAnsi="Cambria"/>
                <w:sz w:val="18"/>
              </w:rPr>
              <w:t>52</w:t>
            </w:r>
          </w:p>
          <w:p w:rsidR="003A7008" w:rsidRPr="001418A7" w:rsidRDefault="003A7008" w:rsidP="003A7008">
            <w:pPr>
              <w:jc w:val="center"/>
              <w:rPr>
                <w:rFonts w:ascii="Cambria" w:hAnsi="Cambria"/>
                <w:sz w:val="18"/>
              </w:rPr>
            </w:pPr>
            <w:r w:rsidRPr="001418A7">
              <w:rPr>
                <w:rFonts w:ascii="Cambria" w:hAnsi="Cambria"/>
                <w:sz w:val="18"/>
              </w:rPr>
              <w:t>5</w:t>
            </w:r>
          </w:p>
          <w:p w:rsidR="003A7008" w:rsidRPr="001418A7" w:rsidRDefault="003A7008" w:rsidP="003A7008">
            <w:pPr>
              <w:jc w:val="center"/>
              <w:rPr>
                <w:rFonts w:ascii="Cambria" w:hAnsi="Cambria"/>
                <w:sz w:val="18"/>
              </w:rPr>
            </w:pPr>
            <w:r w:rsidRPr="001418A7">
              <w:rPr>
                <w:rFonts w:ascii="Cambria" w:hAnsi="Cambria"/>
                <w:sz w:val="18"/>
              </w:rPr>
              <w:t>17</w:t>
            </w:r>
          </w:p>
          <w:p w:rsidR="003A7008" w:rsidRPr="001418A7" w:rsidRDefault="003A7008" w:rsidP="003A7008">
            <w:pPr>
              <w:jc w:val="center"/>
              <w:rPr>
                <w:rFonts w:ascii="Cambria" w:hAnsi="Cambria"/>
                <w:sz w:val="18"/>
              </w:rPr>
            </w:pPr>
            <w:r w:rsidRPr="001418A7">
              <w:rPr>
                <w:rFonts w:ascii="Cambria" w:hAnsi="Cambria"/>
                <w:sz w:val="18"/>
              </w:rPr>
              <w:t>50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35</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65</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20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10</w:t>
            </w:r>
          </w:p>
        </w:tc>
        <w:tc>
          <w:tcPr>
            <w:tcW w:w="1138" w:type="dxa"/>
          </w:tcPr>
          <w:p w:rsidR="003A7008" w:rsidRPr="001418A7" w:rsidRDefault="003A7008" w:rsidP="003A7008">
            <w:pPr>
              <w:jc w:val="center"/>
              <w:rPr>
                <w:rFonts w:ascii="Cambria" w:hAnsi="Cambria"/>
                <w:sz w:val="18"/>
              </w:rPr>
            </w:pPr>
            <w:r w:rsidRPr="001418A7">
              <w:rPr>
                <w:rFonts w:ascii="Cambria" w:hAnsi="Cambria"/>
                <w:sz w:val="18"/>
              </w:rPr>
              <w:t>150</w:t>
            </w:r>
          </w:p>
          <w:p w:rsidR="003A7008" w:rsidRPr="001418A7" w:rsidRDefault="003A7008" w:rsidP="003A7008">
            <w:pPr>
              <w:jc w:val="center"/>
              <w:rPr>
                <w:rFonts w:ascii="Cambria" w:hAnsi="Cambria"/>
                <w:sz w:val="18"/>
              </w:rPr>
            </w:pPr>
            <w:r w:rsidRPr="001418A7">
              <w:rPr>
                <w:rFonts w:ascii="Cambria" w:hAnsi="Cambria"/>
                <w:sz w:val="18"/>
              </w:rPr>
              <w:t>15</w:t>
            </w:r>
          </w:p>
          <w:p w:rsidR="003A7008" w:rsidRPr="001418A7" w:rsidRDefault="003A7008" w:rsidP="003A7008">
            <w:pPr>
              <w:jc w:val="center"/>
              <w:rPr>
                <w:rFonts w:ascii="Cambria" w:hAnsi="Cambria"/>
                <w:sz w:val="18"/>
              </w:rPr>
            </w:pPr>
            <w:r w:rsidRPr="001418A7">
              <w:rPr>
                <w:rFonts w:ascii="Cambria" w:hAnsi="Cambria"/>
                <w:sz w:val="18"/>
              </w:rPr>
              <w:t>51</w:t>
            </w:r>
          </w:p>
          <w:p w:rsidR="003A7008" w:rsidRPr="001418A7" w:rsidRDefault="003A7008" w:rsidP="003A7008">
            <w:pPr>
              <w:jc w:val="center"/>
              <w:rPr>
                <w:rFonts w:ascii="Cambria" w:hAnsi="Cambria"/>
                <w:sz w:val="18"/>
              </w:rPr>
            </w:pPr>
            <w:r w:rsidRPr="001418A7">
              <w:rPr>
                <w:rFonts w:ascii="Cambria" w:hAnsi="Cambria"/>
                <w:sz w:val="18"/>
              </w:rPr>
              <w:t>135</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95</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180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60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60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30</w:t>
            </w:r>
          </w:p>
        </w:tc>
        <w:tc>
          <w:tcPr>
            <w:tcW w:w="2565" w:type="dxa"/>
            <w:vMerge/>
          </w:tcPr>
          <w:p w:rsidR="003A7008" w:rsidRDefault="003A7008" w:rsidP="003A7008">
            <w:pPr>
              <w:rPr>
                <w:rFonts w:ascii="Cambria" w:hAnsi="Cambria"/>
                <w:color w:val="000000" w:themeColor="text1"/>
                <w:sz w:val="18"/>
              </w:rPr>
            </w:pPr>
          </w:p>
        </w:tc>
      </w:tr>
      <w:tr w:rsidR="003A7008" w:rsidTr="003A7008">
        <w:tc>
          <w:tcPr>
            <w:tcW w:w="534" w:type="dxa"/>
          </w:tcPr>
          <w:p w:rsidR="003A7008" w:rsidRDefault="003A7008" w:rsidP="003A7008">
            <w:pPr>
              <w:jc w:val="center"/>
              <w:rPr>
                <w:rFonts w:ascii="Cambria" w:hAnsi="Cambria"/>
                <w:b/>
                <w:color w:val="000000" w:themeColor="text1"/>
              </w:rPr>
            </w:pPr>
          </w:p>
          <w:p w:rsidR="003A7008" w:rsidRPr="00C4133E" w:rsidRDefault="003A7008" w:rsidP="003A7008">
            <w:pPr>
              <w:jc w:val="center"/>
              <w:rPr>
                <w:rFonts w:ascii="Cambria" w:hAnsi="Cambria"/>
                <w:b/>
                <w:color w:val="000000" w:themeColor="text1"/>
              </w:rPr>
            </w:pPr>
            <w:r>
              <w:rPr>
                <w:rFonts w:ascii="Cambria" w:hAnsi="Cambria"/>
                <w:b/>
                <w:color w:val="000000" w:themeColor="text1"/>
              </w:rPr>
              <w:t>6</w:t>
            </w:r>
          </w:p>
        </w:tc>
        <w:tc>
          <w:tcPr>
            <w:tcW w:w="2835" w:type="dxa"/>
          </w:tcPr>
          <w:p w:rsidR="003A7008" w:rsidRDefault="003A7008" w:rsidP="003A7008">
            <w:pPr>
              <w:rPr>
                <w:rFonts w:ascii="Cambria" w:hAnsi="Cambria"/>
                <w:b/>
                <w:color w:val="000000" w:themeColor="text1"/>
                <w:sz w:val="18"/>
              </w:rPr>
            </w:pPr>
          </w:p>
          <w:p w:rsidR="003A7008" w:rsidRPr="005D22D6" w:rsidRDefault="003A7008" w:rsidP="003A7008">
            <w:pPr>
              <w:rPr>
                <w:rFonts w:ascii="Cambria" w:hAnsi="Cambria"/>
                <w:b/>
                <w:color w:val="000000" w:themeColor="text1"/>
                <w:sz w:val="18"/>
              </w:rPr>
            </w:pPr>
            <w:r w:rsidRPr="005D22D6">
              <w:rPr>
                <w:rFonts w:ascii="Cambria" w:hAnsi="Cambria"/>
                <w:b/>
                <w:color w:val="000000" w:themeColor="text1"/>
                <w:sz w:val="18"/>
              </w:rPr>
              <w:t>Видатки на відрядження</w:t>
            </w:r>
          </w:p>
        </w:tc>
        <w:tc>
          <w:tcPr>
            <w:tcW w:w="1129" w:type="dxa"/>
          </w:tcPr>
          <w:p w:rsidR="003A7008" w:rsidRDefault="003A7008" w:rsidP="003A7008">
            <w:pPr>
              <w:rPr>
                <w:rFonts w:ascii="Cambria" w:hAnsi="Cambria"/>
                <w:color w:val="000000" w:themeColor="text1"/>
                <w:sz w:val="18"/>
              </w:rPr>
            </w:pPr>
          </w:p>
          <w:p w:rsidR="003A7008" w:rsidRPr="00E96761" w:rsidRDefault="003A7008" w:rsidP="003A7008">
            <w:pPr>
              <w:rPr>
                <w:rFonts w:ascii="Cambria" w:hAnsi="Cambria"/>
                <w:color w:val="000000" w:themeColor="text1"/>
                <w:sz w:val="18"/>
              </w:rPr>
            </w:pPr>
            <w:r>
              <w:rPr>
                <w:rFonts w:ascii="Cambria" w:hAnsi="Cambria"/>
                <w:color w:val="000000" w:themeColor="text1"/>
                <w:sz w:val="18"/>
              </w:rPr>
              <w:t>Місцевий бюджет</w:t>
            </w:r>
          </w:p>
        </w:tc>
        <w:tc>
          <w:tcPr>
            <w:tcW w:w="764" w:type="dxa"/>
          </w:tcPr>
          <w:p w:rsidR="003A7008" w:rsidRDefault="003A7008" w:rsidP="003A7008">
            <w:pPr>
              <w:jc w:val="center"/>
              <w:rPr>
                <w:rFonts w:ascii="Cambria" w:hAnsi="Cambria"/>
                <w:b/>
                <w:sz w:val="18"/>
              </w:rPr>
            </w:pPr>
          </w:p>
          <w:p w:rsidR="003A7008" w:rsidRPr="00602518" w:rsidRDefault="003A7008" w:rsidP="003A7008">
            <w:pPr>
              <w:jc w:val="center"/>
              <w:rPr>
                <w:rFonts w:ascii="Cambria" w:hAnsi="Cambria"/>
                <w:b/>
                <w:sz w:val="18"/>
              </w:rPr>
            </w:pPr>
            <w:r w:rsidRPr="00602518">
              <w:rPr>
                <w:rFonts w:ascii="Cambria" w:hAnsi="Cambria"/>
                <w:b/>
                <w:sz w:val="18"/>
              </w:rPr>
              <w:t>30</w:t>
            </w:r>
          </w:p>
        </w:tc>
        <w:tc>
          <w:tcPr>
            <w:tcW w:w="795" w:type="dxa"/>
            <w:tcBorders>
              <w:bottom w:val="single" w:sz="4" w:space="0" w:color="auto"/>
            </w:tcBorders>
          </w:tcPr>
          <w:p w:rsidR="003A7008" w:rsidRDefault="003A7008" w:rsidP="003A7008">
            <w:pPr>
              <w:jc w:val="center"/>
              <w:rPr>
                <w:rFonts w:ascii="Cambria" w:hAnsi="Cambria"/>
                <w:b/>
                <w:sz w:val="18"/>
              </w:rPr>
            </w:pPr>
          </w:p>
          <w:p w:rsidR="003A7008" w:rsidRPr="00602518" w:rsidRDefault="003A7008" w:rsidP="003A7008">
            <w:pPr>
              <w:jc w:val="center"/>
              <w:rPr>
                <w:rFonts w:ascii="Cambria" w:hAnsi="Cambria"/>
                <w:b/>
                <w:sz w:val="18"/>
              </w:rPr>
            </w:pPr>
            <w:r w:rsidRPr="00602518">
              <w:rPr>
                <w:rFonts w:ascii="Cambria" w:hAnsi="Cambria"/>
                <w:b/>
                <w:sz w:val="18"/>
              </w:rPr>
              <w:t>30</w:t>
            </w:r>
          </w:p>
        </w:tc>
        <w:tc>
          <w:tcPr>
            <w:tcW w:w="851" w:type="dxa"/>
          </w:tcPr>
          <w:p w:rsidR="003A7008" w:rsidRDefault="003A7008" w:rsidP="003A7008">
            <w:pPr>
              <w:jc w:val="center"/>
              <w:rPr>
                <w:rFonts w:ascii="Cambria" w:hAnsi="Cambria"/>
                <w:b/>
                <w:sz w:val="18"/>
              </w:rPr>
            </w:pPr>
          </w:p>
          <w:p w:rsidR="003A7008" w:rsidRPr="00602518" w:rsidRDefault="003A7008" w:rsidP="003A7008">
            <w:pPr>
              <w:jc w:val="center"/>
              <w:rPr>
                <w:rFonts w:ascii="Cambria" w:hAnsi="Cambria"/>
                <w:b/>
                <w:sz w:val="18"/>
              </w:rPr>
            </w:pPr>
            <w:r w:rsidRPr="00602518">
              <w:rPr>
                <w:rFonts w:ascii="Cambria" w:hAnsi="Cambria"/>
                <w:b/>
                <w:sz w:val="18"/>
              </w:rPr>
              <w:t>30</w:t>
            </w:r>
          </w:p>
        </w:tc>
        <w:tc>
          <w:tcPr>
            <w:tcW w:w="1138" w:type="dxa"/>
          </w:tcPr>
          <w:p w:rsidR="003A7008" w:rsidRDefault="003A7008" w:rsidP="003A7008">
            <w:pPr>
              <w:jc w:val="center"/>
              <w:rPr>
                <w:rFonts w:ascii="Cambria" w:hAnsi="Cambria"/>
                <w:b/>
                <w:sz w:val="18"/>
              </w:rPr>
            </w:pPr>
          </w:p>
          <w:p w:rsidR="003A7008" w:rsidRPr="00602518" w:rsidRDefault="003A7008" w:rsidP="003A7008">
            <w:pPr>
              <w:jc w:val="center"/>
              <w:rPr>
                <w:rFonts w:ascii="Cambria" w:hAnsi="Cambria"/>
                <w:b/>
                <w:sz w:val="18"/>
              </w:rPr>
            </w:pPr>
            <w:r w:rsidRPr="00602518">
              <w:rPr>
                <w:rFonts w:ascii="Cambria" w:hAnsi="Cambria"/>
                <w:b/>
                <w:sz w:val="18"/>
              </w:rPr>
              <w:t>90</w:t>
            </w:r>
          </w:p>
        </w:tc>
        <w:tc>
          <w:tcPr>
            <w:tcW w:w="2565" w:type="dxa"/>
          </w:tcPr>
          <w:p w:rsidR="003A7008" w:rsidRPr="00E96761" w:rsidRDefault="003A7008" w:rsidP="003A7008">
            <w:pPr>
              <w:rPr>
                <w:rFonts w:ascii="Cambria" w:hAnsi="Cambria"/>
                <w:color w:val="000000" w:themeColor="text1"/>
                <w:sz w:val="18"/>
              </w:rPr>
            </w:pPr>
            <w:r>
              <w:rPr>
                <w:rFonts w:ascii="Cambria" w:hAnsi="Cambria"/>
                <w:color w:val="000000" w:themeColor="text1"/>
                <w:sz w:val="18"/>
              </w:rPr>
              <w:t>Підвищення ефективності роботи закладу та надання кваліфікованої медичної допомоги</w:t>
            </w:r>
          </w:p>
        </w:tc>
      </w:tr>
      <w:tr w:rsidR="003A7008" w:rsidTr="003A7008">
        <w:trPr>
          <w:trHeight w:val="421"/>
        </w:trPr>
        <w:tc>
          <w:tcPr>
            <w:tcW w:w="534" w:type="dxa"/>
          </w:tcPr>
          <w:p w:rsidR="003A7008" w:rsidRPr="00C4133E" w:rsidRDefault="003A7008" w:rsidP="003A7008">
            <w:pPr>
              <w:jc w:val="center"/>
              <w:rPr>
                <w:rFonts w:ascii="Cambria" w:hAnsi="Cambria"/>
                <w:b/>
                <w:color w:val="000000" w:themeColor="text1"/>
              </w:rPr>
            </w:pPr>
            <w:r>
              <w:rPr>
                <w:rFonts w:ascii="Cambria" w:hAnsi="Cambria"/>
                <w:b/>
                <w:color w:val="000000" w:themeColor="text1"/>
              </w:rPr>
              <w:t>7</w:t>
            </w:r>
          </w:p>
        </w:tc>
        <w:tc>
          <w:tcPr>
            <w:tcW w:w="2835" w:type="dxa"/>
          </w:tcPr>
          <w:p w:rsidR="003A7008" w:rsidRDefault="003A7008" w:rsidP="003A7008">
            <w:pPr>
              <w:rPr>
                <w:rFonts w:ascii="Cambria" w:hAnsi="Cambria"/>
                <w:color w:val="000000" w:themeColor="text1"/>
                <w:sz w:val="18"/>
              </w:rPr>
            </w:pPr>
            <w:r w:rsidRPr="005D22D6">
              <w:rPr>
                <w:rFonts w:ascii="Cambria" w:hAnsi="Cambria"/>
                <w:b/>
                <w:color w:val="000000" w:themeColor="text1"/>
                <w:sz w:val="18"/>
              </w:rPr>
              <w:t>Оплата комунальних послуг</w:t>
            </w:r>
            <w:r w:rsidRPr="00E96761">
              <w:rPr>
                <w:rFonts w:ascii="Cambria" w:hAnsi="Cambria"/>
                <w:color w:val="000000" w:themeColor="text1"/>
                <w:sz w:val="18"/>
              </w:rPr>
              <w:t>:</w:t>
            </w:r>
          </w:p>
          <w:p w:rsidR="003A7008" w:rsidRPr="00E96761" w:rsidRDefault="003A7008" w:rsidP="003A7008">
            <w:pPr>
              <w:rPr>
                <w:rFonts w:ascii="Cambria" w:hAnsi="Cambria"/>
                <w:color w:val="000000" w:themeColor="text1"/>
                <w:sz w:val="18"/>
              </w:rPr>
            </w:pPr>
          </w:p>
        </w:tc>
        <w:tc>
          <w:tcPr>
            <w:tcW w:w="1129" w:type="dxa"/>
          </w:tcPr>
          <w:p w:rsidR="003A7008" w:rsidRPr="009B3A3F" w:rsidRDefault="003A7008" w:rsidP="003A7008">
            <w:pPr>
              <w:rPr>
                <w:rFonts w:ascii="Cambria" w:hAnsi="Cambria"/>
                <w:color w:val="000000" w:themeColor="text1"/>
                <w:sz w:val="18"/>
              </w:rPr>
            </w:pPr>
            <w:r>
              <w:rPr>
                <w:rFonts w:ascii="Cambria" w:hAnsi="Cambria"/>
                <w:color w:val="000000" w:themeColor="text1"/>
                <w:sz w:val="18"/>
              </w:rPr>
              <w:t>Місцевий бюджет</w:t>
            </w:r>
          </w:p>
        </w:tc>
        <w:tc>
          <w:tcPr>
            <w:tcW w:w="764" w:type="dxa"/>
          </w:tcPr>
          <w:p w:rsidR="003A7008" w:rsidRPr="005D22D6" w:rsidRDefault="003A7008" w:rsidP="003A7008">
            <w:pPr>
              <w:jc w:val="center"/>
              <w:rPr>
                <w:rFonts w:ascii="Cambria" w:hAnsi="Cambria"/>
                <w:b/>
                <w:color w:val="000000" w:themeColor="text1"/>
                <w:sz w:val="18"/>
              </w:rPr>
            </w:pPr>
            <w:r w:rsidRPr="005D22D6">
              <w:rPr>
                <w:rFonts w:ascii="Cambria" w:hAnsi="Cambria"/>
                <w:b/>
                <w:color w:val="000000" w:themeColor="text1"/>
                <w:sz w:val="18"/>
              </w:rPr>
              <w:t>385</w:t>
            </w:r>
          </w:p>
          <w:p w:rsidR="003A7008" w:rsidRPr="005D22D6" w:rsidRDefault="003A7008" w:rsidP="003A7008">
            <w:pPr>
              <w:jc w:val="center"/>
              <w:rPr>
                <w:rFonts w:ascii="Cambria" w:hAnsi="Cambria"/>
                <w:color w:val="FF0000"/>
                <w:sz w:val="18"/>
              </w:rPr>
            </w:pPr>
          </w:p>
        </w:tc>
        <w:tc>
          <w:tcPr>
            <w:tcW w:w="795" w:type="dxa"/>
            <w:tcBorders>
              <w:bottom w:val="single" w:sz="4" w:space="0" w:color="auto"/>
            </w:tcBorders>
          </w:tcPr>
          <w:p w:rsidR="003A7008" w:rsidRPr="005D22D6" w:rsidRDefault="003A7008" w:rsidP="003A7008">
            <w:pPr>
              <w:jc w:val="center"/>
              <w:rPr>
                <w:rFonts w:ascii="Cambria" w:hAnsi="Cambria"/>
                <w:b/>
                <w:color w:val="000000" w:themeColor="text1"/>
                <w:sz w:val="18"/>
              </w:rPr>
            </w:pPr>
            <w:r w:rsidRPr="005D22D6">
              <w:rPr>
                <w:rFonts w:ascii="Cambria" w:hAnsi="Cambria"/>
                <w:b/>
                <w:color w:val="000000" w:themeColor="text1"/>
                <w:sz w:val="18"/>
              </w:rPr>
              <w:t>390</w:t>
            </w:r>
          </w:p>
          <w:p w:rsidR="003A7008" w:rsidRPr="005D22D6" w:rsidRDefault="003A7008" w:rsidP="003A7008">
            <w:pPr>
              <w:jc w:val="center"/>
              <w:rPr>
                <w:rFonts w:ascii="Cambria" w:hAnsi="Cambria"/>
                <w:color w:val="FF0000"/>
                <w:sz w:val="18"/>
              </w:rPr>
            </w:pPr>
          </w:p>
        </w:tc>
        <w:tc>
          <w:tcPr>
            <w:tcW w:w="851" w:type="dxa"/>
          </w:tcPr>
          <w:p w:rsidR="003A7008" w:rsidRPr="005D22D6" w:rsidRDefault="003A7008" w:rsidP="003A7008">
            <w:pPr>
              <w:jc w:val="center"/>
              <w:rPr>
                <w:rFonts w:ascii="Cambria" w:hAnsi="Cambria"/>
                <w:b/>
                <w:color w:val="000000" w:themeColor="text1"/>
                <w:sz w:val="18"/>
              </w:rPr>
            </w:pPr>
            <w:r w:rsidRPr="005D22D6">
              <w:rPr>
                <w:rFonts w:ascii="Cambria" w:hAnsi="Cambria"/>
                <w:b/>
                <w:color w:val="000000" w:themeColor="text1"/>
                <w:sz w:val="18"/>
              </w:rPr>
              <w:t>395</w:t>
            </w:r>
          </w:p>
          <w:p w:rsidR="003A7008" w:rsidRPr="005D22D6" w:rsidRDefault="003A7008" w:rsidP="003A7008">
            <w:pPr>
              <w:jc w:val="center"/>
              <w:rPr>
                <w:rFonts w:ascii="Cambria" w:hAnsi="Cambria"/>
                <w:color w:val="FF0000"/>
                <w:sz w:val="18"/>
              </w:rPr>
            </w:pPr>
          </w:p>
        </w:tc>
        <w:tc>
          <w:tcPr>
            <w:tcW w:w="1138" w:type="dxa"/>
          </w:tcPr>
          <w:p w:rsidR="003A7008" w:rsidRPr="005D22D6" w:rsidRDefault="003A7008" w:rsidP="003A7008">
            <w:pPr>
              <w:jc w:val="center"/>
              <w:rPr>
                <w:rFonts w:ascii="Cambria" w:hAnsi="Cambria"/>
                <w:b/>
                <w:color w:val="000000" w:themeColor="text1"/>
                <w:sz w:val="18"/>
              </w:rPr>
            </w:pPr>
            <w:r w:rsidRPr="005D22D6">
              <w:rPr>
                <w:rFonts w:ascii="Cambria" w:hAnsi="Cambria"/>
                <w:b/>
                <w:color w:val="000000" w:themeColor="text1"/>
                <w:sz w:val="18"/>
              </w:rPr>
              <w:t>1170</w:t>
            </w:r>
          </w:p>
          <w:p w:rsidR="003A7008" w:rsidRPr="005D22D6" w:rsidRDefault="003A7008" w:rsidP="003A7008">
            <w:pPr>
              <w:jc w:val="center"/>
              <w:rPr>
                <w:rFonts w:ascii="Cambria" w:hAnsi="Cambria"/>
                <w:color w:val="FF0000"/>
                <w:sz w:val="18"/>
              </w:rPr>
            </w:pPr>
          </w:p>
        </w:tc>
        <w:tc>
          <w:tcPr>
            <w:tcW w:w="2565" w:type="dxa"/>
            <w:vMerge w:val="restart"/>
            <w:vAlign w:val="center"/>
          </w:tcPr>
          <w:p w:rsidR="003A7008" w:rsidRPr="009B3A3F" w:rsidRDefault="003A7008" w:rsidP="003A7008">
            <w:pPr>
              <w:jc w:val="center"/>
              <w:rPr>
                <w:rFonts w:ascii="Cambria" w:hAnsi="Cambria"/>
                <w:color w:val="000000" w:themeColor="text1"/>
                <w:sz w:val="18"/>
              </w:rPr>
            </w:pPr>
            <w:r>
              <w:rPr>
                <w:rFonts w:ascii="Cambria" w:hAnsi="Cambria"/>
                <w:color w:val="000000" w:themeColor="text1"/>
                <w:sz w:val="18"/>
              </w:rPr>
              <w:t>Підвищення ефективності роботи закладу охорони здоров</w:t>
            </w:r>
            <w:r w:rsidRPr="009B3A3F">
              <w:rPr>
                <w:rFonts w:ascii="Cambria" w:hAnsi="Cambria"/>
                <w:color w:val="000000" w:themeColor="text1"/>
                <w:sz w:val="18"/>
              </w:rPr>
              <w:t>’</w:t>
            </w:r>
            <w:r>
              <w:rPr>
                <w:rFonts w:ascii="Cambria" w:hAnsi="Cambria"/>
                <w:color w:val="000000" w:themeColor="text1"/>
                <w:sz w:val="18"/>
              </w:rPr>
              <w:t>я</w:t>
            </w:r>
          </w:p>
        </w:tc>
      </w:tr>
      <w:tr w:rsidR="003A7008" w:rsidTr="003A7008">
        <w:trPr>
          <w:trHeight w:val="842"/>
        </w:trPr>
        <w:tc>
          <w:tcPr>
            <w:tcW w:w="534" w:type="dxa"/>
          </w:tcPr>
          <w:p w:rsidR="003A7008" w:rsidRDefault="003A7008" w:rsidP="003A7008">
            <w:pPr>
              <w:jc w:val="center"/>
              <w:rPr>
                <w:rFonts w:ascii="Cambria" w:hAnsi="Cambria"/>
                <w:color w:val="000000" w:themeColor="text1"/>
              </w:rPr>
            </w:pPr>
          </w:p>
        </w:tc>
        <w:tc>
          <w:tcPr>
            <w:tcW w:w="2835" w:type="dxa"/>
          </w:tcPr>
          <w:p w:rsidR="003A7008" w:rsidRDefault="003A7008" w:rsidP="003A7008">
            <w:pPr>
              <w:rPr>
                <w:rFonts w:ascii="Cambria" w:hAnsi="Cambria"/>
                <w:color w:val="000000" w:themeColor="text1"/>
                <w:sz w:val="18"/>
              </w:rPr>
            </w:pPr>
            <w:r>
              <w:rPr>
                <w:rFonts w:ascii="Cambria" w:hAnsi="Cambria"/>
                <w:color w:val="000000" w:themeColor="text1"/>
                <w:sz w:val="18"/>
              </w:rPr>
              <w:t>А) газ</w:t>
            </w:r>
          </w:p>
          <w:p w:rsidR="003A7008" w:rsidRDefault="003A7008" w:rsidP="003A7008">
            <w:pPr>
              <w:rPr>
                <w:rFonts w:ascii="Cambria" w:hAnsi="Cambria"/>
                <w:color w:val="000000" w:themeColor="text1"/>
                <w:sz w:val="18"/>
              </w:rPr>
            </w:pPr>
            <w:r>
              <w:rPr>
                <w:rFonts w:ascii="Cambria" w:hAnsi="Cambria"/>
                <w:color w:val="000000" w:themeColor="text1"/>
                <w:sz w:val="18"/>
              </w:rPr>
              <w:t>Б) світло</w:t>
            </w:r>
          </w:p>
          <w:p w:rsidR="003A7008" w:rsidRDefault="003A7008" w:rsidP="003A7008">
            <w:pPr>
              <w:rPr>
                <w:rFonts w:ascii="Cambria" w:hAnsi="Cambria"/>
                <w:color w:val="000000" w:themeColor="text1"/>
                <w:sz w:val="18"/>
              </w:rPr>
            </w:pPr>
            <w:r>
              <w:rPr>
                <w:rFonts w:ascii="Cambria" w:hAnsi="Cambria"/>
                <w:color w:val="000000" w:themeColor="text1"/>
                <w:sz w:val="18"/>
              </w:rPr>
              <w:t>В) інші енергоносії</w:t>
            </w:r>
          </w:p>
          <w:p w:rsidR="003A7008" w:rsidRPr="005D22D6" w:rsidRDefault="003A7008" w:rsidP="003A7008">
            <w:pPr>
              <w:rPr>
                <w:rFonts w:ascii="Cambria" w:hAnsi="Cambria"/>
                <w:b/>
                <w:color w:val="000000" w:themeColor="text1"/>
                <w:sz w:val="18"/>
              </w:rPr>
            </w:pPr>
          </w:p>
        </w:tc>
        <w:tc>
          <w:tcPr>
            <w:tcW w:w="1129" w:type="dxa"/>
          </w:tcPr>
          <w:p w:rsidR="003A7008" w:rsidRDefault="003A7008" w:rsidP="003A7008">
            <w:pPr>
              <w:rPr>
                <w:rFonts w:ascii="Cambria" w:hAnsi="Cambria"/>
                <w:color w:val="000000" w:themeColor="text1"/>
                <w:sz w:val="18"/>
              </w:rPr>
            </w:pPr>
          </w:p>
        </w:tc>
        <w:tc>
          <w:tcPr>
            <w:tcW w:w="764" w:type="dxa"/>
          </w:tcPr>
          <w:p w:rsidR="003A7008" w:rsidRPr="001418A7" w:rsidRDefault="003A7008" w:rsidP="003A7008">
            <w:pPr>
              <w:jc w:val="center"/>
              <w:rPr>
                <w:rFonts w:ascii="Cambria" w:hAnsi="Cambria"/>
                <w:sz w:val="18"/>
              </w:rPr>
            </w:pPr>
            <w:r w:rsidRPr="001418A7">
              <w:rPr>
                <w:rFonts w:ascii="Cambria" w:hAnsi="Cambria"/>
                <w:sz w:val="18"/>
              </w:rPr>
              <w:t>120</w:t>
            </w:r>
          </w:p>
          <w:p w:rsidR="003A7008" w:rsidRPr="001418A7" w:rsidRDefault="003A7008" w:rsidP="003A7008">
            <w:pPr>
              <w:jc w:val="center"/>
              <w:rPr>
                <w:rFonts w:ascii="Cambria" w:hAnsi="Cambria"/>
                <w:sz w:val="18"/>
              </w:rPr>
            </w:pPr>
            <w:r w:rsidRPr="001418A7">
              <w:rPr>
                <w:rFonts w:ascii="Cambria" w:hAnsi="Cambria"/>
                <w:sz w:val="18"/>
              </w:rPr>
              <w:t>180</w:t>
            </w:r>
          </w:p>
          <w:p w:rsidR="003A7008" w:rsidRPr="001418A7" w:rsidRDefault="003A7008" w:rsidP="003A7008">
            <w:pPr>
              <w:jc w:val="center"/>
              <w:rPr>
                <w:rFonts w:ascii="Cambria" w:hAnsi="Cambria"/>
                <w:b/>
                <w:sz w:val="18"/>
              </w:rPr>
            </w:pPr>
            <w:r w:rsidRPr="001418A7">
              <w:rPr>
                <w:rFonts w:ascii="Cambria" w:hAnsi="Cambria"/>
                <w:sz w:val="18"/>
              </w:rPr>
              <w:t>85</w:t>
            </w:r>
          </w:p>
        </w:tc>
        <w:tc>
          <w:tcPr>
            <w:tcW w:w="795" w:type="dxa"/>
            <w:tcBorders>
              <w:bottom w:val="single" w:sz="4" w:space="0" w:color="auto"/>
            </w:tcBorders>
          </w:tcPr>
          <w:p w:rsidR="003A7008" w:rsidRPr="001418A7" w:rsidRDefault="003A7008" w:rsidP="003A7008">
            <w:pPr>
              <w:jc w:val="center"/>
              <w:rPr>
                <w:rFonts w:ascii="Cambria" w:hAnsi="Cambria"/>
                <w:sz w:val="18"/>
              </w:rPr>
            </w:pPr>
            <w:r w:rsidRPr="001418A7">
              <w:rPr>
                <w:rFonts w:ascii="Cambria" w:hAnsi="Cambria"/>
                <w:sz w:val="18"/>
              </w:rPr>
              <w:t>120</w:t>
            </w:r>
          </w:p>
          <w:p w:rsidR="003A7008" w:rsidRPr="001418A7" w:rsidRDefault="003A7008" w:rsidP="003A7008">
            <w:pPr>
              <w:jc w:val="center"/>
              <w:rPr>
                <w:rFonts w:ascii="Cambria" w:hAnsi="Cambria"/>
                <w:sz w:val="18"/>
              </w:rPr>
            </w:pPr>
            <w:r w:rsidRPr="001418A7">
              <w:rPr>
                <w:rFonts w:ascii="Cambria" w:hAnsi="Cambria"/>
                <w:sz w:val="18"/>
              </w:rPr>
              <w:t>180</w:t>
            </w:r>
          </w:p>
          <w:p w:rsidR="003A7008" w:rsidRPr="001418A7" w:rsidRDefault="003A7008" w:rsidP="003A7008">
            <w:pPr>
              <w:jc w:val="center"/>
              <w:rPr>
                <w:rFonts w:ascii="Cambria" w:hAnsi="Cambria"/>
                <w:b/>
                <w:sz w:val="18"/>
              </w:rPr>
            </w:pPr>
            <w:r w:rsidRPr="001418A7">
              <w:rPr>
                <w:rFonts w:ascii="Cambria" w:hAnsi="Cambria"/>
                <w:sz w:val="18"/>
              </w:rPr>
              <w:t>90</w:t>
            </w:r>
          </w:p>
        </w:tc>
        <w:tc>
          <w:tcPr>
            <w:tcW w:w="851" w:type="dxa"/>
          </w:tcPr>
          <w:p w:rsidR="003A7008" w:rsidRPr="001418A7" w:rsidRDefault="003A7008" w:rsidP="003A7008">
            <w:pPr>
              <w:jc w:val="center"/>
              <w:rPr>
                <w:rFonts w:ascii="Cambria" w:hAnsi="Cambria"/>
                <w:sz w:val="18"/>
              </w:rPr>
            </w:pPr>
            <w:r w:rsidRPr="001418A7">
              <w:rPr>
                <w:rFonts w:ascii="Cambria" w:hAnsi="Cambria"/>
                <w:sz w:val="18"/>
              </w:rPr>
              <w:t>120</w:t>
            </w:r>
          </w:p>
          <w:p w:rsidR="003A7008" w:rsidRPr="001418A7" w:rsidRDefault="003A7008" w:rsidP="003A7008">
            <w:pPr>
              <w:jc w:val="center"/>
              <w:rPr>
                <w:rFonts w:ascii="Cambria" w:hAnsi="Cambria"/>
                <w:sz w:val="18"/>
              </w:rPr>
            </w:pPr>
            <w:r w:rsidRPr="001418A7">
              <w:rPr>
                <w:rFonts w:ascii="Cambria" w:hAnsi="Cambria"/>
                <w:sz w:val="18"/>
              </w:rPr>
              <w:t>180</w:t>
            </w:r>
          </w:p>
          <w:p w:rsidR="003A7008" w:rsidRPr="001418A7" w:rsidRDefault="003A7008" w:rsidP="003A7008">
            <w:pPr>
              <w:jc w:val="center"/>
              <w:rPr>
                <w:rFonts w:ascii="Cambria" w:hAnsi="Cambria"/>
                <w:b/>
                <w:sz w:val="18"/>
              </w:rPr>
            </w:pPr>
            <w:r w:rsidRPr="001418A7">
              <w:rPr>
                <w:rFonts w:ascii="Cambria" w:hAnsi="Cambria"/>
                <w:sz w:val="18"/>
              </w:rPr>
              <w:t>95</w:t>
            </w:r>
          </w:p>
        </w:tc>
        <w:tc>
          <w:tcPr>
            <w:tcW w:w="1138" w:type="dxa"/>
          </w:tcPr>
          <w:p w:rsidR="003A7008" w:rsidRPr="001418A7" w:rsidRDefault="003A7008" w:rsidP="003A7008">
            <w:pPr>
              <w:jc w:val="center"/>
              <w:rPr>
                <w:rFonts w:ascii="Cambria" w:hAnsi="Cambria"/>
                <w:sz w:val="18"/>
              </w:rPr>
            </w:pPr>
            <w:r w:rsidRPr="001418A7">
              <w:rPr>
                <w:rFonts w:ascii="Cambria" w:hAnsi="Cambria"/>
                <w:sz w:val="18"/>
              </w:rPr>
              <w:t>360</w:t>
            </w:r>
          </w:p>
          <w:p w:rsidR="003A7008" w:rsidRPr="001418A7" w:rsidRDefault="003A7008" w:rsidP="003A7008">
            <w:pPr>
              <w:jc w:val="center"/>
              <w:rPr>
                <w:rFonts w:ascii="Cambria" w:hAnsi="Cambria"/>
                <w:sz w:val="18"/>
              </w:rPr>
            </w:pPr>
            <w:r w:rsidRPr="001418A7">
              <w:rPr>
                <w:rFonts w:ascii="Cambria" w:hAnsi="Cambria"/>
                <w:sz w:val="18"/>
              </w:rPr>
              <w:t>540</w:t>
            </w:r>
          </w:p>
          <w:p w:rsidR="003A7008" w:rsidRPr="001418A7" w:rsidRDefault="003A7008" w:rsidP="003A7008">
            <w:pPr>
              <w:jc w:val="center"/>
              <w:rPr>
                <w:rFonts w:ascii="Cambria" w:hAnsi="Cambria"/>
                <w:b/>
                <w:sz w:val="18"/>
              </w:rPr>
            </w:pPr>
            <w:r w:rsidRPr="001418A7">
              <w:rPr>
                <w:rFonts w:ascii="Cambria" w:hAnsi="Cambria"/>
                <w:sz w:val="18"/>
              </w:rPr>
              <w:t>270</w:t>
            </w:r>
          </w:p>
        </w:tc>
        <w:tc>
          <w:tcPr>
            <w:tcW w:w="2565" w:type="dxa"/>
            <w:vMerge/>
          </w:tcPr>
          <w:p w:rsidR="003A7008" w:rsidRDefault="003A7008" w:rsidP="003A7008">
            <w:pPr>
              <w:rPr>
                <w:rFonts w:ascii="Cambria" w:hAnsi="Cambria"/>
                <w:color w:val="000000" w:themeColor="text1"/>
                <w:sz w:val="18"/>
              </w:rPr>
            </w:pPr>
          </w:p>
        </w:tc>
      </w:tr>
      <w:tr w:rsidR="003A7008" w:rsidTr="003A7008">
        <w:trPr>
          <w:trHeight w:val="611"/>
        </w:trPr>
        <w:tc>
          <w:tcPr>
            <w:tcW w:w="534" w:type="dxa"/>
          </w:tcPr>
          <w:p w:rsidR="003A7008" w:rsidRDefault="003A7008" w:rsidP="003A7008">
            <w:pPr>
              <w:jc w:val="center"/>
              <w:rPr>
                <w:rFonts w:ascii="Cambria" w:hAnsi="Cambria"/>
                <w:b/>
                <w:color w:val="000000" w:themeColor="text1"/>
              </w:rPr>
            </w:pPr>
          </w:p>
          <w:p w:rsidR="003A7008" w:rsidRPr="00C4133E" w:rsidRDefault="003A7008" w:rsidP="003A7008">
            <w:pPr>
              <w:jc w:val="center"/>
              <w:rPr>
                <w:rFonts w:ascii="Cambria" w:hAnsi="Cambria"/>
                <w:b/>
                <w:color w:val="000000" w:themeColor="text1"/>
              </w:rPr>
            </w:pPr>
            <w:r>
              <w:rPr>
                <w:rFonts w:ascii="Cambria" w:hAnsi="Cambria"/>
                <w:b/>
                <w:color w:val="000000" w:themeColor="text1"/>
              </w:rPr>
              <w:t>8</w:t>
            </w:r>
          </w:p>
        </w:tc>
        <w:tc>
          <w:tcPr>
            <w:tcW w:w="2835" w:type="dxa"/>
          </w:tcPr>
          <w:p w:rsidR="003A7008" w:rsidRPr="00C4133E" w:rsidRDefault="003A7008" w:rsidP="003A7008">
            <w:pPr>
              <w:rPr>
                <w:rFonts w:ascii="Cambria" w:hAnsi="Cambria"/>
                <w:b/>
                <w:color w:val="000000" w:themeColor="text1"/>
                <w:sz w:val="18"/>
              </w:rPr>
            </w:pPr>
            <w:r w:rsidRPr="00C4133E">
              <w:rPr>
                <w:rFonts w:ascii="Cambria" w:hAnsi="Cambria"/>
                <w:b/>
                <w:color w:val="000000" w:themeColor="text1"/>
                <w:sz w:val="18"/>
              </w:rPr>
              <w:t>Інші виплати населенню</w:t>
            </w:r>
            <w:r>
              <w:rPr>
                <w:rFonts w:ascii="Cambria" w:hAnsi="Cambria"/>
                <w:b/>
                <w:color w:val="000000" w:themeColor="text1"/>
                <w:sz w:val="18"/>
              </w:rPr>
              <w:t xml:space="preserve"> </w:t>
            </w:r>
            <w:r w:rsidRPr="00C4133E">
              <w:rPr>
                <w:rFonts w:ascii="Cambria" w:hAnsi="Cambria"/>
                <w:b/>
                <w:color w:val="000000" w:themeColor="text1"/>
                <w:sz w:val="18"/>
              </w:rPr>
              <w:t>(пільгові рецепти)</w:t>
            </w:r>
            <w:r>
              <w:rPr>
                <w:rFonts w:ascii="Cambria" w:hAnsi="Cambria"/>
                <w:b/>
                <w:color w:val="000000" w:themeColor="text1"/>
                <w:sz w:val="18"/>
              </w:rPr>
              <w:t xml:space="preserve"> </w:t>
            </w:r>
            <w:r w:rsidRPr="00C4133E">
              <w:rPr>
                <w:rFonts w:ascii="Cambria" w:hAnsi="Cambria"/>
                <w:b/>
                <w:color w:val="000000" w:themeColor="text1"/>
                <w:sz w:val="18"/>
              </w:rPr>
              <w:t>за програмами:</w:t>
            </w:r>
          </w:p>
        </w:tc>
        <w:tc>
          <w:tcPr>
            <w:tcW w:w="1129" w:type="dxa"/>
          </w:tcPr>
          <w:p w:rsidR="003A7008" w:rsidRDefault="003A7008" w:rsidP="003A7008">
            <w:pPr>
              <w:jc w:val="both"/>
              <w:rPr>
                <w:rFonts w:ascii="Cambria" w:hAnsi="Cambria"/>
                <w:color w:val="000000" w:themeColor="text1"/>
                <w:sz w:val="18"/>
              </w:rPr>
            </w:pPr>
          </w:p>
          <w:p w:rsidR="003A7008" w:rsidRPr="009B3A3F" w:rsidRDefault="003A7008" w:rsidP="003A7008">
            <w:pPr>
              <w:jc w:val="both"/>
              <w:rPr>
                <w:rFonts w:ascii="Cambria" w:hAnsi="Cambria"/>
                <w:color w:val="000000" w:themeColor="text1"/>
                <w:sz w:val="18"/>
              </w:rPr>
            </w:pPr>
          </w:p>
        </w:tc>
        <w:tc>
          <w:tcPr>
            <w:tcW w:w="764" w:type="dxa"/>
          </w:tcPr>
          <w:p w:rsidR="003A7008" w:rsidRPr="00C4133E" w:rsidRDefault="003A7008" w:rsidP="003A7008">
            <w:pPr>
              <w:jc w:val="center"/>
              <w:rPr>
                <w:rFonts w:ascii="Cambria" w:hAnsi="Cambria"/>
                <w:b/>
                <w:color w:val="000000" w:themeColor="text1"/>
                <w:sz w:val="18"/>
              </w:rPr>
            </w:pPr>
            <w:r w:rsidRPr="00C4133E">
              <w:rPr>
                <w:rFonts w:ascii="Cambria" w:hAnsi="Cambria"/>
                <w:b/>
                <w:color w:val="000000" w:themeColor="text1"/>
                <w:sz w:val="18"/>
              </w:rPr>
              <w:t>465</w:t>
            </w:r>
          </w:p>
          <w:p w:rsidR="003A7008" w:rsidRPr="00C4133E" w:rsidRDefault="003A7008" w:rsidP="003A7008">
            <w:pPr>
              <w:jc w:val="center"/>
              <w:rPr>
                <w:rFonts w:ascii="Cambria" w:hAnsi="Cambria"/>
                <w:b/>
                <w:color w:val="000000" w:themeColor="text1"/>
              </w:rPr>
            </w:pPr>
          </w:p>
          <w:p w:rsidR="003A7008" w:rsidRPr="00C4133E" w:rsidRDefault="003A7008" w:rsidP="003A7008">
            <w:pPr>
              <w:jc w:val="center"/>
              <w:rPr>
                <w:rFonts w:ascii="Cambria" w:hAnsi="Cambria"/>
                <w:b/>
                <w:sz w:val="18"/>
              </w:rPr>
            </w:pPr>
          </w:p>
        </w:tc>
        <w:tc>
          <w:tcPr>
            <w:tcW w:w="795" w:type="dxa"/>
            <w:tcBorders>
              <w:top w:val="single" w:sz="4" w:space="0" w:color="auto"/>
            </w:tcBorders>
          </w:tcPr>
          <w:p w:rsidR="003A7008" w:rsidRPr="00C4133E" w:rsidRDefault="003A7008" w:rsidP="003A7008">
            <w:pPr>
              <w:jc w:val="center"/>
              <w:rPr>
                <w:rFonts w:ascii="Cambria" w:hAnsi="Cambria"/>
                <w:b/>
                <w:color w:val="000000" w:themeColor="text1"/>
                <w:sz w:val="18"/>
              </w:rPr>
            </w:pPr>
            <w:r w:rsidRPr="00C4133E">
              <w:rPr>
                <w:rFonts w:ascii="Cambria" w:hAnsi="Cambria"/>
                <w:b/>
                <w:color w:val="000000" w:themeColor="text1"/>
                <w:sz w:val="18"/>
              </w:rPr>
              <w:t>515</w:t>
            </w:r>
          </w:p>
          <w:p w:rsidR="003A7008" w:rsidRPr="00C4133E" w:rsidRDefault="003A7008" w:rsidP="003A7008">
            <w:pPr>
              <w:jc w:val="center"/>
              <w:rPr>
                <w:rFonts w:ascii="Cambria" w:hAnsi="Cambria"/>
                <w:b/>
                <w:color w:val="000000" w:themeColor="text1"/>
              </w:rPr>
            </w:pPr>
          </w:p>
          <w:p w:rsidR="003A7008" w:rsidRPr="00C4133E" w:rsidRDefault="003A7008" w:rsidP="003A7008">
            <w:pPr>
              <w:jc w:val="center"/>
              <w:rPr>
                <w:rFonts w:ascii="Cambria" w:hAnsi="Cambria"/>
                <w:b/>
                <w:sz w:val="18"/>
              </w:rPr>
            </w:pPr>
          </w:p>
        </w:tc>
        <w:tc>
          <w:tcPr>
            <w:tcW w:w="851" w:type="dxa"/>
          </w:tcPr>
          <w:p w:rsidR="003A7008" w:rsidRPr="00C4133E" w:rsidRDefault="003A7008" w:rsidP="003A7008">
            <w:pPr>
              <w:jc w:val="center"/>
              <w:rPr>
                <w:rFonts w:ascii="Cambria" w:hAnsi="Cambria"/>
                <w:b/>
                <w:color w:val="000000" w:themeColor="text1"/>
                <w:sz w:val="18"/>
              </w:rPr>
            </w:pPr>
            <w:r w:rsidRPr="00C4133E">
              <w:rPr>
                <w:rFonts w:ascii="Cambria" w:hAnsi="Cambria"/>
                <w:b/>
                <w:color w:val="000000" w:themeColor="text1"/>
                <w:sz w:val="18"/>
              </w:rPr>
              <w:t>515</w:t>
            </w:r>
          </w:p>
          <w:p w:rsidR="003A7008" w:rsidRPr="00C4133E" w:rsidRDefault="003A7008" w:rsidP="003A7008">
            <w:pPr>
              <w:jc w:val="center"/>
              <w:rPr>
                <w:rFonts w:ascii="Cambria" w:hAnsi="Cambria"/>
                <w:b/>
                <w:color w:val="000000" w:themeColor="text1"/>
              </w:rPr>
            </w:pPr>
          </w:p>
          <w:p w:rsidR="003A7008" w:rsidRPr="00C4133E" w:rsidRDefault="003A7008" w:rsidP="003A7008">
            <w:pPr>
              <w:jc w:val="center"/>
              <w:rPr>
                <w:rFonts w:ascii="Cambria" w:hAnsi="Cambria"/>
                <w:b/>
                <w:sz w:val="18"/>
              </w:rPr>
            </w:pPr>
          </w:p>
        </w:tc>
        <w:tc>
          <w:tcPr>
            <w:tcW w:w="1138" w:type="dxa"/>
          </w:tcPr>
          <w:p w:rsidR="003A7008" w:rsidRPr="00C4133E" w:rsidRDefault="003A7008" w:rsidP="003A7008">
            <w:pPr>
              <w:jc w:val="center"/>
              <w:rPr>
                <w:rFonts w:ascii="Cambria" w:hAnsi="Cambria"/>
                <w:b/>
                <w:color w:val="000000" w:themeColor="text1"/>
                <w:sz w:val="18"/>
              </w:rPr>
            </w:pPr>
            <w:r w:rsidRPr="00C4133E">
              <w:rPr>
                <w:rFonts w:ascii="Cambria" w:hAnsi="Cambria"/>
                <w:b/>
                <w:color w:val="000000" w:themeColor="text1"/>
                <w:sz w:val="18"/>
              </w:rPr>
              <w:t>1495</w:t>
            </w:r>
          </w:p>
          <w:p w:rsidR="003A7008" w:rsidRPr="00C4133E" w:rsidRDefault="003A7008" w:rsidP="003A7008">
            <w:pPr>
              <w:jc w:val="center"/>
              <w:rPr>
                <w:rFonts w:ascii="Cambria" w:hAnsi="Cambria"/>
                <w:b/>
                <w:color w:val="000000" w:themeColor="text1"/>
              </w:rPr>
            </w:pPr>
          </w:p>
          <w:p w:rsidR="003A7008" w:rsidRPr="00C4133E" w:rsidRDefault="003A7008" w:rsidP="003A7008">
            <w:pPr>
              <w:jc w:val="center"/>
              <w:rPr>
                <w:rFonts w:ascii="Cambria" w:hAnsi="Cambria"/>
                <w:b/>
                <w:sz w:val="18"/>
              </w:rPr>
            </w:pPr>
          </w:p>
        </w:tc>
        <w:tc>
          <w:tcPr>
            <w:tcW w:w="2565" w:type="dxa"/>
            <w:vMerge w:val="restart"/>
            <w:vAlign w:val="center"/>
          </w:tcPr>
          <w:p w:rsidR="003A7008" w:rsidRPr="008E7B98" w:rsidRDefault="003A7008" w:rsidP="003A7008">
            <w:pPr>
              <w:jc w:val="center"/>
              <w:rPr>
                <w:rFonts w:ascii="Cambria" w:hAnsi="Cambria"/>
                <w:color w:val="000000" w:themeColor="text1"/>
                <w:sz w:val="18"/>
              </w:rPr>
            </w:pPr>
            <w:r>
              <w:rPr>
                <w:rFonts w:ascii="Cambria" w:hAnsi="Cambria"/>
                <w:color w:val="000000" w:themeColor="text1"/>
                <w:sz w:val="18"/>
              </w:rPr>
              <w:t>Забезпечення лікарськими засобами пільгових категорій населення</w:t>
            </w:r>
          </w:p>
        </w:tc>
      </w:tr>
      <w:tr w:rsidR="003A7008" w:rsidTr="003A7008">
        <w:trPr>
          <w:trHeight w:val="1042"/>
        </w:trPr>
        <w:tc>
          <w:tcPr>
            <w:tcW w:w="534" w:type="dxa"/>
          </w:tcPr>
          <w:p w:rsidR="003A7008" w:rsidRDefault="003A7008" w:rsidP="003A7008">
            <w:pPr>
              <w:jc w:val="center"/>
              <w:rPr>
                <w:rFonts w:ascii="Cambria" w:hAnsi="Cambria"/>
                <w:color w:val="000000" w:themeColor="text1"/>
              </w:rPr>
            </w:pPr>
          </w:p>
        </w:tc>
        <w:tc>
          <w:tcPr>
            <w:tcW w:w="2835" w:type="dxa"/>
          </w:tcPr>
          <w:p w:rsidR="003A7008" w:rsidRDefault="003A7008" w:rsidP="003A7008">
            <w:pPr>
              <w:rPr>
                <w:rFonts w:ascii="Cambria" w:hAnsi="Cambria"/>
                <w:color w:val="000000" w:themeColor="text1"/>
                <w:sz w:val="18"/>
              </w:rPr>
            </w:pPr>
            <w:r>
              <w:rPr>
                <w:rFonts w:ascii="Cambria" w:hAnsi="Cambria"/>
                <w:color w:val="000000" w:themeColor="text1"/>
                <w:sz w:val="18"/>
              </w:rPr>
              <w:t>А)цукровий діабет</w:t>
            </w:r>
          </w:p>
          <w:p w:rsidR="003A7008" w:rsidRDefault="003A7008" w:rsidP="003A7008">
            <w:pPr>
              <w:rPr>
                <w:rFonts w:ascii="Cambria" w:hAnsi="Cambria"/>
                <w:color w:val="000000" w:themeColor="text1"/>
                <w:sz w:val="18"/>
              </w:rPr>
            </w:pPr>
          </w:p>
          <w:p w:rsidR="003A7008" w:rsidRDefault="003A7008" w:rsidP="003A7008">
            <w:pPr>
              <w:rPr>
                <w:rFonts w:ascii="Cambria" w:hAnsi="Cambria"/>
                <w:color w:val="000000" w:themeColor="text1"/>
                <w:sz w:val="18"/>
              </w:rPr>
            </w:pPr>
          </w:p>
          <w:p w:rsidR="003A7008" w:rsidRPr="009B3A3F" w:rsidRDefault="003A7008" w:rsidP="003A7008">
            <w:pPr>
              <w:rPr>
                <w:rFonts w:ascii="Cambria" w:hAnsi="Cambria"/>
                <w:color w:val="000000" w:themeColor="text1"/>
                <w:sz w:val="18"/>
              </w:rPr>
            </w:pPr>
            <w:r>
              <w:rPr>
                <w:rFonts w:ascii="Cambria" w:hAnsi="Cambria"/>
                <w:color w:val="000000" w:themeColor="text1"/>
                <w:sz w:val="18"/>
              </w:rPr>
              <w:t>Б)потерпілі в наслідок ЧАЕС</w:t>
            </w:r>
          </w:p>
          <w:p w:rsidR="003A7008" w:rsidRDefault="003A7008" w:rsidP="003A7008">
            <w:pPr>
              <w:jc w:val="both"/>
              <w:rPr>
                <w:rFonts w:ascii="Cambria" w:hAnsi="Cambria"/>
                <w:color w:val="000000" w:themeColor="text1"/>
                <w:sz w:val="18"/>
              </w:rPr>
            </w:pPr>
          </w:p>
        </w:tc>
        <w:tc>
          <w:tcPr>
            <w:tcW w:w="1129" w:type="dxa"/>
          </w:tcPr>
          <w:p w:rsidR="003A7008" w:rsidRDefault="003A7008" w:rsidP="003A7008">
            <w:pPr>
              <w:jc w:val="both"/>
              <w:rPr>
                <w:rFonts w:ascii="Cambria" w:hAnsi="Cambria"/>
                <w:color w:val="000000" w:themeColor="text1"/>
                <w:sz w:val="18"/>
              </w:rPr>
            </w:pPr>
            <w:r>
              <w:rPr>
                <w:rFonts w:ascii="Cambria" w:hAnsi="Cambria"/>
                <w:color w:val="000000" w:themeColor="text1"/>
                <w:sz w:val="18"/>
              </w:rPr>
              <w:t>Місцевий</w:t>
            </w:r>
          </w:p>
          <w:p w:rsidR="003A7008" w:rsidRDefault="003A7008" w:rsidP="003A7008">
            <w:pPr>
              <w:jc w:val="both"/>
              <w:rPr>
                <w:rFonts w:ascii="Cambria" w:hAnsi="Cambria"/>
                <w:color w:val="000000" w:themeColor="text1"/>
                <w:sz w:val="18"/>
              </w:rPr>
            </w:pPr>
            <w:r>
              <w:rPr>
                <w:rFonts w:ascii="Cambria" w:hAnsi="Cambria"/>
                <w:color w:val="000000" w:themeColor="text1"/>
                <w:sz w:val="18"/>
              </w:rPr>
              <w:t>бюджет</w:t>
            </w:r>
          </w:p>
          <w:p w:rsidR="003A7008" w:rsidRDefault="003A7008" w:rsidP="003A7008">
            <w:pPr>
              <w:jc w:val="both"/>
              <w:rPr>
                <w:rFonts w:ascii="Cambria" w:hAnsi="Cambria"/>
                <w:color w:val="000000" w:themeColor="text1"/>
                <w:sz w:val="18"/>
              </w:rPr>
            </w:pPr>
          </w:p>
          <w:p w:rsidR="003A7008" w:rsidRDefault="003A7008" w:rsidP="003A7008">
            <w:pPr>
              <w:jc w:val="both"/>
              <w:rPr>
                <w:rFonts w:ascii="Cambria" w:hAnsi="Cambria"/>
                <w:color w:val="000000" w:themeColor="text1"/>
                <w:sz w:val="18"/>
              </w:rPr>
            </w:pPr>
            <w:r>
              <w:rPr>
                <w:rFonts w:ascii="Cambria" w:hAnsi="Cambria"/>
                <w:color w:val="000000" w:themeColor="text1"/>
                <w:sz w:val="18"/>
              </w:rPr>
              <w:t>обласний</w:t>
            </w:r>
          </w:p>
          <w:p w:rsidR="003A7008" w:rsidRDefault="003A7008" w:rsidP="003A7008">
            <w:pPr>
              <w:jc w:val="both"/>
              <w:rPr>
                <w:rFonts w:ascii="Cambria" w:hAnsi="Cambria"/>
                <w:color w:val="000000" w:themeColor="text1"/>
                <w:sz w:val="18"/>
              </w:rPr>
            </w:pPr>
            <w:r>
              <w:rPr>
                <w:rFonts w:ascii="Cambria" w:hAnsi="Cambria"/>
                <w:color w:val="000000" w:themeColor="text1"/>
                <w:sz w:val="18"/>
              </w:rPr>
              <w:t>бюджет</w:t>
            </w:r>
          </w:p>
        </w:tc>
        <w:tc>
          <w:tcPr>
            <w:tcW w:w="764" w:type="dxa"/>
          </w:tcPr>
          <w:p w:rsidR="003A7008" w:rsidRPr="001418A7" w:rsidRDefault="003A7008" w:rsidP="003A7008">
            <w:pPr>
              <w:jc w:val="center"/>
              <w:rPr>
                <w:rFonts w:ascii="Cambria" w:hAnsi="Cambria"/>
                <w:sz w:val="18"/>
              </w:rPr>
            </w:pPr>
            <w:r w:rsidRPr="001418A7">
              <w:rPr>
                <w:rFonts w:ascii="Cambria" w:hAnsi="Cambria"/>
                <w:sz w:val="18"/>
              </w:rPr>
              <w:t>200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265</w:t>
            </w:r>
          </w:p>
        </w:tc>
        <w:tc>
          <w:tcPr>
            <w:tcW w:w="795" w:type="dxa"/>
            <w:tcBorders>
              <w:top w:val="single" w:sz="4" w:space="0" w:color="auto"/>
            </w:tcBorders>
          </w:tcPr>
          <w:p w:rsidR="003A7008" w:rsidRPr="001418A7" w:rsidRDefault="003A7008" w:rsidP="003A7008">
            <w:pPr>
              <w:jc w:val="center"/>
              <w:rPr>
                <w:rFonts w:ascii="Cambria" w:hAnsi="Cambria"/>
                <w:sz w:val="18"/>
              </w:rPr>
            </w:pPr>
            <w:r w:rsidRPr="001418A7">
              <w:rPr>
                <w:rFonts w:ascii="Cambria" w:hAnsi="Cambria"/>
                <w:sz w:val="18"/>
              </w:rPr>
              <w:t>250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265</w:t>
            </w:r>
          </w:p>
        </w:tc>
        <w:tc>
          <w:tcPr>
            <w:tcW w:w="851" w:type="dxa"/>
          </w:tcPr>
          <w:p w:rsidR="003A7008" w:rsidRPr="001418A7" w:rsidRDefault="003A7008" w:rsidP="003A7008">
            <w:pPr>
              <w:jc w:val="center"/>
              <w:rPr>
                <w:rFonts w:ascii="Cambria" w:hAnsi="Cambria"/>
                <w:sz w:val="18"/>
              </w:rPr>
            </w:pPr>
            <w:r w:rsidRPr="001418A7">
              <w:rPr>
                <w:rFonts w:ascii="Cambria" w:hAnsi="Cambria"/>
                <w:sz w:val="18"/>
              </w:rPr>
              <w:t>250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265</w:t>
            </w:r>
          </w:p>
        </w:tc>
        <w:tc>
          <w:tcPr>
            <w:tcW w:w="1138" w:type="dxa"/>
          </w:tcPr>
          <w:p w:rsidR="003A7008" w:rsidRPr="001418A7" w:rsidRDefault="003A7008" w:rsidP="003A7008">
            <w:pPr>
              <w:jc w:val="center"/>
              <w:rPr>
                <w:rFonts w:ascii="Cambria" w:hAnsi="Cambria"/>
                <w:sz w:val="18"/>
              </w:rPr>
            </w:pPr>
            <w:r w:rsidRPr="001418A7">
              <w:rPr>
                <w:rFonts w:ascii="Cambria" w:hAnsi="Cambria"/>
                <w:sz w:val="18"/>
              </w:rPr>
              <w:t>700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795</w:t>
            </w:r>
          </w:p>
        </w:tc>
        <w:tc>
          <w:tcPr>
            <w:tcW w:w="2565" w:type="dxa"/>
            <w:vMerge/>
          </w:tcPr>
          <w:p w:rsidR="003A7008" w:rsidRDefault="003A7008" w:rsidP="003A7008">
            <w:pPr>
              <w:rPr>
                <w:rFonts w:ascii="Cambria" w:hAnsi="Cambria"/>
                <w:color w:val="000000" w:themeColor="text1"/>
                <w:sz w:val="18"/>
              </w:rPr>
            </w:pPr>
          </w:p>
        </w:tc>
      </w:tr>
      <w:tr w:rsidR="003A7008" w:rsidTr="003A7008">
        <w:trPr>
          <w:trHeight w:val="570"/>
        </w:trPr>
        <w:tc>
          <w:tcPr>
            <w:tcW w:w="534" w:type="dxa"/>
          </w:tcPr>
          <w:p w:rsidR="003A7008" w:rsidRDefault="003A7008" w:rsidP="003A7008">
            <w:pPr>
              <w:jc w:val="center"/>
              <w:rPr>
                <w:rFonts w:ascii="Cambria" w:hAnsi="Cambria"/>
                <w:b/>
                <w:color w:val="000000" w:themeColor="text1"/>
              </w:rPr>
            </w:pPr>
          </w:p>
          <w:p w:rsidR="003A7008" w:rsidRPr="0071172D" w:rsidRDefault="003A7008" w:rsidP="003A7008">
            <w:pPr>
              <w:jc w:val="center"/>
              <w:rPr>
                <w:rFonts w:ascii="Cambria" w:hAnsi="Cambria"/>
                <w:b/>
                <w:color w:val="000000" w:themeColor="text1"/>
              </w:rPr>
            </w:pPr>
            <w:r>
              <w:rPr>
                <w:rFonts w:ascii="Cambria" w:hAnsi="Cambria"/>
                <w:b/>
                <w:color w:val="000000" w:themeColor="text1"/>
              </w:rPr>
              <w:t>9</w:t>
            </w:r>
          </w:p>
        </w:tc>
        <w:tc>
          <w:tcPr>
            <w:tcW w:w="2835" w:type="dxa"/>
          </w:tcPr>
          <w:p w:rsidR="003A7008" w:rsidRPr="00565964" w:rsidRDefault="003A7008" w:rsidP="003A7008">
            <w:pPr>
              <w:rPr>
                <w:rFonts w:ascii="Cambria" w:hAnsi="Cambria"/>
                <w:color w:val="000000" w:themeColor="text1"/>
                <w:sz w:val="18"/>
              </w:rPr>
            </w:pPr>
            <w:r w:rsidRPr="005D22D6">
              <w:rPr>
                <w:rFonts w:ascii="Cambria" w:hAnsi="Cambria"/>
                <w:b/>
                <w:color w:val="000000" w:themeColor="text1"/>
                <w:sz w:val="18"/>
              </w:rPr>
              <w:t>Придбання обладнання і предметів довгострокового користування:</w:t>
            </w:r>
          </w:p>
        </w:tc>
        <w:tc>
          <w:tcPr>
            <w:tcW w:w="1129" w:type="dxa"/>
          </w:tcPr>
          <w:p w:rsidR="003A7008" w:rsidRPr="00AC0F77" w:rsidRDefault="003A7008" w:rsidP="003A7008">
            <w:pPr>
              <w:rPr>
                <w:rFonts w:ascii="Cambria" w:hAnsi="Cambria"/>
                <w:color w:val="000000" w:themeColor="text1"/>
                <w:sz w:val="18"/>
              </w:rPr>
            </w:pPr>
            <w:r>
              <w:rPr>
                <w:rFonts w:ascii="Cambria" w:hAnsi="Cambria"/>
                <w:color w:val="000000" w:themeColor="text1"/>
                <w:sz w:val="18"/>
              </w:rPr>
              <w:t>Місцевий бюджет</w:t>
            </w:r>
          </w:p>
        </w:tc>
        <w:tc>
          <w:tcPr>
            <w:tcW w:w="764" w:type="dxa"/>
          </w:tcPr>
          <w:p w:rsidR="003A7008" w:rsidRPr="0071172D" w:rsidRDefault="003A7008" w:rsidP="003A7008">
            <w:pPr>
              <w:jc w:val="center"/>
              <w:rPr>
                <w:rFonts w:ascii="Cambria" w:hAnsi="Cambria"/>
                <w:b/>
                <w:color w:val="000000" w:themeColor="text1"/>
                <w:sz w:val="18"/>
                <w:szCs w:val="24"/>
              </w:rPr>
            </w:pPr>
            <w:r w:rsidRPr="0071172D">
              <w:rPr>
                <w:rFonts w:ascii="Cambria" w:hAnsi="Cambria"/>
                <w:b/>
                <w:color w:val="000000" w:themeColor="text1"/>
                <w:sz w:val="18"/>
                <w:szCs w:val="24"/>
              </w:rPr>
              <w:t>1</w:t>
            </w:r>
            <w:r>
              <w:rPr>
                <w:rFonts w:ascii="Cambria" w:hAnsi="Cambria"/>
                <w:b/>
                <w:color w:val="000000" w:themeColor="text1"/>
                <w:sz w:val="18"/>
                <w:szCs w:val="24"/>
              </w:rPr>
              <w:t>590</w:t>
            </w:r>
          </w:p>
          <w:p w:rsidR="003A7008" w:rsidRDefault="003A7008" w:rsidP="003A7008">
            <w:pPr>
              <w:jc w:val="center"/>
              <w:rPr>
                <w:rFonts w:ascii="Cambria" w:hAnsi="Cambria"/>
              </w:rPr>
            </w:pPr>
          </w:p>
          <w:p w:rsidR="003A7008" w:rsidRPr="005D22D6" w:rsidRDefault="003A7008" w:rsidP="003A7008">
            <w:pPr>
              <w:jc w:val="center"/>
              <w:rPr>
                <w:rFonts w:ascii="Cambria" w:hAnsi="Cambria"/>
                <w:color w:val="FF0000"/>
                <w:sz w:val="18"/>
              </w:rPr>
            </w:pPr>
          </w:p>
        </w:tc>
        <w:tc>
          <w:tcPr>
            <w:tcW w:w="795" w:type="dxa"/>
          </w:tcPr>
          <w:p w:rsidR="003A7008" w:rsidRDefault="003A7008" w:rsidP="003A7008">
            <w:pPr>
              <w:jc w:val="center"/>
              <w:rPr>
                <w:rFonts w:ascii="Cambria" w:hAnsi="Cambria"/>
                <w:color w:val="000000" w:themeColor="text1"/>
              </w:rPr>
            </w:pPr>
            <w:r>
              <w:rPr>
                <w:rFonts w:ascii="Cambria" w:hAnsi="Cambria"/>
                <w:color w:val="000000" w:themeColor="text1"/>
              </w:rPr>
              <w:t>-</w:t>
            </w:r>
          </w:p>
          <w:p w:rsidR="003A7008" w:rsidRPr="004B4B13" w:rsidRDefault="003A7008" w:rsidP="003A7008">
            <w:pPr>
              <w:jc w:val="center"/>
              <w:rPr>
                <w:rFonts w:ascii="Cambria" w:hAnsi="Cambria"/>
                <w:sz w:val="18"/>
              </w:rPr>
            </w:pPr>
          </w:p>
        </w:tc>
        <w:tc>
          <w:tcPr>
            <w:tcW w:w="851" w:type="dxa"/>
          </w:tcPr>
          <w:p w:rsidR="003A7008" w:rsidRDefault="003A7008" w:rsidP="003A7008">
            <w:pPr>
              <w:jc w:val="center"/>
              <w:rPr>
                <w:rFonts w:ascii="Cambria" w:hAnsi="Cambria"/>
                <w:color w:val="000000" w:themeColor="text1"/>
              </w:rPr>
            </w:pPr>
            <w:r>
              <w:rPr>
                <w:rFonts w:ascii="Cambria" w:hAnsi="Cambria"/>
                <w:color w:val="000000" w:themeColor="text1"/>
              </w:rPr>
              <w:t>-</w:t>
            </w:r>
          </w:p>
          <w:p w:rsidR="003A7008" w:rsidRPr="004B4B13" w:rsidRDefault="003A7008" w:rsidP="003A7008">
            <w:pPr>
              <w:jc w:val="center"/>
              <w:rPr>
                <w:rFonts w:ascii="Cambria" w:hAnsi="Cambria"/>
                <w:sz w:val="18"/>
              </w:rPr>
            </w:pPr>
          </w:p>
        </w:tc>
        <w:tc>
          <w:tcPr>
            <w:tcW w:w="1138" w:type="dxa"/>
          </w:tcPr>
          <w:p w:rsidR="003A7008" w:rsidRPr="0071172D" w:rsidRDefault="003A7008" w:rsidP="003A7008">
            <w:pPr>
              <w:jc w:val="center"/>
              <w:rPr>
                <w:rFonts w:ascii="Cambria" w:hAnsi="Cambria"/>
                <w:b/>
                <w:color w:val="000000" w:themeColor="text1"/>
                <w:sz w:val="18"/>
              </w:rPr>
            </w:pPr>
            <w:r w:rsidRPr="0071172D">
              <w:rPr>
                <w:rFonts w:ascii="Cambria" w:hAnsi="Cambria"/>
                <w:b/>
                <w:color w:val="000000" w:themeColor="text1"/>
                <w:sz w:val="18"/>
              </w:rPr>
              <w:t>1</w:t>
            </w:r>
            <w:r>
              <w:rPr>
                <w:rFonts w:ascii="Cambria" w:hAnsi="Cambria"/>
                <w:b/>
                <w:color w:val="000000" w:themeColor="text1"/>
                <w:sz w:val="18"/>
              </w:rPr>
              <w:t>590</w:t>
            </w:r>
          </w:p>
          <w:p w:rsidR="003A7008" w:rsidRDefault="003A7008" w:rsidP="003A7008">
            <w:pPr>
              <w:jc w:val="center"/>
              <w:rPr>
                <w:rFonts w:ascii="Cambria" w:hAnsi="Cambria"/>
              </w:rPr>
            </w:pPr>
          </w:p>
          <w:p w:rsidR="003A7008" w:rsidRPr="005D22D6" w:rsidRDefault="003A7008" w:rsidP="003A7008">
            <w:pPr>
              <w:jc w:val="center"/>
              <w:rPr>
                <w:rFonts w:ascii="Cambria" w:hAnsi="Cambria"/>
                <w:color w:val="FF0000"/>
                <w:sz w:val="18"/>
              </w:rPr>
            </w:pPr>
          </w:p>
        </w:tc>
        <w:tc>
          <w:tcPr>
            <w:tcW w:w="2565" w:type="dxa"/>
            <w:vMerge w:val="restart"/>
            <w:vAlign w:val="center"/>
          </w:tcPr>
          <w:p w:rsidR="003A7008" w:rsidRPr="00836B0B" w:rsidRDefault="003A7008" w:rsidP="003A7008">
            <w:pPr>
              <w:jc w:val="center"/>
              <w:rPr>
                <w:rFonts w:ascii="Cambria" w:hAnsi="Cambria"/>
                <w:color w:val="000000" w:themeColor="text1"/>
                <w:sz w:val="18"/>
              </w:rPr>
            </w:pPr>
            <w:r>
              <w:rPr>
                <w:rFonts w:ascii="Cambria" w:hAnsi="Cambria"/>
                <w:color w:val="000000" w:themeColor="text1"/>
                <w:sz w:val="18"/>
              </w:rPr>
              <w:t>Підвищення ефективності роботи закладу охорони здоров</w:t>
            </w:r>
            <w:r w:rsidRPr="00836B0B">
              <w:rPr>
                <w:rFonts w:ascii="Cambria" w:hAnsi="Cambria"/>
                <w:color w:val="000000" w:themeColor="text1"/>
                <w:sz w:val="18"/>
              </w:rPr>
              <w:t>’</w:t>
            </w:r>
            <w:r>
              <w:rPr>
                <w:rFonts w:ascii="Cambria" w:hAnsi="Cambria"/>
                <w:color w:val="000000" w:themeColor="text1"/>
                <w:sz w:val="18"/>
              </w:rPr>
              <w:t>я, покращення матеріально-технічного оснащення</w:t>
            </w:r>
          </w:p>
        </w:tc>
      </w:tr>
      <w:tr w:rsidR="003A7008" w:rsidTr="003A7008">
        <w:trPr>
          <w:trHeight w:val="571"/>
        </w:trPr>
        <w:tc>
          <w:tcPr>
            <w:tcW w:w="534" w:type="dxa"/>
          </w:tcPr>
          <w:p w:rsidR="003A7008" w:rsidRDefault="003A7008" w:rsidP="003A7008">
            <w:pPr>
              <w:jc w:val="center"/>
              <w:rPr>
                <w:rFonts w:ascii="Cambria" w:hAnsi="Cambria"/>
                <w:color w:val="000000" w:themeColor="text1"/>
              </w:rPr>
            </w:pPr>
          </w:p>
        </w:tc>
        <w:tc>
          <w:tcPr>
            <w:tcW w:w="2835" w:type="dxa"/>
          </w:tcPr>
          <w:p w:rsidR="003A7008" w:rsidRDefault="003A7008" w:rsidP="003A7008">
            <w:pPr>
              <w:rPr>
                <w:rFonts w:ascii="Cambria" w:hAnsi="Cambria"/>
                <w:color w:val="000000" w:themeColor="text1"/>
                <w:sz w:val="18"/>
              </w:rPr>
            </w:pPr>
            <w:r>
              <w:rPr>
                <w:rFonts w:ascii="Cambria" w:hAnsi="Cambria"/>
                <w:color w:val="000000" w:themeColor="text1"/>
                <w:sz w:val="18"/>
              </w:rPr>
              <w:t>гематол. апарат Пристроми УЗІ-апарат</w:t>
            </w:r>
          </w:p>
          <w:p w:rsidR="003A7008" w:rsidRDefault="003A7008" w:rsidP="003A7008">
            <w:pPr>
              <w:rPr>
                <w:rFonts w:ascii="Cambria" w:hAnsi="Cambria"/>
                <w:color w:val="000000" w:themeColor="text1"/>
                <w:sz w:val="18"/>
              </w:rPr>
            </w:pPr>
            <w:r>
              <w:rPr>
                <w:rFonts w:ascii="Cambria" w:hAnsi="Cambria"/>
                <w:color w:val="000000" w:themeColor="text1"/>
                <w:sz w:val="18"/>
              </w:rPr>
              <w:t>аналізатор сечі Пристроми</w:t>
            </w:r>
          </w:p>
          <w:p w:rsidR="003A7008" w:rsidRDefault="003A7008" w:rsidP="003A7008">
            <w:pPr>
              <w:rPr>
                <w:rFonts w:ascii="Cambria" w:hAnsi="Cambria"/>
                <w:color w:val="000000" w:themeColor="text1"/>
                <w:sz w:val="18"/>
              </w:rPr>
            </w:pPr>
            <w:r>
              <w:rPr>
                <w:rFonts w:ascii="Cambria" w:hAnsi="Cambria"/>
                <w:color w:val="000000" w:themeColor="text1"/>
                <w:sz w:val="18"/>
              </w:rPr>
              <w:t>табельне оснащення (2 амб)</w:t>
            </w:r>
          </w:p>
          <w:p w:rsidR="003A7008" w:rsidRPr="00046CFA" w:rsidRDefault="003A7008" w:rsidP="003A7008">
            <w:pPr>
              <w:rPr>
                <w:rFonts w:ascii="Cambria" w:hAnsi="Cambria"/>
                <w:color w:val="000000" w:themeColor="text1"/>
                <w:sz w:val="18"/>
              </w:rPr>
            </w:pPr>
            <w:r>
              <w:rPr>
                <w:rFonts w:ascii="Cambria" w:hAnsi="Cambria"/>
                <w:color w:val="000000" w:themeColor="text1"/>
                <w:sz w:val="18"/>
              </w:rPr>
              <w:t>ІФА-діагностика (аналізатор)</w:t>
            </w:r>
          </w:p>
          <w:p w:rsidR="003A7008" w:rsidRPr="00046CFA" w:rsidRDefault="003A7008" w:rsidP="003A7008">
            <w:pPr>
              <w:rPr>
                <w:rFonts w:ascii="Cambria" w:hAnsi="Cambria"/>
                <w:color w:val="000000" w:themeColor="text1"/>
                <w:sz w:val="18"/>
              </w:rPr>
            </w:pPr>
            <w:r w:rsidRPr="00046CFA">
              <w:rPr>
                <w:rFonts w:ascii="Cambria" w:hAnsi="Cambria"/>
                <w:color w:val="000000" w:themeColor="text1"/>
                <w:sz w:val="18"/>
              </w:rPr>
              <w:t>Аналізатор гліков.гемоглобіну</w:t>
            </w:r>
          </w:p>
        </w:tc>
        <w:tc>
          <w:tcPr>
            <w:tcW w:w="1129" w:type="dxa"/>
          </w:tcPr>
          <w:p w:rsidR="003A7008" w:rsidRDefault="003A7008" w:rsidP="003A7008">
            <w:pPr>
              <w:rPr>
                <w:rFonts w:ascii="Cambria" w:hAnsi="Cambria"/>
                <w:color w:val="000000" w:themeColor="text1"/>
                <w:sz w:val="18"/>
              </w:rPr>
            </w:pPr>
          </w:p>
        </w:tc>
        <w:tc>
          <w:tcPr>
            <w:tcW w:w="764" w:type="dxa"/>
          </w:tcPr>
          <w:p w:rsidR="003A7008" w:rsidRPr="001418A7" w:rsidRDefault="003A7008" w:rsidP="003A7008">
            <w:pPr>
              <w:jc w:val="center"/>
              <w:rPr>
                <w:rFonts w:ascii="Cambria" w:hAnsi="Cambria"/>
                <w:sz w:val="18"/>
              </w:rPr>
            </w:pPr>
            <w:r w:rsidRPr="001418A7">
              <w:rPr>
                <w:rFonts w:ascii="Cambria" w:hAnsi="Cambria"/>
                <w:sz w:val="18"/>
              </w:rPr>
              <w:t>240</w:t>
            </w:r>
          </w:p>
          <w:p w:rsidR="003A7008" w:rsidRPr="001418A7" w:rsidRDefault="003A7008" w:rsidP="003A7008">
            <w:pPr>
              <w:jc w:val="center"/>
              <w:rPr>
                <w:rFonts w:ascii="Cambria" w:hAnsi="Cambria"/>
                <w:sz w:val="18"/>
              </w:rPr>
            </w:pPr>
            <w:r w:rsidRPr="001418A7">
              <w:rPr>
                <w:rFonts w:ascii="Cambria" w:hAnsi="Cambria"/>
                <w:sz w:val="18"/>
              </w:rPr>
              <w:t>1000</w:t>
            </w:r>
          </w:p>
          <w:p w:rsidR="003A7008" w:rsidRPr="001418A7" w:rsidRDefault="003A7008" w:rsidP="003A7008">
            <w:pPr>
              <w:jc w:val="center"/>
              <w:rPr>
                <w:rFonts w:ascii="Cambria" w:hAnsi="Cambria"/>
                <w:sz w:val="18"/>
              </w:rPr>
            </w:pPr>
            <w:r w:rsidRPr="001418A7">
              <w:rPr>
                <w:rFonts w:ascii="Cambria" w:hAnsi="Cambria"/>
                <w:sz w:val="18"/>
              </w:rPr>
              <w:t>30</w:t>
            </w:r>
          </w:p>
          <w:p w:rsidR="003A7008" w:rsidRDefault="003A7008" w:rsidP="003A7008">
            <w:pPr>
              <w:jc w:val="center"/>
              <w:rPr>
                <w:rFonts w:ascii="Cambria" w:hAnsi="Cambria"/>
                <w:sz w:val="18"/>
              </w:rPr>
            </w:pPr>
            <w:r w:rsidRPr="001418A7">
              <w:rPr>
                <w:rFonts w:ascii="Cambria" w:hAnsi="Cambria"/>
                <w:sz w:val="18"/>
              </w:rPr>
              <w:t>200</w:t>
            </w:r>
          </w:p>
          <w:p w:rsidR="003A7008" w:rsidRDefault="003A7008" w:rsidP="003A7008">
            <w:pPr>
              <w:jc w:val="center"/>
              <w:rPr>
                <w:rFonts w:ascii="Cambria" w:hAnsi="Cambria"/>
                <w:sz w:val="18"/>
              </w:rPr>
            </w:pPr>
            <w:r>
              <w:rPr>
                <w:rFonts w:ascii="Cambria" w:hAnsi="Cambria"/>
                <w:sz w:val="18"/>
              </w:rPr>
              <w:t>60</w:t>
            </w:r>
          </w:p>
          <w:p w:rsidR="003A7008" w:rsidRPr="001418A7" w:rsidRDefault="003A7008" w:rsidP="003A7008">
            <w:pPr>
              <w:jc w:val="center"/>
              <w:rPr>
                <w:rFonts w:ascii="Cambria" w:hAnsi="Cambria"/>
                <w:sz w:val="18"/>
                <w:szCs w:val="24"/>
              </w:rPr>
            </w:pPr>
            <w:r>
              <w:rPr>
                <w:rFonts w:ascii="Cambria" w:hAnsi="Cambria"/>
                <w:sz w:val="18"/>
              </w:rPr>
              <w:t>60</w:t>
            </w:r>
          </w:p>
        </w:tc>
        <w:tc>
          <w:tcPr>
            <w:tcW w:w="795" w:type="dxa"/>
          </w:tcPr>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rPr>
            </w:pPr>
            <w:r w:rsidRPr="001418A7">
              <w:rPr>
                <w:rFonts w:ascii="Cambria" w:hAnsi="Cambria"/>
                <w:sz w:val="18"/>
              </w:rPr>
              <w:t>-</w:t>
            </w:r>
          </w:p>
        </w:tc>
        <w:tc>
          <w:tcPr>
            <w:tcW w:w="851" w:type="dxa"/>
          </w:tcPr>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rPr>
            </w:pPr>
            <w:r w:rsidRPr="001418A7">
              <w:rPr>
                <w:rFonts w:ascii="Cambria" w:hAnsi="Cambria"/>
                <w:sz w:val="18"/>
              </w:rPr>
              <w:t>-</w:t>
            </w:r>
          </w:p>
        </w:tc>
        <w:tc>
          <w:tcPr>
            <w:tcW w:w="1138" w:type="dxa"/>
          </w:tcPr>
          <w:p w:rsidR="003A7008" w:rsidRPr="001418A7" w:rsidRDefault="003A7008" w:rsidP="003A7008">
            <w:pPr>
              <w:jc w:val="center"/>
              <w:rPr>
                <w:rFonts w:ascii="Cambria" w:hAnsi="Cambria"/>
                <w:sz w:val="18"/>
              </w:rPr>
            </w:pPr>
            <w:r w:rsidRPr="001418A7">
              <w:rPr>
                <w:rFonts w:ascii="Cambria" w:hAnsi="Cambria"/>
                <w:sz w:val="18"/>
              </w:rPr>
              <w:t>240</w:t>
            </w:r>
          </w:p>
          <w:p w:rsidR="003A7008" w:rsidRPr="001418A7" w:rsidRDefault="003A7008" w:rsidP="003A7008">
            <w:pPr>
              <w:jc w:val="center"/>
              <w:rPr>
                <w:rFonts w:ascii="Cambria" w:hAnsi="Cambria"/>
                <w:sz w:val="18"/>
              </w:rPr>
            </w:pPr>
            <w:r w:rsidRPr="001418A7">
              <w:rPr>
                <w:rFonts w:ascii="Cambria" w:hAnsi="Cambria"/>
                <w:sz w:val="18"/>
              </w:rPr>
              <w:t>1000</w:t>
            </w:r>
          </w:p>
          <w:p w:rsidR="003A7008" w:rsidRPr="001418A7" w:rsidRDefault="003A7008" w:rsidP="003A7008">
            <w:pPr>
              <w:jc w:val="center"/>
              <w:rPr>
                <w:rFonts w:ascii="Cambria" w:hAnsi="Cambria"/>
                <w:sz w:val="18"/>
              </w:rPr>
            </w:pPr>
            <w:r w:rsidRPr="001418A7">
              <w:rPr>
                <w:rFonts w:ascii="Cambria" w:hAnsi="Cambria"/>
                <w:sz w:val="18"/>
              </w:rPr>
              <w:t>30</w:t>
            </w:r>
          </w:p>
          <w:p w:rsidR="003A7008" w:rsidRDefault="003A7008" w:rsidP="003A7008">
            <w:pPr>
              <w:jc w:val="center"/>
              <w:rPr>
                <w:rFonts w:ascii="Cambria" w:hAnsi="Cambria"/>
                <w:sz w:val="18"/>
              </w:rPr>
            </w:pPr>
            <w:r w:rsidRPr="001418A7">
              <w:rPr>
                <w:rFonts w:ascii="Cambria" w:hAnsi="Cambria"/>
                <w:sz w:val="18"/>
              </w:rPr>
              <w:t>200</w:t>
            </w:r>
          </w:p>
          <w:p w:rsidR="003A7008" w:rsidRDefault="003A7008" w:rsidP="003A7008">
            <w:pPr>
              <w:jc w:val="center"/>
              <w:rPr>
                <w:rFonts w:ascii="Cambria" w:hAnsi="Cambria"/>
                <w:sz w:val="18"/>
              </w:rPr>
            </w:pPr>
            <w:r>
              <w:rPr>
                <w:rFonts w:ascii="Cambria" w:hAnsi="Cambria"/>
                <w:sz w:val="18"/>
              </w:rPr>
              <w:t>60</w:t>
            </w:r>
          </w:p>
          <w:p w:rsidR="003A7008" w:rsidRPr="001418A7" w:rsidRDefault="003A7008" w:rsidP="003A7008">
            <w:pPr>
              <w:jc w:val="center"/>
              <w:rPr>
                <w:rFonts w:ascii="Cambria" w:hAnsi="Cambria"/>
                <w:sz w:val="18"/>
              </w:rPr>
            </w:pPr>
            <w:r>
              <w:rPr>
                <w:rFonts w:ascii="Cambria" w:hAnsi="Cambria"/>
                <w:sz w:val="18"/>
              </w:rPr>
              <w:t>60</w:t>
            </w:r>
          </w:p>
        </w:tc>
        <w:tc>
          <w:tcPr>
            <w:tcW w:w="2565" w:type="dxa"/>
            <w:vMerge/>
          </w:tcPr>
          <w:p w:rsidR="003A7008" w:rsidRDefault="003A7008" w:rsidP="003A7008">
            <w:pPr>
              <w:rPr>
                <w:rFonts w:ascii="Cambria" w:hAnsi="Cambria"/>
                <w:color w:val="000000" w:themeColor="text1"/>
                <w:sz w:val="18"/>
              </w:rPr>
            </w:pPr>
          </w:p>
        </w:tc>
      </w:tr>
      <w:tr w:rsidR="003A7008" w:rsidTr="003A7008">
        <w:trPr>
          <w:trHeight w:val="394"/>
        </w:trPr>
        <w:tc>
          <w:tcPr>
            <w:tcW w:w="534" w:type="dxa"/>
          </w:tcPr>
          <w:p w:rsidR="003A7008" w:rsidRPr="0071172D" w:rsidRDefault="003A7008" w:rsidP="003A7008">
            <w:pPr>
              <w:jc w:val="center"/>
              <w:rPr>
                <w:rFonts w:ascii="Cambria" w:hAnsi="Cambria"/>
                <w:b/>
                <w:color w:val="000000" w:themeColor="text1"/>
              </w:rPr>
            </w:pPr>
            <w:r>
              <w:rPr>
                <w:rFonts w:ascii="Cambria" w:hAnsi="Cambria"/>
                <w:b/>
                <w:color w:val="000000" w:themeColor="text1"/>
              </w:rPr>
              <w:t>10</w:t>
            </w:r>
          </w:p>
        </w:tc>
        <w:tc>
          <w:tcPr>
            <w:tcW w:w="2835" w:type="dxa"/>
          </w:tcPr>
          <w:p w:rsidR="003A7008" w:rsidRPr="0071172D" w:rsidRDefault="003A7008" w:rsidP="003A7008">
            <w:pPr>
              <w:rPr>
                <w:rFonts w:ascii="Cambria" w:hAnsi="Cambria"/>
                <w:b/>
                <w:color w:val="000000" w:themeColor="text1"/>
                <w:sz w:val="18"/>
              </w:rPr>
            </w:pPr>
            <w:r w:rsidRPr="0071172D">
              <w:rPr>
                <w:rFonts w:ascii="Cambria" w:hAnsi="Cambria"/>
                <w:b/>
                <w:color w:val="000000" w:themeColor="text1"/>
                <w:sz w:val="18"/>
              </w:rPr>
              <w:t>Капітальний ремонт(по об’єктах):</w:t>
            </w:r>
          </w:p>
        </w:tc>
        <w:tc>
          <w:tcPr>
            <w:tcW w:w="1129" w:type="dxa"/>
          </w:tcPr>
          <w:p w:rsidR="003A7008" w:rsidRPr="004B4B13" w:rsidRDefault="003A7008" w:rsidP="003A7008">
            <w:pPr>
              <w:rPr>
                <w:rFonts w:ascii="Cambria" w:hAnsi="Cambria"/>
                <w:sz w:val="18"/>
              </w:rPr>
            </w:pPr>
            <w:r>
              <w:rPr>
                <w:rFonts w:ascii="Cambria" w:hAnsi="Cambria"/>
                <w:color w:val="000000" w:themeColor="text1"/>
                <w:sz w:val="18"/>
              </w:rPr>
              <w:t>Місцевий бюджет</w:t>
            </w:r>
          </w:p>
        </w:tc>
        <w:tc>
          <w:tcPr>
            <w:tcW w:w="764" w:type="dxa"/>
          </w:tcPr>
          <w:p w:rsidR="003A7008" w:rsidRPr="0071172D" w:rsidRDefault="003A7008" w:rsidP="003A7008">
            <w:pPr>
              <w:jc w:val="center"/>
              <w:rPr>
                <w:rFonts w:ascii="Cambria" w:hAnsi="Cambria"/>
                <w:b/>
                <w:color w:val="000000" w:themeColor="text1"/>
                <w:sz w:val="18"/>
              </w:rPr>
            </w:pPr>
            <w:r w:rsidRPr="0071172D">
              <w:rPr>
                <w:rFonts w:ascii="Cambria" w:hAnsi="Cambria"/>
                <w:b/>
                <w:color w:val="000000" w:themeColor="text1"/>
                <w:sz w:val="18"/>
              </w:rPr>
              <w:t>2300</w:t>
            </w:r>
          </w:p>
          <w:p w:rsidR="003A7008" w:rsidRPr="0071172D" w:rsidRDefault="003A7008" w:rsidP="003A7008">
            <w:pPr>
              <w:jc w:val="center"/>
              <w:rPr>
                <w:rFonts w:ascii="Cambria" w:hAnsi="Cambria"/>
                <w:b/>
                <w:sz w:val="18"/>
              </w:rPr>
            </w:pPr>
          </w:p>
        </w:tc>
        <w:tc>
          <w:tcPr>
            <w:tcW w:w="795" w:type="dxa"/>
          </w:tcPr>
          <w:p w:rsidR="003A7008" w:rsidRPr="0071172D" w:rsidRDefault="003A7008" w:rsidP="003A7008">
            <w:pPr>
              <w:jc w:val="center"/>
              <w:rPr>
                <w:rFonts w:ascii="Cambria" w:hAnsi="Cambria"/>
                <w:b/>
                <w:color w:val="000000" w:themeColor="text1"/>
              </w:rPr>
            </w:pPr>
            <w:r w:rsidRPr="0071172D">
              <w:rPr>
                <w:rFonts w:ascii="Cambria" w:hAnsi="Cambria"/>
                <w:b/>
                <w:color w:val="000000" w:themeColor="text1"/>
              </w:rPr>
              <w:t>-</w:t>
            </w:r>
          </w:p>
          <w:p w:rsidR="003A7008" w:rsidRPr="0071172D" w:rsidRDefault="003A7008" w:rsidP="003A7008">
            <w:pPr>
              <w:jc w:val="center"/>
              <w:rPr>
                <w:rFonts w:ascii="Cambria" w:hAnsi="Cambria"/>
                <w:b/>
                <w:sz w:val="18"/>
              </w:rPr>
            </w:pPr>
          </w:p>
        </w:tc>
        <w:tc>
          <w:tcPr>
            <w:tcW w:w="851" w:type="dxa"/>
          </w:tcPr>
          <w:p w:rsidR="003A7008" w:rsidRPr="0071172D" w:rsidRDefault="003A7008" w:rsidP="003A7008">
            <w:pPr>
              <w:jc w:val="center"/>
              <w:rPr>
                <w:rFonts w:ascii="Cambria" w:hAnsi="Cambria"/>
                <w:b/>
                <w:color w:val="000000" w:themeColor="text1"/>
                <w:sz w:val="18"/>
              </w:rPr>
            </w:pPr>
            <w:r w:rsidRPr="0071172D">
              <w:rPr>
                <w:rFonts w:ascii="Cambria" w:hAnsi="Cambria"/>
                <w:b/>
                <w:color w:val="000000" w:themeColor="text1"/>
                <w:sz w:val="18"/>
              </w:rPr>
              <w:t>-</w:t>
            </w:r>
          </w:p>
          <w:p w:rsidR="003A7008" w:rsidRPr="0071172D" w:rsidRDefault="003A7008" w:rsidP="003A7008">
            <w:pPr>
              <w:jc w:val="center"/>
              <w:rPr>
                <w:rFonts w:ascii="Cambria" w:hAnsi="Cambria"/>
                <w:b/>
                <w:color w:val="000000" w:themeColor="text1"/>
                <w:sz w:val="18"/>
              </w:rPr>
            </w:pPr>
          </w:p>
        </w:tc>
        <w:tc>
          <w:tcPr>
            <w:tcW w:w="1138" w:type="dxa"/>
          </w:tcPr>
          <w:p w:rsidR="003A7008" w:rsidRPr="0071172D" w:rsidRDefault="003A7008" w:rsidP="003A7008">
            <w:pPr>
              <w:jc w:val="center"/>
              <w:rPr>
                <w:rFonts w:ascii="Cambria" w:hAnsi="Cambria"/>
                <w:b/>
                <w:color w:val="000000" w:themeColor="text1"/>
                <w:sz w:val="18"/>
              </w:rPr>
            </w:pPr>
            <w:r w:rsidRPr="0071172D">
              <w:rPr>
                <w:rFonts w:ascii="Cambria" w:hAnsi="Cambria"/>
                <w:b/>
                <w:color w:val="000000" w:themeColor="text1"/>
                <w:sz w:val="18"/>
              </w:rPr>
              <w:t>2300</w:t>
            </w:r>
          </w:p>
          <w:p w:rsidR="003A7008" w:rsidRPr="0071172D" w:rsidRDefault="003A7008" w:rsidP="003A7008">
            <w:pPr>
              <w:jc w:val="center"/>
              <w:rPr>
                <w:rFonts w:ascii="Cambria" w:hAnsi="Cambria"/>
                <w:b/>
                <w:sz w:val="18"/>
              </w:rPr>
            </w:pPr>
          </w:p>
        </w:tc>
        <w:tc>
          <w:tcPr>
            <w:tcW w:w="2565" w:type="dxa"/>
            <w:vMerge w:val="restart"/>
            <w:vAlign w:val="center"/>
          </w:tcPr>
          <w:p w:rsidR="003A7008" w:rsidRPr="004B4B13" w:rsidRDefault="003A7008" w:rsidP="003A7008">
            <w:pPr>
              <w:jc w:val="center"/>
              <w:rPr>
                <w:rFonts w:ascii="Cambria" w:hAnsi="Cambria"/>
                <w:color w:val="000000" w:themeColor="text1"/>
                <w:sz w:val="18"/>
              </w:rPr>
            </w:pPr>
            <w:r>
              <w:rPr>
                <w:rFonts w:ascii="Cambria" w:hAnsi="Cambria"/>
                <w:color w:val="000000" w:themeColor="text1"/>
                <w:sz w:val="18"/>
              </w:rPr>
              <w:t>Підвищення ефективності роботи закладу охорони здоров</w:t>
            </w:r>
            <w:r w:rsidRPr="004B4B13">
              <w:rPr>
                <w:rFonts w:ascii="Cambria" w:hAnsi="Cambria"/>
                <w:color w:val="000000" w:themeColor="text1"/>
                <w:sz w:val="18"/>
              </w:rPr>
              <w:t>’</w:t>
            </w:r>
            <w:r>
              <w:rPr>
                <w:rFonts w:ascii="Cambria" w:hAnsi="Cambria"/>
                <w:color w:val="000000" w:themeColor="text1"/>
                <w:sz w:val="18"/>
              </w:rPr>
              <w:t>я, покращення побутових та санітарно-гігієничних  умов</w:t>
            </w:r>
          </w:p>
        </w:tc>
      </w:tr>
      <w:tr w:rsidR="003A7008" w:rsidTr="003A7008">
        <w:trPr>
          <w:trHeight w:val="1113"/>
        </w:trPr>
        <w:tc>
          <w:tcPr>
            <w:tcW w:w="534" w:type="dxa"/>
          </w:tcPr>
          <w:p w:rsidR="003A7008" w:rsidRDefault="003A7008" w:rsidP="003A7008">
            <w:pPr>
              <w:jc w:val="center"/>
              <w:rPr>
                <w:rFonts w:ascii="Cambria" w:hAnsi="Cambria"/>
                <w:color w:val="000000" w:themeColor="text1"/>
              </w:rPr>
            </w:pPr>
          </w:p>
        </w:tc>
        <w:tc>
          <w:tcPr>
            <w:tcW w:w="2835" w:type="dxa"/>
          </w:tcPr>
          <w:p w:rsidR="003A7008" w:rsidRDefault="003A7008" w:rsidP="003A7008">
            <w:pPr>
              <w:rPr>
                <w:rFonts w:ascii="Cambria" w:hAnsi="Cambria"/>
                <w:color w:val="000000" w:themeColor="text1"/>
                <w:sz w:val="18"/>
              </w:rPr>
            </w:pPr>
            <w:r>
              <w:rPr>
                <w:rFonts w:ascii="Cambria" w:hAnsi="Cambria"/>
                <w:color w:val="000000" w:themeColor="text1"/>
                <w:sz w:val="18"/>
              </w:rPr>
              <w:t>1)с. Студеники (дах+фасад+</w:t>
            </w:r>
          </w:p>
          <w:p w:rsidR="003A7008" w:rsidRDefault="003A7008" w:rsidP="003A7008">
            <w:pPr>
              <w:rPr>
                <w:rFonts w:ascii="Cambria" w:hAnsi="Cambria"/>
                <w:color w:val="000000" w:themeColor="text1"/>
                <w:sz w:val="18"/>
              </w:rPr>
            </w:pPr>
            <w:r>
              <w:rPr>
                <w:rFonts w:ascii="Cambria" w:hAnsi="Cambria"/>
                <w:color w:val="000000" w:themeColor="text1"/>
                <w:sz w:val="18"/>
              </w:rPr>
              <w:t>крильце перед входом в котельню)</w:t>
            </w:r>
          </w:p>
          <w:p w:rsidR="003A7008" w:rsidRDefault="003A7008" w:rsidP="003A7008">
            <w:pPr>
              <w:rPr>
                <w:rFonts w:ascii="Cambria" w:hAnsi="Cambria"/>
                <w:color w:val="000000" w:themeColor="text1"/>
                <w:sz w:val="18"/>
              </w:rPr>
            </w:pPr>
            <w:r>
              <w:rPr>
                <w:rFonts w:ascii="Cambria" w:hAnsi="Cambria"/>
                <w:color w:val="000000" w:themeColor="text1"/>
                <w:sz w:val="18"/>
              </w:rPr>
              <w:t>2)с. Козлів (внутрішні роботи)</w:t>
            </w:r>
          </w:p>
          <w:p w:rsidR="003A7008" w:rsidRDefault="003A7008" w:rsidP="003A7008">
            <w:pPr>
              <w:rPr>
                <w:rFonts w:ascii="Cambria" w:hAnsi="Cambria"/>
                <w:color w:val="000000" w:themeColor="text1"/>
                <w:sz w:val="18"/>
              </w:rPr>
            </w:pPr>
          </w:p>
        </w:tc>
        <w:tc>
          <w:tcPr>
            <w:tcW w:w="1129" w:type="dxa"/>
          </w:tcPr>
          <w:p w:rsidR="003A7008" w:rsidRDefault="003A7008" w:rsidP="003A7008">
            <w:pPr>
              <w:rPr>
                <w:rFonts w:ascii="Cambria" w:hAnsi="Cambria"/>
                <w:color w:val="000000" w:themeColor="text1"/>
                <w:sz w:val="18"/>
              </w:rPr>
            </w:pPr>
          </w:p>
        </w:tc>
        <w:tc>
          <w:tcPr>
            <w:tcW w:w="764" w:type="dxa"/>
          </w:tcPr>
          <w:p w:rsidR="003A7008" w:rsidRPr="001418A7" w:rsidRDefault="003A7008" w:rsidP="003A7008">
            <w:pPr>
              <w:jc w:val="center"/>
              <w:rPr>
                <w:rFonts w:ascii="Cambria" w:hAnsi="Cambria"/>
                <w:sz w:val="18"/>
              </w:rPr>
            </w:pPr>
            <w:r w:rsidRPr="001418A7">
              <w:rPr>
                <w:rFonts w:ascii="Cambria" w:hAnsi="Cambria"/>
                <w:sz w:val="18"/>
              </w:rPr>
              <w:t>2000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300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tc>
        <w:tc>
          <w:tcPr>
            <w:tcW w:w="795" w:type="dxa"/>
          </w:tcPr>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rPr>
            </w:pPr>
          </w:p>
        </w:tc>
        <w:tc>
          <w:tcPr>
            <w:tcW w:w="851" w:type="dxa"/>
          </w:tcPr>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tc>
        <w:tc>
          <w:tcPr>
            <w:tcW w:w="1138" w:type="dxa"/>
          </w:tcPr>
          <w:p w:rsidR="003A7008" w:rsidRPr="001418A7" w:rsidRDefault="003A7008" w:rsidP="003A7008">
            <w:pPr>
              <w:jc w:val="center"/>
              <w:rPr>
                <w:rFonts w:ascii="Cambria" w:hAnsi="Cambria"/>
                <w:sz w:val="18"/>
              </w:rPr>
            </w:pPr>
            <w:r w:rsidRPr="001418A7">
              <w:rPr>
                <w:rFonts w:ascii="Cambria" w:hAnsi="Cambria"/>
                <w:sz w:val="18"/>
              </w:rPr>
              <w:t>2000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r w:rsidRPr="001418A7">
              <w:rPr>
                <w:rFonts w:ascii="Cambria" w:hAnsi="Cambria"/>
                <w:sz w:val="18"/>
              </w:rPr>
              <w:t>300</w:t>
            </w:r>
          </w:p>
          <w:p w:rsidR="003A7008" w:rsidRPr="001418A7" w:rsidRDefault="003A7008" w:rsidP="003A7008">
            <w:pPr>
              <w:jc w:val="center"/>
              <w:rPr>
                <w:rFonts w:ascii="Cambria" w:hAnsi="Cambria"/>
                <w:sz w:val="18"/>
              </w:rPr>
            </w:pPr>
          </w:p>
          <w:p w:rsidR="003A7008" w:rsidRPr="001418A7" w:rsidRDefault="003A7008" w:rsidP="003A7008">
            <w:pPr>
              <w:jc w:val="center"/>
              <w:rPr>
                <w:rFonts w:ascii="Cambria" w:hAnsi="Cambria"/>
                <w:sz w:val="18"/>
              </w:rPr>
            </w:pPr>
          </w:p>
        </w:tc>
        <w:tc>
          <w:tcPr>
            <w:tcW w:w="2565" w:type="dxa"/>
            <w:vMerge/>
          </w:tcPr>
          <w:p w:rsidR="003A7008" w:rsidRDefault="003A7008" w:rsidP="003A7008">
            <w:pPr>
              <w:rPr>
                <w:rFonts w:ascii="Cambria" w:hAnsi="Cambria"/>
                <w:color w:val="000000" w:themeColor="text1"/>
                <w:sz w:val="18"/>
              </w:rPr>
            </w:pPr>
          </w:p>
        </w:tc>
      </w:tr>
      <w:tr w:rsidR="003A7008" w:rsidTr="003A7008">
        <w:tc>
          <w:tcPr>
            <w:tcW w:w="534" w:type="dxa"/>
          </w:tcPr>
          <w:p w:rsidR="003A7008" w:rsidRPr="001418A7" w:rsidRDefault="003A7008" w:rsidP="003A7008">
            <w:pPr>
              <w:jc w:val="center"/>
              <w:rPr>
                <w:rFonts w:ascii="Cambria" w:hAnsi="Cambria"/>
                <w:b/>
                <w:color w:val="000000" w:themeColor="text1"/>
              </w:rPr>
            </w:pPr>
            <w:r>
              <w:rPr>
                <w:rFonts w:ascii="Cambria" w:hAnsi="Cambria"/>
                <w:b/>
                <w:color w:val="000000" w:themeColor="text1"/>
              </w:rPr>
              <w:t>11</w:t>
            </w:r>
          </w:p>
        </w:tc>
        <w:tc>
          <w:tcPr>
            <w:tcW w:w="2835" w:type="dxa"/>
          </w:tcPr>
          <w:p w:rsidR="003A7008" w:rsidRPr="001418A7" w:rsidRDefault="003A7008" w:rsidP="003A7008">
            <w:pPr>
              <w:tabs>
                <w:tab w:val="left" w:pos="195"/>
              </w:tabs>
              <w:rPr>
                <w:rFonts w:ascii="Cambria" w:hAnsi="Cambria"/>
                <w:b/>
                <w:color w:val="000000" w:themeColor="text1"/>
              </w:rPr>
            </w:pPr>
            <w:r w:rsidRPr="001418A7">
              <w:rPr>
                <w:rFonts w:ascii="Cambria" w:hAnsi="Cambria"/>
                <w:b/>
                <w:color w:val="000000" w:themeColor="text1"/>
              </w:rPr>
              <w:tab/>
              <w:t>Всього</w:t>
            </w:r>
          </w:p>
        </w:tc>
        <w:tc>
          <w:tcPr>
            <w:tcW w:w="1129" w:type="dxa"/>
          </w:tcPr>
          <w:p w:rsidR="003A7008" w:rsidRPr="001418A7" w:rsidRDefault="003A7008" w:rsidP="003A7008">
            <w:pPr>
              <w:jc w:val="center"/>
              <w:rPr>
                <w:rFonts w:ascii="Cambria" w:hAnsi="Cambria"/>
                <w:b/>
                <w:color w:val="000000" w:themeColor="text1"/>
              </w:rPr>
            </w:pPr>
          </w:p>
        </w:tc>
        <w:tc>
          <w:tcPr>
            <w:tcW w:w="764" w:type="dxa"/>
          </w:tcPr>
          <w:p w:rsidR="003A7008" w:rsidRPr="001418A7" w:rsidRDefault="00C8287B" w:rsidP="003A7008">
            <w:pPr>
              <w:jc w:val="center"/>
              <w:rPr>
                <w:rFonts w:ascii="Cambria" w:hAnsi="Cambria"/>
                <w:b/>
                <w:color w:val="000000" w:themeColor="text1"/>
                <w:sz w:val="18"/>
              </w:rPr>
            </w:pPr>
            <w:r>
              <w:rPr>
                <w:rFonts w:ascii="Cambria" w:hAnsi="Cambria"/>
                <w:b/>
                <w:color w:val="000000" w:themeColor="text1"/>
                <w:sz w:val="18"/>
              </w:rPr>
              <w:t>13</w:t>
            </w:r>
            <w:r>
              <w:rPr>
                <w:rFonts w:ascii="Cambria" w:hAnsi="Cambria"/>
                <w:b/>
                <w:color w:val="000000" w:themeColor="text1"/>
                <w:sz w:val="18"/>
                <w:lang w:val="uk-UA"/>
              </w:rPr>
              <w:t>27</w:t>
            </w:r>
            <w:r w:rsidR="003A7008">
              <w:rPr>
                <w:rFonts w:ascii="Cambria" w:hAnsi="Cambria"/>
                <w:b/>
                <w:color w:val="000000" w:themeColor="text1"/>
                <w:sz w:val="18"/>
              </w:rPr>
              <w:t>5</w:t>
            </w:r>
          </w:p>
        </w:tc>
        <w:tc>
          <w:tcPr>
            <w:tcW w:w="795" w:type="dxa"/>
          </w:tcPr>
          <w:p w:rsidR="003A7008" w:rsidRPr="001418A7" w:rsidRDefault="003A7008" w:rsidP="00C8287B">
            <w:pPr>
              <w:jc w:val="center"/>
              <w:rPr>
                <w:rFonts w:ascii="Cambria" w:hAnsi="Cambria"/>
                <w:b/>
                <w:color w:val="000000" w:themeColor="text1"/>
                <w:sz w:val="18"/>
              </w:rPr>
            </w:pPr>
            <w:r>
              <w:rPr>
                <w:rFonts w:ascii="Cambria" w:hAnsi="Cambria"/>
                <w:b/>
                <w:color w:val="000000" w:themeColor="text1"/>
                <w:sz w:val="18"/>
              </w:rPr>
              <w:t>10</w:t>
            </w:r>
            <w:r w:rsidR="00C8287B">
              <w:rPr>
                <w:rFonts w:ascii="Cambria" w:hAnsi="Cambria"/>
                <w:b/>
                <w:color w:val="000000" w:themeColor="text1"/>
                <w:sz w:val="18"/>
                <w:lang w:val="uk-UA"/>
              </w:rPr>
              <w:t>15</w:t>
            </w:r>
            <w:r>
              <w:rPr>
                <w:rFonts w:ascii="Cambria" w:hAnsi="Cambria"/>
                <w:b/>
                <w:color w:val="000000" w:themeColor="text1"/>
                <w:sz w:val="18"/>
              </w:rPr>
              <w:t>1</w:t>
            </w:r>
          </w:p>
        </w:tc>
        <w:tc>
          <w:tcPr>
            <w:tcW w:w="851" w:type="dxa"/>
          </w:tcPr>
          <w:p w:rsidR="003A7008" w:rsidRPr="00C8287B" w:rsidRDefault="003A7008" w:rsidP="00C8287B">
            <w:pPr>
              <w:jc w:val="center"/>
              <w:rPr>
                <w:rFonts w:ascii="Cambria" w:hAnsi="Cambria"/>
                <w:b/>
                <w:color w:val="000000" w:themeColor="text1"/>
                <w:sz w:val="18"/>
                <w:lang w:val="uk-UA"/>
              </w:rPr>
            </w:pPr>
            <w:r>
              <w:rPr>
                <w:rFonts w:ascii="Cambria" w:hAnsi="Cambria"/>
                <w:b/>
                <w:color w:val="000000" w:themeColor="text1"/>
                <w:sz w:val="18"/>
              </w:rPr>
              <w:t>10</w:t>
            </w:r>
            <w:r w:rsidR="00C8287B">
              <w:rPr>
                <w:rFonts w:ascii="Cambria" w:hAnsi="Cambria"/>
                <w:b/>
                <w:color w:val="000000" w:themeColor="text1"/>
                <w:sz w:val="18"/>
                <w:lang w:val="uk-UA"/>
              </w:rPr>
              <w:t>893</w:t>
            </w:r>
          </w:p>
        </w:tc>
        <w:tc>
          <w:tcPr>
            <w:tcW w:w="1138" w:type="dxa"/>
          </w:tcPr>
          <w:p w:rsidR="003A7008" w:rsidRPr="00C8287B" w:rsidRDefault="003A7008" w:rsidP="00C8287B">
            <w:pPr>
              <w:jc w:val="center"/>
              <w:rPr>
                <w:rFonts w:ascii="Cambria" w:hAnsi="Cambria"/>
                <w:b/>
                <w:color w:val="000000" w:themeColor="text1"/>
                <w:sz w:val="18"/>
                <w:lang w:val="uk-UA"/>
              </w:rPr>
            </w:pPr>
            <w:r>
              <w:rPr>
                <w:rFonts w:ascii="Cambria" w:hAnsi="Cambria"/>
                <w:b/>
                <w:color w:val="000000" w:themeColor="text1"/>
                <w:sz w:val="18"/>
              </w:rPr>
              <w:t>3</w:t>
            </w:r>
            <w:r w:rsidR="00C8287B">
              <w:rPr>
                <w:rFonts w:ascii="Cambria" w:hAnsi="Cambria"/>
                <w:b/>
                <w:color w:val="000000" w:themeColor="text1"/>
                <w:sz w:val="18"/>
                <w:lang w:val="uk-UA"/>
              </w:rPr>
              <w:t>4319</w:t>
            </w:r>
          </w:p>
        </w:tc>
        <w:tc>
          <w:tcPr>
            <w:tcW w:w="2565" w:type="dxa"/>
          </w:tcPr>
          <w:p w:rsidR="003A7008" w:rsidRDefault="003A7008" w:rsidP="003A7008">
            <w:pPr>
              <w:jc w:val="center"/>
              <w:rPr>
                <w:rFonts w:ascii="Cambria" w:hAnsi="Cambria"/>
                <w:color w:val="000000" w:themeColor="text1"/>
              </w:rPr>
            </w:pPr>
          </w:p>
        </w:tc>
      </w:tr>
    </w:tbl>
    <w:p w:rsidR="003A7008" w:rsidRDefault="003A7008" w:rsidP="003A7008">
      <w:pPr>
        <w:rPr>
          <w:rFonts w:ascii="Cambria" w:hAnsi="Cambria"/>
          <w:color w:val="000000" w:themeColor="text1"/>
        </w:rPr>
      </w:pPr>
    </w:p>
    <w:p w:rsidR="003A7008" w:rsidRDefault="003A7008" w:rsidP="003A7008">
      <w:pPr>
        <w:jc w:val="center"/>
        <w:rPr>
          <w:rFonts w:ascii="Cambria" w:hAnsi="Cambria"/>
          <w:color w:val="000000" w:themeColor="text1"/>
        </w:rPr>
      </w:pPr>
    </w:p>
    <w:p w:rsidR="003A7008" w:rsidRDefault="003A7008" w:rsidP="003A7008">
      <w:pPr>
        <w:jc w:val="center"/>
        <w:rPr>
          <w:rFonts w:ascii="Cambria" w:hAnsi="Cambria"/>
          <w:color w:val="000000" w:themeColor="text1"/>
        </w:rPr>
      </w:pPr>
    </w:p>
    <w:p w:rsidR="003A7008" w:rsidRDefault="003A7008" w:rsidP="003A7008">
      <w:pPr>
        <w:jc w:val="center"/>
        <w:rPr>
          <w:rFonts w:ascii="Cambria" w:hAnsi="Cambria"/>
          <w:color w:val="000000" w:themeColor="text1"/>
        </w:rPr>
      </w:pPr>
    </w:p>
    <w:p w:rsidR="003A7008" w:rsidRDefault="003A7008" w:rsidP="003A7008">
      <w:pPr>
        <w:jc w:val="center"/>
        <w:rPr>
          <w:rFonts w:ascii="Cambria" w:hAnsi="Cambria"/>
          <w:color w:val="000000" w:themeColor="text1"/>
        </w:rPr>
      </w:pPr>
    </w:p>
    <w:p w:rsidR="003A7008" w:rsidRDefault="003A7008" w:rsidP="003A7008">
      <w:pPr>
        <w:jc w:val="center"/>
        <w:rPr>
          <w:rFonts w:ascii="Cambria" w:hAnsi="Cambria"/>
          <w:color w:val="000000" w:themeColor="text1"/>
        </w:rPr>
      </w:pPr>
    </w:p>
    <w:p w:rsidR="003A7008" w:rsidRDefault="003A7008">
      <w:pPr>
        <w:rPr>
          <w:lang w:val="uk-UA"/>
        </w:rPr>
      </w:pPr>
      <w:r>
        <w:rPr>
          <w:lang w:val="uk-UA"/>
        </w:rPr>
        <w:t xml:space="preserve">                  Секретар сільської ради :                                                          Н.Г. Стрижак</w:t>
      </w:r>
    </w:p>
    <w:p w:rsidR="003A7008" w:rsidRDefault="003A7008">
      <w:pPr>
        <w:rPr>
          <w:lang w:val="uk-UA"/>
        </w:rPr>
      </w:pPr>
    </w:p>
    <w:p w:rsidR="003A7008" w:rsidRDefault="003A7008">
      <w:pPr>
        <w:rPr>
          <w:lang w:val="uk-UA"/>
        </w:rPr>
      </w:pPr>
    </w:p>
    <w:p w:rsidR="003A7008" w:rsidRDefault="003A7008">
      <w:pPr>
        <w:rPr>
          <w:lang w:val="uk-UA"/>
        </w:rPr>
      </w:pPr>
    </w:p>
    <w:p w:rsidR="001928BA" w:rsidRDefault="001928BA" w:rsidP="001928BA">
      <w:pPr>
        <w:rPr>
          <w:rFonts w:ascii="Arial" w:hAnsi="Arial" w:cs="Arial"/>
          <w:sz w:val="28"/>
          <w:szCs w:val="28"/>
          <w:lang w:val="uk-UA"/>
        </w:rPr>
      </w:pPr>
      <w:r w:rsidRPr="004B4CB4">
        <w:rPr>
          <w:sz w:val="28"/>
          <w:szCs w:val="28"/>
        </w:rPr>
        <w:lastRenderedPageBreak/>
        <w:fldChar w:fldCharType="begin"/>
      </w:r>
      <w:r w:rsidRPr="004B4CB4">
        <w:rPr>
          <w:sz w:val="28"/>
          <w:szCs w:val="28"/>
        </w:rPr>
        <w:instrText xml:space="preserve"> INCLUDEPICTURE  "http://0" \* MERGEFORMATINET </w:instrText>
      </w:r>
      <w:r w:rsidRPr="004B4CB4">
        <w:rPr>
          <w:sz w:val="28"/>
          <w:szCs w:val="28"/>
        </w:rPr>
        <w:fldChar w:fldCharType="separate"/>
      </w:r>
      <w:r>
        <w:rPr>
          <w:noProof/>
          <w:lang w:val="uk-UA" w:eastAsia="uk-UA"/>
        </w:rPr>
        <w:drawing>
          <wp:anchor distT="0" distB="0" distL="114300" distR="114300" simplePos="0" relativeHeight="251692032" behindDoc="0" locked="0" layoutInCell="1" allowOverlap="1" wp14:anchorId="1E66D995" wp14:editId="6AB5DF26">
            <wp:simplePos x="0" y="0"/>
            <wp:positionH relativeFrom="column">
              <wp:posOffset>2809875</wp:posOffset>
            </wp:positionH>
            <wp:positionV relativeFrom="paragraph">
              <wp:posOffset>0</wp:posOffset>
            </wp:positionV>
            <wp:extent cx="485775" cy="685800"/>
            <wp:effectExtent l="0" t="0" r="9525" b="0"/>
            <wp:wrapSquare wrapText="right"/>
            <wp:docPr id="6" name="Рисунок 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1928BA" w:rsidRDefault="001928BA" w:rsidP="001928BA">
      <w:pPr>
        <w:rPr>
          <w:rFonts w:ascii="Arial" w:hAnsi="Arial" w:cs="Arial"/>
          <w:sz w:val="28"/>
          <w:szCs w:val="28"/>
          <w:lang w:val="uk-UA"/>
        </w:rPr>
      </w:pPr>
    </w:p>
    <w:p w:rsidR="001928BA" w:rsidRDefault="001928BA" w:rsidP="001928BA">
      <w:pPr>
        <w:rPr>
          <w:rFonts w:ascii="Arial" w:hAnsi="Arial" w:cs="Arial"/>
          <w:sz w:val="28"/>
          <w:szCs w:val="28"/>
          <w:lang w:val="uk-UA"/>
        </w:rPr>
      </w:pPr>
    </w:p>
    <w:p w:rsidR="001928BA" w:rsidRPr="00AD0DE4" w:rsidRDefault="001928BA" w:rsidP="001928BA">
      <w:pPr>
        <w:rPr>
          <w:rFonts w:ascii="Arial" w:hAnsi="Arial" w:cs="Arial"/>
          <w:sz w:val="28"/>
          <w:szCs w:val="28"/>
          <w:lang w:val="uk-UA"/>
        </w:rPr>
      </w:pPr>
    </w:p>
    <w:p w:rsidR="001928BA" w:rsidRPr="00AD0DE4" w:rsidRDefault="001928BA" w:rsidP="001928BA">
      <w:pPr>
        <w:ind w:right="-1"/>
        <w:jc w:val="center"/>
        <w:rPr>
          <w:b/>
          <w:sz w:val="28"/>
          <w:szCs w:val="28"/>
          <w:lang w:val="uk-UA"/>
        </w:rPr>
      </w:pPr>
      <w:r w:rsidRPr="00AD0DE4">
        <w:rPr>
          <w:b/>
          <w:sz w:val="28"/>
          <w:szCs w:val="28"/>
        </w:rPr>
        <w:t>УКРАЇНА</w:t>
      </w:r>
    </w:p>
    <w:p w:rsidR="001928BA" w:rsidRDefault="001928BA" w:rsidP="001928BA">
      <w:pPr>
        <w:ind w:right="-1"/>
        <w:jc w:val="center"/>
        <w:rPr>
          <w:b/>
          <w:sz w:val="28"/>
          <w:szCs w:val="28"/>
          <w:lang w:val="uk-UA"/>
        </w:rPr>
      </w:pPr>
      <w:r>
        <w:rPr>
          <w:b/>
          <w:sz w:val="28"/>
          <w:szCs w:val="28"/>
          <w:lang w:val="uk-UA"/>
        </w:rPr>
        <w:t>СТУДЕНИКІВСЬКА  СІЛЬСЬКА  РАДА</w:t>
      </w:r>
    </w:p>
    <w:p w:rsidR="001928BA" w:rsidRDefault="001928BA" w:rsidP="001928BA">
      <w:pPr>
        <w:ind w:right="-1"/>
        <w:jc w:val="center"/>
        <w:rPr>
          <w:b/>
          <w:sz w:val="28"/>
          <w:szCs w:val="28"/>
          <w:lang w:val="uk-UA"/>
        </w:rPr>
      </w:pPr>
      <w:r>
        <w:rPr>
          <w:b/>
          <w:sz w:val="28"/>
          <w:szCs w:val="28"/>
          <w:lang w:val="uk-UA"/>
        </w:rPr>
        <w:t>БОРИСПІЛЬСЬКИЙ  РАЙОН</w:t>
      </w:r>
    </w:p>
    <w:p w:rsidR="001928BA" w:rsidRDefault="001928BA" w:rsidP="001928BA">
      <w:pPr>
        <w:ind w:right="-1"/>
        <w:jc w:val="center"/>
        <w:rPr>
          <w:b/>
          <w:sz w:val="28"/>
          <w:szCs w:val="28"/>
          <w:lang w:val="uk-UA"/>
        </w:rPr>
      </w:pPr>
      <w:r>
        <w:rPr>
          <w:b/>
          <w:sz w:val="28"/>
          <w:szCs w:val="28"/>
          <w:lang w:val="uk-UA"/>
        </w:rPr>
        <w:t>КИЇВСЬКА  ОБЛАСТЬ</w:t>
      </w:r>
    </w:p>
    <w:p w:rsidR="001928BA" w:rsidRPr="001459F0" w:rsidRDefault="001928BA" w:rsidP="001928BA">
      <w:pPr>
        <w:ind w:right="-1"/>
        <w:rPr>
          <w:sz w:val="28"/>
          <w:szCs w:val="28"/>
          <w:lang w:val="uk-UA"/>
        </w:rPr>
      </w:pPr>
    </w:p>
    <w:p w:rsidR="001928BA" w:rsidRDefault="001928BA" w:rsidP="001928BA">
      <w:pPr>
        <w:ind w:right="-1"/>
        <w:jc w:val="center"/>
        <w:rPr>
          <w:b/>
          <w:sz w:val="28"/>
          <w:szCs w:val="28"/>
          <w:lang w:val="uk-UA"/>
        </w:rPr>
      </w:pPr>
      <w:r w:rsidRPr="004B4CB4">
        <w:rPr>
          <w:b/>
          <w:sz w:val="28"/>
          <w:szCs w:val="28"/>
        </w:rPr>
        <w:t>Р І Ш Е Н Н Я</w:t>
      </w:r>
    </w:p>
    <w:p w:rsidR="001928BA" w:rsidRPr="00B720F7" w:rsidRDefault="001928BA" w:rsidP="001928BA">
      <w:pPr>
        <w:ind w:right="-1"/>
        <w:jc w:val="center"/>
        <w:rPr>
          <w:b/>
          <w:sz w:val="28"/>
          <w:szCs w:val="28"/>
          <w:lang w:val="uk-UA"/>
        </w:rPr>
      </w:pPr>
    </w:p>
    <w:p w:rsidR="001928BA" w:rsidRDefault="001928BA" w:rsidP="001928BA">
      <w:pPr>
        <w:rPr>
          <w:b/>
          <w:sz w:val="28"/>
          <w:szCs w:val="28"/>
          <w:lang w:val="uk-UA"/>
        </w:rPr>
      </w:pPr>
      <w:r w:rsidRPr="00B720F7">
        <w:rPr>
          <w:b/>
          <w:sz w:val="28"/>
          <w:szCs w:val="28"/>
          <w:lang w:val="uk-UA"/>
        </w:rPr>
        <w:t>Про затвердження цільової Програми</w:t>
      </w:r>
    </w:p>
    <w:p w:rsidR="001928BA" w:rsidRDefault="001928BA" w:rsidP="001928BA">
      <w:pPr>
        <w:rPr>
          <w:b/>
          <w:sz w:val="28"/>
          <w:szCs w:val="28"/>
          <w:lang w:val="uk-UA"/>
        </w:rPr>
      </w:pPr>
      <w:r>
        <w:rPr>
          <w:b/>
          <w:sz w:val="28"/>
          <w:szCs w:val="28"/>
          <w:lang w:val="uk-UA"/>
        </w:rPr>
        <w:t xml:space="preserve"> «Цукровий діабет» на 2021-2023</w:t>
      </w:r>
      <w:r w:rsidRPr="00B720F7">
        <w:rPr>
          <w:b/>
          <w:sz w:val="28"/>
          <w:szCs w:val="28"/>
          <w:lang w:val="uk-UA"/>
        </w:rPr>
        <w:t xml:space="preserve"> роки </w:t>
      </w:r>
    </w:p>
    <w:p w:rsidR="001928BA" w:rsidRDefault="001928BA" w:rsidP="001928BA">
      <w:pPr>
        <w:rPr>
          <w:b/>
          <w:sz w:val="28"/>
          <w:szCs w:val="28"/>
          <w:lang w:val="uk-UA"/>
        </w:rPr>
      </w:pPr>
      <w:r w:rsidRPr="00B720F7">
        <w:rPr>
          <w:b/>
          <w:sz w:val="28"/>
          <w:szCs w:val="28"/>
          <w:lang w:val="uk-UA"/>
        </w:rPr>
        <w:t>в Студениківській сільській раді</w:t>
      </w:r>
    </w:p>
    <w:p w:rsidR="001928BA" w:rsidRDefault="001928BA" w:rsidP="001928BA">
      <w:pPr>
        <w:rPr>
          <w:b/>
          <w:sz w:val="28"/>
          <w:szCs w:val="28"/>
          <w:lang w:val="uk-UA"/>
        </w:rPr>
      </w:pPr>
    </w:p>
    <w:p w:rsidR="001928BA" w:rsidRDefault="001928BA" w:rsidP="001928BA">
      <w:pPr>
        <w:widowControl w:val="0"/>
        <w:adjustRightInd w:val="0"/>
        <w:spacing w:before="400" w:line="259" w:lineRule="auto"/>
        <w:ind w:right="278" w:firstLine="620"/>
        <w:jc w:val="both"/>
        <w:rPr>
          <w:sz w:val="28"/>
          <w:szCs w:val="28"/>
          <w:lang w:val="uk-UA"/>
        </w:rPr>
      </w:pPr>
      <w:r w:rsidRPr="00B720F7">
        <w:rPr>
          <w:sz w:val="28"/>
          <w:szCs w:val="28"/>
          <w:lang w:val="uk-UA"/>
        </w:rPr>
        <w:t xml:space="preserve">Відповідно до Указу Президента України від 21 травня 1999 року </w:t>
      </w:r>
      <w:r w:rsidRPr="00B720F7">
        <w:rPr>
          <w:iCs/>
          <w:sz w:val="28"/>
          <w:szCs w:val="28"/>
          <w:lang w:val="uk-UA"/>
        </w:rPr>
        <w:t>№</w:t>
      </w:r>
      <w:r w:rsidRPr="00B720F7">
        <w:rPr>
          <w:sz w:val="28"/>
          <w:szCs w:val="28"/>
          <w:lang w:val="uk-UA"/>
        </w:rPr>
        <w:t xml:space="preserve"> 545/99 "Про Комплексну програму "Цукровий діабет", доручень Президента України від 22 серпня 2005 року № 1 - /856 та Кабінету Міністрів України від 7 вересня 2005 року № 44334/1/1-05, керуючись  статтями 26 та 32 Закону України «Про місцеве самоврядування в Україні», </w:t>
      </w:r>
      <w:r>
        <w:rPr>
          <w:sz w:val="28"/>
          <w:szCs w:val="28"/>
          <w:lang w:val="uk-UA"/>
        </w:rPr>
        <w:t>сільська рада</w:t>
      </w:r>
    </w:p>
    <w:p w:rsidR="001928BA" w:rsidRDefault="001928BA" w:rsidP="001928BA">
      <w:pPr>
        <w:widowControl w:val="0"/>
        <w:adjustRightInd w:val="0"/>
        <w:spacing w:line="259" w:lineRule="auto"/>
        <w:ind w:right="278" w:firstLine="620"/>
        <w:jc w:val="both"/>
        <w:rPr>
          <w:b/>
          <w:sz w:val="28"/>
          <w:szCs w:val="28"/>
          <w:lang w:val="uk-UA"/>
        </w:rPr>
      </w:pPr>
      <w:r>
        <w:rPr>
          <w:b/>
          <w:sz w:val="28"/>
          <w:szCs w:val="28"/>
          <w:lang w:val="uk-UA"/>
        </w:rPr>
        <w:t xml:space="preserve">ВИРІШИЛА: </w:t>
      </w:r>
    </w:p>
    <w:p w:rsidR="001928BA" w:rsidRDefault="001928BA" w:rsidP="001928BA">
      <w:pPr>
        <w:widowControl w:val="0"/>
        <w:adjustRightInd w:val="0"/>
        <w:spacing w:line="259" w:lineRule="auto"/>
        <w:ind w:right="278" w:firstLine="620"/>
        <w:jc w:val="both"/>
        <w:rPr>
          <w:sz w:val="28"/>
          <w:szCs w:val="28"/>
          <w:lang w:val="uk-UA"/>
        </w:rPr>
      </w:pPr>
    </w:p>
    <w:p w:rsidR="001928BA" w:rsidRDefault="001928BA" w:rsidP="001928BA">
      <w:pPr>
        <w:widowControl w:val="0"/>
        <w:adjustRightInd w:val="0"/>
        <w:spacing w:line="259" w:lineRule="auto"/>
        <w:ind w:right="278" w:firstLine="620"/>
        <w:jc w:val="both"/>
        <w:rPr>
          <w:sz w:val="28"/>
          <w:szCs w:val="28"/>
          <w:lang w:val="uk-UA"/>
        </w:rPr>
      </w:pPr>
      <w:r>
        <w:rPr>
          <w:sz w:val="28"/>
          <w:szCs w:val="28"/>
          <w:lang w:val="uk-UA"/>
        </w:rPr>
        <w:t>1. Затвердити цільову Програму «Цукровий діабет» на 2021-2023 роки в Студениківській сільській раді.</w:t>
      </w:r>
    </w:p>
    <w:p w:rsidR="001928BA" w:rsidRDefault="001928BA" w:rsidP="001928BA">
      <w:pPr>
        <w:widowControl w:val="0"/>
        <w:adjustRightInd w:val="0"/>
        <w:spacing w:line="259" w:lineRule="auto"/>
        <w:ind w:right="278" w:firstLine="620"/>
        <w:jc w:val="both"/>
        <w:rPr>
          <w:sz w:val="28"/>
          <w:szCs w:val="28"/>
          <w:lang w:val="uk-UA"/>
        </w:rPr>
      </w:pPr>
      <w:r>
        <w:rPr>
          <w:sz w:val="28"/>
          <w:szCs w:val="28"/>
          <w:lang w:val="uk-UA"/>
        </w:rPr>
        <w:t>2. Фінансування зазначеної Програми здійснювати в межах коштів, передбачених сільським бюджетом на 2021-2023 роки.</w:t>
      </w:r>
    </w:p>
    <w:p w:rsidR="001928BA" w:rsidRPr="003A7008" w:rsidRDefault="001928BA" w:rsidP="001928BA">
      <w:pPr>
        <w:pStyle w:val="ab"/>
        <w:tabs>
          <w:tab w:val="left" w:pos="851"/>
        </w:tabs>
        <w:spacing w:after="200" w:line="288" w:lineRule="auto"/>
        <w:jc w:val="both"/>
        <w:rPr>
          <w:bCs/>
          <w:sz w:val="28"/>
          <w:szCs w:val="28"/>
          <w:lang w:val="uk-UA"/>
        </w:rPr>
      </w:pPr>
      <w:r>
        <w:rPr>
          <w:sz w:val="28"/>
          <w:szCs w:val="28"/>
          <w:lang w:val="uk-UA"/>
        </w:rPr>
        <w:t xml:space="preserve">3. Контроль за виконанням рішення покласти на постійну комісію з питань </w:t>
      </w:r>
      <w:r w:rsidRPr="003A7008">
        <w:rPr>
          <w:sz w:val="28"/>
          <w:szCs w:val="28"/>
          <w:lang w:val="uk-UA"/>
        </w:rPr>
        <w:t xml:space="preserve">освіти, охорони здоров’я, соціального захисту,  прав людини, фізичного виховання, молоді, культури, депутатської </w:t>
      </w:r>
      <w:r>
        <w:rPr>
          <w:sz w:val="28"/>
          <w:szCs w:val="28"/>
          <w:lang w:val="uk-UA"/>
        </w:rPr>
        <w:t>діяльності, етики та регламенту ( голова комісії – Турченкова Т.О.).</w:t>
      </w:r>
    </w:p>
    <w:p w:rsidR="001928BA" w:rsidRDefault="001928BA" w:rsidP="001928BA">
      <w:pPr>
        <w:widowControl w:val="0"/>
        <w:adjustRightInd w:val="0"/>
        <w:spacing w:line="259" w:lineRule="auto"/>
        <w:ind w:right="278" w:firstLine="620"/>
        <w:jc w:val="both"/>
        <w:rPr>
          <w:sz w:val="28"/>
          <w:szCs w:val="28"/>
          <w:lang w:val="uk-UA"/>
        </w:rPr>
      </w:pPr>
    </w:p>
    <w:p w:rsidR="001928BA" w:rsidRDefault="001928BA" w:rsidP="001928BA">
      <w:pPr>
        <w:widowControl w:val="0"/>
        <w:adjustRightInd w:val="0"/>
        <w:spacing w:line="259" w:lineRule="auto"/>
        <w:ind w:right="278" w:firstLine="620"/>
        <w:jc w:val="both"/>
        <w:rPr>
          <w:sz w:val="28"/>
          <w:szCs w:val="28"/>
          <w:lang w:val="uk-UA"/>
        </w:rPr>
      </w:pPr>
    </w:p>
    <w:p w:rsidR="001928BA" w:rsidRDefault="001928BA" w:rsidP="001928BA">
      <w:pPr>
        <w:widowControl w:val="0"/>
        <w:adjustRightInd w:val="0"/>
        <w:spacing w:line="259" w:lineRule="auto"/>
        <w:ind w:right="278" w:firstLine="620"/>
        <w:jc w:val="both"/>
        <w:rPr>
          <w:sz w:val="28"/>
          <w:szCs w:val="28"/>
          <w:lang w:val="uk-UA"/>
        </w:rPr>
      </w:pPr>
      <w:r>
        <w:rPr>
          <w:sz w:val="28"/>
          <w:szCs w:val="28"/>
          <w:lang w:val="uk-UA"/>
        </w:rPr>
        <w:t xml:space="preserve">  Сільський голова:                                   М. О. Лях</w:t>
      </w:r>
    </w:p>
    <w:p w:rsidR="001928BA" w:rsidRDefault="001928BA" w:rsidP="001928BA">
      <w:pPr>
        <w:widowControl w:val="0"/>
        <w:adjustRightInd w:val="0"/>
        <w:spacing w:line="259" w:lineRule="auto"/>
        <w:ind w:right="278" w:firstLine="620"/>
        <w:jc w:val="both"/>
        <w:rPr>
          <w:sz w:val="28"/>
          <w:szCs w:val="28"/>
          <w:lang w:val="uk-UA"/>
        </w:rPr>
      </w:pPr>
    </w:p>
    <w:p w:rsidR="001928BA" w:rsidRDefault="001928BA" w:rsidP="001928BA">
      <w:pPr>
        <w:widowControl w:val="0"/>
        <w:adjustRightInd w:val="0"/>
        <w:spacing w:line="259" w:lineRule="auto"/>
        <w:ind w:right="278" w:firstLine="620"/>
        <w:jc w:val="both"/>
        <w:rPr>
          <w:b/>
          <w:sz w:val="28"/>
          <w:szCs w:val="28"/>
          <w:lang w:val="uk-UA"/>
        </w:rPr>
      </w:pPr>
      <w:r>
        <w:rPr>
          <w:b/>
          <w:sz w:val="28"/>
          <w:szCs w:val="28"/>
          <w:lang w:val="uk-UA"/>
        </w:rPr>
        <w:t>с. Студеники</w:t>
      </w:r>
    </w:p>
    <w:p w:rsidR="001928BA" w:rsidRDefault="001928BA" w:rsidP="001928BA">
      <w:pPr>
        <w:widowControl w:val="0"/>
        <w:adjustRightInd w:val="0"/>
        <w:spacing w:line="259" w:lineRule="auto"/>
        <w:ind w:right="278" w:firstLine="620"/>
        <w:jc w:val="both"/>
        <w:rPr>
          <w:b/>
          <w:sz w:val="28"/>
          <w:szCs w:val="28"/>
          <w:lang w:val="uk-UA"/>
        </w:rPr>
      </w:pPr>
      <w:r>
        <w:rPr>
          <w:b/>
          <w:sz w:val="28"/>
          <w:szCs w:val="28"/>
          <w:lang w:val="uk-UA"/>
        </w:rPr>
        <w:t>№48-ІІ-УІІІ</w:t>
      </w:r>
    </w:p>
    <w:p w:rsidR="001928BA" w:rsidRDefault="007E256A" w:rsidP="001928BA">
      <w:pPr>
        <w:widowControl w:val="0"/>
        <w:adjustRightInd w:val="0"/>
        <w:spacing w:line="259" w:lineRule="auto"/>
        <w:ind w:right="278" w:firstLine="620"/>
        <w:jc w:val="both"/>
        <w:rPr>
          <w:b/>
          <w:sz w:val="28"/>
          <w:szCs w:val="28"/>
          <w:lang w:val="uk-UA"/>
        </w:rPr>
      </w:pPr>
      <w:r>
        <w:rPr>
          <w:b/>
          <w:sz w:val="28"/>
          <w:szCs w:val="28"/>
          <w:lang w:val="uk-UA"/>
        </w:rPr>
        <w:t>07.12.2020</w:t>
      </w:r>
    </w:p>
    <w:p w:rsidR="001928BA" w:rsidRDefault="001928BA" w:rsidP="001928BA">
      <w:pPr>
        <w:widowControl w:val="0"/>
        <w:adjustRightInd w:val="0"/>
        <w:spacing w:line="259" w:lineRule="auto"/>
        <w:ind w:right="278" w:firstLine="620"/>
        <w:jc w:val="both"/>
        <w:rPr>
          <w:b/>
          <w:sz w:val="28"/>
          <w:szCs w:val="28"/>
          <w:lang w:val="uk-UA"/>
        </w:rPr>
      </w:pPr>
    </w:p>
    <w:p w:rsidR="001928BA" w:rsidRDefault="001928BA" w:rsidP="001928BA">
      <w:pPr>
        <w:widowControl w:val="0"/>
        <w:adjustRightInd w:val="0"/>
        <w:spacing w:line="259" w:lineRule="auto"/>
        <w:ind w:right="278" w:firstLine="620"/>
        <w:jc w:val="both"/>
        <w:rPr>
          <w:b/>
          <w:sz w:val="28"/>
          <w:szCs w:val="28"/>
          <w:lang w:val="uk-UA"/>
        </w:rPr>
      </w:pPr>
    </w:p>
    <w:p w:rsidR="007B1F75" w:rsidRDefault="007B1F75" w:rsidP="007B1F75">
      <w:pPr>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jc w:val="center"/>
        <w:rPr>
          <w:sz w:val="24"/>
          <w:szCs w:val="24"/>
          <w:lang w:val="uk-UA"/>
        </w:rPr>
      </w:pPr>
      <w:r>
        <w:rPr>
          <w:sz w:val="24"/>
          <w:szCs w:val="24"/>
          <w:lang w:val="uk-UA"/>
        </w:rPr>
        <w:t xml:space="preserve">                                                                                           Затверджено рішенням</w:t>
      </w:r>
    </w:p>
    <w:p w:rsidR="007B1F75" w:rsidRDefault="007B1F75" w:rsidP="007B1F75">
      <w:pPr>
        <w:ind w:right="57"/>
        <w:jc w:val="center"/>
        <w:rPr>
          <w:sz w:val="24"/>
          <w:szCs w:val="24"/>
          <w:lang w:val="uk-UA"/>
        </w:rPr>
      </w:pPr>
      <w:r>
        <w:rPr>
          <w:sz w:val="24"/>
          <w:szCs w:val="24"/>
          <w:lang w:val="uk-UA"/>
        </w:rPr>
        <w:t xml:space="preserve">                                                                                                         Студениківської сільської ради</w:t>
      </w:r>
    </w:p>
    <w:p w:rsidR="007B1F75" w:rsidRDefault="007B1F75" w:rsidP="007B1F75">
      <w:pPr>
        <w:ind w:right="57"/>
        <w:jc w:val="center"/>
        <w:rPr>
          <w:sz w:val="24"/>
          <w:szCs w:val="24"/>
          <w:lang w:val="uk-UA"/>
        </w:rPr>
      </w:pPr>
      <w:r>
        <w:rPr>
          <w:sz w:val="24"/>
          <w:szCs w:val="24"/>
          <w:lang w:val="uk-UA"/>
        </w:rPr>
        <w:t xml:space="preserve">                                                                   </w:t>
      </w:r>
      <w:r w:rsidR="001928BA">
        <w:rPr>
          <w:sz w:val="24"/>
          <w:szCs w:val="24"/>
          <w:lang w:val="uk-UA"/>
        </w:rPr>
        <w:t xml:space="preserve">                       </w:t>
      </w:r>
      <w:r>
        <w:rPr>
          <w:sz w:val="24"/>
          <w:szCs w:val="24"/>
          <w:lang w:val="uk-UA"/>
        </w:rPr>
        <w:t>«</w:t>
      </w:r>
      <w:r w:rsidR="001928BA">
        <w:rPr>
          <w:sz w:val="24"/>
          <w:szCs w:val="24"/>
          <w:lang w:val="uk-UA"/>
        </w:rPr>
        <w:t>07</w:t>
      </w:r>
      <w:r>
        <w:rPr>
          <w:sz w:val="24"/>
          <w:szCs w:val="24"/>
          <w:lang w:val="uk-UA"/>
        </w:rPr>
        <w:t>»</w:t>
      </w:r>
      <w:r w:rsidR="001928BA">
        <w:rPr>
          <w:sz w:val="24"/>
          <w:szCs w:val="24"/>
          <w:lang w:val="uk-UA"/>
        </w:rPr>
        <w:t xml:space="preserve">грудня </w:t>
      </w:r>
      <w:r>
        <w:rPr>
          <w:sz w:val="24"/>
          <w:szCs w:val="24"/>
          <w:lang w:val="uk-UA"/>
        </w:rPr>
        <w:t xml:space="preserve">2020 року                  </w:t>
      </w:r>
    </w:p>
    <w:p w:rsidR="007B1F75" w:rsidRDefault="007B1F75" w:rsidP="007B1F75">
      <w:pPr>
        <w:ind w:right="57"/>
        <w:jc w:val="center"/>
        <w:rPr>
          <w:sz w:val="24"/>
          <w:szCs w:val="24"/>
          <w:lang w:val="uk-UA"/>
        </w:rPr>
      </w:pPr>
      <w:r>
        <w:rPr>
          <w:sz w:val="24"/>
          <w:szCs w:val="24"/>
          <w:lang w:val="uk-UA"/>
        </w:rPr>
        <w:t xml:space="preserve">                                                                     </w:t>
      </w:r>
      <w:r w:rsidR="001928BA">
        <w:rPr>
          <w:sz w:val="24"/>
          <w:szCs w:val="24"/>
          <w:lang w:val="uk-UA"/>
        </w:rPr>
        <w:t xml:space="preserve">      </w:t>
      </w:r>
      <w:r>
        <w:rPr>
          <w:sz w:val="24"/>
          <w:szCs w:val="24"/>
          <w:lang w:val="uk-UA"/>
        </w:rPr>
        <w:t xml:space="preserve"> №</w:t>
      </w:r>
      <w:r w:rsidR="001928BA">
        <w:rPr>
          <w:sz w:val="24"/>
          <w:szCs w:val="24"/>
          <w:lang w:val="uk-UA"/>
        </w:rPr>
        <w:t xml:space="preserve"> 48-ІІ-2020</w:t>
      </w: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b/>
          <w:sz w:val="32"/>
          <w:szCs w:val="32"/>
          <w:lang w:val="uk-UA"/>
        </w:rPr>
      </w:pPr>
    </w:p>
    <w:p w:rsidR="007B1F75" w:rsidRDefault="007B1F75" w:rsidP="007B1F75">
      <w:pPr>
        <w:ind w:right="57"/>
        <w:jc w:val="center"/>
        <w:rPr>
          <w:b/>
          <w:sz w:val="32"/>
          <w:szCs w:val="32"/>
          <w:lang w:val="uk-UA"/>
        </w:rPr>
      </w:pPr>
    </w:p>
    <w:p w:rsidR="007B1F75" w:rsidRDefault="007B1F75" w:rsidP="007B1F75">
      <w:pPr>
        <w:ind w:right="57"/>
        <w:jc w:val="center"/>
        <w:rPr>
          <w:b/>
          <w:sz w:val="32"/>
          <w:szCs w:val="32"/>
          <w:lang w:val="uk-UA"/>
        </w:rPr>
      </w:pPr>
    </w:p>
    <w:p w:rsidR="007B1F75" w:rsidRPr="007E4C4D" w:rsidRDefault="007B1F75" w:rsidP="007B1F75">
      <w:pPr>
        <w:ind w:right="57"/>
        <w:jc w:val="center"/>
        <w:rPr>
          <w:b/>
          <w:sz w:val="32"/>
          <w:szCs w:val="32"/>
          <w:lang w:val="uk-UA"/>
        </w:rPr>
      </w:pPr>
      <w:r w:rsidRPr="007E4C4D">
        <w:rPr>
          <w:b/>
          <w:sz w:val="32"/>
          <w:szCs w:val="32"/>
          <w:lang w:val="uk-UA"/>
        </w:rPr>
        <w:t>Програма</w:t>
      </w:r>
    </w:p>
    <w:p w:rsidR="007B1F75" w:rsidRPr="007E4C4D" w:rsidRDefault="007B1F75" w:rsidP="007B1F75">
      <w:pPr>
        <w:ind w:right="57"/>
        <w:jc w:val="center"/>
        <w:rPr>
          <w:b/>
          <w:sz w:val="32"/>
          <w:szCs w:val="32"/>
          <w:lang w:val="uk-UA"/>
        </w:rPr>
      </w:pPr>
      <w:r w:rsidRPr="007E4C4D">
        <w:rPr>
          <w:b/>
          <w:sz w:val="32"/>
          <w:szCs w:val="32"/>
          <w:lang w:val="uk-UA"/>
        </w:rPr>
        <w:t>«ЦУКРОВИЙ ДІАБЕТ»</w:t>
      </w:r>
    </w:p>
    <w:p w:rsidR="007B1F75" w:rsidRPr="007E4C4D" w:rsidRDefault="007B1F75" w:rsidP="007B1F75">
      <w:pPr>
        <w:ind w:right="57"/>
        <w:jc w:val="center"/>
        <w:rPr>
          <w:b/>
          <w:sz w:val="32"/>
          <w:szCs w:val="32"/>
          <w:lang w:val="uk-UA"/>
        </w:rPr>
      </w:pPr>
      <w:r w:rsidRPr="007E4C4D">
        <w:rPr>
          <w:b/>
          <w:sz w:val="32"/>
          <w:szCs w:val="32"/>
          <w:lang w:val="uk-UA"/>
        </w:rPr>
        <w:t>на 20</w:t>
      </w:r>
      <w:r>
        <w:rPr>
          <w:b/>
          <w:sz w:val="32"/>
          <w:szCs w:val="32"/>
          <w:lang w:val="uk-UA"/>
        </w:rPr>
        <w:t>21</w:t>
      </w:r>
      <w:r w:rsidRPr="007E4C4D">
        <w:rPr>
          <w:b/>
          <w:sz w:val="32"/>
          <w:szCs w:val="32"/>
          <w:lang w:val="uk-UA"/>
        </w:rPr>
        <w:t>-202</w:t>
      </w:r>
      <w:r>
        <w:rPr>
          <w:b/>
          <w:sz w:val="32"/>
          <w:szCs w:val="32"/>
          <w:lang w:val="uk-UA"/>
        </w:rPr>
        <w:t>3</w:t>
      </w:r>
      <w:r w:rsidRPr="007E4C4D">
        <w:rPr>
          <w:b/>
          <w:sz w:val="32"/>
          <w:szCs w:val="32"/>
          <w:lang w:val="uk-UA"/>
        </w:rPr>
        <w:t xml:space="preserve"> роки</w:t>
      </w: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r>
        <w:rPr>
          <w:sz w:val="24"/>
          <w:szCs w:val="24"/>
          <w:lang w:val="uk-UA"/>
        </w:rPr>
        <w:t>с. Студеники</w:t>
      </w:r>
    </w:p>
    <w:p w:rsidR="007B1F75" w:rsidRDefault="007B1F75" w:rsidP="007B1F75">
      <w:pPr>
        <w:ind w:right="57"/>
        <w:jc w:val="center"/>
        <w:rPr>
          <w:sz w:val="24"/>
          <w:szCs w:val="24"/>
          <w:lang w:val="uk-UA"/>
        </w:rPr>
      </w:pPr>
      <w:r>
        <w:rPr>
          <w:sz w:val="24"/>
          <w:szCs w:val="24"/>
          <w:lang w:val="uk-UA"/>
        </w:rPr>
        <w:t>2020</w:t>
      </w:r>
    </w:p>
    <w:p w:rsidR="007B1F75" w:rsidRDefault="007B1F75" w:rsidP="007B1F75">
      <w:pPr>
        <w:ind w:right="57"/>
        <w:jc w:val="center"/>
        <w:rPr>
          <w:sz w:val="24"/>
          <w:szCs w:val="24"/>
          <w:lang w:val="uk-UA"/>
        </w:rPr>
      </w:pPr>
    </w:p>
    <w:p w:rsidR="007B1F75" w:rsidRDefault="007B1F75" w:rsidP="007B1F75">
      <w:pPr>
        <w:ind w:right="57"/>
        <w:jc w:val="center"/>
        <w:rPr>
          <w:sz w:val="24"/>
          <w:szCs w:val="24"/>
          <w:lang w:val="uk-UA"/>
        </w:rPr>
      </w:pPr>
      <w:r>
        <w:rPr>
          <w:sz w:val="24"/>
          <w:szCs w:val="24"/>
          <w:lang w:val="uk-UA"/>
        </w:rPr>
        <w:t xml:space="preserve">                                                                                                                   </w:t>
      </w:r>
    </w:p>
    <w:p w:rsidR="007B1F75" w:rsidRDefault="007B1F75" w:rsidP="007B1F75">
      <w:pPr>
        <w:ind w:right="57"/>
        <w:jc w:val="cente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Pr="00B247CE" w:rsidRDefault="007B1F75" w:rsidP="007B1F75">
      <w:pPr>
        <w:rPr>
          <w:sz w:val="24"/>
          <w:szCs w:val="24"/>
          <w:lang w:val="uk-UA"/>
        </w:rPr>
      </w:pPr>
      <w:r w:rsidRPr="00B247CE">
        <w:rPr>
          <w:sz w:val="24"/>
          <w:szCs w:val="24"/>
          <w:lang w:val="uk-UA"/>
        </w:rPr>
        <w:lastRenderedPageBreak/>
        <w:t>Програма розроблена з метою покращення якості життя хворих на цукровий діабет для жителів Студениківської об’єднаної територіальної громади.</w:t>
      </w:r>
    </w:p>
    <w:p w:rsidR="007B1F75" w:rsidRDefault="007B1F75" w:rsidP="007B1F75">
      <w:pPr>
        <w:rPr>
          <w:sz w:val="24"/>
          <w:szCs w:val="24"/>
          <w:lang w:val="uk-UA"/>
        </w:rPr>
      </w:pPr>
      <w:r w:rsidRPr="00B247CE">
        <w:rPr>
          <w:sz w:val="24"/>
          <w:szCs w:val="24"/>
          <w:lang w:val="uk-UA"/>
        </w:rPr>
        <w:t xml:space="preserve">     Цукровий діабет є найпоширенішим ендокринним захворюванням. Через </w:t>
      </w:r>
      <w:r>
        <w:rPr>
          <w:sz w:val="24"/>
          <w:szCs w:val="24"/>
          <w:lang w:val="uk-UA"/>
        </w:rPr>
        <w:t>значну розповсюдженість, тенденцію до росту числа пацієнтів, хронічний перебіг, високу інвалідизацію хворих став серйозною медико-соціальною проблемою. Для її вирішення необхідна державна підтримка і координація центральних та місцевих органів виконавчої влади.</w:t>
      </w:r>
    </w:p>
    <w:p w:rsidR="007B1F75" w:rsidRDefault="007B1F75" w:rsidP="007B1F75">
      <w:pPr>
        <w:rPr>
          <w:sz w:val="24"/>
          <w:szCs w:val="24"/>
          <w:lang w:val="uk-UA"/>
        </w:rPr>
      </w:pPr>
      <w:r>
        <w:rPr>
          <w:sz w:val="24"/>
          <w:szCs w:val="24"/>
          <w:lang w:val="uk-UA"/>
        </w:rPr>
        <w:t xml:space="preserve">     В громаді станом на 01.12.2020 року зареєстровано  22 інсулінозалежних хворих на цукровий діабет:</w:t>
      </w:r>
    </w:p>
    <w:p w:rsidR="007B1F75" w:rsidRDefault="007B1F75" w:rsidP="009D0A82">
      <w:pPr>
        <w:pStyle w:val="ab"/>
        <w:numPr>
          <w:ilvl w:val="0"/>
          <w:numId w:val="41"/>
        </w:numPr>
        <w:spacing w:line="276" w:lineRule="auto"/>
        <w:rPr>
          <w:sz w:val="24"/>
          <w:szCs w:val="24"/>
          <w:lang w:val="uk-UA"/>
        </w:rPr>
      </w:pPr>
      <w:r>
        <w:rPr>
          <w:sz w:val="24"/>
          <w:szCs w:val="24"/>
          <w:lang w:val="uk-UA"/>
        </w:rPr>
        <w:t>с. Студеники  - 4</w:t>
      </w:r>
    </w:p>
    <w:p w:rsidR="007B1F75" w:rsidRDefault="007B1F75" w:rsidP="009D0A82">
      <w:pPr>
        <w:pStyle w:val="ab"/>
        <w:numPr>
          <w:ilvl w:val="0"/>
          <w:numId w:val="41"/>
        </w:numPr>
        <w:spacing w:line="276" w:lineRule="auto"/>
        <w:rPr>
          <w:sz w:val="24"/>
          <w:szCs w:val="24"/>
          <w:lang w:val="uk-UA"/>
        </w:rPr>
      </w:pPr>
      <w:r>
        <w:rPr>
          <w:sz w:val="24"/>
          <w:szCs w:val="24"/>
          <w:lang w:val="uk-UA"/>
        </w:rPr>
        <w:t xml:space="preserve">с. Переяславське – </w:t>
      </w:r>
      <w:r>
        <w:rPr>
          <w:sz w:val="24"/>
          <w:szCs w:val="24"/>
          <w:lang w:val="en-US"/>
        </w:rPr>
        <w:t>3</w:t>
      </w:r>
    </w:p>
    <w:p w:rsidR="007B1F75" w:rsidRDefault="007B1F75" w:rsidP="009D0A82">
      <w:pPr>
        <w:pStyle w:val="ab"/>
        <w:numPr>
          <w:ilvl w:val="0"/>
          <w:numId w:val="41"/>
        </w:numPr>
        <w:spacing w:line="276" w:lineRule="auto"/>
        <w:rPr>
          <w:sz w:val="24"/>
          <w:szCs w:val="24"/>
          <w:lang w:val="uk-UA"/>
        </w:rPr>
      </w:pPr>
      <w:r>
        <w:rPr>
          <w:sz w:val="24"/>
          <w:szCs w:val="24"/>
          <w:lang w:val="uk-UA"/>
        </w:rPr>
        <w:t xml:space="preserve"> с. Соснова – 2</w:t>
      </w:r>
    </w:p>
    <w:p w:rsidR="007B1F75" w:rsidRPr="00427BA2" w:rsidRDefault="007B1F75" w:rsidP="009D0A82">
      <w:pPr>
        <w:pStyle w:val="ab"/>
        <w:numPr>
          <w:ilvl w:val="0"/>
          <w:numId w:val="41"/>
        </w:numPr>
        <w:spacing w:line="276" w:lineRule="auto"/>
        <w:rPr>
          <w:sz w:val="24"/>
          <w:szCs w:val="24"/>
          <w:lang w:val="uk-UA"/>
        </w:rPr>
      </w:pPr>
      <w:r>
        <w:rPr>
          <w:sz w:val="24"/>
          <w:szCs w:val="24"/>
          <w:lang w:val="uk-UA"/>
        </w:rPr>
        <w:t xml:space="preserve">с. Сомкова Долина – </w:t>
      </w:r>
      <w:r>
        <w:rPr>
          <w:sz w:val="24"/>
          <w:szCs w:val="24"/>
          <w:lang w:val="en-US"/>
        </w:rPr>
        <w:t>1</w:t>
      </w:r>
    </w:p>
    <w:p w:rsidR="007B1F75" w:rsidRPr="00803047" w:rsidRDefault="007B1F75" w:rsidP="009D0A82">
      <w:pPr>
        <w:pStyle w:val="ab"/>
        <w:numPr>
          <w:ilvl w:val="0"/>
          <w:numId w:val="41"/>
        </w:numPr>
        <w:spacing w:line="276" w:lineRule="auto"/>
        <w:rPr>
          <w:sz w:val="24"/>
          <w:szCs w:val="24"/>
          <w:lang w:val="uk-UA"/>
        </w:rPr>
      </w:pPr>
      <w:r>
        <w:rPr>
          <w:sz w:val="24"/>
          <w:szCs w:val="24"/>
          <w:lang w:val="en-US"/>
        </w:rPr>
        <w:t>c.</w:t>
      </w:r>
      <w:r>
        <w:rPr>
          <w:sz w:val="24"/>
          <w:szCs w:val="24"/>
          <w:lang w:val="uk-UA"/>
        </w:rPr>
        <w:t>Соснівка -2</w:t>
      </w:r>
    </w:p>
    <w:p w:rsidR="007B1F75" w:rsidRDefault="007B1F75" w:rsidP="009D0A82">
      <w:pPr>
        <w:pStyle w:val="ab"/>
        <w:numPr>
          <w:ilvl w:val="0"/>
          <w:numId w:val="41"/>
        </w:numPr>
        <w:spacing w:line="276" w:lineRule="auto"/>
        <w:rPr>
          <w:sz w:val="24"/>
          <w:szCs w:val="24"/>
          <w:lang w:val="uk-UA"/>
        </w:rPr>
      </w:pPr>
      <w:r>
        <w:rPr>
          <w:sz w:val="24"/>
          <w:szCs w:val="24"/>
          <w:lang w:val="en-US"/>
        </w:rPr>
        <w:t>c</w:t>
      </w:r>
      <w:r>
        <w:rPr>
          <w:sz w:val="24"/>
          <w:szCs w:val="24"/>
          <w:lang w:val="uk-UA"/>
        </w:rPr>
        <w:t>.Семенівка-5</w:t>
      </w:r>
    </w:p>
    <w:p w:rsidR="007B1F75" w:rsidRDefault="007B1F75" w:rsidP="009D0A82">
      <w:pPr>
        <w:pStyle w:val="ab"/>
        <w:numPr>
          <w:ilvl w:val="0"/>
          <w:numId w:val="41"/>
        </w:numPr>
        <w:spacing w:line="276" w:lineRule="auto"/>
        <w:rPr>
          <w:sz w:val="24"/>
          <w:szCs w:val="24"/>
          <w:lang w:val="uk-UA"/>
        </w:rPr>
      </w:pPr>
      <w:r>
        <w:rPr>
          <w:sz w:val="24"/>
          <w:szCs w:val="24"/>
          <w:lang w:val="uk-UA"/>
        </w:rPr>
        <w:t>с.Пристроми-5</w:t>
      </w:r>
    </w:p>
    <w:p w:rsidR="007B1F75" w:rsidRPr="00340D75" w:rsidRDefault="007B1F75" w:rsidP="007B1F75">
      <w:pPr>
        <w:pStyle w:val="ab"/>
        <w:ind w:left="615"/>
        <w:jc w:val="center"/>
        <w:rPr>
          <w:b/>
          <w:sz w:val="24"/>
          <w:szCs w:val="24"/>
          <w:lang w:val="en-US"/>
        </w:rPr>
      </w:pPr>
      <w:r w:rsidRPr="00B247CE">
        <w:rPr>
          <w:b/>
          <w:sz w:val="24"/>
          <w:szCs w:val="24"/>
          <w:lang w:val="uk-UA"/>
        </w:rPr>
        <w:t>МЕТА ПРОГРАМИ</w:t>
      </w:r>
      <w:r>
        <w:rPr>
          <w:b/>
          <w:sz w:val="24"/>
          <w:szCs w:val="24"/>
          <w:lang w:val="uk-UA"/>
        </w:rPr>
        <w:t>:</w:t>
      </w:r>
    </w:p>
    <w:p w:rsidR="007B1F75" w:rsidRDefault="007B1F75" w:rsidP="009D0A82">
      <w:pPr>
        <w:pStyle w:val="ab"/>
        <w:numPr>
          <w:ilvl w:val="0"/>
          <w:numId w:val="41"/>
        </w:numPr>
        <w:spacing w:line="276" w:lineRule="auto"/>
        <w:rPr>
          <w:sz w:val="24"/>
          <w:szCs w:val="24"/>
          <w:lang w:val="uk-UA"/>
        </w:rPr>
      </w:pPr>
      <w:r>
        <w:rPr>
          <w:sz w:val="24"/>
          <w:szCs w:val="24"/>
          <w:lang w:val="uk-UA"/>
        </w:rPr>
        <w:t>своєчасне виявлення і обстеження хворих на цукровий діабет;</w:t>
      </w:r>
    </w:p>
    <w:p w:rsidR="007B1F75" w:rsidRDefault="007B1F75" w:rsidP="009D0A82">
      <w:pPr>
        <w:pStyle w:val="ab"/>
        <w:numPr>
          <w:ilvl w:val="0"/>
          <w:numId w:val="41"/>
        </w:numPr>
        <w:spacing w:line="276" w:lineRule="auto"/>
        <w:rPr>
          <w:sz w:val="24"/>
          <w:szCs w:val="24"/>
          <w:lang w:val="uk-UA"/>
        </w:rPr>
      </w:pPr>
      <w:r>
        <w:rPr>
          <w:sz w:val="24"/>
          <w:szCs w:val="24"/>
          <w:lang w:val="uk-UA"/>
        </w:rPr>
        <w:t>зниження рівня інвалідності та смертності від цукрового діабету та ускладнень;</w:t>
      </w:r>
    </w:p>
    <w:p w:rsidR="007B1F75" w:rsidRDefault="007B1F75" w:rsidP="009D0A82">
      <w:pPr>
        <w:pStyle w:val="ab"/>
        <w:numPr>
          <w:ilvl w:val="0"/>
          <w:numId w:val="41"/>
        </w:numPr>
        <w:spacing w:line="276" w:lineRule="auto"/>
        <w:rPr>
          <w:sz w:val="24"/>
          <w:szCs w:val="24"/>
          <w:lang w:val="uk-UA"/>
        </w:rPr>
      </w:pPr>
      <w:r>
        <w:rPr>
          <w:sz w:val="24"/>
          <w:szCs w:val="24"/>
          <w:lang w:val="uk-UA"/>
        </w:rPr>
        <w:t>зменшення тривалості перебігу хвороби і підвищення якості життя населення.</w:t>
      </w:r>
    </w:p>
    <w:p w:rsidR="007B1F75" w:rsidRDefault="007B1F75" w:rsidP="007B1F75">
      <w:pPr>
        <w:pStyle w:val="ab"/>
        <w:ind w:left="615"/>
        <w:jc w:val="center"/>
        <w:rPr>
          <w:sz w:val="24"/>
          <w:szCs w:val="24"/>
          <w:lang w:val="uk-UA"/>
        </w:rPr>
      </w:pPr>
      <w:r w:rsidRPr="00171C48">
        <w:rPr>
          <w:b/>
          <w:sz w:val="24"/>
          <w:szCs w:val="24"/>
          <w:lang w:val="uk-UA"/>
        </w:rPr>
        <w:t>ШЛЯХИ ТА ЗАСОБИ РЕАЛІЗАЦІЇ ПРОГРАМИ:</w:t>
      </w:r>
    </w:p>
    <w:p w:rsidR="007B1F75" w:rsidRDefault="007B1F75" w:rsidP="009D0A82">
      <w:pPr>
        <w:pStyle w:val="ab"/>
        <w:numPr>
          <w:ilvl w:val="0"/>
          <w:numId w:val="41"/>
        </w:numPr>
        <w:spacing w:line="276" w:lineRule="auto"/>
        <w:rPr>
          <w:sz w:val="24"/>
          <w:szCs w:val="24"/>
          <w:lang w:val="uk-UA"/>
        </w:rPr>
      </w:pPr>
      <w:r>
        <w:rPr>
          <w:sz w:val="24"/>
          <w:szCs w:val="24"/>
          <w:lang w:val="uk-UA"/>
        </w:rPr>
        <w:t>активізація виявлення хворих на ранніх стадіях;</w:t>
      </w:r>
    </w:p>
    <w:p w:rsidR="007B1F75" w:rsidRDefault="007B1F75" w:rsidP="009D0A82">
      <w:pPr>
        <w:pStyle w:val="ab"/>
        <w:numPr>
          <w:ilvl w:val="0"/>
          <w:numId w:val="41"/>
        </w:numPr>
        <w:spacing w:line="276" w:lineRule="auto"/>
        <w:jc w:val="both"/>
        <w:rPr>
          <w:sz w:val="24"/>
          <w:szCs w:val="24"/>
          <w:lang w:val="uk-UA"/>
        </w:rPr>
      </w:pPr>
      <w:r>
        <w:rPr>
          <w:sz w:val="24"/>
          <w:szCs w:val="24"/>
          <w:lang w:val="uk-UA"/>
        </w:rPr>
        <w:t>впровадження сучасних стандартів запобігання та лікування цукрового діабету;</w:t>
      </w:r>
    </w:p>
    <w:p w:rsidR="007B1F75" w:rsidRDefault="007B1F75" w:rsidP="009D0A82">
      <w:pPr>
        <w:pStyle w:val="ab"/>
        <w:numPr>
          <w:ilvl w:val="0"/>
          <w:numId w:val="41"/>
        </w:numPr>
        <w:spacing w:line="276" w:lineRule="auto"/>
        <w:jc w:val="both"/>
        <w:rPr>
          <w:sz w:val="24"/>
          <w:szCs w:val="24"/>
          <w:lang w:val="uk-UA"/>
        </w:rPr>
      </w:pPr>
      <w:r>
        <w:rPr>
          <w:sz w:val="24"/>
          <w:szCs w:val="24"/>
          <w:lang w:val="uk-UA"/>
        </w:rPr>
        <w:t>забезпечення ефективного функціонування реєстру хворих на цукровий діабет;</w:t>
      </w:r>
    </w:p>
    <w:p w:rsidR="007B1F75" w:rsidRDefault="007B1F75" w:rsidP="009D0A82">
      <w:pPr>
        <w:pStyle w:val="ab"/>
        <w:numPr>
          <w:ilvl w:val="0"/>
          <w:numId w:val="41"/>
        </w:numPr>
        <w:spacing w:line="276" w:lineRule="auto"/>
        <w:jc w:val="both"/>
        <w:rPr>
          <w:sz w:val="24"/>
          <w:szCs w:val="24"/>
          <w:lang w:val="uk-UA"/>
        </w:rPr>
      </w:pPr>
      <w:r>
        <w:rPr>
          <w:sz w:val="24"/>
          <w:szCs w:val="24"/>
          <w:lang w:val="uk-UA"/>
        </w:rPr>
        <w:t>удосконалення системи соціального захисту хворих та їх реабілітації;</w:t>
      </w:r>
    </w:p>
    <w:p w:rsidR="007B1F75" w:rsidRDefault="007B1F75" w:rsidP="009D0A82">
      <w:pPr>
        <w:pStyle w:val="ab"/>
        <w:numPr>
          <w:ilvl w:val="0"/>
          <w:numId w:val="41"/>
        </w:numPr>
        <w:spacing w:line="276" w:lineRule="auto"/>
        <w:jc w:val="both"/>
        <w:rPr>
          <w:sz w:val="24"/>
          <w:szCs w:val="24"/>
          <w:lang w:val="uk-UA"/>
        </w:rPr>
      </w:pPr>
      <w:r>
        <w:rPr>
          <w:sz w:val="24"/>
          <w:szCs w:val="24"/>
          <w:lang w:val="uk-UA"/>
        </w:rPr>
        <w:t>активізація роз’яснювальної роботи серед населення для підвищення рівня обізнаності з питань запобігання цукрового діабету та його ускладнень.</w:t>
      </w:r>
    </w:p>
    <w:p w:rsidR="007B1F75" w:rsidRDefault="007B1F75" w:rsidP="007B1F75">
      <w:pPr>
        <w:jc w:val="both"/>
        <w:rPr>
          <w:sz w:val="24"/>
          <w:szCs w:val="24"/>
          <w:lang w:val="uk-UA"/>
        </w:rPr>
      </w:pPr>
      <w:r>
        <w:rPr>
          <w:b/>
          <w:sz w:val="24"/>
          <w:szCs w:val="24"/>
          <w:lang w:val="uk-UA"/>
        </w:rPr>
        <w:t xml:space="preserve">     </w:t>
      </w:r>
      <w:r w:rsidRPr="00171C48">
        <w:rPr>
          <w:b/>
          <w:sz w:val="24"/>
          <w:szCs w:val="24"/>
          <w:lang w:val="uk-UA"/>
        </w:rPr>
        <w:t xml:space="preserve">Реалізація ПРОГРАМИ </w:t>
      </w:r>
      <w:r w:rsidRPr="00171C48">
        <w:rPr>
          <w:sz w:val="24"/>
          <w:szCs w:val="24"/>
          <w:lang w:val="uk-UA"/>
        </w:rPr>
        <w:t>здійснюватиметься за рахунок коштів державного та місцевих бюджетів та інших джерел, не заборонених законодавством.</w:t>
      </w:r>
    </w:p>
    <w:p w:rsidR="007B1F75" w:rsidRPr="00171C48" w:rsidRDefault="007B1F75" w:rsidP="007B1F75">
      <w:pPr>
        <w:jc w:val="both"/>
        <w:rPr>
          <w:sz w:val="24"/>
          <w:szCs w:val="24"/>
          <w:lang w:val="uk-UA"/>
        </w:rPr>
      </w:pPr>
      <w:r>
        <w:rPr>
          <w:sz w:val="24"/>
          <w:szCs w:val="24"/>
          <w:lang w:val="uk-UA"/>
        </w:rPr>
        <w:t xml:space="preserve">     На 2021-2023 роки обсяг фінансування ПРОГРАМИ буде забезпечуватись в межах фінансових можливостей місцевих бюджетів (Додаток 1).</w:t>
      </w:r>
    </w:p>
    <w:p w:rsidR="007B1F75" w:rsidRDefault="007B1F75" w:rsidP="007B1F75">
      <w:pPr>
        <w:jc w:val="center"/>
        <w:rPr>
          <w:b/>
          <w:sz w:val="24"/>
          <w:szCs w:val="24"/>
          <w:lang w:val="uk-UA"/>
        </w:rPr>
      </w:pPr>
      <w:r>
        <w:rPr>
          <w:b/>
          <w:sz w:val="24"/>
          <w:szCs w:val="24"/>
          <w:lang w:val="uk-UA"/>
        </w:rPr>
        <w:t>ЗАВДАННЯ ПРОГРАМИ:</w:t>
      </w:r>
    </w:p>
    <w:p w:rsidR="007B1F75" w:rsidRDefault="007B1F75" w:rsidP="009D0A82">
      <w:pPr>
        <w:pStyle w:val="ab"/>
        <w:numPr>
          <w:ilvl w:val="0"/>
          <w:numId w:val="42"/>
        </w:numPr>
        <w:spacing w:line="276" w:lineRule="auto"/>
        <w:rPr>
          <w:sz w:val="24"/>
          <w:szCs w:val="24"/>
          <w:lang w:val="uk-UA"/>
        </w:rPr>
      </w:pPr>
      <w:r>
        <w:rPr>
          <w:sz w:val="24"/>
          <w:szCs w:val="24"/>
          <w:lang w:val="uk-UA"/>
        </w:rPr>
        <w:t>Підвищення рівня лікувально-діагностичного процесу ендокринологічних хворих;</w:t>
      </w:r>
    </w:p>
    <w:p w:rsidR="007B1F75" w:rsidRDefault="007B1F75" w:rsidP="009D0A82">
      <w:pPr>
        <w:pStyle w:val="ab"/>
        <w:numPr>
          <w:ilvl w:val="0"/>
          <w:numId w:val="42"/>
        </w:numPr>
        <w:spacing w:line="276" w:lineRule="auto"/>
        <w:rPr>
          <w:sz w:val="24"/>
          <w:szCs w:val="24"/>
          <w:lang w:val="uk-UA"/>
        </w:rPr>
      </w:pPr>
      <w:r>
        <w:rPr>
          <w:sz w:val="24"/>
          <w:szCs w:val="24"/>
          <w:lang w:val="uk-UA"/>
        </w:rPr>
        <w:t>Впровадження стандартів діагностики і лікування цукрового діабету;</w:t>
      </w:r>
    </w:p>
    <w:p w:rsidR="007B1F75" w:rsidRDefault="007B1F75" w:rsidP="009D0A82">
      <w:pPr>
        <w:pStyle w:val="ab"/>
        <w:numPr>
          <w:ilvl w:val="0"/>
          <w:numId w:val="42"/>
        </w:numPr>
        <w:spacing w:line="276" w:lineRule="auto"/>
        <w:rPr>
          <w:sz w:val="24"/>
          <w:szCs w:val="24"/>
          <w:lang w:val="uk-UA"/>
        </w:rPr>
      </w:pPr>
      <w:r>
        <w:rPr>
          <w:sz w:val="24"/>
          <w:szCs w:val="24"/>
          <w:lang w:val="uk-UA"/>
        </w:rPr>
        <w:t xml:space="preserve">Поліпшення санітарної культури населення з питань здорового способу життя та </w:t>
      </w:r>
    </w:p>
    <w:p w:rsidR="007B1F75" w:rsidRDefault="007B1F75" w:rsidP="007B1F75">
      <w:pPr>
        <w:rPr>
          <w:sz w:val="24"/>
          <w:szCs w:val="24"/>
          <w:lang w:val="uk-UA"/>
        </w:rPr>
      </w:pPr>
      <w:r w:rsidRPr="009C76DC">
        <w:rPr>
          <w:sz w:val="24"/>
          <w:szCs w:val="24"/>
          <w:lang w:val="uk-UA"/>
        </w:rPr>
        <w:t>профілактики цукрового діабету</w:t>
      </w:r>
      <w:r>
        <w:rPr>
          <w:sz w:val="24"/>
          <w:szCs w:val="24"/>
          <w:lang w:val="uk-UA"/>
        </w:rPr>
        <w:t>.</w:t>
      </w:r>
    </w:p>
    <w:p w:rsidR="007B1F75" w:rsidRDefault="007B1F75" w:rsidP="007B1F75">
      <w:pPr>
        <w:rPr>
          <w:sz w:val="24"/>
          <w:szCs w:val="24"/>
          <w:lang w:val="uk-UA"/>
        </w:rPr>
      </w:pPr>
    </w:p>
    <w:p w:rsidR="007B1F75" w:rsidRPr="009C76DC" w:rsidRDefault="007B1F75" w:rsidP="007B1F75">
      <w:pPr>
        <w:jc w:val="center"/>
        <w:rPr>
          <w:b/>
          <w:sz w:val="24"/>
          <w:szCs w:val="24"/>
          <w:lang w:val="uk-UA"/>
        </w:rPr>
      </w:pPr>
      <w:r w:rsidRPr="009C76DC">
        <w:rPr>
          <w:b/>
          <w:sz w:val="24"/>
          <w:szCs w:val="24"/>
          <w:lang w:val="uk-UA"/>
        </w:rPr>
        <w:t>Виконання ПРОГРАМИ до 20</w:t>
      </w:r>
      <w:r>
        <w:rPr>
          <w:b/>
          <w:sz w:val="24"/>
          <w:szCs w:val="24"/>
          <w:lang w:val="uk-UA"/>
        </w:rPr>
        <w:t>23</w:t>
      </w:r>
      <w:r w:rsidRPr="009C76DC">
        <w:rPr>
          <w:b/>
          <w:sz w:val="24"/>
          <w:szCs w:val="24"/>
          <w:lang w:val="uk-UA"/>
        </w:rPr>
        <w:t xml:space="preserve"> року дасть змогу хворим на цукровий діабет:</w:t>
      </w:r>
    </w:p>
    <w:p w:rsidR="007B1F75" w:rsidRDefault="007B1F75" w:rsidP="009D0A82">
      <w:pPr>
        <w:pStyle w:val="ab"/>
        <w:numPr>
          <w:ilvl w:val="0"/>
          <w:numId w:val="43"/>
        </w:numPr>
        <w:spacing w:line="276" w:lineRule="auto"/>
        <w:rPr>
          <w:sz w:val="24"/>
          <w:szCs w:val="24"/>
          <w:lang w:val="uk-UA"/>
        </w:rPr>
      </w:pPr>
      <w:r>
        <w:rPr>
          <w:sz w:val="24"/>
          <w:szCs w:val="24"/>
          <w:lang w:val="uk-UA"/>
        </w:rPr>
        <w:t>Підвищити рівень компенсації.</w:t>
      </w:r>
    </w:p>
    <w:p w:rsidR="007B1F75" w:rsidRDefault="007B1F75" w:rsidP="009D0A82">
      <w:pPr>
        <w:pStyle w:val="ab"/>
        <w:numPr>
          <w:ilvl w:val="0"/>
          <w:numId w:val="43"/>
        </w:numPr>
        <w:spacing w:line="276" w:lineRule="auto"/>
        <w:rPr>
          <w:sz w:val="24"/>
          <w:szCs w:val="24"/>
          <w:lang w:val="uk-UA"/>
        </w:rPr>
      </w:pPr>
      <w:r>
        <w:rPr>
          <w:sz w:val="24"/>
          <w:szCs w:val="24"/>
          <w:lang w:val="uk-UA"/>
        </w:rPr>
        <w:t xml:space="preserve">Зменшити кількість ускладнень: діабетичних гангрен, діабетичної ретинопатії, </w:t>
      </w:r>
    </w:p>
    <w:p w:rsidR="007B1F75" w:rsidRPr="009C76DC" w:rsidRDefault="007B1F75" w:rsidP="007B1F75">
      <w:pPr>
        <w:rPr>
          <w:sz w:val="24"/>
          <w:szCs w:val="24"/>
          <w:lang w:val="uk-UA"/>
        </w:rPr>
      </w:pPr>
      <w:r w:rsidRPr="009C76DC">
        <w:rPr>
          <w:sz w:val="24"/>
          <w:szCs w:val="24"/>
          <w:lang w:val="uk-UA"/>
        </w:rPr>
        <w:t>ампутації стопи з приводу цукрового діабету.</w:t>
      </w:r>
    </w:p>
    <w:p w:rsidR="007B1F75" w:rsidRDefault="007B1F75" w:rsidP="009D0A82">
      <w:pPr>
        <w:pStyle w:val="ab"/>
        <w:numPr>
          <w:ilvl w:val="0"/>
          <w:numId w:val="43"/>
        </w:numPr>
        <w:spacing w:line="276" w:lineRule="auto"/>
        <w:rPr>
          <w:sz w:val="24"/>
          <w:szCs w:val="24"/>
          <w:lang w:val="uk-UA"/>
        </w:rPr>
      </w:pPr>
      <w:r>
        <w:rPr>
          <w:sz w:val="24"/>
          <w:szCs w:val="24"/>
          <w:lang w:val="uk-UA"/>
        </w:rPr>
        <w:t xml:space="preserve">Знизити рівень первинного виходу на інвалідність (насамперед хворих </w:t>
      </w:r>
    </w:p>
    <w:p w:rsidR="007B1F75" w:rsidRDefault="007B1F75" w:rsidP="007B1F75">
      <w:pPr>
        <w:rPr>
          <w:sz w:val="24"/>
          <w:szCs w:val="24"/>
          <w:lang w:val="uk-UA"/>
        </w:rPr>
      </w:pPr>
      <w:r w:rsidRPr="009C76DC">
        <w:rPr>
          <w:sz w:val="24"/>
          <w:szCs w:val="24"/>
          <w:lang w:val="uk-UA"/>
        </w:rPr>
        <w:t>працездатного віку</w:t>
      </w:r>
      <w:r>
        <w:rPr>
          <w:sz w:val="24"/>
          <w:szCs w:val="24"/>
          <w:lang w:val="uk-UA"/>
        </w:rPr>
        <w:t>) внаслідок ускладнень.</w:t>
      </w:r>
    </w:p>
    <w:p w:rsidR="007B1F75" w:rsidRDefault="007B1F75" w:rsidP="009D0A82">
      <w:pPr>
        <w:pStyle w:val="ab"/>
        <w:numPr>
          <w:ilvl w:val="0"/>
          <w:numId w:val="43"/>
        </w:numPr>
        <w:spacing w:line="276" w:lineRule="auto"/>
        <w:rPr>
          <w:sz w:val="24"/>
          <w:szCs w:val="24"/>
          <w:lang w:val="uk-UA"/>
        </w:rPr>
      </w:pPr>
      <w:r>
        <w:rPr>
          <w:sz w:val="24"/>
          <w:szCs w:val="24"/>
          <w:lang w:val="uk-UA"/>
        </w:rPr>
        <w:t>Знизити рівень смертності від ускладнень;</w:t>
      </w:r>
    </w:p>
    <w:p w:rsidR="007B1F75" w:rsidRPr="009C76DC" w:rsidRDefault="007B1F75" w:rsidP="009D0A82">
      <w:pPr>
        <w:pStyle w:val="ab"/>
        <w:numPr>
          <w:ilvl w:val="0"/>
          <w:numId w:val="43"/>
        </w:numPr>
        <w:spacing w:line="276" w:lineRule="auto"/>
        <w:rPr>
          <w:sz w:val="24"/>
          <w:szCs w:val="24"/>
          <w:lang w:val="uk-UA"/>
        </w:rPr>
      </w:pPr>
      <w:r>
        <w:rPr>
          <w:sz w:val="24"/>
          <w:szCs w:val="24"/>
          <w:lang w:val="uk-UA"/>
        </w:rPr>
        <w:t>Зменшити кількість дітей з важкими гіпоглікемічними станами.</w:t>
      </w:r>
    </w:p>
    <w:p w:rsidR="007B1F75" w:rsidRDefault="007B1F75" w:rsidP="007B1F75">
      <w:pPr>
        <w:rPr>
          <w:sz w:val="24"/>
          <w:szCs w:val="24"/>
          <w:lang w:val="uk-UA"/>
        </w:rPr>
      </w:pPr>
      <w:r>
        <w:rPr>
          <w:sz w:val="24"/>
          <w:szCs w:val="24"/>
          <w:lang w:val="uk-UA"/>
        </w:rPr>
        <w:t xml:space="preserve">       </w:t>
      </w:r>
    </w:p>
    <w:p w:rsidR="007B1F75" w:rsidRDefault="007B1F75" w:rsidP="007B1F75">
      <w:pPr>
        <w:rPr>
          <w:sz w:val="24"/>
          <w:szCs w:val="24"/>
          <w:lang w:val="uk-UA"/>
        </w:rPr>
      </w:pPr>
      <w:r>
        <w:rPr>
          <w:sz w:val="24"/>
          <w:szCs w:val="24"/>
          <w:lang w:val="uk-UA"/>
        </w:rPr>
        <w:t xml:space="preserve">                                                                                                                          </w:t>
      </w:r>
    </w:p>
    <w:p w:rsidR="007B1F75" w:rsidRDefault="007B1F75" w:rsidP="007B1F75">
      <w:pPr>
        <w:rPr>
          <w:sz w:val="24"/>
          <w:szCs w:val="24"/>
          <w:lang w:val="uk-UA"/>
        </w:rPr>
      </w:pPr>
    </w:p>
    <w:p w:rsidR="007B1F75" w:rsidRDefault="007B1F75" w:rsidP="007B1F75">
      <w:pPr>
        <w:ind w:right="57"/>
        <w:jc w:val="center"/>
        <w:rPr>
          <w:sz w:val="24"/>
          <w:szCs w:val="24"/>
          <w:lang w:val="uk-UA"/>
        </w:rPr>
      </w:pPr>
      <w:r>
        <w:rPr>
          <w:sz w:val="24"/>
          <w:szCs w:val="24"/>
          <w:lang w:val="uk-UA"/>
        </w:rPr>
        <w:lastRenderedPageBreak/>
        <w:t xml:space="preserve">                                                                                                                              Додаток 1</w:t>
      </w:r>
    </w:p>
    <w:p w:rsidR="007B1F75" w:rsidRDefault="007B1F75" w:rsidP="007B1F75">
      <w:pPr>
        <w:ind w:right="57"/>
        <w:jc w:val="center"/>
        <w:rPr>
          <w:sz w:val="24"/>
          <w:szCs w:val="24"/>
          <w:lang w:val="uk-UA"/>
        </w:rPr>
      </w:pPr>
      <w:r>
        <w:rPr>
          <w:sz w:val="24"/>
          <w:szCs w:val="24"/>
          <w:lang w:val="uk-UA"/>
        </w:rPr>
        <w:t xml:space="preserve">                                                                                                                        до Програми </w:t>
      </w:r>
    </w:p>
    <w:p w:rsidR="007B1F75" w:rsidRDefault="007B1F75" w:rsidP="007B1F75">
      <w:pPr>
        <w:ind w:right="57"/>
        <w:rPr>
          <w:sz w:val="24"/>
          <w:szCs w:val="24"/>
          <w:lang w:val="uk-UA"/>
        </w:rPr>
      </w:pPr>
      <w:r>
        <w:rPr>
          <w:sz w:val="24"/>
          <w:szCs w:val="24"/>
          <w:lang w:val="uk-UA"/>
        </w:rPr>
        <w:t xml:space="preserve">                                                                                                                            «Цукровий діабет»</w:t>
      </w:r>
    </w:p>
    <w:p w:rsidR="007B1F75" w:rsidRDefault="007B1F75" w:rsidP="007B1F75">
      <w:pPr>
        <w:ind w:right="57"/>
        <w:jc w:val="center"/>
        <w:rPr>
          <w:sz w:val="24"/>
          <w:szCs w:val="24"/>
          <w:lang w:val="uk-UA"/>
        </w:rPr>
      </w:pPr>
      <w:r>
        <w:rPr>
          <w:sz w:val="24"/>
          <w:szCs w:val="24"/>
          <w:lang w:val="uk-UA"/>
        </w:rPr>
        <w:t xml:space="preserve">                                                                                                                          на 2021-2023 роки</w:t>
      </w:r>
    </w:p>
    <w:p w:rsidR="007B1F75" w:rsidRDefault="007B1F75" w:rsidP="007B1F75">
      <w:pPr>
        <w:ind w:right="57"/>
        <w:jc w:val="right"/>
        <w:rPr>
          <w:sz w:val="24"/>
          <w:szCs w:val="24"/>
          <w:lang w:val="uk-UA"/>
        </w:rPr>
      </w:pPr>
    </w:p>
    <w:p w:rsidR="007B1F75" w:rsidRDefault="007B1F75" w:rsidP="007B1F75">
      <w:pPr>
        <w:ind w:right="57"/>
        <w:jc w:val="right"/>
        <w:rPr>
          <w:sz w:val="24"/>
          <w:szCs w:val="24"/>
          <w:lang w:val="uk-UA"/>
        </w:rPr>
      </w:pPr>
    </w:p>
    <w:p w:rsidR="007B1F75" w:rsidRDefault="007B1F75" w:rsidP="007B1F75">
      <w:pPr>
        <w:ind w:right="57"/>
        <w:rPr>
          <w:sz w:val="24"/>
          <w:szCs w:val="24"/>
          <w:lang w:val="uk-UA"/>
        </w:rPr>
      </w:pPr>
    </w:p>
    <w:p w:rsidR="007B1F75" w:rsidRPr="001C196F" w:rsidRDefault="007B1F75" w:rsidP="007B1F75">
      <w:pPr>
        <w:ind w:right="57"/>
        <w:jc w:val="center"/>
        <w:rPr>
          <w:b/>
          <w:sz w:val="24"/>
          <w:szCs w:val="24"/>
          <w:lang w:val="uk-UA"/>
        </w:rPr>
      </w:pPr>
      <w:r w:rsidRPr="001C196F">
        <w:rPr>
          <w:b/>
          <w:sz w:val="24"/>
          <w:szCs w:val="24"/>
          <w:lang w:val="uk-UA"/>
        </w:rPr>
        <w:t>Фінансове забезпечення Програми</w:t>
      </w:r>
    </w:p>
    <w:p w:rsidR="007B1F75" w:rsidRDefault="007B1F75" w:rsidP="007B1F75">
      <w:pPr>
        <w:ind w:right="57"/>
        <w:jc w:val="center"/>
        <w:rPr>
          <w:b/>
          <w:sz w:val="24"/>
          <w:szCs w:val="24"/>
          <w:lang w:val="uk-UA"/>
        </w:rPr>
      </w:pPr>
      <w:r w:rsidRPr="001C196F">
        <w:rPr>
          <w:b/>
          <w:sz w:val="24"/>
          <w:szCs w:val="24"/>
          <w:lang w:val="uk-UA"/>
        </w:rPr>
        <w:t>«Цукровий діабет» на 20</w:t>
      </w:r>
      <w:r>
        <w:rPr>
          <w:b/>
          <w:sz w:val="24"/>
          <w:szCs w:val="24"/>
          <w:lang w:val="uk-UA"/>
        </w:rPr>
        <w:t>21</w:t>
      </w:r>
      <w:r w:rsidRPr="001C196F">
        <w:rPr>
          <w:b/>
          <w:sz w:val="24"/>
          <w:szCs w:val="24"/>
          <w:lang w:val="uk-UA"/>
        </w:rPr>
        <w:t>-20</w:t>
      </w:r>
      <w:r>
        <w:rPr>
          <w:b/>
          <w:sz w:val="24"/>
          <w:szCs w:val="24"/>
          <w:lang w:val="uk-UA"/>
        </w:rPr>
        <w:t>23</w:t>
      </w:r>
      <w:r w:rsidRPr="001C196F">
        <w:rPr>
          <w:b/>
          <w:sz w:val="24"/>
          <w:szCs w:val="24"/>
          <w:lang w:val="uk-UA"/>
        </w:rPr>
        <w:t xml:space="preserve"> роки</w:t>
      </w:r>
    </w:p>
    <w:p w:rsidR="007B1F75" w:rsidRDefault="007B1F75" w:rsidP="007B1F75">
      <w:pPr>
        <w:ind w:right="57"/>
        <w:jc w:val="center"/>
        <w:rPr>
          <w:b/>
          <w:sz w:val="24"/>
          <w:szCs w:val="24"/>
          <w:lang w:val="uk-UA"/>
        </w:rPr>
      </w:pPr>
    </w:p>
    <w:p w:rsidR="007B1F75" w:rsidRDefault="007B1F75" w:rsidP="007B1F75">
      <w:pPr>
        <w:ind w:right="57"/>
        <w:jc w:val="center"/>
        <w:rPr>
          <w:b/>
          <w:sz w:val="24"/>
          <w:szCs w:val="24"/>
          <w:lang w:val="uk-UA"/>
        </w:rPr>
      </w:pPr>
    </w:p>
    <w:p w:rsidR="007B1F75" w:rsidRDefault="007B1F75" w:rsidP="007B1F75">
      <w:pPr>
        <w:ind w:right="57"/>
        <w:jc w:val="center"/>
        <w:rPr>
          <w:b/>
          <w:sz w:val="24"/>
          <w:szCs w:val="24"/>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12"/>
        <w:gridCol w:w="836"/>
        <w:gridCol w:w="924"/>
        <w:gridCol w:w="857"/>
      </w:tblGrid>
      <w:tr w:rsidR="007B1F75" w:rsidRPr="00EE6C3C" w:rsidTr="007B1F75">
        <w:tc>
          <w:tcPr>
            <w:tcW w:w="7222" w:type="dxa"/>
          </w:tcPr>
          <w:p w:rsidR="007B1F75" w:rsidRPr="00EE6C3C" w:rsidRDefault="007B1F75" w:rsidP="007B1F75">
            <w:pPr>
              <w:ind w:right="57"/>
              <w:jc w:val="center"/>
              <w:rPr>
                <w:sz w:val="24"/>
                <w:szCs w:val="24"/>
                <w:lang w:val="uk-UA"/>
              </w:rPr>
            </w:pPr>
            <w:r w:rsidRPr="00EE6C3C">
              <w:rPr>
                <w:sz w:val="24"/>
                <w:szCs w:val="24"/>
                <w:lang w:val="uk-UA"/>
              </w:rPr>
              <w:t>Обсяг коштів, який пропонується залучити на виконання програми,</w:t>
            </w:r>
          </w:p>
          <w:p w:rsidR="007B1F75" w:rsidRPr="00EE6C3C" w:rsidRDefault="007B1F75" w:rsidP="007B1F75">
            <w:pPr>
              <w:ind w:right="57"/>
              <w:jc w:val="center"/>
              <w:rPr>
                <w:sz w:val="24"/>
                <w:szCs w:val="24"/>
                <w:lang w:val="uk-UA"/>
              </w:rPr>
            </w:pPr>
            <w:r w:rsidRPr="00EE6C3C">
              <w:rPr>
                <w:sz w:val="24"/>
                <w:szCs w:val="24"/>
                <w:lang w:val="uk-UA"/>
              </w:rPr>
              <w:t xml:space="preserve"> тисяч гривень</w:t>
            </w:r>
          </w:p>
        </w:tc>
        <w:tc>
          <w:tcPr>
            <w:tcW w:w="839" w:type="dxa"/>
          </w:tcPr>
          <w:p w:rsidR="007B1F75" w:rsidRPr="00EE6C3C" w:rsidRDefault="007B1F75" w:rsidP="007B1F75">
            <w:pPr>
              <w:ind w:right="57"/>
              <w:jc w:val="center"/>
              <w:rPr>
                <w:sz w:val="24"/>
                <w:szCs w:val="24"/>
                <w:lang w:val="uk-UA"/>
              </w:rPr>
            </w:pPr>
            <w:r w:rsidRPr="00EE6C3C">
              <w:rPr>
                <w:sz w:val="24"/>
                <w:szCs w:val="24"/>
                <w:lang w:val="uk-UA"/>
              </w:rPr>
              <w:t>2021</w:t>
            </w:r>
          </w:p>
          <w:p w:rsidR="007B1F75" w:rsidRPr="00EE6C3C" w:rsidRDefault="007B1F75" w:rsidP="007B1F75">
            <w:pPr>
              <w:ind w:right="57"/>
              <w:jc w:val="center"/>
              <w:rPr>
                <w:sz w:val="24"/>
                <w:szCs w:val="24"/>
                <w:lang w:val="uk-UA"/>
              </w:rPr>
            </w:pPr>
            <w:r w:rsidRPr="00EE6C3C">
              <w:rPr>
                <w:sz w:val="24"/>
                <w:szCs w:val="24"/>
                <w:lang w:val="uk-UA"/>
              </w:rPr>
              <w:t>рік</w:t>
            </w:r>
          </w:p>
        </w:tc>
        <w:tc>
          <w:tcPr>
            <w:tcW w:w="931" w:type="dxa"/>
          </w:tcPr>
          <w:p w:rsidR="007B1F75" w:rsidRPr="00EE6C3C" w:rsidRDefault="007B1F75" w:rsidP="007B1F75">
            <w:pPr>
              <w:ind w:right="57"/>
              <w:jc w:val="center"/>
              <w:rPr>
                <w:sz w:val="24"/>
                <w:szCs w:val="24"/>
                <w:lang w:val="uk-UA"/>
              </w:rPr>
            </w:pPr>
            <w:r w:rsidRPr="00EE6C3C">
              <w:rPr>
                <w:sz w:val="24"/>
                <w:szCs w:val="24"/>
                <w:lang w:val="uk-UA"/>
              </w:rPr>
              <w:t>2022</w:t>
            </w:r>
          </w:p>
          <w:p w:rsidR="007B1F75" w:rsidRPr="00EE6C3C" w:rsidRDefault="007B1F75" w:rsidP="007B1F75">
            <w:pPr>
              <w:ind w:right="57"/>
              <w:jc w:val="center"/>
              <w:rPr>
                <w:sz w:val="24"/>
                <w:szCs w:val="24"/>
                <w:lang w:val="uk-UA"/>
              </w:rPr>
            </w:pPr>
            <w:r w:rsidRPr="00EE6C3C">
              <w:rPr>
                <w:sz w:val="24"/>
                <w:szCs w:val="24"/>
                <w:lang w:val="uk-UA"/>
              </w:rPr>
              <w:t>рік</w:t>
            </w:r>
          </w:p>
        </w:tc>
        <w:tc>
          <w:tcPr>
            <w:tcW w:w="861" w:type="dxa"/>
          </w:tcPr>
          <w:p w:rsidR="007B1F75" w:rsidRPr="00EE6C3C" w:rsidRDefault="007B1F75" w:rsidP="007B1F75">
            <w:pPr>
              <w:ind w:right="57"/>
              <w:jc w:val="center"/>
              <w:rPr>
                <w:sz w:val="24"/>
                <w:szCs w:val="24"/>
                <w:lang w:val="uk-UA"/>
              </w:rPr>
            </w:pPr>
            <w:r w:rsidRPr="00EE6C3C">
              <w:rPr>
                <w:sz w:val="24"/>
                <w:szCs w:val="24"/>
                <w:lang w:val="uk-UA"/>
              </w:rPr>
              <w:t>2023</w:t>
            </w:r>
          </w:p>
          <w:p w:rsidR="007B1F75" w:rsidRPr="00EE6C3C" w:rsidRDefault="007B1F75" w:rsidP="007B1F75">
            <w:pPr>
              <w:ind w:right="57"/>
              <w:jc w:val="center"/>
              <w:rPr>
                <w:sz w:val="24"/>
                <w:szCs w:val="24"/>
                <w:lang w:val="uk-UA"/>
              </w:rPr>
            </w:pPr>
            <w:r w:rsidRPr="00EE6C3C">
              <w:rPr>
                <w:sz w:val="24"/>
                <w:szCs w:val="24"/>
                <w:lang w:val="uk-UA"/>
              </w:rPr>
              <w:t>рік</w:t>
            </w:r>
          </w:p>
        </w:tc>
      </w:tr>
      <w:tr w:rsidR="007B1F75" w:rsidRPr="00EE6C3C" w:rsidTr="007B1F75">
        <w:tc>
          <w:tcPr>
            <w:tcW w:w="7222" w:type="dxa"/>
          </w:tcPr>
          <w:p w:rsidR="007B1F75" w:rsidRPr="00EE6C3C" w:rsidRDefault="007B1F75" w:rsidP="007B1F75">
            <w:pPr>
              <w:ind w:right="57"/>
              <w:jc w:val="center"/>
              <w:rPr>
                <w:sz w:val="24"/>
                <w:szCs w:val="24"/>
                <w:lang w:val="uk-UA"/>
              </w:rPr>
            </w:pPr>
            <w:r>
              <w:rPr>
                <w:sz w:val="24"/>
                <w:szCs w:val="24"/>
                <w:lang w:val="uk-UA"/>
              </w:rPr>
              <w:t>976</w:t>
            </w:r>
          </w:p>
        </w:tc>
        <w:tc>
          <w:tcPr>
            <w:tcW w:w="839" w:type="dxa"/>
          </w:tcPr>
          <w:p w:rsidR="007B1F75" w:rsidRPr="00EE6C3C" w:rsidRDefault="007B1F75" w:rsidP="007B1F75">
            <w:pPr>
              <w:ind w:right="57"/>
              <w:jc w:val="center"/>
              <w:rPr>
                <w:sz w:val="24"/>
                <w:szCs w:val="24"/>
                <w:lang w:val="uk-UA"/>
              </w:rPr>
            </w:pPr>
            <w:r>
              <w:rPr>
                <w:sz w:val="24"/>
                <w:szCs w:val="24"/>
                <w:lang w:val="uk-UA"/>
              </w:rPr>
              <w:t>316</w:t>
            </w:r>
          </w:p>
        </w:tc>
        <w:tc>
          <w:tcPr>
            <w:tcW w:w="931" w:type="dxa"/>
          </w:tcPr>
          <w:p w:rsidR="007B1F75" w:rsidRPr="00EE6C3C" w:rsidRDefault="007B1F75" w:rsidP="007B1F75">
            <w:pPr>
              <w:ind w:right="57"/>
              <w:jc w:val="center"/>
              <w:rPr>
                <w:sz w:val="24"/>
                <w:szCs w:val="24"/>
                <w:lang w:val="uk-UA"/>
              </w:rPr>
            </w:pPr>
            <w:r>
              <w:rPr>
                <w:sz w:val="24"/>
                <w:szCs w:val="24"/>
                <w:lang w:val="uk-UA"/>
              </w:rPr>
              <w:t>33</w:t>
            </w:r>
            <w:r w:rsidRPr="00EE6C3C">
              <w:rPr>
                <w:sz w:val="24"/>
                <w:szCs w:val="24"/>
                <w:lang w:val="uk-UA"/>
              </w:rPr>
              <w:t>0</w:t>
            </w:r>
          </w:p>
        </w:tc>
        <w:tc>
          <w:tcPr>
            <w:tcW w:w="861" w:type="dxa"/>
          </w:tcPr>
          <w:p w:rsidR="007B1F75" w:rsidRPr="00EE6C3C" w:rsidRDefault="007B1F75" w:rsidP="007B1F75">
            <w:pPr>
              <w:ind w:right="57"/>
              <w:jc w:val="center"/>
              <w:rPr>
                <w:sz w:val="24"/>
                <w:szCs w:val="24"/>
                <w:lang w:val="uk-UA"/>
              </w:rPr>
            </w:pPr>
            <w:r>
              <w:rPr>
                <w:sz w:val="24"/>
                <w:szCs w:val="24"/>
                <w:lang w:val="uk-UA"/>
              </w:rPr>
              <w:t>33</w:t>
            </w:r>
            <w:r w:rsidRPr="00EE6C3C">
              <w:rPr>
                <w:sz w:val="24"/>
                <w:szCs w:val="24"/>
                <w:lang w:val="uk-UA"/>
              </w:rPr>
              <w:t>0</w:t>
            </w:r>
          </w:p>
        </w:tc>
      </w:tr>
    </w:tbl>
    <w:p w:rsidR="007B1F75" w:rsidRDefault="007B1F75" w:rsidP="007B1F75">
      <w:pPr>
        <w:ind w:right="57"/>
        <w:jc w:val="center"/>
        <w:rPr>
          <w:b/>
          <w:sz w:val="24"/>
          <w:szCs w:val="24"/>
          <w:lang w:val="uk-UA"/>
        </w:rPr>
      </w:pPr>
    </w:p>
    <w:p w:rsidR="007B1F75" w:rsidRDefault="007B1F75" w:rsidP="007B1F75">
      <w:pPr>
        <w:ind w:right="57"/>
        <w:jc w:val="center"/>
        <w:rPr>
          <w:b/>
          <w:sz w:val="24"/>
          <w:szCs w:val="24"/>
          <w:lang w:val="uk-UA"/>
        </w:rPr>
      </w:pPr>
    </w:p>
    <w:p w:rsidR="007B1F75" w:rsidRDefault="007B1F75" w:rsidP="007B1F75">
      <w:pPr>
        <w:ind w:right="57"/>
        <w:rPr>
          <w:b/>
          <w:sz w:val="24"/>
          <w:szCs w:val="24"/>
          <w:lang w:val="uk-UA"/>
        </w:rPr>
      </w:pPr>
    </w:p>
    <w:p w:rsidR="007B1F75" w:rsidRDefault="007B1F75" w:rsidP="007B1F75">
      <w:pPr>
        <w:ind w:right="57"/>
        <w:rPr>
          <w:sz w:val="24"/>
          <w:szCs w:val="24"/>
          <w:lang w:val="uk-UA"/>
        </w:rPr>
      </w:pPr>
      <w:r w:rsidRPr="001C196F">
        <w:rPr>
          <w:sz w:val="24"/>
          <w:szCs w:val="24"/>
          <w:lang w:val="uk-UA"/>
        </w:rPr>
        <w:t>Голова комісії</w:t>
      </w:r>
      <w:r>
        <w:rPr>
          <w:sz w:val="24"/>
          <w:szCs w:val="24"/>
          <w:lang w:val="uk-UA"/>
        </w:rPr>
        <w:t xml:space="preserve"> з питань охорони здоров</w:t>
      </w:r>
      <w:r w:rsidRPr="001C196F">
        <w:rPr>
          <w:sz w:val="24"/>
          <w:szCs w:val="24"/>
        </w:rPr>
        <w:t>’</w:t>
      </w:r>
      <w:r>
        <w:rPr>
          <w:sz w:val="24"/>
          <w:szCs w:val="24"/>
          <w:lang w:val="uk-UA"/>
        </w:rPr>
        <w:t>я,</w:t>
      </w:r>
    </w:p>
    <w:p w:rsidR="007B1F75" w:rsidRDefault="007B1F75" w:rsidP="007B1F75">
      <w:pPr>
        <w:ind w:right="57"/>
        <w:rPr>
          <w:sz w:val="24"/>
          <w:szCs w:val="24"/>
          <w:lang w:val="uk-UA"/>
        </w:rPr>
      </w:pPr>
      <w:r>
        <w:rPr>
          <w:sz w:val="24"/>
          <w:szCs w:val="24"/>
          <w:lang w:val="uk-UA"/>
        </w:rPr>
        <w:t>соціального захисту, освіти, фізичного виховання,</w:t>
      </w:r>
    </w:p>
    <w:p w:rsidR="007B1F75" w:rsidRPr="001C196F" w:rsidRDefault="007B1F75" w:rsidP="007B1F75">
      <w:pPr>
        <w:ind w:right="57"/>
        <w:rPr>
          <w:sz w:val="24"/>
          <w:szCs w:val="24"/>
          <w:lang w:val="uk-UA"/>
        </w:rPr>
      </w:pPr>
      <w:r>
        <w:rPr>
          <w:sz w:val="24"/>
          <w:szCs w:val="24"/>
          <w:lang w:val="uk-UA"/>
        </w:rPr>
        <w:t xml:space="preserve">молоді, культури, депутатської етики та регламенту                                                </w:t>
      </w:r>
    </w:p>
    <w:p w:rsidR="007B1F75" w:rsidRDefault="007B1F75" w:rsidP="007B1F75">
      <w:pPr>
        <w:ind w:right="57"/>
        <w:jc w:val="center"/>
        <w:rPr>
          <w:b/>
          <w:sz w:val="24"/>
          <w:szCs w:val="24"/>
          <w:lang w:val="uk-UA"/>
        </w:rPr>
      </w:pPr>
    </w:p>
    <w:p w:rsidR="007B1F75" w:rsidRPr="001C196F" w:rsidRDefault="007B1F75" w:rsidP="007B1F75">
      <w:pPr>
        <w:ind w:right="57"/>
        <w:jc w:val="center"/>
        <w:rPr>
          <w:b/>
          <w:sz w:val="24"/>
          <w:szCs w:val="24"/>
          <w:lang w:val="uk-UA"/>
        </w:rPr>
      </w:pPr>
    </w:p>
    <w:p w:rsidR="007B1F75" w:rsidRPr="001C196F" w:rsidRDefault="007B1F75" w:rsidP="007B1F75">
      <w:pPr>
        <w:ind w:right="57"/>
        <w:jc w:val="center"/>
        <w:rPr>
          <w:b/>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1928BA" w:rsidRDefault="001928BA" w:rsidP="007B1F75">
      <w:pPr>
        <w:rPr>
          <w:sz w:val="24"/>
          <w:szCs w:val="24"/>
          <w:lang w:val="uk-UA"/>
        </w:rPr>
      </w:pPr>
    </w:p>
    <w:p w:rsidR="001928BA" w:rsidRDefault="001928BA"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p>
    <w:p w:rsidR="007B1F75" w:rsidRDefault="007B1F75" w:rsidP="007B1F75">
      <w:pPr>
        <w:rPr>
          <w:sz w:val="24"/>
          <w:szCs w:val="24"/>
          <w:lang w:val="uk-UA"/>
        </w:rPr>
      </w:pPr>
      <w:r>
        <w:rPr>
          <w:sz w:val="24"/>
          <w:szCs w:val="24"/>
          <w:lang w:val="uk-UA"/>
        </w:rPr>
        <w:lastRenderedPageBreak/>
        <w:t xml:space="preserve">                                                                                                                                        Додаток 2</w:t>
      </w:r>
    </w:p>
    <w:p w:rsidR="007B1F75" w:rsidRDefault="007B1F75" w:rsidP="007B1F75">
      <w:pPr>
        <w:jc w:val="center"/>
        <w:rPr>
          <w:sz w:val="24"/>
          <w:szCs w:val="24"/>
          <w:lang w:val="uk-UA"/>
        </w:rPr>
      </w:pPr>
      <w:r>
        <w:rPr>
          <w:sz w:val="24"/>
          <w:szCs w:val="24"/>
          <w:lang w:val="uk-UA"/>
        </w:rPr>
        <w:t xml:space="preserve">                                                                                                                       до районної      </w:t>
      </w:r>
    </w:p>
    <w:p w:rsidR="007B1F75" w:rsidRDefault="007B1F75" w:rsidP="007B1F75">
      <w:pPr>
        <w:jc w:val="center"/>
        <w:rPr>
          <w:sz w:val="24"/>
          <w:szCs w:val="24"/>
          <w:lang w:val="uk-UA"/>
        </w:rPr>
      </w:pPr>
      <w:r>
        <w:rPr>
          <w:sz w:val="24"/>
          <w:szCs w:val="24"/>
          <w:lang w:val="uk-UA"/>
        </w:rPr>
        <w:t xml:space="preserve">                                                                                                      ПРОГРАМИ</w:t>
      </w:r>
    </w:p>
    <w:p w:rsidR="007B1F75" w:rsidRDefault="007B1F75" w:rsidP="007B1F75">
      <w:pPr>
        <w:jc w:val="center"/>
        <w:rPr>
          <w:sz w:val="24"/>
          <w:szCs w:val="24"/>
          <w:lang w:val="uk-UA"/>
        </w:rPr>
      </w:pPr>
      <w:r>
        <w:rPr>
          <w:sz w:val="24"/>
          <w:szCs w:val="24"/>
          <w:lang w:val="uk-UA"/>
        </w:rPr>
        <w:t xml:space="preserve">                                                                                                             «Цукровий діабет </w:t>
      </w:r>
    </w:p>
    <w:p w:rsidR="007B1F75" w:rsidRDefault="007B1F75" w:rsidP="007B1F75">
      <w:pPr>
        <w:jc w:val="center"/>
        <w:rPr>
          <w:sz w:val="24"/>
          <w:szCs w:val="24"/>
          <w:lang w:val="uk-UA"/>
        </w:rPr>
      </w:pPr>
      <w:r>
        <w:rPr>
          <w:sz w:val="24"/>
          <w:szCs w:val="24"/>
          <w:lang w:val="uk-UA"/>
        </w:rPr>
        <w:t xml:space="preserve">                                                                                                                 на 2021-2023 роки»</w:t>
      </w:r>
    </w:p>
    <w:p w:rsidR="007B1F75" w:rsidRDefault="007B1F75" w:rsidP="007B1F75">
      <w:pPr>
        <w:jc w:val="center"/>
        <w:rPr>
          <w:sz w:val="24"/>
          <w:szCs w:val="24"/>
          <w:lang w:val="uk-UA"/>
        </w:rPr>
      </w:pPr>
    </w:p>
    <w:p w:rsidR="007B1F75" w:rsidRDefault="007B1F75" w:rsidP="007B1F75">
      <w:pPr>
        <w:jc w:val="center"/>
        <w:rPr>
          <w:sz w:val="24"/>
          <w:szCs w:val="24"/>
          <w:lang w:val="uk-UA"/>
        </w:rPr>
      </w:pPr>
    </w:p>
    <w:p w:rsidR="007B1F75" w:rsidRDefault="007B1F75" w:rsidP="007B1F75">
      <w:pPr>
        <w:jc w:val="center"/>
        <w:rPr>
          <w:sz w:val="24"/>
          <w:szCs w:val="24"/>
          <w:lang w:val="uk-UA"/>
        </w:rPr>
      </w:pPr>
    </w:p>
    <w:p w:rsidR="007B1F75" w:rsidRDefault="007B1F75" w:rsidP="007B1F75">
      <w:pPr>
        <w:jc w:val="center"/>
        <w:rPr>
          <w:sz w:val="24"/>
          <w:szCs w:val="24"/>
          <w:lang w:val="uk-UA"/>
        </w:rPr>
      </w:pPr>
    </w:p>
    <w:p w:rsidR="007B1F75" w:rsidRPr="009C76DC" w:rsidRDefault="007B1F75" w:rsidP="007B1F75">
      <w:pPr>
        <w:jc w:val="center"/>
        <w:rPr>
          <w:b/>
          <w:sz w:val="24"/>
          <w:szCs w:val="24"/>
          <w:lang w:val="uk-UA"/>
        </w:rPr>
      </w:pPr>
      <w:r w:rsidRPr="009C76DC">
        <w:rPr>
          <w:b/>
          <w:sz w:val="24"/>
          <w:szCs w:val="24"/>
          <w:lang w:val="uk-UA"/>
        </w:rPr>
        <w:t>Забезпечення медичними препаратами</w:t>
      </w:r>
    </w:p>
    <w:p w:rsidR="007B1F75" w:rsidRDefault="007B1F75" w:rsidP="007B1F75">
      <w:pPr>
        <w:pStyle w:val="ab"/>
        <w:ind w:left="615"/>
        <w:rPr>
          <w:sz w:val="24"/>
          <w:szCs w:val="24"/>
          <w:lang w:val="uk-UA"/>
        </w:rPr>
      </w:pPr>
    </w:p>
    <w:p w:rsidR="007B1F75" w:rsidRDefault="007B1F75" w:rsidP="007B1F75">
      <w:pPr>
        <w:pStyle w:val="ab"/>
        <w:ind w:left="615"/>
        <w:rPr>
          <w:sz w:val="24"/>
          <w:szCs w:val="24"/>
          <w:lang w:val="uk-UA"/>
        </w:rPr>
      </w:pPr>
      <w:r>
        <w:rPr>
          <w:sz w:val="24"/>
          <w:szCs w:val="24"/>
          <w:lang w:val="uk-UA"/>
        </w:rPr>
        <w:t xml:space="preserve">                                                                                                                                         тисяч гривень</w:t>
      </w:r>
    </w:p>
    <w:tbl>
      <w:tblPr>
        <w:tblW w:w="0" w:type="auto"/>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2"/>
        <w:gridCol w:w="3062"/>
        <w:gridCol w:w="1276"/>
        <w:gridCol w:w="1313"/>
        <w:gridCol w:w="1266"/>
        <w:gridCol w:w="1339"/>
      </w:tblGrid>
      <w:tr w:rsidR="007B1F75" w:rsidRPr="00EE6C3C" w:rsidTr="007B1F75">
        <w:trPr>
          <w:trHeight w:val="299"/>
        </w:trPr>
        <w:tc>
          <w:tcPr>
            <w:tcW w:w="634" w:type="dxa"/>
            <w:vMerge w:val="restart"/>
          </w:tcPr>
          <w:p w:rsidR="007B1F75" w:rsidRPr="00EE6C3C" w:rsidRDefault="007B1F75" w:rsidP="007B1F75">
            <w:pPr>
              <w:pStyle w:val="ab"/>
              <w:ind w:left="-18"/>
              <w:jc w:val="center"/>
              <w:rPr>
                <w:sz w:val="24"/>
                <w:szCs w:val="24"/>
                <w:lang w:val="uk-UA"/>
              </w:rPr>
            </w:pPr>
          </w:p>
          <w:p w:rsidR="007B1F75" w:rsidRPr="00EE6C3C" w:rsidRDefault="007B1F75" w:rsidP="007B1F75">
            <w:pPr>
              <w:jc w:val="center"/>
              <w:rPr>
                <w:sz w:val="24"/>
                <w:szCs w:val="24"/>
                <w:lang w:val="uk-UA"/>
              </w:rPr>
            </w:pPr>
            <w:r w:rsidRPr="00EE6C3C">
              <w:rPr>
                <w:sz w:val="24"/>
                <w:szCs w:val="24"/>
                <w:lang w:val="uk-UA"/>
              </w:rPr>
              <w:t>№</w:t>
            </w:r>
          </w:p>
          <w:p w:rsidR="007B1F75" w:rsidRPr="00EE6C3C" w:rsidRDefault="007B1F75" w:rsidP="007B1F75">
            <w:pPr>
              <w:jc w:val="center"/>
              <w:rPr>
                <w:sz w:val="24"/>
                <w:szCs w:val="24"/>
                <w:lang w:val="uk-UA"/>
              </w:rPr>
            </w:pPr>
            <w:r w:rsidRPr="00EE6C3C">
              <w:rPr>
                <w:sz w:val="24"/>
                <w:szCs w:val="24"/>
                <w:lang w:val="uk-UA"/>
              </w:rPr>
              <w:t>п\п</w:t>
            </w:r>
          </w:p>
        </w:tc>
        <w:tc>
          <w:tcPr>
            <w:tcW w:w="3076" w:type="dxa"/>
            <w:vMerge w:val="restart"/>
          </w:tcPr>
          <w:p w:rsidR="007B1F75" w:rsidRPr="00EE6C3C" w:rsidRDefault="007B1F75" w:rsidP="007B1F75">
            <w:pPr>
              <w:rPr>
                <w:sz w:val="24"/>
                <w:szCs w:val="24"/>
                <w:lang w:val="uk-UA"/>
              </w:rPr>
            </w:pPr>
          </w:p>
          <w:p w:rsidR="007B1F75" w:rsidRPr="00EE6C3C" w:rsidRDefault="007B1F75" w:rsidP="007B1F75">
            <w:pPr>
              <w:jc w:val="center"/>
              <w:rPr>
                <w:sz w:val="24"/>
                <w:szCs w:val="24"/>
                <w:lang w:val="uk-UA"/>
              </w:rPr>
            </w:pPr>
            <w:r w:rsidRPr="00EE6C3C">
              <w:rPr>
                <w:sz w:val="24"/>
                <w:szCs w:val="24"/>
                <w:lang w:val="uk-UA"/>
              </w:rPr>
              <w:t>НАЙМЕНУВАННЯ</w:t>
            </w:r>
          </w:p>
        </w:tc>
        <w:tc>
          <w:tcPr>
            <w:tcW w:w="1279" w:type="dxa"/>
            <w:vMerge w:val="restart"/>
          </w:tcPr>
          <w:p w:rsidR="007B1F75" w:rsidRPr="00EE6C3C" w:rsidRDefault="007B1F75" w:rsidP="007B1F75">
            <w:pPr>
              <w:rPr>
                <w:sz w:val="24"/>
                <w:szCs w:val="24"/>
                <w:lang w:val="uk-UA"/>
              </w:rPr>
            </w:pPr>
          </w:p>
          <w:p w:rsidR="007B1F75" w:rsidRPr="00EE6C3C" w:rsidRDefault="007B1F75" w:rsidP="007B1F75">
            <w:pPr>
              <w:rPr>
                <w:sz w:val="24"/>
                <w:szCs w:val="24"/>
                <w:lang w:val="uk-UA"/>
              </w:rPr>
            </w:pPr>
          </w:p>
        </w:tc>
        <w:tc>
          <w:tcPr>
            <w:tcW w:w="3951" w:type="dxa"/>
            <w:gridSpan w:val="3"/>
          </w:tcPr>
          <w:p w:rsidR="007B1F75" w:rsidRPr="00EE6C3C" w:rsidRDefault="007B1F75" w:rsidP="007B1F75">
            <w:pPr>
              <w:jc w:val="center"/>
              <w:rPr>
                <w:sz w:val="24"/>
                <w:szCs w:val="24"/>
                <w:lang w:val="uk-UA"/>
              </w:rPr>
            </w:pPr>
            <w:r w:rsidRPr="00EE6C3C">
              <w:rPr>
                <w:sz w:val="24"/>
                <w:szCs w:val="24"/>
                <w:lang w:val="uk-UA"/>
              </w:rPr>
              <w:t>РОКИ</w:t>
            </w:r>
          </w:p>
        </w:tc>
      </w:tr>
      <w:tr w:rsidR="007B1F75" w:rsidRPr="00EE6C3C" w:rsidTr="007B1F75">
        <w:trPr>
          <w:trHeight w:val="564"/>
        </w:trPr>
        <w:tc>
          <w:tcPr>
            <w:tcW w:w="634" w:type="dxa"/>
            <w:vMerge/>
          </w:tcPr>
          <w:p w:rsidR="007B1F75" w:rsidRPr="00EE6C3C" w:rsidRDefault="007B1F75" w:rsidP="007B1F75">
            <w:pPr>
              <w:pStyle w:val="ab"/>
              <w:ind w:left="-18"/>
              <w:rPr>
                <w:sz w:val="24"/>
                <w:szCs w:val="24"/>
                <w:lang w:val="uk-UA"/>
              </w:rPr>
            </w:pPr>
          </w:p>
        </w:tc>
        <w:tc>
          <w:tcPr>
            <w:tcW w:w="3076" w:type="dxa"/>
            <w:vMerge/>
          </w:tcPr>
          <w:p w:rsidR="007B1F75" w:rsidRPr="00EE6C3C" w:rsidRDefault="007B1F75" w:rsidP="007B1F75">
            <w:pPr>
              <w:rPr>
                <w:sz w:val="24"/>
                <w:szCs w:val="24"/>
                <w:lang w:val="uk-UA"/>
              </w:rPr>
            </w:pPr>
          </w:p>
        </w:tc>
        <w:tc>
          <w:tcPr>
            <w:tcW w:w="1279" w:type="dxa"/>
            <w:vMerge/>
          </w:tcPr>
          <w:p w:rsidR="007B1F75" w:rsidRPr="00EE6C3C" w:rsidRDefault="007B1F75" w:rsidP="007B1F75">
            <w:pPr>
              <w:rPr>
                <w:sz w:val="24"/>
                <w:szCs w:val="24"/>
                <w:lang w:val="uk-UA"/>
              </w:rPr>
            </w:pPr>
          </w:p>
        </w:tc>
        <w:tc>
          <w:tcPr>
            <w:tcW w:w="1324" w:type="dxa"/>
          </w:tcPr>
          <w:p w:rsidR="007B1F75" w:rsidRPr="00EE6C3C" w:rsidRDefault="007B1F75" w:rsidP="007B1F75">
            <w:pPr>
              <w:jc w:val="center"/>
              <w:rPr>
                <w:sz w:val="24"/>
                <w:szCs w:val="24"/>
                <w:lang w:val="uk-UA"/>
              </w:rPr>
            </w:pPr>
            <w:r w:rsidRPr="00EE6C3C">
              <w:rPr>
                <w:sz w:val="24"/>
                <w:szCs w:val="24"/>
                <w:lang w:val="uk-UA"/>
              </w:rPr>
              <w:t>2021</w:t>
            </w:r>
          </w:p>
        </w:tc>
        <w:tc>
          <w:tcPr>
            <w:tcW w:w="1276" w:type="dxa"/>
          </w:tcPr>
          <w:p w:rsidR="007B1F75" w:rsidRPr="00EE6C3C" w:rsidRDefault="007B1F75" w:rsidP="007B1F75">
            <w:pPr>
              <w:jc w:val="center"/>
              <w:rPr>
                <w:sz w:val="24"/>
                <w:szCs w:val="24"/>
                <w:lang w:val="uk-UA"/>
              </w:rPr>
            </w:pPr>
            <w:r w:rsidRPr="00EE6C3C">
              <w:rPr>
                <w:sz w:val="24"/>
                <w:szCs w:val="24"/>
                <w:lang w:val="uk-UA"/>
              </w:rPr>
              <w:t>2022</w:t>
            </w:r>
          </w:p>
        </w:tc>
        <w:tc>
          <w:tcPr>
            <w:tcW w:w="1351" w:type="dxa"/>
          </w:tcPr>
          <w:p w:rsidR="007B1F75" w:rsidRPr="00EE6C3C" w:rsidRDefault="007B1F75" w:rsidP="007B1F75">
            <w:pPr>
              <w:jc w:val="center"/>
              <w:rPr>
                <w:sz w:val="24"/>
                <w:szCs w:val="24"/>
                <w:lang w:val="uk-UA"/>
              </w:rPr>
            </w:pPr>
            <w:r w:rsidRPr="00EE6C3C">
              <w:rPr>
                <w:sz w:val="24"/>
                <w:szCs w:val="24"/>
                <w:lang w:val="uk-UA"/>
              </w:rPr>
              <w:t>2023</w:t>
            </w:r>
          </w:p>
        </w:tc>
      </w:tr>
      <w:tr w:rsidR="007B1F75" w:rsidRPr="00EE6C3C" w:rsidTr="007B1F75">
        <w:trPr>
          <w:trHeight w:val="702"/>
        </w:trPr>
        <w:tc>
          <w:tcPr>
            <w:tcW w:w="634" w:type="dxa"/>
            <w:vMerge w:val="restart"/>
          </w:tcPr>
          <w:p w:rsidR="007B1F75" w:rsidRPr="00EE6C3C" w:rsidRDefault="007B1F75" w:rsidP="007B1F75">
            <w:pPr>
              <w:jc w:val="center"/>
              <w:rPr>
                <w:sz w:val="24"/>
                <w:szCs w:val="24"/>
                <w:lang w:val="uk-UA"/>
              </w:rPr>
            </w:pPr>
            <w:r w:rsidRPr="00EE6C3C">
              <w:rPr>
                <w:sz w:val="24"/>
                <w:szCs w:val="24"/>
                <w:lang w:val="uk-UA"/>
              </w:rPr>
              <w:t>1</w:t>
            </w:r>
          </w:p>
        </w:tc>
        <w:tc>
          <w:tcPr>
            <w:tcW w:w="3076" w:type="dxa"/>
            <w:vMerge w:val="restart"/>
          </w:tcPr>
          <w:p w:rsidR="007B1F75" w:rsidRPr="00EE6C3C" w:rsidRDefault="007B1F75" w:rsidP="007B1F75">
            <w:pPr>
              <w:jc w:val="center"/>
              <w:rPr>
                <w:sz w:val="24"/>
                <w:szCs w:val="24"/>
                <w:lang w:val="uk-UA"/>
              </w:rPr>
            </w:pPr>
            <w:r w:rsidRPr="00EE6C3C">
              <w:rPr>
                <w:sz w:val="24"/>
                <w:szCs w:val="24"/>
                <w:lang w:val="uk-UA"/>
              </w:rPr>
              <w:t>Забезпечення</w:t>
            </w:r>
          </w:p>
          <w:p w:rsidR="007B1F75" w:rsidRPr="00EE6C3C" w:rsidRDefault="007B1F75" w:rsidP="007B1F75">
            <w:pPr>
              <w:jc w:val="center"/>
              <w:rPr>
                <w:sz w:val="24"/>
                <w:szCs w:val="24"/>
                <w:lang w:val="uk-UA"/>
              </w:rPr>
            </w:pPr>
            <w:r w:rsidRPr="00EE6C3C">
              <w:rPr>
                <w:sz w:val="24"/>
                <w:szCs w:val="24"/>
                <w:lang w:val="uk-UA"/>
              </w:rPr>
              <w:t>інсулінами</w:t>
            </w:r>
          </w:p>
        </w:tc>
        <w:tc>
          <w:tcPr>
            <w:tcW w:w="1279" w:type="dxa"/>
          </w:tcPr>
          <w:p w:rsidR="007B1F75" w:rsidRPr="00EE6C3C" w:rsidRDefault="007B1F75" w:rsidP="007B1F75">
            <w:pPr>
              <w:jc w:val="center"/>
              <w:rPr>
                <w:sz w:val="24"/>
                <w:szCs w:val="24"/>
                <w:lang w:val="uk-UA"/>
              </w:rPr>
            </w:pPr>
            <w:r w:rsidRPr="00EE6C3C">
              <w:rPr>
                <w:sz w:val="24"/>
                <w:szCs w:val="24"/>
                <w:lang w:val="uk-UA"/>
              </w:rPr>
              <w:t>кількість</w:t>
            </w:r>
          </w:p>
          <w:p w:rsidR="007B1F75" w:rsidRPr="00EE6C3C" w:rsidRDefault="007B1F75" w:rsidP="007B1F75">
            <w:pPr>
              <w:jc w:val="center"/>
              <w:rPr>
                <w:sz w:val="24"/>
                <w:szCs w:val="24"/>
                <w:lang w:val="uk-UA"/>
              </w:rPr>
            </w:pPr>
            <w:r w:rsidRPr="00EE6C3C">
              <w:rPr>
                <w:sz w:val="24"/>
                <w:szCs w:val="24"/>
                <w:lang w:val="uk-UA"/>
              </w:rPr>
              <w:t>хворих</w:t>
            </w:r>
          </w:p>
        </w:tc>
        <w:tc>
          <w:tcPr>
            <w:tcW w:w="1324" w:type="dxa"/>
          </w:tcPr>
          <w:p w:rsidR="007B1F75" w:rsidRPr="00EE6C3C" w:rsidRDefault="007B1F75" w:rsidP="007B1F75">
            <w:pPr>
              <w:jc w:val="center"/>
              <w:rPr>
                <w:sz w:val="24"/>
                <w:szCs w:val="24"/>
                <w:lang w:val="uk-UA"/>
              </w:rPr>
            </w:pPr>
            <w:r>
              <w:rPr>
                <w:sz w:val="24"/>
                <w:szCs w:val="24"/>
                <w:lang w:val="uk-UA"/>
              </w:rPr>
              <w:t>22</w:t>
            </w:r>
          </w:p>
        </w:tc>
        <w:tc>
          <w:tcPr>
            <w:tcW w:w="1276" w:type="dxa"/>
          </w:tcPr>
          <w:p w:rsidR="007B1F75" w:rsidRPr="00EE6C3C" w:rsidRDefault="007B1F75" w:rsidP="007B1F75">
            <w:pPr>
              <w:jc w:val="center"/>
              <w:rPr>
                <w:sz w:val="24"/>
                <w:szCs w:val="24"/>
                <w:lang w:val="uk-UA"/>
              </w:rPr>
            </w:pPr>
            <w:r w:rsidRPr="00EE6C3C">
              <w:rPr>
                <w:sz w:val="24"/>
                <w:szCs w:val="24"/>
                <w:lang w:val="uk-UA"/>
              </w:rPr>
              <w:t>-</w:t>
            </w:r>
          </w:p>
        </w:tc>
        <w:tc>
          <w:tcPr>
            <w:tcW w:w="1351" w:type="dxa"/>
          </w:tcPr>
          <w:p w:rsidR="007B1F75" w:rsidRPr="00EE6C3C" w:rsidRDefault="007B1F75" w:rsidP="007B1F75">
            <w:pPr>
              <w:jc w:val="center"/>
              <w:rPr>
                <w:sz w:val="24"/>
                <w:szCs w:val="24"/>
                <w:lang w:val="uk-UA"/>
              </w:rPr>
            </w:pPr>
            <w:r w:rsidRPr="00EE6C3C">
              <w:rPr>
                <w:sz w:val="24"/>
                <w:szCs w:val="24"/>
                <w:lang w:val="uk-UA"/>
              </w:rPr>
              <w:t>-</w:t>
            </w:r>
          </w:p>
        </w:tc>
      </w:tr>
      <w:tr w:rsidR="007B1F75" w:rsidRPr="00EE6C3C" w:rsidTr="007B1F75">
        <w:trPr>
          <w:trHeight w:val="631"/>
        </w:trPr>
        <w:tc>
          <w:tcPr>
            <w:tcW w:w="634" w:type="dxa"/>
            <w:vMerge/>
          </w:tcPr>
          <w:p w:rsidR="007B1F75" w:rsidRPr="00EE6C3C" w:rsidRDefault="007B1F75" w:rsidP="007B1F75">
            <w:pPr>
              <w:rPr>
                <w:sz w:val="24"/>
                <w:szCs w:val="24"/>
                <w:lang w:val="uk-UA"/>
              </w:rPr>
            </w:pPr>
          </w:p>
        </w:tc>
        <w:tc>
          <w:tcPr>
            <w:tcW w:w="3076" w:type="dxa"/>
            <w:vMerge/>
          </w:tcPr>
          <w:p w:rsidR="007B1F75" w:rsidRPr="00EE6C3C" w:rsidRDefault="007B1F75" w:rsidP="007B1F75">
            <w:pPr>
              <w:rPr>
                <w:sz w:val="24"/>
                <w:szCs w:val="24"/>
                <w:lang w:val="uk-UA"/>
              </w:rPr>
            </w:pPr>
          </w:p>
        </w:tc>
        <w:tc>
          <w:tcPr>
            <w:tcW w:w="1279" w:type="dxa"/>
          </w:tcPr>
          <w:p w:rsidR="007B1F75" w:rsidRPr="00EE6C3C" w:rsidRDefault="007B1F75" w:rsidP="007B1F75">
            <w:pPr>
              <w:jc w:val="center"/>
              <w:rPr>
                <w:sz w:val="24"/>
                <w:szCs w:val="24"/>
                <w:lang w:val="uk-UA"/>
              </w:rPr>
            </w:pPr>
            <w:r w:rsidRPr="00EE6C3C">
              <w:rPr>
                <w:sz w:val="24"/>
                <w:szCs w:val="24"/>
                <w:lang w:val="uk-UA"/>
              </w:rPr>
              <w:t>кошти</w:t>
            </w:r>
          </w:p>
        </w:tc>
        <w:tc>
          <w:tcPr>
            <w:tcW w:w="1324" w:type="dxa"/>
          </w:tcPr>
          <w:p w:rsidR="007B1F75" w:rsidRPr="00EE6C3C" w:rsidRDefault="007B1F75" w:rsidP="007B1F75">
            <w:pPr>
              <w:jc w:val="center"/>
              <w:rPr>
                <w:sz w:val="24"/>
                <w:szCs w:val="24"/>
                <w:lang w:val="uk-UA"/>
              </w:rPr>
            </w:pPr>
            <w:r>
              <w:rPr>
                <w:sz w:val="24"/>
                <w:szCs w:val="24"/>
                <w:lang w:val="uk-UA"/>
              </w:rPr>
              <w:t>316</w:t>
            </w:r>
          </w:p>
        </w:tc>
        <w:tc>
          <w:tcPr>
            <w:tcW w:w="1276" w:type="dxa"/>
          </w:tcPr>
          <w:p w:rsidR="007B1F75" w:rsidRPr="00EE6C3C" w:rsidRDefault="007B1F75" w:rsidP="007B1F75">
            <w:pPr>
              <w:jc w:val="center"/>
              <w:rPr>
                <w:sz w:val="24"/>
                <w:szCs w:val="24"/>
                <w:lang w:val="uk-UA"/>
              </w:rPr>
            </w:pPr>
            <w:r>
              <w:rPr>
                <w:sz w:val="24"/>
                <w:szCs w:val="24"/>
                <w:lang w:val="uk-UA"/>
              </w:rPr>
              <w:t>330</w:t>
            </w:r>
          </w:p>
        </w:tc>
        <w:tc>
          <w:tcPr>
            <w:tcW w:w="1351" w:type="dxa"/>
          </w:tcPr>
          <w:p w:rsidR="007B1F75" w:rsidRPr="00EE6C3C" w:rsidRDefault="007B1F75" w:rsidP="007B1F75">
            <w:pPr>
              <w:jc w:val="center"/>
              <w:rPr>
                <w:sz w:val="24"/>
                <w:szCs w:val="24"/>
                <w:lang w:val="uk-UA"/>
              </w:rPr>
            </w:pPr>
            <w:r>
              <w:rPr>
                <w:sz w:val="24"/>
                <w:szCs w:val="24"/>
                <w:lang w:val="uk-UA"/>
              </w:rPr>
              <w:t>330</w:t>
            </w:r>
          </w:p>
        </w:tc>
      </w:tr>
    </w:tbl>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r>
        <w:rPr>
          <w:sz w:val="24"/>
          <w:szCs w:val="24"/>
          <w:lang w:val="uk-UA"/>
        </w:rPr>
        <w:t>Голова комісії з питань охорони здоров</w:t>
      </w:r>
      <w:r w:rsidRPr="008533B0">
        <w:rPr>
          <w:sz w:val="24"/>
          <w:szCs w:val="24"/>
        </w:rPr>
        <w:t>’</w:t>
      </w:r>
      <w:r>
        <w:rPr>
          <w:sz w:val="24"/>
          <w:szCs w:val="24"/>
          <w:lang w:val="uk-UA"/>
        </w:rPr>
        <w:t>я,</w:t>
      </w:r>
    </w:p>
    <w:p w:rsidR="007B1F75" w:rsidRDefault="007B1F75" w:rsidP="007B1F75">
      <w:pPr>
        <w:ind w:right="57"/>
        <w:rPr>
          <w:sz w:val="24"/>
          <w:szCs w:val="24"/>
          <w:lang w:val="uk-UA"/>
        </w:rPr>
      </w:pPr>
      <w:r>
        <w:rPr>
          <w:sz w:val="24"/>
          <w:szCs w:val="24"/>
          <w:lang w:val="uk-UA"/>
        </w:rPr>
        <w:t>соціального захисту, освіти, фізичного виховання,</w:t>
      </w:r>
    </w:p>
    <w:p w:rsidR="007B1F75" w:rsidRDefault="007B1F75" w:rsidP="007B1F75">
      <w:pPr>
        <w:ind w:right="57"/>
        <w:rPr>
          <w:sz w:val="24"/>
          <w:szCs w:val="24"/>
          <w:lang w:val="uk-UA"/>
        </w:rPr>
      </w:pPr>
      <w:r>
        <w:rPr>
          <w:sz w:val="24"/>
          <w:szCs w:val="24"/>
          <w:lang w:val="uk-UA"/>
        </w:rPr>
        <w:t xml:space="preserve">молоді, культури, депутатської етики та регламенту                                      </w:t>
      </w: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jc w:val="center"/>
        <w:rPr>
          <w:b/>
          <w:sz w:val="24"/>
          <w:szCs w:val="24"/>
          <w:lang w:val="uk-UA"/>
        </w:rPr>
      </w:pPr>
      <w:r w:rsidRPr="00D474A8">
        <w:rPr>
          <w:b/>
          <w:sz w:val="24"/>
          <w:szCs w:val="24"/>
          <w:lang w:val="uk-UA"/>
        </w:rPr>
        <w:t>СПИСОК  ОСІБ-ІНСУЛІНОЗАЛЕЖНИХ</w:t>
      </w:r>
    </w:p>
    <w:p w:rsidR="007B1F75" w:rsidRPr="00D474A8" w:rsidRDefault="007B1F75" w:rsidP="007B1F75">
      <w:pPr>
        <w:ind w:right="57"/>
        <w:rPr>
          <w:b/>
          <w:sz w:val="24"/>
          <w:szCs w:val="24"/>
          <w:lang w:val="uk-UA"/>
        </w:rPr>
      </w:pPr>
    </w:p>
    <w:tbl>
      <w:tblPr>
        <w:tblW w:w="1036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261"/>
        <w:gridCol w:w="1511"/>
        <w:gridCol w:w="2268"/>
        <w:gridCol w:w="1276"/>
        <w:gridCol w:w="1335"/>
      </w:tblGrid>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 п\п</w:t>
            </w:r>
          </w:p>
        </w:tc>
        <w:tc>
          <w:tcPr>
            <w:tcW w:w="3261" w:type="dxa"/>
          </w:tcPr>
          <w:p w:rsidR="007B1F75" w:rsidRPr="00EE6C3C" w:rsidRDefault="007B1F75" w:rsidP="007B1F75">
            <w:pPr>
              <w:ind w:right="57"/>
              <w:jc w:val="center"/>
              <w:rPr>
                <w:sz w:val="24"/>
                <w:szCs w:val="24"/>
                <w:lang w:val="uk-UA"/>
              </w:rPr>
            </w:pPr>
            <w:r w:rsidRPr="00EE6C3C">
              <w:rPr>
                <w:sz w:val="24"/>
                <w:szCs w:val="24"/>
                <w:lang w:val="uk-UA"/>
              </w:rPr>
              <w:t>ПІБ</w:t>
            </w:r>
          </w:p>
        </w:tc>
        <w:tc>
          <w:tcPr>
            <w:tcW w:w="1511" w:type="dxa"/>
          </w:tcPr>
          <w:p w:rsidR="007B1F75" w:rsidRPr="00EE6C3C" w:rsidRDefault="007B1F75" w:rsidP="007B1F75">
            <w:pPr>
              <w:ind w:right="57"/>
              <w:jc w:val="center"/>
              <w:rPr>
                <w:lang w:val="uk-UA"/>
              </w:rPr>
            </w:pPr>
            <w:r w:rsidRPr="00EE6C3C">
              <w:rPr>
                <w:lang w:val="uk-UA"/>
              </w:rPr>
              <w:t>Рік народження</w:t>
            </w:r>
          </w:p>
        </w:tc>
        <w:tc>
          <w:tcPr>
            <w:tcW w:w="2268" w:type="dxa"/>
          </w:tcPr>
          <w:p w:rsidR="007B1F75" w:rsidRPr="00EE6C3C" w:rsidRDefault="007B1F75" w:rsidP="007B1F75">
            <w:pPr>
              <w:ind w:right="57"/>
              <w:jc w:val="center"/>
              <w:rPr>
                <w:sz w:val="24"/>
                <w:szCs w:val="24"/>
                <w:lang w:val="uk-UA"/>
              </w:rPr>
            </w:pPr>
            <w:r w:rsidRPr="00EE6C3C">
              <w:rPr>
                <w:sz w:val="24"/>
                <w:szCs w:val="24"/>
                <w:lang w:val="uk-UA"/>
              </w:rPr>
              <w:t>Населений пункт</w:t>
            </w:r>
          </w:p>
        </w:tc>
        <w:tc>
          <w:tcPr>
            <w:tcW w:w="1276" w:type="dxa"/>
          </w:tcPr>
          <w:p w:rsidR="007B1F75" w:rsidRPr="00EE6C3C" w:rsidRDefault="007B1F75" w:rsidP="007B1F75">
            <w:pPr>
              <w:ind w:right="57"/>
              <w:jc w:val="center"/>
              <w:rPr>
                <w:sz w:val="24"/>
                <w:szCs w:val="24"/>
                <w:lang w:val="uk-UA"/>
              </w:rPr>
            </w:pPr>
            <w:r w:rsidRPr="00EE6C3C">
              <w:rPr>
                <w:sz w:val="24"/>
                <w:szCs w:val="24"/>
                <w:lang w:val="uk-UA"/>
              </w:rPr>
              <w:t>Лікарня</w:t>
            </w:r>
          </w:p>
        </w:tc>
        <w:tc>
          <w:tcPr>
            <w:tcW w:w="1335" w:type="dxa"/>
          </w:tcPr>
          <w:p w:rsidR="007B1F75" w:rsidRPr="00EE6C3C" w:rsidRDefault="007B1F75" w:rsidP="007B1F75">
            <w:pPr>
              <w:ind w:right="57"/>
              <w:jc w:val="center"/>
              <w:rPr>
                <w:sz w:val="24"/>
                <w:szCs w:val="24"/>
                <w:lang w:val="uk-UA"/>
              </w:rPr>
            </w:pPr>
            <w:r w:rsidRPr="00EE6C3C">
              <w:rPr>
                <w:sz w:val="24"/>
                <w:szCs w:val="24"/>
                <w:lang w:val="uk-UA"/>
              </w:rPr>
              <w:t>Примітка</w:t>
            </w: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1</w:t>
            </w:r>
          </w:p>
        </w:tc>
        <w:tc>
          <w:tcPr>
            <w:tcW w:w="3261" w:type="dxa"/>
          </w:tcPr>
          <w:p w:rsidR="007B1F75" w:rsidRPr="00EE6C3C" w:rsidRDefault="007B1F75" w:rsidP="007B1F75">
            <w:pPr>
              <w:ind w:right="57"/>
              <w:rPr>
                <w:sz w:val="24"/>
                <w:szCs w:val="24"/>
                <w:lang w:val="uk-UA"/>
              </w:rPr>
            </w:pPr>
            <w:r w:rsidRPr="00EE6C3C">
              <w:rPr>
                <w:sz w:val="24"/>
                <w:szCs w:val="24"/>
                <w:lang w:val="uk-UA"/>
              </w:rPr>
              <w:t>Серга Ярослав Віталійович</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200</w:t>
            </w:r>
            <w:r>
              <w:rPr>
                <w:sz w:val="24"/>
                <w:szCs w:val="24"/>
                <w:lang w:val="uk-UA"/>
              </w:rPr>
              <w:t>1</w:t>
            </w:r>
          </w:p>
        </w:tc>
        <w:tc>
          <w:tcPr>
            <w:tcW w:w="2268" w:type="dxa"/>
          </w:tcPr>
          <w:p w:rsidR="007B1F75" w:rsidRPr="00EE6C3C" w:rsidRDefault="007B1F75" w:rsidP="007B1F75">
            <w:pPr>
              <w:ind w:right="57"/>
              <w:rPr>
                <w:sz w:val="24"/>
                <w:szCs w:val="24"/>
                <w:lang w:val="uk-UA"/>
              </w:rPr>
            </w:pPr>
            <w:r w:rsidRPr="00EE6C3C">
              <w:rPr>
                <w:sz w:val="24"/>
                <w:szCs w:val="24"/>
                <w:lang w:val="uk-UA"/>
              </w:rPr>
              <w:t>с.Студеники</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2</w:t>
            </w:r>
          </w:p>
        </w:tc>
        <w:tc>
          <w:tcPr>
            <w:tcW w:w="3261" w:type="dxa"/>
          </w:tcPr>
          <w:p w:rsidR="007B1F75" w:rsidRPr="00EE6C3C" w:rsidRDefault="007B1F75" w:rsidP="007B1F75">
            <w:pPr>
              <w:ind w:right="57"/>
              <w:rPr>
                <w:sz w:val="24"/>
                <w:szCs w:val="24"/>
                <w:lang w:val="uk-UA"/>
              </w:rPr>
            </w:pPr>
            <w:r w:rsidRPr="00EE6C3C">
              <w:rPr>
                <w:sz w:val="24"/>
                <w:szCs w:val="24"/>
                <w:lang w:val="uk-UA"/>
              </w:rPr>
              <w:t>Левченко Андрій Іванович</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1949</w:t>
            </w:r>
          </w:p>
        </w:tc>
        <w:tc>
          <w:tcPr>
            <w:tcW w:w="2268" w:type="dxa"/>
          </w:tcPr>
          <w:p w:rsidR="007B1F75" w:rsidRPr="00EE6C3C" w:rsidRDefault="007B1F75" w:rsidP="007B1F75">
            <w:pPr>
              <w:ind w:right="57"/>
              <w:rPr>
                <w:sz w:val="24"/>
                <w:szCs w:val="24"/>
                <w:lang w:val="uk-UA"/>
              </w:rPr>
            </w:pPr>
            <w:r w:rsidRPr="00EE6C3C">
              <w:rPr>
                <w:sz w:val="24"/>
                <w:szCs w:val="24"/>
                <w:lang w:val="uk-UA"/>
              </w:rPr>
              <w:t>с.Студеники</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3</w:t>
            </w:r>
          </w:p>
        </w:tc>
        <w:tc>
          <w:tcPr>
            <w:tcW w:w="3261" w:type="dxa"/>
          </w:tcPr>
          <w:p w:rsidR="007B1F75" w:rsidRPr="00EE6C3C" w:rsidRDefault="007B1F75" w:rsidP="007B1F75">
            <w:pPr>
              <w:ind w:right="57"/>
              <w:rPr>
                <w:sz w:val="24"/>
                <w:szCs w:val="24"/>
                <w:lang w:val="uk-UA"/>
              </w:rPr>
            </w:pPr>
            <w:r w:rsidRPr="00EE6C3C">
              <w:rPr>
                <w:sz w:val="24"/>
                <w:szCs w:val="24"/>
                <w:lang w:val="uk-UA"/>
              </w:rPr>
              <w:t>Жуль Валентина Григорівна</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1952</w:t>
            </w:r>
          </w:p>
        </w:tc>
        <w:tc>
          <w:tcPr>
            <w:tcW w:w="2268" w:type="dxa"/>
          </w:tcPr>
          <w:p w:rsidR="007B1F75" w:rsidRPr="00EE6C3C" w:rsidRDefault="007B1F75" w:rsidP="007B1F75">
            <w:pPr>
              <w:ind w:right="57"/>
              <w:rPr>
                <w:sz w:val="24"/>
                <w:szCs w:val="24"/>
                <w:lang w:val="uk-UA"/>
              </w:rPr>
            </w:pPr>
            <w:r w:rsidRPr="00EE6C3C">
              <w:rPr>
                <w:sz w:val="24"/>
                <w:szCs w:val="24"/>
                <w:lang w:val="uk-UA"/>
              </w:rPr>
              <w:t>с.Студеники</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4</w:t>
            </w:r>
          </w:p>
        </w:tc>
        <w:tc>
          <w:tcPr>
            <w:tcW w:w="3261" w:type="dxa"/>
          </w:tcPr>
          <w:p w:rsidR="007B1F75" w:rsidRPr="00EE6C3C" w:rsidRDefault="007B1F75" w:rsidP="007B1F75">
            <w:pPr>
              <w:ind w:right="57"/>
              <w:rPr>
                <w:sz w:val="24"/>
                <w:szCs w:val="24"/>
                <w:lang w:val="uk-UA"/>
              </w:rPr>
            </w:pPr>
            <w:r w:rsidRPr="00EE6C3C">
              <w:rPr>
                <w:sz w:val="24"/>
                <w:szCs w:val="24"/>
                <w:lang w:val="uk-UA"/>
              </w:rPr>
              <w:t>Щербак Павло Степанович</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1963</w:t>
            </w:r>
          </w:p>
        </w:tc>
        <w:tc>
          <w:tcPr>
            <w:tcW w:w="2268" w:type="dxa"/>
          </w:tcPr>
          <w:p w:rsidR="007B1F75" w:rsidRPr="00EE6C3C" w:rsidRDefault="007B1F75" w:rsidP="007B1F75">
            <w:pPr>
              <w:ind w:right="57"/>
              <w:rPr>
                <w:sz w:val="24"/>
                <w:szCs w:val="24"/>
                <w:lang w:val="uk-UA"/>
              </w:rPr>
            </w:pPr>
            <w:r w:rsidRPr="00EE6C3C">
              <w:rPr>
                <w:sz w:val="24"/>
                <w:szCs w:val="24"/>
                <w:lang w:val="uk-UA"/>
              </w:rPr>
              <w:t>с.Студеники</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Pr>
                <w:sz w:val="24"/>
                <w:szCs w:val="24"/>
                <w:lang w:val="uk-UA"/>
              </w:rPr>
              <w:t>5</w:t>
            </w:r>
          </w:p>
        </w:tc>
        <w:tc>
          <w:tcPr>
            <w:tcW w:w="3261" w:type="dxa"/>
          </w:tcPr>
          <w:p w:rsidR="007B1F75" w:rsidRPr="00340D75" w:rsidRDefault="007B1F75" w:rsidP="007B1F75">
            <w:pPr>
              <w:ind w:right="57"/>
              <w:rPr>
                <w:lang w:val="uk-UA"/>
              </w:rPr>
            </w:pPr>
            <w:r w:rsidRPr="00340D75">
              <w:rPr>
                <w:lang w:val="uk-UA"/>
              </w:rPr>
              <w:t>Герасько Віктор Анатолійович</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1959</w:t>
            </w:r>
          </w:p>
        </w:tc>
        <w:tc>
          <w:tcPr>
            <w:tcW w:w="2268" w:type="dxa"/>
          </w:tcPr>
          <w:p w:rsidR="007B1F75" w:rsidRPr="00EE6C3C" w:rsidRDefault="007B1F75" w:rsidP="007B1F75">
            <w:pPr>
              <w:ind w:right="57"/>
              <w:rPr>
                <w:sz w:val="24"/>
                <w:szCs w:val="24"/>
                <w:lang w:val="uk-UA"/>
              </w:rPr>
            </w:pPr>
            <w:r w:rsidRPr="00EE6C3C">
              <w:rPr>
                <w:sz w:val="24"/>
                <w:szCs w:val="24"/>
                <w:lang w:val="uk-UA"/>
              </w:rPr>
              <w:t>с.Со</w:t>
            </w:r>
            <w:r>
              <w:rPr>
                <w:sz w:val="24"/>
                <w:szCs w:val="24"/>
                <w:lang w:val="uk-UA"/>
              </w:rPr>
              <w:t>снова</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Pr>
                <w:sz w:val="24"/>
                <w:szCs w:val="24"/>
                <w:lang w:val="uk-UA"/>
              </w:rPr>
              <w:t>6</w:t>
            </w:r>
          </w:p>
        </w:tc>
        <w:tc>
          <w:tcPr>
            <w:tcW w:w="3261" w:type="dxa"/>
          </w:tcPr>
          <w:p w:rsidR="007B1F75" w:rsidRPr="00EE6C3C" w:rsidRDefault="007B1F75" w:rsidP="007B1F75">
            <w:pPr>
              <w:ind w:right="57"/>
              <w:rPr>
                <w:sz w:val="24"/>
                <w:szCs w:val="24"/>
                <w:lang w:val="uk-UA"/>
              </w:rPr>
            </w:pPr>
            <w:r w:rsidRPr="00EE6C3C">
              <w:rPr>
                <w:sz w:val="24"/>
                <w:szCs w:val="24"/>
                <w:lang w:val="uk-UA"/>
              </w:rPr>
              <w:t>Черненька Галина Іванівна</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1956</w:t>
            </w:r>
          </w:p>
        </w:tc>
        <w:tc>
          <w:tcPr>
            <w:tcW w:w="2268" w:type="dxa"/>
          </w:tcPr>
          <w:p w:rsidR="007B1F75" w:rsidRPr="00EE6C3C" w:rsidRDefault="007B1F75" w:rsidP="007B1F75">
            <w:pPr>
              <w:ind w:right="57"/>
              <w:rPr>
                <w:sz w:val="24"/>
                <w:szCs w:val="24"/>
                <w:lang w:val="uk-UA"/>
              </w:rPr>
            </w:pPr>
            <w:r w:rsidRPr="00EE6C3C">
              <w:rPr>
                <w:sz w:val="24"/>
                <w:szCs w:val="24"/>
                <w:lang w:val="uk-UA"/>
              </w:rPr>
              <w:t>с.Сомкова Долина</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Pr>
                <w:sz w:val="24"/>
                <w:szCs w:val="24"/>
                <w:lang w:val="uk-UA"/>
              </w:rPr>
              <w:t>7</w:t>
            </w:r>
          </w:p>
        </w:tc>
        <w:tc>
          <w:tcPr>
            <w:tcW w:w="3261" w:type="dxa"/>
          </w:tcPr>
          <w:p w:rsidR="007B1F75" w:rsidRPr="00EE6C3C" w:rsidRDefault="007B1F75" w:rsidP="007B1F75">
            <w:pPr>
              <w:ind w:right="57"/>
              <w:rPr>
                <w:sz w:val="24"/>
                <w:szCs w:val="24"/>
                <w:lang w:val="uk-UA"/>
              </w:rPr>
            </w:pPr>
            <w:r w:rsidRPr="00EE6C3C">
              <w:rPr>
                <w:sz w:val="24"/>
                <w:szCs w:val="24"/>
                <w:lang w:val="uk-UA"/>
              </w:rPr>
              <w:t>Дейнега Софія</w:t>
            </w:r>
            <w:r>
              <w:rPr>
                <w:sz w:val="24"/>
                <w:szCs w:val="24"/>
                <w:lang w:val="uk-UA"/>
              </w:rPr>
              <w:t xml:space="preserve"> Петрівна</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1957</w:t>
            </w:r>
          </w:p>
        </w:tc>
        <w:tc>
          <w:tcPr>
            <w:tcW w:w="2268" w:type="dxa"/>
          </w:tcPr>
          <w:p w:rsidR="007B1F75" w:rsidRPr="00EE6C3C" w:rsidRDefault="007B1F75" w:rsidP="007B1F75">
            <w:pPr>
              <w:ind w:right="57"/>
              <w:rPr>
                <w:sz w:val="24"/>
                <w:szCs w:val="24"/>
                <w:lang w:val="uk-UA"/>
              </w:rPr>
            </w:pPr>
            <w:r w:rsidRPr="00EE6C3C">
              <w:rPr>
                <w:sz w:val="24"/>
                <w:szCs w:val="24"/>
                <w:lang w:val="uk-UA"/>
              </w:rPr>
              <w:t>с. Соснівка</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Pr>
                <w:sz w:val="24"/>
                <w:szCs w:val="24"/>
                <w:lang w:val="uk-UA"/>
              </w:rPr>
              <w:t>8</w:t>
            </w:r>
          </w:p>
        </w:tc>
        <w:tc>
          <w:tcPr>
            <w:tcW w:w="3261" w:type="dxa"/>
          </w:tcPr>
          <w:p w:rsidR="007B1F75" w:rsidRPr="00EE6C3C" w:rsidRDefault="007B1F75" w:rsidP="007B1F75">
            <w:pPr>
              <w:ind w:right="57"/>
              <w:rPr>
                <w:sz w:val="24"/>
                <w:szCs w:val="24"/>
                <w:lang w:val="uk-UA"/>
              </w:rPr>
            </w:pPr>
            <w:r w:rsidRPr="00EE6C3C">
              <w:rPr>
                <w:sz w:val="24"/>
                <w:szCs w:val="24"/>
                <w:lang w:val="uk-UA"/>
              </w:rPr>
              <w:t>Гвоздик Альона Віталіївна</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20</w:t>
            </w:r>
            <w:r>
              <w:rPr>
                <w:sz w:val="24"/>
                <w:szCs w:val="24"/>
                <w:lang w:val="uk-UA"/>
              </w:rPr>
              <w:t>02</w:t>
            </w:r>
          </w:p>
        </w:tc>
        <w:tc>
          <w:tcPr>
            <w:tcW w:w="2268" w:type="dxa"/>
          </w:tcPr>
          <w:p w:rsidR="007B1F75" w:rsidRPr="00EE6C3C" w:rsidRDefault="007B1F75" w:rsidP="007B1F75">
            <w:pPr>
              <w:ind w:right="57"/>
              <w:rPr>
                <w:sz w:val="24"/>
                <w:szCs w:val="24"/>
                <w:lang w:val="uk-UA"/>
              </w:rPr>
            </w:pPr>
            <w:r w:rsidRPr="00EE6C3C">
              <w:rPr>
                <w:sz w:val="24"/>
                <w:szCs w:val="24"/>
                <w:lang w:val="uk-UA"/>
              </w:rPr>
              <w:t>с.Соснова</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Pr>
                <w:sz w:val="24"/>
                <w:szCs w:val="24"/>
                <w:lang w:val="uk-UA"/>
              </w:rPr>
              <w:t>9</w:t>
            </w:r>
          </w:p>
        </w:tc>
        <w:tc>
          <w:tcPr>
            <w:tcW w:w="3261" w:type="dxa"/>
          </w:tcPr>
          <w:p w:rsidR="007B1F75" w:rsidRPr="00EE6C3C" w:rsidRDefault="007B1F75" w:rsidP="007B1F75">
            <w:pPr>
              <w:ind w:right="57"/>
              <w:rPr>
                <w:sz w:val="24"/>
                <w:szCs w:val="24"/>
                <w:lang w:val="uk-UA"/>
              </w:rPr>
            </w:pPr>
            <w:r w:rsidRPr="00EE6C3C">
              <w:rPr>
                <w:sz w:val="24"/>
                <w:szCs w:val="24"/>
                <w:lang w:val="uk-UA"/>
              </w:rPr>
              <w:t>Крикун Світлана Петрівна</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1981</w:t>
            </w:r>
          </w:p>
        </w:tc>
        <w:tc>
          <w:tcPr>
            <w:tcW w:w="2268" w:type="dxa"/>
          </w:tcPr>
          <w:p w:rsidR="007B1F75" w:rsidRPr="00EE6C3C" w:rsidRDefault="007B1F75" w:rsidP="007B1F75">
            <w:pPr>
              <w:ind w:right="57"/>
              <w:rPr>
                <w:sz w:val="24"/>
                <w:szCs w:val="24"/>
                <w:lang w:val="uk-UA"/>
              </w:rPr>
            </w:pPr>
            <w:r w:rsidRPr="00EE6C3C">
              <w:rPr>
                <w:sz w:val="24"/>
                <w:szCs w:val="24"/>
                <w:lang w:val="uk-UA"/>
              </w:rPr>
              <w:t>с.Переяславське</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1</w:t>
            </w:r>
            <w:r>
              <w:rPr>
                <w:sz w:val="24"/>
                <w:szCs w:val="24"/>
                <w:lang w:val="uk-UA"/>
              </w:rPr>
              <w:t>0</w:t>
            </w:r>
          </w:p>
        </w:tc>
        <w:tc>
          <w:tcPr>
            <w:tcW w:w="3261" w:type="dxa"/>
          </w:tcPr>
          <w:p w:rsidR="007B1F75" w:rsidRPr="00EE6C3C" w:rsidRDefault="007B1F75" w:rsidP="007B1F75">
            <w:pPr>
              <w:ind w:right="57"/>
              <w:rPr>
                <w:sz w:val="24"/>
                <w:szCs w:val="24"/>
                <w:lang w:val="uk-UA"/>
              </w:rPr>
            </w:pPr>
            <w:r w:rsidRPr="00EE6C3C">
              <w:rPr>
                <w:sz w:val="24"/>
                <w:szCs w:val="24"/>
                <w:lang w:val="uk-UA"/>
              </w:rPr>
              <w:t>Петій Михайло Романович</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1996</w:t>
            </w:r>
          </w:p>
        </w:tc>
        <w:tc>
          <w:tcPr>
            <w:tcW w:w="2268" w:type="dxa"/>
          </w:tcPr>
          <w:p w:rsidR="007B1F75" w:rsidRPr="00EE6C3C" w:rsidRDefault="007B1F75" w:rsidP="007B1F75">
            <w:pPr>
              <w:ind w:right="57"/>
              <w:rPr>
                <w:sz w:val="24"/>
                <w:szCs w:val="24"/>
                <w:lang w:val="uk-UA"/>
              </w:rPr>
            </w:pPr>
            <w:r w:rsidRPr="00EE6C3C">
              <w:rPr>
                <w:sz w:val="24"/>
                <w:szCs w:val="24"/>
                <w:lang w:val="uk-UA"/>
              </w:rPr>
              <w:t>с.Переяславське</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1</w:t>
            </w:r>
            <w:r>
              <w:rPr>
                <w:sz w:val="24"/>
                <w:szCs w:val="24"/>
                <w:lang w:val="uk-UA"/>
              </w:rPr>
              <w:t>1</w:t>
            </w:r>
          </w:p>
        </w:tc>
        <w:tc>
          <w:tcPr>
            <w:tcW w:w="3261" w:type="dxa"/>
          </w:tcPr>
          <w:p w:rsidR="007B1F75" w:rsidRPr="00EE6C3C" w:rsidRDefault="007B1F75" w:rsidP="007B1F75">
            <w:pPr>
              <w:ind w:right="57"/>
              <w:rPr>
                <w:sz w:val="24"/>
                <w:szCs w:val="24"/>
                <w:lang w:val="uk-UA"/>
              </w:rPr>
            </w:pPr>
            <w:r w:rsidRPr="00EE6C3C">
              <w:rPr>
                <w:sz w:val="24"/>
                <w:szCs w:val="24"/>
                <w:lang w:val="uk-UA"/>
              </w:rPr>
              <w:t>Владикіна Ганна Арсентіївна</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 xml:space="preserve">1938 </w:t>
            </w:r>
          </w:p>
        </w:tc>
        <w:tc>
          <w:tcPr>
            <w:tcW w:w="2268" w:type="dxa"/>
          </w:tcPr>
          <w:p w:rsidR="007B1F75" w:rsidRPr="00EE6C3C" w:rsidRDefault="007B1F75" w:rsidP="007B1F75">
            <w:pPr>
              <w:ind w:right="57"/>
              <w:rPr>
                <w:sz w:val="24"/>
                <w:szCs w:val="24"/>
                <w:lang w:val="uk-UA"/>
              </w:rPr>
            </w:pPr>
            <w:r w:rsidRPr="00EE6C3C">
              <w:rPr>
                <w:sz w:val="24"/>
                <w:szCs w:val="24"/>
                <w:lang w:val="uk-UA"/>
              </w:rPr>
              <w:t>с.Переяславське</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1</w:t>
            </w:r>
            <w:r>
              <w:rPr>
                <w:sz w:val="24"/>
                <w:szCs w:val="24"/>
                <w:lang w:val="uk-UA"/>
              </w:rPr>
              <w:t>2</w:t>
            </w:r>
          </w:p>
        </w:tc>
        <w:tc>
          <w:tcPr>
            <w:tcW w:w="3261" w:type="dxa"/>
          </w:tcPr>
          <w:p w:rsidR="007B1F75" w:rsidRPr="00EE6C3C" w:rsidRDefault="007B1F75" w:rsidP="007B1F75">
            <w:pPr>
              <w:ind w:right="57"/>
              <w:rPr>
                <w:sz w:val="24"/>
                <w:szCs w:val="24"/>
                <w:lang w:val="uk-UA"/>
              </w:rPr>
            </w:pPr>
            <w:r w:rsidRPr="00EE6C3C">
              <w:rPr>
                <w:sz w:val="24"/>
                <w:szCs w:val="24"/>
                <w:lang w:val="uk-UA"/>
              </w:rPr>
              <w:t>Іванова Ірина Михайлівна</w:t>
            </w:r>
          </w:p>
        </w:tc>
        <w:tc>
          <w:tcPr>
            <w:tcW w:w="1511" w:type="dxa"/>
          </w:tcPr>
          <w:p w:rsidR="007B1F75" w:rsidRPr="00EE6C3C" w:rsidRDefault="007B1F75" w:rsidP="007B1F75">
            <w:pPr>
              <w:ind w:right="57"/>
              <w:jc w:val="center"/>
              <w:rPr>
                <w:sz w:val="24"/>
                <w:szCs w:val="24"/>
                <w:lang w:val="uk-UA"/>
              </w:rPr>
            </w:pPr>
            <w:r w:rsidRPr="00EE6C3C">
              <w:rPr>
                <w:sz w:val="24"/>
                <w:szCs w:val="24"/>
                <w:lang w:val="uk-UA"/>
              </w:rPr>
              <w:t>1965</w:t>
            </w:r>
          </w:p>
        </w:tc>
        <w:tc>
          <w:tcPr>
            <w:tcW w:w="2268" w:type="dxa"/>
          </w:tcPr>
          <w:p w:rsidR="007B1F75" w:rsidRPr="00EE6C3C" w:rsidRDefault="007B1F75" w:rsidP="007B1F75">
            <w:pPr>
              <w:ind w:right="57"/>
              <w:rPr>
                <w:sz w:val="24"/>
                <w:szCs w:val="24"/>
                <w:lang w:val="uk-UA"/>
              </w:rPr>
            </w:pPr>
            <w:r w:rsidRPr="00EE6C3C">
              <w:rPr>
                <w:sz w:val="24"/>
                <w:szCs w:val="24"/>
                <w:lang w:val="uk-UA"/>
              </w:rPr>
              <w:t>с.Сомкова Долина</w:t>
            </w:r>
          </w:p>
        </w:tc>
        <w:tc>
          <w:tcPr>
            <w:tcW w:w="1276" w:type="dxa"/>
          </w:tcPr>
          <w:p w:rsidR="007B1F75" w:rsidRPr="00EE6C3C" w:rsidRDefault="007B1F75" w:rsidP="007B1F75">
            <w:pPr>
              <w:ind w:right="57"/>
              <w:rPr>
                <w:sz w:val="24"/>
                <w:szCs w:val="24"/>
                <w:lang w:val="uk-UA"/>
              </w:rPr>
            </w:pPr>
            <w:r w:rsidRPr="00EE6C3C">
              <w:rPr>
                <w:sz w:val="24"/>
                <w:szCs w:val="24"/>
                <w:lang w:val="uk-UA"/>
              </w:rPr>
              <w:t>П-Хм.</w:t>
            </w: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1</w:t>
            </w:r>
            <w:r>
              <w:rPr>
                <w:sz w:val="24"/>
                <w:szCs w:val="24"/>
                <w:lang w:val="uk-UA"/>
              </w:rPr>
              <w:t>3</w:t>
            </w:r>
          </w:p>
        </w:tc>
        <w:tc>
          <w:tcPr>
            <w:tcW w:w="3261" w:type="dxa"/>
          </w:tcPr>
          <w:p w:rsidR="007B1F75" w:rsidRPr="00EE6C3C" w:rsidRDefault="007B1F75" w:rsidP="007B1F75">
            <w:pPr>
              <w:ind w:right="57"/>
              <w:rPr>
                <w:sz w:val="24"/>
                <w:szCs w:val="24"/>
                <w:lang w:val="uk-UA"/>
              </w:rPr>
            </w:pPr>
          </w:p>
        </w:tc>
        <w:tc>
          <w:tcPr>
            <w:tcW w:w="1511" w:type="dxa"/>
          </w:tcPr>
          <w:p w:rsidR="007B1F75" w:rsidRPr="00EE6C3C" w:rsidRDefault="007B1F75" w:rsidP="007B1F75">
            <w:pPr>
              <w:ind w:right="57"/>
              <w:jc w:val="center"/>
              <w:rPr>
                <w:sz w:val="24"/>
                <w:szCs w:val="24"/>
                <w:lang w:val="uk-UA"/>
              </w:rPr>
            </w:pPr>
          </w:p>
        </w:tc>
        <w:tc>
          <w:tcPr>
            <w:tcW w:w="2268" w:type="dxa"/>
          </w:tcPr>
          <w:p w:rsidR="007B1F75" w:rsidRPr="00EE6C3C" w:rsidRDefault="007B1F75" w:rsidP="007B1F75">
            <w:pPr>
              <w:ind w:right="57"/>
              <w:rPr>
                <w:sz w:val="24"/>
                <w:szCs w:val="24"/>
                <w:lang w:val="uk-UA"/>
              </w:rPr>
            </w:pPr>
          </w:p>
        </w:tc>
        <w:tc>
          <w:tcPr>
            <w:tcW w:w="1276" w:type="dxa"/>
          </w:tcPr>
          <w:p w:rsidR="007B1F75" w:rsidRPr="00EE6C3C" w:rsidRDefault="007B1F75" w:rsidP="007B1F75">
            <w:pPr>
              <w:ind w:right="57"/>
              <w:rPr>
                <w:sz w:val="24"/>
                <w:szCs w:val="24"/>
                <w:lang w:val="uk-UA"/>
              </w:rPr>
            </w:pP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1</w:t>
            </w:r>
            <w:r>
              <w:rPr>
                <w:sz w:val="24"/>
                <w:szCs w:val="24"/>
                <w:lang w:val="uk-UA"/>
              </w:rPr>
              <w:t>4</w:t>
            </w:r>
          </w:p>
        </w:tc>
        <w:tc>
          <w:tcPr>
            <w:tcW w:w="3261" w:type="dxa"/>
          </w:tcPr>
          <w:p w:rsidR="007B1F75" w:rsidRPr="00EE6C3C" w:rsidRDefault="007B1F75" w:rsidP="007B1F75">
            <w:pPr>
              <w:ind w:right="57"/>
              <w:rPr>
                <w:sz w:val="24"/>
                <w:szCs w:val="24"/>
                <w:lang w:val="uk-UA"/>
              </w:rPr>
            </w:pPr>
          </w:p>
        </w:tc>
        <w:tc>
          <w:tcPr>
            <w:tcW w:w="1511" w:type="dxa"/>
          </w:tcPr>
          <w:p w:rsidR="007B1F75" w:rsidRPr="00EE6C3C" w:rsidRDefault="007B1F75" w:rsidP="007B1F75">
            <w:pPr>
              <w:ind w:right="57"/>
              <w:jc w:val="center"/>
              <w:rPr>
                <w:sz w:val="24"/>
                <w:szCs w:val="24"/>
                <w:lang w:val="uk-UA"/>
              </w:rPr>
            </w:pPr>
          </w:p>
        </w:tc>
        <w:tc>
          <w:tcPr>
            <w:tcW w:w="2268" w:type="dxa"/>
          </w:tcPr>
          <w:p w:rsidR="007B1F75" w:rsidRPr="00EE6C3C" w:rsidRDefault="007B1F75" w:rsidP="007B1F75">
            <w:pPr>
              <w:ind w:right="57"/>
              <w:rPr>
                <w:sz w:val="24"/>
                <w:szCs w:val="24"/>
                <w:lang w:val="uk-UA"/>
              </w:rPr>
            </w:pPr>
          </w:p>
        </w:tc>
        <w:tc>
          <w:tcPr>
            <w:tcW w:w="1276" w:type="dxa"/>
          </w:tcPr>
          <w:p w:rsidR="007B1F75" w:rsidRPr="00EE6C3C" w:rsidRDefault="007B1F75" w:rsidP="007B1F75">
            <w:pPr>
              <w:ind w:right="57"/>
              <w:rPr>
                <w:sz w:val="24"/>
                <w:szCs w:val="24"/>
                <w:lang w:val="uk-UA"/>
              </w:rPr>
            </w:pP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1</w:t>
            </w:r>
            <w:r>
              <w:rPr>
                <w:sz w:val="24"/>
                <w:szCs w:val="24"/>
                <w:lang w:val="uk-UA"/>
              </w:rPr>
              <w:t>5</w:t>
            </w:r>
          </w:p>
        </w:tc>
        <w:tc>
          <w:tcPr>
            <w:tcW w:w="3261" w:type="dxa"/>
          </w:tcPr>
          <w:p w:rsidR="007B1F75" w:rsidRPr="00EE6C3C" w:rsidRDefault="007B1F75" w:rsidP="007B1F75">
            <w:pPr>
              <w:ind w:right="57"/>
              <w:rPr>
                <w:sz w:val="24"/>
                <w:szCs w:val="24"/>
                <w:lang w:val="uk-UA"/>
              </w:rPr>
            </w:pPr>
          </w:p>
        </w:tc>
        <w:tc>
          <w:tcPr>
            <w:tcW w:w="1511" w:type="dxa"/>
          </w:tcPr>
          <w:p w:rsidR="007B1F75" w:rsidRPr="00EE6C3C" w:rsidRDefault="007B1F75" w:rsidP="007B1F75">
            <w:pPr>
              <w:ind w:right="57"/>
              <w:jc w:val="center"/>
              <w:rPr>
                <w:sz w:val="24"/>
                <w:szCs w:val="24"/>
                <w:lang w:val="uk-UA"/>
              </w:rPr>
            </w:pPr>
          </w:p>
        </w:tc>
        <w:tc>
          <w:tcPr>
            <w:tcW w:w="2268" w:type="dxa"/>
          </w:tcPr>
          <w:p w:rsidR="007B1F75" w:rsidRPr="00EE6C3C" w:rsidRDefault="007B1F75" w:rsidP="007B1F75">
            <w:pPr>
              <w:ind w:right="57"/>
              <w:rPr>
                <w:sz w:val="24"/>
                <w:szCs w:val="24"/>
                <w:lang w:val="uk-UA"/>
              </w:rPr>
            </w:pPr>
          </w:p>
        </w:tc>
        <w:tc>
          <w:tcPr>
            <w:tcW w:w="1276" w:type="dxa"/>
          </w:tcPr>
          <w:p w:rsidR="007B1F75" w:rsidRPr="00EE6C3C" w:rsidRDefault="007B1F75" w:rsidP="007B1F75">
            <w:pPr>
              <w:ind w:right="57"/>
              <w:rPr>
                <w:sz w:val="24"/>
                <w:szCs w:val="24"/>
                <w:lang w:val="uk-UA"/>
              </w:rPr>
            </w:pP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1</w:t>
            </w:r>
            <w:r>
              <w:rPr>
                <w:sz w:val="24"/>
                <w:szCs w:val="24"/>
                <w:lang w:val="uk-UA"/>
              </w:rPr>
              <w:t>6</w:t>
            </w:r>
          </w:p>
        </w:tc>
        <w:tc>
          <w:tcPr>
            <w:tcW w:w="3261" w:type="dxa"/>
          </w:tcPr>
          <w:p w:rsidR="007B1F75" w:rsidRPr="00EE6C3C" w:rsidRDefault="007B1F75" w:rsidP="007B1F75">
            <w:pPr>
              <w:ind w:right="57"/>
              <w:rPr>
                <w:sz w:val="24"/>
                <w:szCs w:val="24"/>
                <w:lang w:val="uk-UA"/>
              </w:rPr>
            </w:pPr>
          </w:p>
        </w:tc>
        <w:tc>
          <w:tcPr>
            <w:tcW w:w="1511" w:type="dxa"/>
          </w:tcPr>
          <w:p w:rsidR="007B1F75" w:rsidRPr="00EE6C3C" w:rsidRDefault="007B1F75" w:rsidP="007B1F75">
            <w:pPr>
              <w:ind w:right="57"/>
              <w:jc w:val="center"/>
              <w:rPr>
                <w:sz w:val="24"/>
                <w:szCs w:val="24"/>
                <w:lang w:val="uk-UA"/>
              </w:rPr>
            </w:pPr>
          </w:p>
        </w:tc>
        <w:tc>
          <w:tcPr>
            <w:tcW w:w="2268" w:type="dxa"/>
          </w:tcPr>
          <w:p w:rsidR="007B1F75" w:rsidRPr="00EE6C3C" w:rsidRDefault="007B1F75" w:rsidP="007B1F75">
            <w:pPr>
              <w:ind w:right="57"/>
              <w:rPr>
                <w:sz w:val="24"/>
                <w:szCs w:val="24"/>
                <w:lang w:val="uk-UA"/>
              </w:rPr>
            </w:pPr>
          </w:p>
        </w:tc>
        <w:tc>
          <w:tcPr>
            <w:tcW w:w="1276" w:type="dxa"/>
          </w:tcPr>
          <w:p w:rsidR="007B1F75" w:rsidRPr="00EE6C3C" w:rsidRDefault="007B1F75" w:rsidP="007B1F75">
            <w:pPr>
              <w:ind w:right="57"/>
              <w:rPr>
                <w:sz w:val="24"/>
                <w:szCs w:val="24"/>
                <w:lang w:val="uk-UA"/>
              </w:rPr>
            </w:pP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1</w:t>
            </w:r>
            <w:r>
              <w:rPr>
                <w:sz w:val="24"/>
                <w:szCs w:val="24"/>
                <w:lang w:val="uk-UA"/>
              </w:rPr>
              <w:t>7</w:t>
            </w:r>
          </w:p>
        </w:tc>
        <w:tc>
          <w:tcPr>
            <w:tcW w:w="3261" w:type="dxa"/>
          </w:tcPr>
          <w:p w:rsidR="007B1F75" w:rsidRPr="00EE6C3C" w:rsidRDefault="007B1F75" w:rsidP="007B1F75">
            <w:pPr>
              <w:ind w:right="57"/>
              <w:rPr>
                <w:sz w:val="24"/>
                <w:szCs w:val="24"/>
                <w:lang w:val="uk-UA"/>
              </w:rPr>
            </w:pPr>
          </w:p>
        </w:tc>
        <w:tc>
          <w:tcPr>
            <w:tcW w:w="1511" w:type="dxa"/>
          </w:tcPr>
          <w:p w:rsidR="007B1F75" w:rsidRPr="00EE6C3C" w:rsidRDefault="007B1F75" w:rsidP="007B1F75">
            <w:pPr>
              <w:ind w:right="57"/>
              <w:jc w:val="center"/>
              <w:rPr>
                <w:sz w:val="24"/>
                <w:szCs w:val="24"/>
                <w:lang w:val="uk-UA"/>
              </w:rPr>
            </w:pPr>
          </w:p>
        </w:tc>
        <w:tc>
          <w:tcPr>
            <w:tcW w:w="2268" w:type="dxa"/>
          </w:tcPr>
          <w:p w:rsidR="007B1F75" w:rsidRPr="00EE6C3C" w:rsidRDefault="007B1F75" w:rsidP="007B1F75">
            <w:pPr>
              <w:ind w:right="57"/>
              <w:rPr>
                <w:sz w:val="24"/>
                <w:szCs w:val="24"/>
                <w:lang w:val="uk-UA"/>
              </w:rPr>
            </w:pPr>
          </w:p>
        </w:tc>
        <w:tc>
          <w:tcPr>
            <w:tcW w:w="1276" w:type="dxa"/>
          </w:tcPr>
          <w:p w:rsidR="007B1F75" w:rsidRPr="00EE6C3C" w:rsidRDefault="007B1F75" w:rsidP="007B1F75">
            <w:pPr>
              <w:ind w:right="57"/>
              <w:rPr>
                <w:sz w:val="24"/>
                <w:szCs w:val="24"/>
                <w:lang w:val="uk-UA"/>
              </w:rPr>
            </w:pP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1</w:t>
            </w:r>
            <w:r>
              <w:rPr>
                <w:sz w:val="24"/>
                <w:szCs w:val="24"/>
                <w:lang w:val="uk-UA"/>
              </w:rPr>
              <w:t>8</w:t>
            </w:r>
          </w:p>
        </w:tc>
        <w:tc>
          <w:tcPr>
            <w:tcW w:w="3261" w:type="dxa"/>
          </w:tcPr>
          <w:p w:rsidR="007B1F75" w:rsidRPr="00EE6C3C" w:rsidRDefault="007B1F75" w:rsidP="007B1F75">
            <w:pPr>
              <w:ind w:right="57"/>
              <w:rPr>
                <w:sz w:val="24"/>
                <w:szCs w:val="24"/>
                <w:lang w:val="uk-UA"/>
              </w:rPr>
            </w:pPr>
          </w:p>
        </w:tc>
        <w:tc>
          <w:tcPr>
            <w:tcW w:w="1511" w:type="dxa"/>
          </w:tcPr>
          <w:p w:rsidR="007B1F75" w:rsidRPr="00EE6C3C" w:rsidRDefault="007B1F75" w:rsidP="007B1F75">
            <w:pPr>
              <w:ind w:right="57"/>
              <w:jc w:val="center"/>
              <w:rPr>
                <w:sz w:val="24"/>
                <w:szCs w:val="24"/>
                <w:lang w:val="uk-UA"/>
              </w:rPr>
            </w:pPr>
          </w:p>
        </w:tc>
        <w:tc>
          <w:tcPr>
            <w:tcW w:w="2268" w:type="dxa"/>
          </w:tcPr>
          <w:p w:rsidR="007B1F75" w:rsidRPr="00EE6C3C" w:rsidRDefault="007B1F75" w:rsidP="007B1F75">
            <w:pPr>
              <w:ind w:right="57"/>
              <w:rPr>
                <w:sz w:val="24"/>
                <w:szCs w:val="24"/>
                <w:lang w:val="uk-UA"/>
              </w:rPr>
            </w:pPr>
          </w:p>
        </w:tc>
        <w:tc>
          <w:tcPr>
            <w:tcW w:w="1276" w:type="dxa"/>
          </w:tcPr>
          <w:p w:rsidR="007B1F75" w:rsidRPr="00EE6C3C" w:rsidRDefault="007B1F75" w:rsidP="007B1F75">
            <w:pPr>
              <w:ind w:right="57"/>
              <w:rPr>
                <w:sz w:val="24"/>
                <w:szCs w:val="24"/>
                <w:lang w:val="uk-UA"/>
              </w:rPr>
            </w:pP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Pr>
                <w:sz w:val="24"/>
                <w:szCs w:val="24"/>
                <w:lang w:val="uk-UA"/>
              </w:rPr>
              <w:t>19</w:t>
            </w:r>
          </w:p>
        </w:tc>
        <w:tc>
          <w:tcPr>
            <w:tcW w:w="3261" w:type="dxa"/>
          </w:tcPr>
          <w:p w:rsidR="007B1F75" w:rsidRPr="00EE6C3C" w:rsidRDefault="007B1F75" w:rsidP="007B1F75">
            <w:pPr>
              <w:ind w:right="57"/>
              <w:rPr>
                <w:sz w:val="24"/>
                <w:szCs w:val="24"/>
                <w:lang w:val="uk-UA"/>
              </w:rPr>
            </w:pPr>
          </w:p>
        </w:tc>
        <w:tc>
          <w:tcPr>
            <w:tcW w:w="1511" w:type="dxa"/>
          </w:tcPr>
          <w:p w:rsidR="007B1F75" w:rsidRPr="00EE6C3C" w:rsidRDefault="007B1F75" w:rsidP="007B1F75">
            <w:pPr>
              <w:ind w:right="57"/>
              <w:jc w:val="center"/>
              <w:rPr>
                <w:sz w:val="24"/>
                <w:szCs w:val="24"/>
                <w:lang w:val="uk-UA"/>
              </w:rPr>
            </w:pPr>
          </w:p>
        </w:tc>
        <w:tc>
          <w:tcPr>
            <w:tcW w:w="2268" w:type="dxa"/>
          </w:tcPr>
          <w:p w:rsidR="007B1F75" w:rsidRPr="00EE6C3C" w:rsidRDefault="007B1F75" w:rsidP="007B1F75">
            <w:pPr>
              <w:ind w:right="57"/>
              <w:rPr>
                <w:sz w:val="24"/>
                <w:szCs w:val="24"/>
                <w:lang w:val="uk-UA"/>
              </w:rPr>
            </w:pPr>
          </w:p>
        </w:tc>
        <w:tc>
          <w:tcPr>
            <w:tcW w:w="1276" w:type="dxa"/>
          </w:tcPr>
          <w:p w:rsidR="007B1F75" w:rsidRPr="00EE6C3C" w:rsidRDefault="007B1F75" w:rsidP="007B1F75">
            <w:pPr>
              <w:ind w:right="57"/>
              <w:rPr>
                <w:sz w:val="24"/>
                <w:szCs w:val="24"/>
                <w:lang w:val="uk-UA"/>
              </w:rPr>
            </w:pPr>
          </w:p>
        </w:tc>
        <w:tc>
          <w:tcPr>
            <w:tcW w:w="1335" w:type="dxa"/>
          </w:tcPr>
          <w:p w:rsidR="007B1F75" w:rsidRPr="00EE6C3C" w:rsidRDefault="007B1F75" w:rsidP="007B1F75">
            <w:pPr>
              <w:ind w:right="57"/>
              <w:rPr>
                <w:sz w:val="24"/>
                <w:szCs w:val="24"/>
                <w:lang w:val="uk-UA"/>
              </w:rPr>
            </w:pPr>
          </w:p>
        </w:tc>
      </w:tr>
      <w:tr w:rsidR="007B1F75" w:rsidRPr="00EE6C3C" w:rsidTr="007B1F75">
        <w:tc>
          <w:tcPr>
            <w:tcW w:w="709" w:type="dxa"/>
          </w:tcPr>
          <w:p w:rsidR="007B1F75" w:rsidRPr="00EE6C3C" w:rsidRDefault="007B1F75" w:rsidP="007B1F75">
            <w:pPr>
              <w:ind w:right="57"/>
              <w:jc w:val="center"/>
              <w:rPr>
                <w:sz w:val="24"/>
                <w:szCs w:val="24"/>
                <w:lang w:val="uk-UA"/>
              </w:rPr>
            </w:pPr>
            <w:r w:rsidRPr="00EE6C3C">
              <w:rPr>
                <w:sz w:val="24"/>
                <w:szCs w:val="24"/>
                <w:lang w:val="uk-UA"/>
              </w:rPr>
              <w:t>2</w:t>
            </w:r>
            <w:r>
              <w:rPr>
                <w:sz w:val="24"/>
                <w:szCs w:val="24"/>
                <w:lang w:val="uk-UA"/>
              </w:rPr>
              <w:t>0</w:t>
            </w:r>
          </w:p>
        </w:tc>
        <w:tc>
          <w:tcPr>
            <w:tcW w:w="3261" w:type="dxa"/>
          </w:tcPr>
          <w:p w:rsidR="007B1F75" w:rsidRPr="00EE6C3C" w:rsidRDefault="007B1F75" w:rsidP="007B1F75">
            <w:pPr>
              <w:ind w:right="57"/>
              <w:rPr>
                <w:sz w:val="24"/>
                <w:szCs w:val="24"/>
                <w:lang w:val="uk-UA"/>
              </w:rPr>
            </w:pPr>
          </w:p>
        </w:tc>
        <w:tc>
          <w:tcPr>
            <w:tcW w:w="1511" w:type="dxa"/>
          </w:tcPr>
          <w:p w:rsidR="007B1F75" w:rsidRPr="00EE6C3C" w:rsidRDefault="007B1F75" w:rsidP="007B1F75">
            <w:pPr>
              <w:ind w:right="57"/>
              <w:jc w:val="center"/>
              <w:rPr>
                <w:sz w:val="24"/>
                <w:szCs w:val="24"/>
                <w:lang w:val="uk-UA"/>
              </w:rPr>
            </w:pPr>
          </w:p>
        </w:tc>
        <w:tc>
          <w:tcPr>
            <w:tcW w:w="2268" w:type="dxa"/>
          </w:tcPr>
          <w:p w:rsidR="007B1F75" w:rsidRPr="00EE6C3C" w:rsidRDefault="007B1F75" w:rsidP="007B1F75">
            <w:pPr>
              <w:ind w:right="57"/>
              <w:rPr>
                <w:sz w:val="24"/>
                <w:szCs w:val="24"/>
                <w:lang w:val="uk-UA"/>
              </w:rPr>
            </w:pPr>
          </w:p>
        </w:tc>
        <w:tc>
          <w:tcPr>
            <w:tcW w:w="1276" w:type="dxa"/>
          </w:tcPr>
          <w:p w:rsidR="007B1F75" w:rsidRPr="00EE6C3C" w:rsidRDefault="007B1F75" w:rsidP="007B1F75">
            <w:pPr>
              <w:ind w:right="57"/>
              <w:rPr>
                <w:sz w:val="24"/>
                <w:szCs w:val="24"/>
                <w:lang w:val="uk-UA"/>
              </w:rPr>
            </w:pPr>
          </w:p>
        </w:tc>
        <w:tc>
          <w:tcPr>
            <w:tcW w:w="1335" w:type="dxa"/>
          </w:tcPr>
          <w:p w:rsidR="007B1F75" w:rsidRPr="00EE6C3C" w:rsidRDefault="007B1F75" w:rsidP="007B1F75">
            <w:pPr>
              <w:ind w:right="57"/>
              <w:rPr>
                <w:sz w:val="24"/>
                <w:szCs w:val="24"/>
                <w:lang w:val="uk-UA"/>
              </w:rPr>
            </w:pPr>
          </w:p>
        </w:tc>
      </w:tr>
    </w:tbl>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r>
        <w:rPr>
          <w:sz w:val="24"/>
          <w:szCs w:val="24"/>
          <w:lang w:val="uk-UA"/>
        </w:rPr>
        <w:t xml:space="preserve">                    Секретар с/ради :                                          Н.Г. Стрижак</w:t>
      </w: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rPr>
          <w:sz w:val="24"/>
          <w:szCs w:val="24"/>
          <w:lang w:val="uk-UA"/>
        </w:rPr>
      </w:pPr>
    </w:p>
    <w:p w:rsidR="007B1F75" w:rsidRDefault="007B1F75" w:rsidP="007B1F75">
      <w:pPr>
        <w:ind w:right="57"/>
        <w:jc w:val="center"/>
        <w:rPr>
          <w:b/>
          <w:sz w:val="24"/>
          <w:szCs w:val="24"/>
          <w:lang w:val="uk-UA"/>
        </w:rPr>
      </w:pPr>
    </w:p>
    <w:p w:rsidR="007B1F75" w:rsidRDefault="007B1F75" w:rsidP="007B1F75">
      <w:pPr>
        <w:ind w:right="57"/>
        <w:jc w:val="center"/>
        <w:rPr>
          <w:b/>
          <w:sz w:val="24"/>
          <w:szCs w:val="24"/>
          <w:lang w:val="uk-UA"/>
        </w:rPr>
      </w:pPr>
    </w:p>
    <w:p w:rsidR="007B1F75" w:rsidRDefault="007B1F75" w:rsidP="007B1F75">
      <w:pPr>
        <w:ind w:right="57"/>
        <w:rPr>
          <w:b/>
          <w:sz w:val="24"/>
          <w:szCs w:val="24"/>
          <w:lang w:val="uk-UA"/>
        </w:rPr>
      </w:pPr>
    </w:p>
    <w:p w:rsidR="007B1F75" w:rsidRDefault="007B1F75" w:rsidP="007B1F75">
      <w:pPr>
        <w:ind w:right="57"/>
        <w:rPr>
          <w:b/>
          <w:sz w:val="24"/>
          <w:szCs w:val="24"/>
          <w:lang w:val="uk-UA"/>
        </w:rPr>
      </w:pPr>
    </w:p>
    <w:p w:rsidR="007B1F75" w:rsidRDefault="007B1F75" w:rsidP="007B1F75">
      <w:pPr>
        <w:ind w:right="57"/>
        <w:rPr>
          <w:b/>
          <w:sz w:val="24"/>
          <w:szCs w:val="24"/>
          <w:lang w:val="uk-UA"/>
        </w:rPr>
      </w:pPr>
    </w:p>
    <w:p w:rsidR="007B1F75" w:rsidRDefault="007B1F75" w:rsidP="007B1F75">
      <w:pPr>
        <w:ind w:right="57"/>
        <w:jc w:val="center"/>
        <w:rPr>
          <w:b/>
          <w:sz w:val="24"/>
          <w:szCs w:val="24"/>
          <w:lang w:val="uk-UA"/>
        </w:rPr>
      </w:pPr>
    </w:p>
    <w:p w:rsidR="00F46B98" w:rsidRDefault="00F46B98">
      <w:pPr>
        <w:rPr>
          <w:lang w:val="uk-UA"/>
        </w:rPr>
      </w:pPr>
    </w:p>
    <w:p w:rsidR="00F46B98" w:rsidRDefault="00F46B98">
      <w:pPr>
        <w:rPr>
          <w:lang w:val="uk-UA"/>
        </w:rPr>
      </w:pPr>
    </w:p>
    <w:p w:rsidR="00175D97" w:rsidRDefault="00175D97" w:rsidP="00175D97">
      <w:pPr>
        <w:jc w:val="center"/>
        <w:rPr>
          <w:noProof/>
          <w:lang w:val="uk-UA"/>
        </w:rPr>
      </w:pPr>
    </w:p>
    <w:p w:rsidR="00175D97" w:rsidRDefault="00175D97" w:rsidP="00175D97">
      <w:pPr>
        <w:jc w:val="center"/>
        <w:rPr>
          <w:noProof/>
          <w:lang w:val="uk-UA"/>
        </w:rPr>
      </w:pPr>
    </w:p>
    <w:p w:rsidR="00175D97" w:rsidRDefault="00175D97" w:rsidP="00175D97">
      <w:pPr>
        <w:jc w:val="center"/>
        <w:rPr>
          <w:noProof/>
          <w:lang w:val="uk-UA"/>
        </w:rPr>
      </w:pPr>
      <w:r w:rsidRPr="001A2573">
        <w:rPr>
          <w:noProof/>
          <w:lang w:val="uk-UA" w:eastAsia="uk-UA"/>
        </w:rPr>
        <w:drawing>
          <wp:inline distT="0" distB="0" distL="0" distR="0" wp14:anchorId="1E9691F0" wp14:editId="11695EC9">
            <wp:extent cx="571500" cy="7620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175D97" w:rsidRPr="00D16A9D" w:rsidRDefault="00175D97" w:rsidP="00175D97">
      <w:pPr>
        <w:jc w:val="center"/>
        <w:rPr>
          <w:b/>
          <w:sz w:val="28"/>
          <w:szCs w:val="28"/>
          <w:lang w:val="uk-UA"/>
        </w:rPr>
      </w:pPr>
      <w:r w:rsidRPr="00D16A9D">
        <w:rPr>
          <w:b/>
          <w:sz w:val="28"/>
          <w:szCs w:val="28"/>
          <w:lang w:val="uk-UA"/>
        </w:rPr>
        <w:t>СТУДЕНИКІВСЬКА  СІЛЬСЬКА  РАДА</w:t>
      </w:r>
      <w:r w:rsidRPr="00D16A9D">
        <w:rPr>
          <w:b/>
          <w:sz w:val="28"/>
          <w:szCs w:val="28"/>
          <w:lang w:val="uk-UA"/>
        </w:rPr>
        <w:br/>
      </w:r>
      <w:r>
        <w:rPr>
          <w:b/>
          <w:sz w:val="28"/>
          <w:szCs w:val="28"/>
          <w:lang w:val="uk-UA"/>
        </w:rPr>
        <w:t xml:space="preserve">БОРИСПІЛЬСЬКОГО  </w:t>
      </w:r>
      <w:r w:rsidRPr="00D16A9D">
        <w:rPr>
          <w:b/>
          <w:sz w:val="28"/>
          <w:szCs w:val="28"/>
          <w:lang w:val="uk-UA"/>
        </w:rPr>
        <w:t xml:space="preserve"> РАЙОНУ</w:t>
      </w:r>
    </w:p>
    <w:p w:rsidR="00175D97" w:rsidRDefault="00175D97" w:rsidP="00175D97">
      <w:pPr>
        <w:jc w:val="center"/>
        <w:rPr>
          <w:noProof/>
          <w:lang w:val="uk-UA"/>
        </w:rPr>
      </w:pPr>
      <w:r w:rsidRPr="00D16A9D">
        <w:rPr>
          <w:b/>
          <w:sz w:val="28"/>
          <w:szCs w:val="28"/>
          <w:lang w:val="uk-UA"/>
        </w:rPr>
        <w:t>КИЇВСЬКА ОБЛАСТЬ</w:t>
      </w:r>
    </w:p>
    <w:p w:rsidR="00175D97" w:rsidRPr="00A33168" w:rsidRDefault="00175D97" w:rsidP="00175D97">
      <w:pPr>
        <w:jc w:val="center"/>
        <w:rPr>
          <w:lang w:val="uk-UA"/>
        </w:rPr>
      </w:pPr>
    </w:p>
    <w:p w:rsidR="00175D97" w:rsidRDefault="00175D97" w:rsidP="00175D97">
      <w:pPr>
        <w:pStyle w:val="a6"/>
        <w:ind w:right="-5" w:firstLine="1080"/>
        <w:jc w:val="center"/>
        <w:rPr>
          <w:b/>
          <w:spacing w:val="90"/>
        </w:rPr>
      </w:pPr>
      <w:r w:rsidRPr="00FF7639">
        <w:rPr>
          <w:rFonts w:ascii="Times New Roman" w:hAnsi="Times New Roman"/>
          <w:b/>
          <w:spacing w:val="90"/>
          <w:sz w:val="28"/>
          <w:szCs w:val="28"/>
        </w:rPr>
        <w:t>РІШЕННЯ</w:t>
      </w:r>
    </w:p>
    <w:p w:rsidR="00175D97" w:rsidRDefault="00175D97" w:rsidP="00175D97">
      <w:pPr>
        <w:pStyle w:val="a6"/>
        <w:jc w:val="right"/>
        <w:rPr>
          <w:b/>
          <w:spacing w:val="90"/>
        </w:rPr>
      </w:pPr>
    </w:p>
    <w:p w:rsidR="00175D97" w:rsidRPr="00E244B4" w:rsidRDefault="00175D97" w:rsidP="00175D97">
      <w:pPr>
        <w:rPr>
          <w:b/>
          <w:sz w:val="30"/>
          <w:szCs w:val="30"/>
        </w:rPr>
      </w:pPr>
      <w:r w:rsidRPr="00E244B4">
        <w:rPr>
          <w:b/>
          <w:sz w:val="30"/>
          <w:szCs w:val="30"/>
        </w:rPr>
        <w:t>Про затвердження</w:t>
      </w:r>
    </w:p>
    <w:p w:rsidR="00175D97" w:rsidRDefault="00175D97" w:rsidP="00175D97">
      <w:pPr>
        <w:rPr>
          <w:b/>
          <w:sz w:val="30"/>
          <w:szCs w:val="30"/>
          <w:lang w:val="uk-UA"/>
        </w:rPr>
      </w:pPr>
      <w:r w:rsidRPr="00E244B4">
        <w:rPr>
          <w:b/>
          <w:sz w:val="30"/>
          <w:szCs w:val="30"/>
        </w:rPr>
        <w:t>Програми оздоровле</w:t>
      </w:r>
      <w:r>
        <w:rPr>
          <w:b/>
          <w:sz w:val="30"/>
          <w:szCs w:val="30"/>
        </w:rPr>
        <w:t>ння та відпочинку дітей  на 2021</w:t>
      </w:r>
      <w:r w:rsidRPr="00E244B4">
        <w:rPr>
          <w:b/>
          <w:sz w:val="30"/>
          <w:szCs w:val="30"/>
        </w:rPr>
        <w:t xml:space="preserve"> </w:t>
      </w:r>
      <w:r>
        <w:rPr>
          <w:b/>
          <w:sz w:val="30"/>
          <w:szCs w:val="30"/>
          <w:lang w:val="uk-UA"/>
        </w:rPr>
        <w:t>– 2023</w:t>
      </w:r>
      <w:r w:rsidRPr="00E244B4">
        <w:rPr>
          <w:b/>
          <w:sz w:val="30"/>
          <w:szCs w:val="30"/>
          <w:lang w:val="uk-UA"/>
        </w:rPr>
        <w:t xml:space="preserve"> </w:t>
      </w:r>
      <w:r w:rsidRPr="00E244B4">
        <w:rPr>
          <w:b/>
          <w:sz w:val="30"/>
          <w:szCs w:val="30"/>
        </w:rPr>
        <w:t>р</w:t>
      </w:r>
      <w:r w:rsidRPr="00E244B4">
        <w:rPr>
          <w:b/>
          <w:sz w:val="30"/>
          <w:szCs w:val="30"/>
          <w:lang w:val="uk-UA"/>
        </w:rPr>
        <w:t>о</w:t>
      </w:r>
      <w:r w:rsidRPr="00E244B4">
        <w:rPr>
          <w:b/>
          <w:sz w:val="30"/>
          <w:szCs w:val="30"/>
        </w:rPr>
        <w:t>к</w:t>
      </w:r>
      <w:r w:rsidRPr="00E244B4">
        <w:rPr>
          <w:b/>
          <w:sz w:val="30"/>
          <w:szCs w:val="30"/>
          <w:lang w:val="uk-UA"/>
        </w:rPr>
        <w:t>и</w:t>
      </w:r>
    </w:p>
    <w:p w:rsidR="00175D97" w:rsidRPr="00E244B4" w:rsidRDefault="00175D97" w:rsidP="00175D97">
      <w:pPr>
        <w:rPr>
          <w:b/>
          <w:sz w:val="30"/>
          <w:szCs w:val="30"/>
        </w:rPr>
      </w:pPr>
    </w:p>
    <w:p w:rsidR="00175D97" w:rsidRPr="00FF7639" w:rsidRDefault="00175D97" w:rsidP="00175D97">
      <w:pPr>
        <w:rPr>
          <w:sz w:val="30"/>
          <w:szCs w:val="30"/>
        </w:rPr>
      </w:pPr>
      <w:r>
        <w:rPr>
          <w:sz w:val="30"/>
          <w:szCs w:val="30"/>
          <w:lang w:val="uk-UA"/>
        </w:rPr>
        <w:t xml:space="preserve">Керуючись </w:t>
      </w:r>
      <w:r>
        <w:rPr>
          <w:sz w:val="30"/>
          <w:szCs w:val="30"/>
        </w:rPr>
        <w:t>п. 22 ст. 26</w:t>
      </w:r>
      <w:r>
        <w:rPr>
          <w:sz w:val="29"/>
          <w:szCs w:val="29"/>
        </w:rPr>
        <w:t>Закону України „Про</w:t>
      </w:r>
      <w:r>
        <w:rPr>
          <w:sz w:val="30"/>
          <w:szCs w:val="30"/>
          <w:lang w:val="uk-UA"/>
        </w:rPr>
        <w:t xml:space="preserve"> </w:t>
      </w:r>
      <w:r>
        <w:rPr>
          <w:sz w:val="29"/>
          <w:szCs w:val="29"/>
        </w:rPr>
        <w:t>місцеве самоврядування в Україні”, Закону України «Про оздоровлення та відпочинок дітей»,сільськ</w:t>
      </w:r>
      <w:r>
        <w:rPr>
          <w:sz w:val="29"/>
          <w:szCs w:val="29"/>
          <w:lang w:val="uk-UA"/>
        </w:rPr>
        <w:t>а</w:t>
      </w:r>
      <w:r>
        <w:rPr>
          <w:sz w:val="29"/>
          <w:szCs w:val="29"/>
        </w:rPr>
        <w:t xml:space="preserve"> рад</w:t>
      </w:r>
      <w:r>
        <w:rPr>
          <w:sz w:val="29"/>
          <w:szCs w:val="29"/>
          <w:lang w:val="uk-UA"/>
        </w:rPr>
        <w:t>а</w:t>
      </w:r>
    </w:p>
    <w:p w:rsidR="00175D97" w:rsidRPr="00E244B4" w:rsidRDefault="00175D97" w:rsidP="00175D97">
      <w:pPr>
        <w:rPr>
          <w:b/>
          <w:sz w:val="30"/>
          <w:szCs w:val="30"/>
        </w:rPr>
      </w:pPr>
      <w:r w:rsidRPr="00E244B4">
        <w:rPr>
          <w:b/>
          <w:sz w:val="30"/>
          <w:szCs w:val="30"/>
        </w:rPr>
        <w:t>ВИРІШИЛА:</w:t>
      </w:r>
    </w:p>
    <w:p w:rsidR="00175D97" w:rsidRPr="00E244B4" w:rsidRDefault="00175D97" w:rsidP="00175D97">
      <w:pPr>
        <w:rPr>
          <w:sz w:val="30"/>
          <w:szCs w:val="30"/>
          <w:lang w:val="uk-UA"/>
        </w:rPr>
      </w:pPr>
      <w:r>
        <w:rPr>
          <w:sz w:val="30"/>
          <w:szCs w:val="30"/>
        </w:rPr>
        <w:t>1. Затвердити Програму оздоровлення та відпочинку дітей</w:t>
      </w:r>
      <w:r w:rsidR="00016A5C">
        <w:rPr>
          <w:sz w:val="30"/>
          <w:szCs w:val="30"/>
          <w:lang w:val="uk-UA"/>
        </w:rPr>
        <w:t xml:space="preserve">, які проживають </w:t>
      </w:r>
      <w:r>
        <w:rPr>
          <w:sz w:val="30"/>
          <w:szCs w:val="30"/>
        </w:rPr>
        <w:t xml:space="preserve"> на території </w:t>
      </w:r>
      <w:r>
        <w:rPr>
          <w:sz w:val="30"/>
          <w:szCs w:val="30"/>
          <w:lang w:val="uk-UA"/>
        </w:rPr>
        <w:t xml:space="preserve">Студениківської </w:t>
      </w:r>
      <w:r w:rsidR="00E722BF">
        <w:rPr>
          <w:sz w:val="30"/>
          <w:szCs w:val="30"/>
        </w:rPr>
        <w:t xml:space="preserve">сільської </w:t>
      </w:r>
      <w:r w:rsidR="00016A5C">
        <w:rPr>
          <w:sz w:val="30"/>
          <w:szCs w:val="30"/>
          <w:lang w:val="uk-UA"/>
        </w:rPr>
        <w:t xml:space="preserve">територіальної громади </w:t>
      </w:r>
      <w:r w:rsidR="00E722BF">
        <w:rPr>
          <w:sz w:val="30"/>
          <w:szCs w:val="30"/>
        </w:rPr>
        <w:t xml:space="preserve"> на 20</w:t>
      </w:r>
      <w:r w:rsidR="00E722BF">
        <w:rPr>
          <w:sz w:val="30"/>
          <w:szCs w:val="30"/>
          <w:lang w:val="uk-UA"/>
        </w:rPr>
        <w:t>21-2023</w:t>
      </w:r>
      <w:r>
        <w:rPr>
          <w:sz w:val="30"/>
          <w:szCs w:val="30"/>
        </w:rPr>
        <w:t xml:space="preserve"> р</w:t>
      </w:r>
      <w:r>
        <w:rPr>
          <w:sz w:val="30"/>
          <w:szCs w:val="30"/>
          <w:lang w:val="uk-UA"/>
        </w:rPr>
        <w:t>оки</w:t>
      </w:r>
      <w:r>
        <w:rPr>
          <w:sz w:val="30"/>
          <w:szCs w:val="30"/>
        </w:rPr>
        <w:t>, що додається.</w:t>
      </w:r>
    </w:p>
    <w:p w:rsidR="00175D97" w:rsidRDefault="00175D97" w:rsidP="00175D97">
      <w:pPr>
        <w:rPr>
          <w:sz w:val="30"/>
          <w:szCs w:val="30"/>
        </w:rPr>
      </w:pPr>
      <w:r>
        <w:rPr>
          <w:sz w:val="30"/>
          <w:szCs w:val="30"/>
        </w:rPr>
        <w:t>2. Контроль за виконанням даного рішення покласти на постійні комісії сільської ради :</w:t>
      </w:r>
    </w:p>
    <w:p w:rsidR="00175D97" w:rsidRDefault="00175D97" w:rsidP="00175D97">
      <w:pPr>
        <w:ind w:firstLine="709"/>
        <w:rPr>
          <w:b/>
          <w:sz w:val="26"/>
          <w:szCs w:val="26"/>
        </w:rPr>
      </w:pPr>
      <w:r w:rsidRPr="00DC2399">
        <w:rPr>
          <w:b/>
          <w:sz w:val="26"/>
          <w:szCs w:val="26"/>
        </w:rPr>
        <w:t xml:space="preserve">з питань фінансів, бюджету, планування соціально-економічного розвитку, </w:t>
      </w:r>
      <w:r w:rsidRPr="00DC2399">
        <w:rPr>
          <w:b/>
          <w:iCs/>
          <w:sz w:val="26"/>
          <w:szCs w:val="26"/>
        </w:rPr>
        <w:t>реалізації державної регуляторної політики</w:t>
      </w:r>
      <w:r w:rsidRPr="00DC2399">
        <w:rPr>
          <w:b/>
          <w:sz w:val="26"/>
          <w:szCs w:val="26"/>
        </w:rPr>
        <w:t>, інвестицій т</w:t>
      </w:r>
      <w:r>
        <w:rPr>
          <w:b/>
          <w:sz w:val="26"/>
          <w:szCs w:val="26"/>
        </w:rPr>
        <w:t>а  міжнародного співробітництва;</w:t>
      </w:r>
    </w:p>
    <w:p w:rsidR="00175D97" w:rsidRDefault="00175D97" w:rsidP="00175D97">
      <w:pPr>
        <w:ind w:firstLine="709"/>
        <w:rPr>
          <w:b/>
          <w:sz w:val="26"/>
          <w:szCs w:val="26"/>
          <w:lang w:val="uk-UA"/>
        </w:rPr>
      </w:pPr>
      <w:r w:rsidRPr="00DC2399">
        <w:rPr>
          <w:b/>
          <w:sz w:val="26"/>
          <w:szCs w:val="26"/>
        </w:rPr>
        <w:t>з питань освіти, охорони здоров’я, соціального захисту,  прав людини, фізичного виховання, молоді, культури, депутатської діяльності, етики та регламенту</w:t>
      </w:r>
      <w:r>
        <w:rPr>
          <w:b/>
          <w:sz w:val="26"/>
          <w:szCs w:val="26"/>
          <w:lang w:val="uk-UA"/>
        </w:rPr>
        <w:t>.</w:t>
      </w:r>
    </w:p>
    <w:p w:rsidR="00175D97" w:rsidRDefault="00175D97" w:rsidP="00175D97">
      <w:pPr>
        <w:ind w:firstLine="709"/>
        <w:rPr>
          <w:b/>
          <w:sz w:val="26"/>
          <w:szCs w:val="26"/>
          <w:lang w:val="uk-UA"/>
        </w:rPr>
      </w:pPr>
      <w:r>
        <w:rPr>
          <w:b/>
          <w:sz w:val="26"/>
          <w:szCs w:val="26"/>
          <w:lang w:val="uk-UA"/>
        </w:rPr>
        <w:t xml:space="preserve">                                             </w:t>
      </w:r>
    </w:p>
    <w:p w:rsidR="00175D97" w:rsidRDefault="00175D97" w:rsidP="00175D97">
      <w:pPr>
        <w:ind w:firstLine="709"/>
        <w:rPr>
          <w:b/>
          <w:sz w:val="26"/>
          <w:szCs w:val="26"/>
          <w:lang w:val="uk-UA"/>
        </w:rPr>
      </w:pPr>
      <w:r>
        <w:rPr>
          <w:b/>
          <w:sz w:val="26"/>
          <w:szCs w:val="26"/>
          <w:lang w:val="uk-UA"/>
        </w:rPr>
        <w:t xml:space="preserve">                             Сільський голова:                       </w:t>
      </w:r>
      <w:r w:rsidR="007123E9">
        <w:rPr>
          <w:b/>
          <w:sz w:val="26"/>
          <w:szCs w:val="26"/>
          <w:lang w:val="uk-UA"/>
        </w:rPr>
        <w:t xml:space="preserve">                       </w:t>
      </w:r>
      <w:r>
        <w:rPr>
          <w:b/>
          <w:sz w:val="26"/>
          <w:szCs w:val="26"/>
          <w:lang w:val="uk-UA"/>
        </w:rPr>
        <w:t xml:space="preserve"> М.О. Лях</w:t>
      </w:r>
    </w:p>
    <w:p w:rsidR="00175D97" w:rsidRDefault="007123E9" w:rsidP="00175D97">
      <w:pPr>
        <w:ind w:firstLine="709"/>
        <w:rPr>
          <w:b/>
          <w:sz w:val="26"/>
          <w:szCs w:val="26"/>
          <w:lang w:val="uk-UA"/>
        </w:rPr>
      </w:pPr>
      <w:r>
        <w:rPr>
          <w:b/>
          <w:sz w:val="26"/>
          <w:szCs w:val="26"/>
          <w:lang w:val="uk-UA"/>
        </w:rPr>
        <w:t>с</w:t>
      </w:r>
      <w:r w:rsidR="00175D97">
        <w:rPr>
          <w:b/>
          <w:sz w:val="26"/>
          <w:szCs w:val="26"/>
          <w:lang w:val="uk-UA"/>
        </w:rPr>
        <w:t>. Студеники</w:t>
      </w:r>
    </w:p>
    <w:p w:rsidR="00175D97" w:rsidRDefault="00175D97" w:rsidP="00175D97">
      <w:pPr>
        <w:ind w:firstLine="709"/>
        <w:rPr>
          <w:b/>
          <w:sz w:val="26"/>
          <w:szCs w:val="26"/>
          <w:lang w:val="uk-UA"/>
        </w:rPr>
      </w:pPr>
      <w:r>
        <w:rPr>
          <w:b/>
          <w:sz w:val="26"/>
          <w:szCs w:val="26"/>
          <w:lang w:val="uk-UA"/>
        </w:rPr>
        <w:t>№</w:t>
      </w:r>
      <w:r w:rsidR="007123E9">
        <w:rPr>
          <w:b/>
          <w:sz w:val="26"/>
          <w:szCs w:val="26"/>
          <w:lang w:val="uk-UA"/>
        </w:rPr>
        <w:t>35</w:t>
      </w:r>
      <w:r>
        <w:rPr>
          <w:b/>
          <w:sz w:val="26"/>
          <w:szCs w:val="26"/>
          <w:lang w:val="uk-UA"/>
        </w:rPr>
        <w:t>-ІІ-УІІІ</w:t>
      </w:r>
    </w:p>
    <w:p w:rsidR="00175D97" w:rsidRPr="00FF7639" w:rsidRDefault="00175D97" w:rsidP="00175D97">
      <w:pPr>
        <w:ind w:firstLine="709"/>
        <w:rPr>
          <w:sz w:val="28"/>
          <w:szCs w:val="28"/>
          <w:lang w:val="uk-UA"/>
        </w:rPr>
      </w:pPr>
      <w:r>
        <w:rPr>
          <w:sz w:val="28"/>
          <w:szCs w:val="28"/>
          <w:lang w:val="uk-UA"/>
        </w:rPr>
        <w:t>07.12.2020</w:t>
      </w:r>
    </w:p>
    <w:p w:rsidR="00F46B98" w:rsidRDefault="00F46B98">
      <w:pPr>
        <w:rPr>
          <w:lang w:val="uk-UA"/>
        </w:rPr>
      </w:pPr>
    </w:p>
    <w:p w:rsidR="00F46B98" w:rsidRDefault="00F46B98">
      <w:pPr>
        <w:rPr>
          <w:lang w:val="uk-UA"/>
        </w:rPr>
      </w:pPr>
    </w:p>
    <w:p w:rsidR="00F46B98" w:rsidRDefault="00F46B98">
      <w:pPr>
        <w:rPr>
          <w:lang w:val="uk-UA"/>
        </w:rPr>
      </w:pPr>
    </w:p>
    <w:p w:rsidR="00F46B98" w:rsidRDefault="00F46B98">
      <w:pPr>
        <w:rPr>
          <w:lang w:val="uk-UA"/>
        </w:rPr>
      </w:pPr>
    </w:p>
    <w:p w:rsidR="00F46B98" w:rsidRDefault="00F46B98">
      <w:pPr>
        <w:rPr>
          <w:lang w:val="uk-UA"/>
        </w:rPr>
      </w:pPr>
    </w:p>
    <w:p w:rsidR="000C7E86" w:rsidRDefault="000C7E86">
      <w:pPr>
        <w:rPr>
          <w:lang w:val="uk-UA"/>
        </w:rPr>
      </w:pPr>
    </w:p>
    <w:p w:rsidR="000C7E86" w:rsidRDefault="000C7E86">
      <w:pPr>
        <w:rPr>
          <w:lang w:val="uk-UA"/>
        </w:rPr>
      </w:pPr>
    </w:p>
    <w:p w:rsidR="000C7E86" w:rsidRDefault="000C7E86">
      <w:pPr>
        <w:rPr>
          <w:lang w:val="uk-UA"/>
        </w:rPr>
      </w:pPr>
    </w:p>
    <w:p w:rsidR="000C7E86" w:rsidRDefault="000C7E86">
      <w:pPr>
        <w:rPr>
          <w:lang w:val="uk-UA"/>
        </w:rPr>
      </w:pPr>
    </w:p>
    <w:p w:rsidR="000C7E86" w:rsidRDefault="000C7E86">
      <w:pPr>
        <w:rPr>
          <w:lang w:val="uk-UA"/>
        </w:rPr>
      </w:pPr>
    </w:p>
    <w:p w:rsidR="002C338F" w:rsidRDefault="002C338F">
      <w:pPr>
        <w:rPr>
          <w:lang w:val="uk-UA"/>
        </w:rPr>
      </w:pPr>
    </w:p>
    <w:p w:rsidR="002C338F" w:rsidRDefault="002C338F">
      <w:pPr>
        <w:rPr>
          <w:lang w:val="uk-UA"/>
        </w:rPr>
      </w:pPr>
    </w:p>
    <w:p w:rsidR="002C338F" w:rsidRDefault="002C338F">
      <w:pPr>
        <w:rPr>
          <w:lang w:val="uk-UA"/>
        </w:rPr>
      </w:pPr>
    </w:p>
    <w:p w:rsidR="002C338F" w:rsidRPr="00E15E00" w:rsidRDefault="002C338F" w:rsidP="002C338F">
      <w:pPr>
        <w:shd w:val="clear" w:color="auto" w:fill="FFFFFF"/>
        <w:spacing w:after="150"/>
        <w:ind w:left="9072"/>
        <w:rPr>
          <w:color w:val="333333"/>
          <w:sz w:val="24"/>
          <w:szCs w:val="24"/>
          <w:lang w:val="uk-UA"/>
        </w:rPr>
      </w:pPr>
    </w:p>
    <w:p w:rsidR="00E722BF" w:rsidRDefault="00E722BF" w:rsidP="002C338F">
      <w:pPr>
        <w:shd w:val="clear" w:color="auto" w:fill="FFFFFF"/>
        <w:spacing w:before="300" w:after="150"/>
        <w:jc w:val="center"/>
        <w:outlineLvl w:val="0"/>
        <w:rPr>
          <w:b/>
          <w:bCs/>
          <w:kern w:val="36"/>
          <w:sz w:val="24"/>
          <w:szCs w:val="24"/>
          <w:lang w:val="uk-UA"/>
        </w:rPr>
        <w:sectPr w:rsidR="00E722BF" w:rsidSect="00675003">
          <w:headerReference w:type="even" r:id="rId18"/>
          <w:headerReference w:type="default" r:id="rId19"/>
          <w:footerReference w:type="even" r:id="rId20"/>
          <w:pgSz w:w="11907" w:h="16840" w:code="9"/>
          <w:pgMar w:top="1134" w:right="567" w:bottom="1134" w:left="1701" w:header="567" w:footer="720" w:gutter="0"/>
          <w:cols w:space="708"/>
          <w:titlePg/>
          <w:docGrid w:linePitch="360"/>
        </w:sectPr>
      </w:pPr>
    </w:p>
    <w:p w:rsidR="002C338F" w:rsidRDefault="002C338F" w:rsidP="002C338F">
      <w:pPr>
        <w:shd w:val="clear" w:color="auto" w:fill="FFFFFF"/>
        <w:spacing w:before="300" w:after="150"/>
        <w:jc w:val="center"/>
        <w:outlineLvl w:val="0"/>
        <w:rPr>
          <w:b/>
          <w:bCs/>
          <w:kern w:val="36"/>
          <w:sz w:val="24"/>
          <w:szCs w:val="24"/>
          <w:lang w:val="uk-UA"/>
        </w:rPr>
      </w:pPr>
    </w:p>
    <w:p w:rsidR="002C338F" w:rsidRPr="002C338F" w:rsidRDefault="002C338F" w:rsidP="002C338F">
      <w:pPr>
        <w:pStyle w:val="a6"/>
        <w:jc w:val="right"/>
        <w:rPr>
          <w:rFonts w:ascii="Times New Roman" w:hAnsi="Times New Roman"/>
        </w:rPr>
      </w:pPr>
      <w:r w:rsidRPr="002C338F">
        <w:rPr>
          <w:rFonts w:ascii="Times New Roman" w:hAnsi="Times New Roman"/>
        </w:rPr>
        <w:t>Затверджено</w:t>
      </w:r>
    </w:p>
    <w:p w:rsidR="002C338F" w:rsidRDefault="002C338F" w:rsidP="002C338F">
      <w:pPr>
        <w:pStyle w:val="a6"/>
        <w:jc w:val="right"/>
        <w:rPr>
          <w:rFonts w:ascii="Times New Roman" w:hAnsi="Times New Roman"/>
        </w:rPr>
      </w:pPr>
      <w:r w:rsidRPr="002C338F">
        <w:rPr>
          <w:rFonts w:ascii="Times New Roman" w:hAnsi="Times New Roman"/>
        </w:rPr>
        <w:t xml:space="preserve">Рішенням </w:t>
      </w:r>
      <w:r>
        <w:rPr>
          <w:rFonts w:ascii="Times New Roman" w:hAnsi="Times New Roman"/>
        </w:rPr>
        <w:t xml:space="preserve"> № 35-ІІ-УІІІ</w:t>
      </w:r>
    </w:p>
    <w:p w:rsidR="002C338F" w:rsidRDefault="002C338F" w:rsidP="002C338F">
      <w:pPr>
        <w:pStyle w:val="a6"/>
        <w:jc w:val="right"/>
        <w:rPr>
          <w:rFonts w:ascii="Times New Roman" w:hAnsi="Times New Roman"/>
        </w:rPr>
      </w:pPr>
      <w:r>
        <w:rPr>
          <w:rFonts w:ascii="Times New Roman" w:hAnsi="Times New Roman"/>
        </w:rPr>
        <w:t>Студениківської сільської ради</w:t>
      </w:r>
    </w:p>
    <w:p w:rsidR="002C338F" w:rsidRPr="002C338F" w:rsidRDefault="002C338F" w:rsidP="002C338F">
      <w:pPr>
        <w:pStyle w:val="a6"/>
        <w:jc w:val="right"/>
        <w:rPr>
          <w:rFonts w:ascii="Times New Roman" w:hAnsi="Times New Roman"/>
        </w:rPr>
      </w:pPr>
      <w:r>
        <w:rPr>
          <w:rFonts w:ascii="Times New Roman" w:hAnsi="Times New Roman"/>
        </w:rPr>
        <w:t>від 07.12.2020 року</w:t>
      </w:r>
    </w:p>
    <w:p w:rsidR="002C338F" w:rsidRPr="00FF7639" w:rsidRDefault="002C338F" w:rsidP="002C338F">
      <w:pPr>
        <w:shd w:val="clear" w:color="auto" w:fill="FFFFFF"/>
        <w:spacing w:before="300" w:after="150"/>
        <w:jc w:val="center"/>
        <w:outlineLvl w:val="0"/>
        <w:rPr>
          <w:kern w:val="36"/>
          <w:sz w:val="24"/>
          <w:szCs w:val="24"/>
          <w:lang w:val="uk-UA"/>
        </w:rPr>
      </w:pPr>
      <w:r w:rsidRPr="00FF7639">
        <w:rPr>
          <w:b/>
          <w:bCs/>
          <w:kern w:val="36"/>
          <w:sz w:val="24"/>
          <w:szCs w:val="24"/>
          <w:lang w:val="uk-UA"/>
        </w:rPr>
        <w:t>ПРОГРАМА</w:t>
      </w:r>
    </w:p>
    <w:p w:rsidR="002C338F" w:rsidRPr="00E15E00" w:rsidRDefault="002C338F" w:rsidP="002C338F">
      <w:pPr>
        <w:shd w:val="clear" w:color="auto" w:fill="FFFFFF"/>
        <w:spacing w:after="150"/>
        <w:jc w:val="center"/>
        <w:rPr>
          <w:color w:val="333333"/>
          <w:sz w:val="24"/>
          <w:szCs w:val="24"/>
        </w:rPr>
      </w:pPr>
      <w:r w:rsidRPr="00E15E00">
        <w:rPr>
          <w:b/>
          <w:bCs/>
          <w:color w:val="333333"/>
          <w:sz w:val="24"/>
          <w:szCs w:val="24"/>
        </w:rPr>
        <w:t>оздоровл</w:t>
      </w:r>
      <w:r>
        <w:rPr>
          <w:b/>
          <w:bCs/>
          <w:color w:val="333333"/>
          <w:sz w:val="24"/>
          <w:szCs w:val="24"/>
        </w:rPr>
        <w:t>ення та відпочинку</w:t>
      </w:r>
      <w:r>
        <w:rPr>
          <w:b/>
          <w:bCs/>
          <w:color w:val="333333"/>
          <w:sz w:val="24"/>
          <w:szCs w:val="24"/>
          <w:lang w:val="uk-UA"/>
        </w:rPr>
        <w:t xml:space="preserve">  </w:t>
      </w:r>
      <w:r>
        <w:rPr>
          <w:b/>
          <w:bCs/>
          <w:color w:val="333333"/>
          <w:sz w:val="24"/>
          <w:szCs w:val="24"/>
        </w:rPr>
        <w:t>дітей  на 2021-2023</w:t>
      </w:r>
      <w:r w:rsidRPr="00E15E00">
        <w:rPr>
          <w:b/>
          <w:bCs/>
          <w:color w:val="333333"/>
          <w:sz w:val="24"/>
          <w:szCs w:val="24"/>
        </w:rPr>
        <w:t xml:space="preserve"> роки</w:t>
      </w:r>
    </w:p>
    <w:p w:rsidR="002C338F" w:rsidRPr="00E15E00" w:rsidRDefault="002C338F" w:rsidP="002C338F">
      <w:pPr>
        <w:shd w:val="clear" w:color="auto" w:fill="FFFFFF"/>
        <w:spacing w:after="150"/>
        <w:jc w:val="center"/>
        <w:rPr>
          <w:color w:val="333333"/>
          <w:sz w:val="24"/>
          <w:szCs w:val="24"/>
        </w:rPr>
      </w:pPr>
      <w:r w:rsidRPr="00E15E00">
        <w:rPr>
          <w:color w:val="333333"/>
          <w:sz w:val="24"/>
          <w:szCs w:val="24"/>
        </w:rPr>
        <w:t> </w:t>
      </w:r>
    </w:p>
    <w:p w:rsidR="002C338F" w:rsidRPr="00E15E00" w:rsidRDefault="002C338F" w:rsidP="002C338F">
      <w:pPr>
        <w:shd w:val="clear" w:color="auto" w:fill="FFFFFF"/>
        <w:spacing w:after="150"/>
        <w:jc w:val="center"/>
        <w:rPr>
          <w:color w:val="333333"/>
          <w:sz w:val="24"/>
          <w:szCs w:val="24"/>
        </w:rPr>
      </w:pPr>
      <w:r w:rsidRPr="00E15E00">
        <w:rPr>
          <w:b/>
          <w:bCs/>
          <w:color w:val="333333"/>
          <w:sz w:val="24"/>
          <w:szCs w:val="24"/>
        </w:rPr>
        <w:t>ЗАГАЛЬНА ХАРАКТЕРИСТИКА</w:t>
      </w:r>
    </w:p>
    <w:tbl>
      <w:tblPr>
        <w:tblW w:w="4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37"/>
        <w:gridCol w:w="5138"/>
        <w:gridCol w:w="5305"/>
      </w:tblGrid>
      <w:tr w:rsidR="002C338F" w:rsidRPr="00E15E00" w:rsidTr="00106982">
        <w:tc>
          <w:tcPr>
            <w:tcW w:w="3535" w:type="dxa"/>
            <w:shd w:val="clear" w:color="auto" w:fill="F9F9F9"/>
            <w:tcMar>
              <w:top w:w="120" w:type="dxa"/>
              <w:left w:w="120" w:type="dxa"/>
              <w:bottom w:w="120" w:type="dxa"/>
              <w:right w:w="120" w:type="dxa"/>
            </w:tcMar>
            <w:hideMark/>
          </w:tcPr>
          <w:p w:rsidR="002C338F" w:rsidRPr="00E15E00" w:rsidRDefault="002C338F" w:rsidP="00106982">
            <w:pPr>
              <w:spacing w:after="150"/>
              <w:ind w:left="-317"/>
              <w:jc w:val="center"/>
              <w:rPr>
                <w:sz w:val="24"/>
                <w:szCs w:val="24"/>
              </w:rPr>
            </w:pPr>
            <w:r w:rsidRPr="00E15E00">
              <w:rPr>
                <w:sz w:val="24"/>
                <w:szCs w:val="24"/>
              </w:rPr>
              <w:t xml:space="preserve">   </w:t>
            </w:r>
            <w:r>
              <w:rPr>
                <w:sz w:val="24"/>
                <w:szCs w:val="24"/>
              </w:rPr>
              <w:t>1</w:t>
            </w:r>
          </w:p>
        </w:tc>
        <w:tc>
          <w:tcPr>
            <w:tcW w:w="5135" w:type="dxa"/>
            <w:shd w:val="clear" w:color="auto" w:fill="F9F9F9"/>
            <w:tcMar>
              <w:top w:w="120" w:type="dxa"/>
              <w:left w:w="120" w:type="dxa"/>
              <w:bottom w:w="120" w:type="dxa"/>
              <w:right w:w="120" w:type="dxa"/>
            </w:tcMar>
            <w:hideMark/>
          </w:tcPr>
          <w:p w:rsidR="002C338F" w:rsidRPr="00E15E00" w:rsidRDefault="002C338F" w:rsidP="00106982">
            <w:pPr>
              <w:spacing w:after="150"/>
              <w:rPr>
                <w:sz w:val="24"/>
                <w:szCs w:val="24"/>
              </w:rPr>
            </w:pPr>
            <w:r w:rsidRPr="00E15E00">
              <w:rPr>
                <w:sz w:val="24"/>
                <w:szCs w:val="24"/>
              </w:rPr>
              <w:t>Ініціатор</w:t>
            </w:r>
            <w:r>
              <w:rPr>
                <w:sz w:val="24"/>
                <w:szCs w:val="24"/>
                <w:lang w:val="uk-UA"/>
              </w:rPr>
              <w:t xml:space="preserve"> </w:t>
            </w:r>
            <w:r w:rsidRPr="00E15E00">
              <w:rPr>
                <w:sz w:val="24"/>
                <w:szCs w:val="24"/>
              </w:rPr>
              <w:t>розроблення</w:t>
            </w:r>
            <w:r>
              <w:rPr>
                <w:sz w:val="24"/>
                <w:szCs w:val="24"/>
                <w:lang w:val="uk-UA"/>
              </w:rPr>
              <w:t xml:space="preserve"> </w:t>
            </w:r>
            <w:r w:rsidRPr="00E15E00">
              <w:rPr>
                <w:sz w:val="24"/>
                <w:szCs w:val="24"/>
              </w:rPr>
              <w:t>Програми</w:t>
            </w:r>
          </w:p>
          <w:p w:rsidR="002C338F" w:rsidRPr="00E15E00" w:rsidRDefault="002C338F" w:rsidP="00106982">
            <w:pPr>
              <w:spacing w:after="150"/>
              <w:jc w:val="center"/>
              <w:rPr>
                <w:sz w:val="24"/>
                <w:szCs w:val="24"/>
              </w:rPr>
            </w:pPr>
            <w:r w:rsidRPr="00E15E00">
              <w:rPr>
                <w:sz w:val="24"/>
                <w:szCs w:val="24"/>
              </w:rPr>
              <w:t> </w:t>
            </w:r>
          </w:p>
        </w:tc>
        <w:tc>
          <w:tcPr>
            <w:tcW w:w="5302" w:type="dxa"/>
            <w:shd w:val="clear" w:color="auto" w:fill="F9F9F9"/>
            <w:tcMar>
              <w:top w:w="120" w:type="dxa"/>
              <w:left w:w="120" w:type="dxa"/>
              <w:bottom w:w="120" w:type="dxa"/>
              <w:right w:w="120" w:type="dxa"/>
            </w:tcMar>
            <w:hideMark/>
          </w:tcPr>
          <w:p w:rsidR="002C338F" w:rsidRPr="00E15E00" w:rsidRDefault="002C338F" w:rsidP="00106982">
            <w:pPr>
              <w:spacing w:after="150"/>
              <w:rPr>
                <w:sz w:val="24"/>
                <w:szCs w:val="24"/>
                <w:lang w:val="uk-UA"/>
              </w:rPr>
            </w:pPr>
            <w:r w:rsidRPr="00E15E00">
              <w:rPr>
                <w:sz w:val="24"/>
                <w:szCs w:val="24"/>
                <w:lang w:val="uk-UA"/>
              </w:rPr>
              <w:t>Студениківська сільська рада</w:t>
            </w:r>
            <w:r>
              <w:rPr>
                <w:sz w:val="24"/>
                <w:szCs w:val="24"/>
                <w:lang w:val="uk-UA"/>
              </w:rPr>
              <w:t xml:space="preserve"> Переяслав – Хмельницького району Київської області</w:t>
            </w:r>
          </w:p>
        </w:tc>
      </w:tr>
      <w:tr w:rsidR="002C338F" w:rsidRPr="00E15E00" w:rsidTr="00106982">
        <w:tc>
          <w:tcPr>
            <w:tcW w:w="3535" w:type="dxa"/>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Pr>
                <w:sz w:val="24"/>
                <w:szCs w:val="24"/>
              </w:rPr>
              <w:t>2</w:t>
            </w:r>
          </w:p>
        </w:tc>
        <w:tc>
          <w:tcPr>
            <w:tcW w:w="5135" w:type="dxa"/>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r w:rsidRPr="00E15E00">
              <w:rPr>
                <w:sz w:val="24"/>
                <w:szCs w:val="24"/>
              </w:rPr>
              <w:t>Розробник</w:t>
            </w:r>
            <w:r>
              <w:rPr>
                <w:sz w:val="24"/>
                <w:szCs w:val="24"/>
                <w:lang w:val="uk-UA"/>
              </w:rPr>
              <w:t xml:space="preserve">  </w:t>
            </w:r>
            <w:r w:rsidRPr="00E15E00">
              <w:rPr>
                <w:sz w:val="24"/>
                <w:szCs w:val="24"/>
              </w:rPr>
              <w:t>Програми</w:t>
            </w:r>
          </w:p>
        </w:tc>
        <w:tc>
          <w:tcPr>
            <w:tcW w:w="5302" w:type="dxa"/>
            <w:shd w:val="clear" w:color="auto" w:fill="auto"/>
            <w:tcMar>
              <w:top w:w="120" w:type="dxa"/>
              <w:left w:w="120" w:type="dxa"/>
              <w:bottom w:w="120" w:type="dxa"/>
              <w:right w:w="120" w:type="dxa"/>
            </w:tcMar>
            <w:hideMark/>
          </w:tcPr>
          <w:p w:rsidR="002C338F" w:rsidRPr="00E15E00" w:rsidRDefault="002C338F" w:rsidP="00106982">
            <w:pPr>
              <w:spacing w:after="150"/>
              <w:rPr>
                <w:sz w:val="24"/>
                <w:szCs w:val="24"/>
                <w:lang w:val="uk-UA"/>
              </w:rPr>
            </w:pPr>
            <w:r w:rsidRPr="00E15E00">
              <w:rPr>
                <w:sz w:val="24"/>
                <w:szCs w:val="24"/>
              </w:rPr>
              <w:t>Відділ</w:t>
            </w:r>
            <w:r>
              <w:rPr>
                <w:sz w:val="24"/>
                <w:szCs w:val="24"/>
                <w:lang w:val="uk-UA"/>
              </w:rPr>
              <w:t xml:space="preserve"> </w:t>
            </w:r>
            <w:r w:rsidRPr="00E15E00">
              <w:rPr>
                <w:sz w:val="24"/>
                <w:szCs w:val="24"/>
              </w:rPr>
              <w:t>освіти , охорони здоров’</w:t>
            </w:r>
            <w:r w:rsidRPr="00E15E00">
              <w:rPr>
                <w:sz w:val="24"/>
                <w:szCs w:val="24"/>
                <w:lang w:val="uk-UA"/>
              </w:rPr>
              <w:t>я, молоді і спорту,</w:t>
            </w:r>
            <w:r>
              <w:rPr>
                <w:sz w:val="24"/>
                <w:szCs w:val="24"/>
                <w:lang w:val="uk-UA"/>
              </w:rPr>
              <w:t xml:space="preserve"> </w:t>
            </w:r>
            <w:r w:rsidRPr="00E15E00">
              <w:rPr>
                <w:sz w:val="24"/>
                <w:szCs w:val="24"/>
                <w:lang w:val="uk-UA"/>
              </w:rPr>
              <w:t>культури , туризму та соціального захисту населення</w:t>
            </w:r>
          </w:p>
        </w:tc>
      </w:tr>
      <w:tr w:rsidR="002C338F" w:rsidRPr="00E15E00" w:rsidTr="00106982">
        <w:tc>
          <w:tcPr>
            <w:tcW w:w="3535" w:type="dxa"/>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3</w:t>
            </w:r>
          </w:p>
        </w:tc>
        <w:tc>
          <w:tcPr>
            <w:tcW w:w="5135" w:type="dxa"/>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r w:rsidRPr="00E15E00">
              <w:rPr>
                <w:sz w:val="24"/>
                <w:szCs w:val="24"/>
              </w:rPr>
              <w:t>Учасники</w:t>
            </w:r>
            <w:r>
              <w:rPr>
                <w:sz w:val="24"/>
                <w:szCs w:val="24"/>
                <w:lang w:val="uk-UA"/>
              </w:rPr>
              <w:t xml:space="preserve">  П</w:t>
            </w:r>
            <w:r w:rsidRPr="00E15E00">
              <w:rPr>
                <w:sz w:val="24"/>
                <w:szCs w:val="24"/>
              </w:rPr>
              <w:t>рограми</w:t>
            </w:r>
          </w:p>
        </w:tc>
        <w:tc>
          <w:tcPr>
            <w:tcW w:w="5302" w:type="dxa"/>
            <w:shd w:val="clear" w:color="auto" w:fill="auto"/>
            <w:tcMar>
              <w:top w:w="120" w:type="dxa"/>
              <w:left w:w="120" w:type="dxa"/>
              <w:bottom w:w="120" w:type="dxa"/>
              <w:right w:w="120" w:type="dxa"/>
            </w:tcMar>
            <w:hideMark/>
          </w:tcPr>
          <w:p w:rsidR="002C338F" w:rsidRPr="00E15E00" w:rsidRDefault="002C338F" w:rsidP="00106982">
            <w:pPr>
              <w:spacing w:after="150"/>
              <w:rPr>
                <w:sz w:val="24"/>
                <w:szCs w:val="24"/>
                <w:lang w:val="uk-UA"/>
              </w:rPr>
            </w:pPr>
            <w:r w:rsidRPr="00E15E00">
              <w:rPr>
                <w:sz w:val="24"/>
                <w:szCs w:val="24"/>
              </w:rPr>
              <w:t>Виконком</w:t>
            </w:r>
            <w:r>
              <w:rPr>
                <w:sz w:val="24"/>
                <w:szCs w:val="24"/>
                <w:lang w:val="uk-UA"/>
              </w:rPr>
              <w:t xml:space="preserve">  </w:t>
            </w:r>
            <w:r w:rsidRPr="00E15E00">
              <w:rPr>
                <w:sz w:val="24"/>
                <w:szCs w:val="24"/>
              </w:rPr>
              <w:t>Студениківської</w:t>
            </w:r>
            <w:r>
              <w:rPr>
                <w:sz w:val="24"/>
                <w:szCs w:val="24"/>
                <w:lang w:val="uk-UA"/>
              </w:rPr>
              <w:t xml:space="preserve">  </w:t>
            </w:r>
            <w:r w:rsidRPr="00E15E00">
              <w:rPr>
                <w:sz w:val="24"/>
                <w:szCs w:val="24"/>
              </w:rPr>
              <w:t>сільської</w:t>
            </w:r>
            <w:r>
              <w:rPr>
                <w:sz w:val="24"/>
                <w:szCs w:val="24"/>
              </w:rPr>
              <w:t xml:space="preserve"> ради,</w:t>
            </w:r>
            <w:r>
              <w:rPr>
                <w:sz w:val="24"/>
                <w:szCs w:val="24"/>
                <w:lang w:val="uk-UA"/>
              </w:rPr>
              <w:t xml:space="preserve"> </w:t>
            </w:r>
            <w:r>
              <w:rPr>
                <w:sz w:val="24"/>
                <w:szCs w:val="24"/>
              </w:rPr>
              <w:t>відділ</w:t>
            </w:r>
            <w:r>
              <w:rPr>
                <w:sz w:val="24"/>
                <w:szCs w:val="24"/>
                <w:lang w:val="uk-UA"/>
              </w:rPr>
              <w:t xml:space="preserve"> </w:t>
            </w:r>
            <w:r>
              <w:rPr>
                <w:sz w:val="24"/>
                <w:szCs w:val="24"/>
              </w:rPr>
              <w:t>фінансів</w:t>
            </w:r>
            <w:r>
              <w:rPr>
                <w:sz w:val="24"/>
                <w:szCs w:val="24"/>
                <w:lang w:val="uk-UA"/>
              </w:rPr>
              <w:t xml:space="preserve">, бухгалтерського обліку та звітності, </w:t>
            </w:r>
            <w:r w:rsidRPr="00E15E00">
              <w:rPr>
                <w:sz w:val="24"/>
                <w:szCs w:val="24"/>
              </w:rPr>
              <w:t>відділ</w:t>
            </w:r>
            <w:r>
              <w:rPr>
                <w:sz w:val="24"/>
                <w:szCs w:val="24"/>
                <w:lang w:val="uk-UA"/>
              </w:rPr>
              <w:t xml:space="preserve"> </w:t>
            </w:r>
            <w:r w:rsidRPr="00E15E00">
              <w:rPr>
                <w:sz w:val="24"/>
                <w:szCs w:val="24"/>
              </w:rPr>
              <w:t>освіти , охорони здоров’</w:t>
            </w:r>
            <w:r>
              <w:rPr>
                <w:sz w:val="24"/>
                <w:szCs w:val="24"/>
                <w:lang w:val="uk-UA"/>
              </w:rPr>
              <w:t xml:space="preserve">я, молоді і спорту, </w:t>
            </w:r>
            <w:r w:rsidRPr="00E15E00">
              <w:rPr>
                <w:sz w:val="24"/>
                <w:szCs w:val="24"/>
                <w:lang w:val="uk-UA"/>
              </w:rPr>
              <w:t>культури, туризму та соціального захисту населення</w:t>
            </w:r>
          </w:p>
        </w:tc>
      </w:tr>
      <w:tr w:rsidR="002C338F" w:rsidRPr="00E15E00" w:rsidTr="00106982">
        <w:tc>
          <w:tcPr>
            <w:tcW w:w="3535" w:type="dxa"/>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4</w:t>
            </w:r>
          </w:p>
        </w:tc>
        <w:tc>
          <w:tcPr>
            <w:tcW w:w="5135" w:type="dxa"/>
            <w:shd w:val="clear" w:color="auto" w:fill="F9F9F9"/>
            <w:tcMar>
              <w:top w:w="120" w:type="dxa"/>
              <w:left w:w="120" w:type="dxa"/>
              <w:bottom w:w="120" w:type="dxa"/>
              <w:right w:w="120" w:type="dxa"/>
            </w:tcMar>
            <w:hideMark/>
          </w:tcPr>
          <w:p w:rsidR="002C338F" w:rsidRPr="00E15E00" w:rsidRDefault="002C338F" w:rsidP="00106982">
            <w:pPr>
              <w:spacing w:after="150"/>
              <w:rPr>
                <w:sz w:val="24"/>
                <w:szCs w:val="24"/>
              </w:rPr>
            </w:pPr>
            <w:r>
              <w:rPr>
                <w:sz w:val="24"/>
                <w:szCs w:val="24"/>
              </w:rPr>
              <w:t>Термін</w:t>
            </w:r>
            <w:r>
              <w:rPr>
                <w:sz w:val="24"/>
                <w:szCs w:val="24"/>
                <w:lang w:val="uk-UA"/>
              </w:rPr>
              <w:t xml:space="preserve"> </w:t>
            </w:r>
            <w:r w:rsidRPr="00E15E00">
              <w:rPr>
                <w:sz w:val="24"/>
                <w:szCs w:val="24"/>
              </w:rPr>
              <w:t>реалізації</w:t>
            </w:r>
            <w:r>
              <w:rPr>
                <w:sz w:val="24"/>
                <w:szCs w:val="24"/>
                <w:lang w:val="uk-UA"/>
              </w:rPr>
              <w:t xml:space="preserve"> </w:t>
            </w:r>
            <w:r w:rsidRPr="00E15E00">
              <w:rPr>
                <w:sz w:val="24"/>
                <w:szCs w:val="24"/>
              </w:rPr>
              <w:t>програми</w:t>
            </w:r>
          </w:p>
        </w:tc>
        <w:tc>
          <w:tcPr>
            <w:tcW w:w="5302" w:type="dxa"/>
            <w:shd w:val="clear" w:color="auto" w:fill="F9F9F9"/>
            <w:tcMar>
              <w:top w:w="120" w:type="dxa"/>
              <w:left w:w="120" w:type="dxa"/>
              <w:bottom w:w="120" w:type="dxa"/>
              <w:right w:w="120" w:type="dxa"/>
            </w:tcMar>
            <w:hideMark/>
          </w:tcPr>
          <w:p w:rsidR="002C338F" w:rsidRPr="00B860CE" w:rsidRDefault="002C338F" w:rsidP="00106982">
            <w:pPr>
              <w:spacing w:after="150"/>
              <w:rPr>
                <w:sz w:val="24"/>
                <w:szCs w:val="24"/>
                <w:lang w:val="uk-UA"/>
              </w:rPr>
            </w:pPr>
            <w:r>
              <w:rPr>
                <w:sz w:val="24"/>
                <w:szCs w:val="24"/>
              </w:rPr>
              <w:t>Протягом 2021-2023 рок</w:t>
            </w:r>
            <w:r>
              <w:rPr>
                <w:sz w:val="24"/>
                <w:szCs w:val="24"/>
                <w:lang w:val="uk-UA"/>
              </w:rPr>
              <w:t>ів</w:t>
            </w:r>
          </w:p>
        </w:tc>
      </w:tr>
      <w:tr w:rsidR="002C338F" w:rsidRPr="00E15E00" w:rsidTr="00106982">
        <w:tc>
          <w:tcPr>
            <w:tcW w:w="3535" w:type="dxa"/>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5</w:t>
            </w:r>
          </w:p>
        </w:tc>
        <w:tc>
          <w:tcPr>
            <w:tcW w:w="5135" w:type="dxa"/>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r w:rsidRPr="00E15E00">
              <w:rPr>
                <w:sz w:val="24"/>
                <w:szCs w:val="24"/>
              </w:rPr>
              <w:t>Загальний</w:t>
            </w:r>
            <w:r>
              <w:rPr>
                <w:sz w:val="24"/>
                <w:szCs w:val="24"/>
                <w:lang w:val="uk-UA"/>
              </w:rPr>
              <w:t xml:space="preserve"> </w:t>
            </w:r>
            <w:r w:rsidRPr="00E15E00">
              <w:rPr>
                <w:sz w:val="24"/>
                <w:szCs w:val="24"/>
              </w:rPr>
              <w:t>обсяг</w:t>
            </w:r>
            <w:r>
              <w:rPr>
                <w:sz w:val="24"/>
                <w:szCs w:val="24"/>
                <w:lang w:val="uk-UA"/>
              </w:rPr>
              <w:t xml:space="preserve"> </w:t>
            </w:r>
            <w:r w:rsidRPr="00E15E00">
              <w:rPr>
                <w:sz w:val="24"/>
                <w:szCs w:val="24"/>
              </w:rPr>
              <w:t>фінансових</w:t>
            </w:r>
            <w:r>
              <w:rPr>
                <w:sz w:val="24"/>
                <w:szCs w:val="24"/>
                <w:lang w:val="uk-UA"/>
              </w:rPr>
              <w:t xml:space="preserve"> </w:t>
            </w:r>
            <w:r w:rsidRPr="00E15E00">
              <w:rPr>
                <w:sz w:val="24"/>
                <w:szCs w:val="24"/>
              </w:rPr>
              <w:t>ресурсів, необхідних для реалізації</w:t>
            </w:r>
            <w:r>
              <w:rPr>
                <w:sz w:val="24"/>
                <w:szCs w:val="24"/>
                <w:lang w:val="uk-UA"/>
              </w:rPr>
              <w:t xml:space="preserve"> </w:t>
            </w:r>
            <w:r w:rsidRPr="00E15E00">
              <w:rPr>
                <w:sz w:val="24"/>
                <w:szCs w:val="24"/>
              </w:rPr>
              <w:t>програми, усього</w:t>
            </w:r>
          </w:p>
        </w:tc>
        <w:tc>
          <w:tcPr>
            <w:tcW w:w="5302" w:type="dxa"/>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r w:rsidRPr="00E15E00">
              <w:rPr>
                <w:sz w:val="24"/>
                <w:szCs w:val="24"/>
              </w:rPr>
              <w:t> </w:t>
            </w:r>
          </w:p>
          <w:p w:rsidR="002C338F" w:rsidRPr="00E15E00" w:rsidRDefault="002C338F" w:rsidP="00106982">
            <w:pPr>
              <w:spacing w:after="150"/>
              <w:rPr>
                <w:sz w:val="24"/>
                <w:szCs w:val="24"/>
              </w:rPr>
            </w:pPr>
            <w:r>
              <w:rPr>
                <w:sz w:val="24"/>
                <w:szCs w:val="24"/>
              </w:rPr>
              <w:t>2 млн.</w:t>
            </w:r>
            <w:r w:rsidRPr="00E15E00">
              <w:rPr>
                <w:sz w:val="24"/>
                <w:szCs w:val="24"/>
              </w:rPr>
              <w:t>грн</w:t>
            </w:r>
          </w:p>
        </w:tc>
      </w:tr>
      <w:tr w:rsidR="002C338F" w:rsidRPr="00E15E00" w:rsidTr="00106982">
        <w:trPr>
          <w:trHeight w:val="600"/>
        </w:trPr>
        <w:tc>
          <w:tcPr>
            <w:tcW w:w="3535" w:type="dxa"/>
            <w:shd w:val="clear" w:color="auto" w:fill="F9F9F9"/>
            <w:tcMar>
              <w:top w:w="120" w:type="dxa"/>
              <w:left w:w="120" w:type="dxa"/>
              <w:bottom w:w="120" w:type="dxa"/>
              <w:right w:w="120" w:type="dxa"/>
            </w:tcMar>
            <w:hideMark/>
          </w:tcPr>
          <w:p w:rsidR="002C338F" w:rsidRPr="008730C2" w:rsidRDefault="002C338F" w:rsidP="00106982">
            <w:pPr>
              <w:spacing w:after="150"/>
              <w:rPr>
                <w:sz w:val="24"/>
                <w:szCs w:val="24"/>
              </w:rPr>
            </w:pPr>
            <w:r w:rsidRPr="008730C2">
              <w:rPr>
                <w:sz w:val="24"/>
                <w:szCs w:val="24"/>
              </w:rPr>
              <w:lastRenderedPageBreak/>
              <w:t xml:space="preserve">                          6</w:t>
            </w:r>
          </w:p>
        </w:tc>
        <w:tc>
          <w:tcPr>
            <w:tcW w:w="5135" w:type="dxa"/>
            <w:shd w:val="clear" w:color="auto" w:fill="F9F9F9"/>
            <w:tcMar>
              <w:top w:w="120" w:type="dxa"/>
              <w:left w:w="120" w:type="dxa"/>
              <w:bottom w:w="120" w:type="dxa"/>
              <w:right w:w="120" w:type="dxa"/>
            </w:tcMar>
            <w:hideMark/>
          </w:tcPr>
          <w:p w:rsidR="002C338F" w:rsidRPr="00E15E00" w:rsidRDefault="002C338F" w:rsidP="00106982">
            <w:pPr>
              <w:spacing w:after="150"/>
              <w:rPr>
                <w:sz w:val="24"/>
                <w:szCs w:val="24"/>
              </w:rPr>
            </w:pPr>
            <w:r w:rsidRPr="00E15E00">
              <w:rPr>
                <w:sz w:val="24"/>
                <w:szCs w:val="24"/>
              </w:rPr>
              <w:t>Основні</w:t>
            </w:r>
            <w:r>
              <w:rPr>
                <w:sz w:val="24"/>
                <w:szCs w:val="24"/>
                <w:lang w:val="uk-UA"/>
              </w:rPr>
              <w:t xml:space="preserve"> </w:t>
            </w:r>
            <w:r w:rsidRPr="00E15E00">
              <w:rPr>
                <w:sz w:val="24"/>
                <w:szCs w:val="24"/>
              </w:rPr>
              <w:t>джерела</w:t>
            </w:r>
            <w:r>
              <w:rPr>
                <w:sz w:val="24"/>
                <w:szCs w:val="24"/>
                <w:lang w:val="uk-UA"/>
              </w:rPr>
              <w:t xml:space="preserve"> </w:t>
            </w:r>
            <w:r w:rsidRPr="00E15E00">
              <w:rPr>
                <w:sz w:val="24"/>
                <w:szCs w:val="24"/>
              </w:rPr>
              <w:t>фінансування</w:t>
            </w:r>
            <w:r>
              <w:rPr>
                <w:sz w:val="24"/>
                <w:szCs w:val="24"/>
                <w:lang w:val="uk-UA"/>
              </w:rPr>
              <w:t xml:space="preserve"> </w:t>
            </w:r>
            <w:r w:rsidRPr="00E15E00">
              <w:rPr>
                <w:sz w:val="24"/>
                <w:szCs w:val="24"/>
              </w:rPr>
              <w:t>Програми</w:t>
            </w:r>
          </w:p>
        </w:tc>
        <w:tc>
          <w:tcPr>
            <w:tcW w:w="5302" w:type="dxa"/>
            <w:shd w:val="clear" w:color="auto" w:fill="F9F9F9"/>
            <w:tcMar>
              <w:top w:w="120" w:type="dxa"/>
              <w:left w:w="120" w:type="dxa"/>
              <w:bottom w:w="120" w:type="dxa"/>
              <w:right w:w="120" w:type="dxa"/>
            </w:tcMar>
            <w:hideMark/>
          </w:tcPr>
          <w:p w:rsidR="002C338F" w:rsidRPr="00B77D71" w:rsidRDefault="002C338F" w:rsidP="00106982">
            <w:pPr>
              <w:spacing w:after="150"/>
              <w:rPr>
                <w:sz w:val="24"/>
                <w:szCs w:val="24"/>
                <w:lang w:val="uk-UA"/>
              </w:rPr>
            </w:pPr>
            <w:r w:rsidRPr="00E15E00">
              <w:rPr>
                <w:sz w:val="24"/>
                <w:szCs w:val="24"/>
              </w:rPr>
              <w:t>Місцевий бюджет</w:t>
            </w:r>
            <w:r>
              <w:rPr>
                <w:sz w:val="24"/>
                <w:szCs w:val="24"/>
                <w:lang w:val="uk-UA"/>
              </w:rPr>
              <w:t xml:space="preserve"> та інші джерела, не заборонені чинним законодавством</w:t>
            </w:r>
          </w:p>
        </w:tc>
      </w:tr>
    </w:tbl>
    <w:p w:rsidR="002C338F" w:rsidRPr="00E15E00" w:rsidRDefault="002C338F" w:rsidP="002C338F">
      <w:pPr>
        <w:shd w:val="clear" w:color="auto" w:fill="FFFFFF"/>
        <w:spacing w:before="300" w:after="150"/>
        <w:jc w:val="center"/>
        <w:outlineLvl w:val="0"/>
        <w:rPr>
          <w:kern w:val="36"/>
          <w:sz w:val="24"/>
          <w:szCs w:val="24"/>
        </w:rPr>
      </w:pPr>
      <w:r w:rsidRPr="00E15E00">
        <w:rPr>
          <w:b/>
          <w:bCs/>
          <w:kern w:val="36"/>
          <w:sz w:val="24"/>
          <w:szCs w:val="24"/>
        </w:rPr>
        <w:t>1. Загальні</w:t>
      </w:r>
      <w:r>
        <w:rPr>
          <w:b/>
          <w:bCs/>
          <w:kern w:val="36"/>
          <w:sz w:val="24"/>
          <w:szCs w:val="24"/>
          <w:lang w:val="uk-UA"/>
        </w:rPr>
        <w:t xml:space="preserve"> </w:t>
      </w:r>
      <w:r w:rsidRPr="00E15E00">
        <w:rPr>
          <w:b/>
          <w:bCs/>
          <w:kern w:val="36"/>
          <w:sz w:val="24"/>
          <w:szCs w:val="24"/>
        </w:rPr>
        <w:t>положення</w:t>
      </w:r>
    </w:p>
    <w:p w:rsidR="002C338F" w:rsidRPr="00E15E00" w:rsidRDefault="002C338F" w:rsidP="002C338F">
      <w:pPr>
        <w:shd w:val="clear" w:color="auto" w:fill="FFFFFF"/>
        <w:spacing w:after="150"/>
        <w:jc w:val="both"/>
        <w:rPr>
          <w:color w:val="333333"/>
          <w:sz w:val="24"/>
          <w:szCs w:val="24"/>
        </w:rPr>
      </w:pPr>
      <w:r w:rsidRPr="00E15E00">
        <w:rPr>
          <w:color w:val="333333"/>
          <w:sz w:val="24"/>
          <w:szCs w:val="24"/>
        </w:rPr>
        <w:t>   Необхідність</w:t>
      </w:r>
      <w:r>
        <w:rPr>
          <w:color w:val="333333"/>
          <w:sz w:val="24"/>
          <w:szCs w:val="24"/>
          <w:lang w:val="uk-UA"/>
        </w:rPr>
        <w:t xml:space="preserve"> </w:t>
      </w:r>
      <w:r w:rsidRPr="00E15E00">
        <w:rPr>
          <w:color w:val="333333"/>
          <w:sz w:val="24"/>
          <w:szCs w:val="24"/>
        </w:rPr>
        <w:t>затвердження</w:t>
      </w:r>
      <w:r>
        <w:rPr>
          <w:color w:val="333333"/>
          <w:sz w:val="24"/>
          <w:szCs w:val="24"/>
          <w:lang w:val="uk-UA"/>
        </w:rPr>
        <w:t xml:space="preserve"> </w:t>
      </w:r>
      <w:r w:rsidRPr="00E15E00">
        <w:rPr>
          <w:color w:val="333333"/>
          <w:sz w:val="24"/>
          <w:szCs w:val="24"/>
        </w:rPr>
        <w:t>регіональної</w:t>
      </w:r>
      <w:r>
        <w:rPr>
          <w:color w:val="333333"/>
          <w:sz w:val="24"/>
          <w:szCs w:val="24"/>
          <w:lang w:val="uk-UA"/>
        </w:rPr>
        <w:t xml:space="preserve"> </w:t>
      </w:r>
      <w:r w:rsidRPr="00E15E00">
        <w:rPr>
          <w:color w:val="333333"/>
          <w:sz w:val="24"/>
          <w:szCs w:val="24"/>
        </w:rPr>
        <w:t>програми</w:t>
      </w:r>
      <w:r>
        <w:rPr>
          <w:color w:val="333333"/>
          <w:sz w:val="24"/>
          <w:szCs w:val="24"/>
          <w:lang w:val="uk-UA"/>
        </w:rPr>
        <w:t xml:space="preserve"> </w:t>
      </w:r>
      <w:r w:rsidRPr="00E15E00">
        <w:rPr>
          <w:color w:val="333333"/>
          <w:sz w:val="24"/>
          <w:szCs w:val="24"/>
        </w:rPr>
        <w:t>оздоровлення та відпочинку</w:t>
      </w:r>
      <w:r>
        <w:rPr>
          <w:color w:val="333333"/>
          <w:sz w:val="24"/>
          <w:szCs w:val="24"/>
          <w:lang w:val="uk-UA"/>
        </w:rPr>
        <w:t xml:space="preserve"> </w:t>
      </w:r>
      <w:r w:rsidRPr="00E15E00">
        <w:rPr>
          <w:color w:val="333333"/>
          <w:sz w:val="24"/>
          <w:szCs w:val="24"/>
        </w:rPr>
        <w:t>дітей</w:t>
      </w:r>
      <w:r>
        <w:rPr>
          <w:color w:val="333333"/>
          <w:sz w:val="24"/>
          <w:szCs w:val="24"/>
          <w:lang w:val="uk-UA"/>
        </w:rPr>
        <w:t xml:space="preserve"> </w:t>
      </w:r>
      <w:r w:rsidRPr="00E15E00">
        <w:rPr>
          <w:color w:val="333333"/>
          <w:sz w:val="24"/>
          <w:szCs w:val="24"/>
        </w:rPr>
        <w:t>Студениківської</w:t>
      </w:r>
      <w:r>
        <w:rPr>
          <w:color w:val="333333"/>
          <w:sz w:val="24"/>
          <w:szCs w:val="24"/>
          <w:lang w:val="uk-UA"/>
        </w:rPr>
        <w:t xml:space="preserve"> </w:t>
      </w:r>
      <w:r>
        <w:rPr>
          <w:color w:val="333333"/>
          <w:sz w:val="24"/>
          <w:szCs w:val="24"/>
        </w:rPr>
        <w:t>сільської ради на 2021-2023</w:t>
      </w:r>
      <w:r w:rsidRPr="00E15E00">
        <w:rPr>
          <w:color w:val="333333"/>
          <w:sz w:val="24"/>
          <w:szCs w:val="24"/>
        </w:rPr>
        <w:t xml:space="preserve"> роки (далі – Програма) зумовлена</w:t>
      </w:r>
      <w:r>
        <w:rPr>
          <w:color w:val="333333"/>
          <w:sz w:val="24"/>
          <w:szCs w:val="24"/>
          <w:lang w:val="uk-UA"/>
        </w:rPr>
        <w:t xml:space="preserve"> </w:t>
      </w:r>
      <w:r w:rsidRPr="00E15E00">
        <w:rPr>
          <w:color w:val="333333"/>
          <w:sz w:val="24"/>
          <w:szCs w:val="24"/>
        </w:rPr>
        <w:t>необхідністю</w:t>
      </w:r>
      <w:r>
        <w:rPr>
          <w:color w:val="333333"/>
          <w:sz w:val="24"/>
          <w:szCs w:val="24"/>
          <w:lang w:val="uk-UA"/>
        </w:rPr>
        <w:t xml:space="preserve"> </w:t>
      </w:r>
      <w:r w:rsidRPr="00E15E00">
        <w:rPr>
          <w:color w:val="333333"/>
          <w:sz w:val="24"/>
          <w:szCs w:val="24"/>
        </w:rPr>
        <w:t>реалізації</w:t>
      </w:r>
      <w:r>
        <w:rPr>
          <w:color w:val="333333"/>
          <w:sz w:val="24"/>
          <w:szCs w:val="24"/>
          <w:lang w:val="uk-UA"/>
        </w:rPr>
        <w:t xml:space="preserve"> </w:t>
      </w:r>
      <w:r w:rsidRPr="00E15E00">
        <w:rPr>
          <w:color w:val="333333"/>
          <w:sz w:val="24"/>
          <w:szCs w:val="24"/>
        </w:rPr>
        <w:t>сучасної</w:t>
      </w:r>
      <w:r>
        <w:rPr>
          <w:color w:val="333333"/>
          <w:sz w:val="24"/>
          <w:szCs w:val="24"/>
          <w:lang w:val="uk-UA"/>
        </w:rPr>
        <w:t xml:space="preserve"> </w:t>
      </w:r>
      <w:r w:rsidRPr="00E15E00">
        <w:rPr>
          <w:color w:val="333333"/>
          <w:sz w:val="24"/>
          <w:szCs w:val="24"/>
        </w:rPr>
        <w:t>державної</w:t>
      </w:r>
      <w:r>
        <w:rPr>
          <w:color w:val="333333"/>
          <w:sz w:val="24"/>
          <w:szCs w:val="24"/>
          <w:lang w:val="uk-UA"/>
        </w:rPr>
        <w:t xml:space="preserve"> </w:t>
      </w:r>
      <w:r w:rsidRPr="00E15E00">
        <w:rPr>
          <w:color w:val="333333"/>
          <w:sz w:val="24"/>
          <w:szCs w:val="24"/>
        </w:rPr>
        <w:t>політики в галузі</w:t>
      </w:r>
      <w:r>
        <w:rPr>
          <w:color w:val="333333"/>
          <w:sz w:val="24"/>
          <w:szCs w:val="24"/>
          <w:lang w:val="uk-UA"/>
        </w:rPr>
        <w:t xml:space="preserve"> </w:t>
      </w:r>
      <w:r w:rsidRPr="00E15E00">
        <w:rPr>
          <w:color w:val="333333"/>
          <w:sz w:val="24"/>
          <w:szCs w:val="24"/>
        </w:rPr>
        <w:t>оздоровлення</w:t>
      </w:r>
      <w:r>
        <w:rPr>
          <w:color w:val="333333"/>
          <w:sz w:val="24"/>
          <w:szCs w:val="24"/>
          <w:lang w:val="uk-UA"/>
        </w:rPr>
        <w:t xml:space="preserve"> </w:t>
      </w:r>
      <w:r w:rsidRPr="00E15E00">
        <w:rPr>
          <w:color w:val="333333"/>
          <w:sz w:val="24"/>
          <w:szCs w:val="24"/>
        </w:rPr>
        <w:t>дітей, спрямованої на забезпечення</w:t>
      </w:r>
      <w:r>
        <w:rPr>
          <w:color w:val="333333"/>
          <w:sz w:val="24"/>
          <w:szCs w:val="24"/>
          <w:lang w:val="uk-UA"/>
        </w:rPr>
        <w:t xml:space="preserve"> </w:t>
      </w:r>
      <w:r w:rsidRPr="00E15E00">
        <w:rPr>
          <w:color w:val="333333"/>
          <w:sz w:val="24"/>
          <w:szCs w:val="24"/>
        </w:rPr>
        <w:t>сприятливих умов для всебічного</w:t>
      </w:r>
      <w:r>
        <w:rPr>
          <w:color w:val="333333"/>
          <w:sz w:val="24"/>
          <w:szCs w:val="24"/>
          <w:lang w:val="uk-UA"/>
        </w:rPr>
        <w:t xml:space="preserve"> </w:t>
      </w:r>
      <w:r w:rsidRPr="00E15E00">
        <w:rPr>
          <w:color w:val="333333"/>
          <w:sz w:val="24"/>
          <w:szCs w:val="24"/>
        </w:rPr>
        <w:t>розвитку</w:t>
      </w:r>
      <w:r>
        <w:rPr>
          <w:color w:val="333333"/>
          <w:sz w:val="24"/>
          <w:szCs w:val="24"/>
          <w:lang w:val="uk-UA"/>
        </w:rPr>
        <w:t xml:space="preserve"> </w:t>
      </w:r>
      <w:r w:rsidRPr="00E15E00">
        <w:rPr>
          <w:color w:val="333333"/>
          <w:sz w:val="24"/>
          <w:szCs w:val="24"/>
        </w:rPr>
        <w:t>дітей та молоді.</w:t>
      </w:r>
    </w:p>
    <w:p w:rsidR="002C338F" w:rsidRPr="00E15E00" w:rsidRDefault="002C338F" w:rsidP="002C338F">
      <w:pPr>
        <w:shd w:val="clear" w:color="auto" w:fill="FFFFFF"/>
        <w:spacing w:after="150"/>
        <w:jc w:val="both"/>
        <w:rPr>
          <w:color w:val="333333"/>
          <w:sz w:val="24"/>
          <w:szCs w:val="24"/>
        </w:rPr>
      </w:pPr>
      <w:r w:rsidRPr="00E15E00">
        <w:rPr>
          <w:color w:val="333333"/>
          <w:sz w:val="24"/>
          <w:szCs w:val="24"/>
        </w:rPr>
        <w:t>   Упродовж</w:t>
      </w:r>
      <w:r>
        <w:rPr>
          <w:color w:val="333333"/>
          <w:sz w:val="24"/>
          <w:szCs w:val="24"/>
          <w:lang w:val="uk-UA"/>
        </w:rPr>
        <w:t xml:space="preserve"> </w:t>
      </w:r>
      <w:r w:rsidRPr="00E15E00">
        <w:rPr>
          <w:color w:val="333333"/>
          <w:sz w:val="24"/>
          <w:szCs w:val="24"/>
        </w:rPr>
        <w:t>останніх</w:t>
      </w:r>
      <w:r>
        <w:rPr>
          <w:color w:val="333333"/>
          <w:sz w:val="24"/>
          <w:szCs w:val="24"/>
          <w:lang w:val="uk-UA"/>
        </w:rPr>
        <w:t xml:space="preserve"> </w:t>
      </w:r>
      <w:r w:rsidRPr="00E15E00">
        <w:rPr>
          <w:color w:val="333333"/>
          <w:sz w:val="24"/>
          <w:szCs w:val="24"/>
        </w:rPr>
        <w:t>років за медичними</w:t>
      </w:r>
      <w:r>
        <w:rPr>
          <w:color w:val="333333"/>
          <w:sz w:val="24"/>
          <w:szCs w:val="24"/>
          <w:lang w:val="uk-UA"/>
        </w:rPr>
        <w:t xml:space="preserve"> </w:t>
      </w:r>
      <w:r w:rsidRPr="00E15E00">
        <w:rPr>
          <w:color w:val="333333"/>
          <w:sz w:val="24"/>
          <w:szCs w:val="24"/>
        </w:rPr>
        <w:t>показниками</w:t>
      </w:r>
      <w:r>
        <w:rPr>
          <w:color w:val="333333"/>
          <w:sz w:val="24"/>
          <w:szCs w:val="24"/>
          <w:lang w:val="uk-UA"/>
        </w:rPr>
        <w:t xml:space="preserve"> </w:t>
      </w:r>
      <w:r w:rsidRPr="00E15E00">
        <w:rPr>
          <w:color w:val="333333"/>
          <w:sz w:val="24"/>
          <w:szCs w:val="24"/>
        </w:rPr>
        <w:t>зберігається</w:t>
      </w:r>
      <w:r>
        <w:rPr>
          <w:color w:val="333333"/>
          <w:sz w:val="24"/>
          <w:szCs w:val="24"/>
          <w:lang w:val="uk-UA"/>
        </w:rPr>
        <w:t xml:space="preserve"> </w:t>
      </w:r>
      <w:r w:rsidRPr="00E15E00">
        <w:rPr>
          <w:color w:val="333333"/>
          <w:sz w:val="24"/>
          <w:szCs w:val="24"/>
        </w:rPr>
        <w:t>тенденція до погіршення стану здоров’я</w:t>
      </w:r>
      <w:r>
        <w:rPr>
          <w:color w:val="333333"/>
          <w:sz w:val="24"/>
          <w:szCs w:val="24"/>
          <w:lang w:val="uk-UA"/>
        </w:rPr>
        <w:t xml:space="preserve"> </w:t>
      </w:r>
      <w:r w:rsidRPr="00E15E00">
        <w:rPr>
          <w:color w:val="333333"/>
          <w:sz w:val="24"/>
          <w:szCs w:val="24"/>
        </w:rPr>
        <w:t>дітей, що</w:t>
      </w:r>
      <w:r>
        <w:rPr>
          <w:color w:val="333333"/>
          <w:sz w:val="24"/>
          <w:szCs w:val="24"/>
          <w:lang w:val="uk-UA"/>
        </w:rPr>
        <w:t xml:space="preserve"> </w:t>
      </w:r>
      <w:r w:rsidRPr="00E15E00">
        <w:rPr>
          <w:color w:val="333333"/>
          <w:sz w:val="24"/>
          <w:szCs w:val="24"/>
        </w:rPr>
        <w:t>зумовлено</w:t>
      </w:r>
      <w:r>
        <w:rPr>
          <w:color w:val="333333"/>
          <w:sz w:val="24"/>
          <w:szCs w:val="24"/>
          <w:lang w:val="uk-UA"/>
        </w:rPr>
        <w:t xml:space="preserve"> </w:t>
      </w:r>
      <w:r w:rsidRPr="00E15E00">
        <w:rPr>
          <w:color w:val="333333"/>
          <w:sz w:val="24"/>
          <w:szCs w:val="24"/>
        </w:rPr>
        <w:t>негативними</w:t>
      </w:r>
      <w:r>
        <w:rPr>
          <w:color w:val="333333"/>
          <w:sz w:val="24"/>
          <w:szCs w:val="24"/>
          <w:lang w:val="uk-UA"/>
        </w:rPr>
        <w:t xml:space="preserve"> </w:t>
      </w:r>
      <w:r w:rsidRPr="00E15E00">
        <w:rPr>
          <w:color w:val="333333"/>
          <w:sz w:val="24"/>
          <w:szCs w:val="24"/>
        </w:rPr>
        <w:t>соціально-економічними, екологічними та іншими факторами.</w:t>
      </w:r>
    </w:p>
    <w:p w:rsidR="002C338F" w:rsidRPr="00E15E00" w:rsidRDefault="002C338F" w:rsidP="002C338F">
      <w:pPr>
        <w:shd w:val="clear" w:color="auto" w:fill="FFFFFF"/>
        <w:spacing w:after="150"/>
        <w:jc w:val="both"/>
        <w:rPr>
          <w:color w:val="333333"/>
          <w:sz w:val="24"/>
          <w:szCs w:val="24"/>
        </w:rPr>
      </w:pPr>
      <w:r w:rsidRPr="00E15E00">
        <w:rPr>
          <w:color w:val="333333"/>
          <w:sz w:val="24"/>
          <w:szCs w:val="24"/>
        </w:rPr>
        <w:t>  Поліпшення стану здоров’я</w:t>
      </w:r>
      <w:r>
        <w:rPr>
          <w:color w:val="333333"/>
          <w:sz w:val="24"/>
          <w:szCs w:val="24"/>
          <w:lang w:val="uk-UA"/>
        </w:rPr>
        <w:t xml:space="preserve"> </w:t>
      </w:r>
      <w:r w:rsidRPr="00E15E00">
        <w:rPr>
          <w:color w:val="333333"/>
          <w:sz w:val="24"/>
          <w:szCs w:val="24"/>
        </w:rPr>
        <w:t>дітей, відновлення</w:t>
      </w:r>
      <w:r>
        <w:rPr>
          <w:color w:val="333333"/>
          <w:sz w:val="24"/>
          <w:szCs w:val="24"/>
          <w:lang w:val="uk-UA"/>
        </w:rPr>
        <w:t xml:space="preserve"> </w:t>
      </w:r>
      <w:r w:rsidRPr="00E15E00">
        <w:rPr>
          <w:color w:val="333333"/>
          <w:sz w:val="24"/>
          <w:szCs w:val="24"/>
        </w:rPr>
        <w:t>їх</w:t>
      </w:r>
      <w:r>
        <w:rPr>
          <w:color w:val="333333"/>
          <w:sz w:val="24"/>
          <w:szCs w:val="24"/>
          <w:lang w:val="uk-UA"/>
        </w:rPr>
        <w:t xml:space="preserve"> </w:t>
      </w:r>
      <w:r w:rsidRPr="00E15E00">
        <w:rPr>
          <w:color w:val="333333"/>
          <w:sz w:val="24"/>
          <w:szCs w:val="24"/>
        </w:rPr>
        <w:t>життєвих сил, запобігання</w:t>
      </w:r>
      <w:r>
        <w:rPr>
          <w:color w:val="333333"/>
          <w:sz w:val="24"/>
          <w:szCs w:val="24"/>
          <w:lang w:val="uk-UA"/>
        </w:rPr>
        <w:t xml:space="preserve"> </w:t>
      </w:r>
      <w:r w:rsidRPr="00E15E00">
        <w:rPr>
          <w:color w:val="333333"/>
          <w:sz w:val="24"/>
          <w:szCs w:val="24"/>
        </w:rPr>
        <w:t>бездоглядності, створення умов для продовження</w:t>
      </w:r>
      <w:r>
        <w:rPr>
          <w:color w:val="333333"/>
          <w:sz w:val="24"/>
          <w:szCs w:val="24"/>
          <w:lang w:val="uk-UA"/>
        </w:rPr>
        <w:t xml:space="preserve"> </w:t>
      </w:r>
      <w:r w:rsidRPr="00E15E00">
        <w:rPr>
          <w:color w:val="333333"/>
          <w:sz w:val="24"/>
          <w:szCs w:val="24"/>
        </w:rPr>
        <w:t>виховного</w:t>
      </w:r>
      <w:r>
        <w:rPr>
          <w:color w:val="333333"/>
          <w:sz w:val="24"/>
          <w:szCs w:val="24"/>
          <w:lang w:val="uk-UA"/>
        </w:rPr>
        <w:t xml:space="preserve"> </w:t>
      </w:r>
      <w:r w:rsidRPr="00E15E00">
        <w:rPr>
          <w:color w:val="333333"/>
          <w:sz w:val="24"/>
          <w:szCs w:val="24"/>
        </w:rPr>
        <w:t>процесу та розвитку</w:t>
      </w:r>
      <w:r>
        <w:rPr>
          <w:color w:val="333333"/>
          <w:sz w:val="24"/>
          <w:szCs w:val="24"/>
          <w:lang w:val="uk-UA"/>
        </w:rPr>
        <w:t xml:space="preserve"> </w:t>
      </w:r>
      <w:r w:rsidRPr="00E15E00">
        <w:rPr>
          <w:color w:val="333333"/>
          <w:sz w:val="24"/>
          <w:szCs w:val="24"/>
        </w:rPr>
        <w:t>творчих</w:t>
      </w:r>
      <w:r>
        <w:rPr>
          <w:color w:val="333333"/>
          <w:sz w:val="24"/>
          <w:szCs w:val="24"/>
          <w:lang w:val="uk-UA"/>
        </w:rPr>
        <w:t xml:space="preserve"> </w:t>
      </w:r>
      <w:r w:rsidRPr="00E15E00">
        <w:rPr>
          <w:color w:val="333333"/>
          <w:sz w:val="24"/>
          <w:szCs w:val="24"/>
        </w:rPr>
        <w:t>здібностей</w:t>
      </w:r>
      <w:r>
        <w:rPr>
          <w:color w:val="333333"/>
          <w:sz w:val="24"/>
          <w:szCs w:val="24"/>
          <w:lang w:val="uk-UA"/>
        </w:rPr>
        <w:t xml:space="preserve"> </w:t>
      </w:r>
      <w:r w:rsidRPr="00E15E00">
        <w:rPr>
          <w:color w:val="333333"/>
          <w:sz w:val="24"/>
          <w:szCs w:val="24"/>
        </w:rPr>
        <w:t>забезпечується шляхом організації</w:t>
      </w:r>
      <w:r>
        <w:rPr>
          <w:color w:val="333333"/>
          <w:sz w:val="24"/>
          <w:szCs w:val="24"/>
          <w:lang w:val="uk-UA"/>
        </w:rPr>
        <w:t xml:space="preserve"> </w:t>
      </w:r>
      <w:r w:rsidRPr="00E15E00">
        <w:rPr>
          <w:color w:val="333333"/>
          <w:sz w:val="24"/>
          <w:szCs w:val="24"/>
        </w:rPr>
        <w:t>оздоровлення та відпочинку</w:t>
      </w:r>
      <w:r>
        <w:rPr>
          <w:color w:val="333333"/>
          <w:sz w:val="24"/>
          <w:szCs w:val="24"/>
          <w:lang w:val="uk-UA"/>
        </w:rPr>
        <w:t xml:space="preserve"> </w:t>
      </w:r>
      <w:r w:rsidRPr="00E15E00">
        <w:rPr>
          <w:color w:val="333333"/>
          <w:sz w:val="24"/>
          <w:szCs w:val="24"/>
        </w:rPr>
        <w:t>дітей, зокрема в період</w:t>
      </w:r>
      <w:r>
        <w:rPr>
          <w:color w:val="333333"/>
          <w:sz w:val="24"/>
          <w:szCs w:val="24"/>
          <w:lang w:val="uk-UA"/>
        </w:rPr>
        <w:t xml:space="preserve"> </w:t>
      </w:r>
      <w:r w:rsidRPr="00E15E00">
        <w:rPr>
          <w:color w:val="333333"/>
          <w:sz w:val="24"/>
          <w:szCs w:val="24"/>
        </w:rPr>
        <w:t>літніх</w:t>
      </w:r>
      <w:r>
        <w:rPr>
          <w:color w:val="333333"/>
          <w:sz w:val="24"/>
          <w:szCs w:val="24"/>
          <w:lang w:val="uk-UA"/>
        </w:rPr>
        <w:t xml:space="preserve"> </w:t>
      </w:r>
      <w:r w:rsidRPr="00E15E00">
        <w:rPr>
          <w:color w:val="333333"/>
          <w:sz w:val="24"/>
          <w:szCs w:val="24"/>
        </w:rPr>
        <w:t>канікул.</w:t>
      </w:r>
    </w:p>
    <w:p w:rsidR="002C338F" w:rsidRPr="00E15E00" w:rsidRDefault="002C338F" w:rsidP="002C338F">
      <w:pPr>
        <w:shd w:val="clear" w:color="auto" w:fill="FFFFFF"/>
        <w:spacing w:after="150"/>
        <w:rPr>
          <w:color w:val="333333"/>
          <w:sz w:val="24"/>
          <w:szCs w:val="24"/>
        </w:rPr>
      </w:pPr>
      <w:r w:rsidRPr="00E15E00">
        <w:rPr>
          <w:color w:val="333333"/>
          <w:sz w:val="24"/>
          <w:szCs w:val="24"/>
        </w:rPr>
        <w:t> Основні</w:t>
      </w:r>
      <w:r>
        <w:rPr>
          <w:color w:val="333333"/>
          <w:sz w:val="24"/>
          <w:szCs w:val="24"/>
          <w:lang w:val="uk-UA"/>
        </w:rPr>
        <w:t xml:space="preserve"> </w:t>
      </w:r>
      <w:r w:rsidRPr="00E15E00">
        <w:rPr>
          <w:color w:val="333333"/>
          <w:sz w:val="24"/>
          <w:szCs w:val="24"/>
        </w:rPr>
        <w:t>поняття, які</w:t>
      </w:r>
      <w:r>
        <w:rPr>
          <w:color w:val="333333"/>
          <w:sz w:val="24"/>
          <w:szCs w:val="24"/>
          <w:lang w:val="uk-UA"/>
        </w:rPr>
        <w:t xml:space="preserve"> </w:t>
      </w:r>
      <w:r w:rsidRPr="00E15E00">
        <w:rPr>
          <w:color w:val="333333"/>
          <w:sz w:val="24"/>
          <w:szCs w:val="24"/>
        </w:rPr>
        <w:t>використовуються:</w:t>
      </w:r>
    </w:p>
    <w:p w:rsidR="002C338F" w:rsidRPr="00E15E00" w:rsidRDefault="002C338F" w:rsidP="002C338F">
      <w:pPr>
        <w:shd w:val="clear" w:color="auto" w:fill="FFFFFF"/>
        <w:spacing w:after="150"/>
        <w:jc w:val="both"/>
        <w:rPr>
          <w:color w:val="333333"/>
          <w:sz w:val="24"/>
          <w:szCs w:val="24"/>
        </w:rPr>
      </w:pPr>
      <w:r w:rsidRPr="00E15E00">
        <w:rPr>
          <w:color w:val="333333"/>
          <w:sz w:val="24"/>
          <w:szCs w:val="24"/>
        </w:rPr>
        <w:t>відпочинок – комплекс спеціальних</w:t>
      </w:r>
      <w:r>
        <w:rPr>
          <w:color w:val="333333"/>
          <w:sz w:val="24"/>
          <w:szCs w:val="24"/>
          <w:lang w:val="uk-UA"/>
        </w:rPr>
        <w:t xml:space="preserve"> </w:t>
      </w:r>
      <w:r w:rsidRPr="00E15E00">
        <w:rPr>
          <w:color w:val="333333"/>
          <w:sz w:val="24"/>
          <w:szCs w:val="24"/>
        </w:rPr>
        <w:t>заходів</w:t>
      </w:r>
      <w:r>
        <w:rPr>
          <w:color w:val="333333"/>
          <w:sz w:val="24"/>
          <w:szCs w:val="24"/>
          <w:lang w:val="uk-UA"/>
        </w:rPr>
        <w:t xml:space="preserve"> </w:t>
      </w:r>
      <w:r w:rsidRPr="00E15E00">
        <w:rPr>
          <w:color w:val="333333"/>
          <w:sz w:val="24"/>
          <w:szCs w:val="24"/>
        </w:rPr>
        <w:t>соціального, виховного, медичного, гігієнічного, спортивного характеру, що</w:t>
      </w:r>
      <w:r>
        <w:rPr>
          <w:color w:val="333333"/>
          <w:sz w:val="24"/>
          <w:szCs w:val="24"/>
          <w:lang w:val="uk-UA"/>
        </w:rPr>
        <w:t xml:space="preserve"> </w:t>
      </w:r>
      <w:r w:rsidRPr="00E15E00">
        <w:rPr>
          <w:color w:val="333333"/>
          <w:sz w:val="24"/>
          <w:szCs w:val="24"/>
        </w:rPr>
        <w:t>забезпечують</w:t>
      </w:r>
      <w:r>
        <w:rPr>
          <w:color w:val="333333"/>
          <w:sz w:val="24"/>
          <w:szCs w:val="24"/>
          <w:lang w:val="uk-UA"/>
        </w:rPr>
        <w:t xml:space="preserve"> </w:t>
      </w:r>
      <w:r w:rsidRPr="00E15E00">
        <w:rPr>
          <w:color w:val="333333"/>
          <w:sz w:val="24"/>
          <w:szCs w:val="24"/>
        </w:rPr>
        <w:t>організацію</w:t>
      </w:r>
      <w:r>
        <w:rPr>
          <w:color w:val="333333"/>
          <w:sz w:val="24"/>
          <w:szCs w:val="24"/>
          <w:lang w:val="uk-UA"/>
        </w:rPr>
        <w:t xml:space="preserve"> </w:t>
      </w:r>
      <w:r w:rsidRPr="00E15E00">
        <w:rPr>
          <w:color w:val="333333"/>
          <w:sz w:val="24"/>
          <w:szCs w:val="24"/>
        </w:rPr>
        <w:t>дозвілля</w:t>
      </w:r>
      <w:r>
        <w:rPr>
          <w:color w:val="333333"/>
          <w:sz w:val="24"/>
          <w:szCs w:val="24"/>
          <w:lang w:val="uk-UA"/>
        </w:rPr>
        <w:t xml:space="preserve"> </w:t>
      </w:r>
      <w:r w:rsidRPr="00E15E00">
        <w:rPr>
          <w:color w:val="333333"/>
          <w:sz w:val="24"/>
          <w:szCs w:val="24"/>
        </w:rPr>
        <w:t>дітей, відновлення</w:t>
      </w:r>
      <w:r>
        <w:rPr>
          <w:color w:val="333333"/>
          <w:sz w:val="24"/>
          <w:szCs w:val="24"/>
          <w:lang w:val="uk-UA"/>
        </w:rPr>
        <w:t xml:space="preserve"> </w:t>
      </w:r>
      <w:r w:rsidRPr="00E15E00">
        <w:rPr>
          <w:color w:val="333333"/>
          <w:sz w:val="24"/>
          <w:szCs w:val="24"/>
        </w:rPr>
        <w:t>фізичних і психічних</w:t>
      </w:r>
      <w:r>
        <w:rPr>
          <w:color w:val="333333"/>
          <w:sz w:val="24"/>
          <w:szCs w:val="24"/>
          <w:lang w:val="uk-UA"/>
        </w:rPr>
        <w:t xml:space="preserve"> </w:t>
      </w:r>
      <w:r w:rsidRPr="00E15E00">
        <w:rPr>
          <w:color w:val="333333"/>
          <w:sz w:val="24"/>
          <w:szCs w:val="24"/>
        </w:rPr>
        <w:t>функцій</w:t>
      </w:r>
      <w:r>
        <w:rPr>
          <w:color w:val="333333"/>
          <w:sz w:val="24"/>
          <w:szCs w:val="24"/>
          <w:lang w:val="uk-UA"/>
        </w:rPr>
        <w:t xml:space="preserve"> </w:t>
      </w:r>
      <w:r w:rsidRPr="00E15E00">
        <w:rPr>
          <w:color w:val="333333"/>
          <w:sz w:val="24"/>
          <w:szCs w:val="24"/>
        </w:rPr>
        <w:t>дитячого</w:t>
      </w:r>
      <w:r>
        <w:rPr>
          <w:color w:val="333333"/>
          <w:sz w:val="24"/>
          <w:szCs w:val="24"/>
          <w:lang w:val="uk-UA"/>
        </w:rPr>
        <w:t xml:space="preserve"> </w:t>
      </w:r>
      <w:r w:rsidRPr="00E15E00">
        <w:rPr>
          <w:color w:val="333333"/>
          <w:sz w:val="24"/>
          <w:szCs w:val="24"/>
        </w:rPr>
        <w:t>організму, сприяють</w:t>
      </w:r>
      <w:r>
        <w:rPr>
          <w:color w:val="333333"/>
          <w:sz w:val="24"/>
          <w:szCs w:val="24"/>
          <w:lang w:val="uk-UA"/>
        </w:rPr>
        <w:t xml:space="preserve"> </w:t>
      </w:r>
      <w:r w:rsidRPr="00E15E00">
        <w:rPr>
          <w:color w:val="333333"/>
          <w:sz w:val="24"/>
          <w:szCs w:val="24"/>
        </w:rPr>
        <w:t>розвитку</w:t>
      </w:r>
      <w:r>
        <w:rPr>
          <w:color w:val="333333"/>
          <w:sz w:val="24"/>
          <w:szCs w:val="24"/>
          <w:lang w:val="uk-UA"/>
        </w:rPr>
        <w:t xml:space="preserve"> </w:t>
      </w:r>
      <w:r w:rsidRPr="00E15E00">
        <w:rPr>
          <w:color w:val="333333"/>
          <w:sz w:val="24"/>
          <w:szCs w:val="24"/>
        </w:rPr>
        <w:t>духовності та соціальної</w:t>
      </w:r>
      <w:r>
        <w:rPr>
          <w:color w:val="333333"/>
          <w:sz w:val="24"/>
          <w:szCs w:val="24"/>
          <w:lang w:val="uk-UA"/>
        </w:rPr>
        <w:t xml:space="preserve"> </w:t>
      </w:r>
      <w:r w:rsidRPr="00E15E00">
        <w:rPr>
          <w:color w:val="333333"/>
          <w:sz w:val="24"/>
          <w:szCs w:val="24"/>
        </w:rPr>
        <w:t>активності</w:t>
      </w:r>
      <w:r>
        <w:rPr>
          <w:color w:val="333333"/>
          <w:sz w:val="24"/>
          <w:szCs w:val="24"/>
          <w:lang w:val="uk-UA"/>
        </w:rPr>
        <w:t xml:space="preserve"> </w:t>
      </w:r>
      <w:r w:rsidRPr="00E15E00">
        <w:rPr>
          <w:color w:val="333333"/>
          <w:sz w:val="24"/>
          <w:szCs w:val="24"/>
        </w:rPr>
        <w:t>дітей і здійснюються в дитячому</w:t>
      </w:r>
      <w:r>
        <w:rPr>
          <w:color w:val="333333"/>
          <w:sz w:val="24"/>
          <w:szCs w:val="24"/>
          <w:lang w:val="uk-UA"/>
        </w:rPr>
        <w:t xml:space="preserve"> </w:t>
      </w:r>
      <w:r w:rsidRPr="00E15E00">
        <w:rPr>
          <w:color w:val="333333"/>
          <w:sz w:val="24"/>
          <w:szCs w:val="24"/>
        </w:rPr>
        <w:t>закладі</w:t>
      </w:r>
      <w:r>
        <w:rPr>
          <w:color w:val="333333"/>
          <w:sz w:val="24"/>
          <w:szCs w:val="24"/>
          <w:lang w:val="uk-UA"/>
        </w:rPr>
        <w:t xml:space="preserve"> </w:t>
      </w:r>
      <w:r w:rsidRPr="00E15E00">
        <w:rPr>
          <w:color w:val="333333"/>
          <w:sz w:val="24"/>
          <w:szCs w:val="24"/>
        </w:rPr>
        <w:t>оздоровлення та відпочинку</w:t>
      </w:r>
      <w:r>
        <w:rPr>
          <w:color w:val="333333"/>
          <w:sz w:val="24"/>
          <w:szCs w:val="24"/>
          <w:lang w:val="uk-UA"/>
        </w:rPr>
        <w:t xml:space="preserve"> </w:t>
      </w:r>
      <w:r w:rsidRPr="00E15E00">
        <w:rPr>
          <w:color w:val="333333"/>
          <w:sz w:val="24"/>
          <w:szCs w:val="24"/>
        </w:rPr>
        <w:t>протягом</w:t>
      </w:r>
      <w:r>
        <w:rPr>
          <w:color w:val="333333"/>
          <w:sz w:val="24"/>
          <w:szCs w:val="24"/>
          <w:lang w:val="uk-UA"/>
        </w:rPr>
        <w:t xml:space="preserve"> </w:t>
      </w:r>
      <w:r w:rsidRPr="00E15E00">
        <w:rPr>
          <w:color w:val="333333"/>
          <w:sz w:val="24"/>
          <w:szCs w:val="24"/>
        </w:rPr>
        <w:t>відпочинкової</w:t>
      </w:r>
      <w:r>
        <w:rPr>
          <w:color w:val="333333"/>
          <w:sz w:val="24"/>
          <w:szCs w:val="24"/>
          <w:lang w:val="uk-UA"/>
        </w:rPr>
        <w:t xml:space="preserve"> </w:t>
      </w:r>
      <w:r w:rsidRPr="00E15E00">
        <w:rPr>
          <w:color w:val="333333"/>
          <w:sz w:val="24"/>
          <w:szCs w:val="24"/>
        </w:rPr>
        <w:t>зміни;</w:t>
      </w:r>
    </w:p>
    <w:p w:rsidR="002C338F" w:rsidRPr="00E15E00" w:rsidRDefault="002C338F" w:rsidP="002C338F">
      <w:pPr>
        <w:shd w:val="clear" w:color="auto" w:fill="FFFFFF"/>
        <w:spacing w:after="150"/>
        <w:jc w:val="both"/>
        <w:rPr>
          <w:color w:val="333333"/>
          <w:sz w:val="24"/>
          <w:szCs w:val="24"/>
        </w:rPr>
      </w:pPr>
      <w:r w:rsidRPr="00E15E00">
        <w:rPr>
          <w:color w:val="333333"/>
          <w:sz w:val="24"/>
          <w:szCs w:val="24"/>
        </w:rPr>
        <w:t>оздоровлення –  комплекс спеціальних</w:t>
      </w:r>
      <w:r>
        <w:rPr>
          <w:color w:val="333333"/>
          <w:sz w:val="24"/>
          <w:szCs w:val="24"/>
          <w:lang w:val="uk-UA"/>
        </w:rPr>
        <w:t xml:space="preserve"> </w:t>
      </w:r>
      <w:r w:rsidRPr="00E15E00">
        <w:rPr>
          <w:color w:val="333333"/>
          <w:sz w:val="24"/>
          <w:szCs w:val="24"/>
        </w:rPr>
        <w:t>заходів</w:t>
      </w:r>
      <w:r>
        <w:rPr>
          <w:color w:val="333333"/>
          <w:sz w:val="24"/>
          <w:szCs w:val="24"/>
          <w:lang w:val="uk-UA"/>
        </w:rPr>
        <w:t xml:space="preserve"> </w:t>
      </w:r>
      <w:r w:rsidRPr="00E15E00">
        <w:rPr>
          <w:color w:val="333333"/>
          <w:sz w:val="24"/>
          <w:szCs w:val="24"/>
        </w:rPr>
        <w:t>соціального, виховного, медичного, гігієнічного, спортивного характеру, спрямованих на поліпшення та зміцнення</w:t>
      </w:r>
      <w:r>
        <w:rPr>
          <w:color w:val="333333"/>
          <w:sz w:val="24"/>
          <w:szCs w:val="24"/>
          <w:lang w:val="uk-UA"/>
        </w:rPr>
        <w:t xml:space="preserve"> </w:t>
      </w:r>
      <w:r w:rsidRPr="00E15E00">
        <w:rPr>
          <w:color w:val="333333"/>
          <w:sz w:val="24"/>
          <w:szCs w:val="24"/>
        </w:rPr>
        <w:t>фізичного і психічного стану здоров'я</w:t>
      </w:r>
      <w:r>
        <w:rPr>
          <w:color w:val="333333"/>
          <w:sz w:val="24"/>
          <w:szCs w:val="24"/>
          <w:lang w:val="uk-UA"/>
        </w:rPr>
        <w:t xml:space="preserve"> </w:t>
      </w:r>
      <w:r w:rsidRPr="00E15E00">
        <w:rPr>
          <w:color w:val="333333"/>
          <w:sz w:val="24"/>
          <w:szCs w:val="24"/>
        </w:rPr>
        <w:t>дітей, що</w:t>
      </w:r>
      <w:r>
        <w:rPr>
          <w:color w:val="333333"/>
          <w:sz w:val="24"/>
          <w:szCs w:val="24"/>
          <w:lang w:val="uk-UA"/>
        </w:rPr>
        <w:t xml:space="preserve"> </w:t>
      </w:r>
      <w:r w:rsidRPr="00E15E00">
        <w:rPr>
          <w:color w:val="333333"/>
          <w:sz w:val="24"/>
          <w:szCs w:val="24"/>
        </w:rPr>
        <w:t>здійснюються в дитячому</w:t>
      </w:r>
      <w:r>
        <w:rPr>
          <w:color w:val="333333"/>
          <w:sz w:val="24"/>
          <w:szCs w:val="24"/>
          <w:lang w:val="uk-UA"/>
        </w:rPr>
        <w:t xml:space="preserve"> </w:t>
      </w:r>
      <w:r w:rsidRPr="00E15E00">
        <w:rPr>
          <w:color w:val="333333"/>
          <w:sz w:val="24"/>
          <w:szCs w:val="24"/>
        </w:rPr>
        <w:t>закладі</w:t>
      </w:r>
      <w:r>
        <w:rPr>
          <w:color w:val="333333"/>
          <w:sz w:val="24"/>
          <w:szCs w:val="24"/>
          <w:lang w:val="uk-UA"/>
        </w:rPr>
        <w:t xml:space="preserve"> </w:t>
      </w:r>
      <w:r w:rsidRPr="00E15E00">
        <w:rPr>
          <w:color w:val="333333"/>
          <w:sz w:val="24"/>
          <w:szCs w:val="24"/>
        </w:rPr>
        <w:t>оздоровлення та відпочинку</w:t>
      </w:r>
      <w:r>
        <w:rPr>
          <w:color w:val="333333"/>
          <w:sz w:val="24"/>
          <w:szCs w:val="24"/>
          <w:lang w:val="uk-UA"/>
        </w:rPr>
        <w:t xml:space="preserve"> </w:t>
      </w:r>
      <w:r w:rsidRPr="00E15E00">
        <w:rPr>
          <w:color w:val="333333"/>
          <w:sz w:val="24"/>
          <w:szCs w:val="24"/>
        </w:rPr>
        <w:t>протягом</w:t>
      </w:r>
      <w:r>
        <w:rPr>
          <w:color w:val="333333"/>
          <w:sz w:val="24"/>
          <w:szCs w:val="24"/>
          <w:lang w:val="uk-UA"/>
        </w:rPr>
        <w:t xml:space="preserve"> </w:t>
      </w:r>
      <w:r w:rsidRPr="00E15E00">
        <w:rPr>
          <w:color w:val="333333"/>
          <w:sz w:val="24"/>
          <w:szCs w:val="24"/>
        </w:rPr>
        <w:t>оздоровчої</w:t>
      </w:r>
      <w:r>
        <w:rPr>
          <w:color w:val="333333"/>
          <w:sz w:val="24"/>
          <w:szCs w:val="24"/>
          <w:lang w:val="uk-UA"/>
        </w:rPr>
        <w:t xml:space="preserve"> </w:t>
      </w:r>
      <w:r w:rsidRPr="00E15E00">
        <w:rPr>
          <w:color w:val="333333"/>
          <w:sz w:val="24"/>
          <w:szCs w:val="24"/>
        </w:rPr>
        <w:t>зміни;</w:t>
      </w:r>
    </w:p>
    <w:p w:rsidR="002C338F" w:rsidRPr="002A6F9A" w:rsidRDefault="002C338F" w:rsidP="002C338F">
      <w:pPr>
        <w:shd w:val="clear" w:color="auto" w:fill="FFFFFF"/>
        <w:spacing w:after="150"/>
        <w:rPr>
          <w:color w:val="333333"/>
          <w:sz w:val="24"/>
          <w:szCs w:val="24"/>
          <w:lang w:val="uk-UA"/>
        </w:rPr>
      </w:pPr>
      <w:r w:rsidRPr="00E15E00">
        <w:rPr>
          <w:color w:val="333333"/>
          <w:sz w:val="24"/>
          <w:szCs w:val="24"/>
        </w:rPr>
        <w:t>послуги з оздоровлення – комплекс спеціальних</w:t>
      </w:r>
      <w:r>
        <w:rPr>
          <w:color w:val="333333"/>
          <w:sz w:val="24"/>
          <w:szCs w:val="24"/>
          <w:lang w:val="uk-UA"/>
        </w:rPr>
        <w:t xml:space="preserve"> </w:t>
      </w:r>
      <w:r w:rsidRPr="00E15E00">
        <w:rPr>
          <w:color w:val="333333"/>
          <w:sz w:val="24"/>
          <w:szCs w:val="24"/>
        </w:rPr>
        <w:t>заходів</w:t>
      </w:r>
      <w:r>
        <w:rPr>
          <w:color w:val="333333"/>
          <w:sz w:val="24"/>
          <w:szCs w:val="24"/>
          <w:lang w:val="uk-UA"/>
        </w:rPr>
        <w:t xml:space="preserve"> </w:t>
      </w:r>
      <w:r w:rsidRPr="00E15E00">
        <w:rPr>
          <w:color w:val="333333"/>
          <w:sz w:val="24"/>
          <w:szCs w:val="24"/>
        </w:rPr>
        <w:t>соціального, виховного,   медичного,   гігієнічного,   спортивного  характеру,  що  </w:t>
      </w:r>
      <w:r>
        <w:rPr>
          <w:color w:val="333333"/>
          <w:sz w:val="24"/>
          <w:szCs w:val="24"/>
        </w:rPr>
        <w:t>надаютьс</w:t>
      </w:r>
      <w:r>
        <w:rPr>
          <w:color w:val="333333"/>
          <w:sz w:val="24"/>
          <w:szCs w:val="24"/>
          <w:lang w:val="uk-UA"/>
        </w:rPr>
        <w:t xml:space="preserve">я </w:t>
      </w:r>
      <w:r w:rsidRPr="00E15E00">
        <w:rPr>
          <w:color w:val="333333"/>
          <w:sz w:val="24"/>
          <w:szCs w:val="24"/>
        </w:rPr>
        <w:t>дитячим закладом оздоровлення та відпочинку і спрямовані на відновлення та поліпшення</w:t>
      </w:r>
      <w:r>
        <w:rPr>
          <w:color w:val="333333"/>
          <w:sz w:val="24"/>
          <w:szCs w:val="24"/>
          <w:lang w:val="uk-UA"/>
        </w:rPr>
        <w:t xml:space="preserve"> </w:t>
      </w:r>
      <w:r w:rsidRPr="00E15E00">
        <w:rPr>
          <w:color w:val="333333"/>
          <w:sz w:val="24"/>
          <w:szCs w:val="24"/>
        </w:rPr>
        <w:t>фізичного і психічного стану здоров'я</w:t>
      </w:r>
      <w:r>
        <w:rPr>
          <w:color w:val="333333"/>
          <w:sz w:val="24"/>
          <w:szCs w:val="24"/>
          <w:lang w:val="uk-UA"/>
        </w:rPr>
        <w:t xml:space="preserve"> </w:t>
      </w:r>
      <w:r w:rsidRPr="00E15E00">
        <w:rPr>
          <w:color w:val="333333"/>
          <w:sz w:val="24"/>
          <w:szCs w:val="24"/>
        </w:rPr>
        <w:t>дитини;</w:t>
      </w:r>
    </w:p>
    <w:p w:rsidR="002C338F" w:rsidRPr="002A6F9A" w:rsidRDefault="002C338F" w:rsidP="002C338F">
      <w:pPr>
        <w:shd w:val="clear" w:color="auto" w:fill="FFFFFF"/>
        <w:spacing w:after="150"/>
        <w:jc w:val="both"/>
        <w:rPr>
          <w:color w:val="333333"/>
          <w:sz w:val="24"/>
          <w:szCs w:val="24"/>
          <w:lang w:val="uk-UA"/>
        </w:rPr>
      </w:pPr>
      <w:r w:rsidRPr="002A6F9A">
        <w:rPr>
          <w:color w:val="333333"/>
          <w:sz w:val="24"/>
          <w:szCs w:val="24"/>
          <w:lang w:val="uk-UA"/>
        </w:rPr>
        <w:t>відпочинкові</w:t>
      </w:r>
      <w:r>
        <w:rPr>
          <w:color w:val="333333"/>
          <w:sz w:val="24"/>
          <w:szCs w:val="24"/>
          <w:lang w:val="uk-UA"/>
        </w:rPr>
        <w:t xml:space="preserve"> </w:t>
      </w:r>
      <w:r w:rsidRPr="002A6F9A">
        <w:rPr>
          <w:color w:val="333333"/>
          <w:sz w:val="24"/>
          <w:szCs w:val="24"/>
          <w:lang w:val="uk-UA"/>
        </w:rPr>
        <w:t>послуги – заходи, спрямовані на організацію</w:t>
      </w:r>
      <w:r>
        <w:rPr>
          <w:color w:val="333333"/>
          <w:sz w:val="24"/>
          <w:szCs w:val="24"/>
          <w:lang w:val="uk-UA"/>
        </w:rPr>
        <w:t xml:space="preserve"> </w:t>
      </w:r>
      <w:r w:rsidRPr="002A6F9A">
        <w:rPr>
          <w:color w:val="333333"/>
          <w:sz w:val="24"/>
          <w:szCs w:val="24"/>
          <w:lang w:val="uk-UA"/>
        </w:rPr>
        <w:t>дозвілля</w:t>
      </w:r>
      <w:r>
        <w:rPr>
          <w:color w:val="333333"/>
          <w:sz w:val="24"/>
          <w:szCs w:val="24"/>
          <w:lang w:val="uk-UA"/>
        </w:rPr>
        <w:t xml:space="preserve"> </w:t>
      </w:r>
      <w:r w:rsidRPr="002A6F9A">
        <w:rPr>
          <w:color w:val="333333"/>
          <w:sz w:val="24"/>
          <w:szCs w:val="24"/>
          <w:lang w:val="uk-UA"/>
        </w:rPr>
        <w:t>дітей з дотриманням</w:t>
      </w:r>
      <w:r>
        <w:rPr>
          <w:color w:val="333333"/>
          <w:sz w:val="24"/>
          <w:szCs w:val="24"/>
          <w:lang w:val="uk-UA"/>
        </w:rPr>
        <w:t xml:space="preserve"> </w:t>
      </w:r>
      <w:r w:rsidRPr="002A6F9A">
        <w:rPr>
          <w:color w:val="333333"/>
          <w:sz w:val="24"/>
          <w:szCs w:val="24"/>
          <w:lang w:val="uk-UA"/>
        </w:rPr>
        <w:t>періоду активного та пасивного</w:t>
      </w:r>
      <w:r>
        <w:rPr>
          <w:color w:val="333333"/>
          <w:sz w:val="24"/>
          <w:szCs w:val="24"/>
          <w:lang w:val="uk-UA"/>
        </w:rPr>
        <w:t xml:space="preserve"> </w:t>
      </w:r>
      <w:r w:rsidRPr="002A6F9A">
        <w:rPr>
          <w:color w:val="333333"/>
          <w:sz w:val="24"/>
          <w:szCs w:val="24"/>
          <w:lang w:val="uk-UA"/>
        </w:rPr>
        <w:t>відпочинку, організацію</w:t>
      </w:r>
      <w:r>
        <w:rPr>
          <w:color w:val="333333"/>
          <w:sz w:val="24"/>
          <w:szCs w:val="24"/>
          <w:lang w:val="uk-UA"/>
        </w:rPr>
        <w:t xml:space="preserve"> </w:t>
      </w:r>
      <w:r w:rsidRPr="002A6F9A">
        <w:rPr>
          <w:color w:val="333333"/>
          <w:sz w:val="24"/>
          <w:szCs w:val="24"/>
          <w:lang w:val="uk-UA"/>
        </w:rPr>
        <w:t>раціонального</w:t>
      </w:r>
      <w:r>
        <w:rPr>
          <w:color w:val="333333"/>
          <w:sz w:val="24"/>
          <w:szCs w:val="24"/>
          <w:lang w:val="uk-UA"/>
        </w:rPr>
        <w:t xml:space="preserve"> </w:t>
      </w:r>
      <w:r w:rsidRPr="002A6F9A">
        <w:rPr>
          <w:color w:val="333333"/>
          <w:sz w:val="24"/>
          <w:szCs w:val="24"/>
          <w:lang w:val="uk-UA"/>
        </w:rPr>
        <w:t>харчування та забезпечення</w:t>
      </w:r>
      <w:r>
        <w:rPr>
          <w:color w:val="333333"/>
          <w:sz w:val="24"/>
          <w:szCs w:val="24"/>
          <w:lang w:val="uk-UA"/>
        </w:rPr>
        <w:t xml:space="preserve"> </w:t>
      </w:r>
      <w:r w:rsidRPr="002A6F9A">
        <w:rPr>
          <w:color w:val="333333"/>
          <w:sz w:val="24"/>
          <w:szCs w:val="24"/>
          <w:lang w:val="uk-UA"/>
        </w:rPr>
        <w:t>відповідними до вимог</w:t>
      </w:r>
      <w:r>
        <w:rPr>
          <w:color w:val="333333"/>
          <w:sz w:val="24"/>
          <w:szCs w:val="24"/>
          <w:lang w:val="uk-UA"/>
        </w:rPr>
        <w:t xml:space="preserve"> </w:t>
      </w:r>
      <w:r w:rsidRPr="002A6F9A">
        <w:rPr>
          <w:color w:val="333333"/>
          <w:sz w:val="24"/>
          <w:szCs w:val="24"/>
          <w:lang w:val="uk-UA"/>
        </w:rPr>
        <w:t>умовами</w:t>
      </w:r>
      <w:r>
        <w:rPr>
          <w:color w:val="333333"/>
          <w:sz w:val="24"/>
          <w:szCs w:val="24"/>
          <w:lang w:val="uk-UA"/>
        </w:rPr>
        <w:t xml:space="preserve"> </w:t>
      </w:r>
      <w:r w:rsidRPr="002A6F9A">
        <w:rPr>
          <w:color w:val="333333"/>
          <w:sz w:val="24"/>
          <w:szCs w:val="24"/>
          <w:lang w:val="uk-UA"/>
        </w:rPr>
        <w:t>проживання;</w:t>
      </w:r>
    </w:p>
    <w:p w:rsidR="002C338F" w:rsidRPr="002A6F9A" w:rsidRDefault="002C338F" w:rsidP="002C338F">
      <w:pPr>
        <w:shd w:val="clear" w:color="auto" w:fill="FFFFFF"/>
        <w:spacing w:after="150"/>
        <w:rPr>
          <w:color w:val="333333"/>
          <w:sz w:val="24"/>
          <w:szCs w:val="24"/>
          <w:lang w:val="uk-UA"/>
        </w:rPr>
      </w:pPr>
      <w:r w:rsidRPr="002A6F9A">
        <w:rPr>
          <w:color w:val="333333"/>
          <w:sz w:val="24"/>
          <w:szCs w:val="24"/>
          <w:lang w:val="uk-UA"/>
        </w:rPr>
        <w:t>оздоровча</w:t>
      </w:r>
      <w:r>
        <w:rPr>
          <w:color w:val="333333"/>
          <w:sz w:val="24"/>
          <w:szCs w:val="24"/>
          <w:lang w:val="uk-UA"/>
        </w:rPr>
        <w:t xml:space="preserve"> </w:t>
      </w:r>
      <w:r w:rsidRPr="002A6F9A">
        <w:rPr>
          <w:color w:val="333333"/>
          <w:sz w:val="24"/>
          <w:szCs w:val="24"/>
          <w:lang w:val="uk-UA"/>
        </w:rPr>
        <w:t>зміна – період</w:t>
      </w:r>
      <w:r>
        <w:rPr>
          <w:color w:val="333333"/>
          <w:sz w:val="24"/>
          <w:szCs w:val="24"/>
          <w:lang w:val="uk-UA"/>
        </w:rPr>
        <w:t xml:space="preserve"> </w:t>
      </w:r>
      <w:r w:rsidRPr="002A6F9A">
        <w:rPr>
          <w:color w:val="333333"/>
          <w:sz w:val="24"/>
          <w:szCs w:val="24"/>
          <w:lang w:val="uk-UA"/>
        </w:rPr>
        <w:t>перебування</w:t>
      </w:r>
      <w:r>
        <w:rPr>
          <w:color w:val="333333"/>
          <w:sz w:val="24"/>
          <w:szCs w:val="24"/>
          <w:lang w:val="uk-UA"/>
        </w:rPr>
        <w:t xml:space="preserve"> </w:t>
      </w:r>
      <w:r w:rsidRPr="002A6F9A">
        <w:rPr>
          <w:color w:val="333333"/>
          <w:sz w:val="24"/>
          <w:szCs w:val="24"/>
          <w:lang w:val="uk-UA"/>
        </w:rPr>
        <w:t>дитини в дитячому</w:t>
      </w:r>
      <w:r>
        <w:rPr>
          <w:color w:val="333333"/>
          <w:sz w:val="24"/>
          <w:szCs w:val="24"/>
          <w:lang w:val="uk-UA"/>
        </w:rPr>
        <w:t xml:space="preserve"> </w:t>
      </w:r>
      <w:r w:rsidRPr="002A6F9A">
        <w:rPr>
          <w:color w:val="333333"/>
          <w:sz w:val="24"/>
          <w:szCs w:val="24"/>
          <w:lang w:val="uk-UA"/>
        </w:rPr>
        <w:t>заклад</w:t>
      </w:r>
      <w:r>
        <w:rPr>
          <w:color w:val="333333"/>
          <w:sz w:val="24"/>
          <w:szCs w:val="24"/>
          <w:lang w:val="uk-UA"/>
        </w:rPr>
        <w:t xml:space="preserve">і </w:t>
      </w:r>
      <w:r w:rsidRPr="002A6F9A">
        <w:rPr>
          <w:color w:val="333333"/>
          <w:sz w:val="24"/>
          <w:szCs w:val="24"/>
          <w:lang w:val="uk-UA"/>
        </w:rPr>
        <w:t>оздоровлення та відпочинку не менше 21 дня, протягом</w:t>
      </w:r>
      <w:r>
        <w:rPr>
          <w:color w:val="333333"/>
          <w:sz w:val="24"/>
          <w:szCs w:val="24"/>
          <w:lang w:val="uk-UA"/>
        </w:rPr>
        <w:t xml:space="preserve"> </w:t>
      </w:r>
      <w:r w:rsidRPr="002A6F9A">
        <w:rPr>
          <w:color w:val="333333"/>
          <w:sz w:val="24"/>
          <w:szCs w:val="24"/>
          <w:lang w:val="uk-UA"/>
        </w:rPr>
        <w:t>якого</w:t>
      </w:r>
      <w:r>
        <w:rPr>
          <w:color w:val="333333"/>
          <w:sz w:val="24"/>
          <w:szCs w:val="24"/>
          <w:lang w:val="uk-UA"/>
        </w:rPr>
        <w:t xml:space="preserve"> </w:t>
      </w:r>
      <w:r w:rsidRPr="002A6F9A">
        <w:rPr>
          <w:color w:val="333333"/>
          <w:sz w:val="24"/>
          <w:szCs w:val="24"/>
          <w:lang w:val="uk-UA"/>
        </w:rPr>
        <w:t>дитина</w:t>
      </w:r>
      <w:r>
        <w:rPr>
          <w:color w:val="333333"/>
          <w:sz w:val="24"/>
          <w:szCs w:val="24"/>
          <w:lang w:val="uk-UA"/>
        </w:rPr>
        <w:t xml:space="preserve"> </w:t>
      </w:r>
      <w:r w:rsidRPr="002A6F9A">
        <w:rPr>
          <w:color w:val="333333"/>
          <w:sz w:val="24"/>
          <w:szCs w:val="24"/>
          <w:lang w:val="uk-UA"/>
        </w:rPr>
        <w:t>отримує</w:t>
      </w:r>
      <w:r>
        <w:rPr>
          <w:color w:val="333333"/>
          <w:sz w:val="24"/>
          <w:szCs w:val="24"/>
          <w:lang w:val="uk-UA"/>
        </w:rPr>
        <w:t xml:space="preserve"> </w:t>
      </w:r>
      <w:r w:rsidRPr="002A6F9A">
        <w:rPr>
          <w:color w:val="333333"/>
          <w:sz w:val="24"/>
          <w:szCs w:val="24"/>
          <w:lang w:val="uk-UA"/>
        </w:rPr>
        <w:t>послуги з оздоровлення та відпочинку;</w:t>
      </w:r>
    </w:p>
    <w:p w:rsidR="002C338F" w:rsidRDefault="002C338F" w:rsidP="002C338F">
      <w:pPr>
        <w:shd w:val="clear" w:color="auto" w:fill="FFFFFF"/>
        <w:spacing w:after="150"/>
        <w:rPr>
          <w:color w:val="333333"/>
          <w:sz w:val="24"/>
          <w:szCs w:val="24"/>
        </w:rPr>
      </w:pPr>
      <w:r w:rsidRPr="00E15E00">
        <w:rPr>
          <w:color w:val="333333"/>
          <w:sz w:val="24"/>
          <w:szCs w:val="24"/>
        </w:rPr>
        <w:t>відпочинкова</w:t>
      </w:r>
      <w:r>
        <w:rPr>
          <w:color w:val="333333"/>
          <w:sz w:val="24"/>
          <w:szCs w:val="24"/>
          <w:lang w:val="uk-UA"/>
        </w:rPr>
        <w:t xml:space="preserve"> </w:t>
      </w:r>
      <w:r w:rsidRPr="00E15E00">
        <w:rPr>
          <w:color w:val="333333"/>
          <w:sz w:val="24"/>
          <w:szCs w:val="24"/>
        </w:rPr>
        <w:t>зміна – період</w:t>
      </w:r>
      <w:r>
        <w:rPr>
          <w:color w:val="333333"/>
          <w:sz w:val="24"/>
          <w:szCs w:val="24"/>
          <w:lang w:val="uk-UA"/>
        </w:rPr>
        <w:t xml:space="preserve"> </w:t>
      </w:r>
      <w:r w:rsidRPr="00E15E00">
        <w:rPr>
          <w:color w:val="333333"/>
          <w:sz w:val="24"/>
          <w:szCs w:val="24"/>
        </w:rPr>
        <w:t>перебування</w:t>
      </w:r>
      <w:r>
        <w:rPr>
          <w:color w:val="333333"/>
          <w:sz w:val="24"/>
          <w:szCs w:val="24"/>
          <w:lang w:val="uk-UA"/>
        </w:rPr>
        <w:t xml:space="preserve"> </w:t>
      </w:r>
      <w:r w:rsidRPr="00E15E00">
        <w:rPr>
          <w:color w:val="333333"/>
          <w:sz w:val="24"/>
          <w:szCs w:val="24"/>
        </w:rPr>
        <w:t>дитини в дитячому</w:t>
      </w:r>
      <w:r>
        <w:rPr>
          <w:color w:val="333333"/>
          <w:sz w:val="24"/>
          <w:szCs w:val="24"/>
          <w:lang w:val="uk-UA"/>
        </w:rPr>
        <w:t xml:space="preserve"> </w:t>
      </w:r>
      <w:r w:rsidRPr="00E15E00">
        <w:rPr>
          <w:color w:val="333333"/>
          <w:sz w:val="24"/>
          <w:szCs w:val="24"/>
        </w:rPr>
        <w:t>закладі</w:t>
      </w:r>
      <w:r>
        <w:rPr>
          <w:color w:val="333333"/>
          <w:sz w:val="24"/>
          <w:szCs w:val="24"/>
          <w:lang w:val="uk-UA"/>
        </w:rPr>
        <w:t xml:space="preserve"> </w:t>
      </w:r>
      <w:r w:rsidRPr="00E15E00">
        <w:rPr>
          <w:color w:val="333333"/>
          <w:sz w:val="24"/>
          <w:szCs w:val="24"/>
        </w:rPr>
        <w:t>оздоровлення та відпочинку не менше 14 днів;</w:t>
      </w:r>
    </w:p>
    <w:p w:rsidR="002C338F" w:rsidRDefault="002C338F" w:rsidP="002C338F">
      <w:pPr>
        <w:shd w:val="clear" w:color="auto" w:fill="FFFFFF"/>
        <w:spacing w:after="150"/>
        <w:rPr>
          <w:color w:val="333333"/>
          <w:sz w:val="24"/>
          <w:szCs w:val="24"/>
        </w:rPr>
      </w:pPr>
    </w:p>
    <w:p w:rsidR="002C338F" w:rsidRPr="00E15E00" w:rsidRDefault="002C338F" w:rsidP="002C338F">
      <w:pPr>
        <w:shd w:val="clear" w:color="auto" w:fill="FFFFFF"/>
        <w:spacing w:after="150"/>
        <w:rPr>
          <w:color w:val="333333"/>
          <w:sz w:val="24"/>
          <w:szCs w:val="24"/>
        </w:rPr>
      </w:pPr>
    </w:p>
    <w:p w:rsidR="002C338F" w:rsidRPr="00E15E00" w:rsidRDefault="002C338F" w:rsidP="002C338F">
      <w:pPr>
        <w:shd w:val="clear" w:color="auto" w:fill="FFFFFF"/>
        <w:spacing w:after="150"/>
        <w:jc w:val="both"/>
        <w:rPr>
          <w:color w:val="333333"/>
          <w:sz w:val="24"/>
          <w:szCs w:val="24"/>
        </w:rPr>
      </w:pPr>
    </w:p>
    <w:p w:rsidR="002C338F" w:rsidRPr="00E15E00" w:rsidRDefault="002C338F" w:rsidP="002C338F">
      <w:pPr>
        <w:shd w:val="clear" w:color="auto" w:fill="FFFFFF"/>
        <w:spacing w:after="150"/>
        <w:jc w:val="center"/>
        <w:rPr>
          <w:color w:val="333333"/>
          <w:sz w:val="24"/>
          <w:szCs w:val="24"/>
        </w:rPr>
      </w:pPr>
      <w:r w:rsidRPr="00E15E00">
        <w:rPr>
          <w:b/>
          <w:bCs/>
          <w:color w:val="333333"/>
          <w:sz w:val="24"/>
          <w:szCs w:val="24"/>
        </w:rPr>
        <w:t>2. Мета і основні</w:t>
      </w:r>
      <w:r>
        <w:rPr>
          <w:b/>
          <w:bCs/>
          <w:color w:val="333333"/>
          <w:sz w:val="24"/>
          <w:szCs w:val="24"/>
          <w:lang w:val="uk-UA"/>
        </w:rPr>
        <w:t xml:space="preserve"> </w:t>
      </w:r>
      <w:r w:rsidRPr="00E15E00">
        <w:rPr>
          <w:b/>
          <w:bCs/>
          <w:color w:val="333333"/>
          <w:sz w:val="24"/>
          <w:szCs w:val="24"/>
        </w:rPr>
        <w:t>завдання</w:t>
      </w:r>
      <w:r>
        <w:rPr>
          <w:b/>
          <w:bCs/>
          <w:color w:val="333333"/>
          <w:sz w:val="24"/>
          <w:szCs w:val="24"/>
          <w:lang w:val="uk-UA"/>
        </w:rPr>
        <w:t xml:space="preserve"> </w:t>
      </w:r>
      <w:r w:rsidRPr="00E15E00">
        <w:rPr>
          <w:b/>
          <w:bCs/>
          <w:color w:val="333333"/>
          <w:sz w:val="24"/>
          <w:szCs w:val="24"/>
        </w:rPr>
        <w:t>Програми</w:t>
      </w:r>
    </w:p>
    <w:p w:rsidR="002C338F" w:rsidRPr="00E15E00" w:rsidRDefault="002C338F" w:rsidP="002C338F">
      <w:pPr>
        <w:shd w:val="clear" w:color="auto" w:fill="FFFFFF"/>
        <w:spacing w:after="150"/>
        <w:jc w:val="both"/>
        <w:rPr>
          <w:color w:val="333333"/>
          <w:sz w:val="24"/>
          <w:szCs w:val="24"/>
        </w:rPr>
      </w:pPr>
      <w:r w:rsidRPr="00E15E00">
        <w:rPr>
          <w:color w:val="333333"/>
          <w:sz w:val="24"/>
          <w:szCs w:val="24"/>
        </w:rPr>
        <w:t>   Головною метою виконання</w:t>
      </w:r>
      <w:r>
        <w:rPr>
          <w:color w:val="333333"/>
          <w:sz w:val="24"/>
          <w:szCs w:val="24"/>
          <w:lang w:val="uk-UA"/>
        </w:rPr>
        <w:t xml:space="preserve"> </w:t>
      </w:r>
      <w:r w:rsidRPr="00E15E00">
        <w:rPr>
          <w:color w:val="333333"/>
          <w:sz w:val="24"/>
          <w:szCs w:val="24"/>
        </w:rPr>
        <w:t>Програми є забезпечення</w:t>
      </w:r>
      <w:r>
        <w:rPr>
          <w:color w:val="333333"/>
          <w:sz w:val="24"/>
          <w:szCs w:val="24"/>
          <w:lang w:val="uk-UA"/>
        </w:rPr>
        <w:t xml:space="preserve"> </w:t>
      </w:r>
      <w:r w:rsidRPr="00E15E00">
        <w:rPr>
          <w:color w:val="333333"/>
          <w:sz w:val="24"/>
          <w:szCs w:val="24"/>
        </w:rPr>
        <w:t>повноцінного</w:t>
      </w:r>
      <w:r>
        <w:rPr>
          <w:color w:val="333333"/>
          <w:sz w:val="24"/>
          <w:szCs w:val="24"/>
          <w:lang w:val="uk-UA"/>
        </w:rPr>
        <w:t xml:space="preserve"> </w:t>
      </w:r>
      <w:r w:rsidRPr="00E15E00">
        <w:rPr>
          <w:color w:val="333333"/>
          <w:sz w:val="24"/>
          <w:szCs w:val="24"/>
        </w:rPr>
        <w:t>оздоровлення та відпочинку</w:t>
      </w:r>
      <w:r>
        <w:rPr>
          <w:color w:val="333333"/>
          <w:sz w:val="24"/>
          <w:szCs w:val="24"/>
          <w:lang w:val="uk-UA"/>
        </w:rPr>
        <w:t xml:space="preserve"> </w:t>
      </w:r>
      <w:r w:rsidRPr="00E15E00">
        <w:rPr>
          <w:color w:val="333333"/>
          <w:sz w:val="24"/>
          <w:szCs w:val="24"/>
        </w:rPr>
        <w:t>дітей, створення</w:t>
      </w:r>
      <w:r>
        <w:rPr>
          <w:color w:val="333333"/>
          <w:sz w:val="24"/>
          <w:szCs w:val="24"/>
          <w:lang w:val="uk-UA"/>
        </w:rPr>
        <w:t xml:space="preserve"> </w:t>
      </w:r>
      <w:r w:rsidRPr="00E15E00">
        <w:rPr>
          <w:color w:val="333333"/>
          <w:sz w:val="24"/>
          <w:szCs w:val="24"/>
        </w:rPr>
        <w:t>належних умов для освітньої, культурно-виховної, фізкультурно-оздоровчої та спортивної</w:t>
      </w:r>
      <w:r>
        <w:rPr>
          <w:color w:val="333333"/>
          <w:sz w:val="24"/>
          <w:szCs w:val="24"/>
          <w:lang w:val="uk-UA"/>
        </w:rPr>
        <w:t xml:space="preserve"> </w:t>
      </w:r>
      <w:r w:rsidRPr="00E15E00">
        <w:rPr>
          <w:color w:val="333333"/>
          <w:sz w:val="24"/>
          <w:szCs w:val="24"/>
        </w:rPr>
        <w:t>роботи, якісного</w:t>
      </w:r>
      <w:r>
        <w:rPr>
          <w:color w:val="333333"/>
          <w:sz w:val="24"/>
          <w:szCs w:val="24"/>
          <w:lang w:val="uk-UA"/>
        </w:rPr>
        <w:t xml:space="preserve"> </w:t>
      </w:r>
      <w:r w:rsidRPr="00E15E00">
        <w:rPr>
          <w:color w:val="333333"/>
          <w:sz w:val="24"/>
          <w:szCs w:val="24"/>
        </w:rPr>
        <w:t>медичного</w:t>
      </w:r>
      <w:r>
        <w:rPr>
          <w:color w:val="333333"/>
          <w:sz w:val="24"/>
          <w:szCs w:val="24"/>
          <w:lang w:val="uk-UA"/>
        </w:rPr>
        <w:t xml:space="preserve"> </w:t>
      </w:r>
      <w:r w:rsidRPr="00E15E00">
        <w:rPr>
          <w:color w:val="333333"/>
          <w:sz w:val="24"/>
          <w:szCs w:val="24"/>
        </w:rPr>
        <w:t>обслуговування й харчування, забезпечення</w:t>
      </w:r>
      <w:r>
        <w:rPr>
          <w:color w:val="333333"/>
          <w:sz w:val="24"/>
          <w:szCs w:val="24"/>
          <w:lang w:val="uk-UA"/>
        </w:rPr>
        <w:t xml:space="preserve"> </w:t>
      </w:r>
      <w:r w:rsidRPr="00E15E00">
        <w:rPr>
          <w:color w:val="333333"/>
          <w:sz w:val="24"/>
          <w:szCs w:val="24"/>
        </w:rPr>
        <w:t>державних</w:t>
      </w:r>
      <w:r>
        <w:rPr>
          <w:color w:val="333333"/>
          <w:sz w:val="24"/>
          <w:szCs w:val="24"/>
          <w:lang w:val="uk-UA"/>
        </w:rPr>
        <w:t xml:space="preserve"> </w:t>
      </w:r>
      <w:r w:rsidRPr="00E15E00">
        <w:rPr>
          <w:color w:val="333333"/>
          <w:sz w:val="24"/>
          <w:szCs w:val="24"/>
        </w:rPr>
        <w:t>гарантій</w:t>
      </w:r>
      <w:r>
        <w:rPr>
          <w:color w:val="333333"/>
          <w:sz w:val="24"/>
          <w:szCs w:val="24"/>
          <w:lang w:val="uk-UA"/>
        </w:rPr>
        <w:t xml:space="preserve"> </w:t>
      </w:r>
      <w:r w:rsidRPr="00E15E00">
        <w:rPr>
          <w:color w:val="333333"/>
          <w:sz w:val="24"/>
          <w:szCs w:val="24"/>
        </w:rPr>
        <w:t>щодо</w:t>
      </w:r>
      <w:r>
        <w:rPr>
          <w:color w:val="333333"/>
          <w:sz w:val="24"/>
          <w:szCs w:val="24"/>
          <w:lang w:val="uk-UA"/>
        </w:rPr>
        <w:t xml:space="preserve"> </w:t>
      </w:r>
      <w:r w:rsidRPr="00E15E00">
        <w:rPr>
          <w:color w:val="333333"/>
          <w:sz w:val="24"/>
          <w:szCs w:val="24"/>
        </w:rPr>
        <w:t>доступності та якості</w:t>
      </w:r>
      <w:r>
        <w:rPr>
          <w:color w:val="333333"/>
          <w:sz w:val="24"/>
          <w:szCs w:val="24"/>
          <w:lang w:val="uk-UA"/>
        </w:rPr>
        <w:t xml:space="preserve"> </w:t>
      </w:r>
      <w:r w:rsidRPr="00E15E00">
        <w:rPr>
          <w:color w:val="333333"/>
          <w:sz w:val="24"/>
          <w:szCs w:val="24"/>
        </w:rPr>
        <w:t>відповідних</w:t>
      </w:r>
      <w:r>
        <w:rPr>
          <w:color w:val="333333"/>
          <w:sz w:val="24"/>
          <w:szCs w:val="24"/>
          <w:lang w:val="uk-UA"/>
        </w:rPr>
        <w:t xml:space="preserve"> </w:t>
      </w:r>
      <w:r w:rsidRPr="00E15E00">
        <w:rPr>
          <w:color w:val="333333"/>
          <w:sz w:val="24"/>
          <w:szCs w:val="24"/>
        </w:rPr>
        <w:t xml:space="preserve">послуг, а також </w:t>
      </w:r>
      <w:r>
        <w:rPr>
          <w:color w:val="333333"/>
          <w:sz w:val="24"/>
          <w:szCs w:val="24"/>
          <w:lang w:val="uk-UA"/>
        </w:rPr>
        <w:t xml:space="preserve"> </w:t>
      </w:r>
      <w:r w:rsidRPr="00E15E00">
        <w:rPr>
          <w:color w:val="333333"/>
          <w:sz w:val="24"/>
          <w:szCs w:val="24"/>
        </w:rPr>
        <w:t>максимального стимулювання</w:t>
      </w:r>
      <w:r>
        <w:rPr>
          <w:color w:val="333333"/>
          <w:sz w:val="24"/>
          <w:szCs w:val="24"/>
          <w:lang w:val="uk-UA"/>
        </w:rPr>
        <w:t xml:space="preserve">  </w:t>
      </w:r>
      <w:r w:rsidRPr="00E15E00">
        <w:rPr>
          <w:color w:val="333333"/>
          <w:sz w:val="24"/>
          <w:szCs w:val="24"/>
        </w:rPr>
        <w:t>діяльності</w:t>
      </w:r>
      <w:r>
        <w:rPr>
          <w:color w:val="333333"/>
          <w:sz w:val="24"/>
          <w:szCs w:val="24"/>
          <w:lang w:val="uk-UA"/>
        </w:rPr>
        <w:t xml:space="preserve">  </w:t>
      </w:r>
      <w:r w:rsidRPr="00E15E00">
        <w:rPr>
          <w:color w:val="333333"/>
          <w:sz w:val="24"/>
          <w:szCs w:val="24"/>
        </w:rPr>
        <w:t>дитячих</w:t>
      </w:r>
      <w:r>
        <w:rPr>
          <w:color w:val="333333"/>
          <w:sz w:val="24"/>
          <w:szCs w:val="24"/>
          <w:lang w:val="uk-UA"/>
        </w:rPr>
        <w:t xml:space="preserve"> </w:t>
      </w:r>
      <w:r w:rsidRPr="00E15E00">
        <w:rPr>
          <w:color w:val="333333"/>
          <w:sz w:val="24"/>
          <w:szCs w:val="24"/>
        </w:rPr>
        <w:t>закладів</w:t>
      </w:r>
      <w:r>
        <w:rPr>
          <w:color w:val="333333"/>
          <w:sz w:val="24"/>
          <w:szCs w:val="24"/>
          <w:lang w:val="uk-UA"/>
        </w:rPr>
        <w:t xml:space="preserve"> </w:t>
      </w:r>
      <w:r w:rsidRPr="00E15E00">
        <w:rPr>
          <w:color w:val="333333"/>
          <w:sz w:val="24"/>
          <w:szCs w:val="24"/>
        </w:rPr>
        <w:t>оздоровлення та відпочинку.</w:t>
      </w:r>
    </w:p>
    <w:p w:rsidR="002C338F" w:rsidRPr="00E15E00" w:rsidRDefault="002C338F" w:rsidP="002C338F">
      <w:pPr>
        <w:shd w:val="clear" w:color="auto" w:fill="FFFFFF"/>
        <w:spacing w:after="150"/>
        <w:rPr>
          <w:color w:val="333333"/>
          <w:sz w:val="24"/>
          <w:szCs w:val="24"/>
        </w:rPr>
      </w:pPr>
      <w:r w:rsidRPr="00E15E00">
        <w:rPr>
          <w:color w:val="333333"/>
          <w:sz w:val="24"/>
          <w:szCs w:val="24"/>
        </w:rPr>
        <w:t>Основні</w:t>
      </w:r>
      <w:r>
        <w:rPr>
          <w:color w:val="333333"/>
          <w:sz w:val="24"/>
          <w:szCs w:val="24"/>
          <w:lang w:val="uk-UA"/>
        </w:rPr>
        <w:t xml:space="preserve"> </w:t>
      </w:r>
      <w:r w:rsidRPr="00E15E00">
        <w:rPr>
          <w:color w:val="333333"/>
          <w:sz w:val="24"/>
          <w:szCs w:val="24"/>
        </w:rPr>
        <w:t>завдання</w:t>
      </w:r>
      <w:r>
        <w:rPr>
          <w:color w:val="333333"/>
          <w:sz w:val="24"/>
          <w:szCs w:val="24"/>
          <w:lang w:val="uk-UA"/>
        </w:rPr>
        <w:t xml:space="preserve">  </w:t>
      </w:r>
      <w:r w:rsidRPr="00E15E00">
        <w:rPr>
          <w:color w:val="333333"/>
          <w:sz w:val="24"/>
          <w:szCs w:val="24"/>
        </w:rPr>
        <w:t>Програми:</w:t>
      </w:r>
    </w:p>
    <w:p w:rsidR="002C338F" w:rsidRPr="00E15E00" w:rsidRDefault="002C338F" w:rsidP="002C338F">
      <w:pPr>
        <w:shd w:val="clear" w:color="auto" w:fill="FFFFFF"/>
        <w:spacing w:after="150"/>
        <w:rPr>
          <w:color w:val="333333"/>
          <w:sz w:val="24"/>
          <w:szCs w:val="24"/>
        </w:rPr>
      </w:pPr>
      <w:r w:rsidRPr="00E15E00">
        <w:rPr>
          <w:color w:val="333333"/>
          <w:sz w:val="24"/>
          <w:szCs w:val="24"/>
        </w:rPr>
        <w:t>- збільшення</w:t>
      </w:r>
      <w:r>
        <w:rPr>
          <w:color w:val="333333"/>
          <w:sz w:val="24"/>
          <w:szCs w:val="24"/>
          <w:lang w:val="uk-UA"/>
        </w:rPr>
        <w:t xml:space="preserve"> </w:t>
      </w:r>
      <w:r w:rsidRPr="00E15E00">
        <w:rPr>
          <w:color w:val="333333"/>
          <w:sz w:val="24"/>
          <w:szCs w:val="24"/>
        </w:rPr>
        <w:t>кількості</w:t>
      </w:r>
      <w:r>
        <w:rPr>
          <w:color w:val="333333"/>
          <w:sz w:val="24"/>
          <w:szCs w:val="24"/>
          <w:lang w:val="uk-UA"/>
        </w:rPr>
        <w:t xml:space="preserve"> </w:t>
      </w:r>
      <w:r w:rsidRPr="00E15E00">
        <w:rPr>
          <w:color w:val="333333"/>
          <w:sz w:val="24"/>
          <w:szCs w:val="24"/>
        </w:rPr>
        <w:t>дітей, охоплених</w:t>
      </w:r>
      <w:r>
        <w:rPr>
          <w:color w:val="333333"/>
          <w:sz w:val="24"/>
          <w:szCs w:val="24"/>
          <w:lang w:val="uk-UA"/>
        </w:rPr>
        <w:t xml:space="preserve"> </w:t>
      </w:r>
      <w:r w:rsidRPr="00E15E00">
        <w:rPr>
          <w:color w:val="333333"/>
          <w:sz w:val="24"/>
          <w:szCs w:val="24"/>
        </w:rPr>
        <w:t>різноманітними</w:t>
      </w:r>
      <w:r>
        <w:rPr>
          <w:color w:val="333333"/>
          <w:sz w:val="24"/>
          <w:szCs w:val="24"/>
          <w:lang w:val="uk-UA"/>
        </w:rPr>
        <w:t xml:space="preserve"> </w:t>
      </w:r>
      <w:r w:rsidRPr="00E15E00">
        <w:rPr>
          <w:color w:val="333333"/>
          <w:sz w:val="24"/>
          <w:szCs w:val="24"/>
        </w:rPr>
        <w:t>організаційними формами відпочинку та оздоровлення;</w:t>
      </w:r>
    </w:p>
    <w:p w:rsidR="002C338F" w:rsidRPr="00E15E00" w:rsidRDefault="002C338F" w:rsidP="002C338F">
      <w:pPr>
        <w:shd w:val="clear" w:color="auto" w:fill="FFFFFF"/>
        <w:spacing w:after="150"/>
        <w:rPr>
          <w:color w:val="333333"/>
          <w:sz w:val="24"/>
          <w:szCs w:val="24"/>
        </w:rPr>
      </w:pPr>
      <w:r w:rsidRPr="00E15E00">
        <w:rPr>
          <w:color w:val="333333"/>
          <w:sz w:val="24"/>
          <w:szCs w:val="24"/>
        </w:rPr>
        <w:t>  - консолідація</w:t>
      </w:r>
      <w:r>
        <w:rPr>
          <w:color w:val="333333"/>
          <w:sz w:val="24"/>
          <w:szCs w:val="24"/>
          <w:lang w:val="uk-UA"/>
        </w:rPr>
        <w:t xml:space="preserve"> </w:t>
      </w:r>
      <w:r w:rsidRPr="00E15E00">
        <w:rPr>
          <w:color w:val="333333"/>
          <w:sz w:val="24"/>
          <w:szCs w:val="24"/>
        </w:rPr>
        <w:t>зусиль та співробітництво</w:t>
      </w:r>
      <w:r>
        <w:rPr>
          <w:color w:val="333333"/>
          <w:sz w:val="24"/>
          <w:szCs w:val="24"/>
          <w:lang w:val="uk-UA"/>
        </w:rPr>
        <w:t xml:space="preserve"> </w:t>
      </w:r>
      <w:r w:rsidRPr="00E15E00">
        <w:rPr>
          <w:color w:val="333333"/>
          <w:sz w:val="24"/>
          <w:szCs w:val="24"/>
        </w:rPr>
        <w:t>органів</w:t>
      </w:r>
      <w:r>
        <w:rPr>
          <w:color w:val="333333"/>
          <w:sz w:val="24"/>
          <w:szCs w:val="24"/>
          <w:lang w:val="uk-UA"/>
        </w:rPr>
        <w:t xml:space="preserve"> </w:t>
      </w:r>
      <w:r w:rsidRPr="00E15E00">
        <w:rPr>
          <w:color w:val="333333"/>
          <w:sz w:val="24"/>
          <w:szCs w:val="24"/>
        </w:rPr>
        <w:t>виконавчої</w:t>
      </w:r>
      <w:r>
        <w:rPr>
          <w:color w:val="333333"/>
          <w:sz w:val="24"/>
          <w:szCs w:val="24"/>
          <w:lang w:val="uk-UA"/>
        </w:rPr>
        <w:t xml:space="preserve"> </w:t>
      </w:r>
      <w:r w:rsidRPr="00E15E00">
        <w:rPr>
          <w:color w:val="333333"/>
          <w:sz w:val="24"/>
          <w:szCs w:val="24"/>
        </w:rPr>
        <w:t>влади, профспілкових</w:t>
      </w:r>
      <w:r>
        <w:rPr>
          <w:color w:val="333333"/>
          <w:sz w:val="24"/>
          <w:szCs w:val="24"/>
          <w:lang w:val="uk-UA"/>
        </w:rPr>
        <w:t xml:space="preserve"> </w:t>
      </w:r>
      <w:r w:rsidRPr="00E15E00">
        <w:rPr>
          <w:color w:val="333333"/>
          <w:sz w:val="24"/>
          <w:szCs w:val="24"/>
        </w:rPr>
        <w:t>організацій, підприємств, установ</w:t>
      </w:r>
      <w:r>
        <w:rPr>
          <w:color w:val="333333"/>
          <w:sz w:val="24"/>
          <w:szCs w:val="24"/>
          <w:lang w:val="uk-UA"/>
        </w:rPr>
        <w:t xml:space="preserve"> </w:t>
      </w:r>
      <w:r w:rsidRPr="00E15E00">
        <w:rPr>
          <w:color w:val="333333"/>
          <w:sz w:val="24"/>
          <w:szCs w:val="24"/>
        </w:rPr>
        <w:t>стосовно</w:t>
      </w:r>
      <w:r>
        <w:rPr>
          <w:color w:val="333333"/>
          <w:sz w:val="24"/>
          <w:szCs w:val="24"/>
          <w:lang w:val="uk-UA"/>
        </w:rPr>
        <w:t xml:space="preserve"> </w:t>
      </w:r>
      <w:r w:rsidRPr="00E15E00">
        <w:rPr>
          <w:color w:val="333333"/>
          <w:sz w:val="24"/>
          <w:szCs w:val="24"/>
        </w:rPr>
        <w:t>питань</w:t>
      </w:r>
      <w:r>
        <w:rPr>
          <w:color w:val="333333"/>
          <w:sz w:val="24"/>
          <w:szCs w:val="24"/>
          <w:lang w:val="uk-UA"/>
        </w:rPr>
        <w:t xml:space="preserve"> </w:t>
      </w:r>
      <w:r w:rsidRPr="00E15E00">
        <w:rPr>
          <w:color w:val="333333"/>
          <w:sz w:val="24"/>
          <w:szCs w:val="24"/>
        </w:rPr>
        <w:t>організації</w:t>
      </w:r>
      <w:r>
        <w:rPr>
          <w:color w:val="333333"/>
          <w:sz w:val="24"/>
          <w:szCs w:val="24"/>
          <w:lang w:val="uk-UA"/>
        </w:rPr>
        <w:t xml:space="preserve"> </w:t>
      </w:r>
      <w:r w:rsidRPr="00E15E00">
        <w:rPr>
          <w:color w:val="333333"/>
          <w:sz w:val="24"/>
          <w:szCs w:val="24"/>
        </w:rPr>
        <w:t>оздоровле</w:t>
      </w:r>
      <w:r>
        <w:rPr>
          <w:color w:val="333333"/>
          <w:sz w:val="24"/>
          <w:szCs w:val="24"/>
        </w:rPr>
        <w:t>ння та відпочинкудітей</w:t>
      </w:r>
      <w:r w:rsidRPr="00E15E00">
        <w:rPr>
          <w:color w:val="333333"/>
          <w:sz w:val="24"/>
          <w:szCs w:val="24"/>
        </w:rPr>
        <w:t>;</w:t>
      </w:r>
    </w:p>
    <w:p w:rsidR="002C338F" w:rsidRPr="00E15E00" w:rsidRDefault="002C338F" w:rsidP="002C338F">
      <w:pPr>
        <w:shd w:val="clear" w:color="auto" w:fill="FFFFFF"/>
        <w:spacing w:after="150"/>
        <w:rPr>
          <w:color w:val="333333"/>
          <w:sz w:val="24"/>
          <w:szCs w:val="24"/>
        </w:rPr>
      </w:pPr>
      <w:r w:rsidRPr="00E15E00">
        <w:rPr>
          <w:color w:val="333333"/>
          <w:sz w:val="24"/>
          <w:szCs w:val="24"/>
        </w:rPr>
        <w:t> - оптимізація</w:t>
      </w:r>
      <w:r>
        <w:rPr>
          <w:color w:val="333333"/>
          <w:sz w:val="24"/>
          <w:szCs w:val="24"/>
          <w:lang w:val="uk-UA"/>
        </w:rPr>
        <w:t xml:space="preserve"> </w:t>
      </w:r>
      <w:r w:rsidRPr="00E15E00">
        <w:rPr>
          <w:color w:val="333333"/>
          <w:sz w:val="24"/>
          <w:szCs w:val="24"/>
        </w:rPr>
        <w:t>фінансового та організаційного</w:t>
      </w:r>
      <w:r>
        <w:rPr>
          <w:color w:val="333333"/>
          <w:sz w:val="24"/>
          <w:szCs w:val="24"/>
          <w:lang w:val="uk-UA"/>
        </w:rPr>
        <w:t xml:space="preserve"> </w:t>
      </w:r>
      <w:r w:rsidRPr="00E15E00">
        <w:rPr>
          <w:color w:val="333333"/>
          <w:sz w:val="24"/>
          <w:szCs w:val="24"/>
        </w:rPr>
        <w:t>механізму</w:t>
      </w:r>
      <w:r>
        <w:rPr>
          <w:color w:val="333333"/>
          <w:sz w:val="24"/>
          <w:szCs w:val="24"/>
          <w:lang w:val="uk-UA"/>
        </w:rPr>
        <w:t xml:space="preserve"> </w:t>
      </w:r>
      <w:r w:rsidRPr="00E15E00">
        <w:rPr>
          <w:color w:val="333333"/>
          <w:sz w:val="24"/>
          <w:szCs w:val="24"/>
        </w:rPr>
        <w:t>щодо</w:t>
      </w:r>
      <w:r>
        <w:rPr>
          <w:color w:val="333333"/>
          <w:sz w:val="24"/>
          <w:szCs w:val="24"/>
          <w:lang w:val="uk-UA"/>
        </w:rPr>
        <w:t xml:space="preserve"> </w:t>
      </w:r>
      <w:r w:rsidRPr="00E15E00">
        <w:rPr>
          <w:color w:val="333333"/>
          <w:sz w:val="24"/>
          <w:szCs w:val="24"/>
        </w:rPr>
        <w:t>оздоровлення та відпочинку</w:t>
      </w:r>
      <w:r>
        <w:rPr>
          <w:color w:val="333333"/>
          <w:sz w:val="24"/>
          <w:szCs w:val="24"/>
          <w:lang w:val="uk-UA"/>
        </w:rPr>
        <w:t xml:space="preserve"> </w:t>
      </w:r>
      <w:r w:rsidRPr="00E15E00">
        <w:rPr>
          <w:color w:val="333333"/>
          <w:sz w:val="24"/>
          <w:szCs w:val="24"/>
        </w:rPr>
        <w:t>дітей та учнівської</w:t>
      </w:r>
      <w:r>
        <w:rPr>
          <w:color w:val="333333"/>
          <w:sz w:val="24"/>
          <w:szCs w:val="24"/>
          <w:lang w:val="uk-UA"/>
        </w:rPr>
        <w:t xml:space="preserve"> </w:t>
      </w:r>
      <w:r w:rsidRPr="00E15E00">
        <w:rPr>
          <w:color w:val="333333"/>
          <w:sz w:val="24"/>
          <w:szCs w:val="24"/>
        </w:rPr>
        <w:t>молоді</w:t>
      </w:r>
      <w:r>
        <w:rPr>
          <w:color w:val="333333"/>
          <w:sz w:val="24"/>
          <w:szCs w:val="24"/>
          <w:lang w:val="uk-UA"/>
        </w:rPr>
        <w:t xml:space="preserve"> </w:t>
      </w:r>
      <w:r w:rsidRPr="00E15E00">
        <w:rPr>
          <w:color w:val="333333"/>
          <w:sz w:val="24"/>
          <w:szCs w:val="24"/>
        </w:rPr>
        <w:t>протягом</w:t>
      </w:r>
      <w:r>
        <w:rPr>
          <w:color w:val="333333"/>
          <w:sz w:val="24"/>
          <w:szCs w:val="24"/>
          <w:lang w:val="uk-UA"/>
        </w:rPr>
        <w:t xml:space="preserve"> </w:t>
      </w:r>
      <w:r w:rsidRPr="00E15E00">
        <w:rPr>
          <w:color w:val="333333"/>
          <w:sz w:val="24"/>
          <w:szCs w:val="24"/>
        </w:rPr>
        <w:t>літнього</w:t>
      </w:r>
      <w:r>
        <w:rPr>
          <w:color w:val="333333"/>
          <w:sz w:val="24"/>
          <w:szCs w:val="24"/>
          <w:lang w:val="uk-UA"/>
        </w:rPr>
        <w:t xml:space="preserve"> </w:t>
      </w:r>
      <w:r w:rsidRPr="00E15E00">
        <w:rPr>
          <w:color w:val="333333"/>
          <w:sz w:val="24"/>
          <w:szCs w:val="24"/>
        </w:rPr>
        <w:t>періоду</w:t>
      </w:r>
      <w:r>
        <w:rPr>
          <w:color w:val="333333"/>
          <w:sz w:val="24"/>
          <w:szCs w:val="24"/>
          <w:lang w:val="uk-UA"/>
        </w:rPr>
        <w:t xml:space="preserve"> </w:t>
      </w:r>
      <w:r>
        <w:rPr>
          <w:color w:val="333333"/>
          <w:sz w:val="24"/>
          <w:szCs w:val="24"/>
        </w:rPr>
        <w:t xml:space="preserve"> 2021 -2023</w:t>
      </w:r>
      <w:r w:rsidRPr="00E15E00">
        <w:rPr>
          <w:color w:val="333333"/>
          <w:sz w:val="24"/>
          <w:szCs w:val="24"/>
        </w:rPr>
        <w:t xml:space="preserve"> років;</w:t>
      </w:r>
    </w:p>
    <w:p w:rsidR="002C338F" w:rsidRPr="00E15E00" w:rsidRDefault="002C338F" w:rsidP="002C338F">
      <w:pPr>
        <w:shd w:val="clear" w:color="auto" w:fill="FFFFFF"/>
        <w:spacing w:after="150"/>
        <w:rPr>
          <w:color w:val="333333"/>
          <w:sz w:val="24"/>
          <w:szCs w:val="24"/>
        </w:rPr>
      </w:pPr>
      <w:r w:rsidRPr="00E15E00">
        <w:rPr>
          <w:color w:val="333333"/>
          <w:sz w:val="24"/>
          <w:szCs w:val="24"/>
        </w:rPr>
        <w:t>- створення</w:t>
      </w:r>
      <w:r>
        <w:rPr>
          <w:color w:val="333333"/>
          <w:sz w:val="24"/>
          <w:szCs w:val="24"/>
          <w:lang w:val="uk-UA"/>
        </w:rPr>
        <w:t xml:space="preserve"> </w:t>
      </w:r>
      <w:r w:rsidRPr="00E15E00">
        <w:rPr>
          <w:color w:val="333333"/>
          <w:sz w:val="24"/>
          <w:szCs w:val="24"/>
        </w:rPr>
        <w:t>сприятливих умов для реалізації</w:t>
      </w:r>
      <w:r>
        <w:rPr>
          <w:color w:val="333333"/>
          <w:sz w:val="24"/>
          <w:szCs w:val="24"/>
          <w:lang w:val="uk-UA"/>
        </w:rPr>
        <w:t xml:space="preserve"> </w:t>
      </w:r>
      <w:r w:rsidRPr="00E15E00">
        <w:rPr>
          <w:color w:val="333333"/>
          <w:sz w:val="24"/>
          <w:szCs w:val="24"/>
        </w:rPr>
        <w:t>соціально-педагогічних, медико-оздоровчих</w:t>
      </w:r>
      <w:r>
        <w:rPr>
          <w:color w:val="333333"/>
          <w:sz w:val="24"/>
          <w:szCs w:val="24"/>
          <w:lang w:val="uk-UA"/>
        </w:rPr>
        <w:t xml:space="preserve"> </w:t>
      </w:r>
      <w:r w:rsidRPr="00E15E00">
        <w:rPr>
          <w:color w:val="333333"/>
          <w:sz w:val="24"/>
          <w:szCs w:val="24"/>
        </w:rPr>
        <w:t>інноваційних</w:t>
      </w:r>
      <w:r>
        <w:rPr>
          <w:color w:val="333333"/>
          <w:sz w:val="24"/>
          <w:szCs w:val="24"/>
          <w:lang w:val="uk-UA"/>
        </w:rPr>
        <w:t xml:space="preserve"> </w:t>
      </w:r>
      <w:r w:rsidRPr="00E15E00">
        <w:rPr>
          <w:color w:val="333333"/>
          <w:sz w:val="24"/>
          <w:szCs w:val="24"/>
        </w:rPr>
        <w:t>проектів</w:t>
      </w:r>
      <w:r>
        <w:rPr>
          <w:color w:val="333333"/>
          <w:sz w:val="24"/>
          <w:szCs w:val="24"/>
          <w:lang w:val="uk-UA"/>
        </w:rPr>
        <w:t xml:space="preserve"> </w:t>
      </w:r>
      <w:r w:rsidRPr="00E15E00">
        <w:rPr>
          <w:color w:val="333333"/>
          <w:sz w:val="24"/>
          <w:szCs w:val="24"/>
        </w:rPr>
        <w:t>відпочинку та оздоровлення</w:t>
      </w:r>
      <w:r>
        <w:rPr>
          <w:color w:val="333333"/>
          <w:sz w:val="24"/>
          <w:szCs w:val="24"/>
          <w:lang w:val="uk-UA"/>
        </w:rPr>
        <w:t xml:space="preserve"> </w:t>
      </w:r>
      <w:r w:rsidRPr="00E15E00">
        <w:rPr>
          <w:color w:val="333333"/>
          <w:sz w:val="24"/>
          <w:szCs w:val="24"/>
        </w:rPr>
        <w:t>дітей;</w:t>
      </w:r>
    </w:p>
    <w:p w:rsidR="002C338F" w:rsidRPr="00466D87" w:rsidRDefault="002C338F" w:rsidP="002C338F">
      <w:pPr>
        <w:shd w:val="clear" w:color="auto" w:fill="FFFFFF"/>
        <w:spacing w:after="150"/>
        <w:rPr>
          <w:color w:val="333333"/>
          <w:sz w:val="24"/>
          <w:szCs w:val="24"/>
          <w:lang w:val="uk-UA"/>
        </w:rPr>
      </w:pPr>
      <w:r w:rsidRPr="00E15E00">
        <w:rPr>
          <w:color w:val="333333"/>
          <w:sz w:val="24"/>
          <w:szCs w:val="24"/>
        </w:rPr>
        <w:t>- забезпечення</w:t>
      </w:r>
      <w:r>
        <w:rPr>
          <w:color w:val="333333"/>
          <w:sz w:val="24"/>
          <w:szCs w:val="24"/>
          <w:lang w:val="uk-UA"/>
        </w:rPr>
        <w:t xml:space="preserve"> </w:t>
      </w:r>
      <w:r w:rsidRPr="00E15E00">
        <w:rPr>
          <w:color w:val="333333"/>
          <w:sz w:val="24"/>
          <w:szCs w:val="24"/>
        </w:rPr>
        <w:t>доступності та якості</w:t>
      </w:r>
      <w:r>
        <w:rPr>
          <w:color w:val="333333"/>
          <w:sz w:val="24"/>
          <w:szCs w:val="24"/>
          <w:lang w:val="uk-UA"/>
        </w:rPr>
        <w:t xml:space="preserve"> </w:t>
      </w:r>
      <w:r w:rsidRPr="00E15E00">
        <w:rPr>
          <w:color w:val="333333"/>
          <w:sz w:val="24"/>
          <w:szCs w:val="24"/>
        </w:rPr>
        <w:t>оздоровчих</w:t>
      </w:r>
      <w:r>
        <w:rPr>
          <w:color w:val="333333"/>
          <w:sz w:val="24"/>
          <w:szCs w:val="24"/>
          <w:lang w:val="uk-UA"/>
        </w:rPr>
        <w:t xml:space="preserve"> </w:t>
      </w:r>
      <w:r w:rsidRPr="00E15E00">
        <w:rPr>
          <w:color w:val="333333"/>
          <w:sz w:val="24"/>
          <w:szCs w:val="24"/>
        </w:rPr>
        <w:t>послуг для різних</w:t>
      </w:r>
      <w:r>
        <w:rPr>
          <w:color w:val="333333"/>
          <w:sz w:val="24"/>
          <w:szCs w:val="24"/>
          <w:lang w:val="uk-UA"/>
        </w:rPr>
        <w:t xml:space="preserve"> </w:t>
      </w:r>
      <w:r w:rsidRPr="00E15E00">
        <w:rPr>
          <w:color w:val="333333"/>
          <w:sz w:val="24"/>
          <w:szCs w:val="24"/>
        </w:rPr>
        <w:t>категорій</w:t>
      </w:r>
      <w:r>
        <w:rPr>
          <w:color w:val="333333"/>
          <w:sz w:val="24"/>
          <w:szCs w:val="24"/>
          <w:lang w:val="uk-UA"/>
        </w:rPr>
        <w:t xml:space="preserve"> </w:t>
      </w:r>
      <w:r w:rsidRPr="00E15E00">
        <w:rPr>
          <w:color w:val="333333"/>
          <w:sz w:val="24"/>
          <w:szCs w:val="24"/>
        </w:rPr>
        <w:t>дитячого</w:t>
      </w:r>
      <w:r>
        <w:rPr>
          <w:color w:val="333333"/>
          <w:sz w:val="24"/>
          <w:szCs w:val="24"/>
          <w:lang w:val="uk-UA"/>
        </w:rPr>
        <w:t xml:space="preserve"> </w:t>
      </w:r>
      <w:r w:rsidRPr="00E15E00">
        <w:rPr>
          <w:color w:val="333333"/>
          <w:sz w:val="24"/>
          <w:szCs w:val="24"/>
        </w:rPr>
        <w:t>населенн</w:t>
      </w:r>
      <w:r>
        <w:rPr>
          <w:color w:val="333333"/>
          <w:sz w:val="24"/>
          <w:szCs w:val="24"/>
          <w:lang w:val="uk-UA"/>
        </w:rPr>
        <w:t>я;</w:t>
      </w:r>
    </w:p>
    <w:p w:rsidR="002C338F" w:rsidRPr="00466D87" w:rsidRDefault="002C338F" w:rsidP="002C338F">
      <w:pPr>
        <w:shd w:val="clear" w:color="auto" w:fill="FFFFFF"/>
        <w:spacing w:after="150"/>
        <w:rPr>
          <w:color w:val="333333"/>
          <w:sz w:val="24"/>
          <w:szCs w:val="24"/>
          <w:lang w:val="uk-UA"/>
        </w:rPr>
      </w:pPr>
      <w:r w:rsidRPr="00466D87">
        <w:rPr>
          <w:color w:val="333333"/>
          <w:sz w:val="24"/>
          <w:szCs w:val="24"/>
          <w:lang w:val="uk-UA"/>
        </w:rPr>
        <w:t>- інформаційне та рекламне</w:t>
      </w:r>
      <w:r>
        <w:rPr>
          <w:color w:val="333333"/>
          <w:sz w:val="24"/>
          <w:szCs w:val="24"/>
          <w:lang w:val="uk-UA"/>
        </w:rPr>
        <w:t xml:space="preserve"> </w:t>
      </w:r>
      <w:r w:rsidRPr="00466D87">
        <w:rPr>
          <w:color w:val="333333"/>
          <w:sz w:val="24"/>
          <w:szCs w:val="24"/>
          <w:lang w:val="uk-UA"/>
        </w:rPr>
        <w:t>забезпечення</w:t>
      </w:r>
      <w:r>
        <w:rPr>
          <w:color w:val="333333"/>
          <w:sz w:val="24"/>
          <w:szCs w:val="24"/>
          <w:lang w:val="uk-UA"/>
        </w:rPr>
        <w:t xml:space="preserve"> </w:t>
      </w:r>
      <w:r w:rsidRPr="00466D87">
        <w:rPr>
          <w:color w:val="333333"/>
          <w:sz w:val="24"/>
          <w:szCs w:val="24"/>
          <w:lang w:val="uk-UA"/>
        </w:rPr>
        <w:t>оздоровлення та відпочинку</w:t>
      </w:r>
      <w:r>
        <w:rPr>
          <w:color w:val="333333"/>
          <w:sz w:val="24"/>
          <w:szCs w:val="24"/>
          <w:lang w:val="uk-UA"/>
        </w:rPr>
        <w:t xml:space="preserve"> </w:t>
      </w:r>
      <w:r w:rsidRPr="00466D87">
        <w:rPr>
          <w:color w:val="333333"/>
          <w:sz w:val="24"/>
          <w:szCs w:val="24"/>
          <w:lang w:val="uk-UA"/>
        </w:rPr>
        <w:t>дітей</w:t>
      </w:r>
      <w:r>
        <w:rPr>
          <w:color w:val="333333"/>
          <w:sz w:val="24"/>
          <w:szCs w:val="24"/>
          <w:lang w:val="uk-UA"/>
        </w:rPr>
        <w:t xml:space="preserve"> </w:t>
      </w:r>
      <w:r w:rsidRPr="00466D87">
        <w:rPr>
          <w:color w:val="333333"/>
          <w:sz w:val="24"/>
          <w:szCs w:val="24"/>
          <w:lang w:val="uk-UA"/>
        </w:rPr>
        <w:t>протягом</w:t>
      </w:r>
      <w:r>
        <w:rPr>
          <w:color w:val="333333"/>
          <w:sz w:val="24"/>
          <w:szCs w:val="24"/>
          <w:lang w:val="uk-UA"/>
        </w:rPr>
        <w:t xml:space="preserve"> </w:t>
      </w:r>
      <w:r w:rsidRPr="00466D87">
        <w:rPr>
          <w:color w:val="333333"/>
          <w:sz w:val="24"/>
          <w:szCs w:val="24"/>
          <w:lang w:val="uk-UA"/>
        </w:rPr>
        <w:t>літнього</w:t>
      </w:r>
      <w:r>
        <w:rPr>
          <w:color w:val="333333"/>
          <w:sz w:val="24"/>
          <w:szCs w:val="24"/>
          <w:lang w:val="uk-UA"/>
        </w:rPr>
        <w:t xml:space="preserve"> </w:t>
      </w:r>
      <w:r w:rsidRPr="00466D87">
        <w:rPr>
          <w:color w:val="333333"/>
          <w:sz w:val="24"/>
          <w:szCs w:val="24"/>
          <w:lang w:val="uk-UA"/>
        </w:rPr>
        <w:t xml:space="preserve">періоду </w:t>
      </w:r>
      <w:r>
        <w:rPr>
          <w:color w:val="333333"/>
          <w:sz w:val="24"/>
          <w:szCs w:val="24"/>
          <w:lang w:val="uk-UA"/>
        </w:rPr>
        <w:t>2021-2023</w:t>
      </w:r>
      <w:r w:rsidRPr="00466D87">
        <w:rPr>
          <w:color w:val="333333"/>
          <w:sz w:val="24"/>
          <w:szCs w:val="24"/>
          <w:lang w:val="uk-UA"/>
        </w:rPr>
        <w:t xml:space="preserve"> років.</w:t>
      </w:r>
    </w:p>
    <w:p w:rsidR="002C338F" w:rsidRPr="00E15E00" w:rsidRDefault="002C338F" w:rsidP="002C338F">
      <w:pPr>
        <w:shd w:val="clear" w:color="auto" w:fill="FFFFFF"/>
        <w:spacing w:after="150"/>
        <w:jc w:val="center"/>
        <w:rPr>
          <w:color w:val="333333"/>
          <w:sz w:val="24"/>
          <w:szCs w:val="24"/>
        </w:rPr>
      </w:pPr>
      <w:r w:rsidRPr="00E15E00">
        <w:rPr>
          <w:b/>
          <w:bCs/>
          <w:color w:val="333333"/>
          <w:sz w:val="24"/>
          <w:szCs w:val="24"/>
        </w:rPr>
        <w:t>3. Фінансове</w:t>
      </w:r>
      <w:r>
        <w:rPr>
          <w:b/>
          <w:bCs/>
          <w:color w:val="333333"/>
          <w:sz w:val="24"/>
          <w:szCs w:val="24"/>
          <w:lang w:val="uk-UA"/>
        </w:rPr>
        <w:t xml:space="preserve"> </w:t>
      </w:r>
      <w:r w:rsidRPr="00E15E00">
        <w:rPr>
          <w:b/>
          <w:bCs/>
          <w:color w:val="333333"/>
          <w:sz w:val="24"/>
          <w:szCs w:val="24"/>
        </w:rPr>
        <w:t>забезпечення</w:t>
      </w:r>
      <w:r>
        <w:rPr>
          <w:b/>
          <w:bCs/>
          <w:color w:val="333333"/>
          <w:sz w:val="24"/>
          <w:szCs w:val="24"/>
          <w:lang w:val="uk-UA"/>
        </w:rPr>
        <w:t xml:space="preserve"> </w:t>
      </w:r>
      <w:r w:rsidRPr="00E15E00">
        <w:rPr>
          <w:b/>
          <w:bCs/>
          <w:color w:val="333333"/>
          <w:sz w:val="24"/>
          <w:szCs w:val="24"/>
        </w:rPr>
        <w:t>Програми</w:t>
      </w:r>
    </w:p>
    <w:p w:rsidR="002C338F" w:rsidRPr="00E15E00" w:rsidRDefault="002C338F" w:rsidP="002C338F">
      <w:pPr>
        <w:shd w:val="clear" w:color="auto" w:fill="FFFFFF"/>
        <w:spacing w:after="150"/>
        <w:jc w:val="both"/>
        <w:rPr>
          <w:color w:val="333333"/>
          <w:sz w:val="24"/>
          <w:szCs w:val="24"/>
        </w:rPr>
      </w:pPr>
      <w:r w:rsidRPr="00E15E00">
        <w:rPr>
          <w:color w:val="333333"/>
          <w:sz w:val="24"/>
          <w:szCs w:val="24"/>
        </w:rPr>
        <w:t>    Фінансування</w:t>
      </w:r>
      <w:r>
        <w:rPr>
          <w:color w:val="333333"/>
          <w:sz w:val="24"/>
          <w:szCs w:val="24"/>
          <w:lang w:val="uk-UA"/>
        </w:rPr>
        <w:t xml:space="preserve"> </w:t>
      </w:r>
      <w:r w:rsidRPr="00E15E00">
        <w:rPr>
          <w:color w:val="333333"/>
          <w:sz w:val="24"/>
          <w:szCs w:val="24"/>
        </w:rPr>
        <w:t>Програми</w:t>
      </w:r>
      <w:r>
        <w:rPr>
          <w:color w:val="333333"/>
          <w:sz w:val="24"/>
          <w:szCs w:val="24"/>
          <w:lang w:val="uk-UA"/>
        </w:rPr>
        <w:t xml:space="preserve"> </w:t>
      </w:r>
      <w:r w:rsidRPr="00E15E00">
        <w:rPr>
          <w:color w:val="333333"/>
          <w:sz w:val="24"/>
          <w:szCs w:val="24"/>
        </w:rPr>
        <w:t>здійснюється за рахунок</w:t>
      </w:r>
      <w:r>
        <w:rPr>
          <w:color w:val="333333"/>
          <w:sz w:val="24"/>
          <w:szCs w:val="24"/>
          <w:lang w:val="uk-UA"/>
        </w:rPr>
        <w:t xml:space="preserve"> </w:t>
      </w:r>
      <w:r w:rsidRPr="00E15E00">
        <w:rPr>
          <w:color w:val="333333"/>
          <w:sz w:val="24"/>
          <w:szCs w:val="24"/>
        </w:rPr>
        <w:t>коштів</w:t>
      </w:r>
      <w:r>
        <w:rPr>
          <w:color w:val="333333"/>
          <w:sz w:val="24"/>
          <w:szCs w:val="24"/>
          <w:lang w:val="uk-UA"/>
        </w:rPr>
        <w:t xml:space="preserve"> </w:t>
      </w:r>
      <w:r w:rsidRPr="00E15E00">
        <w:rPr>
          <w:color w:val="333333"/>
          <w:sz w:val="24"/>
          <w:szCs w:val="24"/>
        </w:rPr>
        <w:t>місцевого бюджету, виходячи з його</w:t>
      </w:r>
      <w:r>
        <w:rPr>
          <w:color w:val="333333"/>
          <w:sz w:val="24"/>
          <w:szCs w:val="24"/>
          <w:lang w:val="uk-UA"/>
        </w:rPr>
        <w:t xml:space="preserve"> </w:t>
      </w:r>
      <w:r w:rsidRPr="00E15E00">
        <w:rPr>
          <w:color w:val="333333"/>
          <w:sz w:val="24"/>
          <w:szCs w:val="24"/>
        </w:rPr>
        <w:t>реальних</w:t>
      </w:r>
      <w:r>
        <w:rPr>
          <w:color w:val="333333"/>
          <w:sz w:val="24"/>
          <w:szCs w:val="24"/>
          <w:lang w:val="uk-UA"/>
        </w:rPr>
        <w:t xml:space="preserve"> </w:t>
      </w:r>
      <w:r w:rsidRPr="00E15E00">
        <w:rPr>
          <w:color w:val="333333"/>
          <w:sz w:val="24"/>
          <w:szCs w:val="24"/>
        </w:rPr>
        <w:t>можливостей, а також</w:t>
      </w:r>
      <w:r>
        <w:rPr>
          <w:color w:val="333333"/>
          <w:sz w:val="24"/>
          <w:szCs w:val="24"/>
          <w:lang w:val="uk-UA"/>
        </w:rPr>
        <w:t xml:space="preserve"> </w:t>
      </w:r>
      <w:r w:rsidRPr="00E15E00">
        <w:rPr>
          <w:color w:val="333333"/>
          <w:sz w:val="24"/>
          <w:szCs w:val="24"/>
        </w:rPr>
        <w:t>інших</w:t>
      </w:r>
      <w:r>
        <w:rPr>
          <w:color w:val="333333"/>
          <w:sz w:val="24"/>
          <w:szCs w:val="24"/>
          <w:lang w:val="uk-UA"/>
        </w:rPr>
        <w:t xml:space="preserve"> </w:t>
      </w:r>
      <w:r w:rsidRPr="00E15E00">
        <w:rPr>
          <w:color w:val="333333"/>
          <w:sz w:val="24"/>
          <w:szCs w:val="24"/>
        </w:rPr>
        <w:t>джерел, не заборонених</w:t>
      </w:r>
      <w:r>
        <w:rPr>
          <w:color w:val="333333"/>
          <w:sz w:val="24"/>
          <w:szCs w:val="24"/>
          <w:lang w:val="uk-UA"/>
        </w:rPr>
        <w:t xml:space="preserve"> </w:t>
      </w:r>
      <w:r>
        <w:rPr>
          <w:color w:val="333333"/>
          <w:sz w:val="24"/>
          <w:szCs w:val="24"/>
        </w:rPr>
        <w:t>чиним</w:t>
      </w:r>
      <w:r>
        <w:rPr>
          <w:color w:val="333333"/>
          <w:sz w:val="24"/>
          <w:szCs w:val="24"/>
          <w:lang w:val="uk-UA"/>
        </w:rPr>
        <w:t xml:space="preserve"> </w:t>
      </w:r>
      <w:r w:rsidRPr="00E15E00">
        <w:rPr>
          <w:color w:val="333333"/>
          <w:sz w:val="24"/>
          <w:szCs w:val="24"/>
        </w:rPr>
        <w:t>законодавством</w:t>
      </w:r>
      <w:r>
        <w:rPr>
          <w:color w:val="333333"/>
          <w:sz w:val="24"/>
          <w:szCs w:val="24"/>
          <w:lang w:val="uk-UA"/>
        </w:rPr>
        <w:t xml:space="preserve">  </w:t>
      </w:r>
      <w:r w:rsidRPr="00E15E00">
        <w:rPr>
          <w:color w:val="333333"/>
          <w:sz w:val="24"/>
          <w:szCs w:val="24"/>
        </w:rPr>
        <w:t>України.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2"/>
        <w:gridCol w:w="3402"/>
        <w:gridCol w:w="4252"/>
      </w:tblGrid>
      <w:tr w:rsidR="002C338F" w:rsidRPr="00E15E00" w:rsidTr="002C338F">
        <w:trPr>
          <w:trHeight w:val="660"/>
        </w:trPr>
        <w:tc>
          <w:tcPr>
            <w:tcW w:w="2122" w:type="dxa"/>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Рік</w:t>
            </w:r>
          </w:p>
        </w:tc>
        <w:tc>
          <w:tcPr>
            <w:tcW w:w="3402" w:type="dxa"/>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Орієнтовний</w:t>
            </w:r>
            <w:r>
              <w:rPr>
                <w:sz w:val="24"/>
                <w:szCs w:val="24"/>
                <w:lang w:val="uk-UA"/>
              </w:rPr>
              <w:t xml:space="preserve"> </w:t>
            </w:r>
            <w:r w:rsidRPr="00E15E00">
              <w:rPr>
                <w:sz w:val="24"/>
                <w:szCs w:val="24"/>
              </w:rPr>
              <w:t>обсяг</w:t>
            </w:r>
            <w:r>
              <w:rPr>
                <w:sz w:val="24"/>
                <w:szCs w:val="24"/>
                <w:lang w:val="uk-UA"/>
              </w:rPr>
              <w:t xml:space="preserve"> </w:t>
            </w:r>
            <w:r w:rsidRPr="00E15E00">
              <w:rPr>
                <w:sz w:val="24"/>
                <w:szCs w:val="24"/>
              </w:rPr>
              <w:t>виділених</w:t>
            </w:r>
            <w:r>
              <w:rPr>
                <w:sz w:val="24"/>
                <w:szCs w:val="24"/>
                <w:lang w:val="uk-UA"/>
              </w:rPr>
              <w:t xml:space="preserve"> </w:t>
            </w:r>
            <w:r w:rsidRPr="00E15E00">
              <w:rPr>
                <w:sz w:val="24"/>
                <w:szCs w:val="24"/>
              </w:rPr>
              <w:t>коштів на оздоровлення,</w:t>
            </w:r>
          </w:p>
          <w:p w:rsidR="002C338F" w:rsidRPr="00E15E00" w:rsidRDefault="002C338F" w:rsidP="00106982">
            <w:pPr>
              <w:spacing w:after="150"/>
              <w:jc w:val="center"/>
              <w:rPr>
                <w:sz w:val="24"/>
                <w:szCs w:val="24"/>
              </w:rPr>
            </w:pPr>
            <w:r w:rsidRPr="00E15E00">
              <w:rPr>
                <w:sz w:val="24"/>
                <w:szCs w:val="24"/>
              </w:rPr>
              <w:t>тис. грн</w:t>
            </w:r>
          </w:p>
        </w:tc>
        <w:tc>
          <w:tcPr>
            <w:tcW w:w="4252" w:type="dxa"/>
            <w:shd w:val="clear" w:color="auto" w:fill="F9F9F9"/>
            <w:tcMar>
              <w:top w:w="120" w:type="dxa"/>
              <w:left w:w="120" w:type="dxa"/>
              <w:bottom w:w="120" w:type="dxa"/>
              <w:right w:w="120" w:type="dxa"/>
            </w:tcMar>
            <w:hideMark/>
          </w:tcPr>
          <w:p w:rsidR="002C338F" w:rsidRPr="00E15E00" w:rsidRDefault="002C338F" w:rsidP="00106982">
            <w:pPr>
              <w:rPr>
                <w:sz w:val="24"/>
                <w:szCs w:val="24"/>
              </w:rPr>
            </w:pPr>
            <w:r w:rsidRPr="00E15E00">
              <w:rPr>
                <w:sz w:val="24"/>
                <w:szCs w:val="24"/>
              </w:rPr>
              <w:t> </w:t>
            </w:r>
          </w:p>
        </w:tc>
      </w:tr>
      <w:tr w:rsidR="002C338F" w:rsidRPr="00E15E00" w:rsidTr="002C338F">
        <w:trPr>
          <w:trHeight w:val="345"/>
        </w:trPr>
        <w:tc>
          <w:tcPr>
            <w:tcW w:w="2122" w:type="dxa"/>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Pr>
                <w:b/>
                <w:bCs/>
                <w:sz w:val="24"/>
                <w:szCs w:val="24"/>
              </w:rPr>
              <w:t>2021</w:t>
            </w:r>
          </w:p>
        </w:tc>
        <w:tc>
          <w:tcPr>
            <w:tcW w:w="3402" w:type="dxa"/>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Pr>
                <w:b/>
                <w:bCs/>
                <w:sz w:val="24"/>
                <w:szCs w:val="24"/>
              </w:rPr>
              <w:t>6</w:t>
            </w:r>
            <w:r w:rsidRPr="00E15E00">
              <w:rPr>
                <w:b/>
                <w:bCs/>
                <w:sz w:val="24"/>
                <w:szCs w:val="24"/>
              </w:rPr>
              <w:t>00,0</w:t>
            </w:r>
          </w:p>
        </w:tc>
        <w:tc>
          <w:tcPr>
            <w:tcW w:w="4252" w:type="dxa"/>
            <w:shd w:val="clear" w:color="auto" w:fill="F9F9F9"/>
            <w:tcMar>
              <w:top w:w="120" w:type="dxa"/>
              <w:left w:w="120" w:type="dxa"/>
              <w:bottom w:w="120" w:type="dxa"/>
              <w:right w:w="120" w:type="dxa"/>
            </w:tcMar>
            <w:hideMark/>
          </w:tcPr>
          <w:p w:rsidR="002C338F" w:rsidRPr="00E15E00" w:rsidRDefault="002C338F" w:rsidP="00106982">
            <w:pPr>
              <w:rPr>
                <w:sz w:val="24"/>
                <w:szCs w:val="24"/>
              </w:rPr>
            </w:pPr>
            <w:r w:rsidRPr="00E15E00">
              <w:rPr>
                <w:sz w:val="24"/>
                <w:szCs w:val="24"/>
              </w:rPr>
              <w:t> </w:t>
            </w:r>
          </w:p>
        </w:tc>
      </w:tr>
      <w:tr w:rsidR="002C338F" w:rsidRPr="00E15E00" w:rsidTr="002C338F">
        <w:trPr>
          <w:trHeight w:val="345"/>
        </w:trPr>
        <w:tc>
          <w:tcPr>
            <w:tcW w:w="2122" w:type="dxa"/>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Pr>
                <w:b/>
                <w:bCs/>
                <w:sz w:val="24"/>
                <w:szCs w:val="24"/>
              </w:rPr>
              <w:lastRenderedPageBreak/>
              <w:t>2022</w:t>
            </w:r>
          </w:p>
        </w:tc>
        <w:tc>
          <w:tcPr>
            <w:tcW w:w="3402" w:type="dxa"/>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Pr>
                <w:b/>
                <w:bCs/>
                <w:sz w:val="24"/>
                <w:szCs w:val="24"/>
              </w:rPr>
              <w:t>68</w:t>
            </w:r>
            <w:r w:rsidRPr="00E15E00">
              <w:rPr>
                <w:b/>
                <w:bCs/>
                <w:sz w:val="24"/>
                <w:szCs w:val="24"/>
              </w:rPr>
              <w:t>0,0</w:t>
            </w:r>
          </w:p>
        </w:tc>
        <w:tc>
          <w:tcPr>
            <w:tcW w:w="4252" w:type="dxa"/>
            <w:shd w:val="clear" w:color="auto" w:fill="auto"/>
            <w:tcMar>
              <w:top w:w="120" w:type="dxa"/>
              <w:left w:w="120" w:type="dxa"/>
              <w:bottom w:w="120" w:type="dxa"/>
              <w:right w:w="120" w:type="dxa"/>
            </w:tcMar>
            <w:hideMark/>
          </w:tcPr>
          <w:p w:rsidR="002C338F" w:rsidRPr="00E15E00" w:rsidRDefault="002C338F" w:rsidP="00106982">
            <w:pPr>
              <w:rPr>
                <w:sz w:val="24"/>
                <w:szCs w:val="24"/>
              </w:rPr>
            </w:pPr>
            <w:r w:rsidRPr="00E15E00">
              <w:rPr>
                <w:sz w:val="24"/>
                <w:szCs w:val="24"/>
              </w:rPr>
              <w:t> </w:t>
            </w:r>
          </w:p>
        </w:tc>
      </w:tr>
      <w:tr w:rsidR="002C338F" w:rsidRPr="00E15E00" w:rsidTr="002C338F">
        <w:trPr>
          <w:trHeight w:val="360"/>
        </w:trPr>
        <w:tc>
          <w:tcPr>
            <w:tcW w:w="2122" w:type="dxa"/>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Pr>
                <w:b/>
                <w:bCs/>
                <w:sz w:val="24"/>
                <w:szCs w:val="24"/>
              </w:rPr>
              <w:t>2023</w:t>
            </w:r>
          </w:p>
        </w:tc>
        <w:tc>
          <w:tcPr>
            <w:tcW w:w="3402" w:type="dxa"/>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Pr>
                <w:b/>
                <w:bCs/>
                <w:sz w:val="24"/>
                <w:szCs w:val="24"/>
                <w:lang w:val="uk-UA"/>
              </w:rPr>
              <w:t>720</w:t>
            </w:r>
            <w:r w:rsidRPr="00E15E00">
              <w:rPr>
                <w:b/>
                <w:bCs/>
                <w:sz w:val="24"/>
                <w:szCs w:val="24"/>
              </w:rPr>
              <w:t>,0</w:t>
            </w:r>
          </w:p>
        </w:tc>
        <w:tc>
          <w:tcPr>
            <w:tcW w:w="4252" w:type="dxa"/>
            <w:shd w:val="clear" w:color="auto" w:fill="F9F9F9"/>
            <w:tcMar>
              <w:top w:w="120" w:type="dxa"/>
              <w:left w:w="120" w:type="dxa"/>
              <w:bottom w:w="120" w:type="dxa"/>
              <w:right w:w="120" w:type="dxa"/>
            </w:tcMar>
            <w:hideMark/>
          </w:tcPr>
          <w:p w:rsidR="002C338F" w:rsidRPr="00E15E00" w:rsidRDefault="002C338F" w:rsidP="00106982">
            <w:pPr>
              <w:rPr>
                <w:sz w:val="24"/>
                <w:szCs w:val="24"/>
              </w:rPr>
            </w:pPr>
            <w:r w:rsidRPr="00E15E00">
              <w:rPr>
                <w:sz w:val="24"/>
                <w:szCs w:val="24"/>
              </w:rPr>
              <w:t> </w:t>
            </w:r>
          </w:p>
        </w:tc>
      </w:tr>
    </w:tbl>
    <w:p w:rsidR="002C338F" w:rsidRDefault="002C338F" w:rsidP="002C338F">
      <w:pPr>
        <w:shd w:val="clear" w:color="auto" w:fill="FFFFFF"/>
        <w:spacing w:after="150"/>
        <w:rPr>
          <w:color w:val="333333"/>
          <w:sz w:val="24"/>
          <w:szCs w:val="24"/>
        </w:rPr>
      </w:pPr>
      <w:r w:rsidRPr="00E15E00">
        <w:rPr>
          <w:color w:val="333333"/>
          <w:sz w:val="24"/>
          <w:szCs w:val="24"/>
        </w:rPr>
        <w:t> </w:t>
      </w:r>
    </w:p>
    <w:p w:rsidR="002C338F" w:rsidRPr="00E15E00" w:rsidRDefault="002C338F" w:rsidP="002C338F">
      <w:pPr>
        <w:shd w:val="clear" w:color="auto" w:fill="FFFFFF"/>
        <w:spacing w:after="150"/>
        <w:rPr>
          <w:color w:val="333333"/>
          <w:sz w:val="24"/>
          <w:szCs w:val="24"/>
        </w:rPr>
      </w:pPr>
    </w:p>
    <w:p w:rsidR="002C338F" w:rsidRPr="00E15E00" w:rsidRDefault="002C338F" w:rsidP="002C338F">
      <w:pPr>
        <w:shd w:val="clear" w:color="auto" w:fill="FFFFFF"/>
        <w:spacing w:after="150"/>
        <w:jc w:val="center"/>
        <w:rPr>
          <w:color w:val="333333"/>
          <w:sz w:val="24"/>
          <w:szCs w:val="24"/>
        </w:rPr>
      </w:pPr>
      <w:r w:rsidRPr="00E15E00">
        <w:rPr>
          <w:b/>
          <w:bCs/>
          <w:color w:val="333333"/>
          <w:sz w:val="24"/>
          <w:szCs w:val="24"/>
        </w:rPr>
        <w:t>4. Очікувані</w:t>
      </w:r>
      <w:r>
        <w:rPr>
          <w:b/>
          <w:bCs/>
          <w:color w:val="333333"/>
          <w:sz w:val="24"/>
          <w:szCs w:val="24"/>
          <w:lang w:val="uk-UA"/>
        </w:rPr>
        <w:t xml:space="preserve"> </w:t>
      </w:r>
      <w:r w:rsidRPr="00E15E00">
        <w:rPr>
          <w:b/>
          <w:bCs/>
          <w:color w:val="333333"/>
          <w:sz w:val="24"/>
          <w:szCs w:val="24"/>
        </w:rPr>
        <w:t>результати</w:t>
      </w:r>
      <w:r>
        <w:rPr>
          <w:b/>
          <w:bCs/>
          <w:color w:val="333333"/>
          <w:sz w:val="24"/>
          <w:szCs w:val="24"/>
          <w:lang w:val="uk-UA"/>
        </w:rPr>
        <w:t xml:space="preserve"> </w:t>
      </w:r>
      <w:r w:rsidRPr="00E15E00">
        <w:rPr>
          <w:b/>
          <w:bCs/>
          <w:color w:val="333333"/>
          <w:sz w:val="24"/>
          <w:szCs w:val="24"/>
        </w:rPr>
        <w:t>виконання</w:t>
      </w:r>
      <w:r>
        <w:rPr>
          <w:b/>
          <w:bCs/>
          <w:color w:val="333333"/>
          <w:sz w:val="24"/>
          <w:szCs w:val="24"/>
          <w:lang w:val="uk-UA"/>
        </w:rPr>
        <w:t xml:space="preserve"> </w:t>
      </w:r>
      <w:r w:rsidRPr="00E15E00">
        <w:rPr>
          <w:b/>
          <w:bCs/>
          <w:color w:val="333333"/>
          <w:sz w:val="24"/>
          <w:szCs w:val="24"/>
        </w:rPr>
        <w:t>Програми</w:t>
      </w:r>
    </w:p>
    <w:p w:rsidR="002C338F" w:rsidRPr="00E15E00" w:rsidRDefault="002C338F" w:rsidP="002C338F">
      <w:pPr>
        <w:shd w:val="clear" w:color="auto" w:fill="FFFFFF"/>
        <w:spacing w:after="150"/>
        <w:jc w:val="both"/>
        <w:rPr>
          <w:color w:val="333333"/>
          <w:sz w:val="24"/>
          <w:szCs w:val="24"/>
        </w:rPr>
      </w:pPr>
      <w:r w:rsidRPr="00E15E00">
        <w:rPr>
          <w:color w:val="333333"/>
          <w:sz w:val="24"/>
          <w:szCs w:val="24"/>
        </w:rPr>
        <w:t>    У результаті</w:t>
      </w:r>
      <w:r>
        <w:rPr>
          <w:color w:val="333333"/>
          <w:sz w:val="24"/>
          <w:szCs w:val="24"/>
          <w:lang w:val="uk-UA"/>
        </w:rPr>
        <w:t xml:space="preserve"> </w:t>
      </w:r>
      <w:r w:rsidRPr="00E15E00">
        <w:rPr>
          <w:color w:val="333333"/>
          <w:sz w:val="24"/>
          <w:szCs w:val="24"/>
        </w:rPr>
        <w:t>реалізації</w:t>
      </w:r>
      <w:r>
        <w:rPr>
          <w:color w:val="333333"/>
          <w:sz w:val="24"/>
          <w:szCs w:val="24"/>
          <w:lang w:val="uk-UA"/>
        </w:rPr>
        <w:t xml:space="preserve"> </w:t>
      </w:r>
      <w:r w:rsidRPr="00E15E00">
        <w:rPr>
          <w:color w:val="333333"/>
          <w:sz w:val="24"/>
          <w:szCs w:val="24"/>
        </w:rPr>
        <w:t>заходів</w:t>
      </w:r>
      <w:r>
        <w:rPr>
          <w:color w:val="333333"/>
          <w:sz w:val="24"/>
          <w:szCs w:val="24"/>
          <w:lang w:val="uk-UA"/>
        </w:rPr>
        <w:t xml:space="preserve"> </w:t>
      </w:r>
      <w:r w:rsidRPr="00E15E00">
        <w:rPr>
          <w:color w:val="333333"/>
          <w:sz w:val="24"/>
          <w:szCs w:val="24"/>
        </w:rPr>
        <w:t>Програми</w:t>
      </w:r>
      <w:r>
        <w:rPr>
          <w:color w:val="333333"/>
          <w:sz w:val="24"/>
          <w:szCs w:val="24"/>
          <w:lang w:val="uk-UA"/>
        </w:rPr>
        <w:t xml:space="preserve"> </w:t>
      </w:r>
      <w:r w:rsidRPr="00E15E00">
        <w:rPr>
          <w:color w:val="333333"/>
          <w:sz w:val="24"/>
          <w:szCs w:val="24"/>
        </w:rPr>
        <w:t>очікується</w:t>
      </w:r>
      <w:r>
        <w:rPr>
          <w:color w:val="333333"/>
          <w:sz w:val="24"/>
          <w:szCs w:val="24"/>
          <w:lang w:val="uk-UA"/>
        </w:rPr>
        <w:t xml:space="preserve"> </w:t>
      </w:r>
      <w:r w:rsidRPr="00E15E00">
        <w:rPr>
          <w:color w:val="333333"/>
          <w:sz w:val="24"/>
          <w:szCs w:val="24"/>
        </w:rPr>
        <w:t>збільшення</w:t>
      </w:r>
      <w:r>
        <w:rPr>
          <w:color w:val="333333"/>
          <w:sz w:val="24"/>
          <w:szCs w:val="24"/>
          <w:lang w:val="uk-UA"/>
        </w:rPr>
        <w:t xml:space="preserve"> </w:t>
      </w:r>
      <w:r w:rsidRPr="00E15E00">
        <w:rPr>
          <w:color w:val="333333"/>
          <w:sz w:val="24"/>
          <w:szCs w:val="24"/>
        </w:rPr>
        <w:t>кількості</w:t>
      </w:r>
      <w:r>
        <w:rPr>
          <w:color w:val="333333"/>
          <w:sz w:val="24"/>
          <w:szCs w:val="24"/>
          <w:lang w:val="uk-UA"/>
        </w:rPr>
        <w:t xml:space="preserve"> </w:t>
      </w:r>
      <w:r w:rsidRPr="00E15E00">
        <w:rPr>
          <w:color w:val="333333"/>
          <w:sz w:val="24"/>
          <w:szCs w:val="24"/>
        </w:rPr>
        <w:t>дітей, учнівської</w:t>
      </w:r>
      <w:r>
        <w:rPr>
          <w:color w:val="333333"/>
          <w:sz w:val="24"/>
          <w:szCs w:val="24"/>
          <w:lang w:val="uk-UA"/>
        </w:rPr>
        <w:t xml:space="preserve"> </w:t>
      </w:r>
      <w:r w:rsidRPr="00E15E00">
        <w:rPr>
          <w:color w:val="333333"/>
          <w:sz w:val="24"/>
          <w:szCs w:val="24"/>
        </w:rPr>
        <w:t>молоді, яким</w:t>
      </w:r>
      <w:r>
        <w:rPr>
          <w:color w:val="333333"/>
          <w:sz w:val="24"/>
          <w:szCs w:val="24"/>
          <w:lang w:val="uk-UA"/>
        </w:rPr>
        <w:t xml:space="preserve"> </w:t>
      </w:r>
      <w:r w:rsidRPr="00E15E00">
        <w:rPr>
          <w:color w:val="333333"/>
          <w:sz w:val="24"/>
          <w:szCs w:val="24"/>
        </w:rPr>
        <w:t>надаються</w:t>
      </w:r>
      <w:r>
        <w:rPr>
          <w:color w:val="333333"/>
          <w:sz w:val="24"/>
          <w:szCs w:val="24"/>
          <w:lang w:val="uk-UA"/>
        </w:rPr>
        <w:t xml:space="preserve"> </w:t>
      </w:r>
      <w:r w:rsidRPr="00E15E00">
        <w:rPr>
          <w:color w:val="333333"/>
          <w:sz w:val="24"/>
          <w:szCs w:val="24"/>
        </w:rPr>
        <w:t>послуги з оздоровлення та відпочинку.</w:t>
      </w:r>
    </w:p>
    <w:p w:rsidR="002C338F" w:rsidRPr="00466D87" w:rsidRDefault="002C338F" w:rsidP="002C338F">
      <w:pPr>
        <w:shd w:val="clear" w:color="auto" w:fill="FFFFFF"/>
        <w:spacing w:after="150"/>
        <w:jc w:val="both"/>
        <w:rPr>
          <w:color w:val="333333"/>
          <w:sz w:val="24"/>
          <w:szCs w:val="24"/>
          <w:lang w:val="uk-UA"/>
        </w:rPr>
      </w:pPr>
      <w:r w:rsidRPr="00E15E00">
        <w:rPr>
          <w:color w:val="333333"/>
          <w:sz w:val="24"/>
          <w:szCs w:val="24"/>
        </w:rPr>
        <w:t>   Виконання</w:t>
      </w:r>
      <w:r>
        <w:rPr>
          <w:color w:val="333333"/>
          <w:sz w:val="24"/>
          <w:szCs w:val="24"/>
          <w:lang w:val="uk-UA"/>
        </w:rPr>
        <w:t xml:space="preserve"> </w:t>
      </w:r>
      <w:r w:rsidRPr="00E15E00">
        <w:rPr>
          <w:color w:val="333333"/>
          <w:sz w:val="24"/>
          <w:szCs w:val="24"/>
        </w:rPr>
        <w:t>Програми</w:t>
      </w:r>
      <w:r>
        <w:rPr>
          <w:color w:val="333333"/>
          <w:sz w:val="24"/>
          <w:szCs w:val="24"/>
          <w:lang w:val="uk-UA"/>
        </w:rPr>
        <w:t xml:space="preserve"> </w:t>
      </w:r>
      <w:r w:rsidRPr="00E15E00">
        <w:rPr>
          <w:color w:val="333333"/>
          <w:sz w:val="24"/>
          <w:szCs w:val="24"/>
        </w:rPr>
        <w:t>забезпечить</w:t>
      </w:r>
      <w:r>
        <w:rPr>
          <w:color w:val="333333"/>
          <w:sz w:val="24"/>
          <w:szCs w:val="24"/>
          <w:lang w:val="uk-UA"/>
        </w:rPr>
        <w:t xml:space="preserve"> </w:t>
      </w:r>
      <w:r w:rsidRPr="00E15E00">
        <w:rPr>
          <w:color w:val="333333"/>
          <w:sz w:val="24"/>
          <w:szCs w:val="24"/>
        </w:rPr>
        <w:t>щорічне</w:t>
      </w:r>
      <w:r>
        <w:rPr>
          <w:color w:val="333333"/>
          <w:sz w:val="24"/>
          <w:szCs w:val="24"/>
          <w:lang w:val="uk-UA"/>
        </w:rPr>
        <w:t xml:space="preserve"> </w:t>
      </w:r>
      <w:r w:rsidRPr="00E15E00">
        <w:rPr>
          <w:color w:val="333333"/>
          <w:sz w:val="24"/>
          <w:szCs w:val="24"/>
        </w:rPr>
        <w:t>якісне</w:t>
      </w:r>
      <w:r>
        <w:rPr>
          <w:color w:val="333333"/>
          <w:sz w:val="24"/>
          <w:szCs w:val="24"/>
          <w:lang w:val="uk-UA"/>
        </w:rPr>
        <w:t xml:space="preserve"> </w:t>
      </w:r>
      <w:r w:rsidRPr="00E15E00">
        <w:rPr>
          <w:color w:val="333333"/>
          <w:sz w:val="24"/>
          <w:szCs w:val="24"/>
        </w:rPr>
        <w:t>надання</w:t>
      </w:r>
      <w:r>
        <w:rPr>
          <w:color w:val="333333"/>
          <w:sz w:val="24"/>
          <w:szCs w:val="24"/>
          <w:lang w:val="uk-UA"/>
        </w:rPr>
        <w:t xml:space="preserve"> </w:t>
      </w:r>
      <w:r w:rsidRPr="00E15E00">
        <w:rPr>
          <w:color w:val="333333"/>
          <w:sz w:val="24"/>
          <w:szCs w:val="24"/>
        </w:rPr>
        <w:t>послуг з оздоровлення та відпочинку</w:t>
      </w:r>
      <w:r>
        <w:rPr>
          <w:color w:val="333333"/>
          <w:sz w:val="24"/>
          <w:szCs w:val="24"/>
          <w:lang w:val="uk-UA"/>
        </w:rPr>
        <w:t xml:space="preserve"> </w:t>
      </w:r>
      <w:r w:rsidRPr="00E15E00">
        <w:rPr>
          <w:color w:val="333333"/>
          <w:sz w:val="24"/>
          <w:szCs w:val="24"/>
        </w:rPr>
        <w:t>дітям, які</w:t>
      </w:r>
      <w:r>
        <w:rPr>
          <w:color w:val="333333"/>
          <w:sz w:val="24"/>
          <w:szCs w:val="24"/>
          <w:lang w:val="uk-UA"/>
        </w:rPr>
        <w:t xml:space="preserve"> </w:t>
      </w:r>
      <w:r w:rsidRPr="00E15E00">
        <w:rPr>
          <w:color w:val="333333"/>
          <w:sz w:val="24"/>
          <w:szCs w:val="24"/>
        </w:rPr>
        <w:t>потребують</w:t>
      </w:r>
      <w:r>
        <w:rPr>
          <w:color w:val="333333"/>
          <w:sz w:val="24"/>
          <w:szCs w:val="24"/>
          <w:lang w:val="uk-UA"/>
        </w:rPr>
        <w:t xml:space="preserve"> </w:t>
      </w:r>
      <w:r w:rsidRPr="00E15E00">
        <w:rPr>
          <w:color w:val="333333"/>
          <w:sz w:val="24"/>
          <w:szCs w:val="24"/>
        </w:rPr>
        <w:t>особливої</w:t>
      </w:r>
      <w:r>
        <w:rPr>
          <w:color w:val="333333"/>
          <w:sz w:val="24"/>
          <w:szCs w:val="24"/>
          <w:lang w:val="uk-UA"/>
        </w:rPr>
        <w:t xml:space="preserve"> </w:t>
      </w:r>
      <w:r w:rsidRPr="00E15E00">
        <w:rPr>
          <w:color w:val="333333"/>
          <w:sz w:val="24"/>
          <w:szCs w:val="24"/>
        </w:rPr>
        <w:t>соціальної</w:t>
      </w:r>
      <w:r>
        <w:rPr>
          <w:color w:val="333333"/>
          <w:sz w:val="24"/>
          <w:szCs w:val="24"/>
          <w:lang w:val="uk-UA"/>
        </w:rPr>
        <w:t xml:space="preserve"> </w:t>
      </w:r>
      <w:r w:rsidRPr="00E15E00">
        <w:rPr>
          <w:color w:val="333333"/>
          <w:sz w:val="24"/>
          <w:szCs w:val="24"/>
        </w:rPr>
        <w:t>уваги та підтримки, а саме: дітям-сиротам та дітям, позбавленим</w:t>
      </w:r>
      <w:r>
        <w:rPr>
          <w:color w:val="333333"/>
          <w:sz w:val="24"/>
          <w:szCs w:val="24"/>
          <w:lang w:val="uk-UA"/>
        </w:rPr>
        <w:t xml:space="preserve"> </w:t>
      </w:r>
      <w:r w:rsidRPr="00E15E00">
        <w:rPr>
          <w:color w:val="333333"/>
          <w:sz w:val="24"/>
          <w:szCs w:val="24"/>
        </w:rPr>
        <w:t>батьківсь</w:t>
      </w:r>
      <w:r>
        <w:rPr>
          <w:color w:val="333333"/>
          <w:sz w:val="24"/>
          <w:szCs w:val="24"/>
        </w:rPr>
        <w:t>кого</w:t>
      </w:r>
      <w:r>
        <w:rPr>
          <w:color w:val="333333"/>
          <w:sz w:val="24"/>
          <w:szCs w:val="24"/>
          <w:lang w:val="uk-UA"/>
        </w:rPr>
        <w:t xml:space="preserve"> </w:t>
      </w:r>
      <w:r>
        <w:rPr>
          <w:color w:val="333333"/>
          <w:sz w:val="24"/>
          <w:szCs w:val="24"/>
        </w:rPr>
        <w:t>піклування, дітям з особливими</w:t>
      </w:r>
      <w:r>
        <w:rPr>
          <w:color w:val="333333"/>
          <w:sz w:val="24"/>
          <w:szCs w:val="24"/>
          <w:lang w:val="uk-UA"/>
        </w:rPr>
        <w:t xml:space="preserve"> </w:t>
      </w:r>
      <w:r>
        <w:rPr>
          <w:color w:val="333333"/>
          <w:sz w:val="24"/>
          <w:szCs w:val="24"/>
        </w:rPr>
        <w:t>освітніми потребами</w:t>
      </w:r>
      <w:r w:rsidRPr="00E15E00">
        <w:rPr>
          <w:color w:val="333333"/>
          <w:sz w:val="24"/>
          <w:szCs w:val="24"/>
        </w:rPr>
        <w:t>, дітям, потерпілим</w:t>
      </w:r>
      <w:r>
        <w:rPr>
          <w:color w:val="333333"/>
          <w:sz w:val="24"/>
          <w:szCs w:val="24"/>
          <w:lang w:val="uk-UA"/>
        </w:rPr>
        <w:t xml:space="preserve"> </w:t>
      </w:r>
      <w:r w:rsidRPr="00E15E00">
        <w:rPr>
          <w:color w:val="333333"/>
          <w:sz w:val="24"/>
          <w:szCs w:val="24"/>
        </w:rPr>
        <w:t>від</w:t>
      </w:r>
      <w:r>
        <w:rPr>
          <w:color w:val="333333"/>
          <w:sz w:val="24"/>
          <w:szCs w:val="24"/>
          <w:lang w:val="uk-UA"/>
        </w:rPr>
        <w:t xml:space="preserve"> </w:t>
      </w:r>
      <w:r w:rsidRPr="00E15E00">
        <w:rPr>
          <w:color w:val="333333"/>
          <w:sz w:val="24"/>
          <w:szCs w:val="24"/>
        </w:rPr>
        <w:t>наслідків</w:t>
      </w:r>
      <w:r>
        <w:rPr>
          <w:color w:val="333333"/>
          <w:sz w:val="24"/>
          <w:szCs w:val="24"/>
          <w:lang w:val="uk-UA"/>
        </w:rPr>
        <w:t xml:space="preserve"> </w:t>
      </w:r>
      <w:r w:rsidRPr="00E15E00">
        <w:rPr>
          <w:color w:val="333333"/>
          <w:sz w:val="24"/>
          <w:szCs w:val="24"/>
        </w:rPr>
        <w:t>Чорнобильської</w:t>
      </w:r>
      <w:r>
        <w:rPr>
          <w:color w:val="333333"/>
          <w:sz w:val="24"/>
          <w:szCs w:val="24"/>
          <w:lang w:val="uk-UA"/>
        </w:rPr>
        <w:t xml:space="preserve"> </w:t>
      </w:r>
      <w:r w:rsidRPr="00E15E00">
        <w:rPr>
          <w:color w:val="333333"/>
          <w:sz w:val="24"/>
          <w:szCs w:val="24"/>
        </w:rPr>
        <w:t>катастрофи, дітям з малозабезпеченихсімей, дітям, які</w:t>
      </w:r>
      <w:r>
        <w:rPr>
          <w:color w:val="333333"/>
          <w:sz w:val="24"/>
          <w:szCs w:val="24"/>
          <w:lang w:val="uk-UA"/>
        </w:rPr>
        <w:t xml:space="preserve"> </w:t>
      </w:r>
      <w:r w:rsidRPr="00E15E00">
        <w:rPr>
          <w:color w:val="333333"/>
          <w:sz w:val="24"/>
          <w:szCs w:val="24"/>
        </w:rPr>
        <w:t>постраждали</w:t>
      </w:r>
      <w:r>
        <w:rPr>
          <w:color w:val="333333"/>
          <w:sz w:val="24"/>
          <w:szCs w:val="24"/>
          <w:lang w:val="uk-UA"/>
        </w:rPr>
        <w:t xml:space="preserve"> </w:t>
      </w:r>
      <w:r w:rsidRPr="00E15E00">
        <w:rPr>
          <w:color w:val="333333"/>
          <w:sz w:val="24"/>
          <w:szCs w:val="24"/>
        </w:rPr>
        <w:t>внаслідок</w:t>
      </w:r>
      <w:r>
        <w:rPr>
          <w:color w:val="333333"/>
          <w:sz w:val="24"/>
          <w:szCs w:val="24"/>
          <w:lang w:val="uk-UA"/>
        </w:rPr>
        <w:t xml:space="preserve"> </w:t>
      </w:r>
      <w:r w:rsidRPr="00E15E00">
        <w:rPr>
          <w:color w:val="333333"/>
          <w:sz w:val="24"/>
          <w:szCs w:val="24"/>
        </w:rPr>
        <w:t>стихійного лиха, техногенних</w:t>
      </w:r>
      <w:r>
        <w:rPr>
          <w:color w:val="333333"/>
          <w:sz w:val="24"/>
          <w:szCs w:val="24"/>
          <w:lang w:val="uk-UA"/>
        </w:rPr>
        <w:t xml:space="preserve"> </w:t>
      </w:r>
      <w:r w:rsidRPr="00E15E00">
        <w:rPr>
          <w:color w:val="333333"/>
          <w:sz w:val="24"/>
          <w:szCs w:val="24"/>
        </w:rPr>
        <w:t>аварій, катастроф, дітям з багатодітних</w:t>
      </w:r>
      <w:r>
        <w:rPr>
          <w:color w:val="333333"/>
          <w:sz w:val="24"/>
          <w:szCs w:val="24"/>
          <w:lang w:val="uk-UA"/>
        </w:rPr>
        <w:t xml:space="preserve"> </w:t>
      </w:r>
      <w:r w:rsidRPr="00E15E00">
        <w:rPr>
          <w:color w:val="333333"/>
          <w:sz w:val="24"/>
          <w:szCs w:val="24"/>
        </w:rPr>
        <w:t>сімей,</w:t>
      </w:r>
      <w:r>
        <w:rPr>
          <w:color w:val="333333"/>
          <w:sz w:val="24"/>
          <w:szCs w:val="24"/>
          <w:lang w:val="uk-UA"/>
        </w:rPr>
        <w:t xml:space="preserve"> дітям учасників АТО,</w:t>
      </w:r>
      <w:r w:rsidRPr="00E15E00">
        <w:rPr>
          <w:color w:val="333333"/>
          <w:sz w:val="24"/>
          <w:szCs w:val="24"/>
        </w:rPr>
        <w:t xml:space="preserve"> а також</w:t>
      </w:r>
      <w:r>
        <w:rPr>
          <w:color w:val="333333"/>
          <w:sz w:val="24"/>
          <w:szCs w:val="24"/>
          <w:lang w:val="uk-UA"/>
        </w:rPr>
        <w:t xml:space="preserve"> </w:t>
      </w:r>
      <w:r w:rsidRPr="00E15E00">
        <w:rPr>
          <w:color w:val="333333"/>
          <w:sz w:val="24"/>
          <w:szCs w:val="24"/>
        </w:rPr>
        <w:t>тим, батьки яких</w:t>
      </w:r>
      <w:r>
        <w:rPr>
          <w:color w:val="333333"/>
          <w:sz w:val="24"/>
          <w:szCs w:val="24"/>
          <w:lang w:val="uk-UA"/>
        </w:rPr>
        <w:t xml:space="preserve"> </w:t>
      </w:r>
      <w:r w:rsidRPr="00E15E00">
        <w:rPr>
          <w:color w:val="333333"/>
          <w:sz w:val="24"/>
          <w:szCs w:val="24"/>
        </w:rPr>
        <w:t>загинули</w:t>
      </w:r>
      <w:r>
        <w:rPr>
          <w:color w:val="333333"/>
          <w:sz w:val="24"/>
          <w:szCs w:val="24"/>
          <w:lang w:val="uk-UA"/>
        </w:rPr>
        <w:t xml:space="preserve"> </w:t>
      </w:r>
      <w:r w:rsidRPr="00E15E00">
        <w:rPr>
          <w:color w:val="333333"/>
          <w:sz w:val="24"/>
          <w:szCs w:val="24"/>
        </w:rPr>
        <w:t>від</w:t>
      </w:r>
      <w:r>
        <w:rPr>
          <w:color w:val="333333"/>
          <w:sz w:val="24"/>
          <w:szCs w:val="24"/>
          <w:lang w:val="uk-UA"/>
        </w:rPr>
        <w:t xml:space="preserve"> </w:t>
      </w:r>
      <w:r w:rsidRPr="00E15E00">
        <w:rPr>
          <w:color w:val="333333"/>
          <w:sz w:val="24"/>
          <w:szCs w:val="24"/>
        </w:rPr>
        <w:t>нещасних</w:t>
      </w:r>
      <w:r>
        <w:rPr>
          <w:color w:val="333333"/>
          <w:sz w:val="24"/>
          <w:szCs w:val="24"/>
          <w:lang w:val="uk-UA"/>
        </w:rPr>
        <w:t xml:space="preserve"> </w:t>
      </w:r>
      <w:r w:rsidRPr="00E15E00">
        <w:rPr>
          <w:color w:val="333333"/>
          <w:sz w:val="24"/>
          <w:szCs w:val="24"/>
        </w:rPr>
        <w:t>випадків на виробництві</w:t>
      </w:r>
      <w:r>
        <w:rPr>
          <w:color w:val="333333"/>
          <w:sz w:val="24"/>
          <w:szCs w:val="24"/>
          <w:lang w:val="uk-UA"/>
        </w:rPr>
        <w:t xml:space="preserve"> </w:t>
      </w:r>
      <w:r w:rsidRPr="00E15E00">
        <w:rPr>
          <w:color w:val="333333"/>
          <w:sz w:val="24"/>
          <w:szCs w:val="24"/>
        </w:rPr>
        <w:t>або</w:t>
      </w:r>
      <w:r>
        <w:rPr>
          <w:color w:val="333333"/>
          <w:sz w:val="24"/>
          <w:szCs w:val="24"/>
          <w:lang w:val="uk-UA"/>
        </w:rPr>
        <w:t xml:space="preserve"> </w:t>
      </w:r>
      <w:r w:rsidRPr="00E15E00">
        <w:rPr>
          <w:color w:val="333333"/>
          <w:sz w:val="24"/>
          <w:szCs w:val="24"/>
        </w:rPr>
        <w:t>під час виконання</w:t>
      </w:r>
      <w:r>
        <w:rPr>
          <w:color w:val="333333"/>
          <w:sz w:val="24"/>
          <w:szCs w:val="24"/>
          <w:lang w:val="uk-UA"/>
        </w:rPr>
        <w:t xml:space="preserve"> </w:t>
      </w:r>
      <w:r w:rsidRPr="00E15E00">
        <w:rPr>
          <w:color w:val="333333"/>
          <w:sz w:val="24"/>
          <w:szCs w:val="24"/>
        </w:rPr>
        <w:t>службовихо</w:t>
      </w:r>
      <w:r>
        <w:rPr>
          <w:color w:val="333333"/>
          <w:sz w:val="24"/>
          <w:szCs w:val="24"/>
          <w:lang w:val="uk-UA"/>
        </w:rPr>
        <w:t xml:space="preserve"> </w:t>
      </w:r>
      <w:r w:rsidRPr="00E15E00">
        <w:rPr>
          <w:color w:val="333333"/>
          <w:sz w:val="24"/>
          <w:szCs w:val="24"/>
        </w:rPr>
        <w:t>бов’язків, талановитим та обдарованим</w:t>
      </w:r>
      <w:r>
        <w:rPr>
          <w:color w:val="333333"/>
          <w:sz w:val="24"/>
          <w:szCs w:val="24"/>
          <w:lang w:val="uk-UA"/>
        </w:rPr>
        <w:t xml:space="preserve"> </w:t>
      </w:r>
      <w:r w:rsidRPr="00E15E00">
        <w:rPr>
          <w:color w:val="333333"/>
          <w:sz w:val="24"/>
          <w:szCs w:val="24"/>
        </w:rPr>
        <w:t>дітям, бездоглядним та безпритульним</w:t>
      </w:r>
      <w:r>
        <w:rPr>
          <w:color w:val="333333"/>
          <w:sz w:val="24"/>
          <w:szCs w:val="24"/>
          <w:lang w:val="uk-UA"/>
        </w:rPr>
        <w:t xml:space="preserve"> </w:t>
      </w:r>
      <w:r w:rsidRPr="00E15E00">
        <w:rPr>
          <w:color w:val="333333"/>
          <w:sz w:val="24"/>
          <w:szCs w:val="24"/>
        </w:rPr>
        <w:t>дітям, дітям</w:t>
      </w:r>
      <w:r>
        <w:rPr>
          <w:color w:val="333333"/>
          <w:sz w:val="24"/>
          <w:szCs w:val="24"/>
          <w:lang w:val="uk-UA"/>
        </w:rPr>
        <w:t xml:space="preserve"> </w:t>
      </w:r>
      <w:r w:rsidRPr="00E15E00">
        <w:rPr>
          <w:color w:val="333333"/>
          <w:sz w:val="24"/>
          <w:szCs w:val="24"/>
        </w:rPr>
        <w:t>працівників</w:t>
      </w:r>
      <w:r>
        <w:rPr>
          <w:color w:val="333333"/>
          <w:sz w:val="24"/>
          <w:szCs w:val="24"/>
          <w:lang w:val="uk-UA"/>
        </w:rPr>
        <w:t xml:space="preserve"> </w:t>
      </w:r>
      <w:r w:rsidRPr="00E15E00">
        <w:rPr>
          <w:color w:val="333333"/>
          <w:sz w:val="24"/>
          <w:szCs w:val="24"/>
        </w:rPr>
        <w:t>агропромислового ком</w:t>
      </w:r>
      <w:r>
        <w:rPr>
          <w:color w:val="333333"/>
          <w:sz w:val="24"/>
          <w:szCs w:val="24"/>
        </w:rPr>
        <w:t>плексу та соціальної</w:t>
      </w:r>
      <w:r>
        <w:rPr>
          <w:color w:val="333333"/>
          <w:sz w:val="24"/>
          <w:szCs w:val="24"/>
          <w:lang w:val="uk-UA"/>
        </w:rPr>
        <w:t xml:space="preserve"> </w:t>
      </w:r>
      <w:r>
        <w:rPr>
          <w:color w:val="333333"/>
          <w:sz w:val="24"/>
          <w:szCs w:val="24"/>
        </w:rPr>
        <w:t>сфери села, учням</w:t>
      </w:r>
      <w:r>
        <w:rPr>
          <w:color w:val="333333"/>
          <w:sz w:val="24"/>
          <w:szCs w:val="24"/>
          <w:lang w:val="uk-UA"/>
        </w:rPr>
        <w:t xml:space="preserve"> </w:t>
      </w:r>
      <w:r>
        <w:rPr>
          <w:color w:val="333333"/>
          <w:sz w:val="24"/>
          <w:szCs w:val="24"/>
        </w:rPr>
        <w:t>початкових</w:t>
      </w:r>
      <w:r>
        <w:rPr>
          <w:color w:val="333333"/>
          <w:sz w:val="24"/>
          <w:szCs w:val="24"/>
          <w:lang w:val="uk-UA"/>
        </w:rPr>
        <w:t xml:space="preserve"> </w:t>
      </w:r>
      <w:r>
        <w:rPr>
          <w:color w:val="333333"/>
          <w:sz w:val="24"/>
          <w:szCs w:val="24"/>
        </w:rPr>
        <w:t>класів</w:t>
      </w:r>
      <w:r>
        <w:rPr>
          <w:color w:val="333333"/>
          <w:sz w:val="24"/>
          <w:szCs w:val="24"/>
          <w:lang w:val="uk-UA"/>
        </w:rPr>
        <w:t>.</w:t>
      </w:r>
    </w:p>
    <w:p w:rsidR="002C338F" w:rsidRPr="00E15E00" w:rsidRDefault="002C338F" w:rsidP="002C338F">
      <w:pPr>
        <w:shd w:val="clear" w:color="auto" w:fill="FFFFFF"/>
        <w:spacing w:after="150"/>
        <w:jc w:val="both"/>
        <w:rPr>
          <w:color w:val="333333"/>
          <w:sz w:val="24"/>
          <w:szCs w:val="24"/>
          <w:lang w:val="uk-UA"/>
        </w:rPr>
      </w:pPr>
      <w:r w:rsidRPr="00E15E00">
        <w:rPr>
          <w:color w:val="333333"/>
          <w:sz w:val="24"/>
          <w:szCs w:val="24"/>
        </w:rPr>
        <w:t>   Також</w:t>
      </w:r>
      <w:r>
        <w:rPr>
          <w:color w:val="333333"/>
          <w:sz w:val="24"/>
          <w:szCs w:val="24"/>
          <w:lang w:val="uk-UA"/>
        </w:rPr>
        <w:t xml:space="preserve"> </w:t>
      </w:r>
      <w:r w:rsidRPr="00E15E00">
        <w:rPr>
          <w:color w:val="333333"/>
          <w:sz w:val="24"/>
          <w:szCs w:val="24"/>
        </w:rPr>
        <w:t>очікується</w:t>
      </w:r>
      <w:r>
        <w:rPr>
          <w:color w:val="333333"/>
          <w:sz w:val="24"/>
          <w:szCs w:val="24"/>
          <w:lang w:val="uk-UA"/>
        </w:rPr>
        <w:t xml:space="preserve"> </w:t>
      </w:r>
      <w:r w:rsidRPr="00E15E00">
        <w:rPr>
          <w:color w:val="333333"/>
          <w:sz w:val="24"/>
          <w:szCs w:val="24"/>
        </w:rPr>
        <w:t>поліпшення</w:t>
      </w:r>
      <w:r>
        <w:rPr>
          <w:color w:val="333333"/>
          <w:sz w:val="24"/>
          <w:szCs w:val="24"/>
          <w:lang w:val="uk-UA"/>
        </w:rPr>
        <w:t xml:space="preserve"> </w:t>
      </w:r>
      <w:r w:rsidRPr="00E15E00">
        <w:rPr>
          <w:color w:val="333333"/>
          <w:sz w:val="24"/>
          <w:szCs w:val="24"/>
        </w:rPr>
        <w:t>якості та доступності</w:t>
      </w:r>
      <w:r>
        <w:rPr>
          <w:color w:val="333333"/>
          <w:sz w:val="24"/>
          <w:szCs w:val="24"/>
          <w:lang w:val="uk-UA"/>
        </w:rPr>
        <w:t xml:space="preserve"> </w:t>
      </w:r>
      <w:r w:rsidRPr="00E15E00">
        <w:rPr>
          <w:color w:val="333333"/>
          <w:sz w:val="24"/>
          <w:szCs w:val="24"/>
        </w:rPr>
        <w:t>послуг з оздоровлення та відпочинк</w:t>
      </w:r>
      <w:r w:rsidRPr="00E15E00">
        <w:rPr>
          <w:color w:val="333333"/>
          <w:sz w:val="24"/>
          <w:szCs w:val="24"/>
          <w:lang w:val="uk-UA"/>
        </w:rPr>
        <w:t>у.</w:t>
      </w:r>
    </w:p>
    <w:p w:rsidR="002C338F" w:rsidRPr="00E15E00" w:rsidRDefault="002C338F" w:rsidP="002C338F">
      <w:pPr>
        <w:shd w:val="clear" w:color="auto" w:fill="FFFFFF"/>
        <w:rPr>
          <w:color w:val="333333"/>
          <w:sz w:val="24"/>
          <w:szCs w:val="24"/>
        </w:rPr>
      </w:pPr>
      <w:r w:rsidRPr="00E15E00">
        <w:rPr>
          <w:color w:val="333333"/>
          <w:sz w:val="24"/>
          <w:szCs w:val="24"/>
        </w:rPr>
        <w:t> </w:t>
      </w:r>
    </w:p>
    <w:tbl>
      <w:tblPr>
        <w:tblpPr w:leftFromText="45" w:rightFromText="45" w:bottomFromText="300" w:vertAnchor="text"/>
        <w:tblW w:w="14876"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4A0" w:firstRow="1" w:lastRow="0" w:firstColumn="1" w:lastColumn="0" w:noHBand="0" w:noVBand="1"/>
      </w:tblPr>
      <w:tblGrid>
        <w:gridCol w:w="590"/>
        <w:gridCol w:w="11"/>
        <w:gridCol w:w="3080"/>
        <w:gridCol w:w="52"/>
        <w:gridCol w:w="2473"/>
        <w:gridCol w:w="2427"/>
        <w:gridCol w:w="2412"/>
        <w:gridCol w:w="1829"/>
        <w:gridCol w:w="18"/>
        <w:gridCol w:w="31"/>
        <w:gridCol w:w="1953"/>
      </w:tblGrid>
      <w:tr w:rsidR="002C338F" w:rsidRPr="00E15E00" w:rsidTr="00106982">
        <w:trPr>
          <w:trHeight w:val="270"/>
          <w:tblHeader/>
        </w:trPr>
        <w:tc>
          <w:tcPr>
            <w:tcW w:w="14876" w:type="dxa"/>
            <w:gridSpan w:val="11"/>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bottom"/>
            <w:hideMark/>
          </w:tcPr>
          <w:p w:rsidR="002C338F" w:rsidRPr="00E15E00" w:rsidRDefault="002C338F" w:rsidP="00106982">
            <w:pPr>
              <w:spacing w:after="150"/>
              <w:jc w:val="center"/>
              <w:rPr>
                <w:b/>
                <w:bCs/>
                <w:sz w:val="24"/>
                <w:szCs w:val="24"/>
              </w:rPr>
            </w:pPr>
            <w:r w:rsidRPr="00E15E00">
              <w:rPr>
                <w:b/>
                <w:bCs/>
                <w:sz w:val="24"/>
                <w:szCs w:val="24"/>
              </w:rPr>
              <w:t>5. Основні заходи щодо</w:t>
            </w:r>
            <w:r>
              <w:rPr>
                <w:b/>
                <w:bCs/>
                <w:sz w:val="24"/>
                <w:szCs w:val="24"/>
                <w:lang w:val="uk-UA"/>
              </w:rPr>
              <w:t xml:space="preserve"> </w:t>
            </w:r>
            <w:r w:rsidRPr="00E15E00">
              <w:rPr>
                <w:b/>
                <w:bCs/>
                <w:sz w:val="24"/>
                <w:szCs w:val="24"/>
              </w:rPr>
              <w:t>реалізації</w:t>
            </w:r>
            <w:r>
              <w:rPr>
                <w:b/>
                <w:bCs/>
                <w:sz w:val="24"/>
                <w:szCs w:val="24"/>
                <w:lang w:val="uk-UA"/>
              </w:rPr>
              <w:t xml:space="preserve"> </w:t>
            </w:r>
            <w:r w:rsidRPr="00E15E00">
              <w:rPr>
                <w:b/>
                <w:bCs/>
                <w:sz w:val="24"/>
                <w:szCs w:val="24"/>
              </w:rPr>
              <w:t>районної</w:t>
            </w:r>
            <w:r>
              <w:rPr>
                <w:b/>
                <w:bCs/>
                <w:sz w:val="24"/>
                <w:szCs w:val="24"/>
                <w:lang w:val="uk-UA"/>
              </w:rPr>
              <w:t xml:space="preserve"> </w:t>
            </w:r>
            <w:r w:rsidRPr="00E15E00">
              <w:rPr>
                <w:b/>
                <w:bCs/>
                <w:sz w:val="24"/>
                <w:szCs w:val="24"/>
              </w:rPr>
              <w:t>Програми</w:t>
            </w:r>
          </w:p>
        </w:tc>
      </w:tr>
      <w:tr w:rsidR="002C338F" w:rsidRPr="003A759C" w:rsidTr="00106982">
        <w:trPr>
          <w:trHeight w:val="20"/>
          <w:tblHeader/>
        </w:trPr>
        <w:tc>
          <w:tcPr>
            <w:tcW w:w="601"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bottom"/>
            <w:hideMark/>
          </w:tcPr>
          <w:p w:rsidR="002C338F" w:rsidRPr="00E15E00" w:rsidRDefault="002C338F" w:rsidP="00106982">
            <w:pPr>
              <w:spacing w:after="150"/>
              <w:jc w:val="center"/>
              <w:rPr>
                <w:b/>
                <w:bCs/>
                <w:sz w:val="24"/>
                <w:szCs w:val="24"/>
              </w:rPr>
            </w:pPr>
            <w:r w:rsidRPr="00E15E00">
              <w:rPr>
                <w:b/>
                <w:bCs/>
                <w:sz w:val="24"/>
                <w:szCs w:val="24"/>
              </w:rPr>
              <w:t>№</w:t>
            </w:r>
          </w:p>
        </w:tc>
        <w:tc>
          <w:tcPr>
            <w:tcW w:w="3132"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bottom"/>
            <w:hideMark/>
          </w:tcPr>
          <w:p w:rsidR="002C338F" w:rsidRPr="00E15E00" w:rsidRDefault="002C338F" w:rsidP="00106982">
            <w:pPr>
              <w:spacing w:after="150"/>
              <w:jc w:val="center"/>
              <w:rPr>
                <w:b/>
                <w:bCs/>
                <w:sz w:val="24"/>
                <w:szCs w:val="24"/>
              </w:rPr>
            </w:pPr>
            <w:r w:rsidRPr="00E15E00">
              <w:rPr>
                <w:b/>
                <w:bCs/>
                <w:sz w:val="24"/>
                <w:szCs w:val="24"/>
              </w:rPr>
              <w:t>Найменування заходу</w:t>
            </w:r>
          </w:p>
        </w:tc>
        <w:tc>
          <w:tcPr>
            <w:tcW w:w="2473" w:type="dxa"/>
            <w:vMerge w:val="restart"/>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bottom"/>
            <w:hideMark/>
          </w:tcPr>
          <w:p w:rsidR="002C338F" w:rsidRPr="00E15E00" w:rsidRDefault="002C338F" w:rsidP="00106982">
            <w:pPr>
              <w:spacing w:after="150"/>
              <w:jc w:val="center"/>
              <w:rPr>
                <w:b/>
                <w:bCs/>
                <w:sz w:val="24"/>
                <w:szCs w:val="24"/>
              </w:rPr>
            </w:pPr>
            <w:r w:rsidRPr="00E15E00">
              <w:rPr>
                <w:b/>
                <w:bCs/>
                <w:sz w:val="24"/>
                <w:szCs w:val="24"/>
              </w:rPr>
              <w:t>Термін</w:t>
            </w:r>
            <w:r>
              <w:rPr>
                <w:b/>
                <w:bCs/>
                <w:sz w:val="24"/>
                <w:szCs w:val="24"/>
                <w:lang w:val="uk-UA"/>
              </w:rPr>
              <w:t xml:space="preserve"> </w:t>
            </w:r>
            <w:r w:rsidRPr="00E15E00">
              <w:rPr>
                <w:b/>
                <w:bCs/>
                <w:sz w:val="24"/>
                <w:szCs w:val="24"/>
              </w:rPr>
              <w:t>виконання</w:t>
            </w:r>
          </w:p>
        </w:tc>
        <w:tc>
          <w:tcPr>
            <w:tcW w:w="2427" w:type="dxa"/>
            <w:vMerge w:val="restart"/>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bottom"/>
            <w:hideMark/>
          </w:tcPr>
          <w:p w:rsidR="002C338F" w:rsidRPr="00E15E00" w:rsidRDefault="002C338F" w:rsidP="00106982">
            <w:pPr>
              <w:spacing w:after="150"/>
              <w:jc w:val="center"/>
              <w:rPr>
                <w:b/>
                <w:bCs/>
                <w:sz w:val="24"/>
                <w:szCs w:val="24"/>
                <w:lang w:val="uk-UA"/>
              </w:rPr>
            </w:pPr>
            <w:r w:rsidRPr="00E15E00">
              <w:rPr>
                <w:b/>
                <w:bCs/>
                <w:sz w:val="24"/>
                <w:szCs w:val="24"/>
                <w:lang w:val="uk-UA"/>
              </w:rPr>
              <w:t>Фінансування</w:t>
            </w:r>
          </w:p>
        </w:tc>
        <w:tc>
          <w:tcPr>
            <w:tcW w:w="6243" w:type="dxa"/>
            <w:gridSpan w:val="5"/>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bottom"/>
            <w:hideMark/>
          </w:tcPr>
          <w:p w:rsidR="002C338F" w:rsidRPr="00E15E00" w:rsidRDefault="002C338F" w:rsidP="00106982">
            <w:pPr>
              <w:spacing w:after="150"/>
              <w:jc w:val="center"/>
              <w:rPr>
                <w:b/>
                <w:bCs/>
                <w:sz w:val="24"/>
                <w:szCs w:val="24"/>
                <w:lang w:val="uk-UA"/>
              </w:rPr>
            </w:pPr>
            <w:r w:rsidRPr="00E15E00">
              <w:rPr>
                <w:b/>
                <w:bCs/>
                <w:sz w:val="24"/>
                <w:szCs w:val="24"/>
                <w:lang w:val="uk-UA"/>
              </w:rPr>
              <w:t>Орієнтовні обсяги фінансування,</w:t>
            </w:r>
          </w:p>
          <w:p w:rsidR="002C338F" w:rsidRPr="00E15E00" w:rsidRDefault="002C338F" w:rsidP="00106982">
            <w:pPr>
              <w:spacing w:after="150"/>
              <w:jc w:val="center"/>
              <w:rPr>
                <w:b/>
                <w:bCs/>
                <w:sz w:val="24"/>
                <w:szCs w:val="24"/>
                <w:lang w:val="uk-UA"/>
              </w:rPr>
            </w:pPr>
            <w:r w:rsidRPr="00E15E00">
              <w:rPr>
                <w:b/>
                <w:bCs/>
                <w:sz w:val="24"/>
                <w:szCs w:val="24"/>
                <w:lang w:val="uk-UA"/>
              </w:rPr>
              <w:t>тис. гривень</w:t>
            </w:r>
          </w:p>
        </w:tc>
      </w:tr>
      <w:tr w:rsidR="002C338F" w:rsidRPr="00E15E00" w:rsidTr="00106982">
        <w:trPr>
          <w:trHeight w:val="925"/>
          <w:tblHeader/>
        </w:trPr>
        <w:tc>
          <w:tcPr>
            <w:tcW w:w="60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C338F" w:rsidRPr="00E15E00" w:rsidRDefault="002C338F" w:rsidP="00106982">
            <w:pPr>
              <w:rPr>
                <w:b/>
                <w:bCs/>
                <w:sz w:val="24"/>
                <w:szCs w:val="24"/>
                <w:lang w:val="uk-UA"/>
              </w:rPr>
            </w:pPr>
          </w:p>
        </w:tc>
        <w:tc>
          <w:tcPr>
            <w:tcW w:w="31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C338F" w:rsidRPr="00E15E00" w:rsidRDefault="002C338F" w:rsidP="00106982">
            <w:pPr>
              <w:rPr>
                <w:b/>
                <w:bCs/>
                <w:sz w:val="24"/>
                <w:szCs w:val="24"/>
                <w:lang w:val="uk-UA"/>
              </w:rPr>
            </w:pPr>
          </w:p>
        </w:tc>
        <w:tc>
          <w:tcPr>
            <w:tcW w:w="247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C338F" w:rsidRPr="00E15E00" w:rsidRDefault="002C338F" w:rsidP="00106982">
            <w:pPr>
              <w:rPr>
                <w:b/>
                <w:bCs/>
                <w:sz w:val="24"/>
                <w:szCs w:val="24"/>
                <w:lang w:val="uk-UA"/>
              </w:rPr>
            </w:pPr>
          </w:p>
        </w:tc>
        <w:tc>
          <w:tcPr>
            <w:tcW w:w="2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C338F" w:rsidRPr="00E15E00" w:rsidRDefault="002C338F" w:rsidP="00106982">
            <w:pPr>
              <w:rPr>
                <w:b/>
                <w:bCs/>
                <w:sz w:val="24"/>
                <w:szCs w:val="24"/>
                <w:lang w:val="uk-UA"/>
              </w:rPr>
            </w:pPr>
          </w:p>
        </w:tc>
        <w:tc>
          <w:tcPr>
            <w:tcW w:w="241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bottom"/>
            <w:hideMark/>
          </w:tcPr>
          <w:p w:rsidR="002C338F" w:rsidRPr="00BC6155" w:rsidRDefault="002C338F" w:rsidP="00106982">
            <w:pPr>
              <w:spacing w:after="150"/>
              <w:jc w:val="center"/>
              <w:rPr>
                <w:b/>
                <w:bCs/>
                <w:sz w:val="24"/>
                <w:szCs w:val="24"/>
                <w:lang w:val="uk-UA"/>
              </w:rPr>
            </w:pPr>
            <w:r w:rsidRPr="00E15E00">
              <w:rPr>
                <w:b/>
                <w:bCs/>
                <w:sz w:val="24"/>
                <w:szCs w:val="24"/>
              </w:rPr>
              <w:t>20</w:t>
            </w:r>
            <w:r>
              <w:rPr>
                <w:b/>
                <w:bCs/>
                <w:sz w:val="24"/>
                <w:szCs w:val="24"/>
                <w:lang w:val="uk-UA"/>
              </w:rPr>
              <w:t>21</w:t>
            </w:r>
          </w:p>
        </w:tc>
        <w:tc>
          <w:tcPr>
            <w:tcW w:w="1829"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bottom"/>
            <w:hideMark/>
          </w:tcPr>
          <w:p w:rsidR="002C338F" w:rsidRPr="00E15E00" w:rsidRDefault="002C338F" w:rsidP="00106982">
            <w:pPr>
              <w:spacing w:after="150"/>
              <w:jc w:val="center"/>
              <w:rPr>
                <w:b/>
                <w:bCs/>
                <w:sz w:val="24"/>
                <w:szCs w:val="24"/>
              </w:rPr>
            </w:pPr>
            <w:r>
              <w:rPr>
                <w:b/>
                <w:bCs/>
                <w:sz w:val="24"/>
                <w:szCs w:val="24"/>
              </w:rPr>
              <w:t>2022</w:t>
            </w:r>
          </w:p>
        </w:tc>
        <w:tc>
          <w:tcPr>
            <w:tcW w:w="2002" w:type="dxa"/>
            <w:gridSpan w:val="3"/>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vAlign w:val="bottom"/>
            <w:hideMark/>
          </w:tcPr>
          <w:p w:rsidR="002C338F" w:rsidRPr="00E15E00" w:rsidRDefault="002C338F" w:rsidP="00106982">
            <w:pPr>
              <w:spacing w:after="150"/>
              <w:jc w:val="center"/>
              <w:rPr>
                <w:b/>
                <w:bCs/>
                <w:sz w:val="24"/>
                <w:szCs w:val="24"/>
              </w:rPr>
            </w:pPr>
            <w:r>
              <w:rPr>
                <w:b/>
                <w:bCs/>
                <w:sz w:val="24"/>
                <w:szCs w:val="24"/>
              </w:rPr>
              <w:t>2023</w:t>
            </w:r>
          </w:p>
        </w:tc>
      </w:tr>
      <w:tr w:rsidR="002C338F" w:rsidRPr="00E15E00" w:rsidTr="00106982">
        <w:trPr>
          <w:trHeight w:val="15"/>
        </w:trPr>
        <w:tc>
          <w:tcPr>
            <w:tcW w:w="14876" w:type="dxa"/>
            <w:gridSpan w:val="11"/>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b/>
                <w:bCs/>
                <w:sz w:val="24"/>
                <w:szCs w:val="24"/>
              </w:rPr>
              <w:t>Забезпечення</w:t>
            </w:r>
            <w:r>
              <w:rPr>
                <w:b/>
                <w:bCs/>
                <w:sz w:val="24"/>
                <w:szCs w:val="24"/>
                <w:lang w:val="uk-UA"/>
              </w:rPr>
              <w:t xml:space="preserve"> </w:t>
            </w:r>
            <w:r w:rsidRPr="00E15E00">
              <w:rPr>
                <w:b/>
                <w:bCs/>
                <w:sz w:val="24"/>
                <w:szCs w:val="24"/>
              </w:rPr>
              <w:t>доступності та якості</w:t>
            </w:r>
            <w:r>
              <w:rPr>
                <w:b/>
                <w:bCs/>
                <w:sz w:val="24"/>
                <w:szCs w:val="24"/>
                <w:lang w:val="uk-UA"/>
              </w:rPr>
              <w:t xml:space="preserve"> </w:t>
            </w:r>
            <w:r w:rsidRPr="00E15E00">
              <w:rPr>
                <w:b/>
                <w:bCs/>
                <w:sz w:val="24"/>
                <w:szCs w:val="24"/>
              </w:rPr>
              <w:t>послуг з оздоровлення та відпочинку</w:t>
            </w:r>
          </w:p>
        </w:tc>
      </w:tr>
      <w:tr w:rsidR="002C338F" w:rsidRPr="00E15E00" w:rsidTr="00106982">
        <w:trPr>
          <w:trHeight w:val="15"/>
        </w:trPr>
        <w:tc>
          <w:tcPr>
            <w:tcW w:w="601"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AB77B9" w:rsidRDefault="002C338F" w:rsidP="00106982">
            <w:pPr>
              <w:spacing w:after="150"/>
              <w:jc w:val="center"/>
              <w:rPr>
                <w:sz w:val="24"/>
                <w:szCs w:val="24"/>
                <w:lang w:val="uk-UA"/>
              </w:rPr>
            </w:pPr>
            <w:r w:rsidRPr="00AB77B9">
              <w:rPr>
                <w:sz w:val="24"/>
                <w:szCs w:val="24"/>
                <w:lang w:val="uk-UA"/>
              </w:rPr>
              <w:lastRenderedPageBreak/>
              <w:t>1</w:t>
            </w:r>
          </w:p>
        </w:tc>
        <w:tc>
          <w:tcPr>
            <w:tcW w:w="3132"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r w:rsidRPr="00E15E00">
              <w:rPr>
                <w:sz w:val="24"/>
                <w:szCs w:val="24"/>
              </w:rPr>
              <w:t>Організація</w:t>
            </w:r>
            <w:r>
              <w:rPr>
                <w:sz w:val="24"/>
                <w:szCs w:val="24"/>
                <w:lang w:val="uk-UA"/>
              </w:rPr>
              <w:t xml:space="preserve">  </w:t>
            </w:r>
            <w:r w:rsidRPr="00E15E00">
              <w:rPr>
                <w:sz w:val="24"/>
                <w:szCs w:val="24"/>
              </w:rPr>
              <w:t>відпочинку</w:t>
            </w:r>
            <w:r>
              <w:rPr>
                <w:sz w:val="24"/>
                <w:szCs w:val="24"/>
                <w:lang w:val="uk-UA"/>
              </w:rPr>
              <w:t xml:space="preserve"> </w:t>
            </w:r>
            <w:r w:rsidRPr="00E15E00">
              <w:rPr>
                <w:sz w:val="24"/>
                <w:szCs w:val="24"/>
              </w:rPr>
              <w:t>дітей</w:t>
            </w:r>
            <w:r>
              <w:rPr>
                <w:sz w:val="24"/>
                <w:szCs w:val="24"/>
                <w:lang w:val="uk-UA"/>
              </w:rPr>
              <w:t xml:space="preserve"> </w:t>
            </w:r>
            <w:r w:rsidRPr="00E15E00">
              <w:rPr>
                <w:sz w:val="24"/>
                <w:szCs w:val="24"/>
              </w:rPr>
              <w:t>шкільного</w:t>
            </w:r>
            <w:r>
              <w:rPr>
                <w:sz w:val="24"/>
                <w:szCs w:val="24"/>
                <w:lang w:val="uk-UA"/>
              </w:rPr>
              <w:t xml:space="preserve"> </w:t>
            </w:r>
            <w:r w:rsidRPr="00E15E00">
              <w:rPr>
                <w:sz w:val="24"/>
                <w:szCs w:val="24"/>
              </w:rPr>
              <w:t>віку в закладах з денним</w:t>
            </w:r>
            <w:r>
              <w:rPr>
                <w:sz w:val="24"/>
                <w:szCs w:val="24"/>
                <w:lang w:val="uk-UA"/>
              </w:rPr>
              <w:t xml:space="preserve"> </w:t>
            </w:r>
            <w:r w:rsidRPr="00E15E00">
              <w:rPr>
                <w:sz w:val="24"/>
                <w:szCs w:val="24"/>
              </w:rPr>
              <w:t>перебуванням, створених на базі</w:t>
            </w:r>
            <w:r>
              <w:rPr>
                <w:sz w:val="24"/>
                <w:szCs w:val="24"/>
                <w:lang w:val="uk-UA"/>
              </w:rPr>
              <w:t xml:space="preserve"> </w:t>
            </w:r>
            <w:r w:rsidRPr="00E15E00">
              <w:rPr>
                <w:sz w:val="24"/>
                <w:szCs w:val="24"/>
              </w:rPr>
              <w:t>закладів</w:t>
            </w:r>
            <w:r>
              <w:rPr>
                <w:sz w:val="24"/>
                <w:szCs w:val="24"/>
                <w:lang w:val="uk-UA"/>
              </w:rPr>
              <w:t xml:space="preserve"> </w:t>
            </w:r>
            <w:r w:rsidRPr="00E15E00">
              <w:rPr>
                <w:sz w:val="24"/>
                <w:szCs w:val="24"/>
              </w:rPr>
              <w:t>загальної</w:t>
            </w:r>
            <w:r>
              <w:rPr>
                <w:sz w:val="24"/>
                <w:szCs w:val="24"/>
                <w:lang w:val="uk-UA"/>
              </w:rPr>
              <w:t xml:space="preserve"> </w:t>
            </w:r>
            <w:r w:rsidRPr="00E15E00">
              <w:rPr>
                <w:sz w:val="24"/>
                <w:szCs w:val="24"/>
              </w:rPr>
              <w:t>середньої</w:t>
            </w:r>
            <w:r>
              <w:rPr>
                <w:sz w:val="24"/>
                <w:szCs w:val="24"/>
                <w:lang w:val="uk-UA"/>
              </w:rPr>
              <w:t xml:space="preserve"> </w:t>
            </w:r>
            <w:r w:rsidRPr="00E15E00">
              <w:rPr>
                <w:sz w:val="24"/>
                <w:szCs w:val="24"/>
              </w:rPr>
              <w:t>освіти</w:t>
            </w:r>
          </w:p>
          <w:p w:rsidR="002C338F" w:rsidRPr="00E15E00" w:rsidRDefault="002C338F" w:rsidP="00106982">
            <w:pPr>
              <w:spacing w:after="150"/>
              <w:rPr>
                <w:sz w:val="24"/>
                <w:szCs w:val="24"/>
              </w:rPr>
            </w:pPr>
            <w:r w:rsidRPr="00E15E00">
              <w:rPr>
                <w:sz w:val="24"/>
                <w:szCs w:val="24"/>
              </w:rPr>
              <w:t> </w:t>
            </w:r>
          </w:p>
        </w:tc>
        <w:tc>
          <w:tcPr>
            <w:tcW w:w="2473"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Щороку</w:t>
            </w:r>
          </w:p>
          <w:p w:rsidR="002C338F" w:rsidRPr="00E15E00" w:rsidRDefault="002C338F" w:rsidP="00106982">
            <w:pPr>
              <w:spacing w:after="150"/>
              <w:rPr>
                <w:sz w:val="24"/>
                <w:szCs w:val="24"/>
              </w:rPr>
            </w:pPr>
          </w:p>
        </w:tc>
        <w:tc>
          <w:tcPr>
            <w:tcW w:w="242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Місцевий бюджет</w:t>
            </w:r>
          </w:p>
        </w:tc>
        <w:tc>
          <w:tcPr>
            <w:tcW w:w="241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Pr>
                <w:sz w:val="24"/>
                <w:szCs w:val="24"/>
                <w:lang w:val="uk-UA"/>
              </w:rPr>
              <w:t>10</w:t>
            </w:r>
            <w:r w:rsidRPr="00E15E00">
              <w:rPr>
                <w:sz w:val="24"/>
                <w:szCs w:val="24"/>
                <w:lang w:val="uk-UA"/>
              </w:rPr>
              <w:t>0,0</w:t>
            </w:r>
          </w:p>
        </w:tc>
        <w:tc>
          <w:tcPr>
            <w:tcW w:w="1878" w:type="dxa"/>
            <w:gridSpan w:val="3"/>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Pr>
                <w:sz w:val="24"/>
                <w:szCs w:val="24"/>
                <w:lang w:val="uk-UA"/>
              </w:rPr>
              <w:t>110</w:t>
            </w:r>
            <w:r w:rsidRPr="00E15E00">
              <w:rPr>
                <w:sz w:val="24"/>
                <w:szCs w:val="24"/>
                <w:lang w:val="uk-UA"/>
              </w:rPr>
              <w:t>,0</w:t>
            </w:r>
          </w:p>
        </w:tc>
        <w:tc>
          <w:tcPr>
            <w:tcW w:w="1953" w:type="dxa"/>
            <w:tcBorders>
              <w:top w:val="single" w:sz="4" w:space="0" w:color="auto"/>
              <w:left w:val="single" w:sz="4" w:space="0" w:color="auto"/>
              <w:bottom w:val="single" w:sz="4" w:space="0" w:color="auto"/>
              <w:right w:val="single" w:sz="4" w:space="0" w:color="auto"/>
            </w:tcBorders>
          </w:tcPr>
          <w:p w:rsidR="002C338F" w:rsidRPr="00E15E00" w:rsidRDefault="002C338F" w:rsidP="00106982">
            <w:pPr>
              <w:spacing w:after="150"/>
              <w:jc w:val="center"/>
              <w:rPr>
                <w:sz w:val="24"/>
                <w:szCs w:val="24"/>
                <w:lang w:val="uk-UA"/>
              </w:rPr>
            </w:pPr>
            <w:r>
              <w:rPr>
                <w:sz w:val="24"/>
                <w:szCs w:val="24"/>
                <w:lang w:val="uk-UA"/>
              </w:rPr>
              <w:t>120</w:t>
            </w:r>
            <w:r w:rsidRPr="00E15E00">
              <w:rPr>
                <w:sz w:val="24"/>
                <w:szCs w:val="24"/>
                <w:lang w:val="uk-UA"/>
              </w:rPr>
              <w:t>,0</w:t>
            </w:r>
          </w:p>
        </w:tc>
      </w:tr>
      <w:tr w:rsidR="002C338F" w:rsidRPr="00E15E00" w:rsidTr="00106982">
        <w:trPr>
          <w:trHeight w:val="15"/>
        </w:trPr>
        <w:tc>
          <w:tcPr>
            <w:tcW w:w="601" w:type="dxa"/>
            <w:gridSpan w:val="2"/>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AB77B9" w:rsidRDefault="002C338F" w:rsidP="00106982">
            <w:pPr>
              <w:spacing w:after="150"/>
              <w:jc w:val="center"/>
              <w:rPr>
                <w:sz w:val="24"/>
                <w:szCs w:val="24"/>
                <w:lang w:val="uk-UA"/>
              </w:rPr>
            </w:pPr>
            <w:r>
              <w:rPr>
                <w:sz w:val="24"/>
                <w:szCs w:val="24"/>
              </w:rPr>
              <w:t>2</w:t>
            </w:r>
          </w:p>
        </w:tc>
        <w:tc>
          <w:tcPr>
            <w:tcW w:w="3132" w:type="dxa"/>
            <w:gridSpan w:val="2"/>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tcPr>
          <w:p w:rsidR="002C338F" w:rsidRPr="00E15E00" w:rsidRDefault="002C338F" w:rsidP="00106982">
            <w:pPr>
              <w:spacing w:after="150"/>
              <w:rPr>
                <w:sz w:val="24"/>
                <w:szCs w:val="24"/>
                <w:lang w:val="uk-UA"/>
              </w:rPr>
            </w:pPr>
            <w:r w:rsidRPr="00E15E00">
              <w:rPr>
                <w:sz w:val="24"/>
                <w:szCs w:val="24"/>
                <w:lang w:val="uk-UA"/>
              </w:rPr>
              <w:t xml:space="preserve">Організація оздоровчого періоду </w:t>
            </w:r>
            <w:r>
              <w:rPr>
                <w:sz w:val="24"/>
                <w:szCs w:val="24"/>
                <w:lang w:val="uk-UA"/>
              </w:rPr>
              <w:t>в закладах дошкільної освіти</w:t>
            </w:r>
            <w:r w:rsidRPr="00E15E00">
              <w:rPr>
                <w:sz w:val="24"/>
                <w:szCs w:val="24"/>
                <w:lang w:val="uk-UA"/>
              </w:rPr>
              <w:t>, дошкільних підрозділах навчально-виховних комплексів</w:t>
            </w:r>
          </w:p>
        </w:tc>
        <w:tc>
          <w:tcPr>
            <w:tcW w:w="2473"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sidRPr="00E15E00">
              <w:rPr>
                <w:sz w:val="24"/>
                <w:szCs w:val="24"/>
                <w:lang w:val="uk-UA"/>
              </w:rPr>
              <w:t>Щороку</w:t>
            </w:r>
          </w:p>
        </w:tc>
        <w:tc>
          <w:tcPr>
            <w:tcW w:w="2427"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Місцевий бюджет</w:t>
            </w:r>
          </w:p>
          <w:p w:rsidR="002C338F" w:rsidRPr="00E15E00" w:rsidRDefault="002C338F" w:rsidP="00106982">
            <w:pPr>
              <w:spacing w:after="150"/>
              <w:jc w:val="center"/>
              <w:rPr>
                <w:sz w:val="24"/>
                <w:szCs w:val="24"/>
              </w:rPr>
            </w:pPr>
            <w:r w:rsidRPr="00E15E00">
              <w:rPr>
                <w:sz w:val="24"/>
                <w:szCs w:val="24"/>
              </w:rPr>
              <w:t> </w:t>
            </w:r>
          </w:p>
        </w:tc>
        <w:tc>
          <w:tcPr>
            <w:tcW w:w="2412"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 </w:t>
            </w:r>
          </w:p>
          <w:p w:rsidR="002C338F" w:rsidRPr="00E15E00" w:rsidRDefault="002C338F" w:rsidP="00106982">
            <w:pPr>
              <w:spacing w:after="150"/>
              <w:jc w:val="center"/>
              <w:rPr>
                <w:sz w:val="24"/>
                <w:szCs w:val="24"/>
                <w:lang w:val="uk-UA"/>
              </w:rPr>
            </w:pPr>
            <w:r>
              <w:rPr>
                <w:sz w:val="24"/>
                <w:szCs w:val="24"/>
                <w:lang w:val="uk-UA"/>
              </w:rPr>
              <w:t>24</w:t>
            </w:r>
            <w:r w:rsidRPr="00E15E00">
              <w:rPr>
                <w:sz w:val="24"/>
                <w:szCs w:val="24"/>
                <w:lang w:val="uk-UA"/>
              </w:rPr>
              <w:t>,0</w:t>
            </w:r>
          </w:p>
        </w:tc>
        <w:tc>
          <w:tcPr>
            <w:tcW w:w="1878" w:type="dxa"/>
            <w:gridSpan w:val="3"/>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 </w:t>
            </w:r>
          </w:p>
          <w:p w:rsidR="002C338F" w:rsidRPr="00E15E00" w:rsidRDefault="002C338F" w:rsidP="00106982">
            <w:pPr>
              <w:spacing w:after="150"/>
              <w:jc w:val="center"/>
              <w:rPr>
                <w:sz w:val="24"/>
                <w:szCs w:val="24"/>
                <w:lang w:val="uk-UA"/>
              </w:rPr>
            </w:pPr>
            <w:r>
              <w:rPr>
                <w:sz w:val="24"/>
                <w:szCs w:val="24"/>
                <w:lang w:val="uk-UA"/>
              </w:rPr>
              <w:t>30</w:t>
            </w:r>
            <w:r w:rsidRPr="00E15E00">
              <w:rPr>
                <w:sz w:val="24"/>
                <w:szCs w:val="24"/>
                <w:lang w:val="uk-UA"/>
              </w:rPr>
              <w:t>,0</w:t>
            </w:r>
          </w:p>
        </w:tc>
        <w:tc>
          <w:tcPr>
            <w:tcW w:w="1953"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 </w:t>
            </w:r>
          </w:p>
          <w:p w:rsidR="002C338F" w:rsidRPr="00E15E00" w:rsidRDefault="002C338F" w:rsidP="00106982">
            <w:pPr>
              <w:spacing w:after="150"/>
              <w:jc w:val="center"/>
              <w:rPr>
                <w:sz w:val="24"/>
                <w:szCs w:val="24"/>
                <w:lang w:val="uk-UA"/>
              </w:rPr>
            </w:pPr>
            <w:r>
              <w:rPr>
                <w:sz w:val="24"/>
                <w:szCs w:val="24"/>
                <w:lang w:val="uk-UA"/>
              </w:rPr>
              <w:t>40</w:t>
            </w:r>
            <w:r w:rsidRPr="00E15E00">
              <w:rPr>
                <w:sz w:val="24"/>
                <w:szCs w:val="24"/>
                <w:lang w:val="uk-UA"/>
              </w:rPr>
              <w:t>,0</w:t>
            </w:r>
          </w:p>
        </w:tc>
      </w:tr>
      <w:tr w:rsidR="002C338F" w:rsidRPr="00E15E00" w:rsidTr="00106982">
        <w:trPr>
          <w:trHeight w:val="15"/>
        </w:trPr>
        <w:tc>
          <w:tcPr>
            <w:tcW w:w="601"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Pr>
                <w:sz w:val="24"/>
                <w:szCs w:val="24"/>
                <w:lang w:val="uk-UA"/>
              </w:rPr>
              <w:t>3</w:t>
            </w:r>
          </w:p>
        </w:tc>
        <w:tc>
          <w:tcPr>
            <w:tcW w:w="3132" w:type="dxa"/>
            <w:gridSpan w:val="2"/>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rPr>
                <w:sz w:val="24"/>
                <w:szCs w:val="24"/>
                <w:lang w:val="uk-UA"/>
              </w:rPr>
            </w:pPr>
            <w:r w:rsidRPr="00E15E00">
              <w:rPr>
                <w:sz w:val="24"/>
                <w:szCs w:val="24"/>
              </w:rPr>
              <w:t>Придбання</w:t>
            </w:r>
            <w:r>
              <w:rPr>
                <w:sz w:val="24"/>
                <w:szCs w:val="24"/>
                <w:lang w:val="uk-UA"/>
              </w:rPr>
              <w:t xml:space="preserve">  </w:t>
            </w:r>
            <w:r w:rsidRPr="00E15E00">
              <w:rPr>
                <w:sz w:val="24"/>
                <w:szCs w:val="24"/>
              </w:rPr>
              <w:t>путівок</w:t>
            </w:r>
            <w:r w:rsidRPr="00E15E00">
              <w:rPr>
                <w:sz w:val="24"/>
                <w:szCs w:val="24"/>
                <w:lang w:val="uk-UA"/>
              </w:rPr>
              <w:t xml:space="preserve"> для дітей пільгових категорій</w:t>
            </w:r>
            <w:r>
              <w:rPr>
                <w:sz w:val="24"/>
                <w:szCs w:val="24"/>
                <w:lang w:val="uk-UA"/>
              </w:rPr>
              <w:t xml:space="preserve"> та дітей учасників АТО </w:t>
            </w:r>
            <w:r w:rsidRPr="00E15E00">
              <w:rPr>
                <w:sz w:val="24"/>
                <w:szCs w:val="24"/>
                <w:lang w:val="uk-UA"/>
              </w:rPr>
              <w:t>в даному регіоні</w:t>
            </w:r>
          </w:p>
        </w:tc>
        <w:tc>
          <w:tcPr>
            <w:tcW w:w="2473"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sidRPr="00E15E00">
              <w:rPr>
                <w:sz w:val="24"/>
                <w:szCs w:val="24"/>
                <w:lang w:val="uk-UA"/>
              </w:rPr>
              <w:t>Щороку</w:t>
            </w:r>
          </w:p>
        </w:tc>
        <w:tc>
          <w:tcPr>
            <w:tcW w:w="242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Місцевий бюджет</w:t>
            </w:r>
          </w:p>
        </w:tc>
        <w:tc>
          <w:tcPr>
            <w:tcW w:w="241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sidRPr="00E15E00">
              <w:rPr>
                <w:sz w:val="24"/>
                <w:szCs w:val="24"/>
              </w:rPr>
              <w:t> </w:t>
            </w:r>
            <w:r>
              <w:rPr>
                <w:sz w:val="24"/>
                <w:szCs w:val="24"/>
                <w:lang w:val="uk-UA"/>
              </w:rPr>
              <w:t>76</w:t>
            </w:r>
            <w:r w:rsidRPr="00E15E00">
              <w:rPr>
                <w:sz w:val="24"/>
                <w:szCs w:val="24"/>
                <w:lang w:val="uk-UA"/>
              </w:rPr>
              <w:t>,0</w:t>
            </w:r>
          </w:p>
          <w:p w:rsidR="002C338F" w:rsidRPr="00E15E00" w:rsidRDefault="002C338F" w:rsidP="00106982">
            <w:pPr>
              <w:spacing w:after="150"/>
              <w:jc w:val="center"/>
              <w:rPr>
                <w:sz w:val="24"/>
                <w:szCs w:val="24"/>
              </w:rPr>
            </w:pPr>
          </w:p>
        </w:tc>
        <w:tc>
          <w:tcPr>
            <w:tcW w:w="1878" w:type="dxa"/>
            <w:gridSpan w:val="3"/>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Pr>
                <w:sz w:val="24"/>
                <w:szCs w:val="24"/>
                <w:lang w:val="uk-UA"/>
              </w:rPr>
              <w:t>80</w:t>
            </w:r>
            <w:r w:rsidRPr="00E15E00">
              <w:rPr>
                <w:sz w:val="24"/>
                <w:szCs w:val="24"/>
                <w:lang w:val="uk-UA"/>
              </w:rPr>
              <w:t>,0</w:t>
            </w:r>
          </w:p>
        </w:tc>
        <w:tc>
          <w:tcPr>
            <w:tcW w:w="1953"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Pr>
                <w:sz w:val="24"/>
                <w:szCs w:val="24"/>
                <w:lang w:val="uk-UA"/>
              </w:rPr>
              <w:t>80</w:t>
            </w:r>
            <w:r w:rsidRPr="00E15E00">
              <w:rPr>
                <w:sz w:val="24"/>
                <w:szCs w:val="24"/>
                <w:lang w:val="uk-UA"/>
              </w:rPr>
              <w:t>,0</w:t>
            </w:r>
            <w:r w:rsidRPr="00E15E00">
              <w:rPr>
                <w:sz w:val="24"/>
                <w:szCs w:val="24"/>
              </w:rPr>
              <w:t> </w:t>
            </w:r>
          </w:p>
          <w:p w:rsidR="002C338F" w:rsidRPr="00E15E00" w:rsidRDefault="002C338F" w:rsidP="00106982">
            <w:pPr>
              <w:spacing w:after="150"/>
              <w:rPr>
                <w:sz w:val="24"/>
                <w:szCs w:val="24"/>
              </w:rPr>
            </w:pPr>
          </w:p>
        </w:tc>
      </w:tr>
      <w:tr w:rsidR="002C338F" w:rsidRPr="00E15E00" w:rsidTr="00106982">
        <w:trPr>
          <w:trHeight w:val="15"/>
        </w:trPr>
        <w:tc>
          <w:tcPr>
            <w:tcW w:w="601" w:type="dxa"/>
            <w:gridSpan w:val="2"/>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AB77B9" w:rsidRDefault="002C338F" w:rsidP="00106982">
            <w:pPr>
              <w:spacing w:after="150"/>
              <w:jc w:val="center"/>
              <w:rPr>
                <w:sz w:val="24"/>
                <w:szCs w:val="24"/>
                <w:lang w:val="uk-UA"/>
              </w:rPr>
            </w:pPr>
            <w:r>
              <w:rPr>
                <w:sz w:val="24"/>
                <w:szCs w:val="24"/>
              </w:rPr>
              <w:t>4</w:t>
            </w:r>
          </w:p>
        </w:tc>
        <w:tc>
          <w:tcPr>
            <w:tcW w:w="3132"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tcPr>
          <w:p w:rsidR="002C338F" w:rsidRPr="00E15E00" w:rsidRDefault="002C338F" w:rsidP="00106982">
            <w:pPr>
              <w:spacing w:after="150"/>
              <w:rPr>
                <w:sz w:val="24"/>
                <w:szCs w:val="24"/>
                <w:lang w:val="uk-UA"/>
              </w:rPr>
            </w:pPr>
            <w:r w:rsidRPr="00E15E00">
              <w:rPr>
                <w:sz w:val="24"/>
                <w:szCs w:val="24"/>
                <w:lang w:val="uk-UA"/>
              </w:rPr>
              <w:t>Організація відпочинку дітей в інших регіонах України в оздоровчих закладах</w:t>
            </w:r>
            <w:r>
              <w:rPr>
                <w:sz w:val="24"/>
                <w:szCs w:val="24"/>
                <w:lang w:val="uk-UA"/>
              </w:rPr>
              <w:t>(путівки та доїзд)</w:t>
            </w:r>
          </w:p>
        </w:tc>
        <w:tc>
          <w:tcPr>
            <w:tcW w:w="2473"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sidRPr="00E15E00">
              <w:rPr>
                <w:sz w:val="24"/>
                <w:szCs w:val="24"/>
                <w:lang w:val="uk-UA"/>
              </w:rPr>
              <w:t>Щороку</w:t>
            </w:r>
          </w:p>
        </w:tc>
        <w:tc>
          <w:tcPr>
            <w:tcW w:w="2427"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Місцевий бюджет</w:t>
            </w:r>
          </w:p>
        </w:tc>
        <w:tc>
          <w:tcPr>
            <w:tcW w:w="2412"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Pr>
                <w:sz w:val="24"/>
                <w:szCs w:val="24"/>
                <w:lang w:val="uk-UA"/>
              </w:rPr>
              <w:t>400</w:t>
            </w:r>
            <w:r w:rsidRPr="00E15E00">
              <w:rPr>
                <w:sz w:val="24"/>
                <w:szCs w:val="24"/>
                <w:lang w:val="uk-UA"/>
              </w:rPr>
              <w:t>,0</w:t>
            </w:r>
          </w:p>
        </w:tc>
        <w:tc>
          <w:tcPr>
            <w:tcW w:w="1847" w:type="dxa"/>
            <w:gridSpan w:val="2"/>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Pr>
                <w:sz w:val="24"/>
                <w:szCs w:val="24"/>
                <w:lang w:val="uk-UA"/>
              </w:rPr>
              <w:t>460</w:t>
            </w:r>
            <w:r w:rsidRPr="00E15E00">
              <w:rPr>
                <w:sz w:val="24"/>
                <w:szCs w:val="24"/>
                <w:lang w:val="uk-UA"/>
              </w:rPr>
              <w:t>,0</w:t>
            </w:r>
          </w:p>
        </w:tc>
        <w:tc>
          <w:tcPr>
            <w:tcW w:w="1984" w:type="dxa"/>
            <w:gridSpan w:val="2"/>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Pr>
                <w:sz w:val="24"/>
                <w:szCs w:val="24"/>
                <w:lang w:val="uk-UA"/>
              </w:rPr>
              <w:t>480</w:t>
            </w:r>
            <w:r w:rsidRPr="00E15E00">
              <w:rPr>
                <w:sz w:val="24"/>
                <w:szCs w:val="24"/>
                <w:lang w:val="uk-UA"/>
              </w:rPr>
              <w:t>,0</w:t>
            </w:r>
          </w:p>
        </w:tc>
      </w:tr>
      <w:tr w:rsidR="002C338F" w:rsidRPr="00E15E00" w:rsidTr="00106982">
        <w:trPr>
          <w:trHeight w:val="15"/>
        </w:trPr>
        <w:tc>
          <w:tcPr>
            <w:tcW w:w="3733" w:type="dxa"/>
            <w:gridSpan w:val="4"/>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tcPr>
          <w:p w:rsidR="002C338F" w:rsidRPr="00E15E00" w:rsidRDefault="002C338F" w:rsidP="00106982">
            <w:pPr>
              <w:spacing w:after="150"/>
              <w:rPr>
                <w:sz w:val="24"/>
                <w:szCs w:val="24"/>
              </w:rPr>
            </w:pPr>
            <w:r w:rsidRPr="00E15E00">
              <w:rPr>
                <w:b/>
                <w:bCs/>
                <w:sz w:val="24"/>
                <w:szCs w:val="24"/>
              </w:rPr>
              <w:t>Всього</w:t>
            </w:r>
          </w:p>
        </w:tc>
        <w:tc>
          <w:tcPr>
            <w:tcW w:w="2473"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tcPr>
          <w:p w:rsidR="002C338F" w:rsidRPr="00E15E00" w:rsidRDefault="002C338F" w:rsidP="00106982">
            <w:pPr>
              <w:spacing w:after="150"/>
              <w:jc w:val="center"/>
              <w:rPr>
                <w:sz w:val="24"/>
                <w:szCs w:val="24"/>
              </w:rPr>
            </w:pPr>
          </w:p>
        </w:tc>
        <w:tc>
          <w:tcPr>
            <w:tcW w:w="2427"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tcPr>
          <w:p w:rsidR="002C338F" w:rsidRPr="00E15E00" w:rsidRDefault="002C338F" w:rsidP="00106982">
            <w:pPr>
              <w:spacing w:after="150"/>
              <w:jc w:val="center"/>
              <w:rPr>
                <w:sz w:val="24"/>
                <w:szCs w:val="24"/>
              </w:rPr>
            </w:pPr>
          </w:p>
        </w:tc>
        <w:tc>
          <w:tcPr>
            <w:tcW w:w="2412"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tcPr>
          <w:p w:rsidR="002C338F" w:rsidRPr="00E15E00" w:rsidRDefault="002C338F" w:rsidP="00106982">
            <w:pPr>
              <w:spacing w:after="150"/>
              <w:jc w:val="center"/>
              <w:rPr>
                <w:sz w:val="24"/>
                <w:szCs w:val="24"/>
                <w:lang w:val="uk-UA"/>
              </w:rPr>
            </w:pPr>
            <w:r>
              <w:rPr>
                <w:sz w:val="24"/>
                <w:szCs w:val="24"/>
                <w:lang w:val="uk-UA"/>
              </w:rPr>
              <w:t>6</w:t>
            </w:r>
            <w:r w:rsidRPr="00E15E00">
              <w:rPr>
                <w:sz w:val="24"/>
                <w:szCs w:val="24"/>
                <w:lang w:val="uk-UA"/>
              </w:rPr>
              <w:t>00,0</w:t>
            </w:r>
          </w:p>
        </w:tc>
        <w:tc>
          <w:tcPr>
            <w:tcW w:w="1847" w:type="dxa"/>
            <w:gridSpan w:val="2"/>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tcPr>
          <w:p w:rsidR="002C338F" w:rsidRPr="00E15E00" w:rsidRDefault="002C338F" w:rsidP="00106982">
            <w:pPr>
              <w:spacing w:after="150"/>
              <w:jc w:val="center"/>
              <w:rPr>
                <w:sz w:val="24"/>
                <w:szCs w:val="24"/>
                <w:lang w:val="uk-UA"/>
              </w:rPr>
            </w:pPr>
            <w:r>
              <w:rPr>
                <w:sz w:val="24"/>
                <w:szCs w:val="24"/>
                <w:lang w:val="uk-UA"/>
              </w:rPr>
              <w:t>68</w:t>
            </w:r>
            <w:r w:rsidRPr="00E15E00">
              <w:rPr>
                <w:sz w:val="24"/>
                <w:szCs w:val="24"/>
                <w:lang w:val="uk-UA"/>
              </w:rPr>
              <w:t>0,0</w:t>
            </w:r>
          </w:p>
        </w:tc>
        <w:tc>
          <w:tcPr>
            <w:tcW w:w="1984" w:type="dxa"/>
            <w:gridSpan w:val="2"/>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tcPr>
          <w:p w:rsidR="002C338F" w:rsidRPr="00E15E00" w:rsidRDefault="002C338F" w:rsidP="00106982">
            <w:pPr>
              <w:spacing w:after="150"/>
              <w:jc w:val="center"/>
              <w:rPr>
                <w:sz w:val="24"/>
                <w:szCs w:val="24"/>
                <w:lang w:val="uk-UA"/>
              </w:rPr>
            </w:pPr>
            <w:r>
              <w:rPr>
                <w:sz w:val="24"/>
                <w:szCs w:val="24"/>
                <w:lang w:val="uk-UA"/>
              </w:rPr>
              <w:t>72</w:t>
            </w:r>
            <w:r w:rsidRPr="00E15E00">
              <w:rPr>
                <w:sz w:val="24"/>
                <w:szCs w:val="24"/>
                <w:lang w:val="uk-UA"/>
              </w:rPr>
              <w:t>0,0</w:t>
            </w:r>
          </w:p>
        </w:tc>
      </w:tr>
      <w:tr w:rsidR="002C338F" w:rsidRPr="00E15E00" w:rsidTr="00106982">
        <w:trPr>
          <w:trHeight w:val="15"/>
        </w:trPr>
        <w:tc>
          <w:tcPr>
            <w:tcW w:w="14876" w:type="dxa"/>
            <w:gridSpan w:val="11"/>
            <w:tcBorders>
              <w:top w:val="single" w:sz="4" w:space="0" w:color="auto"/>
              <w:left w:val="single" w:sz="6" w:space="0" w:color="DDDDDD"/>
              <w:bottom w:val="single" w:sz="4" w:space="0" w:color="auto"/>
              <w:right w:val="single" w:sz="6" w:space="0" w:color="DDDDDD"/>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b/>
                <w:bCs/>
                <w:sz w:val="24"/>
                <w:szCs w:val="24"/>
              </w:rPr>
              <w:t>ІІ. Створення</w:t>
            </w:r>
            <w:r>
              <w:rPr>
                <w:b/>
                <w:bCs/>
                <w:sz w:val="24"/>
                <w:szCs w:val="24"/>
                <w:lang w:val="uk-UA"/>
              </w:rPr>
              <w:t xml:space="preserve"> </w:t>
            </w:r>
            <w:r w:rsidRPr="00E15E00">
              <w:rPr>
                <w:b/>
                <w:bCs/>
                <w:sz w:val="24"/>
                <w:szCs w:val="24"/>
              </w:rPr>
              <w:t>безпечних та комфортних умов перебування</w:t>
            </w:r>
            <w:r>
              <w:rPr>
                <w:b/>
                <w:bCs/>
                <w:sz w:val="24"/>
                <w:szCs w:val="24"/>
                <w:lang w:val="uk-UA"/>
              </w:rPr>
              <w:t xml:space="preserve"> </w:t>
            </w:r>
            <w:r w:rsidRPr="00E15E00">
              <w:rPr>
                <w:b/>
                <w:bCs/>
                <w:sz w:val="24"/>
                <w:szCs w:val="24"/>
              </w:rPr>
              <w:t>дітей у дитячих закладах оздоровлення та відпочинку</w:t>
            </w:r>
          </w:p>
        </w:tc>
      </w:tr>
      <w:tr w:rsidR="002C338F" w:rsidRPr="00E15E00" w:rsidTr="00106982">
        <w:trPr>
          <w:trHeight w:val="15"/>
        </w:trPr>
        <w:tc>
          <w:tcPr>
            <w:tcW w:w="601"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AB77B9" w:rsidRDefault="002C338F" w:rsidP="00106982">
            <w:pPr>
              <w:spacing w:after="150"/>
              <w:jc w:val="center"/>
              <w:rPr>
                <w:sz w:val="24"/>
                <w:szCs w:val="24"/>
                <w:lang w:val="uk-UA"/>
              </w:rPr>
            </w:pPr>
            <w:r>
              <w:rPr>
                <w:sz w:val="24"/>
                <w:szCs w:val="24"/>
              </w:rPr>
              <w:lastRenderedPageBreak/>
              <w:t>1</w:t>
            </w:r>
          </w:p>
        </w:tc>
        <w:tc>
          <w:tcPr>
            <w:tcW w:w="3132"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AB77B9" w:rsidRDefault="002C338F" w:rsidP="00106982">
            <w:pPr>
              <w:spacing w:after="150"/>
              <w:rPr>
                <w:sz w:val="24"/>
                <w:szCs w:val="24"/>
                <w:lang w:val="uk-UA"/>
              </w:rPr>
            </w:pPr>
            <w:r w:rsidRPr="00AB77B9">
              <w:rPr>
                <w:sz w:val="24"/>
                <w:szCs w:val="24"/>
                <w:lang w:val="uk-UA"/>
              </w:rPr>
              <w:t xml:space="preserve">Недопущення </w:t>
            </w:r>
            <w:r w:rsidRPr="00E15E00">
              <w:rPr>
                <w:sz w:val="24"/>
                <w:szCs w:val="24"/>
              </w:rPr>
              <w:t> </w:t>
            </w:r>
            <w:r w:rsidRPr="00AB77B9">
              <w:rPr>
                <w:sz w:val="24"/>
                <w:szCs w:val="24"/>
                <w:lang w:val="uk-UA"/>
              </w:rPr>
              <w:t xml:space="preserve">відкриття та експлуатації </w:t>
            </w:r>
            <w:r w:rsidRPr="00E15E00">
              <w:rPr>
                <w:sz w:val="24"/>
                <w:szCs w:val="24"/>
              </w:rPr>
              <w:t> </w:t>
            </w:r>
            <w:r w:rsidRPr="00AB77B9">
              <w:rPr>
                <w:sz w:val="24"/>
                <w:szCs w:val="24"/>
                <w:lang w:val="uk-UA"/>
              </w:rPr>
              <w:t>закладів</w:t>
            </w:r>
            <w:r w:rsidRPr="00E15E00">
              <w:rPr>
                <w:sz w:val="24"/>
                <w:szCs w:val="24"/>
              </w:rPr>
              <w:t> </w:t>
            </w:r>
            <w:r w:rsidRPr="00AB77B9">
              <w:rPr>
                <w:sz w:val="24"/>
                <w:szCs w:val="24"/>
                <w:lang w:val="uk-UA"/>
              </w:rPr>
              <w:t xml:space="preserve"> відпочинку, створених</w:t>
            </w:r>
            <w:r w:rsidRPr="00E15E00">
              <w:rPr>
                <w:sz w:val="24"/>
                <w:szCs w:val="24"/>
              </w:rPr>
              <w:t> </w:t>
            </w:r>
            <w:r w:rsidRPr="00AB77B9">
              <w:rPr>
                <w:sz w:val="24"/>
                <w:szCs w:val="24"/>
                <w:lang w:val="uk-UA"/>
              </w:rPr>
              <w:t xml:space="preserve"> на базі закладів загальної середньої освіти, без актів прийому</w:t>
            </w:r>
          </w:p>
        </w:tc>
        <w:tc>
          <w:tcPr>
            <w:tcW w:w="2473"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Щороку</w:t>
            </w:r>
          </w:p>
        </w:tc>
        <w:tc>
          <w:tcPr>
            <w:tcW w:w="2427" w:type="dxa"/>
            <w:tcBorders>
              <w:top w:val="single" w:sz="4" w:space="0" w:color="auto"/>
              <w:left w:val="single" w:sz="4" w:space="0" w:color="auto"/>
              <w:bottom w:val="single" w:sz="4" w:space="0" w:color="auto"/>
              <w:right w:val="single" w:sz="4" w:space="0" w:color="auto"/>
            </w:tcBorders>
          </w:tcPr>
          <w:p w:rsidR="002C338F" w:rsidRPr="00E15E00" w:rsidRDefault="002C338F" w:rsidP="00106982">
            <w:pPr>
              <w:spacing w:after="150"/>
              <w:jc w:val="center"/>
              <w:rPr>
                <w:sz w:val="24"/>
                <w:szCs w:val="24"/>
              </w:rPr>
            </w:pPr>
          </w:p>
        </w:tc>
        <w:tc>
          <w:tcPr>
            <w:tcW w:w="2412" w:type="dxa"/>
            <w:tcBorders>
              <w:top w:val="single" w:sz="4" w:space="0" w:color="auto"/>
              <w:left w:val="single" w:sz="4" w:space="0" w:color="auto"/>
              <w:bottom w:val="single" w:sz="4" w:space="0" w:color="auto"/>
              <w:right w:val="single" w:sz="4" w:space="0" w:color="auto"/>
            </w:tcBorders>
          </w:tcPr>
          <w:p w:rsidR="002C338F" w:rsidRPr="00E15E00" w:rsidRDefault="002C338F" w:rsidP="00106982">
            <w:pPr>
              <w:spacing w:after="150"/>
              <w:jc w:val="center"/>
              <w:rPr>
                <w:sz w:val="24"/>
                <w:szCs w:val="24"/>
              </w:rPr>
            </w:pPr>
          </w:p>
        </w:tc>
        <w:tc>
          <w:tcPr>
            <w:tcW w:w="1847" w:type="dxa"/>
            <w:gridSpan w:val="2"/>
            <w:tcBorders>
              <w:top w:val="single" w:sz="4" w:space="0" w:color="auto"/>
              <w:left w:val="single" w:sz="4" w:space="0" w:color="auto"/>
              <w:bottom w:val="single" w:sz="4" w:space="0" w:color="auto"/>
              <w:right w:val="single" w:sz="4" w:space="0" w:color="auto"/>
            </w:tcBorders>
          </w:tcPr>
          <w:p w:rsidR="002C338F" w:rsidRPr="00E15E00" w:rsidRDefault="002C338F" w:rsidP="00106982">
            <w:pPr>
              <w:spacing w:after="150"/>
              <w:jc w:val="center"/>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2C338F" w:rsidRPr="00E15E00" w:rsidRDefault="002C338F" w:rsidP="00106982">
            <w:pPr>
              <w:spacing w:after="150"/>
              <w:jc w:val="center"/>
              <w:rPr>
                <w:sz w:val="24"/>
                <w:szCs w:val="24"/>
              </w:rPr>
            </w:pPr>
          </w:p>
        </w:tc>
      </w:tr>
      <w:tr w:rsidR="002C338F" w:rsidRPr="00E15E00" w:rsidTr="00106982">
        <w:trPr>
          <w:trHeight w:val="15"/>
        </w:trPr>
        <w:tc>
          <w:tcPr>
            <w:tcW w:w="601"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Pr>
                <w:sz w:val="24"/>
                <w:szCs w:val="24"/>
              </w:rPr>
              <w:t>2</w:t>
            </w:r>
          </w:p>
        </w:tc>
        <w:tc>
          <w:tcPr>
            <w:tcW w:w="3132"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rPr>
                <w:sz w:val="24"/>
                <w:szCs w:val="24"/>
                <w:lang w:val="uk-UA"/>
              </w:rPr>
            </w:pPr>
            <w:r w:rsidRPr="00E15E00">
              <w:rPr>
                <w:sz w:val="24"/>
                <w:szCs w:val="24"/>
              </w:rPr>
              <w:t>Здійснення</w:t>
            </w:r>
            <w:r>
              <w:rPr>
                <w:sz w:val="24"/>
                <w:szCs w:val="24"/>
                <w:lang w:val="uk-UA"/>
              </w:rPr>
              <w:t xml:space="preserve"> </w:t>
            </w:r>
            <w:r w:rsidRPr="00E15E00">
              <w:rPr>
                <w:sz w:val="24"/>
                <w:szCs w:val="24"/>
              </w:rPr>
              <w:t>заходів</w:t>
            </w:r>
            <w:r>
              <w:rPr>
                <w:sz w:val="24"/>
                <w:szCs w:val="24"/>
                <w:lang w:val="uk-UA"/>
              </w:rPr>
              <w:t xml:space="preserve"> </w:t>
            </w:r>
            <w:r w:rsidRPr="00E15E00">
              <w:rPr>
                <w:sz w:val="24"/>
                <w:szCs w:val="24"/>
              </w:rPr>
              <w:t>щодо</w:t>
            </w:r>
            <w:r>
              <w:rPr>
                <w:sz w:val="24"/>
                <w:szCs w:val="24"/>
                <w:lang w:val="uk-UA"/>
              </w:rPr>
              <w:t xml:space="preserve"> </w:t>
            </w:r>
            <w:r w:rsidRPr="00E15E00">
              <w:rPr>
                <w:sz w:val="24"/>
                <w:szCs w:val="24"/>
              </w:rPr>
              <w:t>забезпечення</w:t>
            </w:r>
            <w:r>
              <w:rPr>
                <w:sz w:val="24"/>
                <w:szCs w:val="24"/>
                <w:lang w:val="uk-UA"/>
              </w:rPr>
              <w:t xml:space="preserve">  </w:t>
            </w:r>
            <w:r w:rsidRPr="00E15E00">
              <w:rPr>
                <w:sz w:val="24"/>
                <w:szCs w:val="24"/>
              </w:rPr>
              <w:t>пожежної</w:t>
            </w:r>
            <w:r>
              <w:rPr>
                <w:sz w:val="24"/>
                <w:szCs w:val="24"/>
                <w:lang w:val="uk-UA"/>
              </w:rPr>
              <w:t xml:space="preserve"> </w:t>
            </w:r>
            <w:r w:rsidRPr="00E15E00">
              <w:rPr>
                <w:sz w:val="24"/>
                <w:szCs w:val="24"/>
              </w:rPr>
              <w:t>безпеки у закладах відпочинку, створених на базі</w:t>
            </w:r>
            <w:r>
              <w:rPr>
                <w:sz w:val="24"/>
                <w:szCs w:val="24"/>
                <w:lang w:val="uk-UA"/>
              </w:rPr>
              <w:t xml:space="preserve"> </w:t>
            </w:r>
            <w:r w:rsidRPr="00E15E00">
              <w:rPr>
                <w:sz w:val="24"/>
                <w:szCs w:val="24"/>
              </w:rPr>
              <w:t>закладів</w:t>
            </w:r>
            <w:r>
              <w:rPr>
                <w:sz w:val="24"/>
                <w:szCs w:val="24"/>
                <w:lang w:val="uk-UA"/>
              </w:rPr>
              <w:t xml:space="preserve"> </w:t>
            </w:r>
            <w:r w:rsidRPr="00E15E00">
              <w:rPr>
                <w:sz w:val="24"/>
                <w:szCs w:val="24"/>
              </w:rPr>
              <w:t>загальної</w:t>
            </w:r>
            <w:r>
              <w:rPr>
                <w:sz w:val="24"/>
                <w:szCs w:val="24"/>
                <w:lang w:val="uk-UA"/>
              </w:rPr>
              <w:t xml:space="preserve"> </w:t>
            </w:r>
            <w:r w:rsidRPr="00E15E00">
              <w:rPr>
                <w:sz w:val="24"/>
                <w:szCs w:val="24"/>
              </w:rPr>
              <w:t>середньої</w:t>
            </w:r>
            <w:r>
              <w:rPr>
                <w:sz w:val="24"/>
                <w:szCs w:val="24"/>
                <w:lang w:val="uk-UA"/>
              </w:rPr>
              <w:t xml:space="preserve"> </w:t>
            </w:r>
            <w:r w:rsidRPr="00E15E00">
              <w:rPr>
                <w:sz w:val="24"/>
                <w:szCs w:val="24"/>
              </w:rPr>
              <w:t>освіти</w:t>
            </w:r>
          </w:p>
        </w:tc>
        <w:tc>
          <w:tcPr>
            <w:tcW w:w="2473"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Щороку у встановлені</w:t>
            </w:r>
            <w:r>
              <w:rPr>
                <w:sz w:val="24"/>
                <w:szCs w:val="24"/>
                <w:lang w:val="uk-UA"/>
              </w:rPr>
              <w:t xml:space="preserve"> </w:t>
            </w:r>
            <w:r w:rsidRPr="00E15E00">
              <w:rPr>
                <w:sz w:val="24"/>
                <w:szCs w:val="24"/>
              </w:rPr>
              <w:t>приписами</w:t>
            </w:r>
            <w:r>
              <w:rPr>
                <w:sz w:val="24"/>
                <w:szCs w:val="24"/>
                <w:lang w:val="uk-UA"/>
              </w:rPr>
              <w:t xml:space="preserve"> т</w:t>
            </w:r>
            <w:r w:rsidRPr="00E15E00">
              <w:rPr>
                <w:sz w:val="24"/>
                <w:szCs w:val="24"/>
              </w:rPr>
              <w:t>ерміни</w:t>
            </w:r>
          </w:p>
        </w:tc>
        <w:tc>
          <w:tcPr>
            <w:tcW w:w="2427" w:type="dxa"/>
            <w:tcBorders>
              <w:top w:val="single" w:sz="4" w:space="0" w:color="auto"/>
              <w:left w:val="single" w:sz="4" w:space="0" w:color="auto"/>
              <w:bottom w:val="single" w:sz="4" w:space="0" w:color="auto"/>
              <w:right w:val="single" w:sz="4" w:space="0" w:color="auto"/>
            </w:tcBorders>
          </w:tcPr>
          <w:p w:rsidR="002C338F" w:rsidRPr="00E15E00" w:rsidRDefault="002C338F" w:rsidP="00106982">
            <w:pPr>
              <w:spacing w:after="150"/>
              <w:jc w:val="center"/>
              <w:rPr>
                <w:sz w:val="24"/>
                <w:szCs w:val="24"/>
              </w:rPr>
            </w:pPr>
          </w:p>
        </w:tc>
        <w:tc>
          <w:tcPr>
            <w:tcW w:w="2412" w:type="dxa"/>
            <w:tcBorders>
              <w:top w:val="single" w:sz="4" w:space="0" w:color="auto"/>
              <w:left w:val="single" w:sz="4" w:space="0" w:color="auto"/>
              <w:bottom w:val="single" w:sz="4" w:space="0" w:color="auto"/>
              <w:right w:val="single" w:sz="4" w:space="0" w:color="auto"/>
            </w:tcBorders>
          </w:tcPr>
          <w:p w:rsidR="002C338F" w:rsidRPr="00E15E00" w:rsidRDefault="002C338F" w:rsidP="00106982">
            <w:pPr>
              <w:spacing w:after="150"/>
              <w:jc w:val="center"/>
              <w:rPr>
                <w:sz w:val="24"/>
                <w:szCs w:val="24"/>
              </w:rPr>
            </w:pPr>
          </w:p>
        </w:tc>
        <w:tc>
          <w:tcPr>
            <w:tcW w:w="1847" w:type="dxa"/>
            <w:gridSpan w:val="2"/>
            <w:tcBorders>
              <w:top w:val="single" w:sz="4" w:space="0" w:color="auto"/>
              <w:left w:val="single" w:sz="4" w:space="0" w:color="auto"/>
              <w:bottom w:val="single" w:sz="4" w:space="0" w:color="auto"/>
              <w:right w:val="single" w:sz="4" w:space="0" w:color="auto"/>
            </w:tcBorders>
          </w:tcPr>
          <w:p w:rsidR="002C338F" w:rsidRPr="00E15E00" w:rsidRDefault="002C338F" w:rsidP="00106982">
            <w:pPr>
              <w:spacing w:after="150"/>
              <w:jc w:val="center"/>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tcPr>
          <w:p w:rsidR="002C338F" w:rsidRPr="00E15E00" w:rsidRDefault="002C338F" w:rsidP="00106982">
            <w:pPr>
              <w:spacing w:after="150"/>
              <w:jc w:val="center"/>
              <w:rPr>
                <w:sz w:val="24"/>
                <w:szCs w:val="24"/>
              </w:rPr>
            </w:pPr>
          </w:p>
        </w:tc>
      </w:tr>
      <w:tr w:rsidR="002C338F" w:rsidRPr="00E15E00" w:rsidTr="00106982">
        <w:trPr>
          <w:trHeight w:val="1110"/>
        </w:trPr>
        <w:tc>
          <w:tcPr>
            <w:tcW w:w="601"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sidRPr="00E15E00">
              <w:rPr>
                <w:sz w:val="24"/>
                <w:szCs w:val="24"/>
              </w:rPr>
              <w:t>3</w:t>
            </w:r>
          </w:p>
        </w:tc>
        <w:tc>
          <w:tcPr>
            <w:tcW w:w="3132" w:type="dxa"/>
            <w:gridSpan w:val="2"/>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135127" w:rsidRDefault="002C338F" w:rsidP="00106982">
            <w:pPr>
              <w:spacing w:after="150"/>
              <w:rPr>
                <w:sz w:val="24"/>
                <w:szCs w:val="24"/>
                <w:lang w:val="uk-UA"/>
              </w:rPr>
            </w:pPr>
            <w:r w:rsidRPr="00135127">
              <w:rPr>
                <w:sz w:val="24"/>
                <w:szCs w:val="24"/>
                <w:lang w:val="uk-UA"/>
              </w:rPr>
              <w:t>Забезпечення</w:t>
            </w:r>
            <w:r>
              <w:rPr>
                <w:sz w:val="24"/>
                <w:szCs w:val="24"/>
                <w:lang w:val="uk-UA"/>
              </w:rPr>
              <w:t xml:space="preserve"> </w:t>
            </w:r>
            <w:r w:rsidRPr="00135127">
              <w:rPr>
                <w:sz w:val="24"/>
                <w:szCs w:val="24"/>
                <w:lang w:val="uk-UA"/>
              </w:rPr>
              <w:t>безперебійного</w:t>
            </w:r>
            <w:r>
              <w:rPr>
                <w:sz w:val="24"/>
                <w:szCs w:val="24"/>
                <w:lang w:val="uk-UA"/>
              </w:rPr>
              <w:t xml:space="preserve"> електро-</w:t>
            </w:r>
            <w:r w:rsidRPr="00135127">
              <w:rPr>
                <w:sz w:val="24"/>
                <w:szCs w:val="24"/>
                <w:lang w:val="uk-UA"/>
              </w:rPr>
              <w:t xml:space="preserve"> водопостачання у дитячі</w:t>
            </w:r>
            <w:r>
              <w:rPr>
                <w:sz w:val="24"/>
                <w:szCs w:val="24"/>
                <w:lang w:val="uk-UA"/>
              </w:rPr>
              <w:t xml:space="preserve"> </w:t>
            </w:r>
            <w:r w:rsidRPr="00135127">
              <w:rPr>
                <w:sz w:val="24"/>
                <w:szCs w:val="24"/>
                <w:lang w:val="uk-UA"/>
              </w:rPr>
              <w:t>заклади</w:t>
            </w:r>
            <w:r>
              <w:rPr>
                <w:sz w:val="24"/>
                <w:szCs w:val="24"/>
                <w:lang w:val="uk-UA"/>
              </w:rPr>
              <w:t xml:space="preserve"> </w:t>
            </w:r>
            <w:r w:rsidRPr="00135127">
              <w:rPr>
                <w:sz w:val="24"/>
                <w:szCs w:val="24"/>
                <w:lang w:val="uk-UA"/>
              </w:rPr>
              <w:t>відпочинку</w:t>
            </w:r>
            <w:r w:rsidRPr="00E15E00">
              <w:rPr>
                <w:sz w:val="24"/>
                <w:szCs w:val="24"/>
                <w:lang w:val="uk-UA"/>
              </w:rPr>
              <w:t>, створені на базі закладів загальної середньої освіти</w:t>
            </w:r>
          </w:p>
        </w:tc>
        <w:tc>
          <w:tcPr>
            <w:tcW w:w="2473"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vAlign w:val="center"/>
            <w:hideMark/>
          </w:tcPr>
          <w:p w:rsidR="002C338F" w:rsidRPr="00E15E00" w:rsidRDefault="002C338F" w:rsidP="00106982">
            <w:pPr>
              <w:spacing w:after="150"/>
              <w:jc w:val="center"/>
              <w:rPr>
                <w:sz w:val="24"/>
                <w:szCs w:val="24"/>
                <w:lang w:val="uk-UA"/>
              </w:rPr>
            </w:pPr>
            <w:r w:rsidRPr="00E15E00">
              <w:rPr>
                <w:sz w:val="24"/>
                <w:szCs w:val="24"/>
                <w:lang w:val="uk-UA"/>
              </w:rPr>
              <w:t>Щороку</w:t>
            </w:r>
          </w:p>
          <w:p w:rsidR="002C338F" w:rsidRPr="00E15E00" w:rsidRDefault="002C338F" w:rsidP="00106982">
            <w:pPr>
              <w:spacing w:after="150"/>
              <w:jc w:val="center"/>
              <w:rPr>
                <w:sz w:val="24"/>
                <w:szCs w:val="24"/>
                <w:lang w:val="uk-UA"/>
              </w:rPr>
            </w:pPr>
          </w:p>
          <w:p w:rsidR="002C338F" w:rsidRPr="00E15E00" w:rsidRDefault="002C338F" w:rsidP="00106982">
            <w:pPr>
              <w:spacing w:after="150"/>
              <w:jc w:val="center"/>
              <w:rPr>
                <w:sz w:val="24"/>
                <w:szCs w:val="24"/>
                <w:lang w:val="uk-UA"/>
              </w:rPr>
            </w:pPr>
          </w:p>
          <w:p w:rsidR="002C338F" w:rsidRPr="00E15E00" w:rsidRDefault="002C338F" w:rsidP="00106982">
            <w:pPr>
              <w:spacing w:after="150"/>
              <w:jc w:val="center"/>
              <w:rPr>
                <w:sz w:val="24"/>
                <w:szCs w:val="24"/>
                <w:lang w:val="uk-UA"/>
              </w:rPr>
            </w:pPr>
          </w:p>
        </w:tc>
        <w:tc>
          <w:tcPr>
            <w:tcW w:w="2427"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vAlign w:val="center"/>
          </w:tcPr>
          <w:p w:rsidR="002C338F" w:rsidRPr="00E15E00" w:rsidRDefault="002C338F" w:rsidP="00106982">
            <w:pPr>
              <w:spacing w:after="150"/>
              <w:jc w:val="center"/>
              <w:rPr>
                <w:sz w:val="24"/>
                <w:szCs w:val="24"/>
              </w:rPr>
            </w:pPr>
          </w:p>
        </w:tc>
        <w:tc>
          <w:tcPr>
            <w:tcW w:w="2412"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vAlign w:val="center"/>
            <w:hideMark/>
          </w:tcPr>
          <w:p w:rsidR="002C338F" w:rsidRPr="00E15E00" w:rsidRDefault="002C338F" w:rsidP="00106982">
            <w:pPr>
              <w:spacing w:after="150"/>
              <w:jc w:val="center"/>
              <w:rPr>
                <w:sz w:val="24"/>
                <w:szCs w:val="24"/>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vAlign w:val="center"/>
            <w:hideMark/>
          </w:tcPr>
          <w:p w:rsidR="002C338F" w:rsidRPr="00E15E00" w:rsidRDefault="002C338F" w:rsidP="00106982">
            <w:pPr>
              <w:spacing w:after="150"/>
              <w:jc w:val="center"/>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F9F9F9"/>
            <w:vAlign w:val="center"/>
          </w:tcPr>
          <w:p w:rsidR="002C338F" w:rsidRPr="00E15E00" w:rsidRDefault="002C338F" w:rsidP="00106982">
            <w:pPr>
              <w:spacing w:after="150"/>
              <w:jc w:val="center"/>
              <w:rPr>
                <w:sz w:val="24"/>
                <w:szCs w:val="24"/>
              </w:rPr>
            </w:pPr>
          </w:p>
        </w:tc>
      </w:tr>
      <w:tr w:rsidR="002C338F" w:rsidRPr="00E15E00" w:rsidTr="00106982">
        <w:trPr>
          <w:trHeight w:val="15"/>
        </w:trPr>
        <w:tc>
          <w:tcPr>
            <w:tcW w:w="601"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Pr>
                <w:sz w:val="24"/>
                <w:szCs w:val="24"/>
                <w:lang w:val="uk-UA"/>
              </w:rPr>
              <w:t>4</w:t>
            </w:r>
          </w:p>
          <w:p w:rsidR="002C338F" w:rsidRPr="00E15E00" w:rsidRDefault="002C338F" w:rsidP="00106982">
            <w:pPr>
              <w:spacing w:after="150"/>
              <w:jc w:val="center"/>
              <w:rPr>
                <w:sz w:val="24"/>
                <w:szCs w:val="24"/>
              </w:rPr>
            </w:pPr>
          </w:p>
          <w:p w:rsidR="002C338F" w:rsidRPr="00E15E00" w:rsidRDefault="002C338F" w:rsidP="00106982">
            <w:pPr>
              <w:spacing w:after="150"/>
              <w:jc w:val="center"/>
              <w:rPr>
                <w:sz w:val="24"/>
                <w:szCs w:val="24"/>
              </w:rPr>
            </w:pPr>
          </w:p>
        </w:tc>
        <w:tc>
          <w:tcPr>
            <w:tcW w:w="3132"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rPr>
                <w:sz w:val="24"/>
                <w:szCs w:val="24"/>
                <w:lang w:val="uk-UA"/>
              </w:rPr>
            </w:pPr>
            <w:r w:rsidRPr="00E15E00">
              <w:rPr>
                <w:sz w:val="24"/>
                <w:szCs w:val="24"/>
              </w:rPr>
              <w:t>Організація  в</w:t>
            </w:r>
            <w:r>
              <w:rPr>
                <w:sz w:val="24"/>
                <w:szCs w:val="24"/>
                <w:lang w:val="uk-UA"/>
              </w:rPr>
              <w:t xml:space="preserve"> </w:t>
            </w:r>
            <w:r w:rsidRPr="00E15E00">
              <w:rPr>
                <w:sz w:val="24"/>
                <w:szCs w:val="24"/>
              </w:rPr>
              <w:t>літній</w:t>
            </w:r>
            <w:r>
              <w:rPr>
                <w:sz w:val="24"/>
                <w:szCs w:val="24"/>
                <w:lang w:val="uk-UA"/>
              </w:rPr>
              <w:t xml:space="preserve"> </w:t>
            </w:r>
            <w:r w:rsidRPr="00E15E00">
              <w:rPr>
                <w:sz w:val="24"/>
                <w:szCs w:val="24"/>
              </w:rPr>
              <w:t>період  контролю за дотриманням</w:t>
            </w:r>
            <w:r>
              <w:rPr>
                <w:sz w:val="24"/>
                <w:szCs w:val="24"/>
                <w:lang w:val="uk-UA"/>
              </w:rPr>
              <w:t xml:space="preserve"> </w:t>
            </w:r>
            <w:r w:rsidRPr="00E15E00">
              <w:rPr>
                <w:sz w:val="24"/>
                <w:szCs w:val="24"/>
              </w:rPr>
              <w:t>санітарних норм та  якістю</w:t>
            </w:r>
            <w:r>
              <w:rPr>
                <w:sz w:val="24"/>
                <w:szCs w:val="24"/>
                <w:lang w:val="uk-UA"/>
              </w:rPr>
              <w:t xml:space="preserve"> </w:t>
            </w:r>
            <w:r w:rsidRPr="00E15E00">
              <w:rPr>
                <w:sz w:val="24"/>
                <w:szCs w:val="24"/>
              </w:rPr>
              <w:t>харчування</w:t>
            </w:r>
            <w:r>
              <w:rPr>
                <w:sz w:val="24"/>
                <w:szCs w:val="24"/>
                <w:lang w:val="uk-UA"/>
              </w:rPr>
              <w:t xml:space="preserve"> </w:t>
            </w:r>
            <w:r w:rsidRPr="00E15E00">
              <w:rPr>
                <w:sz w:val="24"/>
                <w:szCs w:val="24"/>
              </w:rPr>
              <w:t>дітей в  закладах</w:t>
            </w:r>
            <w:r>
              <w:rPr>
                <w:sz w:val="24"/>
                <w:szCs w:val="24"/>
                <w:lang w:val="uk-UA"/>
              </w:rPr>
              <w:t xml:space="preserve"> </w:t>
            </w:r>
            <w:r w:rsidRPr="00E15E00">
              <w:rPr>
                <w:sz w:val="24"/>
                <w:szCs w:val="24"/>
                <w:lang w:val="uk-UA"/>
              </w:rPr>
              <w:t>відпочинку,</w:t>
            </w:r>
            <w:r>
              <w:rPr>
                <w:sz w:val="24"/>
                <w:szCs w:val="24"/>
                <w:lang w:val="uk-UA"/>
              </w:rPr>
              <w:t xml:space="preserve"> </w:t>
            </w:r>
            <w:r w:rsidRPr="00E15E00">
              <w:rPr>
                <w:sz w:val="24"/>
                <w:szCs w:val="24"/>
                <w:lang w:val="uk-UA"/>
              </w:rPr>
              <w:t>створених на базі закладів загальної середньої освіти</w:t>
            </w:r>
          </w:p>
          <w:p w:rsidR="002C338F" w:rsidRPr="00E15E00" w:rsidRDefault="002C338F" w:rsidP="00106982">
            <w:pPr>
              <w:spacing w:after="150"/>
              <w:rPr>
                <w:sz w:val="24"/>
                <w:szCs w:val="24"/>
                <w:lang w:val="uk-UA"/>
              </w:rPr>
            </w:pPr>
            <w:r w:rsidRPr="00E15E00">
              <w:rPr>
                <w:sz w:val="24"/>
                <w:szCs w:val="24"/>
              </w:rPr>
              <w:t> </w:t>
            </w:r>
          </w:p>
        </w:tc>
        <w:tc>
          <w:tcPr>
            <w:tcW w:w="2473"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Щороку</w:t>
            </w:r>
          </w:p>
        </w:tc>
        <w:tc>
          <w:tcPr>
            <w:tcW w:w="2427" w:type="dxa"/>
            <w:tcBorders>
              <w:top w:val="single" w:sz="4" w:space="0" w:color="auto"/>
              <w:left w:val="single" w:sz="4" w:space="0" w:color="auto"/>
              <w:bottom w:val="single" w:sz="4" w:space="0" w:color="auto"/>
              <w:right w:val="single" w:sz="4" w:space="0" w:color="auto"/>
            </w:tcBorders>
            <w:tcMar>
              <w:top w:w="120" w:type="dxa"/>
              <w:left w:w="120" w:type="dxa"/>
              <w:bottom w:w="120" w:type="dxa"/>
              <w:right w:w="120" w:type="dxa"/>
            </w:tcMar>
          </w:tcPr>
          <w:p w:rsidR="002C338F" w:rsidRPr="00E15E00" w:rsidRDefault="002C338F" w:rsidP="00106982">
            <w:pPr>
              <w:spacing w:after="150"/>
              <w:rPr>
                <w:sz w:val="24"/>
                <w:szCs w:val="24"/>
                <w:lang w:val="uk-UA"/>
              </w:rPr>
            </w:pPr>
          </w:p>
        </w:tc>
        <w:tc>
          <w:tcPr>
            <w:tcW w:w="241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rsidR="002C338F" w:rsidRPr="00E15E00" w:rsidRDefault="002C338F" w:rsidP="00106982">
            <w:pPr>
              <w:spacing w:after="150"/>
              <w:rPr>
                <w:sz w:val="24"/>
                <w:szCs w:val="24"/>
              </w:rPr>
            </w:pPr>
          </w:p>
        </w:tc>
      </w:tr>
      <w:tr w:rsidR="002C338F" w:rsidRPr="00E15E00" w:rsidTr="00106982">
        <w:trPr>
          <w:trHeight w:val="1245"/>
        </w:trPr>
        <w:tc>
          <w:tcPr>
            <w:tcW w:w="590"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lang w:val="uk-UA"/>
              </w:rPr>
            </w:pPr>
            <w:r>
              <w:rPr>
                <w:sz w:val="24"/>
                <w:szCs w:val="24"/>
                <w:lang w:val="uk-UA"/>
              </w:rPr>
              <w:lastRenderedPageBreak/>
              <w:t>5</w:t>
            </w:r>
          </w:p>
        </w:tc>
        <w:tc>
          <w:tcPr>
            <w:tcW w:w="3091"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r w:rsidRPr="00E15E00">
              <w:rPr>
                <w:sz w:val="24"/>
                <w:szCs w:val="24"/>
              </w:rPr>
              <w:t>Формування</w:t>
            </w:r>
            <w:r>
              <w:rPr>
                <w:sz w:val="24"/>
                <w:szCs w:val="24"/>
                <w:lang w:val="uk-UA"/>
              </w:rPr>
              <w:t xml:space="preserve">  </w:t>
            </w:r>
            <w:r w:rsidRPr="00E15E00">
              <w:rPr>
                <w:sz w:val="24"/>
                <w:szCs w:val="24"/>
              </w:rPr>
              <w:t>бази</w:t>
            </w:r>
            <w:r>
              <w:rPr>
                <w:sz w:val="24"/>
                <w:szCs w:val="24"/>
                <w:lang w:val="uk-UA"/>
              </w:rPr>
              <w:t xml:space="preserve"> </w:t>
            </w:r>
            <w:r w:rsidRPr="00E15E00">
              <w:rPr>
                <w:sz w:val="24"/>
                <w:szCs w:val="24"/>
              </w:rPr>
              <w:t>даних</w:t>
            </w:r>
            <w:r>
              <w:rPr>
                <w:sz w:val="24"/>
                <w:szCs w:val="24"/>
                <w:lang w:val="uk-UA"/>
              </w:rPr>
              <w:t xml:space="preserve"> </w:t>
            </w:r>
            <w:r w:rsidRPr="00E15E00">
              <w:rPr>
                <w:sz w:val="24"/>
                <w:szCs w:val="24"/>
              </w:rPr>
              <w:t xml:space="preserve">дітей  для оздоровлення  </w:t>
            </w:r>
          </w:p>
        </w:tc>
        <w:tc>
          <w:tcPr>
            <w:tcW w:w="2525"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Щороку</w:t>
            </w:r>
          </w:p>
        </w:tc>
        <w:tc>
          <w:tcPr>
            <w:tcW w:w="242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p>
        </w:tc>
        <w:tc>
          <w:tcPr>
            <w:tcW w:w="241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rsidR="002C338F" w:rsidRPr="00E15E00" w:rsidRDefault="002C338F" w:rsidP="00106982">
            <w:pPr>
              <w:spacing w:after="150"/>
              <w:rPr>
                <w:sz w:val="24"/>
                <w:szCs w:val="24"/>
              </w:rPr>
            </w:pPr>
          </w:p>
        </w:tc>
      </w:tr>
      <w:tr w:rsidR="002C338F" w:rsidRPr="00E15E00" w:rsidTr="00106982">
        <w:trPr>
          <w:trHeight w:val="540"/>
        </w:trPr>
        <w:tc>
          <w:tcPr>
            <w:tcW w:w="590" w:type="dxa"/>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jc w:val="center"/>
              <w:rPr>
                <w:sz w:val="24"/>
                <w:szCs w:val="24"/>
              </w:rPr>
            </w:pPr>
            <w:r>
              <w:rPr>
                <w:sz w:val="24"/>
                <w:szCs w:val="24"/>
                <w:lang w:val="uk-UA"/>
              </w:rPr>
              <w:t>6</w:t>
            </w:r>
          </w:p>
        </w:tc>
        <w:tc>
          <w:tcPr>
            <w:tcW w:w="3143" w:type="dxa"/>
            <w:gridSpan w:val="3"/>
            <w:tcBorders>
              <w:top w:val="single" w:sz="4" w:space="0" w:color="auto"/>
              <w:left w:val="single" w:sz="4" w:space="0" w:color="auto"/>
              <w:bottom w:val="single" w:sz="4" w:space="0" w:color="auto"/>
              <w:right w:val="single" w:sz="4" w:space="0" w:color="auto"/>
            </w:tcBorders>
            <w:shd w:val="clear" w:color="auto" w:fill="F9F9F9"/>
            <w:tcMar>
              <w:top w:w="120" w:type="dxa"/>
              <w:left w:w="120" w:type="dxa"/>
              <w:bottom w:w="120" w:type="dxa"/>
              <w:right w:w="120" w:type="dxa"/>
            </w:tcMar>
            <w:hideMark/>
          </w:tcPr>
          <w:p w:rsidR="002C338F" w:rsidRPr="00E15E00" w:rsidRDefault="002C338F" w:rsidP="00106982">
            <w:pPr>
              <w:spacing w:after="150"/>
              <w:rPr>
                <w:sz w:val="24"/>
                <w:szCs w:val="24"/>
                <w:lang w:val="uk-UA"/>
              </w:rPr>
            </w:pPr>
            <w:r w:rsidRPr="00E15E00">
              <w:rPr>
                <w:sz w:val="24"/>
                <w:szCs w:val="24"/>
              </w:rPr>
              <w:t> Забезпечення</w:t>
            </w:r>
            <w:r>
              <w:rPr>
                <w:sz w:val="24"/>
                <w:szCs w:val="24"/>
                <w:lang w:val="uk-UA"/>
              </w:rPr>
              <w:t xml:space="preserve"> </w:t>
            </w:r>
            <w:r w:rsidRPr="00E15E00">
              <w:rPr>
                <w:sz w:val="24"/>
                <w:szCs w:val="24"/>
              </w:rPr>
              <w:t>змістовного</w:t>
            </w:r>
            <w:r>
              <w:rPr>
                <w:sz w:val="24"/>
                <w:szCs w:val="24"/>
                <w:lang w:val="uk-UA"/>
              </w:rPr>
              <w:t xml:space="preserve"> </w:t>
            </w:r>
            <w:r w:rsidRPr="00E15E00">
              <w:rPr>
                <w:sz w:val="24"/>
                <w:szCs w:val="24"/>
              </w:rPr>
              <w:t>дозвілля, проведення культурно-масових та фізкультурно-спортивних</w:t>
            </w:r>
            <w:r>
              <w:rPr>
                <w:sz w:val="24"/>
                <w:szCs w:val="24"/>
                <w:lang w:val="uk-UA"/>
              </w:rPr>
              <w:t xml:space="preserve"> </w:t>
            </w:r>
            <w:r w:rsidRPr="00E15E00">
              <w:rPr>
                <w:sz w:val="24"/>
                <w:szCs w:val="24"/>
              </w:rPr>
              <w:t>заходів в закладах відпочинку</w:t>
            </w:r>
            <w:r w:rsidRPr="00E15E00">
              <w:rPr>
                <w:sz w:val="24"/>
                <w:szCs w:val="24"/>
                <w:lang w:val="uk-UA"/>
              </w:rPr>
              <w:t>, створених на базі закладів загальної середньої освіти</w:t>
            </w:r>
          </w:p>
        </w:tc>
        <w:tc>
          <w:tcPr>
            <w:tcW w:w="2473"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r w:rsidRPr="00E15E00">
              <w:rPr>
                <w:sz w:val="24"/>
                <w:szCs w:val="24"/>
              </w:rPr>
              <w:t>Щороку</w:t>
            </w:r>
          </w:p>
        </w:tc>
        <w:tc>
          <w:tcPr>
            <w:tcW w:w="2427"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p>
        </w:tc>
        <w:tc>
          <w:tcPr>
            <w:tcW w:w="2412" w:type="dxa"/>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p>
        </w:tc>
        <w:tc>
          <w:tcPr>
            <w:tcW w:w="1847" w:type="dxa"/>
            <w:gridSpan w:val="2"/>
            <w:tcBorders>
              <w:top w:val="single" w:sz="4" w:space="0" w:color="auto"/>
              <w:left w:val="single" w:sz="4" w:space="0" w:color="auto"/>
              <w:bottom w:val="single" w:sz="4" w:space="0" w:color="auto"/>
              <w:right w:val="single" w:sz="4" w:space="0" w:color="auto"/>
            </w:tcBorders>
            <w:shd w:val="clear" w:color="auto" w:fill="auto"/>
            <w:tcMar>
              <w:top w:w="120" w:type="dxa"/>
              <w:left w:w="120" w:type="dxa"/>
              <w:bottom w:w="120" w:type="dxa"/>
              <w:right w:w="120" w:type="dxa"/>
            </w:tcMar>
            <w:hideMark/>
          </w:tcPr>
          <w:p w:rsidR="002C338F" w:rsidRPr="00E15E00" w:rsidRDefault="002C338F" w:rsidP="00106982">
            <w:pPr>
              <w:spacing w:after="150"/>
              <w:jc w:val="center"/>
              <w:rPr>
                <w:sz w:val="24"/>
                <w:szCs w:val="24"/>
              </w:rPr>
            </w:pP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rsidR="002C338F" w:rsidRPr="00E15E00" w:rsidRDefault="002C338F" w:rsidP="00106982">
            <w:pPr>
              <w:spacing w:after="150"/>
              <w:jc w:val="center"/>
              <w:rPr>
                <w:sz w:val="24"/>
                <w:szCs w:val="24"/>
              </w:rPr>
            </w:pPr>
          </w:p>
        </w:tc>
      </w:tr>
    </w:tbl>
    <w:p w:rsidR="002C338F" w:rsidRPr="00E15E00" w:rsidRDefault="002C338F" w:rsidP="002C338F">
      <w:pPr>
        <w:shd w:val="clear" w:color="auto" w:fill="FFFFFF"/>
        <w:contextualSpacing/>
        <w:rPr>
          <w:color w:val="333333"/>
          <w:sz w:val="24"/>
          <w:szCs w:val="24"/>
        </w:rPr>
      </w:pPr>
    </w:p>
    <w:p w:rsidR="000C7E86" w:rsidRPr="00E722BF" w:rsidRDefault="00E722BF">
      <w:pPr>
        <w:rPr>
          <w:lang w:val="uk-UA"/>
        </w:rPr>
      </w:pPr>
      <w:r>
        <w:rPr>
          <w:color w:val="333333"/>
          <w:sz w:val="24"/>
          <w:szCs w:val="24"/>
          <w:lang w:val="uk-UA"/>
        </w:rPr>
        <w:t>Секретар с/ради :                                                                           Н.Г. Стрижак</w:t>
      </w:r>
    </w:p>
    <w:p w:rsidR="00E722BF" w:rsidRDefault="00E722BF">
      <w:pPr>
        <w:rPr>
          <w:lang w:val="uk-UA"/>
        </w:rPr>
        <w:sectPr w:rsidR="00E722BF" w:rsidSect="00E722BF">
          <w:pgSz w:w="16840" w:h="11907" w:orient="landscape" w:code="9"/>
          <w:pgMar w:top="1701" w:right="1134" w:bottom="567" w:left="1134" w:header="567" w:footer="720" w:gutter="0"/>
          <w:cols w:space="708"/>
          <w:titlePg/>
          <w:docGrid w:linePitch="360"/>
        </w:sectPr>
      </w:pPr>
    </w:p>
    <w:p w:rsidR="000C7E86" w:rsidRDefault="000C7E86">
      <w:pPr>
        <w:rPr>
          <w:lang w:val="uk-UA"/>
        </w:rPr>
      </w:pPr>
    </w:p>
    <w:p w:rsidR="000C7E86" w:rsidRDefault="000C7E86">
      <w:pPr>
        <w:rPr>
          <w:lang w:val="uk-UA"/>
        </w:rPr>
      </w:pPr>
    </w:p>
    <w:p w:rsidR="000C7E86" w:rsidRPr="00DF34D7" w:rsidRDefault="000C7E86" w:rsidP="000C7E86">
      <w:pPr>
        <w:spacing w:after="200" w:line="276" w:lineRule="auto"/>
        <w:jc w:val="center"/>
        <w:rPr>
          <w:rFonts w:ascii="Calibri" w:eastAsia="Calibri" w:hAnsi="Calibri"/>
          <w:sz w:val="28"/>
          <w:szCs w:val="28"/>
          <w:lang w:val="uk-UA" w:eastAsia="en-US"/>
        </w:rPr>
      </w:pPr>
      <w:r>
        <w:rPr>
          <w:rFonts w:ascii="Calibri" w:eastAsia="Calibri" w:hAnsi="Calibri"/>
          <w:noProof/>
          <w:sz w:val="28"/>
          <w:szCs w:val="28"/>
          <w:lang w:val="uk-UA" w:eastAsia="uk-UA"/>
        </w:rPr>
        <w:drawing>
          <wp:inline distT="0" distB="0" distL="0" distR="0" wp14:anchorId="15FA31FB" wp14:editId="3A5C1498">
            <wp:extent cx="609600" cy="847725"/>
            <wp:effectExtent l="0" t="0" r="0" b="9525"/>
            <wp:docPr id="12" name="Рисунок 12" descr="Описание: 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D:\КЛВ\64px-Lesser_Coat_of_Arms_of_Ukraine_(bw).svg.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600" cy="847725"/>
                    </a:xfrm>
                    <a:prstGeom prst="rect">
                      <a:avLst/>
                    </a:prstGeom>
                    <a:noFill/>
                    <a:ln>
                      <a:noFill/>
                    </a:ln>
                  </pic:spPr>
                </pic:pic>
              </a:graphicData>
            </a:graphic>
          </wp:inline>
        </w:drawing>
      </w:r>
    </w:p>
    <w:p w:rsidR="000C7E86" w:rsidRDefault="000C7E86" w:rsidP="000C7E86">
      <w:pPr>
        <w:widowControl w:val="0"/>
        <w:snapToGrid w:val="0"/>
        <w:jc w:val="center"/>
        <w:rPr>
          <w:b/>
          <w:sz w:val="28"/>
          <w:szCs w:val="28"/>
          <w:lang w:val="uk-UA"/>
        </w:rPr>
      </w:pPr>
      <w:r>
        <w:rPr>
          <w:b/>
          <w:sz w:val="28"/>
          <w:szCs w:val="28"/>
          <w:lang w:val="uk-UA"/>
        </w:rPr>
        <w:t>УКРАЇНА</w:t>
      </w:r>
    </w:p>
    <w:p w:rsidR="000C7E86" w:rsidRPr="00DF34D7" w:rsidRDefault="000C7E86" w:rsidP="000C7E86">
      <w:pPr>
        <w:widowControl w:val="0"/>
        <w:snapToGrid w:val="0"/>
        <w:jc w:val="center"/>
        <w:rPr>
          <w:b/>
          <w:sz w:val="28"/>
          <w:szCs w:val="28"/>
          <w:lang w:val="uk-UA"/>
        </w:rPr>
      </w:pPr>
      <w:r w:rsidRPr="00DF34D7">
        <w:rPr>
          <w:b/>
          <w:sz w:val="28"/>
          <w:szCs w:val="28"/>
          <w:lang w:val="uk-UA"/>
        </w:rPr>
        <w:t>СТУДЕНИКІВСЬКА СІЛЬСЬКА РАДА</w:t>
      </w:r>
    </w:p>
    <w:p w:rsidR="000C7E86" w:rsidRPr="00DF34D7" w:rsidRDefault="000C7E86" w:rsidP="000C7E86">
      <w:pPr>
        <w:widowControl w:val="0"/>
        <w:snapToGrid w:val="0"/>
        <w:jc w:val="center"/>
        <w:rPr>
          <w:b/>
          <w:sz w:val="28"/>
          <w:szCs w:val="28"/>
          <w:lang w:val="uk-UA"/>
        </w:rPr>
      </w:pPr>
      <w:r>
        <w:rPr>
          <w:b/>
          <w:sz w:val="28"/>
          <w:szCs w:val="28"/>
          <w:lang w:val="uk-UA"/>
        </w:rPr>
        <w:t xml:space="preserve">БОРИСПІЛЬСЬКОГО </w:t>
      </w:r>
      <w:r w:rsidRPr="00DF34D7">
        <w:rPr>
          <w:b/>
          <w:sz w:val="28"/>
          <w:szCs w:val="28"/>
          <w:lang w:val="uk-UA"/>
        </w:rPr>
        <w:t xml:space="preserve"> РАЙОН</w:t>
      </w:r>
      <w:r>
        <w:rPr>
          <w:b/>
          <w:sz w:val="28"/>
          <w:szCs w:val="28"/>
          <w:lang w:val="uk-UA"/>
        </w:rPr>
        <w:t>У</w:t>
      </w:r>
    </w:p>
    <w:p w:rsidR="000C7E86" w:rsidRDefault="000C7E86" w:rsidP="000C7E86">
      <w:pPr>
        <w:widowControl w:val="0"/>
        <w:snapToGrid w:val="0"/>
        <w:jc w:val="center"/>
        <w:rPr>
          <w:b/>
          <w:sz w:val="28"/>
          <w:szCs w:val="28"/>
          <w:lang w:val="uk-UA"/>
        </w:rPr>
      </w:pPr>
      <w:r>
        <w:rPr>
          <w:b/>
          <w:sz w:val="28"/>
          <w:szCs w:val="28"/>
          <w:lang w:val="uk-UA"/>
        </w:rPr>
        <w:t>КИЇВСЬКОЇ   ОБЛАСТІ</w:t>
      </w:r>
    </w:p>
    <w:p w:rsidR="000C7E86" w:rsidRPr="00DF34D7" w:rsidRDefault="000C7E86" w:rsidP="000C7E86">
      <w:pPr>
        <w:widowControl w:val="0"/>
        <w:snapToGrid w:val="0"/>
        <w:jc w:val="center"/>
        <w:rPr>
          <w:b/>
          <w:sz w:val="28"/>
          <w:szCs w:val="28"/>
          <w:lang w:val="uk-UA"/>
        </w:rPr>
      </w:pPr>
    </w:p>
    <w:p w:rsidR="000C7E86" w:rsidRDefault="000C7E86" w:rsidP="000C7E86">
      <w:pPr>
        <w:jc w:val="center"/>
        <w:rPr>
          <w:rFonts w:eastAsia="Arial Unicode MS" w:cs="Arial Unicode MS"/>
          <w:b/>
          <w:bCs/>
          <w:color w:val="000000"/>
          <w:sz w:val="28"/>
          <w:szCs w:val="28"/>
          <w:lang w:val="uk-UA" w:eastAsia="uk-UA"/>
        </w:rPr>
      </w:pPr>
      <w:r w:rsidRPr="00DF34D7">
        <w:rPr>
          <w:rFonts w:eastAsia="Arial Unicode MS" w:cs="Arial Unicode MS"/>
          <w:b/>
          <w:bCs/>
          <w:color w:val="000000"/>
          <w:sz w:val="28"/>
          <w:szCs w:val="28"/>
          <w:lang w:val="uk-UA" w:eastAsia="uk-UA"/>
        </w:rPr>
        <w:t>РІШЕННЯ</w:t>
      </w:r>
    </w:p>
    <w:p w:rsidR="000C7E86" w:rsidRDefault="000C7E86" w:rsidP="000C7E86">
      <w:pPr>
        <w:rPr>
          <w:rFonts w:eastAsia="Arial Unicode MS" w:cs="Arial Unicode MS"/>
          <w:b/>
          <w:bCs/>
          <w:color w:val="000000"/>
          <w:sz w:val="28"/>
          <w:szCs w:val="28"/>
          <w:lang w:val="uk-UA" w:eastAsia="uk-UA"/>
        </w:rPr>
      </w:pPr>
    </w:p>
    <w:p w:rsidR="000C7E86" w:rsidRDefault="000C7E86" w:rsidP="000C7E86">
      <w:pPr>
        <w:rPr>
          <w:rFonts w:eastAsia="Arial Unicode MS" w:cs="Arial Unicode MS"/>
          <w:b/>
          <w:bCs/>
          <w:color w:val="000000"/>
          <w:sz w:val="28"/>
          <w:szCs w:val="28"/>
          <w:lang w:val="uk-UA" w:eastAsia="uk-UA"/>
        </w:rPr>
      </w:pPr>
      <w:r>
        <w:rPr>
          <w:rFonts w:eastAsia="Arial Unicode MS" w:cs="Arial Unicode MS"/>
          <w:b/>
          <w:bCs/>
          <w:color w:val="000000"/>
          <w:sz w:val="28"/>
          <w:szCs w:val="28"/>
          <w:lang w:val="uk-UA" w:eastAsia="uk-UA"/>
        </w:rPr>
        <w:t>Про затвердження Сільської цільової</w:t>
      </w:r>
    </w:p>
    <w:p w:rsidR="000C7E86" w:rsidRDefault="000C7E86" w:rsidP="000C7E86">
      <w:pPr>
        <w:rPr>
          <w:rFonts w:eastAsia="Arial Unicode MS" w:cs="Arial Unicode MS"/>
          <w:b/>
          <w:bCs/>
          <w:color w:val="000000"/>
          <w:sz w:val="28"/>
          <w:szCs w:val="28"/>
          <w:lang w:val="uk-UA" w:eastAsia="uk-UA"/>
        </w:rPr>
      </w:pPr>
      <w:r>
        <w:rPr>
          <w:rFonts w:eastAsia="Arial Unicode MS" w:cs="Arial Unicode MS"/>
          <w:b/>
          <w:bCs/>
          <w:color w:val="000000"/>
          <w:sz w:val="28"/>
          <w:szCs w:val="28"/>
          <w:lang w:val="uk-UA" w:eastAsia="uk-UA"/>
        </w:rPr>
        <w:t>програми «Соціальне таксі» на 2021- 2023 роки</w:t>
      </w:r>
    </w:p>
    <w:p w:rsidR="000C7E86" w:rsidRPr="00DF34D7" w:rsidRDefault="000C7E86" w:rsidP="000C7E86">
      <w:pPr>
        <w:rPr>
          <w:rFonts w:eastAsia="Arial Unicode MS" w:cs="Arial Unicode MS"/>
          <w:b/>
          <w:bCs/>
          <w:color w:val="000000"/>
          <w:sz w:val="28"/>
          <w:szCs w:val="28"/>
          <w:lang w:val="uk-UA" w:eastAsia="uk-UA"/>
        </w:rPr>
      </w:pPr>
    </w:p>
    <w:p w:rsidR="000C7E86" w:rsidRDefault="000C7E86" w:rsidP="000C7E86">
      <w:pPr>
        <w:jc w:val="center"/>
        <w:rPr>
          <w:sz w:val="28"/>
          <w:szCs w:val="28"/>
          <w:lang w:val="uk-UA"/>
        </w:rPr>
      </w:pPr>
    </w:p>
    <w:p w:rsidR="000C7E86" w:rsidRDefault="000C7E86" w:rsidP="000C7E86">
      <w:pPr>
        <w:shd w:val="clear" w:color="auto" w:fill="FFFFFF"/>
        <w:ind w:firstLine="600"/>
        <w:jc w:val="both"/>
        <w:textAlignment w:val="baseline"/>
        <w:rPr>
          <w:i/>
          <w:color w:val="000000"/>
          <w:sz w:val="28"/>
          <w:szCs w:val="28"/>
          <w:bdr w:val="none" w:sz="0" w:space="0" w:color="auto" w:frame="1"/>
          <w:lang w:val="uk-UA"/>
        </w:rPr>
      </w:pPr>
      <w:r w:rsidRPr="00972F54">
        <w:rPr>
          <w:color w:val="000000"/>
          <w:sz w:val="28"/>
          <w:szCs w:val="28"/>
          <w:bdr w:val="none" w:sz="0" w:space="0" w:color="auto" w:frame="1"/>
          <w:lang w:val="uk-UA"/>
        </w:rPr>
        <w:t xml:space="preserve">Керуючись  статтею 26 Закону України "Про місцеве самоврядування в Україні", </w:t>
      </w:r>
      <w:r w:rsidRPr="00972F54">
        <w:rPr>
          <w:sz w:val="28"/>
          <w:szCs w:val="28"/>
          <w:lang w:val="uk-UA"/>
        </w:rPr>
        <w:t xml:space="preserve">відповідно до Законів України «Про основи соціальної захищеності людей з обмеженими фізичними можливостями в Україні», «Про реабілітацію людей з обмеженими фізичними можливостями в Україні», «Про соціальні послуги», указів Президента України «Про заходи щодо створення сприятливих умов для забезпечення соціальної медичної та трудової реабілітації інвалідів», «Про додаткові невідкладні заходи щодо створення сприятливих умов для життєдіяльності осіб з обмеженими фізичними можливостями», </w:t>
      </w:r>
      <w:r w:rsidRPr="00972F54">
        <w:rPr>
          <w:color w:val="000000"/>
          <w:sz w:val="28"/>
          <w:szCs w:val="28"/>
          <w:bdr w:val="none" w:sz="0" w:space="0" w:color="auto" w:frame="1"/>
          <w:lang w:val="uk-UA"/>
        </w:rPr>
        <w:t xml:space="preserve">Бюджетного кодексу України </w:t>
      </w:r>
      <w:r w:rsidRPr="00972F54">
        <w:rPr>
          <w:sz w:val="28"/>
          <w:szCs w:val="28"/>
          <w:lang w:val="uk-UA"/>
        </w:rPr>
        <w:t>та інших нормативно-правових актів</w:t>
      </w:r>
      <w:r w:rsidRPr="00972F54">
        <w:rPr>
          <w:color w:val="000000"/>
          <w:sz w:val="28"/>
          <w:szCs w:val="28"/>
          <w:bdr w:val="none" w:sz="0" w:space="0" w:color="auto" w:frame="1"/>
          <w:lang w:val="uk-UA"/>
        </w:rPr>
        <w:t xml:space="preserve">, </w:t>
      </w:r>
      <w:r>
        <w:rPr>
          <w:color w:val="000000"/>
          <w:sz w:val="28"/>
          <w:szCs w:val="28"/>
          <w:bdr w:val="none" w:sz="0" w:space="0" w:color="auto" w:frame="1"/>
          <w:lang w:val="uk-UA"/>
        </w:rPr>
        <w:t xml:space="preserve">сільська </w:t>
      </w:r>
      <w:r w:rsidRPr="00972F54">
        <w:rPr>
          <w:color w:val="000000"/>
          <w:sz w:val="28"/>
          <w:szCs w:val="28"/>
          <w:bdr w:val="none" w:sz="0" w:space="0" w:color="auto" w:frame="1"/>
          <w:lang w:val="uk-UA"/>
        </w:rPr>
        <w:t>рада</w:t>
      </w:r>
      <w:r w:rsidRPr="00972F54">
        <w:rPr>
          <w:color w:val="000000"/>
          <w:sz w:val="28"/>
          <w:szCs w:val="28"/>
          <w:bdr w:val="none" w:sz="0" w:space="0" w:color="auto" w:frame="1"/>
        </w:rPr>
        <w:t> </w:t>
      </w:r>
      <w:r w:rsidRPr="00972F54">
        <w:rPr>
          <w:b/>
          <w:bCs/>
          <w:iCs/>
          <w:color w:val="000000"/>
          <w:sz w:val="28"/>
          <w:szCs w:val="28"/>
          <w:bdr w:val="none" w:sz="0" w:space="0" w:color="auto" w:frame="1"/>
          <w:lang w:val="uk-UA"/>
        </w:rPr>
        <w:t>вирішила</w:t>
      </w:r>
      <w:r w:rsidRPr="00972F54">
        <w:rPr>
          <w:i/>
          <w:color w:val="000000"/>
          <w:sz w:val="28"/>
          <w:szCs w:val="28"/>
          <w:bdr w:val="none" w:sz="0" w:space="0" w:color="auto" w:frame="1"/>
          <w:lang w:val="uk-UA"/>
        </w:rPr>
        <w:t>:</w:t>
      </w:r>
    </w:p>
    <w:p w:rsidR="000C7E86" w:rsidRPr="00972F54" w:rsidRDefault="000C7E86" w:rsidP="000C7E86">
      <w:pPr>
        <w:shd w:val="clear" w:color="auto" w:fill="FFFFFF"/>
        <w:ind w:firstLine="600"/>
        <w:jc w:val="both"/>
        <w:textAlignment w:val="baseline"/>
        <w:rPr>
          <w:rFonts w:ascii="Arial" w:hAnsi="Arial" w:cs="Arial"/>
          <w:color w:val="000000"/>
          <w:sz w:val="22"/>
          <w:szCs w:val="22"/>
          <w:lang w:val="uk-UA"/>
        </w:rPr>
      </w:pPr>
    </w:p>
    <w:p w:rsidR="000C7E86" w:rsidRPr="000C7E86" w:rsidRDefault="000C7E86" w:rsidP="009D0A82">
      <w:pPr>
        <w:pStyle w:val="ab"/>
        <w:numPr>
          <w:ilvl w:val="1"/>
          <w:numId w:val="25"/>
        </w:numPr>
        <w:shd w:val="clear" w:color="auto" w:fill="FFFFFF"/>
        <w:jc w:val="both"/>
        <w:textAlignment w:val="baseline"/>
        <w:rPr>
          <w:color w:val="000000"/>
          <w:sz w:val="28"/>
          <w:szCs w:val="28"/>
          <w:shd w:val="clear" w:color="auto" w:fill="FFFFFF"/>
          <w:lang w:val="uk-UA"/>
        </w:rPr>
      </w:pPr>
      <w:r w:rsidRPr="000C7E86">
        <w:rPr>
          <w:color w:val="000000"/>
          <w:sz w:val="28"/>
          <w:szCs w:val="28"/>
          <w:shd w:val="clear" w:color="auto" w:fill="FFFFFF"/>
          <w:lang w:val="uk-UA"/>
        </w:rPr>
        <w:t>Затвердити Студениківську  Сільську цільову програму «Соціальне таксі» на 2021-20203 роки (додається).</w:t>
      </w:r>
    </w:p>
    <w:p w:rsidR="000C7E86" w:rsidRPr="000C7E86" w:rsidRDefault="000C7E86" w:rsidP="009D0A82">
      <w:pPr>
        <w:pStyle w:val="ab"/>
        <w:numPr>
          <w:ilvl w:val="1"/>
          <w:numId w:val="25"/>
        </w:numPr>
        <w:rPr>
          <w:bCs/>
          <w:sz w:val="28"/>
          <w:szCs w:val="28"/>
          <w:lang w:val="uk-UA"/>
        </w:rPr>
      </w:pPr>
      <w:r w:rsidRPr="000C7E86">
        <w:rPr>
          <w:color w:val="000000"/>
          <w:sz w:val="28"/>
          <w:szCs w:val="28"/>
          <w:shd w:val="clear" w:color="auto" w:fill="FFFFFF"/>
          <w:lang w:val="uk-UA"/>
        </w:rPr>
        <w:t xml:space="preserve">Затвердити Положення </w:t>
      </w:r>
      <w:r w:rsidRPr="000C7E86">
        <w:rPr>
          <w:bCs/>
          <w:sz w:val="28"/>
          <w:szCs w:val="28"/>
          <w:lang w:val="uk-UA"/>
        </w:rPr>
        <w:t>про організацію роботи Служби з перевезення осіб з інвалідністю та дітей</w:t>
      </w:r>
      <w:r>
        <w:rPr>
          <w:bCs/>
          <w:sz w:val="28"/>
          <w:szCs w:val="28"/>
          <w:lang w:val="uk-UA"/>
        </w:rPr>
        <w:t xml:space="preserve"> </w:t>
      </w:r>
      <w:r w:rsidRPr="000C7E86">
        <w:rPr>
          <w:bCs/>
          <w:sz w:val="28"/>
          <w:szCs w:val="28"/>
          <w:lang w:val="uk-UA"/>
        </w:rPr>
        <w:t>з інвалідністю, які мають порушення опорно-рухового апарату «Соціальне таксі» в Комунальному підприємстві «Господар»</w:t>
      </w:r>
      <w:r>
        <w:rPr>
          <w:bCs/>
          <w:sz w:val="28"/>
          <w:szCs w:val="28"/>
          <w:lang w:val="uk-UA"/>
        </w:rPr>
        <w:t xml:space="preserve"> </w:t>
      </w:r>
      <w:r w:rsidRPr="000C7E86">
        <w:rPr>
          <w:bCs/>
          <w:sz w:val="28"/>
          <w:szCs w:val="28"/>
          <w:lang w:val="uk-UA"/>
        </w:rPr>
        <w:t>Студениківської сільської ради</w:t>
      </w:r>
    </w:p>
    <w:p w:rsidR="000C7E86" w:rsidRDefault="000C7E86" w:rsidP="009D0A82">
      <w:pPr>
        <w:pStyle w:val="ab"/>
        <w:numPr>
          <w:ilvl w:val="1"/>
          <w:numId w:val="25"/>
        </w:numPr>
        <w:shd w:val="clear" w:color="auto" w:fill="FFFFFF"/>
        <w:jc w:val="both"/>
        <w:textAlignment w:val="baseline"/>
        <w:rPr>
          <w:rFonts w:eastAsia="Andale Sans UI"/>
          <w:kern w:val="1"/>
          <w:sz w:val="28"/>
          <w:szCs w:val="28"/>
          <w:lang w:val="uk-UA" w:eastAsia="ar-SA"/>
        </w:rPr>
      </w:pPr>
      <w:r w:rsidRPr="000C7E86">
        <w:rPr>
          <w:color w:val="000000"/>
          <w:sz w:val="28"/>
          <w:szCs w:val="28"/>
          <w:shd w:val="clear" w:color="auto" w:fill="FFFFFF"/>
          <w:lang w:val="uk-UA"/>
        </w:rPr>
        <w:t xml:space="preserve"> Контроль за виконанням рішення покласти на постійну  </w:t>
      </w:r>
      <w:r w:rsidRPr="000C7E86">
        <w:rPr>
          <w:rFonts w:eastAsia="Andale Sans UI"/>
          <w:kern w:val="1"/>
          <w:sz w:val="28"/>
          <w:szCs w:val="28"/>
          <w:lang w:val="uk-UA" w:eastAsia="ar-SA"/>
        </w:rPr>
        <w:t xml:space="preserve">комісію з питань </w:t>
      </w:r>
      <w:r w:rsidR="004B4C8B" w:rsidRPr="004B4C8B">
        <w:rPr>
          <w:sz w:val="28"/>
          <w:szCs w:val="28"/>
        </w:rPr>
        <w:t>освіти, охорони здоров’я, соціального захисту,  прав людини, фізичного виховання, молоді, культури, депутатської діяльності, етики та регламенту</w:t>
      </w:r>
    </w:p>
    <w:p w:rsidR="000C7E86" w:rsidRDefault="000C7E86" w:rsidP="000C7E86">
      <w:pPr>
        <w:suppressAutoHyphens/>
        <w:jc w:val="both"/>
        <w:rPr>
          <w:rFonts w:eastAsia="Andale Sans UI"/>
          <w:kern w:val="1"/>
          <w:sz w:val="28"/>
          <w:szCs w:val="28"/>
          <w:lang w:val="uk-UA" w:eastAsia="ar-SA"/>
        </w:rPr>
      </w:pPr>
    </w:p>
    <w:p w:rsidR="000C7E86" w:rsidRDefault="000C7E86" w:rsidP="000C7E86">
      <w:pPr>
        <w:suppressAutoHyphens/>
        <w:jc w:val="both"/>
        <w:rPr>
          <w:rFonts w:eastAsia="Andale Sans UI"/>
          <w:kern w:val="1"/>
          <w:sz w:val="28"/>
          <w:szCs w:val="28"/>
          <w:lang w:val="uk-UA" w:eastAsia="ar-SA"/>
        </w:rPr>
      </w:pPr>
      <w:r>
        <w:rPr>
          <w:rFonts w:eastAsia="Andale Sans UI"/>
          <w:kern w:val="1"/>
          <w:sz w:val="28"/>
          <w:szCs w:val="28"/>
          <w:lang w:val="uk-UA" w:eastAsia="ar-SA"/>
        </w:rPr>
        <w:t>Сільський голова:                                              М.О. Лях</w:t>
      </w:r>
    </w:p>
    <w:p w:rsidR="000C7E86" w:rsidRDefault="000C7E86" w:rsidP="000C7E86">
      <w:pPr>
        <w:suppressAutoHyphens/>
        <w:jc w:val="both"/>
        <w:rPr>
          <w:rFonts w:eastAsia="Andale Sans UI"/>
          <w:kern w:val="1"/>
          <w:sz w:val="28"/>
          <w:szCs w:val="28"/>
          <w:lang w:val="uk-UA" w:eastAsia="ar-SA"/>
        </w:rPr>
      </w:pPr>
    </w:p>
    <w:p w:rsidR="000C7E86" w:rsidRDefault="000C7E86" w:rsidP="000C7E86">
      <w:pPr>
        <w:suppressAutoHyphens/>
        <w:jc w:val="both"/>
        <w:rPr>
          <w:rFonts w:eastAsia="Andale Sans UI"/>
          <w:kern w:val="1"/>
          <w:sz w:val="28"/>
          <w:szCs w:val="28"/>
          <w:lang w:val="uk-UA" w:eastAsia="ar-SA"/>
        </w:rPr>
      </w:pPr>
    </w:p>
    <w:p w:rsidR="000C7E86" w:rsidRDefault="000C7E86" w:rsidP="000C7E86">
      <w:pPr>
        <w:suppressAutoHyphens/>
        <w:jc w:val="both"/>
        <w:rPr>
          <w:rFonts w:eastAsia="Andale Sans UI"/>
          <w:kern w:val="1"/>
          <w:sz w:val="28"/>
          <w:szCs w:val="28"/>
          <w:lang w:val="uk-UA" w:eastAsia="ar-SA"/>
        </w:rPr>
      </w:pPr>
      <w:r>
        <w:rPr>
          <w:rFonts w:eastAsia="Andale Sans UI"/>
          <w:b/>
          <w:kern w:val="1"/>
          <w:sz w:val="28"/>
          <w:szCs w:val="28"/>
          <w:lang w:val="uk-UA" w:eastAsia="ar-SA"/>
        </w:rPr>
        <w:t>с. Студеники</w:t>
      </w:r>
      <w:r w:rsidRPr="00C0492A">
        <w:rPr>
          <w:rFonts w:eastAsia="Andale Sans UI"/>
          <w:kern w:val="1"/>
          <w:sz w:val="28"/>
          <w:szCs w:val="28"/>
          <w:lang w:val="uk-UA" w:eastAsia="ar-SA"/>
        </w:rPr>
        <w:t xml:space="preserve">   </w:t>
      </w:r>
    </w:p>
    <w:p w:rsidR="000C7E86" w:rsidRDefault="000C7E86" w:rsidP="000C7E86">
      <w:pPr>
        <w:suppressAutoHyphens/>
        <w:jc w:val="both"/>
        <w:rPr>
          <w:rFonts w:eastAsia="Andale Sans UI"/>
          <w:b/>
          <w:kern w:val="1"/>
          <w:sz w:val="28"/>
          <w:szCs w:val="28"/>
          <w:lang w:val="uk-UA" w:eastAsia="ar-SA"/>
        </w:rPr>
      </w:pPr>
      <w:r w:rsidRPr="00CA14C4">
        <w:rPr>
          <w:rFonts w:eastAsia="Andale Sans UI"/>
          <w:b/>
          <w:kern w:val="1"/>
          <w:sz w:val="28"/>
          <w:szCs w:val="28"/>
          <w:lang w:val="uk-UA" w:eastAsia="ar-SA"/>
        </w:rPr>
        <w:t xml:space="preserve">№ </w:t>
      </w:r>
      <w:r w:rsidR="007123E9">
        <w:rPr>
          <w:rFonts w:eastAsia="Andale Sans UI"/>
          <w:b/>
          <w:kern w:val="1"/>
          <w:sz w:val="28"/>
          <w:szCs w:val="28"/>
          <w:lang w:val="uk-UA" w:eastAsia="ar-SA"/>
        </w:rPr>
        <w:t>40-ІІ-УІІІ</w:t>
      </w:r>
      <w:r w:rsidRPr="00CA14C4">
        <w:rPr>
          <w:rFonts w:eastAsia="Andale Sans UI"/>
          <w:b/>
          <w:kern w:val="1"/>
          <w:sz w:val="28"/>
          <w:szCs w:val="28"/>
          <w:lang w:val="uk-UA" w:eastAsia="ar-SA"/>
        </w:rPr>
        <w:t xml:space="preserve"> </w:t>
      </w:r>
    </w:p>
    <w:p w:rsidR="007B6040" w:rsidRDefault="004B4C8B" w:rsidP="000C7E86">
      <w:pPr>
        <w:suppressAutoHyphens/>
        <w:jc w:val="both"/>
        <w:rPr>
          <w:rFonts w:eastAsia="Andale Sans UI"/>
          <w:b/>
          <w:kern w:val="1"/>
          <w:sz w:val="28"/>
          <w:szCs w:val="28"/>
          <w:lang w:val="uk-UA" w:eastAsia="ar-SA"/>
        </w:rPr>
      </w:pPr>
      <w:r>
        <w:rPr>
          <w:rFonts w:eastAsia="Andale Sans UI"/>
          <w:b/>
          <w:kern w:val="1"/>
          <w:sz w:val="28"/>
          <w:szCs w:val="28"/>
          <w:lang w:val="uk-UA" w:eastAsia="ar-SA"/>
        </w:rPr>
        <w:t>07.12.2020</w:t>
      </w:r>
      <w:r w:rsidR="000C7E86" w:rsidRPr="00CA14C4">
        <w:rPr>
          <w:rFonts w:eastAsia="Andale Sans UI"/>
          <w:b/>
          <w:kern w:val="1"/>
          <w:sz w:val="28"/>
          <w:szCs w:val="28"/>
          <w:lang w:val="uk-UA" w:eastAsia="ar-SA"/>
        </w:rPr>
        <w:t xml:space="preserve">                    </w:t>
      </w:r>
    </w:p>
    <w:p w:rsidR="007B6040" w:rsidRPr="007B6040" w:rsidRDefault="007B6040" w:rsidP="007B6040">
      <w:pPr>
        <w:suppressAutoHyphens/>
        <w:jc w:val="right"/>
        <w:rPr>
          <w:rFonts w:eastAsia="Andale Sans UI"/>
          <w:kern w:val="1"/>
          <w:sz w:val="24"/>
          <w:szCs w:val="24"/>
          <w:lang w:val="uk-UA" w:eastAsia="ar-SA"/>
        </w:rPr>
      </w:pPr>
      <w:r w:rsidRPr="007B6040">
        <w:rPr>
          <w:rFonts w:eastAsia="Andale Sans UI"/>
          <w:kern w:val="1"/>
          <w:sz w:val="24"/>
          <w:szCs w:val="24"/>
          <w:lang w:val="uk-UA" w:eastAsia="ar-SA"/>
        </w:rPr>
        <w:lastRenderedPageBreak/>
        <w:t xml:space="preserve">Затверджено </w:t>
      </w:r>
    </w:p>
    <w:p w:rsidR="007B6040" w:rsidRPr="007B6040" w:rsidRDefault="007B6040" w:rsidP="007B6040">
      <w:pPr>
        <w:suppressAutoHyphens/>
        <w:jc w:val="right"/>
        <w:rPr>
          <w:rFonts w:eastAsia="Andale Sans UI"/>
          <w:kern w:val="1"/>
          <w:sz w:val="24"/>
          <w:szCs w:val="24"/>
          <w:lang w:val="uk-UA" w:eastAsia="ar-SA"/>
        </w:rPr>
      </w:pPr>
      <w:r w:rsidRPr="007B6040">
        <w:rPr>
          <w:rFonts w:eastAsia="Andale Sans UI"/>
          <w:kern w:val="1"/>
          <w:sz w:val="24"/>
          <w:szCs w:val="24"/>
          <w:lang w:val="uk-UA" w:eastAsia="ar-SA"/>
        </w:rPr>
        <w:t>Рішенням сесії Студениківської</w:t>
      </w:r>
    </w:p>
    <w:p w:rsidR="007B6040" w:rsidRPr="007B6040" w:rsidRDefault="007B6040" w:rsidP="007B6040">
      <w:pPr>
        <w:suppressAutoHyphens/>
        <w:jc w:val="right"/>
        <w:rPr>
          <w:rFonts w:eastAsia="Andale Sans UI"/>
          <w:kern w:val="1"/>
          <w:sz w:val="24"/>
          <w:szCs w:val="24"/>
          <w:lang w:val="uk-UA" w:eastAsia="ar-SA"/>
        </w:rPr>
      </w:pPr>
      <w:r w:rsidRPr="007B6040">
        <w:rPr>
          <w:rFonts w:eastAsia="Andale Sans UI"/>
          <w:kern w:val="1"/>
          <w:sz w:val="24"/>
          <w:szCs w:val="24"/>
          <w:lang w:val="uk-UA" w:eastAsia="ar-SA"/>
        </w:rPr>
        <w:t>Сільської ради № 40-ІІ-УІІІ</w:t>
      </w:r>
    </w:p>
    <w:p w:rsidR="007B6040" w:rsidRPr="007B6040" w:rsidRDefault="007B6040" w:rsidP="007B6040">
      <w:pPr>
        <w:suppressAutoHyphens/>
        <w:jc w:val="right"/>
        <w:rPr>
          <w:rFonts w:eastAsia="Andale Sans UI"/>
          <w:kern w:val="1"/>
          <w:sz w:val="24"/>
          <w:szCs w:val="24"/>
          <w:lang w:val="uk-UA" w:eastAsia="ar-SA"/>
        </w:rPr>
      </w:pPr>
      <w:r w:rsidRPr="007B6040">
        <w:rPr>
          <w:rFonts w:eastAsia="Andale Sans UI"/>
          <w:kern w:val="1"/>
          <w:sz w:val="24"/>
          <w:szCs w:val="24"/>
          <w:lang w:val="uk-UA" w:eastAsia="ar-SA"/>
        </w:rPr>
        <w:t>Від 07.12.2020 року</w:t>
      </w:r>
    </w:p>
    <w:p w:rsidR="007B6040" w:rsidRDefault="007B6040" w:rsidP="000C7E86">
      <w:pPr>
        <w:suppressAutoHyphens/>
        <w:jc w:val="both"/>
        <w:rPr>
          <w:rFonts w:eastAsia="Andale Sans UI"/>
          <w:b/>
          <w:kern w:val="1"/>
          <w:sz w:val="28"/>
          <w:szCs w:val="28"/>
          <w:lang w:val="uk-UA" w:eastAsia="ar-SA"/>
        </w:rPr>
      </w:pPr>
    </w:p>
    <w:p w:rsidR="007B6040" w:rsidRDefault="007B6040" w:rsidP="000C7E86">
      <w:pPr>
        <w:suppressAutoHyphens/>
        <w:jc w:val="both"/>
        <w:rPr>
          <w:rFonts w:eastAsia="Andale Sans UI"/>
          <w:b/>
          <w:kern w:val="1"/>
          <w:sz w:val="28"/>
          <w:szCs w:val="28"/>
          <w:lang w:val="uk-UA" w:eastAsia="ar-SA"/>
        </w:rPr>
      </w:pPr>
    </w:p>
    <w:p w:rsidR="007B6040" w:rsidRDefault="007B6040" w:rsidP="000C7E86">
      <w:pPr>
        <w:suppressAutoHyphens/>
        <w:jc w:val="both"/>
        <w:rPr>
          <w:rFonts w:eastAsia="Andale Sans UI"/>
          <w:b/>
          <w:kern w:val="1"/>
          <w:sz w:val="28"/>
          <w:szCs w:val="28"/>
          <w:lang w:val="uk-UA" w:eastAsia="ar-SA"/>
        </w:rPr>
      </w:pPr>
    </w:p>
    <w:p w:rsidR="007B6040" w:rsidRPr="007E64C8" w:rsidRDefault="007B6040" w:rsidP="007B6040">
      <w:pPr>
        <w:pStyle w:val="aff"/>
        <w:spacing w:line="360" w:lineRule="auto"/>
        <w:jc w:val="center"/>
        <w:rPr>
          <w:b/>
          <w:bCs/>
          <w:sz w:val="56"/>
          <w:szCs w:val="48"/>
        </w:rPr>
      </w:pPr>
      <w:r>
        <w:rPr>
          <w:b/>
          <w:bCs/>
          <w:sz w:val="56"/>
          <w:szCs w:val="48"/>
          <w:lang w:val="uk-UA"/>
        </w:rPr>
        <w:t>Студениківська с</w:t>
      </w:r>
      <w:r w:rsidRPr="007E64C8">
        <w:rPr>
          <w:b/>
          <w:bCs/>
          <w:sz w:val="56"/>
          <w:szCs w:val="48"/>
          <w:lang w:val="uk-UA"/>
        </w:rPr>
        <w:t>ільська цільова п</w:t>
      </w:r>
      <w:r w:rsidRPr="007E64C8">
        <w:rPr>
          <w:b/>
          <w:bCs/>
          <w:sz w:val="56"/>
          <w:szCs w:val="48"/>
        </w:rPr>
        <w:t>ро</w:t>
      </w:r>
      <w:r w:rsidRPr="007E64C8">
        <w:rPr>
          <w:b/>
          <w:bCs/>
          <w:sz w:val="56"/>
          <w:szCs w:val="48"/>
          <w:lang w:val="uk-UA"/>
        </w:rPr>
        <w:t>грама</w:t>
      </w:r>
    </w:p>
    <w:p w:rsidR="007B6040" w:rsidRPr="007E64C8" w:rsidRDefault="007B6040" w:rsidP="007B6040">
      <w:pPr>
        <w:tabs>
          <w:tab w:val="left" w:pos="142"/>
        </w:tabs>
        <w:spacing w:line="360" w:lineRule="auto"/>
        <w:jc w:val="center"/>
        <w:rPr>
          <w:b/>
          <w:bCs/>
          <w:sz w:val="56"/>
          <w:szCs w:val="56"/>
          <w:lang w:val="uk-UA"/>
        </w:rPr>
      </w:pPr>
      <w:r w:rsidRPr="007E64C8">
        <w:rPr>
          <w:b/>
          <w:bCs/>
          <w:sz w:val="56"/>
          <w:szCs w:val="56"/>
          <w:lang w:val="uk-UA"/>
        </w:rPr>
        <w:t>«Соціальне таксі»</w:t>
      </w:r>
    </w:p>
    <w:p w:rsidR="007B6040" w:rsidRPr="007E64C8" w:rsidRDefault="007B6040" w:rsidP="007B6040">
      <w:pPr>
        <w:tabs>
          <w:tab w:val="left" w:pos="142"/>
        </w:tabs>
        <w:spacing w:line="360" w:lineRule="auto"/>
        <w:jc w:val="center"/>
        <w:rPr>
          <w:b/>
          <w:bCs/>
          <w:sz w:val="56"/>
          <w:szCs w:val="56"/>
          <w:lang w:val="uk-UA"/>
        </w:rPr>
      </w:pPr>
      <w:r w:rsidRPr="007E64C8">
        <w:rPr>
          <w:b/>
          <w:bCs/>
          <w:sz w:val="56"/>
          <w:szCs w:val="56"/>
          <w:lang w:val="uk-UA"/>
        </w:rPr>
        <w:t xml:space="preserve"> на 20</w:t>
      </w:r>
      <w:r>
        <w:rPr>
          <w:b/>
          <w:bCs/>
          <w:sz w:val="56"/>
          <w:szCs w:val="56"/>
          <w:lang w:val="uk-UA"/>
        </w:rPr>
        <w:t>21</w:t>
      </w:r>
      <w:r w:rsidRPr="007E64C8">
        <w:rPr>
          <w:b/>
          <w:bCs/>
          <w:sz w:val="56"/>
          <w:szCs w:val="56"/>
          <w:lang w:val="uk-UA"/>
        </w:rPr>
        <w:t>-202</w:t>
      </w:r>
      <w:r>
        <w:rPr>
          <w:b/>
          <w:bCs/>
          <w:sz w:val="56"/>
          <w:szCs w:val="56"/>
          <w:lang w:val="uk-UA"/>
        </w:rPr>
        <w:t>3</w:t>
      </w:r>
      <w:r w:rsidRPr="007E64C8">
        <w:rPr>
          <w:b/>
          <w:bCs/>
          <w:sz w:val="56"/>
          <w:szCs w:val="56"/>
          <w:lang w:val="uk-UA"/>
        </w:rPr>
        <w:t xml:space="preserve"> роки</w:t>
      </w:r>
    </w:p>
    <w:p w:rsidR="007B6040" w:rsidRDefault="007B6040" w:rsidP="007B6040">
      <w:pPr>
        <w:tabs>
          <w:tab w:val="left" w:pos="3969"/>
          <w:tab w:val="center" w:pos="4999"/>
        </w:tabs>
        <w:spacing w:line="360" w:lineRule="auto"/>
        <w:jc w:val="center"/>
        <w:rPr>
          <w:sz w:val="28"/>
          <w:szCs w:val="28"/>
          <w:lang w:val="uk-UA"/>
        </w:rPr>
      </w:pPr>
    </w:p>
    <w:p w:rsidR="007B6040" w:rsidRDefault="007B6040" w:rsidP="007B6040">
      <w:pPr>
        <w:tabs>
          <w:tab w:val="left" w:pos="3969"/>
          <w:tab w:val="center" w:pos="4999"/>
        </w:tabs>
        <w:spacing w:line="360" w:lineRule="auto"/>
        <w:jc w:val="center"/>
        <w:rPr>
          <w:sz w:val="28"/>
          <w:szCs w:val="28"/>
          <w:lang w:val="uk-UA"/>
        </w:rPr>
      </w:pPr>
    </w:p>
    <w:p w:rsidR="007B6040" w:rsidRDefault="007B6040" w:rsidP="007B6040">
      <w:pPr>
        <w:tabs>
          <w:tab w:val="left" w:pos="3969"/>
          <w:tab w:val="center" w:pos="4999"/>
        </w:tabs>
        <w:spacing w:line="360" w:lineRule="auto"/>
        <w:jc w:val="center"/>
        <w:rPr>
          <w:sz w:val="28"/>
          <w:szCs w:val="28"/>
          <w:lang w:val="uk-UA"/>
        </w:rPr>
      </w:pPr>
    </w:p>
    <w:p w:rsidR="007B6040" w:rsidRDefault="007B6040" w:rsidP="007B6040">
      <w:pPr>
        <w:tabs>
          <w:tab w:val="left" w:pos="3969"/>
          <w:tab w:val="center" w:pos="4999"/>
        </w:tabs>
        <w:spacing w:line="360" w:lineRule="auto"/>
        <w:jc w:val="center"/>
        <w:rPr>
          <w:sz w:val="28"/>
          <w:szCs w:val="28"/>
          <w:lang w:val="uk-UA"/>
        </w:rPr>
      </w:pPr>
    </w:p>
    <w:p w:rsidR="007B6040" w:rsidRDefault="007B6040" w:rsidP="007B6040">
      <w:pPr>
        <w:tabs>
          <w:tab w:val="left" w:pos="3969"/>
          <w:tab w:val="center" w:pos="4999"/>
        </w:tabs>
        <w:spacing w:line="360" w:lineRule="auto"/>
        <w:jc w:val="center"/>
        <w:rPr>
          <w:sz w:val="28"/>
          <w:szCs w:val="28"/>
          <w:lang w:val="uk-UA"/>
        </w:rPr>
      </w:pPr>
    </w:p>
    <w:p w:rsidR="007B6040" w:rsidRDefault="007B6040" w:rsidP="007B6040">
      <w:pPr>
        <w:tabs>
          <w:tab w:val="left" w:pos="3969"/>
          <w:tab w:val="center" w:pos="4999"/>
        </w:tabs>
        <w:spacing w:line="360" w:lineRule="auto"/>
        <w:jc w:val="center"/>
        <w:rPr>
          <w:sz w:val="28"/>
          <w:szCs w:val="28"/>
          <w:lang w:val="uk-UA"/>
        </w:rPr>
      </w:pPr>
    </w:p>
    <w:p w:rsidR="007B6040" w:rsidRDefault="007B6040" w:rsidP="007B6040">
      <w:pPr>
        <w:tabs>
          <w:tab w:val="left" w:pos="3969"/>
          <w:tab w:val="center" w:pos="4999"/>
        </w:tabs>
        <w:spacing w:line="360" w:lineRule="auto"/>
        <w:jc w:val="center"/>
        <w:rPr>
          <w:sz w:val="28"/>
          <w:szCs w:val="28"/>
          <w:lang w:val="uk-UA"/>
        </w:rPr>
      </w:pPr>
    </w:p>
    <w:p w:rsidR="007B6040" w:rsidRDefault="007B6040" w:rsidP="007B6040">
      <w:pPr>
        <w:tabs>
          <w:tab w:val="left" w:pos="3969"/>
          <w:tab w:val="center" w:pos="4999"/>
        </w:tabs>
        <w:spacing w:line="360" w:lineRule="auto"/>
        <w:jc w:val="center"/>
        <w:rPr>
          <w:sz w:val="28"/>
          <w:szCs w:val="28"/>
          <w:lang w:val="uk-UA"/>
        </w:rPr>
      </w:pPr>
      <w:r>
        <w:rPr>
          <w:sz w:val="28"/>
          <w:szCs w:val="28"/>
          <w:lang w:val="uk-UA"/>
        </w:rPr>
        <w:t>с. Студеники</w:t>
      </w:r>
    </w:p>
    <w:p w:rsidR="007B6040" w:rsidRDefault="007B6040" w:rsidP="007B6040">
      <w:pPr>
        <w:tabs>
          <w:tab w:val="left" w:pos="3969"/>
          <w:tab w:val="center" w:pos="4999"/>
        </w:tabs>
        <w:spacing w:line="360" w:lineRule="auto"/>
        <w:jc w:val="center"/>
        <w:rPr>
          <w:sz w:val="28"/>
          <w:szCs w:val="28"/>
          <w:lang w:val="uk-UA"/>
        </w:rPr>
      </w:pPr>
    </w:p>
    <w:p w:rsidR="007B6040" w:rsidRDefault="007B6040" w:rsidP="007B6040">
      <w:pPr>
        <w:tabs>
          <w:tab w:val="left" w:pos="3969"/>
          <w:tab w:val="center" w:pos="4999"/>
        </w:tabs>
        <w:spacing w:line="360" w:lineRule="auto"/>
        <w:rPr>
          <w:sz w:val="28"/>
          <w:szCs w:val="28"/>
          <w:lang w:val="uk-UA"/>
        </w:rPr>
      </w:pPr>
    </w:p>
    <w:p w:rsidR="007B6040" w:rsidRDefault="007B6040" w:rsidP="007B6040">
      <w:pPr>
        <w:tabs>
          <w:tab w:val="left" w:pos="3969"/>
          <w:tab w:val="center" w:pos="4999"/>
        </w:tabs>
        <w:spacing w:line="360" w:lineRule="auto"/>
        <w:rPr>
          <w:sz w:val="28"/>
          <w:szCs w:val="28"/>
          <w:lang w:val="uk-UA"/>
        </w:rPr>
      </w:pPr>
    </w:p>
    <w:p w:rsidR="007B6040" w:rsidRDefault="007B6040" w:rsidP="007B6040">
      <w:pPr>
        <w:tabs>
          <w:tab w:val="left" w:pos="3969"/>
          <w:tab w:val="center" w:pos="4999"/>
        </w:tabs>
        <w:spacing w:line="360" w:lineRule="auto"/>
        <w:rPr>
          <w:sz w:val="28"/>
          <w:szCs w:val="28"/>
          <w:lang w:val="uk-UA"/>
        </w:rPr>
      </w:pPr>
    </w:p>
    <w:p w:rsidR="007B6040" w:rsidRDefault="007B6040" w:rsidP="007B6040">
      <w:pPr>
        <w:tabs>
          <w:tab w:val="left" w:pos="3969"/>
          <w:tab w:val="center" w:pos="4999"/>
        </w:tabs>
        <w:spacing w:line="360" w:lineRule="auto"/>
        <w:rPr>
          <w:sz w:val="28"/>
          <w:szCs w:val="28"/>
          <w:lang w:val="uk-UA"/>
        </w:rPr>
      </w:pPr>
    </w:p>
    <w:p w:rsidR="007B6040" w:rsidRDefault="007B6040" w:rsidP="007B6040">
      <w:pPr>
        <w:tabs>
          <w:tab w:val="left" w:pos="3969"/>
          <w:tab w:val="center" w:pos="4999"/>
        </w:tabs>
        <w:spacing w:line="360" w:lineRule="auto"/>
        <w:rPr>
          <w:sz w:val="28"/>
          <w:szCs w:val="28"/>
          <w:lang w:val="uk-UA"/>
        </w:rPr>
      </w:pPr>
    </w:p>
    <w:p w:rsidR="007B6040" w:rsidRDefault="007B6040" w:rsidP="007B6040">
      <w:pPr>
        <w:tabs>
          <w:tab w:val="left" w:pos="3969"/>
          <w:tab w:val="center" w:pos="4999"/>
        </w:tabs>
        <w:spacing w:line="360" w:lineRule="auto"/>
        <w:rPr>
          <w:sz w:val="28"/>
          <w:szCs w:val="28"/>
          <w:lang w:val="uk-UA"/>
        </w:rPr>
      </w:pPr>
    </w:p>
    <w:p w:rsidR="007B6040" w:rsidRDefault="007B6040" w:rsidP="007B6040">
      <w:pPr>
        <w:tabs>
          <w:tab w:val="left" w:pos="3969"/>
          <w:tab w:val="center" w:pos="4999"/>
        </w:tabs>
        <w:spacing w:line="360" w:lineRule="auto"/>
        <w:rPr>
          <w:sz w:val="28"/>
          <w:szCs w:val="28"/>
          <w:lang w:val="uk-UA"/>
        </w:rPr>
      </w:pPr>
    </w:p>
    <w:p w:rsidR="007B6040" w:rsidRDefault="007B6040" w:rsidP="007B6040">
      <w:pPr>
        <w:tabs>
          <w:tab w:val="left" w:pos="3969"/>
          <w:tab w:val="center" w:pos="4999"/>
        </w:tabs>
        <w:spacing w:line="360" w:lineRule="auto"/>
        <w:rPr>
          <w:sz w:val="28"/>
          <w:szCs w:val="28"/>
          <w:lang w:val="uk-UA"/>
        </w:rPr>
      </w:pPr>
    </w:p>
    <w:p w:rsidR="007B6040" w:rsidRDefault="007B6040" w:rsidP="009D0A82">
      <w:pPr>
        <w:pStyle w:val="Standard"/>
        <w:numPr>
          <w:ilvl w:val="0"/>
          <w:numId w:val="37"/>
        </w:numPr>
        <w:tabs>
          <w:tab w:val="left" w:pos="1008"/>
        </w:tabs>
        <w:jc w:val="center"/>
        <w:rPr>
          <w:b/>
          <w:sz w:val="28"/>
          <w:szCs w:val="28"/>
        </w:rPr>
      </w:pPr>
      <w:r w:rsidRPr="007E64C8">
        <w:rPr>
          <w:b/>
          <w:sz w:val="28"/>
          <w:szCs w:val="28"/>
        </w:rPr>
        <w:lastRenderedPageBreak/>
        <w:t xml:space="preserve">Паспорт </w:t>
      </w:r>
      <w:r>
        <w:rPr>
          <w:b/>
          <w:sz w:val="28"/>
          <w:szCs w:val="28"/>
        </w:rPr>
        <w:t>П</w:t>
      </w:r>
      <w:r w:rsidRPr="007E64C8">
        <w:rPr>
          <w:b/>
          <w:sz w:val="28"/>
          <w:szCs w:val="28"/>
        </w:rPr>
        <w:t>рограми</w:t>
      </w:r>
    </w:p>
    <w:p w:rsidR="007B6040" w:rsidRDefault="007B6040" w:rsidP="007B6040">
      <w:pPr>
        <w:pStyle w:val="Standard"/>
        <w:tabs>
          <w:tab w:val="left" w:pos="1008"/>
        </w:tabs>
        <w:jc w:val="center"/>
        <w:rPr>
          <w:b/>
          <w:sz w:val="28"/>
          <w:szCs w:val="28"/>
        </w:rPr>
      </w:pPr>
    </w:p>
    <w:p w:rsidR="007B6040" w:rsidRDefault="007B6040" w:rsidP="007B6040">
      <w:pPr>
        <w:pStyle w:val="Standard"/>
        <w:tabs>
          <w:tab w:val="left" w:pos="1008"/>
        </w:tabs>
        <w:jc w:val="center"/>
        <w:rPr>
          <w:b/>
          <w:sz w:val="28"/>
          <w:szCs w:val="28"/>
        </w:rPr>
      </w:pPr>
    </w:p>
    <w:p w:rsidR="007B6040" w:rsidRDefault="007B6040" w:rsidP="007B6040">
      <w:pPr>
        <w:pStyle w:val="Standard"/>
        <w:tabs>
          <w:tab w:val="left" w:pos="1008"/>
        </w:tabs>
        <w:rPr>
          <w:bCs/>
          <w:sz w:val="28"/>
          <w:szCs w:val="28"/>
        </w:rPr>
      </w:pPr>
      <w:r>
        <w:rPr>
          <w:bCs/>
          <w:sz w:val="28"/>
          <w:szCs w:val="28"/>
        </w:rPr>
        <w:t xml:space="preserve">В основу розробки Студениківської сільської цільової програми «Соціальне таксі» на 2021-2023 роки (далі – Програма) покладено аналіз законодавства України, що формує соціальну політику в країні. </w:t>
      </w:r>
    </w:p>
    <w:p w:rsidR="007B6040" w:rsidRDefault="007B6040" w:rsidP="007B6040">
      <w:pPr>
        <w:pStyle w:val="Standard"/>
        <w:tabs>
          <w:tab w:val="left" w:pos="1008"/>
        </w:tabs>
        <w:rPr>
          <w:bCs/>
          <w:sz w:val="28"/>
          <w:szCs w:val="28"/>
        </w:rPr>
      </w:pPr>
    </w:p>
    <w:p w:rsidR="007B6040" w:rsidRPr="003404F8" w:rsidRDefault="007B6040" w:rsidP="007B6040">
      <w:pPr>
        <w:pStyle w:val="Standard"/>
        <w:tabs>
          <w:tab w:val="left" w:pos="1008"/>
        </w:tabs>
        <w:rPr>
          <w:b/>
          <w:sz w:val="28"/>
          <w:szCs w:val="28"/>
        </w:rPr>
      </w:pPr>
      <w:r w:rsidRPr="003404F8">
        <w:rPr>
          <w:b/>
          <w:sz w:val="28"/>
          <w:szCs w:val="28"/>
        </w:rPr>
        <w:t>Ініціатори розроблення Програми:</w:t>
      </w:r>
    </w:p>
    <w:p w:rsidR="007B6040" w:rsidRDefault="007B6040" w:rsidP="007B6040">
      <w:pPr>
        <w:pStyle w:val="Standard"/>
        <w:tabs>
          <w:tab w:val="left" w:pos="1008"/>
        </w:tabs>
        <w:ind w:firstLine="709"/>
        <w:rPr>
          <w:bCs/>
          <w:sz w:val="28"/>
          <w:szCs w:val="28"/>
        </w:rPr>
      </w:pPr>
      <w:r>
        <w:rPr>
          <w:bCs/>
          <w:sz w:val="28"/>
          <w:szCs w:val="28"/>
        </w:rPr>
        <w:t>Департамент соціального захисту населення КОДА</w:t>
      </w:r>
    </w:p>
    <w:p w:rsidR="007B6040" w:rsidRDefault="007B6040" w:rsidP="009D0A82">
      <w:pPr>
        <w:pStyle w:val="Standard"/>
        <w:numPr>
          <w:ilvl w:val="1"/>
          <w:numId w:val="37"/>
        </w:numPr>
        <w:tabs>
          <w:tab w:val="left" w:pos="1008"/>
        </w:tabs>
        <w:rPr>
          <w:bCs/>
          <w:sz w:val="28"/>
          <w:szCs w:val="28"/>
        </w:rPr>
      </w:pPr>
      <w:r>
        <w:rPr>
          <w:bCs/>
          <w:sz w:val="28"/>
          <w:szCs w:val="28"/>
        </w:rPr>
        <w:t>Розробник Програми:</w:t>
      </w:r>
    </w:p>
    <w:p w:rsidR="007B6040" w:rsidRDefault="007B6040" w:rsidP="007B6040">
      <w:pPr>
        <w:pStyle w:val="Standard"/>
        <w:tabs>
          <w:tab w:val="left" w:pos="1008"/>
        </w:tabs>
        <w:ind w:left="1429"/>
        <w:rPr>
          <w:bCs/>
          <w:sz w:val="28"/>
          <w:szCs w:val="28"/>
        </w:rPr>
      </w:pPr>
      <w:r>
        <w:rPr>
          <w:bCs/>
          <w:sz w:val="28"/>
          <w:szCs w:val="28"/>
        </w:rPr>
        <w:t>Виконавчий комітет сільської ради.</w:t>
      </w:r>
    </w:p>
    <w:p w:rsidR="007B6040" w:rsidRDefault="007B6040" w:rsidP="009D0A82">
      <w:pPr>
        <w:pStyle w:val="Standard"/>
        <w:numPr>
          <w:ilvl w:val="1"/>
          <w:numId w:val="37"/>
        </w:numPr>
        <w:tabs>
          <w:tab w:val="left" w:pos="1008"/>
        </w:tabs>
        <w:rPr>
          <w:bCs/>
          <w:sz w:val="28"/>
          <w:szCs w:val="28"/>
        </w:rPr>
      </w:pPr>
      <w:r>
        <w:rPr>
          <w:bCs/>
          <w:sz w:val="28"/>
          <w:szCs w:val="28"/>
        </w:rPr>
        <w:t>Відповідальний виконавець Програми:</w:t>
      </w:r>
    </w:p>
    <w:p w:rsidR="007B6040" w:rsidRDefault="007B6040" w:rsidP="007B6040">
      <w:pPr>
        <w:pStyle w:val="Standard"/>
        <w:tabs>
          <w:tab w:val="left" w:pos="1008"/>
        </w:tabs>
        <w:ind w:left="1429"/>
        <w:rPr>
          <w:bCs/>
          <w:sz w:val="28"/>
          <w:szCs w:val="28"/>
        </w:rPr>
      </w:pPr>
      <w:r>
        <w:rPr>
          <w:bCs/>
          <w:sz w:val="28"/>
          <w:szCs w:val="28"/>
        </w:rPr>
        <w:t>Головний розпорядник коштів – виконавчий комітет сільської ради.</w:t>
      </w:r>
    </w:p>
    <w:p w:rsidR="007B6040" w:rsidRDefault="007B6040" w:rsidP="007B6040">
      <w:pPr>
        <w:pStyle w:val="Standard"/>
        <w:tabs>
          <w:tab w:val="left" w:pos="1008"/>
        </w:tabs>
        <w:ind w:left="1429"/>
        <w:rPr>
          <w:bCs/>
          <w:sz w:val="28"/>
          <w:szCs w:val="28"/>
        </w:rPr>
      </w:pPr>
      <w:r>
        <w:rPr>
          <w:bCs/>
          <w:sz w:val="28"/>
          <w:szCs w:val="28"/>
        </w:rPr>
        <w:t>Учасники Програми:</w:t>
      </w:r>
    </w:p>
    <w:p w:rsidR="007B6040" w:rsidRDefault="007B6040" w:rsidP="007B6040">
      <w:pPr>
        <w:pStyle w:val="Standard"/>
        <w:tabs>
          <w:tab w:val="left" w:pos="1008"/>
        </w:tabs>
        <w:ind w:left="1429"/>
        <w:rPr>
          <w:bCs/>
          <w:sz w:val="28"/>
          <w:szCs w:val="28"/>
        </w:rPr>
      </w:pPr>
      <w:r>
        <w:rPr>
          <w:bCs/>
          <w:sz w:val="28"/>
          <w:szCs w:val="28"/>
        </w:rPr>
        <w:t>Виконавчий комітет сільської ради</w:t>
      </w:r>
    </w:p>
    <w:p w:rsidR="007B6040" w:rsidRDefault="007B6040" w:rsidP="007B6040">
      <w:pPr>
        <w:pStyle w:val="Standard"/>
        <w:tabs>
          <w:tab w:val="left" w:pos="1008"/>
        </w:tabs>
        <w:ind w:left="1429"/>
        <w:rPr>
          <w:bCs/>
          <w:sz w:val="28"/>
          <w:szCs w:val="28"/>
        </w:rPr>
      </w:pPr>
      <w:r>
        <w:rPr>
          <w:bCs/>
          <w:sz w:val="28"/>
          <w:szCs w:val="28"/>
        </w:rPr>
        <w:t>Керівники підприємств, установ та організацій</w:t>
      </w:r>
    </w:p>
    <w:p w:rsidR="007B6040" w:rsidRDefault="007B6040" w:rsidP="009D0A82">
      <w:pPr>
        <w:pStyle w:val="Standard"/>
        <w:numPr>
          <w:ilvl w:val="1"/>
          <w:numId w:val="37"/>
        </w:numPr>
        <w:tabs>
          <w:tab w:val="left" w:pos="1008"/>
        </w:tabs>
        <w:rPr>
          <w:b/>
          <w:sz w:val="28"/>
          <w:szCs w:val="28"/>
        </w:rPr>
      </w:pPr>
      <w:r>
        <w:rPr>
          <w:bCs/>
          <w:sz w:val="28"/>
          <w:szCs w:val="28"/>
        </w:rPr>
        <w:t xml:space="preserve">Термін реалізації Програми: </w:t>
      </w:r>
      <w:r w:rsidRPr="003404F8">
        <w:rPr>
          <w:b/>
          <w:sz w:val="28"/>
          <w:szCs w:val="28"/>
        </w:rPr>
        <w:t>2021-2023 роки</w:t>
      </w:r>
    </w:p>
    <w:p w:rsidR="007B6040" w:rsidRDefault="007B6040" w:rsidP="009D0A82">
      <w:pPr>
        <w:pStyle w:val="Standard"/>
        <w:numPr>
          <w:ilvl w:val="1"/>
          <w:numId w:val="37"/>
        </w:numPr>
        <w:tabs>
          <w:tab w:val="left" w:pos="1008"/>
        </w:tabs>
        <w:rPr>
          <w:sz w:val="28"/>
          <w:szCs w:val="28"/>
        </w:rPr>
      </w:pPr>
      <w:r w:rsidRPr="007E7C47">
        <w:rPr>
          <w:bCs/>
          <w:sz w:val="28"/>
          <w:szCs w:val="28"/>
        </w:rPr>
        <w:t>Загальний</w:t>
      </w:r>
      <w:r>
        <w:rPr>
          <w:sz w:val="28"/>
          <w:szCs w:val="28"/>
        </w:rPr>
        <w:t xml:space="preserve"> обсяг фінансових ресурсів, необхідних для реалізації </w:t>
      </w:r>
    </w:p>
    <w:p w:rsidR="007B6040" w:rsidRDefault="007B6040" w:rsidP="007B6040">
      <w:pPr>
        <w:rPr>
          <w:rFonts w:eastAsia="Arial"/>
          <w:b/>
          <w:sz w:val="28"/>
          <w:szCs w:val="28"/>
          <w:lang w:val="uk-UA"/>
        </w:rPr>
      </w:pPr>
      <w:r>
        <w:rPr>
          <w:sz w:val="28"/>
          <w:szCs w:val="28"/>
          <w:lang w:val="uk-UA"/>
        </w:rPr>
        <w:t xml:space="preserve">                     </w:t>
      </w:r>
      <w:r w:rsidRPr="007E7C47">
        <w:rPr>
          <w:sz w:val="28"/>
          <w:szCs w:val="28"/>
        </w:rPr>
        <w:t xml:space="preserve">Програми </w:t>
      </w:r>
      <w:r>
        <w:rPr>
          <w:sz w:val="28"/>
          <w:szCs w:val="28"/>
        </w:rPr>
        <w:t xml:space="preserve"> - </w:t>
      </w:r>
      <w:r>
        <w:rPr>
          <w:rFonts w:eastAsia="Arial"/>
          <w:b/>
          <w:sz w:val="28"/>
          <w:szCs w:val="28"/>
          <w:lang w:val="uk-UA"/>
        </w:rPr>
        <w:t>795,00 тис. грн</w:t>
      </w:r>
    </w:p>
    <w:p w:rsidR="007B6040" w:rsidRDefault="007B6040" w:rsidP="007B6040">
      <w:pPr>
        <w:pStyle w:val="Standard"/>
        <w:tabs>
          <w:tab w:val="left" w:pos="1008"/>
        </w:tabs>
        <w:rPr>
          <w:sz w:val="28"/>
          <w:szCs w:val="28"/>
        </w:rPr>
      </w:pPr>
    </w:p>
    <w:p w:rsidR="007B6040" w:rsidRDefault="007B6040" w:rsidP="007B6040">
      <w:pPr>
        <w:pStyle w:val="Standard"/>
        <w:tabs>
          <w:tab w:val="left" w:pos="1008"/>
        </w:tabs>
        <w:rPr>
          <w:sz w:val="28"/>
          <w:szCs w:val="28"/>
        </w:rPr>
      </w:pPr>
    </w:p>
    <w:p w:rsidR="007B6040" w:rsidRDefault="007B6040" w:rsidP="009D0A82">
      <w:pPr>
        <w:pStyle w:val="Standard"/>
        <w:numPr>
          <w:ilvl w:val="0"/>
          <w:numId w:val="37"/>
        </w:numPr>
        <w:tabs>
          <w:tab w:val="left" w:pos="180"/>
          <w:tab w:val="left" w:pos="540"/>
          <w:tab w:val="left" w:pos="1008"/>
        </w:tabs>
        <w:jc w:val="center"/>
        <w:rPr>
          <w:b/>
          <w:sz w:val="28"/>
          <w:szCs w:val="28"/>
        </w:rPr>
      </w:pPr>
      <w:r>
        <w:rPr>
          <w:b/>
          <w:sz w:val="28"/>
          <w:szCs w:val="28"/>
        </w:rPr>
        <w:t>Визначення проблеми, на розв’язання якої спрямована програма</w:t>
      </w:r>
    </w:p>
    <w:p w:rsidR="007B6040" w:rsidRDefault="007B6040" w:rsidP="007B6040">
      <w:pPr>
        <w:pStyle w:val="Standard"/>
        <w:tabs>
          <w:tab w:val="left" w:pos="180"/>
          <w:tab w:val="left" w:pos="540"/>
          <w:tab w:val="left" w:pos="1008"/>
        </w:tabs>
        <w:rPr>
          <w:b/>
          <w:sz w:val="28"/>
          <w:szCs w:val="28"/>
        </w:rPr>
      </w:pPr>
    </w:p>
    <w:p w:rsidR="007B6040" w:rsidRDefault="007B6040" w:rsidP="007B6040">
      <w:pPr>
        <w:pStyle w:val="Standard"/>
        <w:tabs>
          <w:tab w:val="left" w:pos="180"/>
          <w:tab w:val="left" w:pos="540"/>
          <w:tab w:val="left" w:pos="1008"/>
        </w:tabs>
        <w:ind w:firstLine="709"/>
        <w:rPr>
          <w:sz w:val="28"/>
          <w:szCs w:val="28"/>
        </w:rPr>
      </w:pPr>
      <w:r>
        <w:rPr>
          <w:sz w:val="28"/>
          <w:szCs w:val="28"/>
        </w:rPr>
        <w:tab/>
        <w:t xml:space="preserve">Потреба в створенні служби «Соціальне таксі» (спеціальне таксі для перевезення осіб з інвалідністю) в Студениківській сільській територіальній громаді є дуже актуальною на сьогоднішній день. Соціальна ситуація, що склалася на сучасному етапі розвитку України, зумовлює необхідність підвищення соціального захисту людей з обмеженими фізичними можливостями як в державі, так і на місцевому рівні. Актуальність цієї програми пояснюється тим, що соціальна політика держави покликана забезпечити громадянам гарантовані Конституцією України право на соціальний захист (стаття 46), а створення служби «Соціальне таксі» виступає як її складова. </w:t>
      </w:r>
    </w:p>
    <w:p w:rsidR="007B6040" w:rsidRDefault="007B6040" w:rsidP="007B6040">
      <w:pPr>
        <w:pStyle w:val="Standard"/>
        <w:tabs>
          <w:tab w:val="left" w:pos="180"/>
          <w:tab w:val="left" w:pos="540"/>
          <w:tab w:val="left" w:pos="1008"/>
        </w:tabs>
        <w:ind w:firstLine="709"/>
        <w:rPr>
          <w:sz w:val="28"/>
          <w:szCs w:val="28"/>
        </w:rPr>
      </w:pPr>
      <w:r>
        <w:rPr>
          <w:sz w:val="28"/>
          <w:szCs w:val="28"/>
        </w:rPr>
        <w:tab/>
        <w:t>Коли людина, в силу різних причин та життєвих обставин,  отримує обмеження в фізичних можливостях, то відбувається найбільш значуща зміна її соціального статусу. Адаптація до нових умов проживання є дуже болючою та проблематичною. Тому створення служби «Соціальне таксі»  розглядається як пріоритетний напрямок у соціальній підтримці кожної особи з обмеженими фізичними можливостями.</w:t>
      </w:r>
    </w:p>
    <w:p w:rsidR="007B6040" w:rsidRDefault="007B6040" w:rsidP="007B6040">
      <w:pPr>
        <w:tabs>
          <w:tab w:val="left" w:pos="110"/>
        </w:tabs>
        <w:ind w:firstLine="709"/>
        <w:rPr>
          <w:sz w:val="28"/>
          <w:szCs w:val="28"/>
        </w:rPr>
      </w:pPr>
      <w:r>
        <w:rPr>
          <w:sz w:val="28"/>
          <w:szCs w:val="28"/>
        </w:rPr>
        <w:tab/>
        <w:t xml:space="preserve">В </w:t>
      </w:r>
      <w:r>
        <w:rPr>
          <w:sz w:val="28"/>
          <w:szCs w:val="28"/>
          <w:lang w:val="uk-UA"/>
        </w:rPr>
        <w:t>Студениківській громаді</w:t>
      </w:r>
      <w:r>
        <w:rPr>
          <w:sz w:val="28"/>
          <w:szCs w:val="28"/>
        </w:rPr>
        <w:t xml:space="preserve"> відсутні спеціалізовані транспортні служби для перевезення осіб з обмеженими фізичними можливостями та інших маломобільних груп населення. </w:t>
      </w:r>
      <w:r>
        <w:rPr>
          <w:sz w:val="28"/>
          <w:szCs w:val="28"/>
          <w:lang w:val="uk-UA"/>
        </w:rPr>
        <w:t xml:space="preserve">Тому розв’язання цієї проблеми пропонується вирішити шляхом створення при Комунальному підприємстві «Господар» </w:t>
      </w:r>
      <w:r>
        <w:rPr>
          <w:sz w:val="28"/>
          <w:szCs w:val="28"/>
        </w:rPr>
        <w:t>служби «Соціальне таксі».</w:t>
      </w:r>
    </w:p>
    <w:p w:rsidR="007B6040" w:rsidRDefault="007B6040" w:rsidP="007B6040">
      <w:pPr>
        <w:tabs>
          <w:tab w:val="left" w:pos="110"/>
        </w:tabs>
        <w:ind w:firstLine="709"/>
        <w:rPr>
          <w:sz w:val="28"/>
          <w:szCs w:val="28"/>
          <w:lang w:val="uk-UA"/>
        </w:rPr>
      </w:pPr>
      <w:r>
        <w:rPr>
          <w:sz w:val="28"/>
          <w:szCs w:val="28"/>
        </w:rPr>
        <w:lastRenderedPageBreak/>
        <w:tab/>
        <w:t>При наданні транспортних послуг впроваджується новий механізм надання послуг та створюються нові можливості для осіб з обмеженими фізичними можливостями для повноцінної соціальної інтеграції в суспільство</w:t>
      </w:r>
      <w:r>
        <w:rPr>
          <w:sz w:val="28"/>
          <w:szCs w:val="28"/>
          <w:lang w:val="uk-UA"/>
        </w:rPr>
        <w:t>.</w:t>
      </w:r>
    </w:p>
    <w:p w:rsidR="007B6040" w:rsidRDefault="007B6040" w:rsidP="007B6040">
      <w:pPr>
        <w:rPr>
          <w:sz w:val="28"/>
          <w:szCs w:val="28"/>
        </w:rPr>
      </w:pPr>
      <w:r>
        <w:rPr>
          <w:sz w:val="28"/>
          <w:szCs w:val="28"/>
        </w:rPr>
        <w:tab/>
        <w:t xml:space="preserve">Сільська цільова програма соціального захисту інвалідів «Соціальне таксі» розроблена відповідно до Рішення Студениківської сільської ради від 29.05.2018 року №204 « </w:t>
      </w:r>
      <w:r w:rsidRPr="00D75F6C">
        <w:rPr>
          <w:sz w:val="28"/>
          <w:szCs w:val="28"/>
        </w:rPr>
        <w:t>Про утворення Служби з перевезення осіб з інвалідністю та дітей з інвалідністю, які мають порушення опорно-рухового апарату «Соціальне таксі» в Комунальному підприємстві «Господар»</w:t>
      </w:r>
      <w:r w:rsidRPr="00FF6675">
        <w:rPr>
          <w:b/>
          <w:lang w:val="uk-UA"/>
        </w:rPr>
        <w:t xml:space="preserve"> </w:t>
      </w:r>
      <w:r w:rsidRPr="00D75F6C">
        <w:rPr>
          <w:sz w:val="28"/>
          <w:szCs w:val="28"/>
        </w:rPr>
        <w:t>Студениківської сільської ради</w:t>
      </w:r>
      <w:r>
        <w:rPr>
          <w:sz w:val="28"/>
          <w:szCs w:val="28"/>
        </w:rPr>
        <w:t>». Фінансування програми передбачається за рахунок коштів міс</w:t>
      </w:r>
      <w:r>
        <w:rPr>
          <w:sz w:val="28"/>
          <w:szCs w:val="28"/>
          <w:lang w:val="uk-UA"/>
        </w:rPr>
        <w:t>цевого</w:t>
      </w:r>
      <w:r>
        <w:rPr>
          <w:sz w:val="28"/>
          <w:szCs w:val="28"/>
        </w:rPr>
        <w:t xml:space="preserve"> бюджету.</w:t>
      </w:r>
    </w:p>
    <w:p w:rsidR="007B6040" w:rsidRDefault="007B6040" w:rsidP="007B6040">
      <w:pPr>
        <w:pStyle w:val="Standard"/>
        <w:tabs>
          <w:tab w:val="left" w:pos="180"/>
          <w:tab w:val="left" w:pos="540"/>
          <w:tab w:val="left" w:pos="1008"/>
        </w:tabs>
        <w:rPr>
          <w:b/>
          <w:sz w:val="28"/>
          <w:szCs w:val="28"/>
        </w:rPr>
      </w:pPr>
    </w:p>
    <w:p w:rsidR="007B6040" w:rsidRDefault="007B6040" w:rsidP="007B6040">
      <w:pPr>
        <w:pStyle w:val="Standard"/>
        <w:tabs>
          <w:tab w:val="left" w:pos="180"/>
          <w:tab w:val="left" w:pos="540"/>
          <w:tab w:val="left" w:pos="1008"/>
        </w:tabs>
        <w:jc w:val="center"/>
        <w:rPr>
          <w:b/>
          <w:sz w:val="28"/>
          <w:szCs w:val="28"/>
        </w:rPr>
      </w:pPr>
      <w:r>
        <w:rPr>
          <w:b/>
          <w:sz w:val="28"/>
          <w:szCs w:val="28"/>
        </w:rPr>
        <w:t>Основна проблема, на розв’язання якої спрямовано програму.</w:t>
      </w:r>
    </w:p>
    <w:p w:rsidR="007B6040" w:rsidRDefault="007B6040" w:rsidP="007B6040">
      <w:pPr>
        <w:pStyle w:val="Standard"/>
        <w:tabs>
          <w:tab w:val="left" w:pos="180"/>
          <w:tab w:val="left" w:pos="540"/>
          <w:tab w:val="left" w:pos="1008"/>
        </w:tabs>
        <w:ind w:firstLine="709"/>
        <w:rPr>
          <w:sz w:val="28"/>
          <w:szCs w:val="28"/>
        </w:rPr>
      </w:pPr>
      <w:r>
        <w:rPr>
          <w:sz w:val="28"/>
          <w:szCs w:val="28"/>
        </w:rPr>
        <w:t>Задовольнити потребу населення Студениківської сільської територіальної громади з обмеженими фізичними можливостями на вільне та зручне пересування спеціалізованим автомобільним транспортом для вирішення різних нагальних потреб та відчуття гідності у суспільстві.</w:t>
      </w:r>
    </w:p>
    <w:p w:rsidR="007B6040" w:rsidRDefault="007B6040" w:rsidP="007B6040">
      <w:pPr>
        <w:pStyle w:val="Standard"/>
        <w:tabs>
          <w:tab w:val="left" w:pos="1008"/>
        </w:tabs>
        <w:rPr>
          <w:sz w:val="28"/>
          <w:szCs w:val="28"/>
        </w:rPr>
      </w:pPr>
    </w:p>
    <w:p w:rsidR="007B6040" w:rsidRDefault="007B6040" w:rsidP="009D0A82">
      <w:pPr>
        <w:pStyle w:val="Standard"/>
        <w:numPr>
          <w:ilvl w:val="0"/>
          <w:numId w:val="37"/>
        </w:numPr>
        <w:tabs>
          <w:tab w:val="left" w:pos="1008"/>
        </w:tabs>
        <w:jc w:val="center"/>
        <w:rPr>
          <w:b/>
          <w:sz w:val="28"/>
          <w:szCs w:val="28"/>
        </w:rPr>
      </w:pPr>
      <w:r>
        <w:rPr>
          <w:b/>
          <w:sz w:val="28"/>
          <w:szCs w:val="28"/>
        </w:rPr>
        <w:t>Визначення мети програми</w:t>
      </w:r>
    </w:p>
    <w:p w:rsidR="007B6040" w:rsidRDefault="007B6040" w:rsidP="007B6040">
      <w:pPr>
        <w:pStyle w:val="Standard"/>
        <w:tabs>
          <w:tab w:val="left" w:pos="1008"/>
        </w:tabs>
        <w:rPr>
          <w:sz w:val="28"/>
          <w:szCs w:val="28"/>
        </w:rPr>
      </w:pPr>
      <w:r>
        <w:rPr>
          <w:sz w:val="28"/>
          <w:szCs w:val="28"/>
        </w:rPr>
        <w:tab/>
        <w:t>З метою впровадження нової форми роботи спрямованої на підвищення активності та спілкування людей з обмеженими фізичними можливостями  створюється служба «Соціальне таксі» для перевезення на пільгових умовах осіб з  інвалідністю та інших маломобільних верств населення. Таким чином буде удосконалена державна політика в галузі соціального захисту населення.</w:t>
      </w:r>
    </w:p>
    <w:p w:rsidR="007B6040" w:rsidRDefault="007B6040" w:rsidP="007B6040">
      <w:pPr>
        <w:pStyle w:val="Standard"/>
        <w:tabs>
          <w:tab w:val="left" w:pos="1008"/>
        </w:tabs>
        <w:rPr>
          <w:sz w:val="28"/>
          <w:szCs w:val="28"/>
        </w:rPr>
      </w:pPr>
      <w:r>
        <w:rPr>
          <w:sz w:val="28"/>
          <w:szCs w:val="28"/>
        </w:rPr>
        <w:tab/>
      </w:r>
    </w:p>
    <w:p w:rsidR="007B6040" w:rsidRDefault="007B6040" w:rsidP="007B6040">
      <w:pPr>
        <w:pStyle w:val="Standard"/>
        <w:tabs>
          <w:tab w:val="left" w:pos="1008"/>
        </w:tabs>
        <w:rPr>
          <w:sz w:val="28"/>
          <w:szCs w:val="28"/>
        </w:rPr>
      </w:pPr>
      <w:r>
        <w:rPr>
          <w:sz w:val="28"/>
          <w:szCs w:val="28"/>
        </w:rPr>
        <w:t xml:space="preserve">Основні завдання програми: </w:t>
      </w:r>
    </w:p>
    <w:p w:rsidR="007B6040" w:rsidRDefault="007B6040" w:rsidP="009D0A82">
      <w:pPr>
        <w:pStyle w:val="Standard"/>
        <w:numPr>
          <w:ilvl w:val="0"/>
          <w:numId w:val="36"/>
        </w:numPr>
        <w:tabs>
          <w:tab w:val="left" w:pos="1008"/>
        </w:tabs>
        <w:rPr>
          <w:sz w:val="28"/>
          <w:szCs w:val="28"/>
        </w:rPr>
      </w:pPr>
      <w:r>
        <w:rPr>
          <w:sz w:val="28"/>
          <w:szCs w:val="28"/>
        </w:rPr>
        <w:t>забезпечити сільську громаду спеціалізованим автотранспортом з підйомником (підйомна площадка) пристосованим для перевезення осіб з обмеженими фізичними можливостями;</w:t>
      </w:r>
    </w:p>
    <w:p w:rsidR="007B6040" w:rsidRDefault="007B6040" w:rsidP="009D0A82">
      <w:pPr>
        <w:pStyle w:val="Standard"/>
        <w:numPr>
          <w:ilvl w:val="0"/>
          <w:numId w:val="36"/>
        </w:numPr>
        <w:tabs>
          <w:tab w:val="left" w:pos="1008"/>
        </w:tabs>
        <w:rPr>
          <w:sz w:val="28"/>
          <w:szCs w:val="28"/>
        </w:rPr>
      </w:pPr>
      <w:r>
        <w:rPr>
          <w:sz w:val="28"/>
          <w:szCs w:val="28"/>
        </w:rPr>
        <w:t>розширити коло послуг та покращити якість їх надання Комунальним підприємством «Господар» Студениківської сільської ради</w:t>
      </w:r>
    </w:p>
    <w:p w:rsidR="007B6040" w:rsidRDefault="007B6040" w:rsidP="007B6040">
      <w:pPr>
        <w:pStyle w:val="Standard"/>
        <w:tabs>
          <w:tab w:val="left" w:pos="1008"/>
        </w:tabs>
        <w:rPr>
          <w:sz w:val="28"/>
          <w:szCs w:val="28"/>
        </w:rPr>
      </w:pPr>
    </w:p>
    <w:p w:rsidR="007B6040" w:rsidRDefault="007B6040" w:rsidP="009D0A82">
      <w:pPr>
        <w:pStyle w:val="Standard"/>
        <w:numPr>
          <w:ilvl w:val="0"/>
          <w:numId w:val="37"/>
        </w:numPr>
        <w:tabs>
          <w:tab w:val="left" w:pos="1008"/>
        </w:tabs>
        <w:jc w:val="center"/>
        <w:rPr>
          <w:b/>
          <w:sz w:val="28"/>
          <w:szCs w:val="28"/>
        </w:rPr>
      </w:pPr>
      <w:r>
        <w:rPr>
          <w:b/>
          <w:sz w:val="28"/>
          <w:szCs w:val="28"/>
        </w:rPr>
        <w:t>Обґрунтування шляхів і засобів розв’язання проблеми, обсягів та джерел фінансування</w:t>
      </w:r>
    </w:p>
    <w:p w:rsidR="007B6040" w:rsidRDefault="007B6040" w:rsidP="007B6040">
      <w:pPr>
        <w:rPr>
          <w:sz w:val="28"/>
          <w:szCs w:val="28"/>
          <w:lang w:val="uk-UA"/>
        </w:rPr>
      </w:pPr>
    </w:p>
    <w:p w:rsidR="007B6040" w:rsidRDefault="007B6040" w:rsidP="007B6040">
      <w:pPr>
        <w:ind w:firstLine="360"/>
        <w:rPr>
          <w:sz w:val="28"/>
          <w:szCs w:val="28"/>
        </w:rPr>
      </w:pPr>
      <w:r w:rsidRPr="00664664">
        <w:rPr>
          <w:sz w:val="28"/>
          <w:szCs w:val="28"/>
          <w:lang w:val="uk-UA"/>
        </w:rPr>
        <w:t xml:space="preserve">Для досягнення мети при </w:t>
      </w:r>
      <w:r>
        <w:rPr>
          <w:sz w:val="28"/>
          <w:szCs w:val="28"/>
          <w:lang w:val="uk-UA"/>
        </w:rPr>
        <w:t>Комунальному підприємстві «Господар»</w:t>
      </w:r>
      <w:r w:rsidRPr="00664664">
        <w:rPr>
          <w:sz w:val="28"/>
          <w:szCs w:val="28"/>
          <w:lang w:val="uk-UA"/>
        </w:rPr>
        <w:t xml:space="preserve"> </w:t>
      </w:r>
      <w:r>
        <w:rPr>
          <w:sz w:val="28"/>
          <w:szCs w:val="28"/>
          <w:lang w:val="uk-UA"/>
        </w:rPr>
        <w:t>створюється служба</w:t>
      </w:r>
      <w:r w:rsidRPr="00664664">
        <w:rPr>
          <w:sz w:val="28"/>
          <w:szCs w:val="28"/>
          <w:lang w:val="uk-UA"/>
        </w:rPr>
        <w:t xml:space="preserve"> «Соціальне таксі» для обслуговування людей з обмеженими фізичними можливостями. </w:t>
      </w:r>
      <w:r>
        <w:rPr>
          <w:sz w:val="28"/>
          <w:szCs w:val="28"/>
        </w:rPr>
        <w:t xml:space="preserve">Служба «Соціальне таксі» повинна включати в себе: </w:t>
      </w:r>
    </w:p>
    <w:p w:rsidR="007B6040" w:rsidRDefault="007B6040" w:rsidP="007B6040">
      <w:pPr>
        <w:ind w:firstLine="360"/>
        <w:rPr>
          <w:sz w:val="28"/>
          <w:szCs w:val="28"/>
        </w:rPr>
      </w:pPr>
      <w:r>
        <w:rPr>
          <w:sz w:val="28"/>
          <w:szCs w:val="28"/>
          <w:lang w:val="uk-UA"/>
        </w:rPr>
        <w:t xml:space="preserve">- </w:t>
      </w:r>
      <w:r>
        <w:rPr>
          <w:sz w:val="28"/>
          <w:szCs w:val="28"/>
        </w:rPr>
        <w:t>мікроавтобус з підйомником (підйомна площадка), який пристосований та призначений для перевезення осіб з обмеженими фізичними можливостями;</w:t>
      </w:r>
    </w:p>
    <w:p w:rsidR="007B6040" w:rsidRDefault="007B6040" w:rsidP="007B6040">
      <w:pPr>
        <w:ind w:firstLine="360"/>
        <w:rPr>
          <w:sz w:val="28"/>
          <w:szCs w:val="28"/>
        </w:rPr>
      </w:pPr>
      <w:r>
        <w:rPr>
          <w:sz w:val="28"/>
          <w:szCs w:val="28"/>
          <w:lang w:val="uk-UA"/>
        </w:rPr>
        <w:t>- соціального працівника</w:t>
      </w:r>
      <w:r>
        <w:rPr>
          <w:sz w:val="28"/>
          <w:szCs w:val="28"/>
        </w:rPr>
        <w:t>;</w:t>
      </w:r>
    </w:p>
    <w:p w:rsidR="007B6040" w:rsidRDefault="007B6040" w:rsidP="007B6040">
      <w:pPr>
        <w:ind w:firstLine="360"/>
        <w:rPr>
          <w:sz w:val="28"/>
          <w:szCs w:val="28"/>
        </w:rPr>
      </w:pPr>
      <w:r>
        <w:rPr>
          <w:sz w:val="28"/>
          <w:szCs w:val="28"/>
          <w:lang w:val="uk-UA"/>
        </w:rPr>
        <w:t xml:space="preserve">- </w:t>
      </w:r>
      <w:r>
        <w:rPr>
          <w:sz w:val="28"/>
          <w:szCs w:val="28"/>
        </w:rPr>
        <w:t xml:space="preserve"> водія. </w:t>
      </w:r>
    </w:p>
    <w:p w:rsidR="007B6040" w:rsidRDefault="007B6040" w:rsidP="007B6040">
      <w:pPr>
        <w:ind w:firstLine="360"/>
        <w:rPr>
          <w:sz w:val="28"/>
          <w:szCs w:val="28"/>
        </w:rPr>
      </w:pPr>
      <w:r>
        <w:rPr>
          <w:sz w:val="28"/>
          <w:szCs w:val="28"/>
          <w:lang w:val="uk-UA"/>
        </w:rPr>
        <w:t>Спеціалізований а</w:t>
      </w:r>
      <w:r>
        <w:rPr>
          <w:sz w:val="28"/>
          <w:szCs w:val="28"/>
        </w:rPr>
        <w:t xml:space="preserve">втомобіль буде використовуватись як соціальне таксі. </w:t>
      </w:r>
    </w:p>
    <w:p w:rsidR="007B6040" w:rsidRDefault="007B6040" w:rsidP="007B6040">
      <w:pPr>
        <w:ind w:firstLine="360"/>
        <w:rPr>
          <w:sz w:val="28"/>
          <w:szCs w:val="28"/>
        </w:rPr>
      </w:pPr>
      <w:r>
        <w:rPr>
          <w:sz w:val="28"/>
          <w:szCs w:val="28"/>
          <w:lang w:val="uk-UA"/>
        </w:rPr>
        <w:t>Служба «Соціальне таксі»</w:t>
      </w:r>
      <w:r>
        <w:rPr>
          <w:sz w:val="28"/>
          <w:szCs w:val="28"/>
        </w:rPr>
        <w:t xml:space="preserve"> буде надавати зазначену транспортну послугу як на платній</w:t>
      </w:r>
      <w:r>
        <w:rPr>
          <w:sz w:val="28"/>
          <w:szCs w:val="28"/>
          <w:lang w:val="uk-UA"/>
        </w:rPr>
        <w:t>,</w:t>
      </w:r>
      <w:r>
        <w:rPr>
          <w:sz w:val="28"/>
          <w:szCs w:val="28"/>
        </w:rPr>
        <w:t xml:space="preserve"> так і на безоплатній основі.</w:t>
      </w:r>
    </w:p>
    <w:p w:rsidR="007B6040" w:rsidRDefault="007B6040" w:rsidP="007B6040">
      <w:pPr>
        <w:ind w:firstLine="360"/>
        <w:rPr>
          <w:sz w:val="28"/>
          <w:szCs w:val="28"/>
        </w:rPr>
      </w:pPr>
      <w:r>
        <w:rPr>
          <w:sz w:val="28"/>
          <w:szCs w:val="28"/>
        </w:rPr>
        <w:lastRenderedPageBreak/>
        <w:t>Право на безоплатне обслуговування мають:</w:t>
      </w:r>
    </w:p>
    <w:p w:rsidR="007B6040" w:rsidRDefault="007B6040" w:rsidP="009D0A82">
      <w:pPr>
        <w:pStyle w:val="ab"/>
        <w:numPr>
          <w:ilvl w:val="0"/>
          <w:numId w:val="35"/>
        </w:numPr>
        <w:spacing w:after="200"/>
        <w:ind w:left="0" w:firstLine="0"/>
        <w:contextualSpacing w:val="0"/>
        <w:jc w:val="both"/>
        <w:rPr>
          <w:sz w:val="28"/>
          <w:szCs w:val="28"/>
          <w:lang w:val="uk-UA"/>
        </w:rPr>
      </w:pPr>
      <w:r w:rsidRPr="003D4AED">
        <w:rPr>
          <w:sz w:val="28"/>
          <w:szCs w:val="28"/>
          <w:lang w:val="uk-UA"/>
        </w:rPr>
        <w:t>громадяни, які не здатні до самообслуговування у зв'язку з похилим віком, хворобою, інвалідністю і не мають рідних, які повинні забезпечити їм догляд і допомогу, або рідні є громадянами похилого віку чи визнані інвалідами в установленому порядку;</w:t>
      </w:r>
    </w:p>
    <w:p w:rsidR="007B6040" w:rsidRPr="003D4AED" w:rsidRDefault="007B6040" w:rsidP="009D0A82">
      <w:pPr>
        <w:pStyle w:val="ab"/>
        <w:numPr>
          <w:ilvl w:val="0"/>
          <w:numId w:val="35"/>
        </w:numPr>
        <w:spacing w:after="200"/>
        <w:ind w:left="0" w:firstLine="0"/>
        <w:contextualSpacing w:val="0"/>
        <w:jc w:val="both"/>
        <w:rPr>
          <w:sz w:val="28"/>
          <w:szCs w:val="28"/>
          <w:lang w:val="uk-UA"/>
        </w:rPr>
      </w:pPr>
      <w:r w:rsidRPr="003D4AED">
        <w:rPr>
          <w:sz w:val="28"/>
          <w:szCs w:val="28"/>
          <w:lang w:val="uk-UA"/>
        </w:rPr>
        <w:t>інші 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мають на своєму утриманні  неповнолітніх  дітей,  дітей з інвалідністю,  осіб  похилого віку, осіб з  інвалідністю, за умови, що середньомісячний сукупний дохід їх сімей нижчий  ніж 1,5 прожиткового мінімуму для сім'ї;</w:t>
      </w:r>
    </w:p>
    <w:p w:rsidR="007B6040" w:rsidRDefault="007B6040" w:rsidP="009D0A82">
      <w:pPr>
        <w:pStyle w:val="ab"/>
        <w:numPr>
          <w:ilvl w:val="0"/>
          <w:numId w:val="35"/>
        </w:numPr>
        <w:ind w:left="0" w:firstLine="0"/>
        <w:contextualSpacing w:val="0"/>
        <w:jc w:val="both"/>
        <w:rPr>
          <w:sz w:val="28"/>
          <w:szCs w:val="28"/>
          <w:lang w:val="uk-UA"/>
        </w:rPr>
      </w:pPr>
      <w:r>
        <w:rPr>
          <w:sz w:val="28"/>
          <w:szCs w:val="28"/>
          <w:lang w:val="uk-UA"/>
        </w:rPr>
        <w:t>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осіб з інвалідністю), якщо середньомісячний сукупний дохід їх сімей нижчий ніж прожитковий мінімум для сім'ї.</w:t>
      </w:r>
    </w:p>
    <w:p w:rsidR="007B6040" w:rsidRDefault="007B6040" w:rsidP="007B6040">
      <w:pPr>
        <w:ind w:firstLine="709"/>
        <w:rPr>
          <w:sz w:val="28"/>
          <w:szCs w:val="28"/>
        </w:rPr>
      </w:pPr>
      <w:r>
        <w:rPr>
          <w:sz w:val="28"/>
          <w:szCs w:val="28"/>
        </w:rPr>
        <w:t>Для категорії осіб</w:t>
      </w:r>
      <w:r>
        <w:rPr>
          <w:sz w:val="28"/>
          <w:szCs w:val="28"/>
          <w:lang w:val="uk-UA"/>
        </w:rPr>
        <w:t>,</w:t>
      </w:r>
      <w:r>
        <w:rPr>
          <w:sz w:val="28"/>
          <w:szCs w:val="28"/>
        </w:rPr>
        <w:t xml:space="preserve"> які отримають послугу з надання соціального таксі на платній основі </w:t>
      </w:r>
      <w:r>
        <w:rPr>
          <w:sz w:val="28"/>
          <w:szCs w:val="28"/>
          <w:lang w:val="uk-UA"/>
        </w:rPr>
        <w:t>Студениківс</w:t>
      </w:r>
      <w:r>
        <w:rPr>
          <w:sz w:val="28"/>
          <w:szCs w:val="28"/>
        </w:rPr>
        <w:t xml:space="preserve">ькою </w:t>
      </w:r>
      <w:r>
        <w:rPr>
          <w:sz w:val="28"/>
          <w:szCs w:val="28"/>
          <w:lang w:val="uk-UA"/>
        </w:rPr>
        <w:t>сіль</w:t>
      </w:r>
      <w:r>
        <w:rPr>
          <w:sz w:val="28"/>
          <w:szCs w:val="28"/>
        </w:rPr>
        <w:t>ською радою буде встановлено пільговий тариф.</w:t>
      </w:r>
    </w:p>
    <w:p w:rsidR="007B6040" w:rsidRDefault="007B6040" w:rsidP="007B6040">
      <w:pPr>
        <w:ind w:firstLine="709"/>
        <w:rPr>
          <w:sz w:val="28"/>
          <w:szCs w:val="28"/>
        </w:rPr>
      </w:pPr>
      <w:r>
        <w:rPr>
          <w:sz w:val="28"/>
          <w:szCs w:val="28"/>
        </w:rPr>
        <w:t xml:space="preserve">В подальшому фінансування на утримання автотранспорту для послуги соціального таксі буде здійснюватися за </w:t>
      </w:r>
      <w:r>
        <w:rPr>
          <w:sz w:val="28"/>
          <w:szCs w:val="28"/>
          <w:lang w:val="uk-UA"/>
        </w:rPr>
        <w:t>рахунок</w:t>
      </w:r>
      <w:r>
        <w:rPr>
          <w:sz w:val="28"/>
          <w:szCs w:val="28"/>
        </w:rPr>
        <w:t xml:space="preserve"> </w:t>
      </w:r>
      <w:r>
        <w:rPr>
          <w:sz w:val="28"/>
          <w:szCs w:val="28"/>
          <w:lang w:val="uk-UA"/>
        </w:rPr>
        <w:t>сіль</w:t>
      </w:r>
      <w:r>
        <w:rPr>
          <w:sz w:val="28"/>
          <w:szCs w:val="28"/>
        </w:rPr>
        <w:t>ськ</w:t>
      </w:r>
      <w:r>
        <w:rPr>
          <w:sz w:val="28"/>
          <w:szCs w:val="28"/>
          <w:lang w:val="uk-UA"/>
        </w:rPr>
        <w:t>ого</w:t>
      </w:r>
      <w:r>
        <w:rPr>
          <w:sz w:val="28"/>
          <w:szCs w:val="28"/>
        </w:rPr>
        <w:t xml:space="preserve"> </w:t>
      </w:r>
      <w:r>
        <w:rPr>
          <w:sz w:val="28"/>
          <w:szCs w:val="28"/>
          <w:lang w:val="uk-UA"/>
        </w:rPr>
        <w:t>бюджету</w:t>
      </w:r>
      <w:r>
        <w:rPr>
          <w:sz w:val="28"/>
          <w:szCs w:val="28"/>
        </w:rPr>
        <w:t xml:space="preserve"> та спонсорської допомоги.</w:t>
      </w:r>
    </w:p>
    <w:p w:rsidR="007B6040" w:rsidRDefault="007B6040" w:rsidP="007B6040">
      <w:pPr>
        <w:ind w:firstLine="709"/>
        <w:rPr>
          <w:sz w:val="28"/>
          <w:szCs w:val="28"/>
        </w:rPr>
      </w:pPr>
      <w:r>
        <w:rPr>
          <w:sz w:val="28"/>
          <w:szCs w:val="28"/>
        </w:rPr>
        <w:t xml:space="preserve">Соціальний працівник формує особові справи громадян, які замовляють послугу. </w:t>
      </w:r>
    </w:p>
    <w:p w:rsidR="007B6040" w:rsidRDefault="007B6040" w:rsidP="007B6040">
      <w:pPr>
        <w:ind w:firstLine="709"/>
        <w:rPr>
          <w:sz w:val="28"/>
          <w:szCs w:val="28"/>
          <w:lang w:val="uk-UA"/>
        </w:rPr>
      </w:pPr>
      <w:r>
        <w:rPr>
          <w:sz w:val="28"/>
          <w:szCs w:val="28"/>
        </w:rPr>
        <w:t xml:space="preserve">Функції диспетчера передбачено покласти на соціального працівника відділення. </w:t>
      </w:r>
    </w:p>
    <w:p w:rsidR="007B6040" w:rsidRDefault="007B6040" w:rsidP="007B6040">
      <w:pPr>
        <w:pStyle w:val="ab"/>
        <w:ind w:left="0"/>
        <w:rPr>
          <w:sz w:val="28"/>
          <w:szCs w:val="28"/>
          <w:lang w:val="uk-UA"/>
        </w:rPr>
      </w:pPr>
      <w:r>
        <w:rPr>
          <w:sz w:val="28"/>
          <w:szCs w:val="28"/>
          <w:lang w:val="uk-UA"/>
        </w:rPr>
        <w:tab/>
        <w:t>Заходи з реалізації програми:</w:t>
      </w:r>
      <w:r>
        <w:rPr>
          <w:sz w:val="28"/>
          <w:szCs w:val="28"/>
          <w:lang w:val="uk-UA"/>
        </w:rPr>
        <w:tab/>
      </w:r>
    </w:p>
    <w:p w:rsidR="007B6040" w:rsidRDefault="007B6040" w:rsidP="009D0A82">
      <w:pPr>
        <w:pStyle w:val="a6"/>
        <w:numPr>
          <w:ilvl w:val="0"/>
          <w:numId w:val="34"/>
        </w:numPr>
        <w:jc w:val="both"/>
        <w:rPr>
          <w:rFonts w:ascii="Times New Roman" w:hAnsi="Times New Roman"/>
          <w:sz w:val="28"/>
          <w:szCs w:val="28"/>
        </w:rPr>
      </w:pPr>
      <w:r>
        <w:rPr>
          <w:rFonts w:ascii="Times New Roman" w:hAnsi="Times New Roman"/>
          <w:sz w:val="28"/>
          <w:szCs w:val="28"/>
        </w:rPr>
        <w:t>навчання персоналу з експлуатації підйомника;</w:t>
      </w:r>
    </w:p>
    <w:p w:rsidR="007B6040" w:rsidRDefault="007B6040" w:rsidP="009D0A82">
      <w:pPr>
        <w:pStyle w:val="a6"/>
        <w:numPr>
          <w:ilvl w:val="0"/>
          <w:numId w:val="34"/>
        </w:numPr>
        <w:jc w:val="both"/>
        <w:rPr>
          <w:rFonts w:ascii="Times New Roman" w:hAnsi="Times New Roman"/>
          <w:sz w:val="28"/>
          <w:szCs w:val="28"/>
        </w:rPr>
      </w:pPr>
      <w:r>
        <w:rPr>
          <w:rFonts w:ascii="Times New Roman" w:hAnsi="Times New Roman"/>
          <w:sz w:val="28"/>
          <w:szCs w:val="28"/>
        </w:rPr>
        <w:t>популяризація результатів програми, шляхом висвітлення в ЗМІ.</w:t>
      </w:r>
    </w:p>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sz w:val="28"/>
          <w:szCs w:val="28"/>
        </w:rPr>
      </w:pPr>
      <w:r>
        <w:rPr>
          <w:b/>
          <w:sz w:val="28"/>
          <w:szCs w:val="28"/>
        </w:rPr>
        <w:tab/>
        <w:t>Обсяг коштів, необхідних для реалізації програми та джерела її фінансування.</w:t>
      </w:r>
    </w:p>
    <w:p w:rsidR="007B6040" w:rsidRPr="003D22E2" w:rsidRDefault="007B6040" w:rsidP="007B6040">
      <w:pPr>
        <w:pStyle w:val="Standard"/>
        <w:tabs>
          <w:tab w:val="left" w:pos="1008"/>
        </w:tabs>
        <w:rPr>
          <w:sz w:val="28"/>
          <w:szCs w:val="28"/>
        </w:rPr>
      </w:pPr>
      <w:r>
        <w:rPr>
          <w:rFonts w:eastAsia="Andale Sans UI"/>
          <w:sz w:val="28"/>
          <w:szCs w:val="28"/>
        </w:rPr>
        <w:tab/>
        <w:t xml:space="preserve">Загальний обсяг фінансових ресурсів, необхідних для реалізації програми, складає </w:t>
      </w:r>
      <w:r>
        <w:rPr>
          <w:sz w:val="28"/>
          <w:szCs w:val="28"/>
        </w:rPr>
        <w:t>1100 тис. грн. Джерело фінансування</w:t>
      </w:r>
      <w:r>
        <w:rPr>
          <w:rFonts w:eastAsia="Andale Sans UI"/>
          <w:sz w:val="28"/>
          <w:szCs w:val="28"/>
        </w:rPr>
        <w:t xml:space="preserve"> – </w:t>
      </w:r>
      <w:r>
        <w:rPr>
          <w:sz w:val="28"/>
          <w:szCs w:val="28"/>
        </w:rPr>
        <w:t>кошти місцевого бюджету, виходячи з його реальних можливостей, благодійних внесків, гуманітарної допомоги, інших джерел, не заборонених законодавством.</w:t>
      </w:r>
    </w:p>
    <w:p w:rsidR="007B6040" w:rsidRDefault="007B6040" w:rsidP="007B6040">
      <w:pPr>
        <w:pStyle w:val="Standard"/>
        <w:tabs>
          <w:tab w:val="left" w:pos="1008"/>
        </w:tabs>
        <w:rPr>
          <w:b/>
          <w:sz w:val="28"/>
          <w:szCs w:val="28"/>
        </w:rPr>
      </w:pPr>
    </w:p>
    <w:p w:rsidR="007B6040" w:rsidRDefault="007B6040" w:rsidP="009D0A82">
      <w:pPr>
        <w:pStyle w:val="Standard"/>
        <w:numPr>
          <w:ilvl w:val="0"/>
          <w:numId w:val="37"/>
        </w:numPr>
        <w:tabs>
          <w:tab w:val="left" w:pos="1008"/>
        </w:tabs>
        <w:jc w:val="center"/>
        <w:rPr>
          <w:b/>
          <w:sz w:val="28"/>
          <w:szCs w:val="28"/>
        </w:rPr>
      </w:pPr>
      <w:r>
        <w:rPr>
          <w:b/>
          <w:sz w:val="28"/>
          <w:szCs w:val="28"/>
        </w:rPr>
        <w:t>Результативні показники</w:t>
      </w:r>
    </w:p>
    <w:p w:rsidR="007B6040" w:rsidRDefault="007B6040" w:rsidP="007B6040">
      <w:pPr>
        <w:pStyle w:val="Standard"/>
        <w:tabs>
          <w:tab w:val="left" w:pos="1008"/>
        </w:tabs>
        <w:rPr>
          <w:b/>
          <w:sz w:val="28"/>
          <w:szCs w:val="28"/>
        </w:rPr>
      </w:pPr>
    </w:p>
    <w:p w:rsidR="007B6040" w:rsidRDefault="007B6040" w:rsidP="007B6040">
      <w:pPr>
        <w:rPr>
          <w:b/>
          <w:sz w:val="28"/>
          <w:szCs w:val="28"/>
          <w:lang w:val="uk-UA"/>
        </w:rPr>
      </w:pPr>
      <w:r>
        <w:rPr>
          <w:b/>
          <w:sz w:val="28"/>
          <w:szCs w:val="28"/>
        </w:rPr>
        <w:t>Очікувані результати програми</w:t>
      </w:r>
      <w:r>
        <w:rPr>
          <w:b/>
          <w:sz w:val="28"/>
          <w:szCs w:val="28"/>
          <w:lang w:val="uk-UA"/>
        </w:rPr>
        <w:t>:</w:t>
      </w:r>
    </w:p>
    <w:p w:rsidR="007B6040" w:rsidRDefault="007B6040" w:rsidP="009D0A82">
      <w:pPr>
        <w:pStyle w:val="a6"/>
        <w:numPr>
          <w:ilvl w:val="0"/>
          <w:numId w:val="33"/>
        </w:numPr>
        <w:ind w:left="0" w:firstLine="0"/>
        <w:jc w:val="both"/>
        <w:rPr>
          <w:rFonts w:ascii="Times New Roman" w:hAnsi="Times New Roman"/>
          <w:sz w:val="28"/>
          <w:szCs w:val="28"/>
        </w:rPr>
      </w:pPr>
      <w:r>
        <w:rPr>
          <w:rFonts w:ascii="Times New Roman" w:hAnsi="Times New Roman"/>
          <w:sz w:val="28"/>
          <w:szCs w:val="28"/>
        </w:rPr>
        <w:t xml:space="preserve">Реалізація даної програми забезпечить можливість оперативно вирішувати проблеми, пов’язані з пересуванням осіб з обмеженими фізичними </w:t>
      </w:r>
      <w:r>
        <w:rPr>
          <w:rFonts w:ascii="Times New Roman" w:hAnsi="Times New Roman"/>
          <w:sz w:val="28"/>
          <w:szCs w:val="28"/>
        </w:rPr>
        <w:lastRenderedPageBreak/>
        <w:t>можливостями та суттєво вплине на поліпшення життєдіяльності територіальної громади.</w:t>
      </w:r>
    </w:p>
    <w:p w:rsidR="007B6040" w:rsidRDefault="007B6040" w:rsidP="009D0A82">
      <w:pPr>
        <w:pStyle w:val="a6"/>
        <w:numPr>
          <w:ilvl w:val="0"/>
          <w:numId w:val="33"/>
        </w:numPr>
        <w:jc w:val="both"/>
        <w:rPr>
          <w:rFonts w:ascii="Times New Roman" w:hAnsi="Times New Roman"/>
          <w:sz w:val="28"/>
          <w:szCs w:val="28"/>
        </w:rPr>
      </w:pPr>
      <w:r>
        <w:rPr>
          <w:rFonts w:ascii="Times New Roman" w:hAnsi="Times New Roman"/>
          <w:sz w:val="28"/>
          <w:szCs w:val="28"/>
        </w:rPr>
        <w:t xml:space="preserve">Буде більш якісно реалізоване конституційне право громадян на соціальний захист. </w:t>
      </w:r>
    </w:p>
    <w:p w:rsidR="007B6040" w:rsidRDefault="007B6040" w:rsidP="009D0A82">
      <w:pPr>
        <w:pStyle w:val="a6"/>
        <w:numPr>
          <w:ilvl w:val="0"/>
          <w:numId w:val="33"/>
        </w:numPr>
        <w:jc w:val="both"/>
        <w:rPr>
          <w:rFonts w:ascii="Times New Roman" w:hAnsi="Times New Roman"/>
          <w:sz w:val="28"/>
          <w:szCs w:val="28"/>
        </w:rPr>
      </w:pPr>
      <w:r>
        <w:rPr>
          <w:rFonts w:ascii="Times New Roman" w:hAnsi="Times New Roman"/>
          <w:sz w:val="28"/>
          <w:szCs w:val="28"/>
        </w:rPr>
        <w:t>Розшириться перелік надання послуг комунального підприємства «Господар».</w:t>
      </w:r>
    </w:p>
    <w:p w:rsidR="007B6040" w:rsidRDefault="007B6040" w:rsidP="007B6040">
      <w:pPr>
        <w:pStyle w:val="a6"/>
        <w:ind w:firstLine="360"/>
        <w:rPr>
          <w:rFonts w:ascii="Times New Roman" w:hAnsi="Times New Roman"/>
          <w:sz w:val="28"/>
          <w:szCs w:val="28"/>
        </w:rPr>
      </w:pPr>
      <w:r>
        <w:rPr>
          <w:rFonts w:ascii="Times New Roman" w:hAnsi="Times New Roman"/>
          <w:sz w:val="28"/>
          <w:szCs w:val="28"/>
        </w:rPr>
        <w:t>Створення служби «Соціальне таксі» в КП «Господар» Студениківської сільської ради має велике соціальне значення та спрямоване  на  задоволення потреб тієї частини громади, які мають обмеження в своїх фізичних можливостях, пов’язаних з пересуванням.</w:t>
      </w: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a6"/>
        <w:ind w:firstLine="360"/>
        <w:rPr>
          <w:rFonts w:ascii="Times New Roman" w:hAnsi="Times New Roman"/>
          <w:sz w:val="28"/>
          <w:szCs w:val="28"/>
        </w:rPr>
      </w:pPr>
    </w:p>
    <w:p w:rsidR="007B6040" w:rsidRDefault="007B6040" w:rsidP="007B6040">
      <w:pPr>
        <w:pStyle w:val="Standard"/>
        <w:tabs>
          <w:tab w:val="left" w:pos="1008"/>
        </w:tabs>
        <w:rPr>
          <w:b/>
          <w:sz w:val="28"/>
          <w:szCs w:val="28"/>
        </w:rPr>
        <w:sectPr w:rsidR="007B6040" w:rsidSect="00675003">
          <w:pgSz w:w="11907" w:h="16840" w:code="9"/>
          <w:pgMar w:top="1134" w:right="567" w:bottom="1134" w:left="1701" w:header="567" w:footer="720" w:gutter="0"/>
          <w:cols w:space="708"/>
          <w:titlePg/>
          <w:docGrid w:linePitch="360"/>
        </w:sectPr>
      </w:pPr>
    </w:p>
    <w:p w:rsidR="007B6040" w:rsidRDefault="007B6040" w:rsidP="007B6040">
      <w:pPr>
        <w:pStyle w:val="Standard"/>
        <w:tabs>
          <w:tab w:val="left" w:pos="1008"/>
        </w:tabs>
        <w:rPr>
          <w:b/>
          <w:sz w:val="28"/>
          <w:szCs w:val="28"/>
        </w:rPr>
      </w:pPr>
    </w:p>
    <w:p w:rsidR="007B6040" w:rsidRDefault="007B6040" w:rsidP="009D0A82">
      <w:pPr>
        <w:pStyle w:val="Standard"/>
        <w:numPr>
          <w:ilvl w:val="0"/>
          <w:numId w:val="37"/>
        </w:numPr>
        <w:tabs>
          <w:tab w:val="left" w:pos="1008"/>
        </w:tabs>
        <w:jc w:val="center"/>
        <w:rPr>
          <w:b/>
          <w:sz w:val="28"/>
          <w:szCs w:val="28"/>
        </w:rPr>
      </w:pPr>
      <w:r>
        <w:rPr>
          <w:b/>
          <w:sz w:val="28"/>
          <w:szCs w:val="28"/>
        </w:rPr>
        <w:t>Напрями діяльності та заходи програми «Соціальне таксі»</w:t>
      </w:r>
    </w:p>
    <w:p w:rsidR="007B6040" w:rsidRDefault="007B6040" w:rsidP="007B6040">
      <w:pPr>
        <w:pStyle w:val="Standard"/>
        <w:tabs>
          <w:tab w:val="left" w:pos="1008"/>
        </w:tabs>
        <w:jc w:val="center"/>
        <w:rPr>
          <w:b/>
          <w:sz w:val="28"/>
          <w:szCs w:val="28"/>
        </w:rPr>
      </w:pPr>
    </w:p>
    <w:p w:rsidR="007B6040" w:rsidRDefault="007B6040" w:rsidP="007B6040">
      <w:pPr>
        <w:pStyle w:val="Standard"/>
        <w:tabs>
          <w:tab w:val="left" w:pos="1008"/>
        </w:tabs>
        <w:jc w:val="center"/>
        <w:rPr>
          <w:b/>
          <w:sz w:val="28"/>
          <w:szCs w:val="28"/>
        </w:rPr>
      </w:pPr>
    </w:p>
    <w:tbl>
      <w:tblPr>
        <w:tblW w:w="14676"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2"/>
        <w:gridCol w:w="3062"/>
        <w:gridCol w:w="4043"/>
        <w:gridCol w:w="1535"/>
        <w:gridCol w:w="1765"/>
        <w:gridCol w:w="1637"/>
        <w:gridCol w:w="1979"/>
        <w:gridCol w:w="13"/>
      </w:tblGrid>
      <w:tr w:rsidR="007B6040" w:rsidRPr="00766BD4" w:rsidTr="00106982">
        <w:trPr>
          <w:gridAfter w:val="1"/>
          <w:wAfter w:w="9" w:type="dxa"/>
          <w:trHeight w:val="1347"/>
        </w:trPr>
        <w:tc>
          <w:tcPr>
            <w:tcW w:w="643" w:type="dxa"/>
            <w:vMerge w:val="restart"/>
          </w:tcPr>
          <w:p w:rsidR="007B6040" w:rsidRPr="00766BD4" w:rsidRDefault="007B6040" w:rsidP="00106982">
            <w:pPr>
              <w:pStyle w:val="Standard"/>
              <w:tabs>
                <w:tab w:val="left" w:pos="1008"/>
              </w:tabs>
              <w:jc w:val="center"/>
              <w:rPr>
                <w:b/>
              </w:rPr>
            </w:pPr>
            <w:r w:rsidRPr="00766BD4">
              <w:rPr>
                <w:b/>
              </w:rPr>
              <w:t>№</w:t>
            </w:r>
          </w:p>
        </w:tc>
        <w:tc>
          <w:tcPr>
            <w:tcW w:w="3063" w:type="dxa"/>
            <w:vMerge w:val="restart"/>
          </w:tcPr>
          <w:p w:rsidR="007B6040" w:rsidRPr="00766BD4" w:rsidRDefault="007B6040" w:rsidP="00106982">
            <w:pPr>
              <w:pStyle w:val="Standard"/>
              <w:tabs>
                <w:tab w:val="left" w:pos="1008"/>
              </w:tabs>
              <w:jc w:val="center"/>
              <w:rPr>
                <w:b/>
              </w:rPr>
            </w:pPr>
            <w:r w:rsidRPr="00766BD4">
              <w:rPr>
                <w:b/>
              </w:rPr>
              <w:t>Назва напрямку діяльності та пріоритетні завдання</w:t>
            </w:r>
          </w:p>
        </w:tc>
        <w:tc>
          <w:tcPr>
            <w:tcW w:w="4045" w:type="dxa"/>
            <w:vMerge w:val="restart"/>
          </w:tcPr>
          <w:p w:rsidR="007B6040" w:rsidRPr="00766BD4" w:rsidRDefault="007B6040" w:rsidP="00106982">
            <w:pPr>
              <w:pStyle w:val="Standard"/>
              <w:tabs>
                <w:tab w:val="left" w:pos="1008"/>
              </w:tabs>
              <w:jc w:val="center"/>
              <w:rPr>
                <w:b/>
              </w:rPr>
            </w:pPr>
            <w:r w:rsidRPr="00766BD4">
              <w:rPr>
                <w:b/>
              </w:rPr>
              <w:t>Перелік заходів програми</w:t>
            </w:r>
          </w:p>
        </w:tc>
        <w:tc>
          <w:tcPr>
            <w:tcW w:w="4937" w:type="dxa"/>
            <w:gridSpan w:val="3"/>
          </w:tcPr>
          <w:p w:rsidR="007B6040" w:rsidRPr="00766BD4" w:rsidRDefault="007B6040" w:rsidP="00106982">
            <w:pPr>
              <w:pStyle w:val="Standard"/>
              <w:tabs>
                <w:tab w:val="left" w:pos="1008"/>
              </w:tabs>
              <w:jc w:val="center"/>
              <w:rPr>
                <w:b/>
              </w:rPr>
            </w:pPr>
            <w:r w:rsidRPr="00766BD4">
              <w:rPr>
                <w:b/>
              </w:rPr>
              <w:t>Етапи виконання програми, роки</w:t>
            </w:r>
          </w:p>
        </w:tc>
        <w:tc>
          <w:tcPr>
            <w:tcW w:w="1979" w:type="dxa"/>
            <w:vMerge w:val="restart"/>
          </w:tcPr>
          <w:p w:rsidR="007B6040" w:rsidRPr="00766BD4" w:rsidRDefault="007B6040" w:rsidP="00106982">
            <w:pPr>
              <w:pStyle w:val="Standard"/>
              <w:tabs>
                <w:tab w:val="left" w:pos="1008"/>
              </w:tabs>
              <w:jc w:val="center"/>
              <w:rPr>
                <w:b/>
              </w:rPr>
            </w:pPr>
            <w:r>
              <w:rPr>
                <w:b/>
              </w:rPr>
              <w:t>Усього витрат на виконання Програми, тис. грн.</w:t>
            </w:r>
          </w:p>
        </w:tc>
      </w:tr>
      <w:tr w:rsidR="007B6040" w:rsidRPr="00766BD4" w:rsidTr="00106982">
        <w:trPr>
          <w:gridAfter w:val="1"/>
          <w:wAfter w:w="9" w:type="dxa"/>
          <w:trHeight w:val="840"/>
        </w:trPr>
        <w:tc>
          <w:tcPr>
            <w:tcW w:w="643" w:type="dxa"/>
            <w:vMerge/>
          </w:tcPr>
          <w:p w:rsidR="007B6040" w:rsidRPr="00766BD4" w:rsidRDefault="007B6040" w:rsidP="00106982">
            <w:pPr>
              <w:pStyle w:val="Standard"/>
              <w:tabs>
                <w:tab w:val="left" w:pos="1008"/>
              </w:tabs>
              <w:jc w:val="center"/>
              <w:rPr>
                <w:b/>
              </w:rPr>
            </w:pPr>
          </w:p>
        </w:tc>
        <w:tc>
          <w:tcPr>
            <w:tcW w:w="3063" w:type="dxa"/>
            <w:vMerge/>
          </w:tcPr>
          <w:p w:rsidR="007B6040" w:rsidRPr="00766BD4" w:rsidRDefault="007B6040" w:rsidP="00106982">
            <w:pPr>
              <w:pStyle w:val="Standard"/>
              <w:tabs>
                <w:tab w:val="left" w:pos="1008"/>
              </w:tabs>
              <w:jc w:val="center"/>
              <w:rPr>
                <w:b/>
              </w:rPr>
            </w:pPr>
          </w:p>
        </w:tc>
        <w:tc>
          <w:tcPr>
            <w:tcW w:w="4045" w:type="dxa"/>
            <w:vMerge/>
          </w:tcPr>
          <w:p w:rsidR="007B6040" w:rsidRPr="00766BD4" w:rsidRDefault="007B6040" w:rsidP="00106982">
            <w:pPr>
              <w:pStyle w:val="Standard"/>
              <w:tabs>
                <w:tab w:val="left" w:pos="1008"/>
              </w:tabs>
              <w:jc w:val="center"/>
              <w:rPr>
                <w:b/>
              </w:rPr>
            </w:pPr>
          </w:p>
        </w:tc>
        <w:tc>
          <w:tcPr>
            <w:tcW w:w="1535" w:type="dxa"/>
          </w:tcPr>
          <w:p w:rsidR="007B6040" w:rsidRPr="00766BD4" w:rsidRDefault="007B6040" w:rsidP="00106982">
            <w:pPr>
              <w:pStyle w:val="Standard"/>
              <w:tabs>
                <w:tab w:val="left" w:pos="1008"/>
              </w:tabs>
              <w:jc w:val="center"/>
              <w:rPr>
                <w:b/>
              </w:rPr>
            </w:pPr>
            <w:r>
              <w:rPr>
                <w:b/>
              </w:rPr>
              <w:t>2021</w:t>
            </w:r>
          </w:p>
        </w:tc>
        <w:tc>
          <w:tcPr>
            <w:tcW w:w="1765" w:type="dxa"/>
          </w:tcPr>
          <w:p w:rsidR="007B6040" w:rsidRPr="00766BD4" w:rsidRDefault="007B6040" w:rsidP="00106982">
            <w:pPr>
              <w:pStyle w:val="Standard"/>
              <w:tabs>
                <w:tab w:val="left" w:pos="1008"/>
              </w:tabs>
              <w:jc w:val="center"/>
              <w:rPr>
                <w:b/>
              </w:rPr>
            </w:pPr>
            <w:r>
              <w:rPr>
                <w:b/>
              </w:rPr>
              <w:t>2022</w:t>
            </w:r>
          </w:p>
        </w:tc>
        <w:tc>
          <w:tcPr>
            <w:tcW w:w="1637" w:type="dxa"/>
          </w:tcPr>
          <w:p w:rsidR="007B6040" w:rsidRPr="00766BD4" w:rsidRDefault="007B6040" w:rsidP="00106982">
            <w:pPr>
              <w:pStyle w:val="Standard"/>
              <w:tabs>
                <w:tab w:val="left" w:pos="1008"/>
              </w:tabs>
              <w:jc w:val="center"/>
              <w:rPr>
                <w:b/>
              </w:rPr>
            </w:pPr>
            <w:r>
              <w:rPr>
                <w:b/>
              </w:rPr>
              <w:t>2023</w:t>
            </w:r>
          </w:p>
        </w:tc>
        <w:tc>
          <w:tcPr>
            <w:tcW w:w="1979" w:type="dxa"/>
            <w:vMerge/>
          </w:tcPr>
          <w:p w:rsidR="007B6040" w:rsidRDefault="007B6040" w:rsidP="00106982">
            <w:pPr>
              <w:pStyle w:val="Standard"/>
              <w:tabs>
                <w:tab w:val="left" w:pos="1008"/>
              </w:tabs>
              <w:jc w:val="center"/>
              <w:rPr>
                <w:b/>
              </w:rPr>
            </w:pPr>
          </w:p>
        </w:tc>
      </w:tr>
      <w:tr w:rsidR="007B6040" w:rsidTr="00106982">
        <w:trPr>
          <w:gridAfter w:val="1"/>
          <w:wAfter w:w="9" w:type="dxa"/>
          <w:trHeight w:val="828"/>
        </w:trPr>
        <w:tc>
          <w:tcPr>
            <w:tcW w:w="643" w:type="dxa"/>
            <w:vMerge w:val="restart"/>
          </w:tcPr>
          <w:p w:rsidR="007B6040" w:rsidRPr="00766BD4" w:rsidRDefault="007B6040" w:rsidP="00106982">
            <w:pPr>
              <w:pStyle w:val="Standard"/>
              <w:tabs>
                <w:tab w:val="left" w:pos="1008"/>
              </w:tabs>
              <w:jc w:val="center"/>
              <w:rPr>
                <w:bCs/>
                <w:sz w:val="28"/>
                <w:szCs w:val="28"/>
              </w:rPr>
            </w:pPr>
            <w:r>
              <w:rPr>
                <w:bCs/>
                <w:sz w:val="28"/>
                <w:szCs w:val="28"/>
              </w:rPr>
              <w:t>1.</w:t>
            </w:r>
          </w:p>
        </w:tc>
        <w:tc>
          <w:tcPr>
            <w:tcW w:w="3063" w:type="dxa"/>
            <w:vMerge w:val="restart"/>
          </w:tcPr>
          <w:p w:rsidR="007B6040" w:rsidRPr="00766BD4" w:rsidRDefault="007B6040" w:rsidP="00106982">
            <w:pPr>
              <w:pStyle w:val="Standard"/>
              <w:tabs>
                <w:tab w:val="left" w:pos="1008"/>
              </w:tabs>
              <w:jc w:val="center"/>
              <w:rPr>
                <w:bCs/>
                <w:sz w:val="28"/>
                <w:szCs w:val="28"/>
              </w:rPr>
            </w:pPr>
            <w:r>
              <w:rPr>
                <w:bCs/>
                <w:sz w:val="28"/>
                <w:szCs w:val="28"/>
              </w:rPr>
              <w:t>Забезпечення якості роботи Служби «Соціальне таксі»</w:t>
            </w:r>
          </w:p>
        </w:tc>
        <w:tc>
          <w:tcPr>
            <w:tcW w:w="4045" w:type="dxa"/>
          </w:tcPr>
          <w:p w:rsidR="007B6040" w:rsidRPr="00766BD4" w:rsidRDefault="007B6040" w:rsidP="00106982">
            <w:pPr>
              <w:pStyle w:val="Standard"/>
              <w:tabs>
                <w:tab w:val="left" w:pos="1008"/>
              </w:tabs>
              <w:jc w:val="center"/>
              <w:rPr>
                <w:bCs/>
                <w:sz w:val="28"/>
                <w:szCs w:val="28"/>
              </w:rPr>
            </w:pPr>
            <w:r>
              <w:rPr>
                <w:bCs/>
                <w:sz w:val="28"/>
                <w:szCs w:val="28"/>
              </w:rPr>
              <w:t>Оплата праці працівників Служби «Соціальне таксі»</w:t>
            </w:r>
          </w:p>
        </w:tc>
        <w:tc>
          <w:tcPr>
            <w:tcW w:w="1535" w:type="dxa"/>
          </w:tcPr>
          <w:p w:rsidR="007B6040" w:rsidRPr="00766BD4" w:rsidRDefault="007B6040" w:rsidP="00106982">
            <w:pPr>
              <w:pStyle w:val="Standard"/>
              <w:tabs>
                <w:tab w:val="left" w:pos="1008"/>
              </w:tabs>
              <w:jc w:val="center"/>
              <w:rPr>
                <w:bCs/>
                <w:sz w:val="28"/>
                <w:szCs w:val="28"/>
              </w:rPr>
            </w:pPr>
            <w:r w:rsidRPr="00766BD4">
              <w:rPr>
                <w:bCs/>
                <w:sz w:val="28"/>
                <w:szCs w:val="28"/>
              </w:rPr>
              <w:t>100,00</w:t>
            </w:r>
          </w:p>
        </w:tc>
        <w:tc>
          <w:tcPr>
            <w:tcW w:w="1765" w:type="dxa"/>
          </w:tcPr>
          <w:p w:rsidR="007B6040" w:rsidRPr="00766BD4" w:rsidRDefault="007B6040" w:rsidP="00106982">
            <w:pPr>
              <w:pStyle w:val="Standard"/>
              <w:tabs>
                <w:tab w:val="left" w:pos="1008"/>
              </w:tabs>
              <w:jc w:val="center"/>
              <w:rPr>
                <w:bCs/>
                <w:sz w:val="28"/>
                <w:szCs w:val="28"/>
              </w:rPr>
            </w:pPr>
            <w:r w:rsidRPr="00766BD4">
              <w:rPr>
                <w:bCs/>
                <w:sz w:val="28"/>
                <w:szCs w:val="28"/>
              </w:rPr>
              <w:t>125,00</w:t>
            </w:r>
          </w:p>
        </w:tc>
        <w:tc>
          <w:tcPr>
            <w:tcW w:w="1637" w:type="dxa"/>
          </w:tcPr>
          <w:p w:rsidR="007B6040" w:rsidRPr="00766BD4" w:rsidRDefault="007B6040" w:rsidP="00106982">
            <w:pPr>
              <w:pStyle w:val="Standard"/>
              <w:tabs>
                <w:tab w:val="left" w:pos="1008"/>
              </w:tabs>
              <w:jc w:val="center"/>
              <w:rPr>
                <w:bCs/>
                <w:sz w:val="28"/>
                <w:szCs w:val="28"/>
              </w:rPr>
            </w:pPr>
            <w:r w:rsidRPr="00766BD4">
              <w:rPr>
                <w:bCs/>
                <w:sz w:val="28"/>
                <w:szCs w:val="28"/>
              </w:rPr>
              <w:t>150,00</w:t>
            </w:r>
          </w:p>
        </w:tc>
        <w:tc>
          <w:tcPr>
            <w:tcW w:w="1979" w:type="dxa"/>
          </w:tcPr>
          <w:p w:rsidR="007B6040" w:rsidRDefault="007B6040" w:rsidP="00106982">
            <w:pPr>
              <w:pStyle w:val="Standard"/>
              <w:tabs>
                <w:tab w:val="left" w:pos="1008"/>
              </w:tabs>
              <w:jc w:val="center"/>
              <w:rPr>
                <w:b/>
                <w:sz w:val="28"/>
                <w:szCs w:val="28"/>
              </w:rPr>
            </w:pPr>
            <w:r>
              <w:rPr>
                <w:b/>
                <w:sz w:val="28"/>
                <w:szCs w:val="28"/>
              </w:rPr>
              <w:t>375,00</w:t>
            </w:r>
          </w:p>
        </w:tc>
      </w:tr>
      <w:tr w:rsidR="007B6040" w:rsidTr="00106982">
        <w:trPr>
          <w:gridAfter w:val="1"/>
          <w:wAfter w:w="9" w:type="dxa"/>
          <w:trHeight w:val="840"/>
        </w:trPr>
        <w:tc>
          <w:tcPr>
            <w:tcW w:w="643" w:type="dxa"/>
            <w:vMerge/>
          </w:tcPr>
          <w:p w:rsidR="007B6040" w:rsidRDefault="007B6040" w:rsidP="00106982">
            <w:pPr>
              <w:pStyle w:val="Standard"/>
              <w:tabs>
                <w:tab w:val="left" w:pos="1008"/>
              </w:tabs>
              <w:jc w:val="center"/>
              <w:rPr>
                <w:bCs/>
                <w:sz w:val="28"/>
                <w:szCs w:val="28"/>
              </w:rPr>
            </w:pPr>
          </w:p>
        </w:tc>
        <w:tc>
          <w:tcPr>
            <w:tcW w:w="3063" w:type="dxa"/>
            <w:vMerge/>
          </w:tcPr>
          <w:p w:rsidR="007B6040" w:rsidRDefault="007B6040" w:rsidP="00106982">
            <w:pPr>
              <w:pStyle w:val="Standard"/>
              <w:tabs>
                <w:tab w:val="left" w:pos="1008"/>
              </w:tabs>
              <w:jc w:val="center"/>
              <w:rPr>
                <w:bCs/>
                <w:sz w:val="28"/>
                <w:szCs w:val="28"/>
              </w:rPr>
            </w:pPr>
          </w:p>
        </w:tc>
        <w:tc>
          <w:tcPr>
            <w:tcW w:w="4045" w:type="dxa"/>
          </w:tcPr>
          <w:p w:rsidR="007B6040" w:rsidRPr="00766BD4" w:rsidRDefault="007B6040" w:rsidP="00106982">
            <w:pPr>
              <w:pStyle w:val="Standard"/>
              <w:tabs>
                <w:tab w:val="left" w:pos="1008"/>
              </w:tabs>
              <w:jc w:val="center"/>
              <w:rPr>
                <w:bCs/>
                <w:sz w:val="28"/>
                <w:szCs w:val="28"/>
              </w:rPr>
            </w:pPr>
            <w:r>
              <w:rPr>
                <w:bCs/>
                <w:sz w:val="28"/>
                <w:szCs w:val="28"/>
              </w:rPr>
              <w:t>Придбання пального для автомобіля</w:t>
            </w:r>
          </w:p>
        </w:tc>
        <w:tc>
          <w:tcPr>
            <w:tcW w:w="1535" w:type="dxa"/>
          </w:tcPr>
          <w:p w:rsidR="007B6040" w:rsidRPr="00766BD4" w:rsidRDefault="007B6040" w:rsidP="00106982">
            <w:pPr>
              <w:pStyle w:val="Standard"/>
              <w:tabs>
                <w:tab w:val="left" w:pos="1008"/>
              </w:tabs>
              <w:jc w:val="center"/>
              <w:rPr>
                <w:bCs/>
                <w:sz w:val="28"/>
                <w:szCs w:val="28"/>
              </w:rPr>
            </w:pPr>
            <w:r w:rsidRPr="00766BD4">
              <w:rPr>
                <w:bCs/>
                <w:sz w:val="28"/>
                <w:szCs w:val="28"/>
              </w:rPr>
              <w:t>120,00</w:t>
            </w:r>
          </w:p>
        </w:tc>
        <w:tc>
          <w:tcPr>
            <w:tcW w:w="1765" w:type="dxa"/>
          </w:tcPr>
          <w:p w:rsidR="007B6040" w:rsidRPr="00766BD4" w:rsidRDefault="007B6040" w:rsidP="00106982">
            <w:pPr>
              <w:pStyle w:val="Standard"/>
              <w:tabs>
                <w:tab w:val="left" w:pos="1008"/>
              </w:tabs>
              <w:jc w:val="center"/>
              <w:rPr>
                <w:bCs/>
                <w:sz w:val="28"/>
                <w:szCs w:val="28"/>
              </w:rPr>
            </w:pPr>
            <w:r w:rsidRPr="00766BD4">
              <w:rPr>
                <w:bCs/>
                <w:sz w:val="28"/>
                <w:szCs w:val="28"/>
              </w:rPr>
              <w:t>140,00</w:t>
            </w:r>
          </w:p>
        </w:tc>
        <w:tc>
          <w:tcPr>
            <w:tcW w:w="1637" w:type="dxa"/>
          </w:tcPr>
          <w:p w:rsidR="007B6040" w:rsidRPr="00766BD4" w:rsidRDefault="007B6040" w:rsidP="00106982">
            <w:pPr>
              <w:pStyle w:val="Standard"/>
              <w:tabs>
                <w:tab w:val="left" w:pos="1008"/>
              </w:tabs>
              <w:jc w:val="center"/>
              <w:rPr>
                <w:bCs/>
                <w:sz w:val="28"/>
                <w:szCs w:val="28"/>
              </w:rPr>
            </w:pPr>
            <w:r w:rsidRPr="00766BD4">
              <w:rPr>
                <w:bCs/>
                <w:sz w:val="28"/>
                <w:szCs w:val="28"/>
              </w:rPr>
              <w:t>160,00</w:t>
            </w:r>
          </w:p>
        </w:tc>
        <w:tc>
          <w:tcPr>
            <w:tcW w:w="1979" w:type="dxa"/>
          </w:tcPr>
          <w:p w:rsidR="007B6040" w:rsidRDefault="007B6040" w:rsidP="00106982">
            <w:pPr>
              <w:pStyle w:val="Standard"/>
              <w:tabs>
                <w:tab w:val="left" w:pos="1008"/>
              </w:tabs>
              <w:jc w:val="center"/>
              <w:rPr>
                <w:b/>
                <w:sz w:val="28"/>
                <w:szCs w:val="28"/>
              </w:rPr>
            </w:pPr>
            <w:r>
              <w:rPr>
                <w:b/>
                <w:sz w:val="28"/>
                <w:szCs w:val="28"/>
              </w:rPr>
              <w:t>420,00</w:t>
            </w:r>
          </w:p>
        </w:tc>
      </w:tr>
      <w:tr w:rsidR="007B6040" w:rsidTr="00106982">
        <w:trPr>
          <w:trHeight w:val="269"/>
        </w:trPr>
        <w:tc>
          <w:tcPr>
            <w:tcW w:w="12684" w:type="dxa"/>
            <w:gridSpan w:val="6"/>
          </w:tcPr>
          <w:p w:rsidR="007B6040" w:rsidRPr="00333C17" w:rsidRDefault="007B6040" w:rsidP="00106982">
            <w:pPr>
              <w:pStyle w:val="Standard"/>
              <w:tabs>
                <w:tab w:val="left" w:pos="1008"/>
              </w:tabs>
              <w:rPr>
                <w:b/>
              </w:rPr>
            </w:pPr>
            <w:r w:rsidRPr="00333C17">
              <w:rPr>
                <w:b/>
              </w:rPr>
              <w:t>ВСЬОГО:</w:t>
            </w:r>
          </w:p>
          <w:p w:rsidR="007B6040" w:rsidRDefault="007B6040" w:rsidP="00106982">
            <w:pPr>
              <w:pStyle w:val="Standard"/>
              <w:tabs>
                <w:tab w:val="left" w:pos="1008"/>
              </w:tabs>
              <w:jc w:val="center"/>
              <w:rPr>
                <w:b/>
                <w:sz w:val="28"/>
                <w:szCs w:val="28"/>
              </w:rPr>
            </w:pPr>
          </w:p>
        </w:tc>
        <w:tc>
          <w:tcPr>
            <w:tcW w:w="1992" w:type="dxa"/>
            <w:gridSpan w:val="2"/>
          </w:tcPr>
          <w:p w:rsidR="007B6040" w:rsidRDefault="007B6040" w:rsidP="00106982">
            <w:pPr>
              <w:jc w:val="center"/>
              <w:rPr>
                <w:rFonts w:eastAsia="Arial"/>
                <w:b/>
                <w:sz w:val="28"/>
                <w:szCs w:val="28"/>
                <w:lang w:val="uk-UA"/>
              </w:rPr>
            </w:pPr>
            <w:r>
              <w:rPr>
                <w:rFonts w:eastAsia="Arial"/>
                <w:b/>
                <w:sz w:val="28"/>
                <w:szCs w:val="28"/>
                <w:lang w:val="uk-UA"/>
              </w:rPr>
              <w:t>795,00</w:t>
            </w:r>
          </w:p>
          <w:p w:rsidR="007B6040" w:rsidRDefault="007B6040" w:rsidP="00106982">
            <w:pPr>
              <w:pStyle w:val="Standard"/>
              <w:tabs>
                <w:tab w:val="left" w:pos="1008"/>
              </w:tabs>
              <w:jc w:val="center"/>
              <w:rPr>
                <w:b/>
                <w:sz w:val="28"/>
                <w:szCs w:val="28"/>
              </w:rPr>
            </w:pPr>
          </w:p>
        </w:tc>
      </w:tr>
    </w:tbl>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sz w:val="28"/>
          <w:szCs w:val="28"/>
        </w:rPr>
      </w:pPr>
    </w:p>
    <w:p w:rsidR="007B6040" w:rsidRDefault="007B6040" w:rsidP="007B6040">
      <w:pPr>
        <w:pStyle w:val="Standard"/>
        <w:tabs>
          <w:tab w:val="left" w:pos="1008"/>
        </w:tabs>
        <w:rPr>
          <w:b/>
        </w:rPr>
      </w:pPr>
    </w:p>
    <w:p w:rsidR="007B6040" w:rsidRDefault="007B6040" w:rsidP="009D0A82">
      <w:pPr>
        <w:pStyle w:val="Standard"/>
        <w:numPr>
          <w:ilvl w:val="0"/>
          <w:numId w:val="37"/>
        </w:numPr>
        <w:tabs>
          <w:tab w:val="left" w:pos="1008"/>
        </w:tabs>
        <w:jc w:val="center"/>
        <w:rPr>
          <w:b/>
          <w:sz w:val="28"/>
          <w:szCs w:val="28"/>
        </w:rPr>
        <w:sectPr w:rsidR="007B6040" w:rsidSect="007B6040">
          <w:pgSz w:w="16840" w:h="11907" w:orient="landscape" w:code="9"/>
          <w:pgMar w:top="1701" w:right="1134" w:bottom="567" w:left="1134" w:header="567" w:footer="720" w:gutter="0"/>
          <w:cols w:space="708"/>
          <w:titlePg/>
          <w:docGrid w:linePitch="360"/>
        </w:sectPr>
      </w:pPr>
    </w:p>
    <w:p w:rsidR="007B6040" w:rsidRDefault="007B6040" w:rsidP="007B6040">
      <w:pPr>
        <w:pStyle w:val="Standard"/>
        <w:tabs>
          <w:tab w:val="left" w:pos="1008"/>
        </w:tabs>
        <w:rPr>
          <w:b/>
          <w:sz w:val="28"/>
          <w:szCs w:val="28"/>
        </w:rPr>
      </w:pPr>
      <w:r>
        <w:rPr>
          <w:b/>
          <w:sz w:val="28"/>
          <w:szCs w:val="28"/>
        </w:rPr>
        <w:lastRenderedPageBreak/>
        <w:t xml:space="preserve">       </w:t>
      </w:r>
    </w:p>
    <w:p w:rsidR="007B6040" w:rsidRDefault="007B6040" w:rsidP="007B6040">
      <w:pPr>
        <w:pStyle w:val="Standard"/>
        <w:tabs>
          <w:tab w:val="left" w:pos="1008"/>
        </w:tabs>
        <w:rPr>
          <w:b/>
          <w:sz w:val="28"/>
          <w:szCs w:val="28"/>
        </w:rPr>
      </w:pPr>
      <w:r>
        <w:rPr>
          <w:b/>
          <w:sz w:val="28"/>
          <w:szCs w:val="28"/>
        </w:rPr>
        <w:t xml:space="preserve">  7.Координація та контроль</w:t>
      </w:r>
      <w:r>
        <w:rPr>
          <w:b/>
          <w:sz w:val="28"/>
          <w:szCs w:val="28"/>
          <w:lang w:val="ru-RU"/>
        </w:rPr>
        <w:t> </w:t>
      </w:r>
      <w:r>
        <w:rPr>
          <w:b/>
          <w:sz w:val="28"/>
          <w:szCs w:val="28"/>
        </w:rPr>
        <w:t>за</w:t>
      </w:r>
      <w:r>
        <w:rPr>
          <w:b/>
          <w:sz w:val="28"/>
          <w:szCs w:val="28"/>
          <w:lang w:val="ru-RU"/>
        </w:rPr>
        <w:t> </w:t>
      </w:r>
      <w:r>
        <w:rPr>
          <w:b/>
          <w:sz w:val="28"/>
          <w:szCs w:val="28"/>
        </w:rPr>
        <w:t>ходом виконання програми</w:t>
      </w:r>
    </w:p>
    <w:p w:rsidR="007B6040" w:rsidRDefault="007B6040" w:rsidP="007B6040">
      <w:pPr>
        <w:rPr>
          <w:sz w:val="28"/>
          <w:szCs w:val="28"/>
          <w:lang w:val="uk-UA"/>
        </w:rPr>
      </w:pPr>
      <w:r>
        <w:rPr>
          <w:sz w:val="28"/>
          <w:szCs w:val="28"/>
          <w:lang w:val="uk-UA"/>
        </w:rPr>
        <w:tab/>
      </w:r>
    </w:p>
    <w:p w:rsidR="007B6040" w:rsidRDefault="007B6040" w:rsidP="007B6040">
      <w:pPr>
        <w:rPr>
          <w:sz w:val="28"/>
          <w:szCs w:val="28"/>
          <w:lang w:val="uk-UA"/>
        </w:rPr>
      </w:pPr>
      <w:r>
        <w:rPr>
          <w:sz w:val="28"/>
          <w:szCs w:val="28"/>
          <w:lang w:val="uk-UA"/>
        </w:rPr>
        <w:tab/>
        <w:t xml:space="preserve">Координація діяльності з виконання Програми покладається на комісію з питань </w:t>
      </w:r>
      <w:r w:rsidRPr="003D4AED">
        <w:rPr>
          <w:rStyle w:val="d2edcug0"/>
          <w:sz w:val="28"/>
          <w:szCs w:val="28"/>
        </w:rPr>
        <w:t>освіти, охорони здоров’я, соціального захисту, прав людини, фізичного виховання, молоді, культури, депутатської діяльності, етики та регламенту</w:t>
      </w:r>
      <w:r>
        <w:rPr>
          <w:sz w:val="28"/>
          <w:szCs w:val="28"/>
          <w:lang w:val="uk-UA"/>
        </w:rPr>
        <w:t xml:space="preserve"> (голова комісії – </w:t>
      </w:r>
      <w:r w:rsidRPr="003D4AED">
        <w:rPr>
          <w:rStyle w:val="d2edcug0"/>
          <w:sz w:val="28"/>
          <w:szCs w:val="28"/>
        </w:rPr>
        <w:t>Турченкова Тетяна Олександрівна</w:t>
      </w:r>
      <w:r>
        <w:rPr>
          <w:sz w:val="28"/>
          <w:szCs w:val="28"/>
          <w:lang w:val="uk-UA"/>
        </w:rPr>
        <w:t>).</w:t>
      </w:r>
    </w:p>
    <w:p w:rsidR="007B6040" w:rsidRDefault="007B6040" w:rsidP="007B6040">
      <w:pPr>
        <w:rPr>
          <w:sz w:val="28"/>
          <w:szCs w:val="28"/>
          <w:lang w:val="uk-UA"/>
        </w:rPr>
      </w:pPr>
      <w:r>
        <w:rPr>
          <w:sz w:val="28"/>
          <w:szCs w:val="28"/>
          <w:lang w:val="uk-UA"/>
        </w:rPr>
        <w:tab/>
        <w:t xml:space="preserve">Конкретний механізм фінансування визначається фінансовим управлінням сільської ради за умови ефективного використання бюджетних коштів. </w:t>
      </w: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r>
        <w:rPr>
          <w:b/>
          <w:bCs/>
          <w:sz w:val="28"/>
          <w:szCs w:val="28"/>
          <w:lang w:val="uk-UA"/>
        </w:rPr>
        <w:t xml:space="preserve">   Секретар с/р                                                                            Н.Г. Стрижак</w:t>
      </w: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Default="007B6040" w:rsidP="007B6040">
      <w:pPr>
        <w:rPr>
          <w:sz w:val="28"/>
          <w:szCs w:val="28"/>
          <w:lang w:val="uk-UA"/>
        </w:rPr>
      </w:pPr>
    </w:p>
    <w:p w:rsidR="007B6040" w:rsidRPr="007B6040" w:rsidRDefault="007B6040" w:rsidP="007B6040">
      <w:pPr>
        <w:jc w:val="right"/>
        <w:rPr>
          <w:sz w:val="22"/>
          <w:szCs w:val="22"/>
          <w:lang w:val="uk-UA"/>
        </w:rPr>
      </w:pPr>
      <w:r w:rsidRPr="007B6040">
        <w:rPr>
          <w:sz w:val="22"/>
          <w:szCs w:val="22"/>
          <w:lang w:val="uk-UA"/>
        </w:rPr>
        <w:lastRenderedPageBreak/>
        <w:t>Додаток до рішення</w:t>
      </w:r>
    </w:p>
    <w:p w:rsidR="007B6040" w:rsidRPr="007B6040" w:rsidRDefault="007B6040" w:rsidP="007B6040">
      <w:pPr>
        <w:jc w:val="right"/>
        <w:rPr>
          <w:sz w:val="22"/>
          <w:szCs w:val="22"/>
          <w:lang w:val="uk-UA"/>
        </w:rPr>
      </w:pPr>
      <w:r w:rsidRPr="007B6040">
        <w:rPr>
          <w:sz w:val="22"/>
          <w:szCs w:val="22"/>
          <w:lang w:val="uk-UA"/>
        </w:rPr>
        <w:t>Студеникісьої сільської ради</w:t>
      </w:r>
    </w:p>
    <w:p w:rsidR="007B6040" w:rsidRPr="007B6040" w:rsidRDefault="007B6040" w:rsidP="007B6040">
      <w:pPr>
        <w:jc w:val="right"/>
        <w:rPr>
          <w:sz w:val="22"/>
          <w:szCs w:val="22"/>
          <w:lang w:val="uk-UA"/>
        </w:rPr>
      </w:pPr>
      <w:r w:rsidRPr="007B6040">
        <w:rPr>
          <w:sz w:val="22"/>
          <w:szCs w:val="22"/>
          <w:lang w:val="uk-UA"/>
        </w:rPr>
        <w:t xml:space="preserve">№ 40-ІІ-УІІІ від 07.12.2020 року </w:t>
      </w:r>
    </w:p>
    <w:p w:rsidR="007B6040" w:rsidRPr="007B6040" w:rsidRDefault="007B6040" w:rsidP="007B6040">
      <w:pPr>
        <w:jc w:val="center"/>
        <w:rPr>
          <w:b/>
          <w:bCs/>
          <w:sz w:val="28"/>
          <w:szCs w:val="28"/>
          <w:lang w:val="uk-UA"/>
        </w:rPr>
      </w:pPr>
      <w:r w:rsidRPr="007B6040">
        <w:rPr>
          <w:b/>
          <w:bCs/>
          <w:sz w:val="28"/>
          <w:szCs w:val="28"/>
          <w:lang w:val="uk-UA"/>
        </w:rPr>
        <w:t>ПОЛОЖЕННЯ</w:t>
      </w:r>
    </w:p>
    <w:p w:rsidR="007B6040" w:rsidRPr="007B6040" w:rsidRDefault="007B6040" w:rsidP="007B6040">
      <w:pPr>
        <w:jc w:val="center"/>
        <w:rPr>
          <w:b/>
          <w:bCs/>
          <w:sz w:val="28"/>
          <w:szCs w:val="28"/>
          <w:lang w:val="uk-UA"/>
        </w:rPr>
      </w:pPr>
      <w:r w:rsidRPr="007B6040">
        <w:rPr>
          <w:b/>
          <w:bCs/>
          <w:sz w:val="28"/>
          <w:szCs w:val="28"/>
          <w:lang w:val="uk-UA"/>
        </w:rPr>
        <w:t>про організацію роботи Служби з перевезення осіб з інвалідністю та дітей</w:t>
      </w:r>
    </w:p>
    <w:p w:rsidR="007B6040" w:rsidRPr="00120785" w:rsidRDefault="007B6040" w:rsidP="007B6040">
      <w:pPr>
        <w:jc w:val="center"/>
        <w:rPr>
          <w:b/>
          <w:bCs/>
          <w:sz w:val="28"/>
          <w:szCs w:val="28"/>
        </w:rPr>
      </w:pPr>
      <w:r w:rsidRPr="007B6040">
        <w:rPr>
          <w:b/>
          <w:bCs/>
          <w:sz w:val="28"/>
          <w:szCs w:val="28"/>
          <w:lang w:val="uk-UA"/>
        </w:rPr>
        <w:t>з інвалідністю, які ма</w:t>
      </w:r>
      <w:r w:rsidRPr="00120785">
        <w:rPr>
          <w:b/>
          <w:bCs/>
          <w:sz w:val="28"/>
          <w:szCs w:val="28"/>
        </w:rPr>
        <w:t>ють порушення опорно-рухового апарату «Соціальне таксі» в Комунальному підприємстві «Господар»</w:t>
      </w:r>
    </w:p>
    <w:p w:rsidR="007B6040" w:rsidRPr="00120785" w:rsidRDefault="007B6040" w:rsidP="007B6040">
      <w:pPr>
        <w:jc w:val="center"/>
        <w:rPr>
          <w:b/>
          <w:bCs/>
          <w:sz w:val="28"/>
          <w:szCs w:val="28"/>
        </w:rPr>
      </w:pPr>
      <w:r w:rsidRPr="00120785">
        <w:rPr>
          <w:b/>
          <w:bCs/>
          <w:sz w:val="28"/>
          <w:szCs w:val="28"/>
        </w:rPr>
        <w:t>Студениківської сільської ради</w:t>
      </w:r>
    </w:p>
    <w:p w:rsidR="007B6040" w:rsidRPr="00120785" w:rsidRDefault="007B6040" w:rsidP="007B6040">
      <w:pPr>
        <w:jc w:val="center"/>
        <w:rPr>
          <w:b/>
          <w:bCs/>
          <w:sz w:val="28"/>
          <w:szCs w:val="28"/>
        </w:rPr>
      </w:pPr>
    </w:p>
    <w:p w:rsidR="007B6040" w:rsidRPr="00120785" w:rsidRDefault="007B6040" w:rsidP="007B6040">
      <w:pPr>
        <w:ind w:left="-567" w:firstLine="567"/>
        <w:jc w:val="center"/>
        <w:rPr>
          <w:b/>
          <w:bCs/>
          <w:sz w:val="28"/>
          <w:szCs w:val="28"/>
        </w:rPr>
      </w:pPr>
      <w:r w:rsidRPr="00120785">
        <w:rPr>
          <w:b/>
          <w:bCs/>
          <w:sz w:val="28"/>
          <w:szCs w:val="28"/>
        </w:rPr>
        <w:t>І. Загальні положення</w:t>
      </w:r>
    </w:p>
    <w:p w:rsidR="007B6040" w:rsidRPr="00120785" w:rsidRDefault="007B6040" w:rsidP="009D0A82">
      <w:pPr>
        <w:pStyle w:val="ab"/>
        <w:numPr>
          <w:ilvl w:val="1"/>
          <w:numId w:val="38"/>
        </w:numPr>
        <w:spacing w:line="259" w:lineRule="auto"/>
        <w:ind w:left="-284" w:firstLine="356"/>
        <w:jc w:val="both"/>
        <w:rPr>
          <w:sz w:val="28"/>
          <w:szCs w:val="28"/>
        </w:rPr>
      </w:pPr>
      <w:r w:rsidRPr="00120785">
        <w:rPr>
          <w:sz w:val="28"/>
          <w:szCs w:val="28"/>
        </w:rPr>
        <w:t>Автотранспортне обслуговування службою «Соціальне таксі» є один із видів соціальних послуг, які надаються Комунальним підприємством «Господар» Студениківської сільської ради (далі – КП).</w:t>
      </w:r>
    </w:p>
    <w:p w:rsidR="007B6040" w:rsidRPr="00120785" w:rsidRDefault="007B6040" w:rsidP="009D0A82">
      <w:pPr>
        <w:pStyle w:val="ab"/>
        <w:numPr>
          <w:ilvl w:val="1"/>
          <w:numId w:val="38"/>
        </w:numPr>
        <w:spacing w:line="259" w:lineRule="auto"/>
        <w:ind w:left="-284" w:firstLine="356"/>
        <w:jc w:val="both"/>
        <w:rPr>
          <w:sz w:val="28"/>
          <w:szCs w:val="28"/>
        </w:rPr>
      </w:pPr>
      <w:r w:rsidRPr="00120785">
        <w:rPr>
          <w:sz w:val="28"/>
          <w:szCs w:val="28"/>
        </w:rPr>
        <w:t>Служба «Соціальне таксі» утворюється Студениківською сільською радою у складі Комунального підприємства «Господар» Студениківської сільської ради.</w:t>
      </w:r>
    </w:p>
    <w:p w:rsidR="007B6040" w:rsidRPr="00120785" w:rsidRDefault="007B6040" w:rsidP="009D0A82">
      <w:pPr>
        <w:pStyle w:val="ab"/>
        <w:numPr>
          <w:ilvl w:val="1"/>
          <w:numId w:val="38"/>
        </w:numPr>
        <w:spacing w:line="259" w:lineRule="auto"/>
        <w:ind w:left="-284" w:firstLine="356"/>
        <w:jc w:val="both"/>
        <w:rPr>
          <w:sz w:val="28"/>
          <w:szCs w:val="28"/>
        </w:rPr>
      </w:pPr>
      <w:r w:rsidRPr="00120785">
        <w:rPr>
          <w:sz w:val="28"/>
          <w:szCs w:val="28"/>
        </w:rPr>
        <w:t>Служба «Соціальне таксі» реорганізовується та ліквідується засновником.</w:t>
      </w:r>
    </w:p>
    <w:p w:rsidR="007B6040" w:rsidRPr="00120785" w:rsidRDefault="007B6040" w:rsidP="009D0A82">
      <w:pPr>
        <w:pStyle w:val="ab"/>
        <w:numPr>
          <w:ilvl w:val="1"/>
          <w:numId w:val="38"/>
        </w:numPr>
        <w:spacing w:line="259" w:lineRule="auto"/>
        <w:ind w:left="-284" w:firstLine="356"/>
        <w:jc w:val="both"/>
        <w:rPr>
          <w:sz w:val="28"/>
          <w:szCs w:val="28"/>
        </w:rPr>
      </w:pPr>
      <w:r w:rsidRPr="00120785">
        <w:rPr>
          <w:sz w:val="28"/>
          <w:szCs w:val="28"/>
        </w:rPr>
        <w:t>Послуги служби «Соціальне таксі» надаються особам з інвалідністю із захворюванням опорно-рухового апарату та іншими захворюваннями, які пересуваються за допомогою засобів реабілітації, інших маломобільних груп населення у разі, якщо такі особи не мають в особистому користуванні та в користуванні законних представників автомобілів, у тому числі отриманих через структурні підрозділи соціального захисту населення.</w:t>
      </w:r>
    </w:p>
    <w:p w:rsidR="007B6040" w:rsidRPr="00120785" w:rsidRDefault="007B6040" w:rsidP="009D0A82">
      <w:pPr>
        <w:pStyle w:val="ab"/>
        <w:numPr>
          <w:ilvl w:val="1"/>
          <w:numId w:val="38"/>
        </w:numPr>
        <w:spacing w:line="259" w:lineRule="auto"/>
        <w:ind w:left="-284" w:firstLine="356"/>
        <w:jc w:val="both"/>
        <w:rPr>
          <w:sz w:val="28"/>
          <w:szCs w:val="28"/>
        </w:rPr>
      </w:pPr>
      <w:r w:rsidRPr="00120785">
        <w:rPr>
          <w:sz w:val="28"/>
          <w:szCs w:val="28"/>
        </w:rPr>
        <w:t>Послуга служби «Соціальне таксі» надається зареєстрованим та/або постійно проживаючим особам з інвалідністю та  дітям з інвалідністю, які мають обмежені фізичні можливості.</w:t>
      </w:r>
    </w:p>
    <w:p w:rsidR="007B6040" w:rsidRPr="00120785" w:rsidRDefault="007B6040" w:rsidP="009D0A82">
      <w:pPr>
        <w:pStyle w:val="ab"/>
        <w:numPr>
          <w:ilvl w:val="1"/>
          <w:numId w:val="38"/>
        </w:numPr>
        <w:spacing w:line="259" w:lineRule="auto"/>
        <w:ind w:left="-284" w:firstLine="356"/>
        <w:jc w:val="both"/>
        <w:rPr>
          <w:sz w:val="28"/>
          <w:szCs w:val="28"/>
        </w:rPr>
      </w:pPr>
      <w:r w:rsidRPr="00120785">
        <w:rPr>
          <w:sz w:val="28"/>
          <w:szCs w:val="28"/>
        </w:rPr>
        <w:t>Служба «Соціальне таксі» у своїй діяльності керується Конституцією України, законами України, постановами Верховної Ради України, актами Президента України, Кабінету Міністрів України, наказами Міністерства соціальної політики України, Статутом КП, рішеннями Студениківської сільської ради та її виконавчого комітету, розпорядженнями сільського голови, іншими нормативно-правовими актами та цим Положенням.</w:t>
      </w:r>
    </w:p>
    <w:p w:rsidR="007B6040" w:rsidRPr="00120785" w:rsidRDefault="007B6040" w:rsidP="009D0A82">
      <w:pPr>
        <w:pStyle w:val="ab"/>
        <w:numPr>
          <w:ilvl w:val="1"/>
          <w:numId w:val="38"/>
        </w:numPr>
        <w:spacing w:line="259" w:lineRule="auto"/>
        <w:ind w:left="-284" w:firstLine="356"/>
        <w:jc w:val="both"/>
        <w:rPr>
          <w:sz w:val="28"/>
          <w:szCs w:val="28"/>
        </w:rPr>
      </w:pPr>
      <w:r w:rsidRPr="00120785">
        <w:rPr>
          <w:sz w:val="28"/>
          <w:szCs w:val="28"/>
        </w:rPr>
        <w:t>Служба «Соціальне таксі» утворюється при наявності необхідної матеріально-технічної бази, зокрема автомобіля, який відповідає чинним санітарним і технічним вимогам та обладнаний підйомником для перевезення осіб з обмеженими фізичними можливостями, які пересуваються на візках.</w:t>
      </w:r>
    </w:p>
    <w:p w:rsidR="007B6040" w:rsidRPr="00120785" w:rsidRDefault="007B6040" w:rsidP="009D0A82">
      <w:pPr>
        <w:pStyle w:val="ab"/>
        <w:numPr>
          <w:ilvl w:val="1"/>
          <w:numId w:val="38"/>
        </w:numPr>
        <w:spacing w:line="259" w:lineRule="auto"/>
        <w:ind w:left="-284" w:firstLine="356"/>
        <w:jc w:val="both"/>
        <w:rPr>
          <w:sz w:val="28"/>
          <w:szCs w:val="28"/>
        </w:rPr>
      </w:pPr>
      <w:r w:rsidRPr="00120785">
        <w:rPr>
          <w:sz w:val="28"/>
          <w:szCs w:val="28"/>
        </w:rPr>
        <w:t>Спецавтотранспорт знаходиться на балансі КП.</w:t>
      </w:r>
    </w:p>
    <w:p w:rsidR="007B6040" w:rsidRPr="00120785" w:rsidRDefault="007B6040" w:rsidP="009D0A82">
      <w:pPr>
        <w:pStyle w:val="ab"/>
        <w:numPr>
          <w:ilvl w:val="1"/>
          <w:numId w:val="38"/>
        </w:numPr>
        <w:spacing w:line="259" w:lineRule="auto"/>
        <w:ind w:left="-284" w:firstLine="356"/>
        <w:jc w:val="both"/>
        <w:rPr>
          <w:sz w:val="28"/>
          <w:szCs w:val="28"/>
        </w:rPr>
      </w:pPr>
      <w:r w:rsidRPr="00120785">
        <w:rPr>
          <w:sz w:val="28"/>
          <w:szCs w:val="28"/>
        </w:rPr>
        <w:t xml:space="preserve">Утримання та експлуатація автомобіля служби «Соціальне таксі» здійснюється за рахунок коштів, передбачених у сільському бюджеті на утримання КП та коштів, що надійшли за рахунок добровільних пожертвувань підприємств, установ, організацій, релігійних об’єднань і внесків окремих громадян. </w:t>
      </w:r>
    </w:p>
    <w:p w:rsidR="007B6040" w:rsidRPr="00120785" w:rsidRDefault="007B6040" w:rsidP="007B6040">
      <w:pPr>
        <w:jc w:val="both"/>
        <w:rPr>
          <w:sz w:val="28"/>
          <w:szCs w:val="28"/>
        </w:rPr>
      </w:pPr>
    </w:p>
    <w:p w:rsidR="007B6040" w:rsidRPr="00120785" w:rsidRDefault="007B6040" w:rsidP="007B6040">
      <w:pPr>
        <w:jc w:val="center"/>
        <w:rPr>
          <w:b/>
          <w:bCs/>
          <w:sz w:val="28"/>
          <w:szCs w:val="28"/>
        </w:rPr>
      </w:pPr>
      <w:r w:rsidRPr="00120785">
        <w:rPr>
          <w:b/>
          <w:bCs/>
          <w:sz w:val="28"/>
          <w:szCs w:val="28"/>
        </w:rPr>
        <w:t>ІІ. Мета та завдання служб «Соціальне таксі»</w:t>
      </w:r>
    </w:p>
    <w:p w:rsidR="007B6040" w:rsidRPr="00120785" w:rsidRDefault="007B6040" w:rsidP="007B6040">
      <w:pPr>
        <w:ind w:left="-142" w:firstLine="709"/>
        <w:jc w:val="both"/>
        <w:rPr>
          <w:sz w:val="28"/>
          <w:szCs w:val="28"/>
        </w:rPr>
      </w:pPr>
      <w:r w:rsidRPr="00120785">
        <w:rPr>
          <w:sz w:val="28"/>
          <w:szCs w:val="28"/>
        </w:rPr>
        <w:lastRenderedPageBreak/>
        <w:t>2.1. Основною метою служби «Соціальне таксі» є поліпшення соціального обслуговування осіб обмеженими фізичними можливостями.</w:t>
      </w:r>
    </w:p>
    <w:p w:rsidR="007B6040" w:rsidRPr="00120785" w:rsidRDefault="007B6040" w:rsidP="007B6040">
      <w:pPr>
        <w:ind w:left="-142" w:firstLine="709"/>
        <w:jc w:val="both"/>
        <w:rPr>
          <w:sz w:val="28"/>
          <w:szCs w:val="28"/>
        </w:rPr>
      </w:pPr>
    </w:p>
    <w:p w:rsidR="007B6040" w:rsidRPr="00120785" w:rsidRDefault="007B6040" w:rsidP="007B6040">
      <w:pPr>
        <w:ind w:left="-142" w:firstLine="709"/>
        <w:jc w:val="both"/>
        <w:rPr>
          <w:sz w:val="28"/>
          <w:szCs w:val="28"/>
        </w:rPr>
      </w:pPr>
      <w:r w:rsidRPr="00120785">
        <w:rPr>
          <w:sz w:val="28"/>
          <w:szCs w:val="28"/>
        </w:rPr>
        <w:t>2.2. Основними завданнями служби «Соціальне таксі» є:</w:t>
      </w:r>
    </w:p>
    <w:p w:rsidR="007B6040" w:rsidRPr="00120785" w:rsidRDefault="007B6040" w:rsidP="007B6040">
      <w:pPr>
        <w:ind w:left="-142" w:firstLine="709"/>
        <w:jc w:val="both"/>
        <w:rPr>
          <w:sz w:val="28"/>
          <w:szCs w:val="28"/>
        </w:rPr>
      </w:pPr>
      <w:r w:rsidRPr="00120785">
        <w:rPr>
          <w:sz w:val="28"/>
          <w:szCs w:val="28"/>
        </w:rPr>
        <w:t>- забезпечення, у межах своїх повноважень, реалізації державної соціальної політики у сфері соціальної допомоги особам з інвалідністю та створення сприятливих умов життєдіяльності осіб з обмеженими фізичними можливостями;</w:t>
      </w:r>
    </w:p>
    <w:p w:rsidR="007B6040" w:rsidRPr="00120785" w:rsidRDefault="007B6040" w:rsidP="007B6040">
      <w:pPr>
        <w:ind w:left="-142" w:firstLine="709"/>
        <w:jc w:val="both"/>
        <w:rPr>
          <w:sz w:val="28"/>
          <w:szCs w:val="28"/>
        </w:rPr>
      </w:pPr>
      <w:r w:rsidRPr="00120785">
        <w:rPr>
          <w:sz w:val="28"/>
          <w:szCs w:val="28"/>
        </w:rPr>
        <w:t>- підвищення рівня мобільності осіб з інвалідністю та осіб з обмеженими фізичними можливостями шляхом надання їм спеціалізованих послуг з транспортування.</w:t>
      </w:r>
    </w:p>
    <w:p w:rsidR="007B6040" w:rsidRPr="00120785" w:rsidRDefault="007B6040" w:rsidP="007B6040">
      <w:pPr>
        <w:ind w:left="-284" w:firstLine="426"/>
        <w:jc w:val="both"/>
        <w:rPr>
          <w:sz w:val="28"/>
          <w:szCs w:val="28"/>
        </w:rPr>
      </w:pPr>
    </w:p>
    <w:p w:rsidR="007B6040" w:rsidRPr="00120785" w:rsidRDefault="007B6040" w:rsidP="007B6040">
      <w:pPr>
        <w:ind w:left="-284" w:firstLine="426"/>
        <w:jc w:val="center"/>
        <w:rPr>
          <w:b/>
          <w:bCs/>
          <w:sz w:val="28"/>
          <w:szCs w:val="28"/>
        </w:rPr>
      </w:pPr>
      <w:r w:rsidRPr="00120785">
        <w:rPr>
          <w:b/>
          <w:bCs/>
          <w:sz w:val="28"/>
          <w:szCs w:val="28"/>
        </w:rPr>
        <w:t>ІІІ. Умови використання та порядок прийому заявок на замовлення автомобіля служби «Соціальне таксі»</w:t>
      </w:r>
    </w:p>
    <w:p w:rsidR="007B6040" w:rsidRPr="00120785" w:rsidRDefault="007B6040" w:rsidP="007B6040">
      <w:pPr>
        <w:ind w:left="-284" w:firstLine="426"/>
        <w:jc w:val="both"/>
        <w:rPr>
          <w:sz w:val="28"/>
          <w:szCs w:val="28"/>
        </w:rPr>
      </w:pPr>
      <w:r w:rsidRPr="00120785">
        <w:rPr>
          <w:sz w:val="28"/>
          <w:szCs w:val="28"/>
        </w:rPr>
        <w:t>3.1. Спецавтотранспорт служби «Соціальне таксі» може надавати послуги перевезення до/з:</w:t>
      </w:r>
    </w:p>
    <w:p w:rsidR="007B6040" w:rsidRPr="00120785" w:rsidRDefault="007B6040" w:rsidP="007B6040">
      <w:pPr>
        <w:ind w:left="-284" w:firstLine="426"/>
        <w:jc w:val="both"/>
        <w:rPr>
          <w:sz w:val="28"/>
          <w:szCs w:val="28"/>
        </w:rPr>
      </w:pPr>
      <w:r w:rsidRPr="00120785">
        <w:rPr>
          <w:sz w:val="28"/>
          <w:szCs w:val="28"/>
        </w:rPr>
        <w:t>- лікувально-профілактичних санаторно-оздоровчих, реабілітаційних та навчальних закладів, закладів культури, закладів, що надають соціальні послуги, протезно-ортопедичних підприємств та майстерень, центрів правової допомоги, центрів надання адміністративних послуг, інших закладів соціальної сфери;</w:t>
      </w:r>
    </w:p>
    <w:p w:rsidR="007B6040" w:rsidRPr="00120785" w:rsidRDefault="007B6040" w:rsidP="007B6040">
      <w:pPr>
        <w:ind w:left="-284" w:firstLine="426"/>
        <w:jc w:val="both"/>
        <w:rPr>
          <w:sz w:val="28"/>
          <w:szCs w:val="28"/>
        </w:rPr>
      </w:pPr>
      <w:r w:rsidRPr="00120785">
        <w:rPr>
          <w:sz w:val="28"/>
          <w:szCs w:val="28"/>
        </w:rPr>
        <w:t>- структурних підрозділів місцевих органів виконавчої влади та органу місцевого самоврядування, суду;</w:t>
      </w:r>
    </w:p>
    <w:p w:rsidR="007B6040" w:rsidRPr="00120785" w:rsidRDefault="007B6040" w:rsidP="007B6040">
      <w:pPr>
        <w:ind w:left="-284" w:firstLine="426"/>
        <w:jc w:val="both"/>
        <w:rPr>
          <w:sz w:val="28"/>
          <w:szCs w:val="28"/>
        </w:rPr>
      </w:pPr>
      <w:r w:rsidRPr="00120785">
        <w:rPr>
          <w:sz w:val="28"/>
          <w:szCs w:val="28"/>
        </w:rPr>
        <w:t>- авто - , залізничних вокзалів, аеропорту;</w:t>
      </w:r>
    </w:p>
    <w:p w:rsidR="007B6040" w:rsidRPr="00120785" w:rsidRDefault="007B6040" w:rsidP="007B6040">
      <w:pPr>
        <w:ind w:left="-284" w:firstLine="426"/>
        <w:jc w:val="both"/>
        <w:rPr>
          <w:sz w:val="28"/>
          <w:szCs w:val="28"/>
        </w:rPr>
      </w:pPr>
      <w:r w:rsidRPr="00120785">
        <w:rPr>
          <w:sz w:val="28"/>
          <w:szCs w:val="28"/>
        </w:rPr>
        <w:t>- для участі в соціальних, культурно-масових   та спортивних заходах.</w:t>
      </w:r>
    </w:p>
    <w:p w:rsidR="007B6040" w:rsidRPr="00120785" w:rsidRDefault="007B6040" w:rsidP="007B6040">
      <w:pPr>
        <w:shd w:val="clear" w:color="auto" w:fill="FFFFFF" w:themeFill="background1"/>
        <w:ind w:left="-284" w:firstLine="426"/>
        <w:jc w:val="both"/>
        <w:rPr>
          <w:b/>
          <w:bCs/>
          <w:sz w:val="28"/>
          <w:szCs w:val="28"/>
        </w:rPr>
      </w:pPr>
      <w:r w:rsidRPr="00120785">
        <w:rPr>
          <w:sz w:val="28"/>
          <w:szCs w:val="28"/>
        </w:rPr>
        <w:t xml:space="preserve">Також служби «Соціальне таксі» може надавати послуги перевезення громадським організаціям, які підписали Меморандум про співпрацю з Студениківською об’єднаною територіальною громадою.  </w:t>
      </w:r>
    </w:p>
    <w:p w:rsidR="007B6040" w:rsidRPr="00120785" w:rsidRDefault="007B6040" w:rsidP="007B6040">
      <w:pPr>
        <w:ind w:left="-284" w:firstLine="426"/>
        <w:jc w:val="both"/>
        <w:rPr>
          <w:sz w:val="28"/>
          <w:szCs w:val="28"/>
        </w:rPr>
      </w:pPr>
      <w:r w:rsidRPr="00120785">
        <w:rPr>
          <w:sz w:val="28"/>
          <w:szCs w:val="28"/>
        </w:rPr>
        <w:t>3.2. Не допускається використання спецавтотранспорт служби «Соціальне таксі» для:</w:t>
      </w:r>
    </w:p>
    <w:p w:rsidR="007B6040" w:rsidRPr="00120785" w:rsidRDefault="007B6040" w:rsidP="009D0A82">
      <w:pPr>
        <w:pStyle w:val="ab"/>
        <w:numPr>
          <w:ilvl w:val="0"/>
          <w:numId w:val="39"/>
        </w:numPr>
        <w:spacing w:line="259" w:lineRule="auto"/>
        <w:ind w:left="-284" w:firstLine="491"/>
        <w:jc w:val="both"/>
        <w:rPr>
          <w:sz w:val="28"/>
          <w:szCs w:val="28"/>
        </w:rPr>
      </w:pPr>
      <w:r w:rsidRPr="00120785">
        <w:rPr>
          <w:sz w:val="28"/>
          <w:szCs w:val="28"/>
        </w:rPr>
        <w:t>перевезення громадян, якщо у них, або членів їх родин є в користуванні автомобільний транспорт, у тому числі отриманий через органи соціального захисту населення;</w:t>
      </w:r>
    </w:p>
    <w:p w:rsidR="007B6040" w:rsidRPr="00120785" w:rsidRDefault="007B6040" w:rsidP="009D0A82">
      <w:pPr>
        <w:pStyle w:val="ab"/>
        <w:numPr>
          <w:ilvl w:val="0"/>
          <w:numId w:val="39"/>
        </w:numPr>
        <w:spacing w:line="259" w:lineRule="auto"/>
        <w:ind w:left="-284" w:firstLine="491"/>
        <w:jc w:val="both"/>
        <w:rPr>
          <w:sz w:val="28"/>
          <w:szCs w:val="28"/>
        </w:rPr>
      </w:pPr>
      <w:r w:rsidRPr="00120785">
        <w:rPr>
          <w:sz w:val="28"/>
          <w:szCs w:val="28"/>
        </w:rPr>
        <w:t>перевезення громадян до магазинів та ринків, інших закладів та установ з метою вирішення побутових питань, а також перевезення членів сімей отримувачів транспортної послуги;</w:t>
      </w:r>
    </w:p>
    <w:p w:rsidR="007B6040" w:rsidRPr="00120785" w:rsidRDefault="007B6040" w:rsidP="009D0A82">
      <w:pPr>
        <w:pStyle w:val="ab"/>
        <w:numPr>
          <w:ilvl w:val="0"/>
          <w:numId w:val="39"/>
        </w:numPr>
        <w:spacing w:line="259" w:lineRule="auto"/>
        <w:ind w:left="-284" w:firstLine="491"/>
        <w:jc w:val="both"/>
        <w:rPr>
          <w:sz w:val="28"/>
          <w:szCs w:val="28"/>
        </w:rPr>
      </w:pPr>
      <w:r w:rsidRPr="00120785">
        <w:rPr>
          <w:sz w:val="28"/>
          <w:szCs w:val="28"/>
        </w:rPr>
        <w:t>особистих поїздок працівників територіального центру.</w:t>
      </w:r>
    </w:p>
    <w:p w:rsidR="007B6040" w:rsidRPr="00120785" w:rsidRDefault="007B6040" w:rsidP="007B6040">
      <w:pPr>
        <w:ind w:left="-284" w:firstLine="426"/>
        <w:jc w:val="both"/>
        <w:rPr>
          <w:sz w:val="28"/>
          <w:szCs w:val="28"/>
        </w:rPr>
      </w:pPr>
      <w:r w:rsidRPr="00120785">
        <w:rPr>
          <w:sz w:val="28"/>
          <w:szCs w:val="28"/>
        </w:rPr>
        <w:t>3.3.Виїзд спецавтотранспорту служби «Соціальне таксі» проводиться щоденно, крім вихідних та святкових днів за графіком у межах Студениківської об’єднаної територіальної громади, Переяслав-Хмельницького району та  Київської області.</w:t>
      </w:r>
    </w:p>
    <w:p w:rsidR="007B6040" w:rsidRPr="00120785" w:rsidRDefault="007B6040" w:rsidP="007B6040">
      <w:pPr>
        <w:ind w:left="-284" w:firstLine="426"/>
        <w:jc w:val="both"/>
        <w:rPr>
          <w:sz w:val="28"/>
          <w:szCs w:val="28"/>
        </w:rPr>
      </w:pPr>
      <w:r w:rsidRPr="00120785">
        <w:rPr>
          <w:sz w:val="28"/>
          <w:szCs w:val="28"/>
        </w:rPr>
        <w:t>3.4. У разі відсутності заявок на отримання транспортних послуг, автомобіль служби «Соціальне таксі» може використовуватись для потреб КП, зокрема для доставки засобів технічної реабілітації та повернення їх до закладу та перевезення соціальних працівників для виконання робочих обов’язків.</w:t>
      </w:r>
    </w:p>
    <w:p w:rsidR="007B6040" w:rsidRPr="00120785" w:rsidRDefault="007B6040" w:rsidP="007B6040">
      <w:pPr>
        <w:ind w:left="-284" w:firstLine="426"/>
        <w:jc w:val="both"/>
        <w:rPr>
          <w:sz w:val="28"/>
          <w:szCs w:val="28"/>
        </w:rPr>
      </w:pPr>
      <w:r w:rsidRPr="00120785">
        <w:rPr>
          <w:sz w:val="28"/>
          <w:szCs w:val="28"/>
        </w:rPr>
        <w:lastRenderedPageBreak/>
        <w:t>3.5. Організація роботи по прийому заявок здійснюється диспетчером, який забезпечується телефонним зв’язком та базою даних про осіб з інвалідністю та осіб з обмеженими фізичними можливостями.</w:t>
      </w:r>
    </w:p>
    <w:p w:rsidR="007B6040" w:rsidRPr="00120785" w:rsidRDefault="007B6040" w:rsidP="007B6040">
      <w:pPr>
        <w:ind w:left="-284" w:firstLine="426"/>
        <w:jc w:val="both"/>
        <w:rPr>
          <w:sz w:val="28"/>
          <w:szCs w:val="28"/>
        </w:rPr>
      </w:pPr>
      <w:r w:rsidRPr="00120785">
        <w:rPr>
          <w:sz w:val="28"/>
          <w:szCs w:val="28"/>
        </w:rPr>
        <w:t>3.6. КП створює та постійно поновлює власну базу користувачів послуги «Соціальне таксі».</w:t>
      </w:r>
    </w:p>
    <w:p w:rsidR="007B6040" w:rsidRPr="00120785" w:rsidRDefault="007B6040" w:rsidP="007B6040">
      <w:pPr>
        <w:ind w:left="-284" w:firstLine="426"/>
        <w:jc w:val="both"/>
        <w:rPr>
          <w:sz w:val="28"/>
          <w:szCs w:val="28"/>
        </w:rPr>
      </w:pPr>
      <w:r w:rsidRPr="00120785">
        <w:rPr>
          <w:sz w:val="28"/>
          <w:szCs w:val="28"/>
        </w:rPr>
        <w:t>3.7. Для замовлення спецавтотранспорту служби «Соціальне таксі» користувач транспортної послуги повинен зареєструватися у диспетчера та надати документи:</w:t>
      </w:r>
    </w:p>
    <w:p w:rsidR="007B6040" w:rsidRPr="00120785" w:rsidRDefault="007B6040" w:rsidP="009D0A82">
      <w:pPr>
        <w:pStyle w:val="ab"/>
        <w:numPr>
          <w:ilvl w:val="0"/>
          <w:numId w:val="39"/>
        </w:numPr>
        <w:spacing w:line="259" w:lineRule="auto"/>
        <w:ind w:left="-284" w:firstLine="426"/>
        <w:jc w:val="both"/>
        <w:rPr>
          <w:sz w:val="28"/>
          <w:szCs w:val="28"/>
        </w:rPr>
      </w:pPr>
      <w:r w:rsidRPr="00120785">
        <w:rPr>
          <w:sz w:val="28"/>
          <w:szCs w:val="28"/>
        </w:rPr>
        <w:t>Заява;</w:t>
      </w:r>
    </w:p>
    <w:p w:rsidR="007B6040" w:rsidRPr="00120785" w:rsidRDefault="007B6040" w:rsidP="009D0A82">
      <w:pPr>
        <w:pStyle w:val="ab"/>
        <w:numPr>
          <w:ilvl w:val="0"/>
          <w:numId w:val="39"/>
        </w:numPr>
        <w:spacing w:line="259" w:lineRule="auto"/>
        <w:ind w:left="-284" w:firstLine="426"/>
        <w:jc w:val="both"/>
        <w:rPr>
          <w:sz w:val="28"/>
          <w:szCs w:val="28"/>
        </w:rPr>
      </w:pPr>
      <w:r w:rsidRPr="00120785">
        <w:rPr>
          <w:sz w:val="28"/>
          <w:szCs w:val="28"/>
        </w:rPr>
        <w:t>Ксерокопію паспорта;</w:t>
      </w:r>
    </w:p>
    <w:p w:rsidR="007B6040" w:rsidRPr="00120785" w:rsidRDefault="007B6040" w:rsidP="009D0A82">
      <w:pPr>
        <w:pStyle w:val="ab"/>
        <w:numPr>
          <w:ilvl w:val="0"/>
          <w:numId w:val="39"/>
        </w:numPr>
        <w:spacing w:line="259" w:lineRule="auto"/>
        <w:ind w:left="-284" w:firstLine="426"/>
        <w:jc w:val="both"/>
        <w:rPr>
          <w:sz w:val="28"/>
          <w:szCs w:val="28"/>
        </w:rPr>
      </w:pPr>
      <w:r w:rsidRPr="00120785">
        <w:rPr>
          <w:sz w:val="28"/>
          <w:szCs w:val="28"/>
        </w:rPr>
        <w:t>Ксерокопію ідентифікаційного номера;</w:t>
      </w:r>
    </w:p>
    <w:p w:rsidR="007B6040" w:rsidRPr="00120785" w:rsidRDefault="007B6040" w:rsidP="009D0A82">
      <w:pPr>
        <w:pStyle w:val="ab"/>
        <w:numPr>
          <w:ilvl w:val="0"/>
          <w:numId w:val="39"/>
        </w:numPr>
        <w:spacing w:line="259" w:lineRule="auto"/>
        <w:ind w:left="-284" w:firstLine="426"/>
        <w:jc w:val="both"/>
        <w:rPr>
          <w:sz w:val="28"/>
          <w:szCs w:val="28"/>
        </w:rPr>
      </w:pPr>
      <w:r w:rsidRPr="00120785">
        <w:rPr>
          <w:sz w:val="28"/>
          <w:szCs w:val="28"/>
        </w:rPr>
        <w:t xml:space="preserve">Ксерокопія довідки МСЕК або іншого документа (медичний висновок), що дає підстави для отримання транспортної послуги.  </w:t>
      </w:r>
    </w:p>
    <w:p w:rsidR="007B6040" w:rsidRPr="00120785" w:rsidRDefault="007B6040" w:rsidP="007B6040">
      <w:pPr>
        <w:ind w:left="-142" w:firstLine="284"/>
        <w:jc w:val="both"/>
        <w:rPr>
          <w:sz w:val="28"/>
          <w:szCs w:val="28"/>
        </w:rPr>
      </w:pPr>
      <w:r w:rsidRPr="00120785">
        <w:rPr>
          <w:sz w:val="28"/>
          <w:szCs w:val="28"/>
        </w:rPr>
        <w:t>Рішення про надання транспортних послуг приймає директор КП «Господар», за результатами розгляду наданих отримувачем транспортних послуг потрібних документів, відповідно до цього Положення.</w:t>
      </w:r>
    </w:p>
    <w:p w:rsidR="007B6040" w:rsidRPr="00120785" w:rsidRDefault="007B6040" w:rsidP="007B6040">
      <w:pPr>
        <w:shd w:val="clear" w:color="auto" w:fill="FFFFFF" w:themeFill="background1"/>
        <w:ind w:left="-284" w:firstLine="540"/>
        <w:jc w:val="both"/>
        <w:rPr>
          <w:color w:val="000000"/>
          <w:sz w:val="28"/>
          <w:szCs w:val="28"/>
        </w:rPr>
      </w:pPr>
      <w:r w:rsidRPr="00120785">
        <w:rPr>
          <w:color w:val="000000"/>
          <w:sz w:val="28"/>
          <w:szCs w:val="28"/>
        </w:rPr>
        <w:t xml:space="preserve">Після прийняття рішення про надання транспортних послуг, укладається договір про надання транспортних послуг між </w:t>
      </w:r>
      <w:r w:rsidRPr="00120785">
        <w:rPr>
          <w:sz w:val="28"/>
          <w:szCs w:val="28"/>
        </w:rPr>
        <w:t xml:space="preserve">службою «Соціальне таксі» </w:t>
      </w:r>
      <w:r w:rsidRPr="00120785">
        <w:rPr>
          <w:color w:val="000000"/>
          <w:sz w:val="28"/>
          <w:szCs w:val="28"/>
        </w:rPr>
        <w:t>та отримувачем транспортних послуг.</w:t>
      </w:r>
    </w:p>
    <w:p w:rsidR="007B6040" w:rsidRPr="00120785" w:rsidRDefault="007B6040" w:rsidP="007B6040">
      <w:pPr>
        <w:shd w:val="clear" w:color="auto" w:fill="FFFFFF" w:themeFill="background1"/>
        <w:ind w:left="-284" w:firstLine="540"/>
        <w:jc w:val="both"/>
        <w:rPr>
          <w:color w:val="000000"/>
          <w:sz w:val="28"/>
          <w:szCs w:val="28"/>
        </w:rPr>
      </w:pPr>
      <w:r w:rsidRPr="00120785">
        <w:rPr>
          <w:color w:val="000000"/>
          <w:sz w:val="28"/>
          <w:szCs w:val="28"/>
        </w:rPr>
        <w:t>На кожного отримувача транспортних послуг заводиться особова справа, у якій зберігаються заява та копії документів.</w:t>
      </w:r>
    </w:p>
    <w:p w:rsidR="007B6040" w:rsidRPr="00120785" w:rsidRDefault="007B6040" w:rsidP="007B6040">
      <w:pPr>
        <w:shd w:val="clear" w:color="auto" w:fill="FFFFFF" w:themeFill="background1"/>
        <w:ind w:left="-284" w:firstLine="540"/>
        <w:jc w:val="both"/>
        <w:rPr>
          <w:color w:val="000000"/>
          <w:sz w:val="28"/>
          <w:szCs w:val="28"/>
        </w:rPr>
      </w:pPr>
      <w:r w:rsidRPr="00120785">
        <w:rPr>
          <w:color w:val="000000"/>
          <w:sz w:val="28"/>
          <w:szCs w:val="28"/>
        </w:rPr>
        <w:t>Замовник транспортних послуг служби «Соціальне таксі» має право на виїзд у межах Київської області, району та у межах Студениківської ОТГ:</w:t>
      </w:r>
    </w:p>
    <w:p w:rsidR="007B6040" w:rsidRPr="00120785" w:rsidRDefault="007B6040" w:rsidP="007B6040">
      <w:pPr>
        <w:ind w:left="-284" w:firstLine="426"/>
        <w:jc w:val="both"/>
        <w:rPr>
          <w:sz w:val="28"/>
          <w:szCs w:val="28"/>
        </w:rPr>
      </w:pPr>
      <w:r w:rsidRPr="00120785">
        <w:rPr>
          <w:sz w:val="28"/>
          <w:szCs w:val="28"/>
        </w:rPr>
        <w:t xml:space="preserve">- у межах області – </w:t>
      </w:r>
      <w:r>
        <w:rPr>
          <w:sz w:val="28"/>
          <w:szCs w:val="28"/>
        </w:rPr>
        <w:t>2</w:t>
      </w:r>
      <w:r w:rsidRPr="00120785">
        <w:rPr>
          <w:sz w:val="28"/>
          <w:szCs w:val="28"/>
        </w:rPr>
        <w:t xml:space="preserve"> раз на рік;</w:t>
      </w:r>
    </w:p>
    <w:p w:rsidR="007B6040" w:rsidRPr="00120785" w:rsidRDefault="007B6040" w:rsidP="007B6040">
      <w:pPr>
        <w:ind w:left="-284" w:firstLine="426"/>
        <w:jc w:val="both"/>
        <w:rPr>
          <w:sz w:val="28"/>
          <w:szCs w:val="28"/>
        </w:rPr>
      </w:pPr>
      <w:r w:rsidRPr="00120785">
        <w:rPr>
          <w:sz w:val="28"/>
          <w:szCs w:val="28"/>
        </w:rPr>
        <w:t>- у межах району - 1 раз на місяць;</w:t>
      </w:r>
    </w:p>
    <w:p w:rsidR="007B6040" w:rsidRPr="00120785" w:rsidRDefault="007B6040" w:rsidP="007B6040">
      <w:pPr>
        <w:ind w:left="-284" w:firstLine="426"/>
        <w:jc w:val="both"/>
        <w:rPr>
          <w:sz w:val="28"/>
          <w:szCs w:val="28"/>
        </w:rPr>
      </w:pPr>
      <w:r w:rsidRPr="00120785">
        <w:rPr>
          <w:sz w:val="28"/>
          <w:szCs w:val="28"/>
        </w:rPr>
        <w:t>- у межах Студениківської ОТГ – 1 раз на тиждень;</w:t>
      </w:r>
    </w:p>
    <w:p w:rsidR="007B6040" w:rsidRPr="00120785" w:rsidRDefault="007B6040" w:rsidP="007B6040">
      <w:pPr>
        <w:ind w:left="-284" w:firstLine="426"/>
        <w:jc w:val="both"/>
        <w:rPr>
          <w:sz w:val="28"/>
          <w:szCs w:val="28"/>
        </w:rPr>
      </w:pPr>
      <w:r w:rsidRPr="00120785">
        <w:rPr>
          <w:sz w:val="28"/>
          <w:szCs w:val="28"/>
        </w:rPr>
        <w:t xml:space="preserve">- в екстрених випадках – без обмежень. </w:t>
      </w:r>
    </w:p>
    <w:p w:rsidR="007B6040" w:rsidRPr="00120785" w:rsidRDefault="007B6040" w:rsidP="007B6040">
      <w:pPr>
        <w:ind w:left="-142" w:firstLine="284"/>
        <w:jc w:val="both"/>
        <w:rPr>
          <w:sz w:val="28"/>
          <w:szCs w:val="28"/>
        </w:rPr>
      </w:pPr>
      <w:r w:rsidRPr="00120785">
        <w:rPr>
          <w:sz w:val="28"/>
          <w:szCs w:val="28"/>
        </w:rPr>
        <w:t xml:space="preserve">3.8. Заявки на обслуговування службою «Соціальне таксі» приймаються та здійснюються з понеділка по п’ятницю (з 8.00 до 17.00) за телефоном                      </w:t>
      </w:r>
      <w:r w:rsidRPr="00120785">
        <w:rPr>
          <w:b/>
          <w:bCs/>
          <w:sz w:val="28"/>
          <w:szCs w:val="28"/>
        </w:rPr>
        <w:t xml:space="preserve"> </w:t>
      </w:r>
      <w:r>
        <w:rPr>
          <w:b/>
          <w:bCs/>
          <w:sz w:val="28"/>
          <w:szCs w:val="28"/>
        </w:rPr>
        <w:t>04567-2-72-32, 045612-72-42</w:t>
      </w:r>
      <w:r w:rsidRPr="00120785">
        <w:rPr>
          <w:b/>
          <w:bCs/>
          <w:sz w:val="28"/>
          <w:szCs w:val="28"/>
        </w:rPr>
        <w:t xml:space="preserve">, </w:t>
      </w:r>
      <w:r w:rsidRPr="00120785">
        <w:rPr>
          <w:sz w:val="28"/>
          <w:szCs w:val="28"/>
        </w:rPr>
        <w:t>не пізніше ніж на 2-3 доби до запланованої поїздки. При цьому отримувач транспортних послуг вказує день, час запланованої поїздки, початкову та кінцеву адресу маршруту, потребу у супроводженні (наявність супроводжуючої особи).</w:t>
      </w:r>
    </w:p>
    <w:p w:rsidR="007B6040" w:rsidRPr="00120785" w:rsidRDefault="007B6040" w:rsidP="007B6040">
      <w:pPr>
        <w:ind w:left="-142" w:firstLine="284"/>
        <w:jc w:val="both"/>
        <w:rPr>
          <w:sz w:val="28"/>
          <w:szCs w:val="28"/>
        </w:rPr>
      </w:pPr>
      <w:r w:rsidRPr="00120785">
        <w:rPr>
          <w:sz w:val="28"/>
          <w:szCs w:val="28"/>
        </w:rPr>
        <w:t>3.9. Диспетчер приймає заявки за телефоном, які реєструє в спеціальному журналі реєстрації замовлень, укладає договори про надання транспортних послуг між службою «Соціальне таксі» та отримувачем транспортних послуг, веде облік використання спецавтотранспорту, формує раціональні маршрути виїзду та оформлює маршрутні листи.</w:t>
      </w:r>
    </w:p>
    <w:p w:rsidR="007B6040" w:rsidRPr="00120785" w:rsidRDefault="007B6040" w:rsidP="007B6040">
      <w:pPr>
        <w:ind w:left="-142" w:firstLine="284"/>
        <w:jc w:val="both"/>
        <w:rPr>
          <w:sz w:val="28"/>
          <w:szCs w:val="28"/>
        </w:rPr>
      </w:pPr>
      <w:r w:rsidRPr="00120785">
        <w:rPr>
          <w:sz w:val="28"/>
          <w:szCs w:val="28"/>
        </w:rPr>
        <w:t>У маршрутному листі водія має бути відмітка (підпис) замовника послуги про виконану заявку.</w:t>
      </w:r>
    </w:p>
    <w:p w:rsidR="007B6040" w:rsidRPr="00120785" w:rsidRDefault="007B6040" w:rsidP="007B6040">
      <w:pPr>
        <w:shd w:val="clear" w:color="auto" w:fill="FFFFFF" w:themeFill="background1"/>
        <w:ind w:left="-284" w:firstLine="426"/>
        <w:jc w:val="both"/>
        <w:rPr>
          <w:color w:val="000000"/>
          <w:sz w:val="28"/>
          <w:szCs w:val="28"/>
        </w:rPr>
      </w:pPr>
      <w:r w:rsidRPr="00120785">
        <w:rPr>
          <w:sz w:val="28"/>
          <w:szCs w:val="28"/>
        </w:rPr>
        <w:t xml:space="preserve">3.10. </w:t>
      </w:r>
      <w:r w:rsidRPr="00120785">
        <w:rPr>
          <w:color w:val="000000"/>
          <w:sz w:val="28"/>
          <w:szCs w:val="28"/>
        </w:rPr>
        <w:t>У виняткових випадках, у разі потреби здійснення незапланованої (екстреної) поїздки, заявки можуть прийматися за 1 добу. Такі заявки можуть виконуватися при наявності вільного часу в графіку надання транспортних послуг або при співпадінні маршруту екстреної поїздки із запланованим маршрутом та за наявності вільного місця для перевезення.</w:t>
      </w:r>
    </w:p>
    <w:p w:rsidR="007B6040" w:rsidRPr="00120785" w:rsidRDefault="007B6040" w:rsidP="007B6040">
      <w:pPr>
        <w:shd w:val="clear" w:color="auto" w:fill="FFFFFF" w:themeFill="background1"/>
        <w:ind w:left="-284" w:firstLine="426"/>
        <w:jc w:val="both"/>
        <w:rPr>
          <w:color w:val="000000"/>
          <w:sz w:val="28"/>
          <w:szCs w:val="28"/>
        </w:rPr>
      </w:pPr>
      <w:r w:rsidRPr="00120785">
        <w:rPr>
          <w:sz w:val="28"/>
          <w:szCs w:val="28"/>
        </w:rPr>
        <w:lastRenderedPageBreak/>
        <w:t>3.</w:t>
      </w:r>
      <w:r w:rsidRPr="00120785">
        <w:rPr>
          <w:color w:val="000000"/>
          <w:sz w:val="28"/>
          <w:szCs w:val="28"/>
        </w:rPr>
        <w:t>11. Диспетчер інформує отримувача транспортних послуг завчасно, не пізніше ніж за 24 години (телефоном або в інший зручний для отримувача спосіб) про час прибуття спецавтотранспорту, місце його прибуття та інші умови надання транспортної послуги (наприклад, щодо місця очікування автомобіля на вулиці у визначеному місці, часу очікування, можливостей чи допомоги у пересуванні  отримувача послуг тощо).</w:t>
      </w:r>
    </w:p>
    <w:p w:rsidR="007B6040" w:rsidRPr="00120785" w:rsidRDefault="007B6040" w:rsidP="007B6040">
      <w:pPr>
        <w:shd w:val="clear" w:color="auto" w:fill="FFFFFF" w:themeFill="background1"/>
        <w:ind w:left="-284" w:firstLine="426"/>
        <w:jc w:val="both"/>
        <w:rPr>
          <w:color w:val="000000"/>
          <w:sz w:val="28"/>
          <w:szCs w:val="28"/>
        </w:rPr>
      </w:pPr>
      <w:r w:rsidRPr="00120785">
        <w:rPr>
          <w:color w:val="000000"/>
          <w:sz w:val="28"/>
          <w:szCs w:val="28"/>
        </w:rPr>
        <w:t>3.12. У разі відмови від поїздки рекомендується замовнику транспортної послуги повідомити про це диспетчера  не пізніше ніж за 3 години до запланованого часу замовлення транспортної послуги.</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3.13. Служба «Соціальне таксі» може здійснювати супровід (для отримувачів транспортних послуг, які пересуваються на інвалідних візках, або мають значні труднощі в пересуванні) отримувачів транспортних послуг, які потребують сторонньої допомоги, та дітей з інвалідністю.</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Не допускається надання транспортних послуг дітям з інвалідністю без супроводження дорослого.</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Супровід отримувача транспортної послуги також може бути здійснено  при пересуванні вулицею, в будівлі, сходами, підйом / вивантаження візка, супровід до місця призначення тощо.</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3.14. При одночасному замовленню спецавтотранспорту служби «Соціальне таксі» перевага надається заявникам, котрі повинні дістатися до установ медичного профілю.</w:t>
      </w:r>
    </w:p>
    <w:p w:rsidR="007B6040" w:rsidRPr="00120785" w:rsidRDefault="007B6040" w:rsidP="007B6040">
      <w:pPr>
        <w:shd w:val="clear" w:color="auto" w:fill="FFFFFF" w:themeFill="background1"/>
        <w:spacing w:after="150"/>
        <w:ind w:left="-284" w:firstLine="568"/>
        <w:jc w:val="both"/>
        <w:rPr>
          <w:color w:val="000000"/>
          <w:sz w:val="28"/>
          <w:szCs w:val="28"/>
        </w:rPr>
      </w:pPr>
      <w:r w:rsidRPr="00120785">
        <w:rPr>
          <w:color w:val="000000"/>
          <w:sz w:val="28"/>
          <w:szCs w:val="28"/>
        </w:rPr>
        <w:t>3.15. Послуги з перевезення надаються службою «Соціальне таксі» безкоштовно.</w:t>
      </w:r>
    </w:p>
    <w:p w:rsidR="007B6040" w:rsidRPr="00120785" w:rsidRDefault="007B6040" w:rsidP="007B6040">
      <w:pPr>
        <w:shd w:val="clear" w:color="auto" w:fill="FFFFFF" w:themeFill="background1"/>
        <w:spacing w:after="150"/>
        <w:ind w:left="-284" w:firstLine="568"/>
        <w:jc w:val="both"/>
        <w:rPr>
          <w:color w:val="000000"/>
          <w:sz w:val="28"/>
          <w:szCs w:val="28"/>
        </w:rPr>
      </w:pPr>
      <w:r w:rsidRPr="00120785">
        <w:rPr>
          <w:color w:val="000000"/>
          <w:sz w:val="28"/>
          <w:szCs w:val="28"/>
        </w:rPr>
        <w:t>3.16. Питання, не врегульовані цим Положенням, вирішуються в індивідуальному порядку директором КП.</w:t>
      </w:r>
    </w:p>
    <w:p w:rsidR="007B6040" w:rsidRPr="00120785" w:rsidRDefault="007B6040" w:rsidP="007B6040">
      <w:pPr>
        <w:shd w:val="clear" w:color="auto" w:fill="FFFFFF" w:themeFill="background1"/>
        <w:spacing w:after="150"/>
        <w:ind w:left="-284" w:firstLine="568"/>
        <w:jc w:val="both"/>
        <w:rPr>
          <w:color w:val="000000"/>
          <w:sz w:val="28"/>
          <w:szCs w:val="28"/>
        </w:rPr>
      </w:pPr>
    </w:p>
    <w:p w:rsidR="007B6040" w:rsidRPr="00120785" w:rsidRDefault="007B6040" w:rsidP="007B6040">
      <w:pPr>
        <w:shd w:val="clear" w:color="auto" w:fill="FFFFFF" w:themeFill="background1"/>
        <w:ind w:left="-284" w:firstLine="568"/>
        <w:jc w:val="center"/>
        <w:rPr>
          <w:b/>
          <w:bCs/>
          <w:color w:val="000000"/>
          <w:sz w:val="28"/>
          <w:szCs w:val="28"/>
        </w:rPr>
      </w:pPr>
      <w:r w:rsidRPr="00120785">
        <w:rPr>
          <w:b/>
          <w:bCs/>
          <w:color w:val="000000"/>
          <w:sz w:val="28"/>
          <w:szCs w:val="28"/>
          <w:lang w:val="en-US"/>
        </w:rPr>
        <w:t>IV</w:t>
      </w:r>
      <w:r w:rsidRPr="00120785">
        <w:rPr>
          <w:b/>
          <w:bCs/>
          <w:color w:val="000000"/>
          <w:sz w:val="28"/>
          <w:szCs w:val="28"/>
        </w:rPr>
        <w:t>. Права та обов’язки отримувачів транспортних послуг</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4.1. Отримувач транспортних послуг має право на:</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 повагу, компетентність, неупереджене ставлення з боку працівників КП;</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 якісне надання транспортних послуг;</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 вчасний та професійний розгляд КП особистих заяв та скарг.</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4.2. Отримувач транспортних послуг зобов’язаний:</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 дотримувати режиму роботи КП;</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 з повагою ставитися до працівників КП;</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 бережливо ставитися до майна КП.</w:t>
      </w:r>
    </w:p>
    <w:p w:rsidR="007B6040" w:rsidRPr="00120785" w:rsidRDefault="007B6040" w:rsidP="007B6040">
      <w:pPr>
        <w:shd w:val="clear" w:color="auto" w:fill="FFFFFF" w:themeFill="background1"/>
        <w:jc w:val="both"/>
        <w:rPr>
          <w:color w:val="000000"/>
          <w:sz w:val="28"/>
          <w:szCs w:val="28"/>
        </w:rPr>
      </w:pPr>
    </w:p>
    <w:p w:rsidR="007B6040" w:rsidRPr="00120785" w:rsidRDefault="007B6040" w:rsidP="007B6040">
      <w:pPr>
        <w:shd w:val="clear" w:color="auto" w:fill="FFFFFF" w:themeFill="background1"/>
        <w:ind w:left="-284" w:firstLine="568"/>
        <w:jc w:val="center"/>
        <w:rPr>
          <w:b/>
          <w:bCs/>
          <w:color w:val="000000"/>
          <w:sz w:val="28"/>
          <w:szCs w:val="28"/>
        </w:rPr>
      </w:pPr>
      <w:r w:rsidRPr="00120785">
        <w:rPr>
          <w:b/>
          <w:bCs/>
          <w:color w:val="000000"/>
          <w:sz w:val="28"/>
          <w:szCs w:val="28"/>
          <w:lang w:val="en-US"/>
        </w:rPr>
        <w:t>V</w:t>
      </w:r>
      <w:r w:rsidRPr="00120785">
        <w:rPr>
          <w:b/>
          <w:bCs/>
          <w:color w:val="000000"/>
          <w:sz w:val="28"/>
          <w:szCs w:val="28"/>
        </w:rPr>
        <w:t>. Керівництво службою «Соціальне таксі»</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5.1. Керівництво службою «Соціальне таксі» здійснює директор КП, який:</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 організовує роботу по транспортному обслуговуванню та несе відповідальність за виконання покладених на службу «Соціальне таксі» завдань;</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     визначає ступінь відповідальності інших працівників КП;</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  вносить пропозиції засновнику, щодо структури, штатного розпису, кошторису витрат служби «Соціальне таксі»;</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lastRenderedPageBreak/>
        <w:t>- забезпечує дотримання вимог з охорони праці, виробничої санітарії і протипожежної безпеки.</w:t>
      </w:r>
    </w:p>
    <w:p w:rsidR="007B6040" w:rsidRPr="00120785" w:rsidRDefault="007B6040" w:rsidP="007B6040">
      <w:pPr>
        <w:shd w:val="clear" w:color="auto" w:fill="FFFFFF" w:themeFill="background1"/>
        <w:ind w:left="-284" w:firstLine="568"/>
        <w:jc w:val="center"/>
        <w:rPr>
          <w:color w:val="000000"/>
          <w:sz w:val="28"/>
          <w:szCs w:val="28"/>
        </w:rPr>
      </w:pPr>
    </w:p>
    <w:p w:rsidR="007B6040" w:rsidRPr="00120785" w:rsidRDefault="007B6040" w:rsidP="007B6040">
      <w:pPr>
        <w:shd w:val="clear" w:color="auto" w:fill="FFFFFF" w:themeFill="background1"/>
        <w:ind w:left="-284" w:firstLine="568"/>
        <w:jc w:val="center"/>
        <w:rPr>
          <w:b/>
          <w:bCs/>
          <w:color w:val="000000"/>
          <w:sz w:val="28"/>
          <w:szCs w:val="28"/>
        </w:rPr>
      </w:pPr>
      <w:r w:rsidRPr="00120785">
        <w:rPr>
          <w:b/>
          <w:bCs/>
          <w:color w:val="000000"/>
          <w:sz w:val="28"/>
          <w:szCs w:val="28"/>
          <w:lang w:val="en-US"/>
        </w:rPr>
        <w:t>VI</w:t>
      </w:r>
      <w:r w:rsidRPr="00120785">
        <w:rPr>
          <w:b/>
          <w:bCs/>
          <w:color w:val="000000"/>
          <w:sz w:val="28"/>
          <w:szCs w:val="28"/>
        </w:rPr>
        <w:t>. Контроль за діяльністю служби «Соціальне таксі»</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6.1. Контроль за діяльністю служби «Соціальне таксі» здійснюється виконавчим комітетом Студениківської сільської ради.</w:t>
      </w:r>
    </w:p>
    <w:p w:rsidR="007B6040" w:rsidRPr="00120785" w:rsidRDefault="007B6040" w:rsidP="007B6040">
      <w:pPr>
        <w:shd w:val="clear" w:color="auto" w:fill="FFFFFF" w:themeFill="background1"/>
        <w:ind w:left="-284" w:firstLine="568"/>
        <w:jc w:val="both"/>
        <w:rPr>
          <w:color w:val="000000"/>
          <w:sz w:val="28"/>
          <w:szCs w:val="28"/>
        </w:rPr>
      </w:pPr>
      <w:r w:rsidRPr="00120785">
        <w:rPr>
          <w:color w:val="000000"/>
          <w:sz w:val="28"/>
          <w:szCs w:val="28"/>
        </w:rPr>
        <w:t>6.2. Відповідальність за використання спецавтотранспорту за цільовим призначенням, виконання службових обов’язків та дотримання їх водієм покладається на директора КП.</w:t>
      </w:r>
    </w:p>
    <w:p w:rsidR="007B6040" w:rsidRPr="00120785" w:rsidRDefault="007B6040" w:rsidP="007B6040">
      <w:pPr>
        <w:ind w:left="-284" w:firstLine="426"/>
        <w:jc w:val="both"/>
        <w:rPr>
          <w:sz w:val="28"/>
          <w:szCs w:val="28"/>
        </w:rPr>
      </w:pPr>
    </w:p>
    <w:p w:rsidR="007B6040" w:rsidRPr="00120785" w:rsidRDefault="007B6040" w:rsidP="007B6040">
      <w:pPr>
        <w:ind w:left="-284" w:firstLine="426"/>
        <w:jc w:val="both"/>
        <w:rPr>
          <w:sz w:val="28"/>
          <w:szCs w:val="28"/>
        </w:rPr>
      </w:pPr>
    </w:p>
    <w:p w:rsidR="007B6040" w:rsidRPr="00120785" w:rsidRDefault="007B6040" w:rsidP="007B6040">
      <w:pPr>
        <w:ind w:left="-284" w:firstLine="284"/>
        <w:jc w:val="both"/>
        <w:rPr>
          <w:sz w:val="28"/>
          <w:szCs w:val="28"/>
        </w:rPr>
      </w:pPr>
    </w:p>
    <w:p w:rsidR="007B6040" w:rsidRPr="007B6040" w:rsidRDefault="007B6040" w:rsidP="007B6040">
      <w:pPr>
        <w:ind w:left="-284" w:firstLine="284"/>
        <w:jc w:val="both"/>
        <w:rPr>
          <w:sz w:val="28"/>
          <w:szCs w:val="28"/>
          <w:lang w:val="uk-UA"/>
        </w:rPr>
      </w:pPr>
      <w:r>
        <w:rPr>
          <w:sz w:val="28"/>
          <w:szCs w:val="28"/>
          <w:lang w:val="uk-UA"/>
        </w:rPr>
        <w:t>Секретар с/ради :                                     Н.Г. Стрижак</w:t>
      </w:r>
    </w:p>
    <w:p w:rsidR="007B6040" w:rsidRPr="00120785" w:rsidRDefault="007B6040" w:rsidP="007B6040">
      <w:pPr>
        <w:ind w:left="-284" w:firstLine="284"/>
        <w:jc w:val="both"/>
        <w:rPr>
          <w:sz w:val="28"/>
          <w:szCs w:val="28"/>
        </w:rPr>
      </w:pPr>
    </w:p>
    <w:p w:rsidR="007B6040" w:rsidRPr="007B6040" w:rsidRDefault="007B6040" w:rsidP="007B6040">
      <w:pPr>
        <w:rPr>
          <w:sz w:val="28"/>
          <w:szCs w:val="28"/>
        </w:rPr>
        <w:sectPr w:rsidR="007B6040" w:rsidRPr="007B6040" w:rsidSect="007B6040">
          <w:pgSz w:w="11907" w:h="16840" w:code="9"/>
          <w:pgMar w:top="1134" w:right="567" w:bottom="1134" w:left="1701" w:header="567" w:footer="720" w:gutter="0"/>
          <w:cols w:space="708"/>
          <w:titlePg/>
          <w:docGrid w:linePitch="360"/>
        </w:sectPr>
      </w:pPr>
    </w:p>
    <w:p w:rsidR="007B6040" w:rsidRPr="007B6040" w:rsidRDefault="007B6040" w:rsidP="000C7E86">
      <w:pPr>
        <w:suppressAutoHyphens/>
        <w:jc w:val="both"/>
        <w:rPr>
          <w:rFonts w:eastAsia="Andale Sans UI"/>
          <w:b/>
          <w:kern w:val="1"/>
          <w:sz w:val="28"/>
          <w:szCs w:val="28"/>
          <w:lang w:eastAsia="ar-SA"/>
        </w:rPr>
      </w:pPr>
    </w:p>
    <w:p w:rsidR="007B6040" w:rsidRDefault="007B6040" w:rsidP="000C7E86">
      <w:pPr>
        <w:suppressAutoHyphens/>
        <w:jc w:val="both"/>
        <w:rPr>
          <w:rFonts w:eastAsia="Andale Sans UI"/>
          <w:b/>
          <w:kern w:val="1"/>
          <w:sz w:val="28"/>
          <w:szCs w:val="28"/>
          <w:lang w:val="uk-UA" w:eastAsia="ar-SA"/>
        </w:rPr>
      </w:pPr>
    </w:p>
    <w:p w:rsidR="000C7E86" w:rsidRPr="00CA14C4" w:rsidRDefault="000C7E86" w:rsidP="000C7E86">
      <w:pPr>
        <w:suppressAutoHyphens/>
        <w:jc w:val="both"/>
        <w:rPr>
          <w:rFonts w:eastAsia="Andale Sans UI"/>
          <w:b/>
          <w:kern w:val="1"/>
          <w:sz w:val="28"/>
          <w:szCs w:val="28"/>
          <w:lang w:val="uk-UA" w:eastAsia="ar-SA"/>
        </w:rPr>
      </w:pPr>
      <w:r w:rsidRPr="00CA14C4">
        <w:rPr>
          <w:rFonts w:eastAsia="Andale Sans UI"/>
          <w:b/>
          <w:kern w:val="1"/>
          <w:sz w:val="28"/>
          <w:szCs w:val="28"/>
          <w:lang w:val="uk-UA" w:eastAsia="ar-SA"/>
        </w:rPr>
        <w:t xml:space="preserve">          </w:t>
      </w:r>
    </w:p>
    <w:p w:rsidR="00F46B98" w:rsidRDefault="00F46B98">
      <w:pPr>
        <w:rPr>
          <w:lang w:val="uk-UA"/>
        </w:rPr>
      </w:pPr>
    </w:p>
    <w:p w:rsidR="003A7008" w:rsidRDefault="003A7008">
      <w:pPr>
        <w:rPr>
          <w:lang w:val="uk-UA"/>
        </w:rPr>
      </w:pPr>
    </w:p>
    <w:p w:rsidR="00EB4B34" w:rsidRPr="008F5E44" w:rsidRDefault="00EB4B34" w:rsidP="00EB4B34">
      <w:pPr>
        <w:pStyle w:val="a6"/>
        <w:jc w:val="center"/>
        <w:rPr>
          <w:sz w:val="24"/>
          <w:szCs w:val="24"/>
        </w:rPr>
      </w:pPr>
      <w:r w:rsidRPr="00261A66">
        <w:rPr>
          <w:noProof/>
          <w:sz w:val="24"/>
          <w:szCs w:val="24"/>
        </w:rPr>
        <w:drawing>
          <wp:inline distT="0" distB="0" distL="0" distR="0" wp14:anchorId="7E85B4FD" wp14:editId="6A7D5BBF">
            <wp:extent cx="495300" cy="685800"/>
            <wp:effectExtent l="0" t="0" r="0" b="0"/>
            <wp:docPr id="3" name="Рисунок 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B4B34" w:rsidRPr="00A37652" w:rsidRDefault="00EB4B34" w:rsidP="00EB4B34">
      <w:pPr>
        <w:pStyle w:val="a6"/>
        <w:jc w:val="center"/>
        <w:rPr>
          <w:rFonts w:ascii="Times New Roman" w:hAnsi="Times New Roman"/>
          <w:b/>
          <w:sz w:val="16"/>
          <w:szCs w:val="16"/>
        </w:rPr>
      </w:pPr>
    </w:p>
    <w:p w:rsidR="00EB4B34" w:rsidRPr="00D1763A" w:rsidRDefault="00EB4B34" w:rsidP="00EB4B34">
      <w:pPr>
        <w:pStyle w:val="a6"/>
        <w:jc w:val="center"/>
        <w:rPr>
          <w:rFonts w:ascii="Times New Roman" w:hAnsi="Times New Roman"/>
          <w:b/>
          <w:sz w:val="28"/>
          <w:szCs w:val="28"/>
        </w:rPr>
      </w:pPr>
      <w:r w:rsidRPr="00D1763A">
        <w:rPr>
          <w:rFonts w:ascii="Times New Roman" w:hAnsi="Times New Roman"/>
          <w:b/>
          <w:sz w:val="28"/>
          <w:szCs w:val="28"/>
        </w:rPr>
        <w:t>УКРАЇНА</w:t>
      </w:r>
    </w:p>
    <w:p w:rsidR="00EB4B34" w:rsidRPr="00D1763A" w:rsidRDefault="00EB4B34" w:rsidP="00EB4B34">
      <w:pPr>
        <w:pStyle w:val="a6"/>
        <w:jc w:val="center"/>
        <w:rPr>
          <w:rFonts w:ascii="Times New Roman" w:hAnsi="Times New Roman"/>
          <w:b/>
          <w:sz w:val="28"/>
          <w:szCs w:val="28"/>
        </w:rPr>
      </w:pPr>
      <w:r w:rsidRPr="00D1763A">
        <w:rPr>
          <w:rFonts w:ascii="Times New Roman" w:hAnsi="Times New Roman"/>
          <w:b/>
          <w:sz w:val="28"/>
          <w:szCs w:val="28"/>
        </w:rPr>
        <w:t>СТУДЕНИКІВСЬКА  СІЛЬСЬКА  РАДА</w:t>
      </w:r>
    </w:p>
    <w:p w:rsidR="00EB4B34" w:rsidRPr="00D1763A" w:rsidRDefault="00EB4B34" w:rsidP="00EB4B34">
      <w:pPr>
        <w:pStyle w:val="a6"/>
        <w:jc w:val="center"/>
        <w:rPr>
          <w:rFonts w:ascii="Times New Roman" w:hAnsi="Times New Roman"/>
          <w:b/>
          <w:sz w:val="28"/>
          <w:szCs w:val="28"/>
        </w:rPr>
      </w:pPr>
      <w:r w:rsidRPr="00D1763A">
        <w:rPr>
          <w:rFonts w:ascii="Times New Roman" w:hAnsi="Times New Roman"/>
          <w:b/>
          <w:sz w:val="28"/>
          <w:szCs w:val="28"/>
        </w:rPr>
        <w:t>БОРИСПІЛЬСЬКОГО  РАЙОНУ</w:t>
      </w:r>
    </w:p>
    <w:p w:rsidR="00EB4B34" w:rsidRPr="00D1763A" w:rsidRDefault="00EB4B34" w:rsidP="00EB4B34">
      <w:pPr>
        <w:pStyle w:val="a6"/>
        <w:jc w:val="center"/>
        <w:rPr>
          <w:rFonts w:ascii="Times New Roman" w:hAnsi="Times New Roman"/>
          <w:b/>
          <w:sz w:val="28"/>
          <w:szCs w:val="28"/>
        </w:rPr>
      </w:pPr>
      <w:r w:rsidRPr="00D1763A">
        <w:rPr>
          <w:rFonts w:ascii="Times New Roman" w:hAnsi="Times New Roman"/>
          <w:b/>
          <w:sz w:val="28"/>
          <w:szCs w:val="28"/>
        </w:rPr>
        <w:t>КИЇВСЬКОЇ  ОБЛАСТІ</w:t>
      </w:r>
    </w:p>
    <w:p w:rsidR="00EB4B34" w:rsidRPr="00D1763A" w:rsidRDefault="00EB4B34" w:rsidP="00EB4B34">
      <w:pPr>
        <w:pStyle w:val="a6"/>
        <w:jc w:val="center"/>
        <w:rPr>
          <w:rFonts w:ascii="Times New Roman" w:hAnsi="Times New Roman"/>
          <w:b/>
          <w:sz w:val="28"/>
          <w:szCs w:val="28"/>
        </w:rPr>
      </w:pPr>
      <w:r w:rsidRPr="00D1763A">
        <w:rPr>
          <w:rFonts w:ascii="Times New Roman" w:hAnsi="Times New Roman"/>
          <w:b/>
          <w:sz w:val="28"/>
          <w:szCs w:val="28"/>
        </w:rPr>
        <w:t>РІШЕННЯ</w:t>
      </w:r>
    </w:p>
    <w:p w:rsidR="00EB4B34" w:rsidRDefault="00EB4B34" w:rsidP="00EB4B34">
      <w:pPr>
        <w:pStyle w:val="a6"/>
        <w:rPr>
          <w:rFonts w:ascii="Times New Roman" w:hAnsi="Times New Roman"/>
          <w:b/>
          <w:sz w:val="26"/>
          <w:szCs w:val="26"/>
        </w:rPr>
      </w:pPr>
    </w:p>
    <w:p w:rsidR="00EB4B34" w:rsidRPr="00F4107C" w:rsidRDefault="00EB4B34" w:rsidP="00EB4B34">
      <w:pPr>
        <w:pStyle w:val="a6"/>
        <w:rPr>
          <w:rFonts w:ascii="Times New Roman" w:hAnsi="Times New Roman"/>
          <w:b/>
          <w:sz w:val="26"/>
          <w:szCs w:val="26"/>
        </w:rPr>
      </w:pPr>
    </w:p>
    <w:p w:rsidR="00EB4B34" w:rsidRPr="00D1763A" w:rsidRDefault="00EB4B34" w:rsidP="00EB4B34">
      <w:pPr>
        <w:spacing w:after="160" w:line="276" w:lineRule="auto"/>
        <w:ind w:right="-185"/>
        <w:contextualSpacing/>
        <w:jc w:val="both"/>
        <w:rPr>
          <w:rFonts w:eastAsiaTheme="minorHAnsi"/>
          <w:b/>
          <w:sz w:val="28"/>
          <w:szCs w:val="28"/>
          <w:lang w:val="uk-UA" w:eastAsia="en-US"/>
        </w:rPr>
      </w:pPr>
      <w:r w:rsidRPr="00D1763A">
        <w:rPr>
          <w:rFonts w:eastAsiaTheme="minorHAnsi"/>
          <w:b/>
          <w:sz w:val="28"/>
          <w:szCs w:val="28"/>
          <w:lang w:val="uk-UA" w:eastAsia="en-US"/>
        </w:rPr>
        <w:t xml:space="preserve">Про затвердження Програми розвитку </w:t>
      </w:r>
      <w:r>
        <w:rPr>
          <w:rFonts w:eastAsiaTheme="minorHAnsi"/>
          <w:b/>
          <w:sz w:val="28"/>
          <w:szCs w:val="28"/>
          <w:lang w:val="uk-UA" w:eastAsia="en-US"/>
        </w:rPr>
        <w:t>системи освіти</w:t>
      </w:r>
    </w:p>
    <w:p w:rsidR="00EB4B34" w:rsidRPr="00D1763A" w:rsidRDefault="00EB4B34" w:rsidP="00EB4B34">
      <w:pPr>
        <w:spacing w:after="160" w:line="276" w:lineRule="auto"/>
        <w:ind w:right="-185"/>
        <w:contextualSpacing/>
        <w:jc w:val="both"/>
        <w:rPr>
          <w:rFonts w:eastAsiaTheme="minorHAnsi"/>
          <w:b/>
          <w:sz w:val="28"/>
          <w:szCs w:val="28"/>
          <w:lang w:val="uk-UA" w:eastAsia="en-US"/>
        </w:rPr>
      </w:pPr>
      <w:r w:rsidRPr="00D1763A">
        <w:rPr>
          <w:rFonts w:eastAsiaTheme="minorHAnsi"/>
          <w:b/>
          <w:sz w:val="28"/>
          <w:szCs w:val="28"/>
          <w:lang w:val="uk-UA" w:eastAsia="en-US"/>
        </w:rPr>
        <w:t>Студениківської сільської ради на 2021-2023 роки</w:t>
      </w:r>
    </w:p>
    <w:p w:rsidR="00EB4B34" w:rsidRPr="00D1763A" w:rsidRDefault="00EB4B34" w:rsidP="00EB4B34">
      <w:pPr>
        <w:spacing w:after="160" w:line="276" w:lineRule="auto"/>
        <w:ind w:right="-185"/>
        <w:contextualSpacing/>
        <w:jc w:val="both"/>
        <w:rPr>
          <w:rFonts w:eastAsiaTheme="minorHAnsi"/>
          <w:b/>
          <w:sz w:val="28"/>
          <w:szCs w:val="28"/>
          <w:lang w:val="uk-UA" w:eastAsia="en-US"/>
        </w:rPr>
      </w:pPr>
    </w:p>
    <w:p w:rsidR="00EB4B34" w:rsidRDefault="00EB4B34" w:rsidP="00EB4B34">
      <w:pPr>
        <w:spacing w:after="160" w:line="276" w:lineRule="auto"/>
        <w:ind w:right="-185"/>
        <w:contextualSpacing/>
        <w:jc w:val="both"/>
        <w:rPr>
          <w:rFonts w:eastAsiaTheme="minorHAnsi"/>
          <w:sz w:val="28"/>
          <w:szCs w:val="28"/>
          <w:lang w:val="uk-UA" w:eastAsia="en-US"/>
        </w:rPr>
      </w:pPr>
      <w:r w:rsidRPr="00D1763A">
        <w:rPr>
          <w:rFonts w:eastAsiaTheme="minorHAnsi"/>
          <w:sz w:val="28"/>
          <w:szCs w:val="28"/>
          <w:lang w:val="uk-UA" w:eastAsia="en-US"/>
        </w:rPr>
        <w:t xml:space="preserve">      Керуючись</w:t>
      </w:r>
      <w:r w:rsidRPr="00D1763A">
        <w:rPr>
          <w:rFonts w:eastAsiaTheme="minorHAnsi"/>
          <w:b/>
          <w:sz w:val="28"/>
          <w:szCs w:val="28"/>
          <w:lang w:val="uk-UA" w:eastAsia="en-US"/>
        </w:rPr>
        <w:t xml:space="preserve"> </w:t>
      </w:r>
      <w:r w:rsidRPr="00D1763A">
        <w:rPr>
          <w:rFonts w:eastAsiaTheme="minorHAnsi"/>
          <w:sz w:val="28"/>
          <w:szCs w:val="28"/>
          <w:lang w:val="uk-UA" w:eastAsia="en-US"/>
        </w:rPr>
        <w:t xml:space="preserve"> ст. 32  Закону України «Про місцеве самоврядування в Україні», Бюджетним Кодексом України, сільська рада</w:t>
      </w:r>
    </w:p>
    <w:p w:rsidR="00D36CC4" w:rsidRPr="00D1763A" w:rsidRDefault="00D36CC4" w:rsidP="00EB4B34">
      <w:pPr>
        <w:spacing w:after="160" w:line="276" w:lineRule="auto"/>
        <w:ind w:right="-185"/>
        <w:contextualSpacing/>
        <w:jc w:val="both"/>
        <w:rPr>
          <w:rFonts w:eastAsiaTheme="minorHAnsi"/>
          <w:sz w:val="28"/>
          <w:szCs w:val="28"/>
          <w:lang w:val="uk-UA" w:eastAsia="en-US"/>
        </w:rPr>
      </w:pPr>
    </w:p>
    <w:p w:rsidR="00EB4B34" w:rsidRDefault="00EB4B34" w:rsidP="00EB4B34">
      <w:pPr>
        <w:spacing w:after="160" w:line="276" w:lineRule="auto"/>
        <w:ind w:right="-185"/>
        <w:contextualSpacing/>
        <w:jc w:val="both"/>
        <w:rPr>
          <w:rFonts w:eastAsiaTheme="minorHAnsi"/>
          <w:b/>
          <w:sz w:val="28"/>
          <w:szCs w:val="28"/>
          <w:lang w:val="uk-UA" w:eastAsia="en-US"/>
        </w:rPr>
      </w:pPr>
      <w:r w:rsidRPr="00D1763A">
        <w:rPr>
          <w:rFonts w:eastAsiaTheme="minorHAnsi"/>
          <w:b/>
          <w:sz w:val="28"/>
          <w:szCs w:val="28"/>
          <w:lang w:val="uk-UA" w:eastAsia="en-US"/>
        </w:rPr>
        <w:t xml:space="preserve">ВИРІШИЛА : </w:t>
      </w:r>
    </w:p>
    <w:p w:rsidR="00D36CC4" w:rsidRPr="00D36CC4" w:rsidRDefault="00C35A79" w:rsidP="00B6662C">
      <w:pPr>
        <w:pStyle w:val="ab"/>
        <w:numPr>
          <w:ilvl w:val="0"/>
          <w:numId w:val="7"/>
        </w:numPr>
        <w:spacing w:after="160" w:line="276" w:lineRule="auto"/>
        <w:ind w:right="-185"/>
        <w:jc w:val="both"/>
        <w:rPr>
          <w:rFonts w:eastAsiaTheme="minorHAnsi"/>
          <w:b/>
          <w:sz w:val="28"/>
          <w:szCs w:val="28"/>
          <w:lang w:val="uk-UA" w:eastAsia="en-US"/>
        </w:rPr>
      </w:pPr>
      <w:r>
        <w:rPr>
          <w:rFonts w:eastAsiaTheme="minorHAnsi"/>
          <w:sz w:val="28"/>
          <w:szCs w:val="28"/>
          <w:lang w:val="uk-UA" w:eastAsia="en-US"/>
        </w:rPr>
        <w:t>Затвердити Програму  р</w:t>
      </w:r>
      <w:r w:rsidR="00D36CC4">
        <w:rPr>
          <w:rFonts w:eastAsiaTheme="minorHAnsi"/>
          <w:sz w:val="28"/>
          <w:szCs w:val="28"/>
          <w:lang w:val="uk-UA" w:eastAsia="en-US"/>
        </w:rPr>
        <w:t>озвитку системи освіти Студениківської сільської ради на 2021-2023 роки.</w:t>
      </w:r>
    </w:p>
    <w:p w:rsidR="00D36CC4" w:rsidRPr="00D36CC4" w:rsidRDefault="00D36CC4" w:rsidP="00D36CC4">
      <w:pPr>
        <w:tabs>
          <w:tab w:val="left" w:pos="851"/>
        </w:tabs>
        <w:spacing w:after="200" w:line="288" w:lineRule="auto"/>
        <w:ind w:left="360"/>
        <w:jc w:val="both"/>
        <w:rPr>
          <w:bCs/>
          <w:sz w:val="28"/>
          <w:szCs w:val="28"/>
          <w:lang w:val="uk-UA"/>
        </w:rPr>
      </w:pPr>
      <w:r>
        <w:rPr>
          <w:rFonts w:eastAsiaTheme="minorHAnsi"/>
          <w:sz w:val="28"/>
          <w:szCs w:val="28"/>
          <w:lang w:val="uk-UA" w:eastAsia="en-US"/>
        </w:rPr>
        <w:t>2.</w:t>
      </w:r>
      <w:r w:rsidRPr="00D36CC4">
        <w:rPr>
          <w:rFonts w:eastAsiaTheme="minorHAnsi"/>
          <w:sz w:val="28"/>
          <w:szCs w:val="28"/>
          <w:lang w:val="uk-UA" w:eastAsia="en-US"/>
        </w:rPr>
        <w:t xml:space="preserve">Контроль за виконанням рішення покласти на постійну комісію з питань питань </w:t>
      </w:r>
      <w:r w:rsidRPr="00D36CC4">
        <w:rPr>
          <w:sz w:val="28"/>
          <w:szCs w:val="28"/>
          <w:lang w:val="uk-UA"/>
        </w:rPr>
        <w:t>освіти, охорони здоров’я, соціального захисту,  прав людини, фізичного виховання, молоді, культури, депутатської діяльності, етики та регламенту (голова комісії – Турченкова Т.О.).</w:t>
      </w:r>
    </w:p>
    <w:p w:rsidR="00D36CC4" w:rsidRDefault="00D36CC4" w:rsidP="00D36CC4">
      <w:pPr>
        <w:pStyle w:val="ab"/>
        <w:tabs>
          <w:tab w:val="left" w:pos="851"/>
        </w:tabs>
        <w:spacing w:after="200" w:line="288" w:lineRule="auto"/>
        <w:jc w:val="both"/>
        <w:rPr>
          <w:sz w:val="28"/>
          <w:szCs w:val="28"/>
          <w:lang w:val="uk-UA"/>
        </w:rPr>
      </w:pPr>
    </w:p>
    <w:p w:rsidR="00D36CC4" w:rsidRDefault="00D36CC4" w:rsidP="00D36CC4">
      <w:pPr>
        <w:pStyle w:val="ab"/>
        <w:tabs>
          <w:tab w:val="left" w:pos="851"/>
        </w:tabs>
        <w:spacing w:after="200" w:line="288" w:lineRule="auto"/>
        <w:jc w:val="both"/>
        <w:rPr>
          <w:sz w:val="28"/>
          <w:szCs w:val="28"/>
          <w:lang w:val="uk-UA"/>
        </w:rPr>
      </w:pPr>
    </w:p>
    <w:p w:rsidR="00D36CC4" w:rsidRDefault="00D36CC4" w:rsidP="00D36CC4">
      <w:pPr>
        <w:pStyle w:val="ab"/>
        <w:tabs>
          <w:tab w:val="left" w:pos="851"/>
        </w:tabs>
        <w:spacing w:after="200" w:line="288" w:lineRule="auto"/>
        <w:jc w:val="both"/>
        <w:rPr>
          <w:sz w:val="28"/>
          <w:szCs w:val="28"/>
          <w:lang w:val="uk-UA"/>
        </w:rPr>
      </w:pPr>
    </w:p>
    <w:p w:rsidR="00D36CC4" w:rsidRDefault="00D36CC4" w:rsidP="00D36CC4">
      <w:pPr>
        <w:pStyle w:val="ab"/>
        <w:tabs>
          <w:tab w:val="left" w:pos="851"/>
        </w:tabs>
        <w:spacing w:after="200" w:line="288" w:lineRule="auto"/>
        <w:jc w:val="both"/>
        <w:rPr>
          <w:sz w:val="28"/>
          <w:szCs w:val="28"/>
          <w:lang w:val="uk-UA"/>
        </w:rPr>
      </w:pPr>
      <w:r>
        <w:rPr>
          <w:sz w:val="28"/>
          <w:szCs w:val="28"/>
          <w:lang w:val="uk-UA"/>
        </w:rPr>
        <w:t>Сільський голова:                                                      М.О. Лях</w:t>
      </w:r>
    </w:p>
    <w:p w:rsidR="00D36CC4" w:rsidRDefault="00D36CC4" w:rsidP="00D36CC4">
      <w:pPr>
        <w:pStyle w:val="ab"/>
        <w:tabs>
          <w:tab w:val="left" w:pos="851"/>
        </w:tabs>
        <w:spacing w:after="200" w:line="288" w:lineRule="auto"/>
        <w:jc w:val="both"/>
        <w:rPr>
          <w:sz w:val="28"/>
          <w:szCs w:val="28"/>
          <w:lang w:val="uk-UA"/>
        </w:rPr>
      </w:pPr>
    </w:p>
    <w:p w:rsidR="00D36CC4" w:rsidRPr="003A7008" w:rsidRDefault="00D36CC4" w:rsidP="00D36CC4">
      <w:pPr>
        <w:pStyle w:val="a6"/>
        <w:rPr>
          <w:rFonts w:ascii="Times New Roman" w:hAnsi="Times New Roman"/>
          <w:u w:val="single"/>
        </w:rPr>
      </w:pPr>
      <w:r w:rsidRPr="003A7008">
        <w:rPr>
          <w:rFonts w:ascii="Times New Roman" w:hAnsi="Times New Roman"/>
          <w:u w:val="single"/>
        </w:rPr>
        <w:t>с. Студеники</w:t>
      </w:r>
    </w:p>
    <w:p w:rsidR="00D36CC4" w:rsidRPr="003A7008" w:rsidRDefault="00D36CC4" w:rsidP="00D36CC4">
      <w:pPr>
        <w:pStyle w:val="a6"/>
        <w:rPr>
          <w:rFonts w:ascii="Times New Roman" w:hAnsi="Times New Roman"/>
          <w:u w:val="single"/>
        </w:rPr>
      </w:pPr>
      <w:r w:rsidRPr="003A7008">
        <w:rPr>
          <w:rFonts w:ascii="Times New Roman" w:hAnsi="Times New Roman"/>
          <w:u w:val="single"/>
        </w:rPr>
        <w:t xml:space="preserve">№ </w:t>
      </w:r>
      <w:r w:rsidR="007123E9">
        <w:rPr>
          <w:rFonts w:ascii="Times New Roman" w:hAnsi="Times New Roman"/>
          <w:u w:val="single"/>
        </w:rPr>
        <w:t>34</w:t>
      </w:r>
      <w:r w:rsidRPr="003A7008">
        <w:rPr>
          <w:rFonts w:ascii="Times New Roman" w:hAnsi="Times New Roman"/>
          <w:u w:val="single"/>
        </w:rPr>
        <w:t>- ІІ-УІІІ</w:t>
      </w:r>
    </w:p>
    <w:p w:rsidR="00175D97" w:rsidRDefault="00D36CC4" w:rsidP="00C35A79">
      <w:pPr>
        <w:pStyle w:val="a6"/>
        <w:rPr>
          <w:rFonts w:ascii="Times New Roman" w:hAnsi="Times New Roman"/>
          <w:u w:val="single"/>
        </w:rPr>
      </w:pPr>
      <w:r w:rsidRPr="003A7008">
        <w:rPr>
          <w:rFonts w:ascii="Times New Roman" w:hAnsi="Times New Roman"/>
          <w:u w:val="single"/>
        </w:rPr>
        <w:t xml:space="preserve">07.12.2020 </w:t>
      </w:r>
    </w:p>
    <w:p w:rsidR="00675003" w:rsidRDefault="00675003" w:rsidP="00C35A79">
      <w:pPr>
        <w:pStyle w:val="a6"/>
        <w:rPr>
          <w:rFonts w:ascii="Times New Roman" w:hAnsi="Times New Roman"/>
          <w:u w:val="single"/>
        </w:rPr>
      </w:pPr>
    </w:p>
    <w:p w:rsidR="00675003" w:rsidRDefault="00675003" w:rsidP="00C35A79">
      <w:pPr>
        <w:pStyle w:val="a6"/>
        <w:rPr>
          <w:rFonts w:ascii="Times New Roman" w:hAnsi="Times New Roman"/>
          <w:u w:val="single"/>
        </w:rPr>
      </w:pPr>
    </w:p>
    <w:p w:rsidR="00675003" w:rsidRDefault="00675003" w:rsidP="00C35A79">
      <w:pPr>
        <w:pStyle w:val="a6"/>
        <w:rPr>
          <w:rFonts w:ascii="Times New Roman" w:hAnsi="Times New Roman"/>
          <w:u w:val="single"/>
        </w:rPr>
      </w:pPr>
    </w:p>
    <w:p w:rsidR="00675003" w:rsidRPr="00C35A79" w:rsidRDefault="00675003" w:rsidP="00C35A79">
      <w:pPr>
        <w:pStyle w:val="a6"/>
        <w:rPr>
          <w:rFonts w:ascii="Times New Roman" w:hAnsi="Times New Roman"/>
          <w:bCs/>
          <w:u w:val="single"/>
        </w:rPr>
      </w:pPr>
    </w:p>
    <w:p w:rsidR="00175D97" w:rsidRDefault="00175D97" w:rsidP="00D36CC4">
      <w:pPr>
        <w:pStyle w:val="ab"/>
        <w:spacing w:after="160" w:line="276" w:lineRule="auto"/>
        <w:ind w:right="-185"/>
        <w:jc w:val="both"/>
        <w:rPr>
          <w:rFonts w:eastAsiaTheme="minorHAnsi"/>
          <w:b/>
          <w:sz w:val="28"/>
          <w:szCs w:val="28"/>
          <w:lang w:val="uk-UA" w:eastAsia="en-US"/>
        </w:rPr>
      </w:pPr>
    </w:p>
    <w:p w:rsidR="00175D97" w:rsidRDefault="00175D97" w:rsidP="00D36CC4">
      <w:pPr>
        <w:pStyle w:val="ab"/>
        <w:spacing w:after="160" w:line="276" w:lineRule="auto"/>
        <w:ind w:right="-185"/>
        <w:jc w:val="both"/>
        <w:rPr>
          <w:rFonts w:eastAsiaTheme="minorHAnsi"/>
          <w:b/>
          <w:sz w:val="28"/>
          <w:szCs w:val="28"/>
          <w:lang w:val="uk-UA" w:eastAsia="en-US"/>
        </w:rPr>
      </w:pPr>
    </w:p>
    <w:tbl>
      <w:tblPr>
        <w:tblW w:w="0" w:type="auto"/>
        <w:jc w:val="center"/>
        <w:tblCellSpacing w:w="0" w:type="dxa"/>
        <w:tblLook w:val="04A0" w:firstRow="1" w:lastRow="0" w:firstColumn="1" w:lastColumn="0" w:noHBand="0" w:noVBand="1"/>
      </w:tblPr>
      <w:tblGrid>
        <w:gridCol w:w="4780"/>
      </w:tblGrid>
      <w:tr w:rsidR="00412BD4" w:rsidRPr="003A759C" w:rsidTr="00675003">
        <w:trPr>
          <w:trHeight w:val="964"/>
          <w:tblCellSpacing w:w="0" w:type="dxa"/>
          <w:jc w:val="center"/>
        </w:trPr>
        <w:tc>
          <w:tcPr>
            <w:tcW w:w="4780" w:type="dxa"/>
            <w:tcBorders>
              <w:top w:val="nil"/>
              <w:left w:val="nil"/>
              <w:bottom w:val="nil"/>
              <w:right w:val="nil"/>
            </w:tcBorders>
            <w:vAlign w:val="center"/>
            <w:hideMark/>
          </w:tcPr>
          <w:p w:rsidR="00412BD4" w:rsidRDefault="00412BD4" w:rsidP="00675003">
            <w:pPr>
              <w:pStyle w:val="afb"/>
              <w:keepNext/>
              <w:spacing w:before="0" w:beforeAutospacing="0" w:after="0" w:afterAutospacing="0"/>
              <w:jc w:val="both"/>
              <w:rPr>
                <w:lang w:val="uk-UA" w:eastAsia="uk-UA"/>
              </w:rPr>
            </w:pPr>
            <w:r>
              <w:t> </w:t>
            </w:r>
          </w:p>
          <w:p w:rsidR="00412BD4" w:rsidRPr="003156CC" w:rsidRDefault="00412BD4" w:rsidP="00675003">
            <w:pPr>
              <w:pStyle w:val="afb"/>
              <w:keepNext/>
              <w:spacing w:before="0" w:beforeAutospacing="0" w:after="0" w:afterAutospacing="0"/>
              <w:jc w:val="right"/>
              <w:rPr>
                <w:lang w:val="uk-UA"/>
              </w:rPr>
            </w:pPr>
            <w:r>
              <w:rPr>
                <w:b/>
                <w:bCs/>
                <w:color w:val="000000"/>
              </w:rPr>
              <w:t>   </w:t>
            </w:r>
            <w:r w:rsidRPr="003156CC">
              <w:rPr>
                <w:b/>
                <w:bCs/>
                <w:color w:val="000000"/>
                <w:lang w:val="uk-UA"/>
              </w:rPr>
              <w:t xml:space="preserve"> ЗАТВЕРДЖЕНО</w:t>
            </w:r>
          </w:p>
          <w:p w:rsidR="00412BD4" w:rsidRPr="003156CC" w:rsidRDefault="00412BD4" w:rsidP="00675003">
            <w:pPr>
              <w:pStyle w:val="afb"/>
              <w:keepNext/>
              <w:spacing w:before="0" w:beforeAutospacing="0" w:after="0" w:afterAutospacing="0"/>
              <w:jc w:val="right"/>
              <w:rPr>
                <w:lang w:val="uk-UA"/>
              </w:rPr>
            </w:pPr>
            <w:r w:rsidRPr="003156CC">
              <w:rPr>
                <w:color w:val="000000"/>
                <w:lang w:val="uk-UA"/>
              </w:rPr>
              <w:t xml:space="preserve">Рішення </w:t>
            </w:r>
            <w:r>
              <w:rPr>
                <w:color w:val="000000"/>
              </w:rPr>
              <w:t> </w:t>
            </w:r>
            <w:r w:rsidRPr="003156CC">
              <w:rPr>
                <w:color w:val="000000"/>
                <w:lang w:val="uk-UA"/>
              </w:rPr>
              <w:t>Студениківської сільської ради</w:t>
            </w:r>
          </w:p>
          <w:p w:rsidR="00412BD4" w:rsidRPr="003156CC" w:rsidRDefault="00412BD4" w:rsidP="00675003">
            <w:pPr>
              <w:pStyle w:val="afb"/>
              <w:keepNext/>
              <w:spacing w:before="0" w:beforeAutospacing="0" w:after="0" w:afterAutospacing="0"/>
              <w:jc w:val="right"/>
              <w:rPr>
                <w:lang w:val="uk-UA"/>
              </w:rPr>
            </w:pPr>
            <w:r w:rsidRPr="003156CC">
              <w:rPr>
                <w:color w:val="000000"/>
                <w:lang w:val="uk-UA"/>
              </w:rPr>
              <w:t>від 7 грудня</w:t>
            </w:r>
            <w:r>
              <w:rPr>
                <w:color w:val="000000"/>
              </w:rPr>
              <w:t> </w:t>
            </w:r>
            <w:r w:rsidRPr="003156CC">
              <w:rPr>
                <w:color w:val="000000"/>
                <w:lang w:val="uk-UA"/>
              </w:rPr>
              <w:t xml:space="preserve"> 2020</w:t>
            </w:r>
            <w:r>
              <w:rPr>
                <w:color w:val="000000"/>
              </w:rPr>
              <w:t> </w:t>
            </w:r>
            <w:r w:rsidRPr="003156CC">
              <w:rPr>
                <w:color w:val="000000"/>
                <w:lang w:val="uk-UA"/>
              </w:rPr>
              <w:t xml:space="preserve"> № </w:t>
            </w:r>
            <w:r>
              <w:rPr>
                <w:color w:val="000000"/>
                <w:lang w:val="uk-UA"/>
              </w:rPr>
              <w:t>34-ІІ-УІІІ</w:t>
            </w:r>
          </w:p>
        </w:tc>
      </w:tr>
    </w:tbl>
    <w:p w:rsidR="00412BD4" w:rsidRPr="003156CC" w:rsidRDefault="00412BD4" w:rsidP="00412BD4">
      <w:pPr>
        <w:pStyle w:val="afb"/>
        <w:spacing w:before="0" w:beforeAutospacing="0" w:after="0" w:afterAutospacing="0"/>
        <w:jc w:val="center"/>
        <w:rPr>
          <w:lang w:val="uk-UA"/>
        </w:rPr>
      </w:pPr>
      <w:r>
        <w:t> </w:t>
      </w:r>
    </w:p>
    <w:p w:rsidR="00412BD4" w:rsidRPr="003156CC" w:rsidRDefault="00412BD4" w:rsidP="00412BD4">
      <w:pPr>
        <w:pStyle w:val="afb"/>
        <w:spacing w:before="0" w:beforeAutospacing="0" w:after="0" w:afterAutospacing="0"/>
        <w:rPr>
          <w:lang w:val="uk-UA"/>
        </w:rPr>
      </w:pPr>
      <w:r>
        <w:t> </w:t>
      </w:r>
    </w:p>
    <w:p w:rsidR="00412BD4" w:rsidRPr="003156CC" w:rsidRDefault="00412BD4" w:rsidP="00412BD4">
      <w:pPr>
        <w:pStyle w:val="afb"/>
        <w:spacing w:before="0" w:beforeAutospacing="0" w:after="0" w:afterAutospacing="0"/>
        <w:rPr>
          <w:lang w:val="uk-UA"/>
        </w:rPr>
      </w:pPr>
      <w:r>
        <w:t> </w:t>
      </w:r>
    </w:p>
    <w:p w:rsidR="00412BD4" w:rsidRDefault="00412BD4" w:rsidP="00412BD4">
      <w:pPr>
        <w:jc w:val="center"/>
        <w:rPr>
          <w:lang w:val="uk-UA"/>
        </w:rPr>
      </w:pPr>
    </w:p>
    <w:p w:rsidR="00412BD4" w:rsidRPr="00097918" w:rsidRDefault="00412BD4" w:rsidP="00412BD4">
      <w:pPr>
        <w:rPr>
          <w:lang w:val="uk-UA"/>
        </w:rPr>
      </w:pPr>
    </w:p>
    <w:tbl>
      <w:tblPr>
        <w:tblW w:w="10423" w:type="dxa"/>
        <w:tblLook w:val="04A0" w:firstRow="1" w:lastRow="0" w:firstColumn="1" w:lastColumn="0" w:noHBand="0" w:noVBand="1"/>
      </w:tblPr>
      <w:tblGrid>
        <w:gridCol w:w="5495"/>
        <w:gridCol w:w="4928"/>
      </w:tblGrid>
      <w:tr w:rsidR="00412BD4" w:rsidRPr="003A759C" w:rsidTr="00675003">
        <w:tc>
          <w:tcPr>
            <w:tcW w:w="5495" w:type="dxa"/>
          </w:tcPr>
          <w:p w:rsidR="00412BD4" w:rsidRPr="00B458FD" w:rsidRDefault="00412BD4" w:rsidP="00675003">
            <w:pPr>
              <w:keepNext/>
              <w:suppressLineNumbers/>
              <w:suppressAutoHyphens/>
              <w:rPr>
                <w:rFonts w:ascii="Calibri" w:eastAsia="Calibri" w:hAnsi="Calibri"/>
                <w:b/>
                <w:bCs/>
                <w:sz w:val="28"/>
                <w:szCs w:val="28"/>
                <w:lang w:val="uk-UA"/>
              </w:rPr>
            </w:pPr>
          </w:p>
        </w:tc>
        <w:tc>
          <w:tcPr>
            <w:tcW w:w="4928" w:type="dxa"/>
          </w:tcPr>
          <w:p w:rsidR="00412BD4" w:rsidRPr="003156CC" w:rsidRDefault="00412BD4" w:rsidP="00675003">
            <w:pPr>
              <w:rPr>
                <w:rFonts w:eastAsia="Calibri"/>
                <w:sz w:val="28"/>
                <w:szCs w:val="28"/>
                <w:lang w:val="uk-UA"/>
              </w:rPr>
            </w:pPr>
          </w:p>
          <w:p w:rsidR="00412BD4" w:rsidRPr="003156CC" w:rsidRDefault="00412BD4" w:rsidP="00675003">
            <w:pPr>
              <w:rPr>
                <w:rFonts w:eastAsia="Calibri"/>
                <w:sz w:val="28"/>
                <w:szCs w:val="28"/>
                <w:lang w:val="uk-UA"/>
              </w:rPr>
            </w:pPr>
          </w:p>
          <w:p w:rsidR="00412BD4" w:rsidRPr="003156CC" w:rsidRDefault="00412BD4" w:rsidP="00675003">
            <w:pPr>
              <w:rPr>
                <w:rFonts w:eastAsia="Calibri"/>
                <w:sz w:val="28"/>
                <w:szCs w:val="28"/>
                <w:lang w:val="uk-UA"/>
              </w:rPr>
            </w:pPr>
          </w:p>
          <w:p w:rsidR="00412BD4" w:rsidRPr="00B458FD" w:rsidRDefault="00412BD4" w:rsidP="00675003">
            <w:pPr>
              <w:keepNext/>
              <w:suppressLineNumbers/>
              <w:suppressAutoHyphens/>
              <w:rPr>
                <w:rFonts w:eastAsia="Calibri"/>
                <w:b/>
                <w:bCs/>
                <w:sz w:val="28"/>
                <w:szCs w:val="28"/>
                <w:lang w:val="uk-UA"/>
              </w:rPr>
            </w:pPr>
          </w:p>
        </w:tc>
      </w:tr>
    </w:tbl>
    <w:p w:rsidR="00412BD4" w:rsidRDefault="00412BD4" w:rsidP="00412BD4">
      <w:pPr>
        <w:keepNext/>
        <w:suppressLineNumbers/>
        <w:suppressAutoHyphens/>
        <w:rPr>
          <w:b/>
          <w:bCs/>
          <w:color w:val="FF0000"/>
          <w:sz w:val="28"/>
          <w:szCs w:val="28"/>
          <w:lang w:val="uk-UA"/>
        </w:rPr>
      </w:pPr>
    </w:p>
    <w:p w:rsidR="00412BD4" w:rsidRPr="003156CC" w:rsidRDefault="00412BD4" w:rsidP="00412BD4">
      <w:pPr>
        <w:keepNext/>
        <w:suppressLineNumbers/>
        <w:shd w:val="clear" w:color="auto" w:fill="FFFFFF"/>
        <w:suppressAutoHyphens/>
        <w:jc w:val="center"/>
        <w:rPr>
          <w:b/>
          <w:caps/>
          <w:sz w:val="28"/>
          <w:szCs w:val="28"/>
          <w:lang w:val="uk-UA"/>
        </w:rPr>
      </w:pPr>
    </w:p>
    <w:p w:rsidR="00412BD4" w:rsidRPr="003156CC" w:rsidRDefault="00412BD4" w:rsidP="00412BD4">
      <w:pPr>
        <w:keepNext/>
        <w:suppressLineNumbers/>
        <w:shd w:val="clear" w:color="auto" w:fill="FFFFFF"/>
        <w:suppressAutoHyphens/>
        <w:jc w:val="center"/>
        <w:rPr>
          <w:b/>
          <w:caps/>
          <w:sz w:val="28"/>
          <w:szCs w:val="28"/>
          <w:lang w:val="uk-UA"/>
        </w:rPr>
      </w:pPr>
    </w:p>
    <w:p w:rsidR="00412BD4" w:rsidRPr="003156CC" w:rsidRDefault="00412BD4" w:rsidP="00412BD4">
      <w:pPr>
        <w:keepNext/>
        <w:suppressLineNumbers/>
        <w:shd w:val="clear" w:color="auto" w:fill="FFFFFF"/>
        <w:suppressAutoHyphens/>
        <w:jc w:val="center"/>
        <w:rPr>
          <w:b/>
          <w:caps/>
          <w:sz w:val="28"/>
          <w:szCs w:val="28"/>
          <w:lang w:val="uk-UA"/>
        </w:rPr>
      </w:pPr>
    </w:p>
    <w:p w:rsidR="00412BD4" w:rsidRPr="003156CC" w:rsidRDefault="00412BD4" w:rsidP="00412BD4">
      <w:pPr>
        <w:keepNext/>
        <w:suppressLineNumbers/>
        <w:shd w:val="clear" w:color="auto" w:fill="FFFFFF"/>
        <w:suppressAutoHyphens/>
        <w:jc w:val="center"/>
        <w:rPr>
          <w:b/>
          <w:caps/>
          <w:sz w:val="28"/>
          <w:szCs w:val="28"/>
          <w:lang w:val="uk-UA"/>
        </w:rPr>
      </w:pPr>
    </w:p>
    <w:p w:rsidR="00412BD4" w:rsidRPr="000C0A6D" w:rsidRDefault="00412BD4" w:rsidP="00412BD4">
      <w:pPr>
        <w:keepNext/>
        <w:suppressLineNumbers/>
        <w:shd w:val="clear" w:color="auto" w:fill="FFFFFF"/>
        <w:suppressAutoHyphens/>
        <w:jc w:val="center"/>
        <w:rPr>
          <w:b/>
          <w:caps/>
          <w:sz w:val="28"/>
          <w:szCs w:val="28"/>
          <w:lang w:val="uk-UA"/>
        </w:rPr>
      </w:pPr>
    </w:p>
    <w:p w:rsidR="00412BD4" w:rsidRPr="00897982" w:rsidRDefault="00412BD4" w:rsidP="00412BD4">
      <w:pPr>
        <w:keepNext/>
        <w:suppressLineNumbers/>
        <w:shd w:val="clear" w:color="auto" w:fill="FFFFFF"/>
        <w:suppressAutoHyphens/>
        <w:jc w:val="center"/>
        <w:rPr>
          <w:b/>
          <w:caps/>
          <w:sz w:val="48"/>
          <w:szCs w:val="48"/>
          <w:lang w:val="uk-UA"/>
        </w:rPr>
      </w:pPr>
      <w:r w:rsidRPr="00897982">
        <w:rPr>
          <w:b/>
          <w:caps/>
          <w:sz w:val="48"/>
          <w:szCs w:val="48"/>
          <w:lang w:val="uk-UA"/>
        </w:rPr>
        <w:t xml:space="preserve">Програма </w:t>
      </w:r>
    </w:p>
    <w:p w:rsidR="00412BD4" w:rsidRPr="00897982" w:rsidRDefault="00412BD4" w:rsidP="00412BD4">
      <w:pPr>
        <w:keepNext/>
        <w:suppressLineNumbers/>
        <w:shd w:val="clear" w:color="auto" w:fill="FFFFFF"/>
        <w:suppressAutoHyphens/>
        <w:jc w:val="center"/>
        <w:rPr>
          <w:b/>
          <w:sz w:val="48"/>
          <w:szCs w:val="48"/>
          <w:lang w:val="uk-UA"/>
        </w:rPr>
      </w:pPr>
      <w:r w:rsidRPr="00897982">
        <w:rPr>
          <w:b/>
          <w:sz w:val="48"/>
          <w:szCs w:val="48"/>
          <w:lang w:val="uk-UA"/>
        </w:rPr>
        <w:t xml:space="preserve">розвитку системи освіти </w:t>
      </w:r>
    </w:p>
    <w:p w:rsidR="00412BD4" w:rsidRPr="00897982" w:rsidRDefault="00412BD4" w:rsidP="00412BD4">
      <w:pPr>
        <w:keepNext/>
        <w:suppressLineNumbers/>
        <w:shd w:val="clear" w:color="auto" w:fill="FFFFFF"/>
        <w:suppressAutoHyphens/>
        <w:jc w:val="center"/>
        <w:rPr>
          <w:b/>
          <w:sz w:val="48"/>
          <w:szCs w:val="48"/>
          <w:lang w:val="uk-UA"/>
        </w:rPr>
      </w:pPr>
      <w:r>
        <w:rPr>
          <w:b/>
          <w:sz w:val="48"/>
          <w:szCs w:val="48"/>
          <w:lang w:val="uk-UA"/>
        </w:rPr>
        <w:t xml:space="preserve">Студениківської сільської </w:t>
      </w:r>
      <w:r w:rsidR="00C35A79">
        <w:rPr>
          <w:b/>
          <w:sz w:val="48"/>
          <w:szCs w:val="48"/>
          <w:lang w:val="uk-UA"/>
        </w:rPr>
        <w:t>ради</w:t>
      </w:r>
    </w:p>
    <w:p w:rsidR="00412BD4" w:rsidRPr="00897982" w:rsidRDefault="00412BD4" w:rsidP="00412BD4">
      <w:pPr>
        <w:keepNext/>
        <w:suppressLineNumbers/>
        <w:shd w:val="clear" w:color="auto" w:fill="FFFFFF"/>
        <w:suppressAutoHyphens/>
        <w:jc w:val="center"/>
        <w:rPr>
          <w:b/>
          <w:sz w:val="48"/>
          <w:szCs w:val="48"/>
          <w:lang w:val="uk-UA"/>
        </w:rPr>
      </w:pPr>
      <w:r>
        <w:rPr>
          <w:b/>
          <w:sz w:val="48"/>
          <w:szCs w:val="48"/>
          <w:lang w:val="uk-UA"/>
        </w:rPr>
        <w:t>на 2021-2023</w:t>
      </w:r>
      <w:r w:rsidRPr="00897982">
        <w:rPr>
          <w:b/>
          <w:sz w:val="48"/>
          <w:szCs w:val="48"/>
          <w:lang w:val="uk-UA"/>
        </w:rPr>
        <w:t xml:space="preserve"> роки</w:t>
      </w:r>
    </w:p>
    <w:p w:rsidR="00412BD4" w:rsidRPr="00897982" w:rsidRDefault="00412BD4" w:rsidP="00412BD4">
      <w:pPr>
        <w:keepNext/>
        <w:suppressLineNumbers/>
        <w:shd w:val="clear" w:color="auto" w:fill="FFFFFF"/>
        <w:suppressAutoHyphens/>
        <w:spacing w:line="340" w:lineRule="exact"/>
        <w:jc w:val="center"/>
        <w:rPr>
          <w:b/>
          <w:sz w:val="28"/>
          <w:szCs w:val="28"/>
          <w:lang w:val="uk-UA"/>
        </w:rPr>
      </w:pPr>
    </w:p>
    <w:tbl>
      <w:tblPr>
        <w:tblW w:w="5000" w:type="pct"/>
        <w:tblLook w:val="01E0" w:firstRow="1" w:lastRow="1" w:firstColumn="1" w:lastColumn="1" w:noHBand="0" w:noVBand="0"/>
      </w:tblPr>
      <w:tblGrid>
        <w:gridCol w:w="4819"/>
        <w:gridCol w:w="4820"/>
      </w:tblGrid>
      <w:tr w:rsidR="00412BD4" w:rsidRPr="00897982" w:rsidTr="00675003">
        <w:trPr>
          <w:trHeight w:val="2470"/>
        </w:trPr>
        <w:tc>
          <w:tcPr>
            <w:tcW w:w="2500" w:type="pct"/>
          </w:tcPr>
          <w:p w:rsidR="00412BD4" w:rsidRPr="00897982" w:rsidRDefault="00412BD4" w:rsidP="00675003">
            <w:pPr>
              <w:jc w:val="center"/>
              <w:rPr>
                <w:sz w:val="28"/>
                <w:szCs w:val="28"/>
                <w:lang w:val="uk-UA"/>
              </w:rPr>
            </w:pPr>
          </w:p>
        </w:tc>
        <w:tc>
          <w:tcPr>
            <w:tcW w:w="2500" w:type="pct"/>
          </w:tcPr>
          <w:p w:rsidR="00412BD4" w:rsidRPr="00897982" w:rsidRDefault="00412BD4" w:rsidP="00675003">
            <w:pPr>
              <w:rPr>
                <w:sz w:val="28"/>
                <w:szCs w:val="28"/>
                <w:lang w:val="uk-UA"/>
              </w:rPr>
            </w:pPr>
          </w:p>
        </w:tc>
      </w:tr>
    </w:tbl>
    <w:p w:rsidR="00412BD4" w:rsidRPr="00897982" w:rsidRDefault="00412BD4" w:rsidP="00412BD4">
      <w:pPr>
        <w:jc w:val="center"/>
        <w:rPr>
          <w:noProof/>
          <w:sz w:val="28"/>
          <w:szCs w:val="28"/>
          <w:lang w:val="uk-UA"/>
        </w:rPr>
      </w:pPr>
    </w:p>
    <w:p w:rsidR="00412BD4" w:rsidRPr="00897982" w:rsidRDefault="00412BD4" w:rsidP="00412BD4">
      <w:pPr>
        <w:jc w:val="center"/>
        <w:rPr>
          <w:noProof/>
          <w:sz w:val="28"/>
          <w:szCs w:val="28"/>
          <w:lang w:val="uk-UA"/>
        </w:rPr>
      </w:pPr>
    </w:p>
    <w:p w:rsidR="00412BD4" w:rsidRDefault="00412BD4" w:rsidP="00412BD4">
      <w:pPr>
        <w:jc w:val="center"/>
        <w:rPr>
          <w:noProof/>
          <w:sz w:val="28"/>
          <w:szCs w:val="28"/>
          <w:lang w:val="uk-UA"/>
        </w:rPr>
      </w:pPr>
    </w:p>
    <w:p w:rsidR="00412BD4" w:rsidRPr="00897982" w:rsidRDefault="00412BD4" w:rsidP="00412BD4">
      <w:pPr>
        <w:jc w:val="center"/>
        <w:rPr>
          <w:noProof/>
          <w:sz w:val="28"/>
          <w:szCs w:val="28"/>
          <w:lang w:val="uk-UA"/>
        </w:rPr>
      </w:pPr>
    </w:p>
    <w:p w:rsidR="00412BD4" w:rsidRPr="00156B6D" w:rsidRDefault="00412BD4" w:rsidP="00412BD4">
      <w:pPr>
        <w:rPr>
          <w:noProof/>
          <w:sz w:val="28"/>
          <w:szCs w:val="28"/>
          <w:lang w:val="uk-UA"/>
        </w:rPr>
      </w:pPr>
    </w:p>
    <w:p w:rsidR="00412BD4" w:rsidRPr="00897982" w:rsidRDefault="00412BD4" w:rsidP="00412BD4">
      <w:pPr>
        <w:jc w:val="center"/>
        <w:rPr>
          <w:noProof/>
          <w:sz w:val="28"/>
          <w:szCs w:val="28"/>
          <w:lang w:val="en-US"/>
        </w:rPr>
      </w:pPr>
    </w:p>
    <w:p w:rsidR="00412BD4" w:rsidRDefault="00412BD4" w:rsidP="00412BD4">
      <w:pPr>
        <w:jc w:val="center"/>
        <w:rPr>
          <w:noProof/>
          <w:sz w:val="28"/>
          <w:szCs w:val="28"/>
          <w:lang w:val="uk-UA"/>
        </w:rPr>
      </w:pPr>
      <w:r>
        <w:rPr>
          <w:noProof/>
          <w:sz w:val="28"/>
          <w:szCs w:val="28"/>
          <w:lang w:val="uk-UA"/>
        </w:rPr>
        <w:t>с</w:t>
      </w:r>
      <w:r w:rsidRPr="00897982">
        <w:rPr>
          <w:noProof/>
          <w:sz w:val="28"/>
          <w:szCs w:val="28"/>
          <w:lang w:val="uk-UA"/>
        </w:rPr>
        <w:t>.</w:t>
      </w:r>
      <w:r>
        <w:rPr>
          <w:noProof/>
          <w:sz w:val="28"/>
          <w:szCs w:val="28"/>
          <w:lang w:val="uk-UA"/>
        </w:rPr>
        <w:t>Студеники</w:t>
      </w:r>
    </w:p>
    <w:p w:rsidR="00412BD4" w:rsidRPr="00C51FD4" w:rsidRDefault="00412BD4" w:rsidP="00412BD4">
      <w:pPr>
        <w:jc w:val="center"/>
        <w:rPr>
          <w:sz w:val="28"/>
          <w:szCs w:val="28"/>
          <w:lang w:val="uk-UA"/>
        </w:rPr>
      </w:pPr>
      <w:r>
        <w:rPr>
          <w:sz w:val="28"/>
          <w:szCs w:val="28"/>
          <w:lang w:val="uk-UA"/>
        </w:rPr>
        <w:t>2020 рік</w:t>
      </w:r>
    </w:p>
    <w:p w:rsidR="00412BD4" w:rsidRPr="00D405E9" w:rsidRDefault="00412BD4" w:rsidP="00412BD4">
      <w:pPr>
        <w:pStyle w:val="31"/>
        <w:keepNext/>
        <w:pageBreakBefore/>
        <w:suppressLineNumbers/>
        <w:suppressAutoHyphens/>
        <w:ind w:left="0" w:firstLine="552"/>
        <w:rPr>
          <w:sz w:val="28"/>
          <w:szCs w:val="28"/>
          <w:lang w:val="uk-UA"/>
        </w:rPr>
      </w:pPr>
    </w:p>
    <w:p w:rsidR="00412BD4" w:rsidRPr="00D405E9" w:rsidRDefault="00412BD4" w:rsidP="00412BD4">
      <w:pPr>
        <w:keepNext/>
        <w:suppressLineNumbers/>
        <w:suppressAutoHyphens/>
        <w:jc w:val="center"/>
        <w:rPr>
          <w:b/>
          <w:sz w:val="28"/>
          <w:szCs w:val="28"/>
          <w:lang w:val="uk-UA"/>
        </w:rPr>
      </w:pPr>
      <w:r w:rsidRPr="00D405E9">
        <w:rPr>
          <w:b/>
          <w:sz w:val="28"/>
          <w:szCs w:val="28"/>
          <w:lang w:val="uk-UA"/>
        </w:rPr>
        <w:t>Зміст</w:t>
      </w:r>
    </w:p>
    <w:p w:rsidR="00412BD4" w:rsidRPr="00D405E9" w:rsidRDefault="00412BD4" w:rsidP="00412BD4">
      <w:pPr>
        <w:keepNext/>
        <w:suppressLineNumbers/>
        <w:suppressAutoHyphens/>
        <w:jc w:val="center"/>
        <w:rPr>
          <w:b/>
          <w:sz w:val="28"/>
          <w:szCs w:val="28"/>
          <w:lang w:val="uk-UA"/>
        </w:rPr>
      </w:pPr>
    </w:p>
    <w:p w:rsidR="00412BD4" w:rsidRPr="00C769E3" w:rsidRDefault="00412BD4" w:rsidP="00B6662C">
      <w:pPr>
        <w:numPr>
          <w:ilvl w:val="0"/>
          <w:numId w:val="8"/>
        </w:numPr>
        <w:suppressLineNumbers/>
        <w:shd w:val="clear" w:color="auto" w:fill="FFFFFF"/>
        <w:tabs>
          <w:tab w:val="clear" w:pos="720"/>
          <w:tab w:val="num" w:pos="0"/>
          <w:tab w:val="left" w:pos="284"/>
        </w:tabs>
        <w:suppressAutoHyphens/>
        <w:spacing w:line="480" w:lineRule="auto"/>
        <w:ind w:left="0" w:right="-81" w:firstLine="0"/>
        <w:jc w:val="both"/>
        <w:outlineLvl w:val="0"/>
        <w:rPr>
          <w:sz w:val="28"/>
          <w:szCs w:val="28"/>
          <w:lang w:val="uk-UA"/>
        </w:rPr>
      </w:pPr>
      <w:r>
        <w:rPr>
          <w:sz w:val="28"/>
          <w:szCs w:val="28"/>
          <w:lang w:val="uk-UA"/>
        </w:rPr>
        <w:t xml:space="preserve"> </w:t>
      </w:r>
      <w:r w:rsidRPr="00D405E9">
        <w:rPr>
          <w:sz w:val="28"/>
          <w:szCs w:val="28"/>
          <w:lang w:val="uk-UA"/>
        </w:rPr>
        <w:t xml:space="preserve">Паспорт Програми розвитку системи освіти </w:t>
      </w:r>
      <w:r>
        <w:rPr>
          <w:sz w:val="28"/>
          <w:szCs w:val="28"/>
          <w:lang w:val="uk-UA"/>
        </w:rPr>
        <w:t xml:space="preserve">Студениківської сільської </w:t>
      </w:r>
      <w:r w:rsidR="00C35A79">
        <w:rPr>
          <w:sz w:val="28"/>
          <w:szCs w:val="28"/>
          <w:lang w:val="uk-UA"/>
        </w:rPr>
        <w:t>ради</w:t>
      </w:r>
      <w:r>
        <w:rPr>
          <w:sz w:val="28"/>
          <w:szCs w:val="28"/>
          <w:lang w:val="uk-UA"/>
        </w:rPr>
        <w:t xml:space="preserve"> на 2021-2023</w:t>
      </w:r>
      <w:r w:rsidRPr="00C769E3">
        <w:rPr>
          <w:sz w:val="28"/>
          <w:szCs w:val="28"/>
          <w:lang w:val="uk-UA"/>
        </w:rPr>
        <w:t xml:space="preserve"> роки</w:t>
      </w:r>
    </w:p>
    <w:p w:rsidR="00412BD4" w:rsidRPr="00D405E9" w:rsidRDefault="00412BD4" w:rsidP="00B6662C">
      <w:pPr>
        <w:numPr>
          <w:ilvl w:val="0"/>
          <w:numId w:val="8"/>
        </w:numPr>
        <w:suppressLineNumbers/>
        <w:shd w:val="clear" w:color="auto" w:fill="FFFFFF"/>
        <w:tabs>
          <w:tab w:val="clear" w:pos="720"/>
          <w:tab w:val="left" w:pos="0"/>
          <w:tab w:val="left" w:pos="284"/>
        </w:tabs>
        <w:suppressAutoHyphens/>
        <w:spacing w:line="480" w:lineRule="auto"/>
        <w:ind w:left="0" w:right="-81" w:firstLine="0"/>
        <w:jc w:val="both"/>
        <w:outlineLvl w:val="0"/>
        <w:rPr>
          <w:sz w:val="28"/>
          <w:szCs w:val="28"/>
          <w:lang w:val="uk-UA"/>
        </w:rPr>
      </w:pPr>
      <w:r>
        <w:rPr>
          <w:sz w:val="28"/>
          <w:szCs w:val="28"/>
          <w:lang w:val="uk-UA"/>
        </w:rPr>
        <w:t xml:space="preserve"> </w:t>
      </w:r>
      <w:r w:rsidRPr="00D405E9">
        <w:rPr>
          <w:sz w:val="28"/>
          <w:szCs w:val="28"/>
          <w:lang w:val="uk-UA"/>
        </w:rPr>
        <w:t>Вступ</w:t>
      </w:r>
    </w:p>
    <w:p w:rsidR="00412BD4" w:rsidRPr="00D405E9" w:rsidRDefault="00412BD4" w:rsidP="00B6662C">
      <w:pPr>
        <w:numPr>
          <w:ilvl w:val="0"/>
          <w:numId w:val="8"/>
        </w:numPr>
        <w:suppressLineNumbers/>
        <w:shd w:val="clear" w:color="auto" w:fill="FFFFFF"/>
        <w:tabs>
          <w:tab w:val="clear" w:pos="720"/>
          <w:tab w:val="num" w:pos="0"/>
          <w:tab w:val="left" w:pos="284"/>
        </w:tabs>
        <w:suppressAutoHyphens/>
        <w:spacing w:line="480" w:lineRule="auto"/>
        <w:ind w:left="0" w:right="-81" w:firstLine="0"/>
        <w:jc w:val="both"/>
        <w:outlineLvl w:val="0"/>
        <w:rPr>
          <w:sz w:val="28"/>
          <w:szCs w:val="28"/>
          <w:lang w:val="uk-UA"/>
        </w:rPr>
      </w:pPr>
      <w:r>
        <w:rPr>
          <w:sz w:val="28"/>
          <w:szCs w:val="28"/>
          <w:lang w:val="uk-UA"/>
        </w:rPr>
        <w:t xml:space="preserve"> </w:t>
      </w:r>
      <w:r w:rsidRPr="00D405E9">
        <w:rPr>
          <w:sz w:val="28"/>
          <w:szCs w:val="28"/>
          <w:lang w:val="uk-UA"/>
        </w:rPr>
        <w:t>Визначення проблем, на вирішення яких спрямована Програма</w:t>
      </w:r>
    </w:p>
    <w:p w:rsidR="00412BD4" w:rsidRDefault="00412BD4" w:rsidP="00B6662C">
      <w:pPr>
        <w:numPr>
          <w:ilvl w:val="0"/>
          <w:numId w:val="8"/>
        </w:numPr>
        <w:suppressLineNumbers/>
        <w:shd w:val="clear" w:color="auto" w:fill="FFFFFF"/>
        <w:tabs>
          <w:tab w:val="clear" w:pos="720"/>
          <w:tab w:val="num" w:pos="0"/>
          <w:tab w:val="left" w:pos="284"/>
        </w:tabs>
        <w:suppressAutoHyphens/>
        <w:spacing w:line="480" w:lineRule="auto"/>
        <w:ind w:left="0" w:right="-81" w:firstLine="0"/>
        <w:jc w:val="both"/>
        <w:outlineLvl w:val="0"/>
        <w:rPr>
          <w:sz w:val="28"/>
          <w:szCs w:val="28"/>
          <w:lang w:val="uk-UA"/>
        </w:rPr>
      </w:pPr>
      <w:r>
        <w:rPr>
          <w:sz w:val="28"/>
          <w:szCs w:val="28"/>
          <w:lang w:val="uk-UA"/>
        </w:rPr>
        <w:t xml:space="preserve"> </w:t>
      </w:r>
      <w:r w:rsidRPr="00D405E9">
        <w:rPr>
          <w:sz w:val="28"/>
          <w:szCs w:val="28"/>
          <w:lang w:val="uk-UA"/>
        </w:rPr>
        <w:t>Мета та завдання Програми</w:t>
      </w:r>
    </w:p>
    <w:p w:rsidR="00412BD4" w:rsidRDefault="00412BD4" w:rsidP="00B6662C">
      <w:pPr>
        <w:numPr>
          <w:ilvl w:val="0"/>
          <w:numId w:val="8"/>
        </w:numPr>
        <w:suppressLineNumbers/>
        <w:shd w:val="clear" w:color="auto" w:fill="FFFFFF"/>
        <w:tabs>
          <w:tab w:val="clear" w:pos="720"/>
          <w:tab w:val="num" w:pos="0"/>
          <w:tab w:val="left" w:pos="284"/>
          <w:tab w:val="left" w:pos="426"/>
        </w:tabs>
        <w:suppressAutoHyphens/>
        <w:spacing w:line="480" w:lineRule="auto"/>
        <w:ind w:left="0" w:right="-81" w:firstLine="0"/>
        <w:jc w:val="both"/>
        <w:outlineLvl w:val="0"/>
        <w:rPr>
          <w:sz w:val="28"/>
          <w:szCs w:val="28"/>
          <w:lang w:val="uk-UA"/>
        </w:rPr>
      </w:pPr>
      <w:r>
        <w:rPr>
          <w:sz w:val="28"/>
          <w:szCs w:val="28"/>
          <w:lang w:val="uk-UA"/>
        </w:rPr>
        <w:t xml:space="preserve"> Обсяги і джерела фінансування та терміни</w:t>
      </w:r>
      <w:r w:rsidRPr="00D42C73">
        <w:rPr>
          <w:sz w:val="28"/>
          <w:szCs w:val="28"/>
          <w:lang w:val="uk-UA"/>
        </w:rPr>
        <w:t xml:space="preserve"> </w:t>
      </w:r>
      <w:r>
        <w:rPr>
          <w:sz w:val="28"/>
          <w:szCs w:val="28"/>
          <w:lang w:val="uk-UA"/>
        </w:rPr>
        <w:t>виконання</w:t>
      </w:r>
      <w:r w:rsidRPr="00D42C73">
        <w:rPr>
          <w:sz w:val="28"/>
          <w:szCs w:val="28"/>
          <w:lang w:val="uk-UA"/>
        </w:rPr>
        <w:t xml:space="preserve"> Програми</w:t>
      </w:r>
    </w:p>
    <w:p w:rsidR="00412BD4" w:rsidRDefault="00412BD4" w:rsidP="00B6662C">
      <w:pPr>
        <w:numPr>
          <w:ilvl w:val="0"/>
          <w:numId w:val="8"/>
        </w:numPr>
        <w:suppressLineNumbers/>
        <w:shd w:val="clear" w:color="auto" w:fill="FFFFFF"/>
        <w:tabs>
          <w:tab w:val="clear" w:pos="720"/>
          <w:tab w:val="num" w:pos="0"/>
          <w:tab w:val="left" w:pos="284"/>
          <w:tab w:val="left" w:pos="426"/>
        </w:tabs>
        <w:suppressAutoHyphens/>
        <w:spacing w:line="480" w:lineRule="auto"/>
        <w:ind w:left="0" w:right="-81" w:firstLine="0"/>
        <w:jc w:val="both"/>
        <w:outlineLvl w:val="0"/>
        <w:rPr>
          <w:sz w:val="28"/>
          <w:szCs w:val="28"/>
          <w:lang w:val="uk-UA"/>
        </w:rPr>
      </w:pPr>
      <w:r w:rsidRPr="00D42C73">
        <w:rPr>
          <w:sz w:val="28"/>
          <w:szCs w:val="28"/>
          <w:lang w:val="uk-UA"/>
        </w:rPr>
        <w:t xml:space="preserve"> </w:t>
      </w:r>
      <w:r>
        <w:rPr>
          <w:sz w:val="28"/>
          <w:szCs w:val="28"/>
          <w:lang w:val="uk-UA"/>
        </w:rPr>
        <w:t>Ресурсне забезпечення Програми</w:t>
      </w:r>
    </w:p>
    <w:p w:rsidR="00412BD4" w:rsidRPr="00D42C73" w:rsidRDefault="00412BD4" w:rsidP="00B6662C">
      <w:pPr>
        <w:numPr>
          <w:ilvl w:val="0"/>
          <w:numId w:val="8"/>
        </w:numPr>
        <w:suppressLineNumbers/>
        <w:shd w:val="clear" w:color="auto" w:fill="FFFFFF"/>
        <w:tabs>
          <w:tab w:val="clear" w:pos="720"/>
          <w:tab w:val="num" w:pos="0"/>
          <w:tab w:val="left" w:pos="284"/>
          <w:tab w:val="left" w:pos="426"/>
        </w:tabs>
        <w:suppressAutoHyphens/>
        <w:spacing w:line="480" w:lineRule="auto"/>
        <w:ind w:left="0" w:right="-81" w:firstLine="0"/>
        <w:jc w:val="both"/>
        <w:outlineLvl w:val="0"/>
        <w:rPr>
          <w:sz w:val="28"/>
          <w:szCs w:val="28"/>
          <w:lang w:val="uk-UA"/>
        </w:rPr>
      </w:pPr>
      <w:r>
        <w:rPr>
          <w:sz w:val="28"/>
          <w:szCs w:val="28"/>
          <w:lang w:val="uk-UA"/>
        </w:rPr>
        <w:t xml:space="preserve"> Контроль за виконанням завдань та заходів Програми</w:t>
      </w:r>
    </w:p>
    <w:p w:rsidR="00412BD4" w:rsidRPr="00D405E9" w:rsidRDefault="00412BD4" w:rsidP="00B6662C">
      <w:pPr>
        <w:numPr>
          <w:ilvl w:val="0"/>
          <w:numId w:val="8"/>
        </w:numPr>
        <w:suppressLineNumbers/>
        <w:shd w:val="clear" w:color="auto" w:fill="FFFFFF"/>
        <w:tabs>
          <w:tab w:val="clear" w:pos="720"/>
          <w:tab w:val="num" w:pos="0"/>
          <w:tab w:val="left" w:pos="284"/>
        </w:tabs>
        <w:suppressAutoHyphens/>
        <w:spacing w:line="480" w:lineRule="auto"/>
        <w:ind w:left="0" w:right="-81" w:firstLine="0"/>
        <w:jc w:val="both"/>
        <w:outlineLvl w:val="0"/>
        <w:rPr>
          <w:sz w:val="28"/>
          <w:szCs w:val="28"/>
          <w:lang w:val="uk-UA"/>
        </w:rPr>
      </w:pPr>
      <w:r w:rsidRPr="00D42C73">
        <w:rPr>
          <w:sz w:val="28"/>
          <w:szCs w:val="28"/>
          <w:lang w:val="uk-UA"/>
        </w:rPr>
        <w:t xml:space="preserve"> </w:t>
      </w:r>
      <w:r>
        <w:rPr>
          <w:sz w:val="28"/>
          <w:szCs w:val="28"/>
          <w:lang w:val="uk-UA"/>
        </w:rPr>
        <w:t>Завдання</w:t>
      </w:r>
      <w:r w:rsidRPr="00D42C73">
        <w:rPr>
          <w:sz w:val="28"/>
          <w:szCs w:val="28"/>
          <w:lang w:val="uk-UA"/>
        </w:rPr>
        <w:t xml:space="preserve"> та заходи Програми </w:t>
      </w:r>
    </w:p>
    <w:p w:rsidR="00412BD4" w:rsidRPr="00D405E9" w:rsidRDefault="00412BD4" w:rsidP="00412BD4">
      <w:pPr>
        <w:keepNext/>
        <w:suppressLineNumbers/>
        <w:suppressAutoHyphens/>
        <w:ind w:left="284"/>
        <w:rPr>
          <w:b/>
          <w:sz w:val="28"/>
          <w:szCs w:val="28"/>
          <w:lang w:val="uk-UA"/>
        </w:rPr>
        <w:sectPr w:rsidR="00412BD4" w:rsidRPr="00D405E9" w:rsidSect="00675003">
          <w:pgSz w:w="11907" w:h="16840" w:code="9"/>
          <w:pgMar w:top="1134" w:right="567" w:bottom="1134" w:left="1701" w:header="567" w:footer="720" w:gutter="0"/>
          <w:cols w:space="708"/>
          <w:titlePg/>
          <w:docGrid w:linePitch="360"/>
        </w:sectPr>
      </w:pPr>
    </w:p>
    <w:p w:rsidR="00412BD4" w:rsidRPr="00D405E9" w:rsidRDefault="00412BD4" w:rsidP="00412BD4">
      <w:pPr>
        <w:suppressLineNumbers/>
        <w:shd w:val="clear" w:color="auto" w:fill="FFFFFF"/>
        <w:suppressAutoHyphens/>
        <w:ind w:right="1746"/>
        <w:outlineLvl w:val="0"/>
        <w:rPr>
          <w:b/>
          <w:spacing w:val="60"/>
          <w:sz w:val="28"/>
          <w:szCs w:val="28"/>
          <w:lang w:val="uk-UA"/>
        </w:rPr>
      </w:pPr>
      <w:r w:rsidRPr="00D405E9">
        <w:rPr>
          <w:b/>
          <w:noProof/>
          <w:spacing w:val="60"/>
          <w:sz w:val="28"/>
          <w:szCs w:val="28"/>
          <w:lang w:val="uk-UA" w:eastAsia="uk-UA"/>
        </w:rPr>
        <w:lastRenderedPageBreak/>
        <mc:AlternateContent>
          <mc:Choice Requires="wps">
            <w:drawing>
              <wp:anchor distT="0" distB="0" distL="114300" distR="114300" simplePos="0" relativeHeight="251670528" behindDoc="0" locked="0" layoutInCell="1" allowOverlap="1">
                <wp:simplePos x="0" y="0"/>
                <wp:positionH relativeFrom="column">
                  <wp:posOffset>3086100</wp:posOffset>
                </wp:positionH>
                <wp:positionV relativeFrom="paragraph">
                  <wp:posOffset>-228600</wp:posOffset>
                </wp:positionV>
                <wp:extent cx="344805" cy="342900"/>
                <wp:effectExtent l="3810" t="0" r="3810" b="3810"/>
                <wp:wrapNone/>
                <wp:docPr id="18" name="Надпись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759C" w:rsidRPr="0010697A" w:rsidRDefault="003A759C" w:rsidP="00412BD4">
                            <w:pPr>
                              <w:rPr>
                                <w:lang w:val="uk-UA"/>
                              </w:rPr>
                            </w:pPr>
                            <w:r>
                              <w:rPr>
                                <w:lang w:val="uk-U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8" o:spid="_x0000_s1026" type="#_x0000_t202" style="position:absolute;margin-left:243pt;margin-top:-18pt;width:27.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" stroked="f">
                <v:textbox>
                  <w:txbxContent>
                    <w:p w:rsidR="003A759C" w:rsidRPr="0010697A" w:rsidRDefault="003A759C" w:rsidP="00412BD4">
                      <w:pPr>
                        <w:rPr>
                          <w:lang w:val="uk-UA"/>
                        </w:rPr>
                      </w:pPr>
                      <w:r>
                        <w:rPr>
                          <w:lang w:val="uk-UA"/>
                        </w:rPr>
                        <w:t>3</w:t>
                      </w:r>
                    </w:p>
                  </w:txbxContent>
                </v:textbox>
              </v:shape>
            </w:pict>
          </mc:Fallback>
        </mc:AlternateContent>
      </w:r>
    </w:p>
    <w:p w:rsidR="00412BD4" w:rsidRPr="00D405E9" w:rsidRDefault="00412BD4" w:rsidP="00412BD4">
      <w:pPr>
        <w:suppressLineNumbers/>
        <w:shd w:val="clear" w:color="auto" w:fill="FFFFFF"/>
        <w:suppressAutoHyphens/>
        <w:ind w:right="1746"/>
        <w:jc w:val="center"/>
        <w:outlineLvl w:val="0"/>
        <w:rPr>
          <w:b/>
          <w:spacing w:val="60"/>
          <w:sz w:val="28"/>
          <w:szCs w:val="28"/>
          <w:lang w:val="uk-UA"/>
        </w:rPr>
      </w:pPr>
      <w:bookmarkStart w:id="0" w:name="_Toc289875368"/>
      <w:bookmarkStart w:id="1" w:name="_Toc289875607"/>
      <w:r w:rsidRPr="00D405E9">
        <w:rPr>
          <w:b/>
          <w:spacing w:val="60"/>
          <w:sz w:val="28"/>
          <w:szCs w:val="28"/>
          <w:lang w:val="uk-UA"/>
        </w:rPr>
        <w:t>ПАСПОРТ</w:t>
      </w:r>
    </w:p>
    <w:p w:rsidR="00412BD4" w:rsidRDefault="00412BD4" w:rsidP="00412BD4">
      <w:pPr>
        <w:suppressLineNumbers/>
        <w:shd w:val="clear" w:color="auto" w:fill="FFFFFF"/>
        <w:suppressAutoHyphens/>
        <w:ind w:right="1746"/>
        <w:jc w:val="center"/>
        <w:outlineLvl w:val="0"/>
        <w:rPr>
          <w:b/>
          <w:sz w:val="28"/>
          <w:szCs w:val="28"/>
          <w:lang w:val="uk-UA"/>
        </w:rPr>
      </w:pPr>
      <w:r w:rsidRPr="00D405E9">
        <w:rPr>
          <w:b/>
          <w:sz w:val="28"/>
          <w:szCs w:val="28"/>
          <w:lang w:val="uk-UA"/>
        </w:rPr>
        <w:t>Програми розвитку системи освіти</w:t>
      </w:r>
    </w:p>
    <w:p w:rsidR="00412BD4" w:rsidRDefault="00412BD4" w:rsidP="00412BD4">
      <w:pPr>
        <w:suppressLineNumbers/>
        <w:shd w:val="clear" w:color="auto" w:fill="FFFFFF"/>
        <w:suppressAutoHyphens/>
        <w:ind w:right="1746"/>
        <w:jc w:val="center"/>
        <w:outlineLvl w:val="0"/>
        <w:rPr>
          <w:b/>
          <w:sz w:val="28"/>
          <w:szCs w:val="28"/>
          <w:lang w:val="uk-UA"/>
        </w:rPr>
      </w:pPr>
      <w:r>
        <w:rPr>
          <w:b/>
          <w:sz w:val="28"/>
          <w:szCs w:val="28"/>
          <w:lang w:val="uk-UA"/>
        </w:rPr>
        <w:t xml:space="preserve">Студениківської сільської </w:t>
      </w:r>
      <w:r w:rsidR="00C35A79">
        <w:rPr>
          <w:b/>
          <w:sz w:val="28"/>
          <w:szCs w:val="28"/>
          <w:lang w:val="uk-UA"/>
        </w:rPr>
        <w:t>ради</w:t>
      </w:r>
    </w:p>
    <w:p w:rsidR="00412BD4" w:rsidRDefault="00412BD4" w:rsidP="00412BD4">
      <w:pPr>
        <w:suppressLineNumbers/>
        <w:shd w:val="clear" w:color="auto" w:fill="FFFFFF"/>
        <w:suppressAutoHyphens/>
        <w:ind w:right="1746"/>
        <w:jc w:val="center"/>
        <w:outlineLvl w:val="0"/>
        <w:rPr>
          <w:b/>
          <w:sz w:val="28"/>
          <w:szCs w:val="28"/>
          <w:lang w:val="uk-UA"/>
        </w:rPr>
      </w:pPr>
      <w:r>
        <w:rPr>
          <w:b/>
          <w:sz w:val="28"/>
          <w:szCs w:val="28"/>
          <w:lang w:val="uk-UA"/>
        </w:rPr>
        <w:t xml:space="preserve"> на 2021-2023</w:t>
      </w:r>
      <w:r w:rsidRPr="00D405E9">
        <w:rPr>
          <w:b/>
          <w:sz w:val="28"/>
          <w:szCs w:val="28"/>
          <w:lang w:val="uk-UA"/>
        </w:rPr>
        <w:t xml:space="preserve"> роки</w:t>
      </w:r>
      <w:bookmarkEnd w:id="0"/>
      <w:bookmarkEnd w:id="1"/>
    </w:p>
    <w:p w:rsidR="00412BD4" w:rsidRPr="00D405E9" w:rsidRDefault="00412BD4" w:rsidP="00412BD4">
      <w:pPr>
        <w:suppressLineNumbers/>
        <w:suppressAutoHyphens/>
        <w:jc w:val="center"/>
        <w:rPr>
          <w:b/>
          <w:sz w:val="28"/>
          <w:szCs w:val="28"/>
          <w:lang w:val="uk-UA"/>
        </w:rPr>
      </w:pPr>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5"/>
        <w:gridCol w:w="2444"/>
        <w:gridCol w:w="2520"/>
        <w:gridCol w:w="2124"/>
      </w:tblGrid>
      <w:tr w:rsidR="00412BD4" w:rsidRPr="00D405E9" w:rsidTr="00675003">
        <w:tc>
          <w:tcPr>
            <w:tcW w:w="2655" w:type="dxa"/>
          </w:tcPr>
          <w:p w:rsidR="00412BD4" w:rsidRPr="00BA260D" w:rsidRDefault="00412BD4" w:rsidP="00675003">
            <w:pPr>
              <w:spacing w:after="150"/>
              <w:rPr>
                <w:sz w:val="28"/>
                <w:szCs w:val="28"/>
                <w:lang w:val="uk-UA"/>
              </w:rPr>
            </w:pPr>
            <w:r w:rsidRPr="00BA260D">
              <w:rPr>
                <w:sz w:val="28"/>
                <w:szCs w:val="28"/>
                <w:lang w:val="uk-UA"/>
              </w:rPr>
              <w:t>Назва</w:t>
            </w:r>
          </w:p>
        </w:tc>
        <w:tc>
          <w:tcPr>
            <w:tcW w:w="7088" w:type="dxa"/>
            <w:gridSpan w:val="3"/>
          </w:tcPr>
          <w:p w:rsidR="00412BD4" w:rsidRPr="00BA260D" w:rsidRDefault="00412BD4" w:rsidP="00C35A79">
            <w:pPr>
              <w:spacing w:after="150"/>
              <w:rPr>
                <w:sz w:val="28"/>
                <w:szCs w:val="28"/>
                <w:lang w:val="uk-UA"/>
              </w:rPr>
            </w:pPr>
            <w:r w:rsidRPr="00BA260D">
              <w:rPr>
                <w:sz w:val="28"/>
                <w:szCs w:val="28"/>
                <w:lang w:val="uk-UA"/>
              </w:rPr>
              <w:t xml:space="preserve">Програма розвитку системи освіти </w:t>
            </w:r>
            <w:r>
              <w:rPr>
                <w:sz w:val="28"/>
                <w:szCs w:val="28"/>
                <w:lang w:val="uk-UA"/>
              </w:rPr>
              <w:t xml:space="preserve">Студениківської сільської </w:t>
            </w:r>
            <w:r w:rsidR="00C35A79">
              <w:rPr>
                <w:sz w:val="28"/>
                <w:szCs w:val="28"/>
                <w:lang w:val="uk-UA"/>
              </w:rPr>
              <w:t xml:space="preserve">ради </w:t>
            </w:r>
            <w:r>
              <w:rPr>
                <w:sz w:val="28"/>
                <w:szCs w:val="28"/>
                <w:lang w:val="uk-UA"/>
              </w:rPr>
              <w:t xml:space="preserve"> 2021-2023 роки </w:t>
            </w:r>
          </w:p>
        </w:tc>
      </w:tr>
      <w:tr w:rsidR="00412BD4" w:rsidRPr="00D405E9" w:rsidTr="00675003">
        <w:tc>
          <w:tcPr>
            <w:tcW w:w="2655" w:type="dxa"/>
          </w:tcPr>
          <w:p w:rsidR="00412BD4" w:rsidRPr="00BA260D" w:rsidRDefault="00412BD4" w:rsidP="00675003">
            <w:pPr>
              <w:spacing w:after="150"/>
              <w:rPr>
                <w:sz w:val="28"/>
                <w:szCs w:val="28"/>
                <w:lang w:val="uk-UA"/>
              </w:rPr>
            </w:pPr>
            <w:r w:rsidRPr="00BA260D">
              <w:rPr>
                <w:sz w:val="28"/>
                <w:szCs w:val="28"/>
                <w:lang w:val="uk-UA"/>
              </w:rPr>
              <w:t>Тип програми</w:t>
            </w:r>
          </w:p>
        </w:tc>
        <w:tc>
          <w:tcPr>
            <w:tcW w:w="7088" w:type="dxa"/>
            <w:gridSpan w:val="3"/>
          </w:tcPr>
          <w:p w:rsidR="00412BD4" w:rsidRPr="00BA260D" w:rsidRDefault="00412BD4" w:rsidP="00675003">
            <w:pPr>
              <w:spacing w:after="150"/>
              <w:rPr>
                <w:sz w:val="28"/>
                <w:szCs w:val="28"/>
                <w:lang w:val="uk-UA"/>
              </w:rPr>
            </w:pPr>
            <w:r w:rsidRPr="00BA260D">
              <w:rPr>
                <w:sz w:val="28"/>
                <w:szCs w:val="28"/>
                <w:lang w:val="uk-UA"/>
              </w:rPr>
              <w:t>Програма розвитку</w:t>
            </w:r>
          </w:p>
        </w:tc>
      </w:tr>
      <w:tr w:rsidR="00412BD4" w:rsidRPr="003A759C" w:rsidTr="00675003">
        <w:tc>
          <w:tcPr>
            <w:tcW w:w="2655" w:type="dxa"/>
          </w:tcPr>
          <w:p w:rsidR="00412BD4" w:rsidRPr="00BA260D" w:rsidRDefault="00412BD4" w:rsidP="00675003">
            <w:pPr>
              <w:spacing w:after="150"/>
              <w:rPr>
                <w:sz w:val="28"/>
                <w:szCs w:val="28"/>
                <w:lang w:val="uk-UA"/>
              </w:rPr>
            </w:pPr>
            <w:r w:rsidRPr="00BA260D">
              <w:rPr>
                <w:sz w:val="28"/>
                <w:szCs w:val="28"/>
                <w:lang w:val="uk-UA"/>
              </w:rPr>
              <w:t>Підстава для розробки Програми</w:t>
            </w:r>
          </w:p>
        </w:tc>
        <w:tc>
          <w:tcPr>
            <w:tcW w:w="7088" w:type="dxa"/>
            <w:gridSpan w:val="3"/>
          </w:tcPr>
          <w:p w:rsidR="00412BD4" w:rsidRPr="00BA260D" w:rsidRDefault="00412BD4" w:rsidP="00675003">
            <w:pPr>
              <w:spacing w:after="150"/>
              <w:jc w:val="both"/>
              <w:rPr>
                <w:sz w:val="28"/>
                <w:szCs w:val="28"/>
                <w:lang w:val="uk-UA"/>
              </w:rPr>
            </w:pPr>
            <w:r w:rsidRPr="00BA260D">
              <w:rPr>
                <w:sz w:val="28"/>
                <w:szCs w:val="28"/>
                <w:lang w:val="uk-UA"/>
              </w:rPr>
              <w:t>Продовження програмно-цільового забезпечення розвитку системи освіти в регіоні з урахуванням досягнутого в результаті виконання попередніх програм, необхідність удосконалення регіональної системи освіти, вироблення освітньої та наукової стратегії з урахуванням  перспективи якісних змін в Україні</w:t>
            </w:r>
          </w:p>
        </w:tc>
      </w:tr>
      <w:tr w:rsidR="00412BD4" w:rsidRPr="003A759C" w:rsidTr="00675003">
        <w:tc>
          <w:tcPr>
            <w:tcW w:w="2655" w:type="dxa"/>
          </w:tcPr>
          <w:p w:rsidR="00412BD4" w:rsidRPr="00BA260D" w:rsidRDefault="00412BD4" w:rsidP="00675003">
            <w:pPr>
              <w:spacing w:after="150"/>
              <w:rPr>
                <w:sz w:val="28"/>
                <w:szCs w:val="28"/>
                <w:lang w:val="uk-UA"/>
              </w:rPr>
            </w:pPr>
            <w:r w:rsidRPr="00BA260D">
              <w:rPr>
                <w:sz w:val="28"/>
                <w:szCs w:val="28"/>
                <w:lang w:val="uk-UA"/>
              </w:rPr>
              <w:t>Нормативно-правова база Програми</w:t>
            </w:r>
          </w:p>
        </w:tc>
        <w:tc>
          <w:tcPr>
            <w:tcW w:w="7088" w:type="dxa"/>
            <w:gridSpan w:val="3"/>
          </w:tcPr>
          <w:p w:rsidR="00412BD4" w:rsidRPr="00BA260D" w:rsidRDefault="00412BD4" w:rsidP="00675003">
            <w:pPr>
              <w:rPr>
                <w:sz w:val="28"/>
                <w:szCs w:val="28"/>
                <w:u w:val="single"/>
                <w:lang w:val="uk-UA"/>
              </w:rPr>
            </w:pPr>
            <w:r w:rsidRPr="00BA260D">
              <w:rPr>
                <w:sz w:val="28"/>
                <w:szCs w:val="28"/>
                <w:u w:val="single"/>
                <w:lang w:val="uk-UA"/>
              </w:rPr>
              <w:t>Конституція України</w:t>
            </w:r>
          </w:p>
          <w:p w:rsidR="00412BD4" w:rsidRPr="00BA260D" w:rsidRDefault="00412BD4" w:rsidP="00675003">
            <w:pPr>
              <w:rPr>
                <w:sz w:val="28"/>
                <w:szCs w:val="28"/>
                <w:lang w:val="uk-UA"/>
              </w:rPr>
            </w:pPr>
            <w:r w:rsidRPr="00BA260D">
              <w:rPr>
                <w:sz w:val="28"/>
                <w:szCs w:val="28"/>
                <w:u w:val="single"/>
                <w:lang w:val="uk-UA"/>
              </w:rPr>
              <w:t>Закони України</w:t>
            </w:r>
            <w:r w:rsidRPr="00BA260D">
              <w:rPr>
                <w:sz w:val="28"/>
                <w:szCs w:val="28"/>
                <w:lang w:val="uk-UA"/>
              </w:rPr>
              <w:t>:</w:t>
            </w:r>
          </w:p>
          <w:p w:rsidR="00412BD4" w:rsidRPr="00BA260D" w:rsidRDefault="00412BD4" w:rsidP="00675003">
            <w:pPr>
              <w:rPr>
                <w:sz w:val="28"/>
                <w:szCs w:val="28"/>
                <w:lang w:val="uk-UA"/>
              </w:rPr>
            </w:pPr>
            <w:r w:rsidRPr="00BA260D">
              <w:rPr>
                <w:sz w:val="28"/>
                <w:szCs w:val="28"/>
                <w:lang w:val="uk-UA"/>
              </w:rPr>
              <w:t xml:space="preserve">     «Про місцеве самоврядування в Україні»;</w:t>
            </w:r>
          </w:p>
          <w:p w:rsidR="00412BD4" w:rsidRPr="00BA260D" w:rsidRDefault="00412BD4" w:rsidP="00675003">
            <w:pPr>
              <w:rPr>
                <w:sz w:val="28"/>
                <w:szCs w:val="28"/>
                <w:lang w:val="uk-UA"/>
              </w:rPr>
            </w:pPr>
            <w:r w:rsidRPr="00BA260D">
              <w:rPr>
                <w:sz w:val="28"/>
                <w:szCs w:val="28"/>
                <w:lang w:val="uk-UA"/>
              </w:rPr>
              <w:t xml:space="preserve">     «Про освіту»;</w:t>
            </w:r>
          </w:p>
          <w:p w:rsidR="00412BD4" w:rsidRPr="00BA260D" w:rsidRDefault="00412BD4" w:rsidP="00675003">
            <w:pPr>
              <w:rPr>
                <w:sz w:val="28"/>
                <w:szCs w:val="28"/>
                <w:lang w:val="uk-UA"/>
              </w:rPr>
            </w:pPr>
            <w:r w:rsidRPr="00BA260D">
              <w:rPr>
                <w:sz w:val="28"/>
                <w:szCs w:val="28"/>
                <w:lang w:val="uk-UA"/>
              </w:rPr>
              <w:t xml:space="preserve">     «Про дошкільну освіту»;</w:t>
            </w:r>
          </w:p>
          <w:p w:rsidR="00412BD4" w:rsidRPr="00BA260D" w:rsidRDefault="00412BD4" w:rsidP="00675003">
            <w:pPr>
              <w:rPr>
                <w:sz w:val="28"/>
                <w:szCs w:val="28"/>
                <w:lang w:val="uk-UA"/>
              </w:rPr>
            </w:pPr>
            <w:r w:rsidRPr="00BA260D">
              <w:rPr>
                <w:sz w:val="28"/>
                <w:szCs w:val="28"/>
                <w:lang w:val="uk-UA"/>
              </w:rPr>
              <w:t xml:space="preserve">     «Про загальну середню освіту»;</w:t>
            </w:r>
          </w:p>
          <w:p w:rsidR="00412BD4" w:rsidRPr="00BA260D" w:rsidRDefault="00412BD4" w:rsidP="00675003">
            <w:pPr>
              <w:rPr>
                <w:sz w:val="28"/>
                <w:szCs w:val="28"/>
                <w:lang w:val="uk-UA"/>
              </w:rPr>
            </w:pPr>
            <w:r w:rsidRPr="00BA260D">
              <w:rPr>
                <w:sz w:val="28"/>
                <w:szCs w:val="28"/>
                <w:lang w:val="uk-UA"/>
              </w:rPr>
              <w:t xml:space="preserve">     «Про позашкільну освіту»;</w:t>
            </w:r>
          </w:p>
          <w:p w:rsidR="00412BD4" w:rsidRPr="00BA260D" w:rsidRDefault="00412BD4" w:rsidP="00675003">
            <w:pPr>
              <w:rPr>
                <w:sz w:val="28"/>
                <w:szCs w:val="28"/>
                <w:lang w:val="uk-UA"/>
              </w:rPr>
            </w:pPr>
            <w:r w:rsidRPr="00BA260D">
              <w:rPr>
                <w:sz w:val="28"/>
                <w:szCs w:val="28"/>
                <w:lang w:val="uk-UA"/>
              </w:rPr>
              <w:t xml:space="preserve">     «Про Національну програму інформатизації»;</w:t>
            </w:r>
          </w:p>
          <w:p w:rsidR="00412BD4" w:rsidRPr="00BA260D" w:rsidRDefault="00412BD4" w:rsidP="00675003">
            <w:pPr>
              <w:rPr>
                <w:sz w:val="28"/>
                <w:szCs w:val="28"/>
                <w:lang w:val="uk-UA"/>
              </w:rPr>
            </w:pPr>
            <w:r w:rsidRPr="00BA260D">
              <w:rPr>
                <w:sz w:val="28"/>
                <w:szCs w:val="28"/>
                <w:lang w:val="uk-UA"/>
              </w:rPr>
              <w:t>     «Про молодіжні та дитячі громадські організації»;</w:t>
            </w:r>
          </w:p>
          <w:p w:rsidR="00412BD4" w:rsidRPr="00BA260D" w:rsidRDefault="00412BD4" w:rsidP="00675003">
            <w:pPr>
              <w:rPr>
                <w:sz w:val="28"/>
                <w:szCs w:val="28"/>
                <w:lang w:val="uk-UA"/>
              </w:rPr>
            </w:pPr>
            <w:r w:rsidRPr="00BA260D">
              <w:rPr>
                <w:sz w:val="28"/>
                <w:szCs w:val="28"/>
                <w:lang w:val="uk-UA"/>
              </w:rPr>
              <w:t xml:space="preserve">     «Про охорону дитинства»;</w:t>
            </w:r>
          </w:p>
          <w:p w:rsidR="00412BD4" w:rsidRPr="00BA260D" w:rsidRDefault="00412BD4" w:rsidP="00675003">
            <w:pPr>
              <w:jc w:val="both"/>
              <w:rPr>
                <w:sz w:val="28"/>
                <w:szCs w:val="28"/>
                <w:lang w:val="uk-UA"/>
              </w:rPr>
            </w:pPr>
            <w:r w:rsidRPr="00BA260D">
              <w:rPr>
                <w:sz w:val="28"/>
                <w:szCs w:val="28"/>
                <w:lang w:val="uk-UA"/>
              </w:rPr>
              <w:t xml:space="preserve">     «Про оздоровлення та відпочинок дітей»;</w:t>
            </w:r>
          </w:p>
          <w:p w:rsidR="00412BD4" w:rsidRPr="00BA260D" w:rsidRDefault="00412BD4" w:rsidP="00675003">
            <w:pPr>
              <w:jc w:val="both"/>
              <w:rPr>
                <w:sz w:val="28"/>
                <w:szCs w:val="28"/>
                <w:lang w:val="uk-UA"/>
              </w:rPr>
            </w:pPr>
            <w:r w:rsidRPr="00BA260D">
              <w:rPr>
                <w:sz w:val="28"/>
                <w:szCs w:val="28"/>
                <w:lang w:val="uk-UA"/>
              </w:rPr>
              <w:t xml:space="preserve">     «Про пріоритетні напрями інноваційної діяльності в Україні»;</w:t>
            </w:r>
          </w:p>
          <w:p w:rsidR="00412BD4" w:rsidRPr="00BA260D" w:rsidRDefault="00412BD4" w:rsidP="00675003">
            <w:pPr>
              <w:jc w:val="both"/>
              <w:rPr>
                <w:sz w:val="28"/>
                <w:szCs w:val="28"/>
                <w:lang w:val="uk-UA"/>
              </w:rPr>
            </w:pPr>
            <w:r w:rsidRPr="00BA260D">
              <w:rPr>
                <w:sz w:val="28"/>
                <w:szCs w:val="28"/>
                <w:lang w:val="uk-UA"/>
              </w:rPr>
              <w:t xml:space="preserve">     «Про забезпечення організаційно-правових умов соціального захисту дітей-сиріт та дітей, позбавлених батьківського піклування»;</w:t>
            </w:r>
          </w:p>
          <w:p w:rsidR="00412BD4" w:rsidRPr="00BA260D" w:rsidRDefault="00412BD4" w:rsidP="00675003">
            <w:pPr>
              <w:jc w:val="both"/>
              <w:rPr>
                <w:sz w:val="28"/>
                <w:szCs w:val="28"/>
                <w:lang w:val="uk-UA"/>
              </w:rPr>
            </w:pPr>
            <w:r w:rsidRPr="00BA260D">
              <w:rPr>
                <w:sz w:val="28"/>
                <w:szCs w:val="28"/>
                <w:lang w:val="uk-UA"/>
              </w:rPr>
              <w:t xml:space="preserve">     «Про державну соціальну допомогу малозабезпеченим сім’ям»;</w:t>
            </w:r>
          </w:p>
          <w:p w:rsidR="00412BD4" w:rsidRPr="005063E9" w:rsidRDefault="00412BD4" w:rsidP="00675003">
            <w:pPr>
              <w:jc w:val="both"/>
              <w:rPr>
                <w:sz w:val="28"/>
                <w:szCs w:val="28"/>
                <w:lang w:val="uk-UA"/>
              </w:rPr>
            </w:pPr>
            <w:r w:rsidRPr="00BA260D">
              <w:rPr>
                <w:sz w:val="28"/>
                <w:szCs w:val="28"/>
                <w:lang w:val="uk-UA"/>
              </w:rPr>
              <w:t xml:space="preserve">     «Про благодійну діяльність та благодійні організації»;</w:t>
            </w:r>
          </w:p>
          <w:p w:rsidR="00412BD4" w:rsidRPr="00BA260D" w:rsidRDefault="00412BD4" w:rsidP="00675003">
            <w:pPr>
              <w:jc w:val="both"/>
              <w:rPr>
                <w:sz w:val="28"/>
                <w:szCs w:val="28"/>
                <w:lang w:val="uk-UA"/>
              </w:rPr>
            </w:pPr>
            <w:r w:rsidRPr="00BA260D">
              <w:rPr>
                <w:sz w:val="28"/>
                <w:szCs w:val="28"/>
                <w:u w:val="single"/>
                <w:lang w:val="uk-UA"/>
              </w:rPr>
              <w:t>Концепція реалізації державної політики у сфері реформування загальної середньої освіти «Нова українська школа» на період до 2029 року</w:t>
            </w:r>
            <w:r w:rsidRPr="00BA260D">
              <w:rPr>
                <w:sz w:val="28"/>
                <w:szCs w:val="28"/>
                <w:lang w:val="uk-UA"/>
              </w:rPr>
              <w:t>.</w:t>
            </w:r>
          </w:p>
          <w:p w:rsidR="00412BD4" w:rsidRPr="00BA260D" w:rsidRDefault="00412BD4" w:rsidP="00675003">
            <w:pPr>
              <w:rPr>
                <w:sz w:val="28"/>
                <w:szCs w:val="28"/>
                <w:lang w:val="uk-UA"/>
              </w:rPr>
            </w:pPr>
            <w:r w:rsidRPr="00BA260D">
              <w:rPr>
                <w:sz w:val="28"/>
                <w:szCs w:val="28"/>
                <w:u w:val="single"/>
                <w:lang w:val="uk-UA"/>
              </w:rPr>
              <w:t>Укази Президента  України</w:t>
            </w:r>
          </w:p>
          <w:p w:rsidR="00412BD4" w:rsidRPr="00BA260D" w:rsidRDefault="00412BD4" w:rsidP="00675003">
            <w:pPr>
              <w:jc w:val="both"/>
              <w:rPr>
                <w:sz w:val="28"/>
                <w:szCs w:val="28"/>
                <w:lang w:val="uk-UA"/>
              </w:rPr>
            </w:pPr>
            <w:r w:rsidRPr="00BA260D">
              <w:rPr>
                <w:sz w:val="28"/>
                <w:szCs w:val="28"/>
                <w:lang w:val="uk-UA"/>
              </w:rPr>
              <w:t xml:space="preserve">     від 20.04.2011 № 462 «Про затвердження Державного стандарту початкової освіти»;</w:t>
            </w:r>
          </w:p>
          <w:p w:rsidR="00412BD4" w:rsidRPr="00BA260D" w:rsidRDefault="00412BD4" w:rsidP="00675003">
            <w:pPr>
              <w:jc w:val="both"/>
              <w:rPr>
                <w:sz w:val="28"/>
                <w:szCs w:val="28"/>
                <w:lang w:val="uk-UA"/>
              </w:rPr>
            </w:pPr>
            <w:r w:rsidRPr="00BA260D">
              <w:rPr>
                <w:sz w:val="28"/>
                <w:szCs w:val="28"/>
                <w:lang w:val="uk-UA"/>
              </w:rPr>
              <w:t xml:space="preserve">     від 23.11.2011 № 1392 «Про затвердження Державного стандарту базової і повної загальної середньої освіти»;</w:t>
            </w:r>
          </w:p>
          <w:p w:rsidR="00412BD4" w:rsidRPr="00BA260D" w:rsidRDefault="00412BD4" w:rsidP="00675003">
            <w:pPr>
              <w:jc w:val="both"/>
              <w:rPr>
                <w:sz w:val="28"/>
                <w:szCs w:val="28"/>
                <w:lang w:val="uk-UA"/>
              </w:rPr>
            </w:pPr>
            <w:r w:rsidRPr="00BA260D">
              <w:rPr>
                <w:sz w:val="28"/>
                <w:szCs w:val="28"/>
                <w:lang w:val="uk-UA"/>
              </w:rPr>
              <w:lastRenderedPageBreak/>
              <w:t xml:space="preserve">     </w:t>
            </w:r>
            <w:hyperlink r:id="rId22" w:history="1">
              <w:r w:rsidRPr="00BA260D">
                <w:rPr>
                  <w:rStyle w:val="afc"/>
                  <w:sz w:val="28"/>
                  <w:szCs w:val="28"/>
                  <w:lang w:val="uk-UA"/>
                </w:rPr>
                <w:t>від 12 березня 2003 р. № 305 «Про затвердження Положення про дошкільний навчальний заклад</w:t>
              </w:r>
            </w:hyperlink>
            <w:r w:rsidRPr="00BA260D">
              <w:rPr>
                <w:sz w:val="28"/>
                <w:szCs w:val="28"/>
                <w:lang w:val="uk-UA"/>
              </w:rPr>
              <w:t>»;</w:t>
            </w:r>
          </w:p>
          <w:p w:rsidR="00412BD4" w:rsidRPr="00BA260D" w:rsidRDefault="00412BD4" w:rsidP="00675003">
            <w:pPr>
              <w:jc w:val="both"/>
              <w:rPr>
                <w:sz w:val="28"/>
                <w:szCs w:val="28"/>
                <w:lang w:val="uk-UA"/>
              </w:rPr>
            </w:pPr>
            <w:r w:rsidRPr="00BA260D">
              <w:rPr>
                <w:sz w:val="28"/>
                <w:szCs w:val="28"/>
                <w:lang w:val="uk-UA"/>
              </w:rPr>
              <w:t xml:space="preserve">     </w:t>
            </w:r>
            <w:hyperlink r:id="rId23" w:history="1">
              <w:r w:rsidRPr="00BA260D">
                <w:rPr>
                  <w:rStyle w:val="afc"/>
                  <w:sz w:val="28"/>
                  <w:szCs w:val="28"/>
                  <w:lang w:val="uk-UA"/>
                </w:rPr>
                <w:t>від 5 жовтня 2009 р. № 1124 «Про затвердження Положення про центр розвитку дитини»</w:t>
              </w:r>
            </w:hyperlink>
            <w:r w:rsidRPr="00BA260D">
              <w:rPr>
                <w:sz w:val="28"/>
                <w:szCs w:val="28"/>
                <w:lang w:val="uk-UA"/>
              </w:rPr>
              <w:t>;</w:t>
            </w:r>
          </w:p>
          <w:p w:rsidR="00412BD4" w:rsidRPr="00BA260D" w:rsidRDefault="00412BD4" w:rsidP="00675003">
            <w:pPr>
              <w:jc w:val="both"/>
              <w:rPr>
                <w:sz w:val="28"/>
                <w:szCs w:val="28"/>
                <w:lang w:val="uk-UA"/>
              </w:rPr>
            </w:pPr>
            <w:r w:rsidRPr="00BA260D">
              <w:rPr>
                <w:sz w:val="28"/>
                <w:szCs w:val="28"/>
                <w:lang w:val="uk-UA"/>
              </w:rPr>
              <w:t xml:space="preserve">     від 27.08.2010 № 778 «Про затвердження Положення про загальноосвітній навчальний заклад»;</w:t>
            </w:r>
          </w:p>
          <w:p w:rsidR="00412BD4" w:rsidRPr="00BA260D" w:rsidRDefault="00412BD4" w:rsidP="00675003">
            <w:pPr>
              <w:jc w:val="both"/>
              <w:rPr>
                <w:sz w:val="28"/>
                <w:szCs w:val="28"/>
                <w:lang w:val="uk-UA"/>
              </w:rPr>
            </w:pPr>
            <w:r w:rsidRPr="00BA260D">
              <w:rPr>
                <w:sz w:val="28"/>
                <w:szCs w:val="28"/>
                <w:lang w:val="uk-UA"/>
              </w:rPr>
              <w:t xml:space="preserve">     від 24 березня 2012 року № 212 «Про Стратегію державної політики сприяння розвитку громадянського суспільства в Україні»;</w:t>
            </w:r>
          </w:p>
          <w:p w:rsidR="00412BD4" w:rsidRPr="00BA260D" w:rsidRDefault="00412BD4" w:rsidP="00675003">
            <w:pPr>
              <w:jc w:val="both"/>
              <w:rPr>
                <w:sz w:val="28"/>
                <w:szCs w:val="28"/>
                <w:lang w:val="uk-UA"/>
              </w:rPr>
            </w:pPr>
            <w:r w:rsidRPr="00BA260D">
              <w:rPr>
                <w:sz w:val="28"/>
                <w:szCs w:val="28"/>
                <w:lang w:val="uk-UA"/>
              </w:rPr>
              <w:t xml:space="preserve">     від 13.07.2011 №752 «Про створення єдиної державної  електронної бази з питань освіти»;</w:t>
            </w:r>
          </w:p>
          <w:p w:rsidR="00412BD4" w:rsidRPr="00BA260D" w:rsidRDefault="00412BD4" w:rsidP="00675003">
            <w:pPr>
              <w:jc w:val="both"/>
              <w:rPr>
                <w:sz w:val="28"/>
                <w:szCs w:val="28"/>
                <w:lang w:val="uk-UA"/>
              </w:rPr>
            </w:pPr>
            <w:r w:rsidRPr="00BA260D">
              <w:rPr>
                <w:sz w:val="28"/>
                <w:szCs w:val="28"/>
                <w:lang w:val="uk-UA"/>
              </w:rPr>
              <w:t xml:space="preserve">     від 27.08.2010 №777 «</w:t>
            </w:r>
            <w:r w:rsidRPr="00BA260D">
              <w:rPr>
                <w:bCs/>
                <w:sz w:val="28"/>
                <w:szCs w:val="28"/>
                <w:bdr w:val="none" w:sz="0" w:space="0" w:color="auto" w:frame="1"/>
                <w:lang w:val="uk-UA"/>
              </w:rPr>
              <w:t xml:space="preserve">Про затвердження </w:t>
            </w:r>
          </w:p>
          <w:p w:rsidR="00412BD4" w:rsidRPr="00BA260D" w:rsidRDefault="00412BD4" w:rsidP="00675003">
            <w:pPr>
              <w:jc w:val="both"/>
              <w:rPr>
                <w:sz w:val="28"/>
                <w:szCs w:val="28"/>
                <w:lang w:val="uk-UA"/>
              </w:rPr>
            </w:pPr>
            <w:r w:rsidRPr="00BA260D">
              <w:rPr>
                <w:sz w:val="28"/>
                <w:szCs w:val="28"/>
                <w:lang w:val="uk-UA"/>
              </w:rPr>
              <w:t xml:space="preserve">     від 17.10.2007 №1242 «Про затвердження Державної цільової соціальної програми реформування системи закладів для дітей-сиріт та дітей, позбавлених батьківського піклування»;</w:t>
            </w:r>
          </w:p>
          <w:p w:rsidR="00412BD4" w:rsidRPr="00BA260D" w:rsidRDefault="00412BD4" w:rsidP="00675003">
            <w:pPr>
              <w:jc w:val="both"/>
              <w:rPr>
                <w:sz w:val="28"/>
                <w:szCs w:val="28"/>
                <w:lang w:val="uk-UA"/>
              </w:rPr>
            </w:pPr>
            <w:r w:rsidRPr="00BA260D">
              <w:rPr>
                <w:sz w:val="28"/>
                <w:szCs w:val="28"/>
                <w:lang w:val="uk-UA"/>
              </w:rPr>
              <w:t xml:space="preserve">     від 12.07.2017 № 545 «Про затвердження Положення про інклюзивно-ресурсний центр».</w:t>
            </w:r>
          </w:p>
          <w:p w:rsidR="00412BD4" w:rsidRPr="00BA260D" w:rsidRDefault="00412BD4" w:rsidP="00675003">
            <w:pPr>
              <w:rPr>
                <w:sz w:val="28"/>
                <w:szCs w:val="28"/>
                <w:lang w:val="uk-UA"/>
              </w:rPr>
            </w:pPr>
            <w:r w:rsidRPr="00BA260D">
              <w:rPr>
                <w:sz w:val="28"/>
                <w:szCs w:val="28"/>
                <w:u w:val="single"/>
                <w:lang w:val="uk-UA"/>
              </w:rPr>
              <w:t>Розпорядження Кабінету Міністрів України</w:t>
            </w:r>
            <w:r w:rsidRPr="00BA260D">
              <w:rPr>
                <w:sz w:val="28"/>
                <w:szCs w:val="28"/>
                <w:lang w:val="uk-UA"/>
              </w:rPr>
              <w:t>:</w:t>
            </w:r>
          </w:p>
          <w:p w:rsidR="00412BD4" w:rsidRPr="00BA260D" w:rsidRDefault="00412BD4" w:rsidP="00675003">
            <w:pPr>
              <w:jc w:val="both"/>
              <w:rPr>
                <w:sz w:val="28"/>
                <w:szCs w:val="28"/>
                <w:lang w:val="uk-UA"/>
              </w:rPr>
            </w:pPr>
            <w:r w:rsidRPr="00BA260D">
              <w:rPr>
                <w:sz w:val="28"/>
                <w:szCs w:val="28"/>
                <w:lang w:val="uk-UA"/>
              </w:rPr>
              <w:t xml:space="preserve">     від 14 грудня 2016 року № 988-р «Про схвалення Концепції реалізації державної політики у сфері реформування загальної середньої освіти «Нова українська школа» на період до 2029 року»;</w:t>
            </w:r>
          </w:p>
          <w:p w:rsidR="00412BD4" w:rsidRPr="00BA260D" w:rsidRDefault="00412BD4" w:rsidP="00675003">
            <w:pPr>
              <w:tabs>
                <w:tab w:val="left" w:pos="317"/>
              </w:tabs>
              <w:jc w:val="both"/>
              <w:rPr>
                <w:sz w:val="28"/>
                <w:szCs w:val="28"/>
                <w:lang w:val="uk-UA"/>
              </w:rPr>
            </w:pPr>
            <w:r w:rsidRPr="00BA260D">
              <w:rPr>
                <w:sz w:val="28"/>
                <w:szCs w:val="28"/>
                <w:u w:val="single"/>
                <w:lang w:val="uk-UA"/>
              </w:rPr>
              <w:t>Накази Міністерства освіти і науки України</w:t>
            </w:r>
            <w:r w:rsidRPr="00BA260D">
              <w:rPr>
                <w:sz w:val="28"/>
                <w:szCs w:val="28"/>
                <w:lang w:val="uk-UA"/>
              </w:rPr>
              <w:t>:</w:t>
            </w:r>
          </w:p>
          <w:p w:rsidR="00412BD4" w:rsidRPr="00BA260D" w:rsidRDefault="00412BD4" w:rsidP="00675003">
            <w:pPr>
              <w:jc w:val="both"/>
              <w:rPr>
                <w:sz w:val="28"/>
                <w:szCs w:val="28"/>
                <w:lang w:val="uk-UA"/>
              </w:rPr>
            </w:pPr>
            <w:r w:rsidRPr="00BA260D">
              <w:rPr>
                <w:sz w:val="28"/>
                <w:szCs w:val="28"/>
                <w:lang w:val="uk-UA"/>
              </w:rPr>
              <w:t xml:space="preserve">     від 01.10.2010 № 912 «Про затвердження Концепції розвитку інклюзивної освіти»;</w:t>
            </w:r>
          </w:p>
          <w:p w:rsidR="00412BD4" w:rsidRPr="00BA260D" w:rsidRDefault="00412BD4" w:rsidP="00675003">
            <w:pPr>
              <w:jc w:val="both"/>
              <w:rPr>
                <w:sz w:val="28"/>
                <w:szCs w:val="28"/>
                <w:lang w:val="uk-UA"/>
              </w:rPr>
            </w:pPr>
            <w:r w:rsidRPr="00BA260D">
              <w:rPr>
                <w:sz w:val="28"/>
                <w:szCs w:val="28"/>
                <w:lang w:val="uk-UA"/>
              </w:rPr>
              <w:t xml:space="preserve">     від 16.06.2015 № 641 «Про затвердження Концепції національно-патріотичного виховання дітей і молоді, Заходів щодо реалізації Концепції національно-патріотичного виховання дітей і молоді та методичних рекомендацій щодо національно-патріотичного виховання в загальноосвітніх навчальних закладах»;</w:t>
            </w:r>
          </w:p>
          <w:p w:rsidR="00412BD4" w:rsidRPr="00BA260D" w:rsidRDefault="00412BD4" w:rsidP="00675003">
            <w:pPr>
              <w:jc w:val="both"/>
              <w:rPr>
                <w:sz w:val="28"/>
                <w:szCs w:val="28"/>
                <w:lang w:val="uk-UA"/>
              </w:rPr>
            </w:pPr>
            <w:r w:rsidRPr="00BA260D">
              <w:rPr>
                <w:sz w:val="28"/>
                <w:szCs w:val="28"/>
                <w:lang w:val="uk-UA"/>
              </w:rPr>
              <w:t xml:space="preserve">          від 16.09.2015 № 986 «Про впровадження інформаційної системи управління освітою «ІСУО»;</w:t>
            </w:r>
          </w:p>
          <w:p w:rsidR="00412BD4" w:rsidRDefault="00412BD4" w:rsidP="00675003">
            <w:pPr>
              <w:jc w:val="both"/>
              <w:rPr>
                <w:sz w:val="28"/>
                <w:szCs w:val="28"/>
                <w:lang w:val="uk-UA"/>
              </w:rPr>
            </w:pPr>
            <w:r w:rsidRPr="00BA260D">
              <w:rPr>
                <w:sz w:val="28"/>
                <w:szCs w:val="28"/>
                <w:lang w:val="uk-UA"/>
              </w:rPr>
              <w:t xml:space="preserve">     від 13 липня 2017 року № 1021 «Про організаційні питання запровадження Концепції Нової української школи у загальноосвітніх навчальних закладах І ступеня».</w:t>
            </w:r>
          </w:p>
          <w:p w:rsidR="00412BD4" w:rsidRPr="00BA260D" w:rsidRDefault="00412BD4" w:rsidP="00675003">
            <w:pPr>
              <w:jc w:val="both"/>
              <w:rPr>
                <w:sz w:val="28"/>
                <w:szCs w:val="28"/>
                <w:lang w:val="uk-UA"/>
              </w:rPr>
            </w:pPr>
          </w:p>
        </w:tc>
      </w:tr>
      <w:tr w:rsidR="00412BD4" w:rsidRPr="00D405E9" w:rsidTr="00675003">
        <w:tc>
          <w:tcPr>
            <w:tcW w:w="2655" w:type="dxa"/>
          </w:tcPr>
          <w:p w:rsidR="00412BD4" w:rsidRPr="00BA260D" w:rsidRDefault="00412BD4" w:rsidP="00675003">
            <w:pPr>
              <w:spacing w:after="150"/>
              <w:rPr>
                <w:sz w:val="28"/>
                <w:szCs w:val="28"/>
                <w:lang w:val="uk-UA"/>
              </w:rPr>
            </w:pPr>
            <w:r w:rsidRPr="00BA260D">
              <w:rPr>
                <w:sz w:val="28"/>
                <w:szCs w:val="28"/>
                <w:lang w:val="uk-UA"/>
              </w:rPr>
              <w:lastRenderedPageBreak/>
              <w:t>Розробники Програми</w:t>
            </w:r>
          </w:p>
        </w:tc>
        <w:tc>
          <w:tcPr>
            <w:tcW w:w="7088" w:type="dxa"/>
            <w:gridSpan w:val="3"/>
          </w:tcPr>
          <w:p w:rsidR="00412BD4" w:rsidRPr="00CE1ADE" w:rsidRDefault="00412BD4" w:rsidP="00675003">
            <w:pPr>
              <w:jc w:val="both"/>
              <w:rPr>
                <w:sz w:val="28"/>
                <w:szCs w:val="28"/>
                <w:lang w:val="uk-UA"/>
              </w:rPr>
            </w:pPr>
            <w:r w:rsidRPr="00BA260D">
              <w:rPr>
                <w:sz w:val="28"/>
                <w:szCs w:val="28"/>
                <w:lang w:val="uk-UA"/>
              </w:rPr>
              <w:t>Відділ освіти</w:t>
            </w:r>
            <w:r>
              <w:rPr>
                <w:sz w:val="28"/>
                <w:szCs w:val="28"/>
                <w:lang w:val="uk-UA"/>
              </w:rPr>
              <w:t>, охорони здоров’я, молоді і спорту, культури, туризму та соціального захисту населення виконавчого комітету  Студениківської сільської ради</w:t>
            </w:r>
          </w:p>
        </w:tc>
      </w:tr>
      <w:tr w:rsidR="00412BD4" w:rsidRPr="00D405E9" w:rsidTr="00675003">
        <w:tc>
          <w:tcPr>
            <w:tcW w:w="2655" w:type="dxa"/>
          </w:tcPr>
          <w:p w:rsidR="00412BD4" w:rsidRPr="00BA260D" w:rsidRDefault="00412BD4" w:rsidP="00675003">
            <w:pPr>
              <w:spacing w:after="150"/>
              <w:rPr>
                <w:sz w:val="28"/>
                <w:szCs w:val="28"/>
                <w:lang w:val="uk-UA"/>
              </w:rPr>
            </w:pPr>
            <w:r w:rsidRPr="00BA260D">
              <w:rPr>
                <w:sz w:val="28"/>
                <w:szCs w:val="28"/>
                <w:lang w:val="uk-UA"/>
              </w:rPr>
              <w:t xml:space="preserve">Керівник </w:t>
            </w:r>
          </w:p>
        </w:tc>
        <w:tc>
          <w:tcPr>
            <w:tcW w:w="7088" w:type="dxa"/>
            <w:gridSpan w:val="3"/>
          </w:tcPr>
          <w:p w:rsidR="00412BD4" w:rsidRPr="00CE1ADE" w:rsidRDefault="00412BD4" w:rsidP="00675003">
            <w:pPr>
              <w:jc w:val="both"/>
              <w:rPr>
                <w:sz w:val="28"/>
                <w:szCs w:val="28"/>
                <w:lang w:val="uk-UA"/>
              </w:rPr>
            </w:pPr>
            <w:r>
              <w:rPr>
                <w:sz w:val="28"/>
                <w:szCs w:val="28"/>
                <w:lang w:val="uk-UA"/>
              </w:rPr>
              <w:t>Шевченко Л.О.</w:t>
            </w:r>
            <w:r w:rsidRPr="00CE1ADE">
              <w:rPr>
                <w:sz w:val="28"/>
                <w:szCs w:val="28"/>
                <w:lang w:val="uk-UA"/>
              </w:rPr>
              <w:t xml:space="preserve"> – начальник </w:t>
            </w:r>
            <w:r w:rsidRPr="00BA260D">
              <w:rPr>
                <w:sz w:val="28"/>
                <w:szCs w:val="28"/>
                <w:lang w:val="uk-UA"/>
              </w:rPr>
              <w:t>відділу</w:t>
            </w:r>
            <w:r w:rsidRPr="00CE1ADE">
              <w:rPr>
                <w:sz w:val="28"/>
                <w:szCs w:val="28"/>
                <w:lang w:val="uk-UA"/>
              </w:rPr>
              <w:t xml:space="preserve"> </w:t>
            </w:r>
            <w:r w:rsidRPr="00BA260D">
              <w:rPr>
                <w:sz w:val="28"/>
                <w:szCs w:val="28"/>
                <w:lang w:val="uk-UA"/>
              </w:rPr>
              <w:t>освіти</w:t>
            </w:r>
            <w:r>
              <w:rPr>
                <w:sz w:val="28"/>
                <w:szCs w:val="28"/>
                <w:lang w:val="uk-UA"/>
              </w:rPr>
              <w:t>,</w:t>
            </w:r>
            <w:r w:rsidRPr="00BA260D">
              <w:rPr>
                <w:sz w:val="28"/>
                <w:szCs w:val="28"/>
                <w:lang w:val="uk-UA"/>
              </w:rPr>
              <w:t xml:space="preserve"> </w:t>
            </w:r>
            <w:r>
              <w:rPr>
                <w:sz w:val="28"/>
                <w:szCs w:val="28"/>
                <w:lang w:val="uk-UA"/>
              </w:rPr>
              <w:t xml:space="preserve">охорони здоров’я, молоді і спорту, культури, туризму та </w:t>
            </w:r>
            <w:r>
              <w:rPr>
                <w:sz w:val="28"/>
                <w:szCs w:val="28"/>
                <w:lang w:val="uk-UA"/>
              </w:rPr>
              <w:lastRenderedPageBreak/>
              <w:t>соціального захисту населення виконавчого комітету  Студениківської сільської ради</w:t>
            </w:r>
          </w:p>
        </w:tc>
      </w:tr>
      <w:tr w:rsidR="00412BD4" w:rsidRPr="003A759C" w:rsidTr="00675003">
        <w:tc>
          <w:tcPr>
            <w:tcW w:w="2655" w:type="dxa"/>
          </w:tcPr>
          <w:p w:rsidR="00412BD4" w:rsidRPr="00BA260D" w:rsidRDefault="00412BD4" w:rsidP="00675003">
            <w:pPr>
              <w:spacing w:after="150"/>
              <w:rPr>
                <w:sz w:val="28"/>
                <w:szCs w:val="28"/>
                <w:lang w:val="uk-UA"/>
              </w:rPr>
            </w:pPr>
            <w:r w:rsidRPr="00BA260D">
              <w:rPr>
                <w:sz w:val="28"/>
                <w:szCs w:val="28"/>
                <w:lang w:val="uk-UA"/>
              </w:rPr>
              <w:lastRenderedPageBreak/>
              <w:t>Мета програми</w:t>
            </w:r>
          </w:p>
        </w:tc>
        <w:tc>
          <w:tcPr>
            <w:tcW w:w="7088" w:type="dxa"/>
            <w:gridSpan w:val="3"/>
          </w:tcPr>
          <w:p w:rsidR="00412BD4" w:rsidRPr="00BA260D" w:rsidRDefault="00412BD4" w:rsidP="00C35A79">
            <w:pPr>
              <w:jc w:val="both"/>
              <w:rPr>
                <w:sz w:val="28"/>
                <w:szCs w:val="28"/>
                <w:lang w:val="uk-UA"/>
              </w:rPr>
            </w:pPr>
            <w:r w:rsidRPr="00BA260D">
              <w:rPr>
                <w:sz w:val="28"/>
                <w:szCs w:val="28"/>
                <w:lang w:val="uk-UA"/>
              </w:rPr>
              <w:t>Забезпеченн</w:t>
            </w:r>
            <w:r>
              <w:rPr>
                <w:sz w:val="28"/>
                <w:szCs w:val="28"/>
                <w:lang w:val="uk-UA"/>
              </w:rPr>
              <w:t xml:space="preserve">я розвитку системи освіти Студениківської сільської </w:t>
            </w:r>
            <w:r w:rsidR="00C35A79">
              <w:rPr>
                <w:sz w:val="28"/>
                <w:szCs w:val="28"/>
                <w:lang w:val="uk-UA"/>
              </w:rPr>
              <w:t>ради</w:t>
            </w:r>
            <w:r w:rsidRPr="00BA260D">
              <w:rPr>
                <w:sz w:val="28"/>
                <w:szCs w:val="28"/>
                <w:lang w:val="uk-UA"/>
              </w:rPr>
              <w:t xml:space="preserve"> та створення  умов для якісної освіти і справедливого доступу до неї, що відповідає актуальним і перспективним запитам особистості, суспільства і держави, міжнародним критеріям </w:t>
            </w:r>
          </w:p>
        </w:tc>
      </w:tr>
      <w:tr w:rsidR="00412BD4" w:rsidRPr="00D405E9" w:rsidTr="00675003">
        <w:tc>
          <w:tcPr>
            <w:tcW w:w="2655" w:type="dxa"/>
          </w:tcPr>
          <w:p w:rsidR="00412BD4" w:rsidRPr="00BA260D" w:rsidRDefault="00412BD4" w:rsidP="00675003">
            <w:pPr>
              <w:rPr>
                <w:sz w:val="28"/>
                <w:szCs w:val="28"/>
                <w:lang w:val="uk-UA"/>
              </w:rPr>
            </w:pPr>
            <w:r w:rsidRPr="00BA260D">
              <w:rPr>
                <w:sz w:val="28"/>
                <w:szCs w:val="28"/>
                <w:lang w:val="uk-UA"/>
              </w:rPr>
              <w:t>Завдання Програми</w:t>
            </w:r>
          </w:p>
        </w:tc>
        <w:tc>
          <w:tcPr>
            <w:tcW w:w="7088" w:type="dxa"/>
            <w:gridSpan w:val="3"/>
          </w:tcPr>
          <w:p w:rsidR="00412BD4" w:rsidRPr="00BA260D" w:rsidRDefault="00412BD4" w:rsidP="00675003">
            <w:pPr>
              <w:jc w:val="both"/>
              <w:rPr>
                <w:sz w:val="28"/>
                <w:szCs w:val="28"/>
                <w:lang w:val="uk-UA"/>
              </w:rPr>
            </w:pPr>
            <w:r w:rsidRPr="00BA260D">
              <w:rPr>
                <w:sz w:val="28"/>
                <w:szCs w:val="28"/>
                <w:lang w:val="uk-UA"/>
              </w:rPr>
              <w:t xml:space="preserve">     Створення оптимальних умов для модернізації й р</w:t>
            </w:r>
            <w:r>
              <w:rPr>
                <w:sz w:val="28"/>
                <w:szCs w:val="28"/>
                <w:lang w:val="uk-UA"/>
              </w:rPr>
              <w:t xml:space="preserve">озвитку освітньої системи сільської територіальної громади </w:t>
            </w:r>
            <w:r w:rsidRPr="00BA260D">
              <w:rPr>
                <w:sz w:val="28"/>
                <w:szCs w:val="28"/>
                <w:lang w:val="uk-UA"/>
              </w:rPr>
              <w:t>.</w:t>
            </w:r>
          </w:p>
          <w:p w:rsidR="00412BD4" w:rsidRPr="00BA260D" w:rsidRDefault="00412BD4" w:rsidP="00675003">
            <w:pPr>
              <w:jc w:val="both"/>
              <w:rPr>
                <w:sz w:val="28"/>
                <w:szCs w:val="28"/>
                <w:lang w:val="uk-UA"/>
              </w:rPr>
            </w:pPr>
            <w:r w:rsidRPr="00BA260D">
              <w:rPr>
                <w:sz w:val="28"/>
                <w:szCs w:val="28"/>
                <w:lang w:val="uk-UA"/>
              </w:rPr>
              <w:t xml:space="preserve">     Удосконалення мережі закладів освіти з урахуванням потреб дітей, суспільних запитів і державних вимог.</w:t>
            </w:r>
          </w:p>
          <w:p w:rsidR="00412BD4" w:rsidRPr="00BA260D" w:rsidRDefault="00412BD4" w:rsidP="00675003">
            <w:pPr>
              <w:jc w:val="both"/>
              <w:rPr>
                <w:sz w:val="28"/>
                <w:szCs w:val="28"/>
                <w:lang w:val="uk-UA"/>
              </w:rPr>
            </w:pPr>
            <w:r w:rsidRPr="00BA260D">
              <w:rPr>
                <w:sz w:val="28"/>
                <w:szCs w:val="28"/>
                <w:lang w:val="uk-UA"/>
              </w:rPr>
              <w:t xml:space="preserve">     Забезпечення якісної освіти всіх рівнів, створення умов справедливого доступу до неї.</w:t>
            </w:r>
          </w:p>
          <w:p w:rsidR="00412BD4" w:rsidRPr="00BA260D" w:rsidRDefault="00412BD4" w:rsidP="00675003">
            <w:pPr>
              <w:jc w:val="both"/>
              <w:rPr>
                <w:sz w:val="28"/>
                <w:szCs w:val="28"/>
                <w:lang w:val="uk-UA"/>
              </w:rPr>
            </w:pPr>
            <w:r w:rsidRPr="00BA260D">
              <w:rPr>
                <w:sz w:val="28"/>
                <w:szCs w:val="28"/>
                <w:lang w:val="uk-UA"/>
              </w:rPr>
              <w:t xml:space="preserve">     Розвиток регіонального інформаційно-освітнього простору.</w:t>
            </w:r>
          </w:p>
          <w:p w:rsidR="00412BD4" w:rsidRPr="00BA260D" w:rsidRDefault="00412BD4" w:rsidP="00675003">
            <w:pPr>
              <w:jc w:val="both"/>
              <w:rPr>
                <w:sz w:val="28"/>
                <w:szCs w:val="28"/>
                <w:lang w:val="uk-UA"/>
              </w:rPr>
            </w:pPr>
            <w:r w:rsidRPr="00BA260D">
              <w:rPr>
                <w:sz w:val="28"/>
                <w:szCs w:val="28"/>
                <w:lang w:val="uk-UA"/>
              </w:rPr>
              <w:t xml:space="preserve">     Упровадження освітніх інноваційних технологій.</w:t>
            </w:r>
          </w:p>
          <w:p w:rsidR="00412BD4" w:rsidRPr="00BA260D" w:rsidRDefault="00412BD4" w:rsidP="00675003">
            <w:pPr>
              <w:jc w:val="both"/>
              <w:rPr>
                <w:sz w:val="28"/>
                <w:szCs w:val="28"/>
                <w:lang w:val="uk-UA"/>
              </w:rPr>
            </w:pPr>
            <w:r w:rsidRPr="00BA260D">
              <w:rPr>
                <w:sz w:val="28"/>
                <w:szCs w:val="28"/>
                <w:lang w:val="uk-UA"/>
              </w:rPr>
              <w:t xml:space="preserve">     Створення сприятливих умов для пошуку, підтримки та розвитку обдарованих дітей та молоді.</w:t>
            </w:r>
          </w:p>
          <w:p w:rsidR="00412BD4" w:rsidRPr="00BA260D" w:rsidRDefault="00412BD4" w:rsidP="00675003">
            <w:pPr>
              <w:jc w:val="both"/>
              <w:rPr>
                <w:sz w:val="28"/>
                <w:szCs w:val="28"/>
                <w:lang w:val="uk-UA"/>
              </w:rPr>
            </w:pPr>
            <w:r w:rsidRPr="00BA260D">
              <w:rPr>
                <w:sz w:val="28"/>
                <w:szCs w:val="28"/>
                <w:lang w:val="uk-UA"/>
              </w:rPr>
              <w:t xml:space="preserve">     Підтримка дітей і молоді з особливими освітніми потребами.</w:t>
            </w:r>
          </w:p>
          <w:p w:rsidR="00412BD4" w:rsidRPr="00BA260D" w:rsidRDefault="00412BD4" w:rsidP="00675003">
            <w:pPr>
              <w:jc w:val="both"/>
              <w:rPr>
                <w:sz w:val="28"/>
                <w:szCs w:val="28"/>
                <w:lang w:val="uk-UA"/>
              </w:rPr>
            </w:pPr>
            <w:r w:rsidRPr="00BA260D">
              <w:rPr>
                <w:sz w:val="28"/>
                <w:szCs w:val="28"/>
                <w:lang w:val="uk-UA"/>
              </w:rPr>
              <w:t xml:space="preserve">     Формування в учнівської молоді навичок здорового способу. життя, розвиток дитячого та юнацького спорту і туризму.</w:t>
            </w:r>
          </w:p>
          <w:p w:rsidR="00412BD4" w:rsidRPr="00BA260D" w:rsidRDefault="00412BD4" w:rsidP="00675003">
            <w:pPr>
              <w:jc w:val="both"/>
              <w:rPr>
                <w:sz w:val="28"/>
                <w:szCs w:val="28"/>
                <w:lang w:val="uk-UA"/>
              </w:rPr>
            </w:pPr>
            <w:r w:rsidRPr="00BA260D">
              <w:rPr>
                <w:sz w:val="28"/>
                <w:szCs w:val="28"/>
                <w:lang w:val="uk-UA"/>
              </w:rPr>
              <w:t xml:space="preserve">     Оновлення матеріально-технічної бази та створення сучасного освітнього середовища у закладах освіти відповідно до запитів і потреб модернізації галузі.</w:t>
            </w:r>
          </w:p>
        </w:tc>
      </w:tr>
      <w:tr w:rsidR="00412BD4" w:rsidRPr="00D405E9" w:rsidTr="00675003">
        <w:trPr>
          <w:trHeight w:val="631"/>
        </w:trPr>
        <w:tc>
          <w:tcPr>
            <w:tcW w:w="2655" w:type="dxa"/>
          </w:tcPr>
          <w:p w:rsidR="00412BD4" w:rsidRPr="00BA260D" w:rsidRDefault="00412BD4" w:rsidP="00675003">
            <w:pPr>
              <w:spacing w:after="150"/>
              <w:rPr>
                <w:sz w:val="28"/>
                <w:szCs w:val="28"/>
                <w:lang w:val="uk-UA"/>
              </w:rPr>
            </w:pPr>
            <w:r w:rsidRPr="00BA260D">
              <w:rPr>
                <w:sz w:val="28"/>
                <w:szCs w:val="28"/>
                <w:lang w:val="uk-UA"/>
              </w:rPr>
              <w:t>Термін реалізації Програми</w:t>
            </w:r>
          </w:p>
        </w:tc>
        <w:tc>
          <w:tcPr>
            <w:tcW w:w="7088" w:type="dxa"/>
            <w:gridSpan w:val="3"/>
          </w:tcPr>
          <w:p w:rsidR="00412BD4" w:rsidRPr="00BA260D" w:rsidRDefault="00412BD4" w:rsidP="00675003">
            <w:pPr>
              <w:rPr>
                <w:sz w:val="28"/>
                <w:szCs w:val="28"/>
                <w:lang w:val="uk-UA"/>
              </w:rPr>
            </w:pPr>
            <w:r>
              <w:rPr>
                <w:sz w:val="28"/>
                <w:szCs w:val="28"/>
                <w:lang w:val="uk-UA"/>
              </w:rPr>
              <w:t>2021-2023</w:t>
            </w:r>
            <w:r w:rsidRPr="00BA260D">
              <w:rPr>
                <w:sz w:val="28"/>
                <w:szCs w:val="28"/>
                <w:lang w:val="uk-UA"/>
              </w:rPr>
              <w:t xml:space="preserve"> роки</w:t>
            </w:r>
          </w:p>
        </w:tc>
      </w:tr>
      <w:tr w:rsidR="00412BD4" w:rsidRPr="003A759C" w:rsidTr="00675003">
        <w:tc>
          <w:tcPr>
            <w:tcW w:w="2655" w:type="dxa"/>
          </w:tcPr>
          <w:p w:rsidR="00412BD4" w:rsidRPr="00BA260D" w:rsidRDefault="00412BD4" w:rsidP="00675003">
            <w:pPr>
              <w:spacing w:after="150"/>
              <w:rPr>
                <w:sz w:val="28"/>
                <w:szCs w:val="28"/>
                <w:lang w:val="uk-UA"/>
              </w:rPr>
            </w:pPr>
            <w:r w:rsidRPr="00BA260D">
              <w:rPr>
                <w:sz w:val="28"/>
                <w:szCs w:val="28"/>
                <w:lang w:val="uk-UA"/>
              </w:rPr>
              <w:t>Ресурсне забезпечення Програми</w:t>
            </w:r>
          </w:p>
        </w:tc>
        <w:tc>
          <w:tcPr>
            <w:tcW w:w="7088" w:type="dxa"/>
            <w:gridSpan w:val="3"/>
          </w:tcPr>
          <w:p w:rsidR="00412BD4" w:rsidRPr="00BA260D" w:rsidRDefault="00412BD4" w:rsidP="00675003">
            <w:pPr>
              <w:jc w:val="both"/>
              <w:rPr>
                <w:sz w:val="28"/>
                <w:szCs w:val="28"/>
                <w:lang w:val="uk-UA"/>
              </w:rPr>
            </w:pPr>
            <w:r w:rsidRPr="00BA260D">
              <w:rPr>
                <w:sz w:val="28"/>
                <w:szCs w:val="28"/>
                <w:lang w:val="uk-UA"/>
              </w:rPr>
              <w:t>Розробка та реалізація механізмів залучення додаткових фінансових і матеріальних ресурсів</w:t>
            </w:r>
            <w:r>
              <w:rPr>
                <w:sz w:val="28"/>
                <w:szCs w:val="28"/>
                <w:lang w:val="uk-UA"/>
              </w:rPr>
              <w:t>.</w:t>
            </w:r>
            <w:r w:rsidRPr="00BA260D">
              <w:rPr>
                <w:sz w:val="28"/>
                <w:szCs w:val="28"/>
                <w:lang w:val="uk-UA"/>
              </w:rPr>
              <w:t xml:space="preserve"> підвищення ефективності використання бюджетних та позабюджетних коштів; прозорість використання фінансів у регіональній освіті</w:t>
            </w:r>
          </w:p>
        </w:tc>
      </w:tr>
      <w:tr w:rsidR="00412BD4" w:rsidRPr="00D405E9" w:rsidTr="00675003">
        <w:trPr>
          <w:trHeight w:val="5247"/>
        </w:trPr>
        <w:tc>
          <w:tcPr>
            <w:tcW w:w="2655" w:type="dxa"/>
          </w:tcPr>
          <w:p w:rsidR="00412BD4" w:rsidRPr="00BA260D" w:rsidRDefault="00412BD4" w:rsidP="00675003">
            <w:pPr>
              <w:spacing w:after="150"/>
              <w:rPr>
                <w:sz w:val="28"/>
                <w:szCs w:val="28"/>
                <w:lang w:val="uk-UA"/>
              </w:rPr>
            </w:pPr>
            <w:r w:rsidRPr="00BA260D">
              <w:rPr>
                <w:sz w:val="28"/>
                <w:szCs w:val="28"/>
                <w:lang w:val="uk-UA"/>
              </w:rPr>
              <w:lastRenderedPageBreak/>
              <w:t>Структура Програми</w:t>
            </w:r>
          </w:p>
        </w:tc>
        <w:tc>
          <w:tcPr>
            <w:tcW w:w="7088" w:type="dxa"/>
            <w:gridSpan w:val="3"/>
          </w:tcPr>
          <w:p w:rsidR="00412BD4" w:rsidRPr="00BA260D" w:rsidRDefault="00412BD4" w:rsidP="00675003">
            <w:pPr>
              <w:jc w:val="both"/>
              <w:rPr>
                <w:sz w:val="28"/>
                <w:szCs w:val="28"/>
                <w:lang w:val="uk-UA"/>
              </w:rPr>
            </w:pPr>
            <w:r w:rsidRPr="00BA260D">
              <w:rPr>
                <w:sz w:val="28"/>
                <w:szCs w:val="28"/>
                <w:lang w:val="uk-UA"/>
              </w:rPr>
              <w:t>Вступ</w:t>
            </w:r>
          </w:p>
          <w:p w:rsidR="00412BD4" w:rsidRPr="00BA260D" w:rsidRDefault="00412BD4" w:rsidP="00675003">
            <w:pPr>
              <w:jc w:val="both"/>
              <w:rPr>
                <w:sz w:val="28"/>
                <w:szCs w:val="28"/>
                <w:lang w:val="uk-UA"/>
              </w:rPr>
            </w:pPr>
            <w:r w:rsidRPr="00BA260D">
              <w:rPr>
                <w:sz w:val="28"/>
                <w:szCs w:val="28"/>
                <w:lang w:val="uk-UA"/>
              </w:rPr>
              <w:t>Визначення проблем, на вирішення яких спрямована Програма</w:t>
            </w:r>
          </w:p>
          <w:p w:rsidR="00412BD4" w:rsidRPr="00BA260D" w:rsidRDefault="00412BD4" w:rsidP="00675003">
            <w:pPr>
              <w:jc w:val="both"/>
              <w:rPr>
                <w:sz w:val="28"/>
                <w:szCs w:val="28"/>
                <w:lang w:val="uk-UA"/>
              </w:rPr>
            </w:pPr>
            <w:r w:rsidRPr="00BA260D">
              <w:rPr>
                <w:sz w:val="28"/>
                <w:szCs w:val="28"/>
                <w:lang w:val="uk-UA"/>
              </w:rPr>
              <w:t>Мета і завдання Програми</w:t>
            </w:r>
          </w:p>
          <w:p w:rsidR="00412BD4" w:rsidRPr="00BA260D" w:rsidRDefault="00412BD4" w:rsidP="00675003">
            <w:pPr>
              <w:jc w:val="both"/>
              <w:rPr>
                <w:sz w:val="28"/>
                <w:szCs w:val="28"/>
                <w:lang w:val="uk-UA"/>
              </w:rPr>
            </w:pPr>
            <w:r w:rsidRPr="00BA260D">
              <w:rPr>
                <w:sz w:val="28"/>
                <w:szCs w:val="28"/>
                <w:lang w:val="uk-UA"/>
              </w:rPr>
              <w:t>Визначення проблем, на вирішення яких спрямована Програма:</w:t>
            </w:r>
          </w:p>
          <w:p w:rsidR="00412BD4" w:rsidRPr="00BA260D" w:rsidRDefault="00412BD4" w:rsidP="00B6662C">
            <w:pPr>
              <w:numPr>
                <w:ilvl w:val="0"/>
                <w:numId w:val="12"/>
              </w:numPr>
              <w:jc w:val="both"/>
              <w:rPr>
                <w:sz w:val="28"/>
                <w:szCs w:val="28"/>
                <w:lang w:val="uk-UA"/>
              </w:rPr>
            </w:pPr>
            <w:r w:rsidRPr="00BA260D">
              <w:rPr>
                <w:bCs/>
                <w:color w:val="000000"/>
                <w:sz w:val="28"/>
                <w:szCs w:val="28"/>
                <w:lang w:val="uk-UA"/>
              </w:rPr>
              <w:t>дошкільна освіта</w:t>
            </w:r>
          </w:p>
          <w:p w:rsidR="00412BD4" w:rsidRPr="00BA260D" w:rsidRDefault="00412BD4" w:rsidP="00B6662C">
            <w:pPr>
              <w:numPr>
                <w:ilvl w:val="0"/>
                <w:numId w:val="12"/>
              </w:numPr>
              <w:suppressLineNumbers/>
              <w:suppressAutoHyphens/>
              <w:ind w:right="96"/>
              <w:outlineLvl w:val="0"/>
              <w:rPr>
                <w:bCs/>
                <w:color w:val="000000"/>
                <w:sz w:val="28"/>
                <w:szCs w:val="28"/>
                <w:lang w:val="uk-UA"/>
              </w:rPr>
            </w:pPr>
            <w:r w:rsidRPr="00BA260D">
              <w:rPr>
                <w:bCs/>
                <w:color w:val="000000"/>
                <w:sz w:val="28"/>
                <w:szCs w:val="28"/>
                <w:lang w:val="uk-UA"/>
              </w:rPr>
              <w:t>загальна середня освіта</w:t>
            </w:r>
          </w:p>
          <w:p w:rsidR="00412BD4" w:rsidRPr="00BA260D" w:rsidRDefault="00412BD4" w:rsidP="00B6662C">
            <w:pPr>
              <w:numPr>
                <w:ilvl w:val="0"/>
                <w:numId w:val="12"/>
              </w:numPr>
              <w:suppressLineNumbers/>
              <w:suppressAutoHyphens/>
              <w:ind w:right="96"/>
              <w:outlineLvl w:val="0"/>
              <w:rPr>
                <w:bCs/>
                <w:color w:val="000000"/>
                <w:sz w:val="28"/>
                <w:szCs w:val="28"/>
                <w:lang w:val="uk-UA"/>
              </w:rPr>
            </w:pPr>
            <w:r w:rsidRPr="00BA260D">
              <w:rPr>
                <w:bCs/>
                <w:color w:val="000000"/>
                <w:sz w:val="28"/>
                <w:szCs w:val="28"/>
                <w:lang w:val="uk-UA"/>
              </w:rPr>
              <w:t>навчання дітей з особливими освітніми потребами</w:t>
            </w:r>
          </w:p>
          <w:p w:rsidR="00412BD4" w:rsidRPr="00D26DD9" w:rsidRDefault="00412BD4" w:rsidP="00B6662C">
            <w:pPr>
              <w:numPr>
                <w:ilvl w:val="0"/>
                <w:numId w:val="12"/>
              </w:numPr>
              <w:suppressLineNumbers/>
              <w:suppressAutoHyphens/>
              <w:ind w:right="96"/>
              <w:outlineLvl w:val="0"/>
              <w:rPr>
                <w:bCs/>
                <w:color w:val="000000"/>
                <w:sz w:val="28"/>
                <w:szCs w:val="28"/>
                <w:lang w:val="uk-UA"/>
              </w:rPr>
            </w:pPr>
            <w:r w:rsidRPr="00BA260D">
              <w:rPr>
                <w:bCs/>
                <w:color w:val="000000"/>
                <w:sz w:val="28"/>
                <w:szCs w:val="28"/>
                <w:lang w:val="uk-UA"/>
              </w:rPr>
              <w:t>позашкільна освіта</w:t>
            </w:r>
          </w:p>
          <w:p w:rsidR="00412BD4" w:rsidRPr="00BA260D" w:rsidRDefault="00412BD4" w:rsidP="00B6662C">
            <w:pPr>
              <w:numPr>
                <w:ilvl w:val="0"/>
                <w:numId w:val="12"/>
              </w:numPr>
              <w:suppressLineNumbers/>
              <w:shd w:val="clear" w:color="auto" w:fill="FFFFFF"/>
              <w:suppressAutoHyphens/>
              <w:rPr>
                <w:bCs/>
                <w:color w:val="000000"/>
                <w:sz w:val="28"/>
                <w:szCs w:val="28"/>
                <w:lang w:val="uk-UA"/>
              </w:rPr>
            </w:pPr>
            <w:r w:rsidRPr="00BA260D">
              <w:rPr>
                <w:sz w:val="28"/>
                <w:szCs w:val="28"/>
                <w:lang w:val="uk-UA"/>
              </w:rPr>
              <w:t>к</w:t>
            </w:r>
            <w:hyperlink w:anchor="_Toc289875629" w:history="1">
              <w:r w:rsidRPr="00BA260D">
                <w:rPr>
                  <w:sz w:val="28"/>
                  <w:szCs w:val="28"/>
                  <w:lang w:val="uk-UA"/>
                </w:rPr>
                <w:t>адрове</w:t>
              </w:r>
            </w:hyperlink>
            <w:r w:rsidRPr="00BA260D">
              <w:rPr>
                <w:sz w:val="28"/>
                <w:szCs w:val="28"/>
                <w:lang w:val="uk-UA"/>
              </w:rPr>
              <w:t xml:space="preserve"> забезпечення</w:t>
            </w:r>
          </w:p>
          <w:p w:rsidR="00412BD4" w:rsidRPr="00BA260D" w:rsidRDefault="00412BD4" w:rsidP="00B6662C">
            <w:pPr>
              <w:numPr>
                <w:ilvl w:val="0"/>
                <w:numId w:val="12"/>
              </w:numPr>
              <w:jc w:val="both"/>
              <w:rPr>
                <w:sz w:val="28"/>
                <w:szCs w:val="28"/>
                <w:lang w:val="uk-UA"/>
              </w:rPr>
            </w:pPr>
            <w:r w:rsidRPr="00BA260D">
              <w:rPr>
                <w:bCs/>
                <w:color w:val="000000"/>
                <w:sz w:val="28"/>
                <w:szCs w:val="28"/>
                <w:lang w:val="uk-UA"/>
              </w:rPr>
              <w:t>матеріально-технічне забезпечення</w:t>
            </w:r>
          </w:p>
          <w:p w:rsidR="00412BD4" w:rsidRPr="00BA260D" w:rsidRDefault="00412BD4" w:rsidP="00675003">
            <w:pPr>
              <w:jc w:val="both"/>
              <w:rPr>
                <w:sz w:val="28"/>
                <w:szCs w:val="28"/>
                <w:lang w:val="uk-UA"/>
              </w:rPr>
            </w:pPr>
            <w:r w:rsidRPr="00BA260D">
              <w:rPr>
                <w:sz w:val="28"/>
                <w:szCs w:val="28"/>
                <w:lang w:val="uk-UA"/>
              </w:rPr>
              <w:t>Обсяги і джерела фінансування та терміни виконання  Програми</w:t>
            </w:r>
          </w:p>
          <w:p w:rsidR="00412BD4" w:rsidRPr="00BA260D" w:rsidRDefault="00412BD4" w:rsidP="00675003">
            <w:pPr>
              <w:jc w:val="both"/>
              <w:rPr>
                <w:sz w:val="28"/>
                <w:szCs w:val="28"/>
                <w:lang w:val="uk-UA"/>
              </w:rPr>
            </w:pPr>
            <w:r w:rsidRPr="00BA260D">
              <w:rPr>
                <w:sz w:val="28"/>
                <w:szCs w:val="28"/>
                <w:lang w:val="uk-UA"/>
              </w:rPr>
              <w:t>Ресурсне забезпечення Програми</w:t>
            </w:r>
          </w:p>
          <w:p w:rsidR="00412BD4" w:rsidRPr="00BA260D" w:rsidRDefault="00412BD4" w:rsidP="00675003">
            <w:pPr>
              <w:jc w:val="both"/>
              <w:rPr>
                <w:sz w:val="28"/>
                <w:szCs w:val="28"/>
                <w:lang w:val="uk-UA"/>
              </w:rPr>
            </w:pPr>
            <w:r w:rsidRPr="00BA260D">
              <w:rPr>
                <w:sz w:val="28"/>
                <w:szCs w:val="28"/>
                <w:lang w:val="uk-UA"/>
              </w:rPr>
              <w:t xml:space="preserve">Контроль за виконанням </w:t>
            </w:r>
            <w:r>
              <w:rPr>
                <w:sz w:val="28"/>
                <w:szCs w:val="28"/>
                <w:lang w:val="uk-UA"/>
              </w:rPr>
              <w:t xml:space="preserve">завдань та </w:t>
            </w:r>
            <w:r w:rsidRPr="00BA260D">
              <w:rPr>
                <w:sz w:val="28"/>
                <w:szCs w:val="28"/>
                <w:lang w:val="uk-UA"/>
              </w:rPr>
              <w:t>заходів Програми</w:t>
            </w:r>
          </w:p>
          <w:p w:rsidR="00412BD4" w:rsidRPr="00BA260D" w:rsidRDefault="00412BD4" w:rsidP="00675003">
            <w:pPr>
              <w:jc w:val="both"/>
              <w:rPr>
                <w:sz w:val="28"/>
                <w:szCs w:val="28"/>
                <w:lang w:val="uk-UA"/>
              </w:rPr>
            </w:pPr>
            <w:r w:rsidRPr="00BA260D">
              <w:rPr>
                <w:sz w:val="28"/>
                <w:szCs w:val="28"/>
                <w:lang w:val="uk-UA"/>
              </w:rPr>
              <w:t>Завдання та заходи Програми</w:t>
            </w:r>
          </w:p>
        </w:tc>
      </w:tr>
      <w:tr w:rsidR="00412BD4" w:rsidRPr="00D405E9" w:rsidTr="00675003">
        <w:trPr>
          <w:trHeight w:val="954"/>
        </w:trPr>
        <w:tc>
          <w:tcPr>
            <w:tcW w:w="2655" w:type="dxa"/>
          </w:tcPr>
          <w:p w:rsidR="00412BD4" w:rsidRPr="00BA260D" w:rsidRDefault="00412BD4" w:rsidP="00675003">
            <w:pPr>
              <w:spacing w:after="150"/>
              <w:rPr>
                <w:sz w:val="28"/>
                <w:szCs w:val="28"/>
                <w:lang w:val="uk-UA"/>
              </w:rPr>
            </w:pPr>
            <w:r w:rsidRPr="00BA260D">
              <w:rPr>
                <w:sz w:val="28"/>
                <w:szCs w:val="28"/>
                <w:lang w:val="uk-UA"/>
              </w:rPr>
              <w:t>Джерела фінансування</w:t>
            </w:r>
          </w:p>
        </w:tc>
        <w:tc>
          <w:tcPr>
            <w:tcW w:w="7088" w:type="dxa"/>
            <w:gridSpan w:val="3"/>
          </w:tcPr>
          <w:p w:rsidR="00412BD4" w:rsidRPr="00BA260D" w:rsidRDefault="00412BD4" w:rsidP="00675003">
            <w:pPr>
              <w:spacing w:after="150"/>
              <w:jc w:val="both"/>
              <w:rPr>
                <w:sz w:val="28"/>
                <w:szCs w:val="28"/>
                <w:lang w:val="uk-UA"/>
              </w:rPr>
            </w:pPr>
            <w:r w:rsidRPr="00BA260D">
              <w:rPr>
                <w:sz w:val="28"/>
                <w:szCs w:val="28"/>
                <w:lang w:val="uk-UA"/>
              </w:rPr>
              <w:t xml:space="preserve">Кошти </w:t>
            </w:r>
            <w:r>
              <w:rPr>
                <w:sz w:val="28"/>
                <w:szCs w:val="28"/>
                <w:lang w:val="uk-UA"/>
              </w:rPr>
              <w:t xml:space="preserve">державного, обласного, </w:t>
            </w:r>
            <w:r w:rsidRPr="005063E9">
              <w:rPr>
                <w:sz w:val="28"/>
                <w:szCs w:val="28"/>
              </w:rPr>
              <w:t>місцевого</w:t>
            </w:r>
            <w:r w:rsidRPr="00BA260D">
              <w:rPr>
                <w:sz w:val="28"/>
                <w:szCs w:val="28"/>
                <w:lang w:val="uk-UA"/>
              </w:rPr>
              <w:t xml:space="preserve"> бюджету</w:t>
            </w:r>
            <w:r>
              <w:rPr>
                <w:sz w:val="28"/>
                <w:szCs w:val="28"/>
                <w:lang w:val="uk-UA"/>
              </w:rPr>
              <w:t xml:space="preserve"> та</w:t>
            </w:r>
            <w:r w:rsidRPr="00BA260D">
              <w:rPr>
                <w:sz w:val="28"/>
                <w:szCs w:val="28"/>
                <w:lang w:val="uk-UA"/>
              </w:rPr>
              <w:t xml:space="preserve"> інші джерела фінансування, не заборонені чинним законодавством України</w:t>
            </w:r>
          </w:p>
        </w:tc>
      </w:tr>
      <w:tr w:rsidR="00412BD4" w:rsidRPr="00D405E9" w:rsidTr="00675003">
        <w:trPr>
          <w:trHeight w:val="1381"/>
        </w:trPr>
        <w:tc>
          <w:tcPr>
            <w:tcW w:w="2655" w:type="dxa"/>
          </w:tcPr>
          <w:p w:rsidR="00412BD4" w:rsidRPr="00BA260D" w:rsidRDefault="00412BD4" w:rsidP="00675003">
            <w:pPr>
              <w:spacing w:after="150"/>
              <w:rPr>
                <w:sz w:val="28"/>
                <w:szCs w:val="28"/>
                <w:lang w:val="uk-UA"/>
              </w:rPr>
            </w:pPr>
            <w:r w:rsidRPr="00BA260D">
              <w:rPr>
                <w:sz w:val="28"/>
                <w:szCs w:val="28"/>
                <w:lang w:val="uk-UA"/>
              </w:rPr>
              <w:t>Очікувані результати Програми</w:t>
            </w:r>
          </w:p>
        </w:tc>
        <w:tc>
          <w:tcPr>
            <w:tcW w:w="7088" w:type="dxa"/>
            <w:gridSpan w:val="3"/>
          </w:tcPr>
          <w:p w:rsidR="00412BD4" w:rsidRPr="00BA260D" w:rsidRDefault="00412BD4" w:rsidP="00675003">
            <w:pPr>
              <w:spacing w:after="150"/>
              <w:jc w:val="both"/>
              <w:rPr>
                <w:sz w:val="28"/>
                <w:szCs w:val="28"/>
                <w:lang w:val="uk-UA"/>
              </w:rPr>
            </w:pPr>
            <w:r w:rsidRPr="00BA260D">
              <w:rPr>
                <w:sz w:val="28"/>
                <w:szCs w:val="28"/>
                <w:lang w:val="uk-UA"/>
              </w:rPr>
              <w:t>Забезпечення умов для розвитку доступної та якісної системи освіти району що відповідає актуальним і перспективним запитам особистості, суспільства і держави, міжнародним критеріям</w:t>
            </w:r>
          </w:p>
        </w:tc>
      </w:tr>
      <w:tr w:rsidR="00412BD4" w:rsidRPr="003A759C" w:rsidTr="00675003">
        <w:trPr>
          <w:trHeight w:val="1553"/>
        </w:trPr>
        <w:tc>
          <w:tcPr>
            <w:tcW w:w="2655" w:type="dxa"/>
          </w:tcPr>
          <w:p w:rsidR="00412BD4" w:rsidRPr="00BA260D" w:rsidRDefault="00412BD4" w:rsidP="00675003">
            <w:pPr>
              <w:spacing w:after="150"/>
              <w:rPr>
                <w:sz w:val="28"/>
                <w:szCs w:val="28"/>
                <w:lang w:val="uk-UA"/>
              </w:rPr>
            </w:pPr>
            <w:r w:rsidRPr="00BA260D">
              <w:rPr>
                <w:sz w:val="28"/>
                <w:szCs w:val="28"/>
                <w:lang w:val="uk-UA"/>
              </w:rPr>
              <w:t>Контроль, корекція та оцінювання програми</w:t>
            </w:r>
          </w:p>
        </w:tc>
        <w:tc>
          <w:tcPr>
            <w:tcW w:w="7088" w:type="dxa"/>
            <w:gridSpan w:val="3"/>
          </w:tcPr>
          <w:p w:rsidR="00412BD4" w:rsidRPr="00BA260D" w:rsidRDefault="00412BD4" w:rsidP="00675003">
            <w:pPr>
              <w:spacing w:after="150"/>
              <w:jc w:val="both"/>
              <w:rPr>
                <w:sz w:val="28"/>
                <w:szCs w:val="28"/>
                <w:lang w:val="uk-UA"/>
              </w:rPr>
            </w:pPr>
            <w:r w:rsidRPr="00BA260D">
              <w:rPr>
                <w:sz w:val="28"/>
                <w:szCs w:val="28"/>
                <w:lang w:val="uk-UA"/>
              </w:rPr>
              <w:t>Системний моніторинг реалізації Програми та її фінансування;</w:t>
            </w:r>
            <w:r w:rsidRPr="00BA260D">
              <w:rPr>
                <w:sz w:val="28"/>
                <w:szCs w:val="28"/>
                <w:lang w:val="uk-UA"/>
              </w:rPr>
              <w:br/>
              <w:t>участь батьків і громадськості в незалежних моніторингових дослідженнях й оцінюванні якості освіти</w:t>
            </w:r>
          </w:p>
        </w:tc>
      </w:tr>
      <w:tr w:rsidR="00412BD4" w:rsidRPr="00D405E9" w:rsidTr="00675003">
        <w:tc>
          <w:tcPr>
            <w:tcW w:w="2655" w:type="dxa"/>
            <w:vMerge w:val="restart"/>
          </w:tcPr>
          <w:p w:rsidR="00412BD4" w:rsidRPr="00BA260D" w:rsidRDefault="00412BD4" w:rsidP="00675003">
            <w:pPr>
              <w:suppressLineNumbers/>
              <w:suppressAutoHyphens/>
              <w:rPr>
                <w:sz w:val="28"/>
                <w:szCs w:val="28"/>
                <w:lang w:val="uk-UA"/>
              </w:rPr>
            </w:pPr>
            <w:r w:rsidRPr="00BA260D">
              <w:rPr>
                <w:sz w:val="28"/>
                <w:szCs w:val="28"/>
                <w:lang w:val="uk-UA"/>
              </w:rPr>
              <w:t>Загальний обсяг фінансових ресурсів, необхідних для реалізації Програми, всього</w:t>
            </w:r>
          </w:p>
        </w:tc>
        <w:tc>
          <w:tcPr>
            <w:tcW w:w="7088" w:type="dxa"/>
            <w:gridSpan w:val="3"/>
          </w:tcPr>
          <w:p w:rsidR="00412BD4" w:rsidRPr="00BA260D" w:rsidRDefault="00412BD4" w:rsidP="00675003">
            <w:pPr>
              <w:suppressLineNumbers/>
              <w:shd w:val="clear" w:color="auto" w:fill="FFFFFF"/>
              <w:suppressAutoHyphens/>
              <w:jc w:val="center"/>
              <w:rPr>
                <w:sz w:val="28"/>
                <w:szCs w:val="28"/>
                <w:lang w:val="uk-UA"/>
              </w:rPr>
            </w:pPr>
            <w:r>
              <w:rPr>
                <w:sz w:val="28"/>
                <w:szCs w:val="28"/>
                <w:lang w:val="uk-UA"/>
              </w:rPr>
              <w:t>2021-2023</w:t>
            </w:r>
            <w:r w:rsidRPr="00BA260D">
              <w:rPr>
                <w:sz w:val="28"/>
                <w:szCs w:val="28"/>
                <w:lang w:val="uk-UA"/>
              </w:rPr>
              <w:t xml:space="preserve"> роки</w:t>
            </w:r>
          </w:p>
        </w:tc>
      </w:tr>
      <w:tr w:rsidR="00412BD4" w:rsidRPr="00D405E9" w:rsidTr="00675003">
        <w:tc>
          <w:tcPr>
            <w:tcW w:w="2655" w:type="dxa"/>
            <w:vMerge/>
          </w:tcPr>
          <w:p w:rsidR="00412BD4" w:rsidRPr="00BA260D" w:rsidRDefault="00412BD4" w:rsidP="00675003">
            <w:pPr>
              <w:suppressLineNumbers/>
              <w:suppressAutoHyphens/>
              <w:rPr>
                <w:sz w:val="28"/>
                <w:szCs w:val="28"/>
                <w:lang w:val="uk-UA"/>
              </w:rPr>
            </w:pPr>
          </w:p>
        </w:tc>
        <w:tc>
          <w:tcPr>
            <w:tcW w:w="2444" w:type="dxa"/>
          </w:tcPr>
          <w:p w:rsidR="00412BD4" w:rsidRPr="00172D77" w:rsidRDefault="00412BD4" w:rsidP="00675003">
            <w:pPr>
              <w:suppressLineNumbers/>
              <w:shd w:val="clear" w:color="auto" w:fill="FFFFFF"/>
              <w:suppressAutoHyphens/>
              <w:jc w:val="center"/>
              <w:rPr>
                <w:b/>
                <w:sz w:val="28"/>
                <w:szCs w:val="28"/>
                <w:lang w:val="uk-UA"/>
              </w:rPr>
            </w:pPr>
            <w:r w:rsidRPr="00172D77">
              <w:rPr>
                <w:b/>
                <w:sz w:val="28"/>
                <w:szCs w:val="28"/>
                <w:lang w:val="uk-UA"/>
              </w:rPr>
              <w:t xml:space="preserve">2021 рік </w:t>
            </w:r>
          </w:p>
          <w:p w:rsidR="00412BD4" w:rsidRPr="00172D77" w:rsidRDefault="00412BD4" w:rsidP="00675003">
            <w:pPr>
              <w:suppressLineNumbers/>
              <w:shd w:val="clear" w:color="auto" w:fill="FFFFFF"/>
              <w:suppressAutoHyphens/>
              <w:jc w:val="center"/>
              <w:rPr>
                <w:b/>
                <w:sz w:val="28"/>
                <w:szCs w:val="28"/>
                <w:lang w:val="uk-UA"/>
              </w:rPr>
            </w:pPr>
            <w:r w:rsidRPr="00172D77">
              <w:rPr>
                <w:b/>
                <w:sz w:val="28"/>
                <w:szCs w:val="28"/>
                <w:lang w:val="uk-UA"/>
              </w:rPr>
              <w:t>тис. грн.</w:t>
            </w:r>
          </w:p>
        </w:tc>
        <w:tc>
          <w:tcPr>
            <w:tcW w:w="2520" w:type="dxa"/>
          </w:tcPr>
          <w:p w:rsidR="00412BD4" w:rsidRPr="00172D77" w:rsidRDefault="00412BD4" w:rsidP="00675003">
            <w:pPr>
              <w:suppressLineNumbers/>
              <w:shd w:val="clear" w:color="auto" w:fill="FFFFFF"/>
              <w:suppressAutoHyphens/>
              <w:jc w:val="center"/>
              <w:rPr>
                <w:b/>
                <w:sz w:val="28"/>
                <w:szCs w:val="28"/>
                <w:lang w:val="uk-UA"/>
              </w:rPr>
            </w:pPr>
            <w:r w:rsidRPr="00172D77">
              <w:rPr>
                <w:b/>
                <w:sz w:val="28"/>
                <w:szCs w:val="28"/>
                <w:lang w:val="uk-UA"/>
              </w:rPr>
              <w:t>2022 рік</w:t>
            </w:r>
          </w:p>
          <w:p w:rsidR="00412BD4" w:rsidRPr="00172D77" w:rsidRDefault="00412BD4" w:rsidP="00675003">
            <w:pPr>
              <w:suppressLineNumbers/>
              <w:shd w:val="clear" w:color="auto" w:fill="FFFFFF"/>
              <w:suppressAutoHyphens/>
              <w:jc w:val="center"/>
              <w:rPr>
                <w:b/>
                <w:sz w:val="28"/>
                <w:szCs w:val="28"/>
                <w:lang w:val="uk-UA"/>
              </w:rPr>
            </w:pPr>
            <w:r w:rsidRPr="00172D77">
              <w:rPr>
                <w:b/>
                <w:sz w:val="28"/>
                <w:szCs w:val="28"/>
                <w:lang w:val="uk-UA"/>
              </w:rPr>
              <w:t xml:space="preserve"> тис. грн.</w:t>
            </w:r>
          </w:p>
        </w:tc>
        <w:tc>
          <w:tcPr>
            <w:tcW w:w="2124" w:type="dxa"/>
          </w:tcPr>
          <w:p w:rsidR="00412BD4" w:rsidRPr="00172D77" w:rsidRDefault="00412BD4" w:rsidP="00675003">
            <w:pPr>
              <w:suppressLineNumbers/>
              <w:shd w:val="clear" w:color="auto" w:fill="FFFFFF"/>
              <w:suppressAutoHyphens/>
              <w:jc w:val="center"/>
              <w:rPr>
                <w:b/>
                <w:sz w:val="28"/>
                <w:szCs w:val="28"/>
                <w:lang w:val="uk-UA"/>
              </w:rPr>
            </w:pPr>
            <w:r w:rsidRPr="00172D77">
              <w:rPr>
                <w:b/>
                <w:sz w:val="28"/>
                <w:szCs w:val="28"/>
                <w:lang w:val="uk-UA"/>
              </w:rPr>
              <w:t>2023 рік</w:t>
            </w:r>
          </w:p>
          <w:p w:rsidR="00412BD4" w:rsidRPr="00172D77" w:rsidRDefault="00412BD4" w:rsidP="00675003">
            <w:pPr>
              <w:suppressLineNumbers/>
              <w:shd w:val="clear" w:color="auto" w:fill="FFFFFF"/>
              <w:suppressAutoHyphens/>
              <w:jc w:val="center"/>
              <w:rPr>
                <w:b/>
                <w:sz w:val="28"/>
                <w:szCs w:val="28"/>
                <w:lang w:val="uk-UA"/>
              </w:rPr>
            </w:pPr>
            <w:r w:rsidRPr="00172D77">
              <w:rPr>
                <w:b/>
                <w:sz w:val="28"/>
                <w:szCs w:val="28"/>
                <w:lang w:val="uk-UA"/>
              </w:rPr>
              <w:t>тис. грн.</w:t>
            </w:r>
          </w:p>
        </w:tc>
      </w:tr>
      <w:tr w:rsidR="00412BD4" w:rsidRPr="00D405E9" w:rsidTr="00675003">
        <w:tc>
          <w:tcPr>
            <w:tcW w:w="2655" w:type="dxa"/>
            <w:vMerge/>
          </w:tcPr>
          <w:p w:rsidR="00412BD4" w:rsidRPr="00BA260D" w:rsidRDefault="00412BD4" w:rsidP="00675003">
            <w:pPr>
              <w:suppressLineNumbers/>
              <w:suppressAutoHyphens/>
              <w:rPr>
                <w:sz w:val="28"/>
                <w:szCs w:val="28"/>
                <w:lang w:val="uk-UA"/>
              </w:rPr>
            </w:pPr>
          </w:p>
        </w:tc>
        <w:tc>
          <w:tcPr>
            <w:tcW w:w="2444" w:type="dxa"/>
          </w:tcPr>
          <w:p w:rsidR="00412BD4" w:rsidRPr="00172D77" w:rsidRDefault="00412BD4" w:rsidP="00675003">
            <w:pPr>
              <w:suppressLineNumbers/>
              <w:shd w:val="clear" w:color="auto" w:fill="FFFFFF"/>
              <w:suppressAutoHyphens/>
              <w:rPr>
                <w:b/>
                <w:sz w:val="28"/>
                <w:szCs w:val="28"/>
                <w:lang w:val="uk-UA"/>
              </w:rPr>
            </w:pPr>
            <w:r>
              <w:rPr>
                <w:b/>
                <w:sz w:val="28"/>
                <w:szCs w:val="28"/>
                <w:lang w:val="uk-UA"/>
              </w:rPr>
              <w:t>7550,0</w:t>
            </w:r>
          </w:p>
        </w:tc>
        <w:tc>
          <w:tcPr>
            <w:tcW w:w="2520" w:type="dxa"/>
          </w:tcPr>
          <w:p w:rsidR="00412BD4" w:rsidRPr="00172D77" w:rsidRDefault="00412BD4" w:rsidP="00675003">
            <w:pPr>
              <w:suppressLineNumbers/>
              <w:shd w:val="clear" w:color="auto" w:fill="FFFFFF"/>
              <w:suppressAutoHyphens/>
              <w:rPr>
                <w:b/>
                <w:sz w:val="28"/>
                <w:szCs w:val="28"/>
                <w:lang w:val="uk-UA"/>
              </w:rPr>
            </w:pPr>
            <w:r w:rsidRPr="00172D77">
              <w:rPr>
                <w:b/>
                <w:sz w:val="28"/>
                <w:szCs w:val="28"/>
                <w:lang w:val="uk-UA"/>
              </w:rPr>
              <w:t>8</w:t>
            </w:r>
            <w:r>
              <w:rPr>
                <w:b/>
                <w:sz w:val="28"/>
                <w:szCs w:val="28"/>
                <w:lang w:val="uk-UA"/>
              </w:rPr>
              <w:t>92</w:t>
            </w:r>
            <w:r w:rsidRPr="00172D77">
              <w:rPr>
                <w:b/>
                <w:sz w:val="28"/>
                <w:szCs w:val="28"/>
                <w:lang w:val="uk-UA"/>
              </w:rPr>
              <w:t>0,0</w:t>
            </w:r>
          </w:p>
        </w:tc>
        <w:tc>
          <w:tcPr>
            <w:tcW w:w="2124" w:type="dxa"/>
          </w:tcPr>
          <w:p w:rsidR="00412BD4" w:rsidRPr="00172D77" w:rsidRDefault="00412BD4" w:rsidP="00675003">
            <w:pPr>
              <w:suppressLineNumbers/>
              <w:shd w:val="clear" w:color="auto" w:fill="FFFFFF"/>
              <w:suppressAutoHyphens/>
              <w:rPr>
                <w:b/>
                <w:sz w:val="28"/>
                <w:szCs w:val="28"/>
                <w:lang w:val="uk-UA"/>
              </w:rPr>
            </w:pPr>
            <w:r>
              <w:rPr>
                <w:b/>
                <w:sz w:val="28"/>
                <w:szCs w:val="28"/>
                <w:lang w:val="uk-UA"/>
              </w:rPr>
              <w:t>10135</w:t>
            </w:r>
            <w:r w:rsidRPr="00172D77">
              <w:rPr>
                <w:b/>
                <w:sz w:val="28"/>
                <w:szCs w:val="28"/>
                <w:lang w:val="uk-UA"/>
              </w:rPr>
              <w:t>,0</w:t>
            </w:r>
          </w:p>
        </w:tc>
      </w:tr>
    </w:tbl>
    <w:p w:rsidR="00412BD4" w:rsidRDefault="00412BD4" w:rsidP="00412BD4">
      <w:pPr>
        <w:jc w:val="center"/>
        <w:rPr>
          <w:b/>
          <w:noProof/>
          <w:sz w:val="28"/>
          <w:szCs w:val="28"/>
          <w:lang w:val="uk-UA"/>
        </w:rPr>
      </w:pPr>
      <w:bookmarkStart w:id="2" w:name="_Toc289875369"/>
      <w:bookmarkStart w:id="3" w:name="_Toc289875608"/>
      <w:r w:rsidRPr="00D405E9">
        <w:rPr>
          <w:b/>
          <w:noProof/>
          <w:sz w:val="28"/>
          <w:szCs w:val="28"/>
          <w:lang w:val="uk-UA" w:eastAsia="uk-UA"/>
        </w:rPr>
        <mc:AlternateContent>
          <mc:Choice Requires="wps">
            <w:drawing>
              <wp:anchor distT="0" distB="0" distL="114300" distR="114300" simplePos="0" relativeHeight="251669504" behindDoc="0" locked="0" layoutInCell="1" allowOverlap="1">
                <wp:simplePos x="0" y="0"/>
                <wp:positionH relativeFrom="column">
                  <wp:posOffset>2857500</wp:posOffset>
                </wp:positionH>
                <wp:positionV relativeFrom="paragraph">
                  <wp:posOffset>-342900</wp:posOffset>
                </wp:positionV>
                <wp:extent cx="344805" cy="342900"/>
                <wp:effectExtent l="3810" t="0" r="3810" b="3810"/>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759C" w:rsidRPr="0010697A" w:rsidRDefault="003A759C" w:rsidP="00412BD4">
                            <w:pPr>
                              <w:rPr>
                                <w:lang w:val="uk-UA"/>
                              </w:rPr>
                            </w:pPr>
                            <w:r>
                              <w:rPr>
                                <w:lang w:val="uk-UA"/>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7" o:spid="_x0000_s1027" type="#_x0000_t202" style="position:absolute;left:0;text-align:left;margin-left:225pt;margin-top:-27pt;width:27.1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" stroked="f">
                <v:textbox>
                  <w:txbxContent>
                    <w:p w:rsidR="003A759C" w:rsidRPr="0010697A" w:rsidRDefault="003A759C" w:rsidP="00412BD4">
                      <w:pPr>
                        <w:rPr>
                          <w:lang w:val="uk-UA"/>
                        </w:rPr>
                      </w:pPr>
                      <w:r>
                        <w:rPr>
                          <w:lang w:val="uk-UA"/>
                        </w:rPr>
                        <w:t>8</w:t>
                      </w:r>
                    </w:p>
                  </w:txbxContent>
                </v:textbox>
              </v:shape>
            </w:pict>
          </mc:Fallback>
        </mc:AlternateContent>
      </w:r>
      <w:r w:rsidRPr="00D405E9">
        <w:rPr>
          <w:b/>
          <w:noProof/>
          <w:sz w:val="28"/>
          <w:szCs w:val="28"/>
          <w:lang w:val="uk-UA"/>
        </w:rPr>
        <w:t>Вступ</w:t>
      </w:r>
    </w:p>
    <w:p w:rsidR="00412BD4" w:rsidRDefault="00412BD4" w:rsidP="00412BD4">
      <w:pPr>
        <w:shd w:val="clear" w:color="auto" w:fill="FFFFFF"/>
        <w:jc w:val="both"/>
        <w:rPr>
          <w:sz w:val="28"/>
          <w:szCs w:val="28"/>
          <w:lang w:val="uk-UA"/>
        </w:rPr>
      </w:pPr>
      <w:r>
        <w:rPr>
          <w:sz w:val="28"/>
          <w:szCs w:val="28"/>
          <w:lang w:val="uk-UA"/>
        </w:rPr>
        <w:t xml:space="preserve">     </w:t>
      </w:r>
      <w:r w:rsidRPr="009E47BA">
        <w:rPr>
          <w:sz w:val="28"/>
          <w:szCs w:val="28"/>
          <w:lang w:val="uk-UA"/>
        </w:rPr>
        <w:t xml:space="preserve">Державні реформи в галузі освіти створюють потужне середовище для творчої самореалізації педагога й рівного доступу всіх дітей до якісної освіти. Саме тому сучасна парадигма освіти націлена на досягнення високих освітніх результатів завдяки акцентуванню на індивідуальних здібностях тих, хто навчається, особистісно зорієнтованому їхньому навчанні й вихованні з урахуванням інтересів й освітніх потреб, залученню їх до активної навчальної діяльності на компетентнісних засадах. </w:t>
      </w:r>
      <w:r w:rsidRPr="001928DE">
        <w:rPr>
          <w:sz w:val="28"/>
          <w:szCs w:val="28"/>
          <w:lang w:val="uk-UA"/>
        </w:rPr>
        <w:t xml:space="preserve">Численні реформи в освіті тісно пов’язані з суспільними запитами, зі швидким розвитком технологій, розвитком </w:t>
      </w:r>
      <w:r w:rsidRPr="001928DE">
        <w:rPr>
          <w:sz w:val="28"/>
          <w:szCs w:val="28"/>
          <w:lang w:val="uk-UA"/>
        </w:rPr>
        <w:lastRenderedPageBreak/>
        <w:t>самої системи освіти. Усе це викликає потребу швидкого реагування освітніх інституцій на зміни. Значну роль в освітніх перетвореннях відіграють інноваційні процеси</w:t>
      </w:r>
      <w:r>
        <w:rPr>
          <w:sz w:val="28"/>
          <w:szCs w:val="28"/>
          <w:lang w:val="uk-UA"/>
        </w:rPr>
        <w:t xml:space="preserve"> </w:t>
      </w:r>
      <w:r w:rsidRPr="001928DE">
        <w:rPr>
          <w:sz w:val="28"/>
          <w:szCs w:val="28"/>
          <w:lang w:val="uk-UA"/>
        </w:rPr>
        <w:t xml:space="preserve">в </w:t>
      </w:r>
      <w:r>
        <w:rPr>
          <w:sz w:val="28"/>
          <w:szCs w:val="28"/>
          <w:lang w:val="uk-UA"/>
        </w:rPr>
        <w:t>освіті.</w:t>
      </w:r>
    </w:p>
    <w:p w:rsidR="00412BD4" w:rsidRDefault="00412BD4" w:rsidP="00412BD4">
      <w:pPr>
        <w:shd w:val="clear" w:color="auto" w:fill="FFFFFF"/>
        <w:jc w:val="both"/>
        <w:rPr>
          <w:sz w:val="28"/>
          <w:szCs w:val="28"/>
          <w:lang w:val="uk-UA"/>
        </w:rPr>
      </w:pPr>
      <w:r w:rsidRPr="00AD7CAB">
        <w:rPr>
          <w:sz w:val="28"/>
          <w:szCs w:val="28"/>
          <w:lang w:val="uk-UA"/>
        </w:rPr>
        <w:t xml:space="preserve">     </w:t>
      </w:r>
      <w:r>
        <w:rPr>
          <w:sz w:val="28"/>
          <w:szCs w:val="28"/>
          <w:lang w:val="uk-UA"/>
        </w:rPr>
        <w:t>Особливістю освіти регіону</w:t>
      </w:r>
      <w:r w:rsidRPr="00AD7CAB">
        <w:rPr>
          <w:sz w:val="28"/>
          <w:szCs w:val="28"/>
          <w:lang w:val="uk-UA"/>
        </w:rPr>
        <w:t xml:space="preserve"> є її належний соціальний, культурний, науковий потенціал. </w:t>
      </w:r>
      <w:r w:rsidR="00C35A79">
        <w:rPr>
          <w:sz w:val="28"/>
          <w:szCs w:val="28"/>
          <w:lang w:val="uk-UA"/>
        </w:rPr>
        <w:t>Територіальна громада</w:t>
      </w:r>
      <w:r w:rsidR="00C35A79" w:rsidRPr="00AD7CAB">
        <w:rPr>
          <w:sz w:val="28"/>
          <w:szCs w:val="28"/>
          <w:lang w:val="uk-UA"/>
        </w:rPr>
        <w:t xml:space="preserve"> </w:t>
      </w:r>
      <w:r>
        <w:rPr>
          <w:sz w:val="28"/>
          <w:szCs w:val="28"/>
          <w:lang w:val="uk-UA"/>
        </w:rPr>
        <w:t xml:space="preserve">Студениківська сільська </w:t>
      </w:r>
      <w:r w:rsidR="00C35A79">
        <w:rPr>
          <w:sz w:val="28"/>
          <w:szCs w:val="28"/>
          <w:lang w:val="uk-UA"/>
        </w:rPr>
        <w:t>сільська рада</w:t>
      </w:r>
      <w:r w:rsidRPr="00AD7CAB">
        <w:rPr>
          <w:sz w:val="28"/>
          <w:szCs w:val="28"/>
          <w:lang w:val="uk-UA"/>
        </w:rPr>
        <w:t xml:space="preserve"> має потужні можливості для розвитку освітньої галузі. Проте оперативного оновлення постійно вимагають такі  напрями освіти, як організаційна структура  закладу  й управління, зміст, форми і методи навчання та виховання дітей</w:t>
      </w:r>
      <w:r>
        <w:rPr>
          <w:sz w:val="28"/>
          <w:szCs w:val="28"/>
          <w:lang w:val="uk-UA"/>
        </w:rPr>
        <w:t xml:space="preserve">.     </w:t>
      </w:r>
    </w:p>
    <w:p w:rsidR="00412BD4" w:rsidRPr="00AD7CAB" w:rsidRDefault="00412BD4" w:rsidP="00412BD4">
      <w:pPr>
        <w:shd w:val="clear" w:color="auto" w:fill="FFFFFF"/>
        <w:jc w:val="both"/>
        <w:rPr>
          <w:sz w:val="28"/>
          <w:szCs w:val="28"/>
          <w:lang w:val="uk-UA"/>
        </w:rPr>
      </w:pPr>
      <w:r>
        <w:rPr>
          <w:sz w:val="28"/>
          <w:szCs w:val="28"/>
          <w:lang w:val="uk-UA"/>
        </w:rPr>
        <w:t xml:space="preserve">     </w:t>
      </w:r>
      <w:r w:rsidRPr="00932430">
        <w:rPr>
          <w:sz w:val="28"/>
          <w:szCs w:val="28"/>
          <w:lang w:val="uk-UA"/>
        </w:rPr>
        <w:t xml:space="preserve">З метою реформування освітньої галузі </w:t>
      </w:r>
      <w:r>
        <w:rPr>
          <w:sz w:val="28"/>
          <w:szCs w:val="28"/>
          <w:lang w:val="uk-UA"/>
        </w:rPr>
        <w:t>Студениківської сільської територіальної громади</w:t>
      </w:r>
      <w:r w:rsidRPr="00932430">
        <w:rPr>
          <w:sz w:val="28"/>
          <w:szCs w:val="28"/>
          <w:lang w:val="uk-UA"/>
        </w:rPr>
        <w:t xml:space="preserve"> розроблено Програму розвитку системи освіти </w:t>
      </w:r>
      <w:r>
        <w:rPr>
          <w:sz w:val="28"/>
          <w:szCs w:val="28"/>
          <w:lang w:val="uk-UA"/>
        </w:rPr>
        <w:t>Студениківської сільської територіальної громади на 2021-2023</w:t>
      </w:r>
      <w:r w:rsidRPr="00932430">
        <w:rPr>
          <w:sz w:val="28"/>
          <w:szCs w:val="28"/>
          <w:lang w:val="uk-UA"/>
        </w:rPr>
        <w:t xml:space="preserve"> роки (далі – Програма), нормативним підґрунтям для якої стали державні законодавчі документи й акти в галузі освіти, спрямовані на створення умов для всебічного розвитку дітей і охоплюють питання доступу кожної дитини до дошкільної, загальної середньої та позашкільної освіти, підтримки обдарованих і талановитих дітей, розвитку інклюзивної освіти, пріоритету державно-громадського управління на засадах соціального партнерства тощо. Таким чином, </w:t>
      </w:r>
      <w:r>
        <w:rPr>
          <w:sz w:val="28"/>
          <w:szCs w:val="28"/>
          <w:lang w:val="uk-UA"/>
        </w:rPr>
        <w:t>відділ освіти</w:t>
      </w:r>
      <w:r w:rsidRPr="00932430">
        <w:rPr>
          <w:sz w:val="28"/>
          <w:szCs w:val="28"/>
          <w:lang w:val="uk-UA"/>
        </w:rPr>
        <w:t xml:space="preserve"> здійснюватиме стратегічне управління системою освіти через її аналіз, планування змін і їх упровадження.</w:t>
      </w:r>
      <w:r>
        <w:rPr>
          <w:sz w:val="28"/>
          <w:szCs w:val="28"/>
          <w:lang w:val="uk-UA"/>
        </w:rPr>
        <w:t xml:space="preserve">                                       </w:t>
      </w:r>
      <w:r w:rsidRPr="009E47BA">
        <w:rPr>
          <w:sz w:val="28"/>
          <w:szCs w:val="28"/>
        </w:rPr>
        <w:t> </w:t>
      </w:r>
      <w:r w:rsidRPr="007053EE">
        <w:rPr>
          <w:sz w:val="28"/>
          <w:szCs w:val="28"/>
          <w:lang w:val="uk-UA"/>
        </w:rPr>
        <w:br/>
      </w:r>
      <w:r>
        <w:rPr>
          <w:sz w:val="28"/>
          <w:szCs w:val="28"/>
          <w:lang w:val="uk-UA"/>
        </w:rPr>
        <w:t xml:space="preserve">     </w:t>
      </w:r>
      <w:r w:rsidRPr="007053EE">
        <w:rPr>
          <w:sz w:val="28"/>
          <w:szCs w:val="28"/>
          <w:lang w:val="uk-UA"/>
        </w:rPr>
        <w:t xml:space="preserve">Загальна спрямованість модернізації освіти </w:t>
      </w:r>
      <w:r>
        <w:rPr>
          <w:sz w:val="28"/>
          <w:szCs w:val="28"/>
          <w:lang w:val="uk-UA"/>
        </w:rPr>
        <w:t xml:space="preserve">Студениківської сільської територіальної громади </w:t>
      </w:r>
      <w:r w:rsidRPr="007053EE">
        <w:rPr>
          <w:sz w:val="28"/>
          <w:szCs w:val="28"/>
          <w:lang w:val="uk-UA"/>
        </w:rPr>
        <w:t>полягає в необхідності забезпечення успішної соціалізації учнівської молоді в постійно змінюваних умовах життєдіяльності на основі загальнолюдських цінностей, норм і вимог, установлених Конституцією й законами України, сприяння розвитку громадян, готових до свідомого суспільного вибору, діяльності в умовах відкритого суспільства заради примноження інтелектуа</w:t>
      </w:r>
      <w:r>
        <w:rPr>
          <w:sz w:val="28"/>
          <w:szCs w:val="28"/>
          <w:lang w:val="uk-UA"/>
        </w:rPr>
        <w:t>льного й культурного потенціалу</w:t>
      </w:r>
      <w:r w:rsidRPr="007053EE">
        <w:rPr>
          <w:sz w:val="28"/>
          <w:szCs w:val="28"/>
          <w:lang w:val="uk-UA"/>
        </w:rPr>
        <w:t>,</w:t>
      </w:r>
      <w:r>
        <w:rPr>
          <w:sz w:val="28"/>
          <w:szCs w:val="28"/>
          <w:lang w:val="uk-UA"/>
        </w:rPr>
        <w:t xml:space="preserve"> </w:t>
      </w:r>
      <w:r w:rsidRPr="007053EE">
        <w:rPr>
          <w:sz w:val="28"/>
          <w:szCs w:val="28"/>
          <w:lang w:val="uk-UA"/>
        </w:rPr>
        <w:t>орієнтації освітньої</w:t>
      </w:r>
      <w:r>
        <w:rPr>
          <w:sz w:val="28"/>
          <w:szCs w:val="28"/>
          <w:lang w:val="uk-UA"/>
        </w:rPr>
        <w:t xml:space="preserve"> </w:t>
      </w:r>
      <w:r w:rsidRPr="007053EE">
        <w:rPr>
          <w:sz w:val="28"/>
          <w:szCs w:val="28"/>
          <w:lang w:val="uk-UA"/>
        </w:rPr>
        <w:t>системи на європей</w:t>
      </w:r>
      <w:r>
        <w:rPr>
          <w:sz w:val="28"/>
          <w:szCs w:val="28"/>
          <w:lang w:val="uk-UA"/>
        </w:rPr>
        <w:t xml:space="preserve">ські стандарти.                                           .               </w:t>
      </w:r>
      <w:r w:rsidRPr="007053EE">
        <w:rPr>
          <w:sz w:val="28"/>
          <w:szCs w:val="28"/>
          <w:lang w:val="uk-UA"/>
        </w:rPr>
        <w:br/>
      </w:r>
      <w:r>
        <w:rPr>
          <w:sz w:val="28"/>
          <w:szCs w:val="28"/>
          <w:lang w:val="uk-UA"/>
        </w:rPr>
        <w:t xml:space="preserve">     </w:t>
      </w:r>
      <w:r w:rsidRPr="003360D6">
        <w:rPr>
          <w:sz w:val="28"/>
          <w:szCs w:val="28"/>
          <w:lang w:val="uk-UA"/>
        </w:rPr>
        <w:t>Програма визначає стратег</w:t>
      </w:r>
      <w:r>
        <w:rPr>
          <w:sz w:val="28"/>
          <w:szCs w:val="28"/>
          <w:lang w:val="uk-UA"/>
        </w:rPr>
        <w:t>ічні пріоритети розвитку освіти</w:t>
      </w:r>
      <w:r w:rsidRPr="003360D6">
        <w:rPr>
          <w:sz w:val="28"/>
          <w:szCs w:val="28"/>
          <w:lang w:val="uk-UA"/>
        </w:rPr>
        <w:t xml:space="preserve">, започатковує організаційні шляхи її реалізації, обґрунтовує ресурсні потреби, скеровує педагогів до реалізації ціннісних пріоритетів особистості, </w:t>
      </w:r>
      <w:r>
        <w:rPr>
          <w:sz w:val="28"/>
          <w:szCs w:val="28"/>
          <w:lang w:val="uk-UA"/>
        </w:rPr>
        <w:t xml:space="preserve">   </w:t>
      </w:r>
      <w:r w:rsidRPr="003360D6">
        <w:rPr>
          <w:sz w:val="28"/>
          <w:szCs w:val="28"/>
          <w:lang w:val="uk-UA"/>
        </w:rPr>
        <w:t>суспільства та держави на засадах європейських вимірів якості освіти.</w:t>
      </w:r>
      <w:r>
        <w:rPr>
          <w:sz w:val="28"/>
          <w:szCs w:val="28"/>
          <w:lang w:val="uk-UA"/>
        </w:rPr>
        <w:t xml:space="preserve">         </w:t>
      </w:r>
      <w:r w:rsidRPr="003360D6">
        <w:rPr>
          <w:sz w:val="28"/>
          <w:szCs w:val="28"/>
          <w:lang w:val="uk-UA"/>
        </w:rPr>
        <w:br/>
      </w:r>
      <w:r w:rsidRPr="00AD7CAB">
        <w:rPr>
          <w:sz w:val="28"/>
          <w:szCs w:val="28"/>
          <w:lang w:val="uk-UA"/>
        </w:rPr>
        <w:t xml:space="preserve">     П</w:t>
      </w:r>
      <w:r>
        <w:rPr>
          <w:sz w:val="28"/>
          <w:szCs w:val="28"/>
          <w:lang w:val="uk-UA"/>
        </w:rPr>
        <w:t xml:space="preserve">рограма розвитку системи освіти Студениківської сільської територіальної громади на 2021-2023 </w:t>
      </w:r>
      <w:r w:rsidRPr="00AD7CAB">
        <w:rPr>
          <w:sz w:val="28"/>
          <w:szCs w:val="28"/>
          <w:lang w:val="uk-UA"/>
        </w:rPr>
        <w:t>роки покликана розвивати регіональний освітній простір.</w:t>
      </w:r>
    </w:p>
    <w:p w:rsidR="00412BD4" w:rsidRPr="00D405E9" w:rsidRDefault="00412BD4" w:rsidP="00412BD4">
      <w:pPr>
        <w:shd w:val="clear" w:color="auto" w:fill="FFFFFF"/>
        <w:spacing w:after="150"/>
        <w:jc w:val="both"/>
        <w:rPr>
          <w:sz w:val="28"/>
          <w:szCs w:val="28"/>
          <w:lang w:val="uk-UA"/>
        </w:rPr>
      </w:pPr>
      <w:r>
        <w:rPr>
          <w:sz w:val="28"/>
          <w:szCs w:val="28"/>
          <w:lang w:val="uk-UA"/>
        </w:rPr>
        <w:t xml:space="preserve">     Студениківською сільською радою </w:t>
      </w:r>
      <w:r w:rsidRPr="00D405E9">
        <w:rPr>
          <w:sz w:val="28"/>
          <w:szCs w:val="28"/>
          <w:lang w:val="uk-UA"/>
        </w:rPr>
        <w:t>проводиться цілеспрямована робота щодо надання якісної освіти та справедливого доступу до неї.</w:t>
      </w:r>
    </w:p>
    <w:p w:rsidR="00412BD4" w:rsidRDefault="00412BD4" w:rsidP="00412BD4">
      <w:pPr>
        <w:jc w:val="both"/>
        <w:rPr>
          <w:sz w:val="28"/>
          <w:szCs w:val="28"/>
          <w:lang w:val="uk-UA"/>
        </w:rPr>
      </w:pPr>
      <w:r>
        <w:rPr>
          <w:sz w:val="28"/>
          <w:szCs w:val="28"/>
          <w:lang w:val="uk-UA"/>
        </w:rPr>
        <w:t xml:space="preserve">     </w:t>
      </w:r>
      <w:r w:rsidRPr="00D405E9">
        <w:rPr>
          <w:sz w:val="28"/>
          <w:szCs w:val="28"/>
          <w:lang w:val="uk-UA"/>
        </w:rPr>
        <w:t>Одним з основ</w:t>
      </w:r>
      <w:r>
        <w:rPr>
          <w:sz w:val="28"/>
          <w:szCs w:val="28"/>
          <w:lang w:val="uk-UA"/>
        </w:rPr>
        <w:t xml:space="preserve">них завдань системи освіти сільської територіальної громади </w:t>
      </w:r>
      <w:r w:rsidRPr="00D405E9">
        <w:rPr>
          <w:sz w:val="28"/>
          <w:szCs w:val="28"/>
          <w:lang w:val="uk-UA"/>
        </w:rPr>
        <w:t xml:space="preserve"> є забезпечення доступу кожній дитині до дошкільної освіти шляхом урізноманітнення форм її здобуття, реконструкції та капітального ремонту закладів</w:t>
      </w:r>
      <w:r>
        <w:rPr>
          <w:sz w:val="28"/>
          <w:szCs w:val="28"/>
          <w:lang w:val="uk-UA"/>
        </w:rPr>
        <w:t xml:space="preserve"> дошкільної освіти</w:t>
      </w:r>
      <w:r w:rsidRPr="00D405E9">
        <w:rPr>
          <w:sz w:val="28"/>
          <w:szCs w:val="28"/>
          <w:lang w:val="uk-UA"/>
        </w:rPr>
        <w:t xml:space="preserve">, </w:t>
      </w:r>
      <w:r>
        <w:rPr>
          <w:sz w:val="28"/>
          <w:szCs w:val="28"/>
          <w:lang w:val="uk-UA"/>
        </w:rPr>
        <w:t xml:space="preserve">відкриття додаткових груп у </w:t>
      </w:r>
      <w:r w:rsidRPr="00AD7CAB">
        <w:rPr>
          <w:sz w:val="28"/>
          <w:szCs w:val="28"/>
          <w:lang w:val="uk-UA"/>
        </w:rPr>
        <w:t>функціонкціонуючих закладах дошкільної освіти</w:t>
      </w:r>
      <w:r>
        <w:rPr>
          <w:sz w:val="28"/>
          <w:szCs w:val="28"/>
          <w:lang w:val="uk-UA"/>
        </w:rPr>
        <w:t>.</w:t>
      </w:r>
    </w:p>
    <w:p w:rsidR="00412BD4" w:rsidRDefault="00412BD4" w:rsidP="00412BD4">
      <w:pPr>
        <w:jc w:val="both"/>
        <w:rPr>
          <w:sz w:val="28"/>
          <w:szCs w:val="28"/>
          <w:lang w:val="uk-UA"/>
        </w:rPr>
      </w:pPr>
      <w:r w:rsidRPr="00AD7CAB">
        <w:rPr>
          <w:sz w:val="28"/>
          <w:szCs w:val="28"/>
          <w:lang w:val="uk-UA"/>
        </w:rPr>
        <w:t xml:space="preserve">     </w:t>
      </w:r>
      <w:r>
        <w:rPr>
          <w:sz w:val="28"/>
          <w:szCs w:val="28"/>
          <w:lang w:val="uk-UA"/>
        </w:rPr>
        <w:t>На даний час</w:t>
      </w:r>
      <w:r w:rsidRPr="00AD7CAB">
        <w:rPr>
          <w:sz w:val="28"/>
          <w:szCs w:val="28"/>
          <w:lang w:val="uk-UA"/>
        </w:rPr>
        <w:t xml:space="preserve"> в </w:t>
      </w:r>
      <w:r>
        <w:rPr>
          <w:sz w:val="28"/>
          <w:szCs w:val="28"/>
          <w:lang w:val="uk-UA"/>
        </w:rPr>
        <w:t>Студениківській сільській територіальній громаді</w:t>
      </w:r>
      <w:r w:rsidRPr="00AD7CAB">
        <w:rPr>
          <w:sz w:val="28"/>
          <w:szCs w:val="28"/>
          <w:lang w:val="uk-UA"/>
        </w:rPr>
        <w:t xml:space="preserve"> налічується </w:t>
      </w:r>
      <w:r>
        <w:rPr>
          <w:sz w:val="28"/>
          <w:szCs w:val="28"/>
          <w:lang w:val="uk-UA"/>
        </w:rPr>
        <w:t>2 заклади</w:t>
      </w:r>
      <w:r w:rsidRPr="00AD7CAB">
        <w:rPr>
          <w:sz w:val="28"/>
          <w:szCs w:val="28"/>
          <w:lang w:val="uk-UA"/>
        </w:rPr>
        <w:t xml:space="preserve"> дошкільної освіти </w:t>
      </w:r>
      <w:r>
        <w:rPr>
          <w:sz w:val="28"/>
          <w:szCs w:val="28"/>
          <w:lang w:val="uk-UA"/>
        </w:rPr>
        <w:t>та 2 заклади</w:t>
      </w:r>
      <w:r w:rsidRPr="00AD7CAB">
        <w:rPr>
          <w:sz w:val="28"/>
          <w:szCs w:val="28"/>
          <w:lang w:val="uk-UA"/>
        </w:rPr>
        <w:t xml:space="preserve"> – в складі навчально-виховних об’єднань</w:t>
      </w:r>
      <w:r>
        <w:rPr>
          <w:sz w:val="28"/>
          <w:szCs w:val="28"/>
          <w:lang w:val="uk-UA"/>
        </w:rPr>
        <w:t>:</w:t>
      </w:r>
    </w:p>
    <w:p w:rsidR="00412BD4" w:rsidRDefault="00412BD4" w:rsidP="00412BD4">
      <w:pPr>
        <w:jc w:val="both"/>
        <w:rPr>
          <w:sz w:val="28"/>
          <w:szCs w:val="28"/>
          <w:lang w:val="uk-UA"/>
        </w:rPr>
      </w:pPr>
      <w:r>
        <w:rPr>
          <w:sz w:val="28"/>
          <w:szCs w:val="28"/>
          <w:lang w:val="uk-UA"/>
        </w:rPr>
        <w:t>Студениківський  ЗДО «Малятко» - 70 вихованців;</w:t>
      </w:r>
    </w:p>
    <w:p w:rsidR="00412BD4" w:rsidRDefault="00412BD4" w:rsidP="00412BD4">
      <w:pPr>
        <w:jc w:val="both"/>
        <w:rPr>
          <w:sz w:val="28"/>
          <w:szCs w:val="28"/>
        </w:rPr>
      </w:pPr>
      <w:r>
        <w:rPr>
          <w:sz w:val="28"/>
          <w:szCs w:val="28"/>
          <w:lang w:val="uk-UA"/>
        </w:rPr>
        <w:lastRenderedPageBreak/>
        <w:t xml:space="preserve">Пристромський ДНЗ «Малятко» - </w:t>
      </w:r>
      <w:r w:rsidRPr="00002152">
        <w:rPr>
          <w:sz w:val="28"/>
          <w:szCs w:val="28"/>
        </w:rPr>
        <w:t xml:space="preserve"> 41  </w:t>
      </w:r>
      <w:r>
        <w:rPr>
          <w:sz w:val="28"/>
          <w:szCs w:val="28"/>
          <w:lang w:val="uk-UA"/>
        </w:rPr>
        <w:t>вихованець;</w:t>
      </w:r>
      <w:r w:rsidRPr="00002152">
        <w:rPr>
          <w:sz w:val="28"/>
          <w:szCs w:val="28"/>
        </w:rPr>
        <w:t xml:space="preserve">  </w:t>
      </w:r>
    </w:p>
    <w:p w:rsidR="00412BD4" w:rsidRDefault="00412BD4" w:rsidP="00412BD4">
      <w:pPr>
        <w:jc w:val="both"/>
        <w:rPr>
          <w:sz w:val="28"/>
          <w:szCs w:val="28"/>
          <w:lang w:val="uk-UA"/>
        </w:rPr>
      </w:pPr>
      <w:r w:rsidRPr="00172D77">
        <w:rPr>
          <w:sz w:val="28"/>
          <w:szCs w:val="28"/>
          <w:lang w:val="uk-UA"/>
        </w:rPr>
        <w:t>Соснівське НВО «ЗЗСО І-ІІІ ступенів-ЗДО»</w:t>
      </w:r>
      <w:r>
        <w:rPr>
          <w:sz w:val="28"/>
          <w:szCs w:val="28"/>
          <w:lang w:val="uk-UA"/>
        </w:rPr>
        <w:t>- 20 вихованців;</w:t>
      </w:r>
    </w:p>
    <w:p w:rsidR="00412BD4" w:rsidRPr="00002152" w:rsidRDefault="00412BD4" w:rsidP="00412BD4">
      <w:pPr>
        <w:jc w:val="both"/>
        <w:rPr>
          <w:sz w:val="28"/>
          <w:szCs w:val="28"/>
          <w:lang w:val="uk-UA"/>
        </w:rPr>
      </w:pPr>
      <w:r w:rsidRPr="00172D77">
        <w:rPr>
          <w:sz w:val="28"/>
          <w:szCs w:val="28"/>
          <w:lang w:val="uk-UA"/>
        </w:rPr>
        <w:t>Переясла</w:t>
      </w:r>
      <w:r>
        <w:rPr>
          <w:sz w:val="28"/>
          <w:szCs w:val="28"/>
          <w:lang w:val="uk-UA"/>
        </w:rPr>
        <w:t>вське НВО «ЗОШ І-ІІ ступенів-ЗДО» - 43 вихованці.</w:t>
      </w:r>
    </w:p>
    <w:p w:rsidR="00412BD4" w:rsidRPr="00AD7CAB" w:rsidRDefault="00412BD4" w:rsidP="00412BD4">
      <w:pPr>
        <w:jc w:val="both"/>
        <w:rPr>
          <w:sz w:val="28"/>
          <w:szCs w:val="28"/>
          <w:lang w:val="uk-UA"/>
        </w:rPr>
      </w:pPr>
      <w:r w:rsidRPr="00AD7CAB">
        <w:rPr>
          <w:sz w:val="28"/>
          <w:szCs w:val="28"/>
          <w:lang w:val="uk-UA"/>
        </w:rPr>
        <w:t xml:space="preserve"> Понад </w:t>
      </w:r>
      <w:r>
        <w:rPr>
          <w:sz w:val="28"/>
          <w:szCs w:val="28"/>
          <w:lang w:val="uk-UA"/>
        </w:rPr>
        <w:t>150 дітей віком від 3</w:t>
      </w:r>
      <w:r w:rsidRPr="00AD7CAB">
        <w:rPr>
          <w:sz w:val="28"/>
          <w:szCs w:val="28"/>
          <w:lang w:val="uk-UA"/>
        </w:rPr>
        <w:t xml:space="preserve"> до 6 </w:t>
      </w:r>
      <w:r>
        <w:rPr>
          <w:sz w:val="28"/>
          <w:szCs w:val="28"/>
          <w:lang w:val="uk-UA"/>
        </w:rPr>
        <w:t xml:space="preserve">(7) </w:t>
      </w:r>
      <w:r w:rsidRPr="00AD7CAB">
        <w:rPr>
          <w:sz w:val="28"/>
          <w:szCs w:val="28"/>
          <w:lang w:val="uk-UA"/>
        </w:rPr>
        <w:t xml:space="preserve">років мають реальні можливості розвивати свої розумові здібності, творчий потенціал, індивідуальні схильності у системі закладів дошкільної освіти. Проте актуальними залишаються проблеми матеріально-технічного забезпечення бази дошкільних закладів освіти. </w:t>
      </w:r>
    </w:p>
    <w:p w:rsidR="00412BD4" w:rsidRDefault="00412BD4" w:rsidP="00412BD4">
      <w:pPr>
        <w:jc w:val="both"/>
        <w:rPr>
          <w:sz w:val="28"/>
          <w:szCs w:val="28"/>
          <w:lang w:val="uk-UA"/>
        </w:rPr>
      </w:pPr>
      <w:r>
        <w:rPr>
          <w:sz w:val="28"/>
          <w:szCs w:val="28"/>
          <w:lang w:val="uk-UA"/>
        </w:rPr>
        <w:t xml:space="preserve">     </w:t>
      </w:r>
      <w:r w:rsidRPr="00B21131">
        <w:rPr>
          <w:sz w:val="28"/>
          <w:szCs w:val="28"/>
          <w:lang w:val="uk-UA"/>
        </w:rPr>
        <w:t>Концепція Нової української школи проголошує збереження цінностей дитинства, необхідність гуманізації навчання, особистісного підходу, розвитку здібностей учнів, створення навчально-предметного середовища, що в сукупності забезпечують психологічний комфорт і сприяють вияву творчості всіх учасників освітнього процесу. Заклад освіти повинен забезпечити різнобічний розвиток, виховання і соціалізацію особистості, яка усвідомлює себе громадянином України,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трудової діяльності та громадянської активності</w:t>
      </w:r>
      <w:r>
        <w:rPr>
          <w:sz w:val="28"/>
          <w:szCs w:val="28"/>
          <w:lang w:val="uk-UA"/>
        </w:rPr>
        <w:t>.</w:t>
      </w:r>
    </w:p>
    <w:p w:rsidR="00412BD4" w:rsidRDefault="00412BD4" w:rsidP="00412BD4">
      <w:pPr>
        <w:ind w:firstLine="709"/>
        <w:jc w:val="both"/>
        <w:rPr>
          <w:sz w:val="28"/>
          <w:szCs w:val="28"/>
          <w:lang w:val="uk-UA"/>
        </w:rPr>
      </w:pPr>
      <w:r w:rsidRPr="00172D77">
        <w:rPr>
          <w:sz w:val="28"/>
          <w:szCs w:val="28"/>
          <w:lang w:val="uk-UA"/>
        </w:rPr>
        <w:t xml:space="preserve">На території Студениківської </w:t>
      </w:r>
      <w:r>
        <w:rPr>
          <w:sz w:val="28"/>
          <w:szCs w:val="28"/>
          <w:lang w:val="uk-UA"/>
        </w:rPr>
        <w:t>сільської ради функціонує п</w:t>
      </w:r>
      <w:r>
        <w:rPr>
          <w:rFonts w:ascii="Arial" w:hAnsi="Arial" w:cs="Arial"/>
          <w:sz w:val="28"/>
          <w:szCs w:val="28"/>
          <w:lang w:val="uk-UA"/>
        </w:rPr>
        <w:t>'</w:t>
      </w:r>
      <w:r>
        <w:rPr>
          <w:sz w:val="28"/>
          <w:szCs w:val="28"/>
          <w:lang w:val="uk-UA"/>
        </w:rPr>
        <w:t>ять закладів</w:t>
      </w:r>
      <w:r w:rsidRPr="00172D77">
        <w:rPr>
          <w:sz w:val="28"/>
          <w:szCs w:val="28"/>
          <w:lang w:val="uk-UA"/>
        </w:rPr>
        <w:t xml:space="preserve"> </w:t>
      </w:r>
      <w:r>
        <w:rPr>
          <w:sz w:val="28"/>
          <w:szCs w:val="28"/>
          <w:lang w:val="uk-UA"/>
        </w:rPr>
        <w:t xml:space="preserve">загальної середньої </w:t>
      </w:r>
      <w:r w:rsidRPr="00172D77">
        <w:rPr>
          <w:sz w:val="28"/>
          <w:szCs w:val="28"/>
          <w:lang w:val="uk-UA"/>
        </w:rPr>
        <w:t>освіти</w:t>
      </w:r>
      <w:r>
        <w:rPr>
          <w:sz w:val="28"/>
          <w:szCs w:val="28"/>
          <w:lang w:val="uk-UA"/>
        </w:rPr>
        <w:t>, їх відвідує 652 учні:</w:t>
      </w:r>
    </w:p>
    <w:p w:rsidR="00412BD4" w:rsidRDefault="00412BD4" w:rsidP="00412BD4">
      <w:pPr>
        <w:ind w:firstLine="709"/>
        <w:jc w:val="both"/>
        <w:rPr>
          <w:sz w:val="28"/>
          <w:szCs w:val="28"/>
          <w:lang w:val="uk-UA"/>
        </w:rPr>
      </w:pPr>
      <w:r>
        <w:rPr>
          <w:sz w:val="28"/>
          <w:szCs w:val="28"/>
          <w:lang w:val="uk-UA"/>
        </w:rPr>
        <w:t>Студениківський опорний заклад загальної середньої освіти І-ІІІ ступенів-202 учні;</w:t>
      </w:r>
    </w:p>
    <w:p w:rsidR="00412BD4" w:rsidRDefault="00412BD4" w:rsidP="00412BD4">
      <w:pPr>
        <w:ind w:firstLine="709"/>
        <w:jc w:val="both"/>
        <w:rPr>
          <w:sz w:val="28"/>
          <w:szCs w:val="28"/>
          <w:lang w:val="uk-UA"/>
        </w:rPr>
      </w:pPr>
      <w:r>
        <w:rPr>
          <w:sz w:val="28"/>
          <w:szCs w:val="28"/>
          <w:lang w:val="uk-UA"/>
        </w:rPr>
        <w:t>Семенівська загальноосвітня школа І-ІІІ ступенів- 124 учнів;</w:t>
      </w:r>
    </w:p>
    <w:p w:rsidR="00412BD4" w:rsidRDefault="00412BD4" w:rsidP="00412BD4">
      <w:pPr>
        <w:ind w:firstLine="709"/>
        <w:jc w:val="both"/>
        <w:rPr>
          <w:sz w:val="28"/>
          <w:szCs w:val="28"/>
          <w:lang w:val="uk-UA"/>
        </w:rPr>
      </w:pPr>
      <w:r>
        <w:rPr>
          <w:sz w:val="28"/>
          <w:szCs w:val="28"/>
          <w:lang w:val="uk-UA"/>
        </w:rPr>
        <w:t>Пристромська загальноосвітня школа І-ІІІ ступенів – 144 учнів;</w:t>
      </w:r>
    </w:p>
    <w:p w:rsidR="00412BD4" w:rsidRDefault="00412BD4" w:rsidP="00412BD4">
      <w:pPr>
        <w:ind w:firstLine="709"/>
        <w:jc w:val="both"/>
        <w:rPr>
          <w:sz w:val="28"/>
          <w:szCs w:val="28"/>
          <w:lang w:val="uk-UA"/>
        </w:rPr>
      </w:pPr>
      <w:r w:rsidRPr="00172D77">
        <w:rPr>
          <w:sz w:val="28"/>
          <w:szCs w:val="28"/>
          <w:lang w:val="uk-UA"/>
        </w:rPr>
        <w:t>Соснівське НВО «ЗЗСО І-ІІІ ступенів-ЗДО»</w:t>
      </w:r>
      <w:r>
        <w:rPr>
          <w:sz w:val="28"/>
          <w:szCs w:val="28"/>
          <w:lang w:val="uk-UA"/>
        </w:rPr>
        <w:t>- 79 учнів;</w:t>
      </w:r>
    </w:p>
    <w:p w:rsidR="00412BD4" w:rsidRPr="00172D77" w:rsidRDefault="00412BD4" w:rsidP="00412BD4">
      <w:pPr>
        <w:ind w:firstLine="709"/>
        <w:jc w:val="both"/>
        <w:rPr>
          <w:sz w:val="28"/>
          <w:szCs w:val="28"/>
          <w:lang w:val="uk-UA"/>
        </w:rPr>
      </w:pPr>
      <w:r w:rsidRPr="00172D77">
        <w:rPr>
          <w:sz w:val="28"/>
          <w:szCs w:val="28"/>
          <w:lang w:val="uk-UA"/>
        </w:rPr>
        <w:t>Переясла</w:t>
      </w:r>
      <w:r>
        <w:rPr>
          <w:sz w:val="28"/>
          <w:szCs w:val="28"/>
          <w:lang w:val="uk-UA"/>
        </w:rPr>
        <w:t>вське НВО «ЗОШ І-ІІ ступенів-ЗДО» - 104 учні.</w:t>
      </w:r>
    </w:p>
    <w:p w:rsidR="00412BD4" w:rsidRDefault="00412BD4" w:rsidP="00412BD4">
      <w:pPr>
        <w:jc w:val="both"/>
        <w:rPr>
          <w:sz w:val="28"/>
          <w:szCs w:val="28"/>
          <w:lang w:val="uk-UA"/>
        </w:rPr>
      </w:pPr>
      <w:r>
        <w:rPr>
          <w:sz w:val="28"/>
          <w:szCs w:val="28"/>
          <w:lang w:val="uk-UA"/>
        </w:rPr>
        <w:t xml:space="preserve">     </w:t>
      </w:r>
      <w:r w:rsidRPr="00B21131">
        <w:rPr>
          <w:sz w:val="28"/>
          <w:szCs w:val="28"/>
          <w:lang w:val="uk-UA"/>
        </w:rPr>
        <w:t>Закон України «Про освіту» потребує докорінної зміни підходів до навчання в закладах освіти, що перетворить школу на важіль соціальної рівності та згуртованості, екон</w:t>
      </w:r>
      <w:r>
        <w:rPr>
          <w:sz w:val="28"/>
          <w:szCs w:val="28"/>
          <w:lang w:val="uk-UA"/>
        </w:rPr>
        <w:t xml:space="preserve">омічного розвитку і конкурентної </w:t>
      </w:r>
      <w:r w:rsidRPr="00B21131">
        <w:rPr>
          <w:sz w:val="28"/>
          <w:szCs w:val="28"/>
          <w:lang w:val="uk-UA"/>
        </w:rPr>
        <w:t>спроможності України.</w:t>
      </w:r>
      <w:r w:rsidRPr="00B21131">
        <w:rPr>
          <w:sz w:val="28"/>
          <w:szCs w:val="28"/>
          <w:lang w:val="uk-UA"/>
        </w:rPr>
        <w:br/>
        <w:t>Розбудова Нової української школи – це довготермінова реформа. Шлях її упровадження буде супроводжуватися суттєвими змінами всіх складників освіти. Наразі, сьогоднішні школярі мають відчути зміни й отримати кращу якість освіти.</w:t>
      </w:r>
      <w:r>
        <w:rPr>
          <w:sz w:val="28"/>
          <w:szCs w:val="28"/>
          <w:lang w:val="uk-UA"/>
        </w:rPr>
        <w:t xml:space="preserve"> </w:t>
      </w:r>
      <w:r w:rsidRPr="00B21131">
        <w:rPr>
          <w:sz w:val="28"/>
          <w:szCs w:val="28"/>
          <w:lang w:val="uk-UA"/>
        </w:rPr>
        <w:t xml:space="preserve">Саме тому, </w:t>
      </w:r>
      <w:r>
        <w:rPr>
          <w:sz w:val="28"/>
          <w:szCs w:val="28"/>
          <w:lang w:val="uk-UA"/>
        </w:rPr>
        <w:t>з</w:t>
      </w:r>
      <w:r w:rsidRPr="00D405E9">
        <w:rPr>
          <w:sz w:val="28"/>
          <w:szCs w:val="28"/>
          <w:lang w:val="uk-UA"/>
        </w:rPr>
        <w:t xml:space="preserve">абезпечення учням якісної освіти та справедливого доступу до неї в обсягах, визначених державними освітніми стандартами, здійснення та удосконалення мережі закладів </w:t>
      </w:r>
      <w:r>
        <w:rPr>
          <w:sz w:val="28"/>
          <w:szCs w:val="28"/>
          <w:lang w:val="uk-UA"/>
        </w:rPr>
        <w:t xml:space="preserve">загальної середньої освіти </w:t>
      </w:r>
      <w:r w:rsidRPr="00D405E9">
        <w:rPr>
          <w:sz w:val="28"/>
          <w:szCs w:val="28"/>
          <w:lang w:val="uk-UA"/>
        </w:rPr>
        <w:t>з малою наповнюваністю учнів відповідно до демографічних, економічних, соціальних перспектив розвитку району – пріоритетні завдання загальної середньої освіти.</w:t>
      </w:r>
      <w:r>
        <w:rPr>
          <w:sz w:val="28"/>
          <w:szCs w:val="28"/>
          <w:lang w:val="uk-UA"/>
        </w:rPr>
        <w:t xml:space="preserve"> </w:t>
      </w:r>
    </w:p>
    <w:p w:rsidR="00412BD4" w:rsidRPr="00C12E43" w:rsidRDefault="00412BD4" w:rsidP="00412BD4">
      <w:pPr>
        <w:jc w:val="both"/>
        <w:rPr>
          <w:sz w:val="28"/>
          <w:szCs w:val="28"/>
          <w:lang w:val="uk-UA"/>
        </w:rPr>
      </w:pPr>
      <w:r>
        <w:rPr>
          <w:sz w:val="28"/>
          <w:szCs w:val="28"/>
          <w:lang w:val="uk-UA"/>
        </w:rPr>
        <w:t xml:space="preserve">     З метою забезпечення рівного доступу дітей до якісної освіти у сільській місцевості, впровадження допрофільної підготовки, поглибленого вивчення окремих предметів, а також реформування загальної середньої освіти згідно з європейськими стандартами, раціонального і ефективного використання наявних ресурсів у 2016 році створено опорний навчальний заклад Студениківську загальноосвітню школу І-ІІІ ступенів, який у 2017 році перейменовано в ОНЗ Студениківський НВК «ЗОШ І-ІІІ ступенів-ДНЗ», а в 2018 році в Студениківський опорний заклад загальної середньої освіти І-ІІІ ступенів. Для подальшого збереження статусу опорного закладу в 2021 році заплановано </w:t>
      </w:r>
      <w:r>
        <w:rPr>
          <w:sz w:val="28"/>
          <w:szCs w:val="28"/>
          <w:lang w:val="uk-UA"/>
        </w:rPr>
        <w:lastRenderedPageBreak/>
        <w:t>реорганізацію Соснівського НВО «ЗЗСО І-ІІІ ступенів-ЗДО» з пониженням ступеня на І-ІІ та  переходом у філію Студениківського опорного закладу загальної середньої освіти І-ІІІ ступенів.</w:t>
      </w:r>
    </w:p>
    <w:p w:rsidR="00412BD4" w:rsidRPr="00C02C44" w:rsidRDefault="00412BD4" w:rsidP="00412BD4">
      <w:pPr>
        <w:jc w:val="both"/>
        <w:rPr>
          <w:sz w:val="28"/>
          <w:szCs w:val="28"/>
          <w:lang w:val="uk-UA"/>
        </w:rPr>
      </w:pPr>
      <w:r>
        <w:rPr>
          <w:sz w:val="28"/>
          <w:szCs w:val="28"/>
          <w:lang w:val="uk-UA"/>
        </w:rPr>
        <w:t xml:space="preserve">     </w:t>
      </w:r>
      <w:r w:rsidRPr="000F526E">
        <w:rPr>
          <w:snapToGrid w:val="0"/>
          <w:kern w:val="26"/>
          <w:sz w:val="28"/>
          <w:szCs w:val="28"/>
          <w:lang w:val="uk-UA"/>
        </w:rPr>
        <w:t>На сьогоднішній день за межами пішохідної доступності проживаю</w:t>
      </w:r>
      <w:r>
        <w:rPr>
          <w:snapToGrid w:val="0"/>
          <w:kern w:val="26"/>
          <w:sz w:val="28"/>
          <w:szCs w:val="28"/>
          <w:lang w:val="uk-UA"/>
        </w:rPr>
        <w:t xml:space="preserve">ть та потребують перевезення </w:t>
      </w:r>
      <w:r w:rsidRPr="00412BD4">
        <w:rPr>
          <w:snapToGrid w:val="0"/>
          <w:kern w:val="26"/>
          <w:sz w:val="28"/>
          <w:szCs w:val="28"/>
          <w:lang w:val="uk-UA"/>
        </w:rPr>
        <w:t>216</w:t>
      </w:r>
      <w:r>
        <w:rPr>
          <w:snapToGrid w:val="0"/>
          <w:kern w:val="26"/>
          <w:sz w:val="28"/>
          <w:szCs w:val="28"/>
          <w:lang w:val="uk-UA"/>
        </w:rPr>
        <w:t xml:space="preserve"> учнів. П</w:t>
      </w:r>
      <w:r w:rsidRPr="000F526E">
        <w:rPr>
          <w:snapToGrid w:val="0"/>
          <w:kern w:val="26"/>
          <w:sz w:val="28"/>
          <w:szCs w:val="28"/>
          <w:lang w:val="uk-UA"/>
        </w:rPr>
        <w:t>ідвозяться</w:t>
      </w:r>
      <w:r>
        <w:rPr>
          <w:snapToGrid w:val="0"/>
          <w:kern w:val="26"/>
          <w:sz w:val="28"/>
          <w:szCs w:val="28"/>
          <w:lang w:val="uk-UA"/>
        </w:rPr>
        <w:t xml:space="preserve"> діти  шкільними автобусами.</w:t>
      </w:r>
      <w:r w:rsidRPr="000F526E">
        <w:rPr>
          <w:snapToGrid w:val="0"/>
          <w:kern w:val="26"/>
          <w:sz w:val="28"/>
          <w:szCs w:val="28"/>
          <w:lang w:val="uk-UA"/>
        </w:rPr>
        <w:t xml:space="preserve"> </w:t>
      </w:r>
      <w:r w:rsidRPr="000F526E">
        <w:rPr>
          <w:sz w:val="28"/>
          <w:szCs w:val="28"/>
          <w:lang w:val="uk-UA"/>
        </w:rPr>
        <w:t>Для забезпечення підвезення дітей із сільської міс</w:t>
      </w:r>
      <w:r>
        <w:rPr>
          <w:sz w:val="28"/>
          <w:szCs w:val="28"/>
          <w:lang w:val="uk-UA"/>
        </w:rPr>
        <w:t>цевості до закладів освіти в</w:t>
      </w:r>
      <w:r w:rsidRPr="00214B63">
        <w:rPr>
          <w:sz w:val="28"/>
          <w:szCs w:val="28"/>
          <w:lang w:val="uk-UA"/>
        </w:rPr>
        <w:t xml:space="preserve"> </w:t>
      </w:r>
      <w:r>
        <w:rPr>
          <w:sz w:val="28"/>
          <w:szCs w:val="28"/>
          <w:lang w:val="uk-UA"/>
        </w:rPr>
        <w:t xml:space="preserve">Студениківській сільській територіальній громаді  </w:t>
      </w:r>
      <w:r w:rsidRPr="000F526E">
        <w:rPr>
          <w:snapToGrid w:val="0"/>
          <w:kern w:val="26"/>
          <w:sz w:val="28"/>
          <w:szCs w:val="28"/>
          <w:lang w:val="uk-UA"/>
        </w:rPr>
        <w:t xml:space="preserve">налічується </w:t>
      </w:r>
      <w:r>
        <w:rPr>
          <w:snapToGrid w:val="0"/>
          <w:kern w:val="26"/>
          <w:sz w:val="28"/>
          <w:szCs w:val="28"/>
          <w:lang w:val="uk-UA"/>
        </w:rPr>
        <w:t>5 шкільних автобусів.</w:t>
      </w:r>
      <w:r w:rsidRPr="000F526E">
        <w:rPr>
          <w:snapToGrid w:val="0"/>
          <w:kern w:val="26"/>
          <w:sz w:val="28"/>
          <w:szCs w:val="28"/>
          <w:lang w:val="uk-UA"/>
        </w:rPr>
        <w:t xml:space="preserve"> </w:t>
      </w:r>
    </w:p>
    <w:p w:rsidR="00412BD4" w:rsidRPr="00D405E9" w:rsidRDefault="00412BD4" w:rsidP="00412BD4">
      <w:pPr>
        <w:autoSpaceDE w:val="0"/>
        <w:autoSpaceDN w:val="0"/>
        <w:adjustRightInd w:val="0"/>
        <w:jc w:val="both"/>
        <w:rPr>
          <w:sz w:val="28"/>
          <w:szCs w:val="28"/>
          <w:lang w:val="uk-UA"/>
        </w:rPr>
      </w:pPr>
      <w:r>
        <w:rPr>
          <w:sz w:val="28"/>
          <w:szCs w:val="28"/>
          <w:lang w:val="uk-UA"/>
        </w:rPr>
        <w:t xml:space="preserve">     </w:t>
      </w:r>
      <w:r w:rsidRPr="00D405E9">
        <w:rPr>
          <w:sz w:val="28"/>
          <w:szCs w:val="28"/>
          <w:lang w:val="uk-UA"/>
        </w:rPr>
        <w:t>Пріоритетним напрямом Програми є</w:t>
      </w:r>
      <w:r>
        <w:rPr>
          <w:sz w:val="28"/>
          <w:szCs w:val="28"/>
          <w:lang w:val="uk-UA"/>
        </w:rPr>
        <w:t xml:space="preserve"> участь педагогів і учнів сільської територіальної громади</w:t>
      </w:r>
      <w:r w:rsidRPr="00D405E9">
        <w:rPr>
          <w:sz w:val="28"/>
          <w:szCs w:val="28"/>
          <w:lang w:val="uk-UA"/>
        </w:rPr>
        <w:t xml:space="preserve"> у обласних, всеукраїнських, міжнародних освітніх програмах і проектах, налагодження співпраці з вищими навчальними закладами, міжнародними установами, фондами</w:t>
      </w:r>
      <w:r>
        <w:rPr>
          <w:sz w:val="28"/>
          <w:szCs w:val="28"/>
          <w:lang w:val="uk-UA"/>
        </w:rPr>
        <w:t xml:space="preserve">. </w:t>
      </w:r>
    </w:p>
    <w:p w:rsidR="00412BD4" w:rsidRPr="00D405E9" w:rsidRDefault="00412BD4" w:rsidP="00412BD4">
      <w:pPr>
        <w:jc w:val="both"/>
        <w:rPr>
          <w:sz w:val="28"/>
          <w:szCs w:val="28"/>
          <w:lang w:val="uk-UA"/>
        </w:rPr>
      </w:pPr>
      <w:r>
        <w:rPr>
          <w:sz w:val="28"/>
          <w:szCs w:val="28"/>
          <w:lang w:val="uk-UA"/>
        </w:rPr>
        <w:t xml:space="preserve">     </w:t>
      </w:r>
      <w:r w:rsidRPr="00D405E9">
        <w:rPr>
          <w:sz w:val="28"/>
          <w:szCs w:val="28"/>
          <w:lang w:val="uk-UA"/>
        </w:rPr>
        <w:t>Забезпеченість сучасною комп’ютерною технікою та її підключення</w:t>
      </w:r>
      <w:r>
        <w:rPr>
          <w:sz w:val="28"/>
          <w:szCs w:val="28"/>
          <w:lang w:val="uk-UA"/>
        </w:rPr>
        <w:t xml:space="preserve"> до швидкісної мережі Інтернет, </w:t>
      </w:r>
      <w:r w:rsidRPr="00D405E9">
        <w:rPr>
          <w:sz w:val="28"/>
          <w:szCs w:val="28"/>
          <w:lang w:val="uk-UA"/>
        </w:rPr>
        <w:t>організація дистанційного навчання учнів і вчителів, впровадження інформаційної системи управління освітою (ІСУО), розроблення електронних навчально-методичних комплексів з основ наук для учнів – необхідна умова</w:t>
      </w:r>
      <w:r>
        <w:rPr>
          <w:sz w:val="28"/>
          <w:szCs w:val="28"/>
          <w:lang w:val="uk-UA"/>
        </w:rPr>
        <w:t xml:space="preserve"> розвитку сучасної освіти сільської територіальної громади</w:t>
      </w:r>
      <w:r w:rsidRPr="00D405E9">
        <w:rPr>
          <w:sz w:val="28"/>
          <w:szCs w:val="28"/>
          <w:lang w:val="uk-UA"/>
        </w:rPr>
        <w:t>.</w:t>
      </w:r>
    </w:p>
    <w:p w:rsidR="00412BD4" w:rsidRPr="00D405E9" w:rsidRDefault="00412BD4" w:rsidP="00412BD4">
      <w:pPr>
        <w:jc w:val="both"/>
        <w:rPr>
          <w:sz w:val="28"/>
          <w:szCs w:val="28"/>
          <w:lang w:val="uk-UA"/>
        </w:rPr>
      </w:pPr>
      <w:r>
        <w:rPr>
          <w:sz w:val="28"/>
          <w:szCs w:val="28"/>
          <w:lang w:val="uk-UA"/>
        </w:rPr>
        <w:t xml:space="preserve">     </w:t>
      </w:r>
      <w:r w:rsidRPr="00D405E9">
        <w:rPr>
          <w:sz w:val="28"/>
          <w:szCs w:val="28"/>
          <w:lang w:val="uk-UA"/>
        </w:rPr>
        <w:t>Фінансування заходів Програми здійснюватиметься з урахування</w:t>
      </w:r>
      <w:r>
        <w:rPr>
          <w:sz w:val="28"/>
          <w:szCs w:val="28"/>
          <w:lang w:val="uk-UA"/>
        </w:rPr>
        <w:t>м реальних можливостей місцевого</w:t>
      </w:r>
      <w:r w:rsidRPr="00D405E9">
        <w:rPr>
          <w:sz w:val="28"/>
          <w:szCs w:val="28"/>
          <w:lang w:val="uk-UA"/>
        </w:rPr>
        <w:t xml:space="preserve"> бюджету, позабюджетних надходжень, а також виділених фінансових ресурсів інвесторів. </w:t>
      </w:r>
    </w:p>
    <w:p w:rsidR="00412BD4" w:rsidRDefault="00412BD4" w:rsidP="00412BD4">
      <w:pPr>
        <w:jc w:val="both"/>
        <w:rPr>
          <w:sz w:val="28"/>
          <w:szCs w:val="28"/>
          <w:lang w:val="uk-UA"/>
        </w:rPr>
      </w:pPr>
      <w:r>
        <w:rPr>
          <w:sz w:val="28"/>
          <w:szCs w:val="28"/>
          <w:lang w:val="uk-UA"/>
        </w:rPr>
        <w:t xml:space="preserve">     У 2020</w:t>
      </w:r>
      <w:r w:rsidRPr="00D405E9">
        <w:rPr>
          <w:sz w:val="28"/>
          <w:szCs w:val="28"/>
          <w:lang w:val="uk-UA"/>
        </w:rPr>
        <w:t xml:space="preserve"> році завершено реалізацію Програми розвитку </w:t>
      </w:r>
      <w:r>
        <w:rPr>
          <w:sz w:val="28"/>
          <w:szCs w:val="28"/>
          <w:lang w:val="uk-UA"/>
        </w:rPr>
        <w:t xml:space="preserve">системи </w:t>
      </w:r>
      <w:r w:rsidRPr="00D405E9">
        <w:rPr>
          <w:sz w:val="28"/>
          <w:szCs w:val="28"/>
          <w:lang w:val="uk-UA"/>
        </w:rPr>
        <w:t xml:space="preserve">освіти </w:t>
      </w:r>
      <w:r>
        <w:rPr>
          <w:sz w:val="28"/>
          <w:szCs w:val="28"/>
          <w:lang w:val="uk-UA"/>
        </w:rPr>
        <w:t>на 2018-2020</w:t>
      </w:r>
      <w:r w:rsidRPr="00D405E9">
        <w:rPr>
          <w:sz w:val="28"/>
          <w:szCs w:val="28"/>
          <w:lang w:val="uk-UA"/>
        </w:rPr>
        <w:t xml:space="preserve"> </w:t>
      </w:r>
      <w:r>
        <w:rPr>
          <w:sz w:val="28"/>
          <w:szCs w:val="28"/>
          <w:lang w:val="uk-UA"/>
        </w:rPr>
        <w:t>роки. За цей час в освіті сільської територіальної громади</w:t>
      </w:r>
      <w:r w:rsidRPr="00D405E9">
        <w:rPr>
          <w:sz w:val="28"/>
          <w:szCs w:val="28"/>
          <w:lang w:val="uk-UA"/>
        </w:rPr>
        <w:t xml:space="preserve"> відбулися позитивні зміни, з’явилися нові завдання, які обумовлені процесами модернізації національної системи освіти в Україні. На основі аналізу результативності виконання цієї Програми визначено прі</w:t>
      </w:r>
      <w:r>
        <w:rPr>
          <w:sz w:val="28"/>
          <w:szCs w:val="28"/>
          <w:lang w:val="uk-UA"/>
        </w:rPr>
        <w:t>оритетні завдання роботи на 2021-2023</w:t>
      </w:r>
      <w:r w:rsidRPr="00D405E9">
        <w:rPr>
          <w:sz w:val="28"/>
          <w:szCs w:val="28"/>
          <w:lang w:val="uk-UA"/>
        </w:rPr>
        <w:t xml:space="preserve"> роки, найважливішими з яких є: розвиток освітньої системи та зміни, які сприятимуть підвищенню її якості та ефективності; забезпечення права на освіту та створення рівних можливостей для здобуття якісної освіти відповідно до потреб громадян; оновлення змісту і форм організації навчально-виховного процесу; розвиток системи безперервної освіти та навчання впродовж життя; посилення кадрового потенціалу системи освіти; формування соціально активної, відповідальної та толерантної особистості, яка усвідомлює свою приналежність до українського народу, європейської цивілізації; забезпечення громадянського, національно-патріотичного виховання дітей та молоді.</w:t>
      </w:r>
    </w:p>
    <w:p w:rsidR="00412BD4" w:rsidRDefault="00412BD4" w:rsidP="00412BD4">
      <w:pPr>
        <w:shd w:val="clear" w:color="auto" w:fill="FFFFFF"/>
        <w:jc w:val="both"/>
        <w:rPr>
          <w:sz w:val="28"/>
          <w:szCs w:val="28"/>
          <w:lang w:val="uk-UA"/>
        </w:rPr>
      </w:pPr>
      <w:r>
        <w:rPr>
          <w:sz w:val="28"/>
          <w:szCs w:val="28"/>
          <w:lang w:val="uk-UA"/>
        </w:rPr>
        <w:t xml:space="preserve">     </w:t>
      </w:r>
      <w:r w:rsidRPr="002407E8">
        <w:rPr>
          <w:sz w:val="28"/>
          <w:szCs w:val="28"/>
          <w:lang w:val="uk-UA"/>
        </w:rPr>
        <w:t xml:space="preserve">Є потреба у розробці механізму залучення до науково-дослідницької діяльності у системі Малої академії наук України дітей з особливими потребами; запровадити технології інклюзивного навчання в гуртках та </w:t>
      </w:r>
      <w:r>
        <w:rPr>
          <w:sz w:val="28"/>
          <w:szCs w:val="28"/>
          <w:lang w:val="uk-UA"/>
        </w:rPr>
        <w:t xml:space="preserve">позакласних заходах, створити у </w:t>
      </w:r>
      <w:r w:rsidRPr="002407E8">
        <w:rPr>
          <w:sz w:val="28"/>
          <w:szCs w:val="28"/>
          <w:lang w:val="uk-UA"/>
        </w:rPr>
        <w:t>закладах</w:t>
      </w:r>
      <w:r>
        <w:rPr>
          <w:sz w:val="28"/>
          <w:szCs w:val="28"/>
          <w:lang w:val="uk-UA"/>
        </w:rPr>
        <w:t xml:space="preserve"> освіти</w:t>
      </w:r>
      <w:r w:rsidRPr="002407E8">
        <w:rPr>
          <w:sz w:val="28"/>
          <w:szCs w:val="28"/>
          <w:lang w:val="uk-UA"/>
        </w:rPr>
        <w:t xml:space="preserve"> умови для соціально-педагогічної, психолого-педагогічної підтримки дітей, які потребують особливої соціальної уваги; здійснювати необхідні заходи для подальшого впровадження здоров’язберігаючих інноваційних технологій при проведенні навчально-тренувальної, фізкультурно-оздоровчої та спортивно-масової роботи в рамках виконання Національної стратегії з оздоровчої рухової активності в Україні «Рухова активність – здоровий спосіб життя</w:t>
      </w:r>
      <w:r>
        <w:rPr>
          <w:sz w:val="28"/>
          <w:szCs w:val="28"/>
          <w:lang w:val="uk-UA"/>
        </w:rPr>
        <w:t xml:space="preserve"> – </w:t>
      </w:r>
      <w:r w:rsidRPr="002407E8">
        <w:rPr>
          <w:sz w:val="28"/>
          <w:szCs w:val="28"/>
          <w:lang w:val="uk-UA"/>
        </w:rPr>
        <w:t>здорова нація»</w:t>
      </w:r>
      <w:r>
        <w:rPr>
          <w:sz w:val="28"/>
          <w:szCs w:val="28"/>
          <w:lang w:val="uk-UA"/>
        </w:rPr>
        <w:t xml:space="preserve">.                                    </w:t>
      </w:r>
      <w:r w:rsidRPr="002407E8">
        <w:rPr>
          <w:sz w:val="28"/>
          <w:szCs w:val="28"/>
          <w:lang w:val="uk-UA"/>
        </w:rPr>
        <w:br/>
      </w:r>
      <w:r>
        <w:rPr>
          <w:sz w:val="28"/>
          <w:szCs w:val="28"/>
          <w:lang w:val="uk-UA"/>
        </w:rPr>
        <w:lastRenderedPageBreak/>
        <w:t xml:space="preserve">     </w:t>
      </w:r>
      <w:r w:rsidRPr="00FD1354">
        <w:rPr>
          <w:sz w:val="28"/>
          <w:szCs w:val="28"/>
          <w:lang w:val="uk-UA"/>
        </w:rPr>
        <w:t>Вимогою часу є удосконалення системи національно-патріотичного виховання учнів шляхом розширення мережі гуртків військово-патріотичного напряму, поглиблення партнерських зв’язків з громадськими організаціями, волонтерами, активістами, підвищення ролі сім’ї у формуванні особистості громадянина-патріота України.</w:t>
      </w:r>
    </w:p>
    <w:p w:rsidR="00412BD4" w:rsidRPr="008F238F" w:rsidRDefault="00412BD4" w:rsidP="00412BD4">
      <w:pPr>
        <w:pStyle w:val="25"/>
        <w:shd w:val="clear" w:color="auto" w:fill="auto"/>
        <w:spacing w:line="240" w:lineRule="auto"/>
        <w:ind w:firstLine="0"/>
        <w:rPr>
          <w:sz w:val="28"/>
          <w:szCs w:val="28"/>
        </w:rPr>
      </w:pPr>
      <w:r>
        <w:rPr>
          <w:sz w:val="28"/>
          <w:szCs w:val="28"/>
        </w:rPr>
        <w:t xml:space="preserve">     </w:t>
      </w:r>
      <w:r w:rsidRPr="008F238F">
        <w:rPr>
          <w:sz w:val="28"/>
          <w:szCs w:val="28"/>
        </w:rPr>
        <w:t>Важливий напрям роботи відділу освіти – підвищення соціального статусу обдарованої молоді та її наставників. Заохочувальні заходи є дієвим інструментом у підвищенні мотивації обдарованих дітей до навчання та росту їх досягнень. Приведення цих заходів у систему, її регулювання сприяє наданню соціальної допомоги та підтримки талановитим учням.</w:t>
      </w:r>
    </w:p>
    <w:p w:rsidR="00412BD4" w:rsidRPr="005063E9" w:rsidRDefault="00412BD4" w:rsidP="00412BD4">
      <w:pPr>
        <w:pStyle w:val="25"/>
        <w:shd w:val="clear" w:color="auto" w:fill="auto"/>
        <w:spacing w:line="240" w:lineRule="auto"/>
        <w:ind w:firstLine="0"/>
        <w:rPr>
          <w:b/>
          <w:sz w:val="28"/>
          <w:szCs w:val="28"/>
        </w:rPr>
      </w:pPr>
      <w:r>
        <w:t xml:space="preserve"> </w:t>
      </w:r>
    </w:p>
    <w:p w:rsidR="00412BD4" w:rsidRPr="00D405E9" w:rsidRDefault="00412BD4" w:rsidP="00412BD4">
      <w:pPr>
        <w:suppressLineNumbers/>
        <w:shd w:val="clear" w:color="auto" w:fill="FFFFFF"/>
        <w:tabs>
          <w:tab w:val="left" w:pos="360"/>
        </w:tabs>
        <w:suppressAutoHyphens/>
        <w:ind w:right="-81" w:firstLine="851"/>
        <w:outlineLvl w:val="0"/>
        <w:rPr>
          <w:rStyle w:val="15"/>
          <w:i w:val="0"/>
          <w:color w:val="000000"/>
          <w:sz w:val="28"/>
          <w:szCs w:val="28"/>
          <w:lang w:val="uk-UA" w:eastAsia="uk-UA"/>
        </w:rPr>
      </w:pPr>
      <w:r w:rsidRPr="00D405E9">
        <w:rPr>
          <w:b/>
          <w:sz w:val="28"/>
          <w:szCs w:val="28"/>
          <w:lang w:val="uk-UA"/>
        </w:rPr>
        <w:t>Визначення проблем, на вирішення яких  спрямована Програма</w:t>
      </w:r>
    </w:p>
    <w:p w:rsidR="00412BD4" w:rsidRPr="00D405E9" w:rsidRDefault="00412BD4" w:rsidP="00412BD4">
      <w:pPr>
        <w:shd w:val="clear" w:color="auto" w:fill="FFFFFF"/>
        <w:ind w:firstLine="851"/>
        <w:rPr>
          <w:rFonts w:eastAsia="Calibri"/>
          <w:b/>
          <w:i/>
          <w:sz w:val="28"/>
          <w:szCs w:val="28"/>
          <w:lang w:val="uk-UA" w:eastAsia="en-US"/>
        </w:rPr>
      </w:pPr>
      <w:r w:rsidRPr="00D405E9">
        <w:rPr>
          <w:rFonts w:eastAsia="Calibri"/>
          <w:b/>
          <w:sz w:val="28"/>
          <w:szCs w:val="28"/>
          <w:lang w:val="uk-UA" w:eastAsia="en-US"/>
        </w:rPr>
        <w:t>Дошкільна освіта:</w:t>
      </w:r>
    </w:p>
    <w:p w:rsidR="00412BD4" w:rsidRPr="00D405E9" w:rsidRDefault="00412BD4" w:rsidP="00B6662C">
      <w:pPr>
        <w:numPr>
          <w:ilvl w:val="0"/>
          <w:numId w:val="9"/>
        </w:numPr>
        <w:tabs>
          <w:tab w:val="left" w:pos="284"/>
        </w:tabs>
        <w:spacing w:after="240"/>
        <w:ind w:left="0" w:firstLine="851"/>
        <w:contextualSpacing/>
        <w:jc w:val="both"/>
        <w:rPr>
          <w:spacing w:val="6"/>
          <w:sz w:val="28"/>
          <w:szCs w:val="28"/>
          <w:lang w:val="uk-UA"/>
        </w:rPr>
      </w:pPr>
      <w:r w:rsidRPr="00D405E9">
        <w:rPr>
          <w:spacing w:val="6"/>
          <w:sz w:val="28"/>
          <w:szCs w:val="28"/>
          <w:lang w:val="uk-UA"/>
        </w:rPr>
        <w:t xml:space="preserve">розширення мережі закладів </w:t>
      </w:r>
      <w:r>
        <w:rPr>
          <w:spacing w:val="6"/>
          <w:sz w:val="28"/>
          <w:szCs w:val="28"/>
          <w:lang w:val="uk-UA"/>
        </w:rPr>
        <w:t xml:space="preserve">дошкільної освіти </w:t>
      </w:r>
      <w:r w:rsidRPr="00D405E9">
        <w:rPr>
          <w:spacing w:val="6"/>
          <w:sz w:val="28"/>
          <w:szCs w:val="28"/>
          <w:lang w:val="uk-UA"/>
        </w:rPr>
        <w:t xml:space="preserve">до повного задоволення потреб населення шляхом реконструкції та проведення капітального ремонту приміщень </w:t>
      </w:r>
      <w:r>
        <w:rPr>
          <w:spacing w:val="6"/>
          <w:sz w:val="28"/>
          <w:szCs w:val="28"/>
          <w:lang w:val="uk-UA"/>
        </w:rPr>
        <w:t>ЗДО</w:t>
      </w:r>
      <w:r w:rsidRPr="00D405E9">
        <w:rPr>
          <w:spacing w:val="6"/>
          <w:sz w:val="28"/>
          <w:szCs w:val="28"/>
          <w:lang w:val="uk-UA"/>
        </w:rPr>
        <w:t>;</w:t>
      </w:r>
    </w:p>
    <w:p w:rsidR="00412BD4" w:rsidRPr="00D405E9" w:rsidRDefault="00412BD4" w:rsidP="00B6662C">
      <w:pPr>
        <w:numPr>
          <w:ilvl w:val="0"/>
          <w:numId w:val="9"/>
        </w:numPr>
        <w:tabs>
          <w:tab w:val="left" w:pos="284"/>
        </w:tabs>
        <w:spacing w:after="240"/>
        <w:ind w:left="0" w:firstLine="851"/>
        <w:contextualSpacing/>
        <w:jc w:val="both"/>
        <w:rPr>
          <w:spacing w:val="6"/>
          <w:sz w:val="28"/>
          <w:szCs w:val="28"/>
          <w:lang w:val="uk-UA"/>
        </w:rPr>
      </w:pPr>
      <w:r w:rsidRPr="00D405E9">
        <w:rPr>
          <w:spacing w:val="6"/>
          <w:sz w:val="28"/>
          <w:szCs w:val="28"/>
          <w:lang w:val="uk-UA"/>
        </w:rPr>
        <w:t>створення додаткових місць у функціонуючих закладах</w:t>
      </w:r>
      <w:r>
        <w:rPr>
          <w:spacing w:val="6"/>
          <w:sz w:val="28"/>
          <w:szCs w:val="28"/>
          <w:lang w:val="uk-UA"/>
        </w:rPr>
        <w:t xml:space="preserve"> дошкільної освіти</w:t>
      </w:r>
      <w:r w:rsidRPr="00D405E9">
        <w:rPr>
          <w:spacing w:val="6"/>
          <w:sz w:val="28"/>
          <w:szCs w:val="28"/>
          <w:lang w:val="uk-UA"/>
        </w:rPr>
        <w:t>;</w:t>
      </w:r>
    </w:p>
    <w:p w:rsidR="00412BD4" w:rsidRDefault="00412BD4" w:rsidP="00B6662C">
      <w:pPr>
        <w:numPr>
          <w:ilvl w:val="0"/>
          <w:numId w:val="9"/>
        </w:numPr>
        <w:tabs>
          <w:tab w:val="left" w:pos="284"/>
        </w:tabs>
        <w:spacing w:after="240"/>
        <w:ind w:left="0" w:firstLine="851"/>
        <w:contextualSpacing/>
        <w:jc w:val="both"/>
        <w:rPr>
          <w:spacing w:val="6"/>
          <w:sz w:val="28"/>
          <w:szCs w:val="28"/>
          <w:lang w:val="uk-UA"/>
        </w:rPr>
      </w:pPr>
      <w:r w:rsidRPr="00D405E9">
        <w:rPr>
          <w:spacing w:val="6"/>
          <w:sz w:val="28"/>
          <w:szCs w:val="28"/>
          <w:lang w:val="uk-UA"/>
        </w:rPr>
        <w:t xml:space="preserve">стовідсоткове охоплення дошкільною освітою дітей віком від 3 до 6 </w:t>
      </w:r>
      <w:r>
        <w:rPr>
          <w:spacing w:val="6"/>
          <w:sz w:val="28"/>
          <w:szCs w:val="28"/>
          <w:lang w:val="uk-UA"/>
        </w:rPr>
        <w:t xml:space="preserve">(7) </w:t>
      </w:r>
      <w:r w:rsidRPr="00D405E9">
        <w:rPr>
          <w:spacing w:val="6"/>
          <w:sz w:val="28"/>
          <w:szCs w:val="28"/>
          <w:lang w:val="uk-UA"/>
        </w:rPr>
        <w:t>років через урізноманітнення форм її здобуття;</w:t>
      </w:r>
    </w:p>
    <w:p w:rsidR="00412BD4" w:rsidRPr="0057692B" w:rsidRDefault="00412BD4" w:rsidP="00B6662C">
      <w:pPr>
        <w:numPr>
          <w:ilvl w:val="0"/>
          <w:numId w:val="9"/>
        </w:numPr>
        <w:tabs>
          <w:tab w:val="left" w:pos="284"/>
        </w:tabs>
        <w:spacing w:after="240"/>
        <w:ind w:left="0" w:firstLine="851"/>
        <w:contextualSpacing/>
        <w:jc w:val="both"/>
        <w:rPr>
          <w:b/>
          <w:spacing w:val="6"/>
          <w:sz w:val="28"/>
          <w:szCs w:val="28"/>
          <w:lang w:val="uk-UA"/>
        </w:rPr>
      </w:pPr>
      <w:r w:rsidRPr="0057692B">
        <w:rPr>
          <w:sz w:val="28"/>
          <w:szCs w:val="28"/>
          <w:lang w:val="uk-UA"/>
        </w:rPr>
        <w:t>харчування дітей дошкільного віку в навчально-виховних об’єднаннях, закладах дошкільної освіти та дітей пільгових категорій, зазначених у відповідному розпорядженні</w:t>
      </w:r>
      <w:r>
        <w:rPr>
          <w:sz w:val="28"/>
          <w:szCs w:val="28"/>
          <w:lang w:val="uk-UA"/>
        </w:rPr>
        <w:t>.</w:t>
      </w:r>
    </w:p>
    <w:p w:rsidR="00412BD4" w:rsidRPr="0057692B" w:rsidRDefault="00412BD4" w:rsidP="00412BD4">
      <w:pPr>
        <w:tabs>
          <w:tab w:val="left" w:pos="284"/>
        </w:tabs>
        <w:spacing w:after="240"/>
        <w:ind w:left="851"/>
        <w:contextualSpacing/>
        <w:jc w:val="both"/>
        <w:rPr>
          <w:b/>
          <w:spacing w:val="6"/>
          <w:sz w:val="28"/>
          <w:szCs w:val="28"/>
          <w:lang w:val="uk-UA"/>
        </w:rPr>
      </w:pPr>
      <w:r w:rsidRPr="0057692B">
        <w:rPr>
          <w:b/>
          <w:spacing w:val="6"/>
          <w:sz w:val="28"/>
          <w:szCs w:val="28"/>
          <w:lang w:val="uk-UA"/>
        </w:rPr>
        <w:t>Загальна середня освіта:</w:t>
      </w:r>
    </w:p>
    <w:p w:rsidR="00412BD4" w:rsidRDefault="00412BD4" w:rsidP="00B6662C">
      <w:pPr>
        <w:numPr>
          <w:ilvl w:val="0"/>
          <w:numId w:val="10"/>
        </w:numPr>
        <w:ind w:left="0" w:firstLine="851"/>
        <w:jc w:val="both"/>
        <w:rPr>
          <w:rFonts w:eastAsia="Calibri"/>
          <w:sz w:val="28"/>
          <w:szCs w:val="28"/>
          <w:lang w:val="uk-UA" w:eastAsia="en-US"/>
        </w:rPr>
      </w:pPr>
      <w:r>
        <w:rPr>
          <w:rFonts w:eastAsia="Calibri"/>
          <w:sz w:val="28"/>
          <w:szCs w:val="28"/>
          <w:lang w:val="uk-UA" w:eastAsia="en-US"/>
        </w:rPr>
        <w:t>створення умов для впровадження реформи загальної середньої освіти «Нова українська школа» та виконання державних стандартів початкової та базової загальної середньої освіти;</w:t>
      </w:r>
    </w:p>
    <w:p w:rsidR="00412BD4" w:rsidRPr="00D405E9" w:rsidRDefault="00412BD4" w:rsidP="00B6662C">
      <w:pPr>
        <w:numPr>
          <w:ilvl w:val="0"/>
          <w:numId w:val="10"/>
        </w:numPr>
        <w:ind w:left="0" w:firstLine="851"/>
        <w:jc w:val="both"/>
        <w:rPr>
          <w:rFonts w:eastAsia="Calibri"/>
          <w:sz w:val="28"/>
          <w:szCs w:val="28"/>
          <w:lang w:val="uk-UA" w:eastAsia="en-US"/>
        </w:rPr>
      </w:pPr>
      <w:r w:rsidRPr="00D405E9">
        <w:rPr>
          <w:rFonts w:eastAsia="Calibri"/>
          <w:sz w:val="28"/>
          <w:szCs w:val="28"/>
          <w:lang w:val="uk-UA" w:eastAsia="en-US"/>
        </w:rPr>
        <w:t>створення умов для переходу на 12-річний термін здобуття</w:t>
      </w:r>
      <w:r>
        <w:rPr>
          <w:rFonts w:eastAsia="Calibri"/>
          <w:sz w:val="28"/>
          <w:szCs w:val="28"/>
          <w:lang w:val="uk-UA" w:eastAsia="en-US"/>
        </w:rPr>
        <w:t xml:space="preserve"> </w:t>
      </w:r>
      <w:r w:rsidRPr="00D405E9">
        <w:rPr>
          <w:rFonts w:eastAsia="Calibri"/>
          <w:sz w:val="28"/>
          <w:szCs w:val="28"/>
          <w:lang w:val="uk-UA" w:eastAsia="en-US"/>
        </w:rPr>
        <w:t xml:space="preserve"> середньої освіти з реалізацією профільного навчання;</w:t>
      </w:r>
    </w:p>
    <w:p w:rsidR="00412BD4" w:rsidRPr="00D405E9" w:rsidRDefault="00412BD4" w:rsidP="00B6662C">
      <w:pPr>
        <w:numPr>
          <w:ilvl w:val="0"/>
          <w:numId w:val="10"/>
        </w:numPr>
        <w:ind w:left="0" w:firstLine="851"/>
        <w:jc w:val="both"/>
        <w:rPr>
          <w:rFonts w:eastAsia="Calibri"/>
          <w:sz w:val="28"/>
          <w:szCs w:val="28"/>
          <w:lang w:val="uk-UA" w:eastAsia="en-US"/>
        </w:rPr>
      </w:pPr>
      <w:r w:rsidRPr="00D405E9">
        <w:rPr>
          <w:rFonts w:eastAsia="Calibri"/>
          <w:sz w:val="28"/>
          <w:szCs w:val="28"/>
          <w:lang w:val="uk-UA" w:eastAsia="en-US"/>
        </w:rPr>
        <w:t xml:space="preserve">оптимізація мережі закладів </w:t>
      </w:r>
      <w:r>
        <w:rPr>
          <w:rFonts w:eastAsia="Calibri"/>
          <w:sz w:val="28"/>
          <w:szCs w:val="28"/>
          <w:lang w:val="uk-UA" w:eastAsia="en-US"/>
        </w:rPr>
        <w:t xml:space="preserve">загальної середньої освіти </w:t>
      </w:r>
      <w:r w:rsidRPr="00D405E9">
        <w:rPr>
          <w:rFonts w:eastAsia="Calibri"/>
          <w:sz w:val="28"/>
          <w:szCs w:val="28"/>
          <w:lang w:val="uk-UA" w:eastAsia="en-US"/>
        </w:rPr>
        <w:t>з малою наповнюваністю учнів</w:t>
      </w:r>
      <w:r>
        <w:rPr>
          <w:rFonts w:eastAsia="Calibri"/>
          <w:sz w:val="28"/>
          <w:szCs w:val="28"/>
          <w:lang w:val="uk-UA" w:eastAsia="en-US"/>
        </w:rPr>
        <w:t xml:space="preserve"> відповідно до потреб населення району та приведення типів закладів загальної середньої освіти у відповідність до вимог чинного законодавства</w:t>
      </w:r>
      <w:r w:rsidRPr="00D405E9">
        <w:rPr>
          <w:rFonts w:eastAsia="Calibri"/>
          <w:sz w:val="28"/>
          <w:szCs w:val="28"/>
          <w:lang w:val="uk-UA" w:eastAsia="en-US"/>
        </w:rPr>
        <w:t>;</w:t>
      </w:r>
    </w:p>
    <w:p w:rsidR="00412BD4" w:rsidRDefault="00412BD4" w:rsidP="00B6662C">
      <w:pPr>
        <w:numPr>
          <w:ilvl w:val="0"/>
          <w:numId w:val="10"/>
        </w:numPr>
        <w:ind w:left="0" w:firstLine="851"/>
        <w:jc w:val="both"/>
        <w:rPr>
          <w:rFonts w:eastAsia="Calibri"/>
          <w:sz w:val="28"/>
          <w:szCs w:val="28"/>
          <w:lang w:val="uk-UA" w:eastAsia="en-US"/>
        </w:rPr>
      </w:pPr>
      <w:r>
        <w:rPr>
          <w:rFonts w:eastAsia="Calibri"/>
          <w:sz w:val="28"/>
          <w:szCs w:val="28"/>
          <w:lang w:val="uk-UA" w:eastAsia="en-US"/>
        </w:rPr>
        <w:t>забезпечення конституційного права і державних гарантій щодо доступності  здобуття  якісної  повної середньої освіти відповідно до власних здібностей та інтересів;</w:t>
      </w:r>
    </w:p>
    <w:p w:rsidR="00412BD4" w:rsidRPr="00D405E9" w:rsidRDefault="00412BD4" w:rsidP="00B6662C">
      <w:pPr>
        <w:numPr>
          <w:ilvl w:val="0"/>
          <w:numId w:val="10"/>
        </w:numPr>
        <w:ind w:left="0" w:firstLine="851"/>
        <w:jc w:val="both"/>
        <w:rPr>
          <w:rFonts w:eastAsia="Calibri"/>
          <w:sz w:val="28"/>
          <w:szCs w:val="28"/>
          <w:lang w:val="uk-UA" w:eastAsia="en-US"/>
        </w:rPr>
      </w:pPr>
      <w:r>
        <w:rPr>
          <w:rFonts w:eastAsia="Calibri"/>
          <w:sz w:val="28"/>
          <w:szCs w:val="28"/>
          <w:lang w:val="uk-UA" w:eastAsia="en-US"/>
        </w:rPr>
        <w:t>розвиток інноваційних технологій навчання;</w:t>
      </w:r>
    </w:p>
    <w:p w:rsidR="00412BD4" w:rsidRDefault="00412BD4" w:rsidP="00B6662C">
      <w:pPr>
        <w:numPr>
          <w:ilvl w:val="0"/>
          <w:numId w:val="10"/>
        </w:numPr>
        <w:ind w:left="0" w:firstLine="851"/>
        <w:rPr>
          <w:rFonts w:eastAsia="Calibri"/>
          <w:sz w:val="28"/>
          <w:szCs w:val="28"/>
          <w:lang w:val="uk-UA" w:eastAsia="en-US"/>
        </w:rPr>
      </w:pPr>
      <w:r w:rsidRPr="00D405E9">
        <w:rPr>
          <w:rFonts w:eastAsia="Calibri"/>
          <w:sz w:val="28"/>
          <w:szCs w:val="28"/>
          <w:lang w:val="uk-UA" w:eastAsia="en-US"/>
        </w:rPr>
        <w:t>п</w:t>
      </w:r>
      <w:r>
        <w:rPr>
          <w:rFonts w:eastAsia="Calibri"/>
          <w:sz w:val="28"/>
          <w:szCs w:val="28"/>
          <w:lang w:val="uk-UA" w:eastAsia="en-US"/>
        </w:rPr>
        <w:t>ідвіз</w:t>
      </w:r>
      <w:r w:rsidRPr="00D405E9">
        <w:rPr>
          <w:rFonts w:eastAsia="Calibri"/>
          <w:sz w:val="28"/>
          <w:szCs w:val="28"/>
          <w:lang w:val="uk-UA" w:eastAsia="en-US"/>
        </w:rPr>
        <w:t xml:space="preserve"> учнів шкільними автобусами до </w:t>
      </w:r>
      <w:r>
        <w:rPr>
          <w:rFonts w:eastAsia="Calibri"/>
          <w:sz w:val="28"/>
          <w:szCs w:val="28"/>
          <w:lang w:val="uk-UA" w:eastAsia="en-US"/>
        </w:rPr>
        <w:t>закладів освіти</w:t>
      </w:r>
      <w:r w:rsidRPr="00D405E9">
        <w:rPr>
          <w:rFonts w:eastAsia="Calibri"/>
          <w:sz w:val="28"/>
          <w:szCs w:val="28"/>
          <w:lang w:val="uk-UA" w:eastAsia="en-US"/>
        </w:rPr>
        <w:t>;</w:t>
      </w:r>
    </w:p>
    <w:p w:rsidR="00412BD4" w:rsidRPr="0057692B" w:rsidRDefault="00412BD4" w:rsidP="00B6662C">
      <w:pPr>
        <w:numPr>
          <w:ilvl w:val="0"/>
          <w:numId w:val="9"/>
        </w:numPr>
        <w:tabs>
          <w:tab w:val="left" w:pos="284"/>
        </w:tabs>
        <w:spacing w:after="240"/>
        <w:ind w:left="0" w:firstLine="851"/>
        <w:contextualSpacing/>
        <w:jc w:val="both"/>
        <w:rPr>
          <w:b/>
          <w:spacing w:val="6"/>
          <w:sz w:val="28"/>
          <w:szCs w:val="28"/>
          <w:lang w:val="uk-UA"/>
        </w:rPr>
      </w:pPr>
      <w:r>
        <w:rPr>
          <w:rFonts w:eastAsia="Calibri"/>
          <w:sz w:val="28"/>
          <w:szCs w:val="28"/>
          <w:lang w:val="uk-UA" w:eastAsia="en-US"/>
        </w:rPr>
        <w:t>харчування</w:t>
      </w:r>
      <w:r w:rsidRPr="00AD6FD3">
        <w:rPr>
          <w:sz w:val="28"/>
          <w:szCs w:val="28"/>
          <w:lang w:val="uk-UA"/>
        </w:rPr>
        <w:t xml:space="preserve"> учнів 1-4 класів в закладах</w:t>
      </w:r>
      <w:r>
        <w:rPr>
          <w:sz w:val="28"/>
          <w:szCs w:val="28"/>
          <w:lang w:val="uk-UA"/>
        </w:rPr>
        <w:t xml:space="preserve"> загальної середньої освіти </w:t>
      </w:r>
      <w:r w:rsidRPr="0057692B">
        <w:rPr>
          <w:sz w:val="28"/>
          <w:szCs w:val="28"/>
          <w:lang w:val="uk-UA"/>
        </w:rPr>
        <w:t>та дітей пільгових категорій, зазначених у відповідному розпорядженні</w:t>
      </w:r>
      <w:r>
        <w:rPr>
          <w:sz w:val="28"/>
          <w:szCs w:val="28"/>
          <w:lang w:val="uk-UA"/>
        </w:rPr>
        <w:t>.</w:t>
      </w:r>
    </w:p>
    <w:p w:rsidR="00412BD4" w:rsidRPr="007966F3" w:rsidRDefault="00412BD4" w:rsidP="00B6662C">
      <w:pPr>
        <w:numPr>
          <w:ilvl w:val="0"/>
          <w:numId w:val="10"/>
        </w:numPr>
        <w:ind w:left="0" w:firstLine="851"/>
        <w:jc w:val="both"/>
        <w:rPr>
          <w:rFonts w:eastAsia="Calibri"/>
          <w:sz w:val="28"/>
          <w:szCs w:val="28"/>
          <w:lang w:val="uk-UA" w:eastAsia="en-US"/>
        </w:rPr>
      </w:pPr>
      <w:r>
        <w:rPr>
          <w:rFonts w:eastAsia="Calibri"/>
          <w:sz w:val="28"/>
          <w:szCs w:val="28"/>
          <w:lang w:val="uk-UA" w:eastAsia="en-US"/>
        </w:rPr>
        <w:t>створення інформаційно-освітнього та освітньо-профорієнтаційного середовища.</w:t>
      </w:r>
    </w:p>
    <w:p w:rsidR="00412BD4" w:rsidRDefault="00412BD4" w:rsidP="00412BD4">
      <w:pPr>
        <w:tabs>
          <w:tab w:val="left" w:pos="284"/>
        </w:tabs>
        <w:spacing w:after="240"/>
        <w:ind w:firstLine="851"/>
        <w:contextualSpacing/>
        <w:jc w:val="both"/>
        <w:rPr>
          <w:rFonts w:ascii="TimesNewRomanPS-BoldMT" w:hAnsi="TimesNewRomanPS-BoldMT" w:cs="TimesNewRomanPS-BoldMT"/>
          <w:b/>
          <w:bCs/>
          <w:color w:val="000000"/>
          <w:sz w:val="28"/>
          <w:szCs w:val="28"/>
          <w:lang w:val="uk-UA"/>
        </w:rPr>
      </w:pPr>
      <w:r>
        <w:rPr>
          <w:rFonts w:ascii="TimesNewRomanPS-BoldMT" w:hAnsi="TimesNewRomanPS-BoldMT" w:cs="TimesNewRomanPS-BoldMT"/>
          <w:b/>
          <w:bCs/>
          <w:color w:val="000000"/>
          <w:sz w:val="28"/>
          <w:szCs w:val="28"/>
          <w:lang w:val="uk-UA"/>
        </w:rPr>
        <w:t>Навчання дітей з особливими освітніми потребами:</w:t>
      </w:r>
    </w:p>
    <w:p w:rsidR="00412BD4" w:rsidRDefault="00412BD4" w:rsidP="00412BD4">
      <w:pPr>
        <w:tabs>
          <w:tab w:val="left" w:pos="284"/>
        </w:tabs>
        <w:spacing w:after="240"/>
        <w:contextualSpacing/>
        <w:jc w:val="both"/>
        <w:rPr>
          <w:rFonts w:ascii="TimesNewRomanPS-BoldMT" w:hAnsi="TimesNewRomanPS-BoldMT" w:cs="TimesNewRomanPS-BoldMT"/>
          <w:bCs/>
          <w:color w:val="000000"/>
          <w:sz w:val="28"/>
          <w:szCs w:val="28"/>
          <w:lang w:val="uk-UA"/>
        </w:rPr>
      </w:pPr>
      <w:r>
        <w:rPr>
          <w:rFonts w:ascii="TimesNewRomanPS-BoldMT" w:hAnsi="TimesNewRomanPS-BoldMT" w:cs="TimesNewRomanPS-BoldMT"/>
          <w:bCs/>
          <w:color w:val="000000"/>
          <w:sz w:val="28"/>
          <w:szCs w:val="28"/>
          <w:lang w:val="uk-UA"/>
        </w:rPr>
        <w:lastRenderedPageBreak/>
        <w:t xml:space="preserve">           -    першочергове зарахування до закладів дошкільної освіти дітей з особливими освітніми потребами, які мають порушення інтелектуального розвитку та/або сенсорні чи фізичні порушення;</w:t>
      </w:r>
    </w:p>
    <w:p w:rsidR="00412BD4" w:rsidRDefault="00412BD4" w:rsidP="00412BD4">
      <w:pPr>
        <w:tabs>
          <w:tab w:val="left" w:pos="284"/>
        </w:tabs>
        <w:spacing w:after="240"/>
        <w:contextualSpacing/>
        <w:jc w:val="both"/>
        <w:rPr>
          <w:rFonts w:ascii="TimesNewRomanPS-BoldMT" w:hAnsi="TimesNewRomanPS-BoldMT" w:cs="TimesNewRomanPS-BoldMT"/>
          <w:bCs/>
          <w:color w:val="000000"/>
          <w:sz w:val="28"/>
          <w:szCs w:val="28"/>
          <w:lang w:val="uk-UA"/>
        </w:rPr>
      </w:pPr>
      <w:r>
        <w:rPr>
          <w:rFonts w:ascii="TimesNewRomanPS-BoldMT" w:hAnsi="TimesNewRomanPS-BoldMT" w:cs="TimesNewRomanPS-BoldMT"/>
          <w:bCs/>
          <w:color w:val="000000"/>
          <w:sz w:val="28"/>
          <w:szCs w:val="28"/>
          <w:lang w:val="uk-UA"/>
        </w:rPr>
        <w:t xml:space="preserve">            -      створення інклюзивного середовища в закладах загальної середньої та дошкільної освіти і належних умов для забезпечення функціонування інклюзивно-ресурсного центру;</w:t>
      </w:r>
    </w:p>
    <w:p w:rsidR="00412BD4" w:rsidRDefault="00412BD4" w:rsidP="00412BD4">
      <w:pPr>
        <w:tabs>
          <w:tab w:val="left" w:pos="284"/>
        </w:tabs>
        <w:spacing w:after="240"/>
        <w:contextualSpacing/>
        <w:jc w:val="both"/>
        <w:rPr>
          <w:rFonts w:ascii="TimesNewRomanPS-BoldMT" w:hAnsi="TimesNewRomanPS-BoldMT" w:cs="TimesNewRomanPS-BoldMT"/>
          <w:bCs/>
          <w:color w:val="000000"/>
          <w:sz w:val="28"/>
          <w:szCs w:val="28"/>
          <w:lang w:val="uk-UA"/>
        </w:rPr>
      </w:pPr>
      <w:r>
        <w:rPr>
          <w:rFonts w:ascii="TimesNewRomanPS-BoldMT" w:hAnsi="TimesNewRomanPS-BoldMT" w:cs="TimesNewRomanPS-BoldMT"/>
          <w:bCs/>
          <w:color w:val="000000"/>
          <w:sz w:val="28"/>
          <w:szCs w:val="28"/>
          <w:lang w:val="uk-UA"/>
        </w:rPr>
        <w:t xml:space="preserve">            -    використання   коштів,  виділених    на  забезпечення державної підтримки особам з особливими освітніми потребами, відповідно до постанови Кабінету Міністрів України від 14 лютого 2017 року № 88;</w:t>
      </w:r>
    </w:p>
    <w:p w:rsidR="00412BD4" w:rsidRDefault="00412BD4" w:rsidP="00412BD4">
      <w:pPr>
        <w:tabs>
          <w:tab w:val="left" w:pos="284"/>
        </w:tabs>
        <w:spacing w:after="240"/>
        <w:contextualSpacing/>
        <w:jc w:val="both"/>
        <w:rPr>
          <w:rFonts w:ascii="TimesNewRomanPS-BoldMT" w:hAnsi="TimesNewRomanPS-BoldMT" w:cs="TimesNewRomanPS-BoldMT"/>
          <w:bCs/>
          <w:color w:val="000000"/>
          <w:sz w:val="28"/>
          <w:szCs w:val="28"/>
          <w:lang w:val="uk-UA"/>
        </w:rPr>
      </w:pPr>
      <w:r>
        <w:rPr>
          <w:rFonts w:ascii="TimesNewRomanPS-BoldMT" w:hAnsi="TimesNewRomanPS-BoldMT" w:cs="TimesNewRomanPS-BoldMT"/>
          <w:bCs/>
          <w:color w:val="000000"/>
          <w:sz w:val="28"/>
          <w:szCs w:val="28"/>
          <w:lang w:val="uk-UA"/>
        </w:rPr>
        <w:t xml:space="preserve">           -     використання коштів субвенції з державного бюджету на надання державної підтримки особам з особливими потребами на оплату додаткових корекційно-розвиткових занять, передбачених індивідуальною програмою розвитку для учнів інклюзивних класів та робочим навчальним планом;</w:t>
      </w:r>
    </w:p>
    <w:p w:rsidR="00412BD4" w:rsidRDefault="00412BD4" w:rsidP="00412BD4">
      <w:pPr>
        <w:ind w:firstLine="851"/>
        <w:jc w:val="both"/>
        <w:rPr>
          <w:sz w:val="28"/>
          <w:szCs w:val="28"/>
        </w:rPr>
      </w:pPr>
      <w:r>
        <w:rPr>
          <w:sz w:val="28"/>
          <w:szCs w:val="28"/>
          <w:lang w:val="uk-UA"/>
        </w:rPr>
        <w:t xml:space="preserve">-     введення посад асистентів вихователя (вчителя) </w:t>
      </w:r>
      <w:r>
        <w:rPr>
          <w:sz w:val="28"/>
          <w:szCs w:val="28"/>
        </w:rPr>
        <w:t>у закладах</w:t>
      </w:r>
      <w:r>
        <w:rPr>
          <w:sz w:val="28"/>
          <w:szCs w:val="28"/>
          <w:lang w:val="uk-UA"/>
        </w:rPr>
        <w:t xml:space="preserve"> освіти та асистента дитини за потреби</w:t>
      </w:r>
      <w:r>
        <w:rPr>
          <w:sz w:val="28"/>
          <w:szCs w:val="28"/>
        </w:rPr>
        <w:t xml:space="preserve">; </w:t>
      </w:r>
    </w:p>
    <w:p w:rsidR="00412BD4" w:rsidRDefault="00412BD4" w:rsidP="00412BD4">
      <w:pPr>
        <w:ind w:firstLine="851"/>
        <w:jc w:val="both"/>
        <w:rPr>
          <w:sz w:val="28"/>
          <w:szCs w:val="28"/>
          <w:lang w:val="uk-UA"/>
        </w:rPr>
      </w:pPr>
      <w:r>
        <w:rPr>
          <w:sz w:val="28"/>
          <w:szCs w:val="28"/>
          <w:lang w:val="uk-UA"/>
        </w:rPr>
        <w:t>-  доступ до освітнього процесу асистента дитини з особливими освітніми потребами у закладах дошкільної та загальної середньої освіти;</w:t>
      </w:r>
    </w:p>
    <w:p w:rsidR="00412BD4" w:rsidRPr="00D405E9" w:rsidRDefault="00412BD4" w:rsidP="00412BD4">
      <w:pPr>
        <w:tabs>
          <w:tab w:val="left" w:pos="284"/>
        </w:tabs>
        <w:spacing w:after="240"/>
        <w:ind w:firstLine="851"/>
        <w:contextualSpacing/>
        <w:jc w:val="both"/>
        <w:rPr>
          <w:rFonts w:eastAsia="Calibri"/>
          <w:b/>
          <w:sz w:val="28"/>
          <w:szCs w:val="28"/>
          <w:lang w:val="uk-UA" w:eastAsia="en-US"/>
        </w:rPr>
      </w:pPr>
      <w:r w:rsidRPr="00D405E9">
        <w:rPr>
          <w:rFonts w:eastAsia="Calibri"/>
          <w:b/>
          <w:sz w:val="28"/>
          <w:szCs w:val="28"/>
          <w:lang w:val="uk-UA" w:eastAsia="en-US"/>
        </w:rPr>
        <w:t>Позашкільна освіта:</w:t>
      </w:r>
    </w:p>
    <w:p w:rsidR="00412BD4" w:rsidRPr="00D405E9" w:rsidRDefault="00412BD4" w:rsidP="00412BD4">
      <w:pPr>
        <w:ind w:firstLine="851"/>
        <w:jc w:val="both"/>
        <w:rPr>
          <w:rFonts w:eastAsia="Calibri"/>
          <w:sz w:val="28"/>
          <w:szCs w:val="28"/>
          <w:lang w:val="uk-UA" w:eastAsia="en-US"/>
        </w:rPr>
      </w:pPr>
      <w:r w:rsidRPr="005A2675">
        <w:rPr>
          <w:rFonts w:eastAsia="Calibri"/>
          <w:sz w:val="28"/>
          <w:szCs w:val="28"/>
          <w:lang w:val="uk-UA" w:eastAsia="en-US"/>
        </w:rPr>
        <w:t>-</w:t>
      </w:r>
      <w:r>
        <w:rPr>
          <w:rFonts w:eastAsia="Calibri"/>
          <w:b/>
          <w:i/>
          <w:sz w:val="28"/>
          <w:szCs w:val="28"/>
          <w:lang w:val="uk-UA" w:eastAsia="en-US"/>
        </w:rPr>
        <w:t xml:space="preserve">      </w:t>
      </w:r>
      <w:r w:rsidRPr="00D405E9">
        <w:rPr>
          <w:rFonts w:eastAsia="Calibri"/>
          <w:sz w:val="28"/>
          <w:szCs w:val="28"/>
          <w:lang w:val="uk-UA" w:eastAsia="en-US"/>
        </w:rPr>
        <w:t xml:space="preserve">охоплення  учнів  закладів  </w:t>
      </w:r>
      <w:r>
        <w:rPr>
          <w:rFonts w:eastAsia="Calibri"/>
          <w:sz w:val="28"/>
          <w:szCs w:val="28"/>
          <w:lang w:val="uk-UA" w:eastAsia="en-US"/>
        </w:rPr>
        <w:t xml:space="preserve">загальної середньої освіти </w:t>
      </w:r>
      <w:r w:rsidRPr="00D405E9">
        <w:rPr>
          <w:rFonts w:eastAsia="Calibri"/>
          <w:sz w:val="28"/>
          <w:szCs w:val="28"/>
          <w:lang w:val="uk-UA" w:eastAsia="en-US"/>
        </w:rPr>
        <w:t>позашкільною  освітою;</w:t>
      </w:r>
    </w:p>
    <w:p w:rsidR="00412BD4" w:rsidRPr="00D405E9" w:rsidRDefault="00412BD4" w:rsidP="00412BD4">
      <w:pPr>
        <w:tabs>
          <w:tab w:val="num" w:pos="-180"/>
        </w:tabs>
        <w:ind w:firstLine="851"/>
        <w:jc w:val="both"/>
        <w:rPr>
          <w:rFonts w:eastAsia="Calibri"/>
          <w:sz w:val="28"/>
          <w:szCs w:val="28"/>
          <w:lang w:val="uk-UA" w:eastAsia="en-US"/>
        </w:rPr>
      </w:pPr>
      <w:r w:rsidRPr="00D405E9">
        <w:rPr>
          <w:rFonts w:eastAsia="Calibri"/>
          <w:sz w:val="28"/>
          <w:szCs w:val="28"/>
          <w:lang w:val="uk-UA" w:eastAsia="en-US"/>
        </w:rPr>
        <w:t xml:space="preserve">-  забезпечення доступності позашкільної </w:t>
      </w:r>
      <w:r>
        <w:rPr>
          <w:rFonts w:eastAsia="Calibri"/>
          <w:sz w:val="28"/>
          <w:szCs w:val="28"/>
          <w:lang w:val="uk-UA" w:eastAsia="en-US"/>
        </w:rPr>
        <w:t xml:space="preserve">  </w:t>
      </w:r>
      <w:r w:rsidRPr="00D405E9">
        <w:rPr>
          <w:rFonts w:eastAsia="Calibri"/>
          <w:sz w:val="28"/>
          <w:szCs w:val="28"/>
          <w:lang w:val="uk-UA" w:eastAsia="en-US"/>
        </w:rPr>
        <w:t xml:space="preserve">освіти дітям </w:t>
      </w:r>
      <w:r>
        <w:rPr>
          <w:rFonts w:eastAsia="Calibri"/>
          <w:sz w:val="28"/>
          <w:szCs w:val="28"/>
          <w:lang w:val="uk-UA" w:eastAsia="en-US"/>
        </w:rPr>
        <w:t xml:space="preserve">шляхом </w:t>
      </w:r>
      <w:r w:rsidRPr="00D405E9">
        <w:rPr>
          <w:rFonts w:eastAsia="Calibri"/>
          <w:sz w:val="28"/>
          <w:szCs w:val="28"/>
          <w:lang w:val="uk-UA" w:eastAsia="en-US"/>
        </w:rPr>
        <w:t xml:space="preserve">розширення мережі гуртків та творчих об’єднань за напрямами позашкільної освіти на базі закладів </w:t>
      </w:r>
      <w:r>
        <w:rPr>
          <w:rFonts w:eastAsia="Calibri"/>
          <w:sz w:val="28"/>
          <w:szCs w:val="28"/>
          <w:lang w:val="uk-UA" w:eastAsia="en-US"/>
        </w:rPr>
        <w:t>загальної середньої освіти</w:t>
      </w:r>
      <w:r w:rsidRPr="00D405E9">
        <w:rPr>
          <w:rFonts w:eastAsia="Calibri"/>
          <w:sz w:val="28"/>
          <w:szCs w:val="28"/>
          <w:lang w:val="uk-UA" w:eastAsia="en-US"/>
        </w:rPr>
        <w:t>;</w:t>
      </w:r>
    </w:p>
    <w:p w:rsidR="00412BD4" w:rsidRPr="00D405E9" w:rsidRDefault="00412BD4" w:rsidP="00412BD4">
      <w:pPr>
        <w:tabs>
          <w:tab w:val="num" w:pos="-180"/>
        </w:tabs>
        <w:ind w:firstLine="851"/>
        <w:jc w:val="both"/>
        <w:rPr>
          <w:rFonts w:eastAsia="Calibri"/>
          <w:sz w:val="28"/>
          <w:szCs w:val="28"/>
          <w:lang w:val="uk-UA" w:eastAsia="en-US"/>
        </w:rPr>
      </w:pPr>
      <w:r w:rsidRPr="00D405E9">
        <w:rPr>
          <w:rFonts w:eastAsia="Calibri"/>
          <w:sz w:val="28"/>
          <w:szCs w:val="28"/>
          <w:lang w:val="uk-UA" w:eastAsia="en-US"/>
        </w:rPr>
        <w:t xml:space="preserve">-  </w:t>
      </w:r>
      <w:r>
        <w:rPr>
          <w:rFonts w:eastAsia="Calibri"/>
          <w:sz w:val="28"/>
          <w:szCs w:val="28"/>
          <w:lang w:val="uk-UA" w:eastAsia="en-US"/>
        </w:rPr>
        <w:t xml:space="preserve">  </w:t>
      </w:r>
      <w:r w:rsidRPr="00D405E9">
        <w:rPr>
          <w:rFonts w:eastAsia="Calibri"/>
          <w:sz w:val="28"/>
          <w:szCs w:val="28"/>
          <w:lang w:val="uk-UA" w:eastAsia="en-US"/>
        </w:rPr>
        <w:t>ширше залучення до гурткової роботи дітей соціально незахищених категорій, сприяння їх всебічному розвитку та соціалізації;</w:t>
      </w:r>
    </w:p>
    <w:p w:rsidR="00412BD4" w:rsidRPr="00D405E9" w:rsidRDefault="00412BD4" w:rsidP="00412BD4">
      <w:pPr>
        <w:tabs>
          <w:tab w:val="num" w:pos="-180"/>
        </w:tabs>
        <w:ind w:firstLine="851"/>
        <w:jc w:val="both"/>
        <w:rPr>
          <w:rFonts w:eastAsia="Calibri"/>
          <w:sz w:val="28"/>
          <w:szCs w:val="28"/>
          <w:lang w:val="uk-UA" w:eastAsia="en-US"/>
        </w:rPr>
      </w:pPr>
      <w:r w:rsidRPr="00D405E9">
        <w:rPr>
          <w:rFonts w:eastAsia="Calibri"/>
          <w:sz w:val="28"/>
          <w:szCs w:val="28"/>
          <w:lang w:val="uk-UA" w:eastAsia="en-US"/>
        </w:rPr>
        <w:t>-   виявлення обдарованої молоді і створення умов для її розвитку;</w:t>
      </w:r>
    </w:p>
    <w:p w:rsidR="00412BD4" w:rsidRPr="00D405E9" w:rsidRDefault="003A759C" w:rsidP="00412BD4">
      <w:pPr>
        <w:suppressLineNumbers/>
        <w:shd w:val="clear" w:color="auto" w:fill="FFFFFF"/>
        <w:suppressAutoHyphens/>
        <w:ind w:firstLine="851"/>
        <w:rPr>
          <w:b/>
          <w:sz w:val="28"/>
          <w:szCs w:val="28"/>
          <w:lang w:val="uk-UA"/>
        </w:rPr>
      </w:pPr>
      <w:hyperlink w:anchor="_Toc289875629" w:history="1">
        <w:r w:rsidR="00412BD4" w:rsidRPr="00D405E9">
          <w:rPr>
            <w:b/>
            <w:sz w:val="28"/>
            <w:szCs w:val="28"/>
            <w:lang w:val="uk-UA"/>
          </w:rPr>
          <w:t>Кадрове</w:t>
        </w:r>
      </w:hyperlink>
      <w:r w:rsidR="00412BD4" w:rsidRPr="00D405E9">
        <w:rPr>
          <w:b/>
          <w:sz w:val="28"/>
          <w:szCs w:val="28"/>
          <w:lang w:val="uk-UA"/>
        </w:rPr>
        <w:t xml:space="preserve"> забезпечення:</w:t>
      </w:r>
    </w:p>
    <w:p w:rsidR="00412BD4" w:rsidRPr="00D405E9" w:rsidRDefault="00412BD4" w:rsidP="00B6662C">
      <w:pPr>
        <w:numPr>
          <w:ilvl w:val="0"/>
          <w:numId w:val="11"/>
        </w:numPr>
        <w:tabs>
          <w:tab w:val="left" w:pos="284"/>
        </w:tabs>
        <w:ind w:left="0" w:firstLine="851"/>
        <w:jc w:val="both"/>
        <w:rPr>
          <w:rFonts w:eastAsia="Calibri"/>
          <w:sz w:val="28"/>
          <w:szCs w:val="28"/>
          <w:lang w:val="uk-UA" w:eastAsia="en-US"/>
        </w:rPr>
      </w:pPr>
      <w:r>
        <w:rPr>
          <w:rFonts w:eastAsia="Calibri"/>
          <w:sz w:val="28"/>
          <w:szCs w:val="28"/>
          <w:lang w:val="uk-UA" w:eastAsia="en-US"/>
        </w:rPr>
        <w:t>організація системної роботи з резервом управлінських кадрів</w:t>
      </w:r>
      <w:r w:rsidRPr="00D405E9">
        <w:rPr>
          <w:rFonts w:eastAsia="Calibri"/>
          <w:sz w:val="28"/>
          <w:szCs w:val="28"/>
          <w:lang w:val="uk-UA" w:eastAsia="en-US"/>
        </w:rPr>
        <w:t>;</w:t>
      </w:r>
    </w:p>
    <w:p w:rsidR="00412BD4" w:rsidRPr="00D405E9" w:rsidRDefault="00412BD4" w:rsidP="00B6662C">
      <w:pPr>
        <w:numPr>
          <w:ilvl w:val="0"/>
          <w:numId w:val="11"/>
        </w:numPr>
        <w:tabs>
          <w:tab w:val="left" w:pos="284"/>
        </w:tabs>
        <w:ind w:left="0" w:firstLine="851"/>
        <w:jc w:val="both"/>
        <w:rPr>
          <w:rFonts w:eastAsia="Calibri"/>
          <w:sz w:val="28"/>
          <w:szCs w:val="28"/>
          <w:lang w:val="uk-UA" w:eastAsia="en-US"/>
        </w:rPr>
      </w:pPr>
      <w:r w:rsidRPr="00D405E9">
        <w:rPr>
          <w:rFonts w:eastAsia="Calibri"/>
          <w:sz w:val="28"/>
          <w:szCs w:val="28"/>
          <w:lang w:val="uk-UA" w:eastAsia="en-US"/>
        </w:rPr>
        <w:t xml:space="preserve">залучення </w:t>
      </w:r>
      <w:r>
        <w:rPr>
          <w:rFonts w:eastAsia="Calibri"/>
          <w:sz w:val="28"/>
          <w:szCs w:val="28"/>
          <w:lang w:val="uk-UA" w:eastAsia="en-US"/>
        </w:rPr>
        <w:t xml:space="preserve">та стимулювання </w:t>
      </w:r>
      <w:r w:rsidRPr="00D405E9">
        <w:rPr>
          <w:rFonts w:eastAsia="Calibri"/>
          <w:sz w:val="28"/>
          <w:szCs w:val="28"/>
          <w:lang w:val="uk-UA" w:eastAsia="en-US"/>
        </w:rPr>
        <w:t>молодих спеціалістів до роботи в закладах</w:t>
      </w:r>
      <w:r>
        <w:rPr>
          <w:rFonts w:eastAsia="Calibri"/>
          <w:sz w:val="28"/>
          <w:szCs w:val="28"/>
          <w:lang w:val="uk-UA" w:eastAsia="en-US"/>
        </w:rPr>
        <w:t xml:space="preserve"> освіти</w:t>
      </w:r>
      <w:r w:rsidRPr="00D405E9">
        <w:rPr>
          <w:rFonts w:eastAsia="Calibri"/>
          <w:sz w:val="28"/>
          <w:szCs w:val="28"/>
          <w:lang w:val="uk-UA" w:eastAsia="en-US"/>
        </w:rPr>
        <w:t>;</w:t>
      </w:r>
    </w:p>
    <w:p w:rsidR="00412BD4" w:rsidRDefault="00412BD4" w:rsidP="00B6662C">
      <w:pPr>
        <w:numPr>
          <w:ilvl w:val="0"/>
          <w:numId w:val="11"/>
        </w:numPr>
        <w:tabs>
          <w:tab w:val="left" w:pos="284"/>
        </w:tabs>
        <w:ind w:left="0" w:firstLine="851"/>
        <w:jc w:val="both"/>
        <w:rPr>
          <w:rFonts w:eastAsia="Calibri"/>
          <w:sz w:val="28"/>
          <w:szCs w:val="28"/>
          <w:lang w:val="uk-UA" w:eastAsia="en-US"/>
        </w:rPr>
      </w:pPr>
      <w:r>
        <w:rPr>
          <w:rFonts w:eastAsia="Calibri"/>
          <w:sz w:val="28"/>
          <w:szCs w:val="28"/>
          <w:lang w:val="uk-UA" w:eastAsia="en-US"/>
        </w:rPr>
        <w:t>постійне підвищення фахової освіти шляхом курсової перепідготовки педагогів;</w:t>
      </w:r>
    </w:p>
    <w:p w:rsidR="00412BD4" w:rsidRPr="007966F3" w:rsidRDefault="00412BD4" w:rsidP="00B6662C">
      <w:pPr>
        <w:numPr>
          <w:ilvl w:val="0"/>
          <w:numId w:val="11"/>
        </w:numPr>
        <w:tabs>
          <w:tab w:val="left" w:pos="284"/>
        </w:tabs>
        <w:ind w:left="0" w:firstLine="851"/>
        <w:jc w:val="both"/>
        <w:rPr>
          <w:rFonts w:eastAsia="Calibri"/>
          <w:sz w:val="28"/>
          <w:szCs w:val="28"/>
          <w:lang w:val="uk-UA" w:eastAsia="en-US"/>
        </w:rPr>
      </w:pPr>
      <w:r>
        <w:rPr>
          <w:rFonts w:eastAsia="Calibri"/>
          <w:sz w:val="28"/>
          <w:szCs w:val="28"/>
          <w:lang w:val="uk-UA" w:eastAsia="en-US"/>
        </w:rPr>
        <w:t>партнерська взаємодія з вищими педагогічними закладами щодо підготовки кадрів.</w:t>
      </w:r>
    </w:p>
    <w:p w:rsidR="00412BD4" w:rsidRPr="00D405E9" w:rsidRDefault="00412BD4" w:rsidP="00412BD4">
      <w:pPr>
        <w:tabs>
          <w:tab w:val="left" w:pos="284"/>
        </w:tabs>
        <w:ind w:firstLine="851"/>
        <w:jc w:val="both"/>
        <w:rPr>
          <w:rFonts w:eastAsia="Calibri"/>
          <w:b/>
          <w:sz w:val="28"/>
          <w:szCs w:val="28"/>
          <w:lang w:val="uk-UA" w:eastAsia="en-US"/>
        </w:rPr>
      </w:pPr>
      <w:r w:rsidRPr="00D405E9">
        <w:rPr>
          <w:rFonts w:eastAsia="Calibri"/>
          <w:b/>
          <w:sz w:val="28"/>
          <w:szCs w:val="28"/>
          <w:lang w:val="uk-UA" w:eastAsia="en-US"/>
        </w:rPr>
        <w:t>Матеріально-технічне забезпечення:</w:t>
      </w:r>
    </w:p>
    <w:p w:rsidR="00412BD4" w:rsidRPr="00D405E9" w:rsidRDefault="00412BD4" w:rsidP="00B6662C">
      <w:pPr>
        <w:numPr>
          <w:ilvl w:val="0"/>
          <w:numId w:val="11"/>
        </w:numPr>
        <w:tabs>
          <w:tab w:val="left" w:pos="284"/>
        </w:tabs>
        <w:ind w:left="0" w:firstLine="851"/>
        <w:jc w:val="both"/>
        <w:rPr>
          <w:rFonts w:eastAsia="Calibri"/>
          <w:sz w:val="28"/>
          <w:szCs w:val="28"/>
          <w:lang w:val="uk-UA" w:eastAsia="en-US"/>
        </w:rPr>
      </w:pPr>
      <w:r>
        <w:rPr>
          <w:rFonts w:eastAsia="Calibri"/>
          <w:sz w:val="28"/>
          <w:szCs w:val="28"/>
          <w:lang w:val="uk-UA" w:eastAsia="en-US"/>
        </w:rPr>
        <w:t>енергозбереження у</w:t>
      </w:r>
      <w:r w:rsidRPr="00D405E9">
        <w:rPr>
          <w:rFonts w:eastAsia="Calibri"/>
          <w:sz w:val="28"/>
          <w:szCs w:val="28"/>
          <w:lang w:val="uk-UA" w:eastAsia="en-US"/>
        </w:rPr>
        <w:t xml:space="preserve"> закладах</w:t>
      </w:r>
      <w:r>
        <w:rPr>
          <w:rFonts w:eastAsia="Calibri"/>
          <w:sz w:val="28"/>
          <w:szCs w:val="28"/>
          <w:lang w:val="uk-UA" w:eastAsia="en-US"/>
        </w:rPr>
        <w:t xml:space="preserve"> освіти</w:t>
      </w:r>
      <w:r w:rsidRPr="00D405E9">
        <w:rPr>
          <w:rFonts w:eastAsia="Calibri"/>
          <w:sz w:val="28"/>
          <w:szCs w:val="28"/>
          <w:lang w:val="uk-UA" w:eastAsia="en-US"/>
        </w:rPr>
        <w:t>: модернізація котелень, заміна вікон на металопластикові, утеплення дахів та фасадів,  заміна приладів освітлення на енергозберігаючі;</w:t>
      </w:r>
    </w:p>
    <w:p w:rsidR="00412BD4" w:rsidRPr="00D405E9" w:rsidRDefault="00412BD4" w:rsidP="00B6662C">
      <w:pPr>
        <w:numPr>
          <w:ilvl w:val="0"/>
          <w:numId w:val="11"/>
        </w:numPr>
        <w:tabs>
          <w:tab w:val="left" w:pos="284"/>
        </w:tabs>
        <w:ind w:left="0" w:firstLine="851"/>
        <w:jc w:val="both"/>
        <w:rPr>
          <w:rFonts w:eastAsia="Calibri"/>
          <w:sz w:val="28"/>
          <w:szCs w:val="28"/>
          <w:lang w:val="uk-UA" w:eastAsia="en-US"/>
        </w:rPr>
      </w:pPr>
      <w:r w:rsidRPr="00D405E9">
        <w:rPr>
          <w:rFonts w:eastAsia="Calibri"/>
          <w:sz w:val="28"/>
          <w:szCs w:val="28"/>
          <w:lang w:val="uk-UA" w:eastAsia="en-US"/>
        </w:rPr>
        <w:t>забезпечення сучасним обладнанням  навчальних кабінетів хімії, біології, фізики, географії та математики;</w:t>
      </w:r>
    </w:p>
    <w:p w:rsidR="00412BD4" w:rsidRPr="00D405E9" w:rsidRDefault="00412BD4" w:rsidP="00B6662C">
      <w:pPr>
        <w:numPr>
          <w:ilvl w:val="0"/>
          <w:numId w:val="11"/>
        </w:numPr>
        <w:tabs>
          <w:tab w:val="left" w:pos="284"/>
        </w:tabs>
        <w:ind w:left="0" w:firstLine="851"/>
        <w:jc w:val="both"/>
        <w:rPr>
          <w:rFonts w:eastAsia="Calibri"/>
          <w:sz w:val="28"/>
          <w:szCs w:val="28"/>
          <w:lang w:val="uk-UA" w:eastAsia="en-US"/>
        </w:rPr>
      </w:pPr>
      <w:r w:rsidRPr="00D405E9">
        <w:rPr>
          <w:rFonts w:eastAsia="Calibri"/>
          <w:sz w:val="28"/>
          <w:szCs w:val="28"/>
          <w:lang w:val="uk-UA" w:eastAsia="en-US"/>
        </w:rPr>
        <w:t xml:space="preserve">оновлення шкільних меблів, придбання спортивного інвентарю, меблів для їдалень, навчально-наочних посібників і лабораторного обладнання для закладів освіти </w:t>
      </w:r>
      <w:r>
        <w:rPr>
          <w:rFonts w:eastAsia="Calibri"/>
          <w:sz w:val="28"/>
          <w:szCs w:val="28"/>
          <w:lang w:val="uk-UA" w:eastAsia="en-US"/>
        </w:rPr>
        <w:t>ОТГ</w:t>
      </w:r>
      <w:r w:rsidRPr="00D405E9">
        <w:rPr>
          <w:rFonts w:eastAsia="Calibri"/>
          <w:sz w:val="28"/>
          <w:szCs w:val="28"/>
          <w:lang w:val="uk-UA" w:eastAsia="en-US"/>
        </w:rPr>
        <w:t xml:space="preserve">; </w:t>
      </w:r>
    </w:p>
    <w:p w:rsidR="00412BD4" w:rsidRPr="00D405E9" w:rsidRDefault="00412BD4" w:rsidP="00B6662C">
      <w:pPr>
        <w:numPr>
          <w:ilvl w:val="0"/>
          <w:numId w:val="11"/>
        </w:numPr>
        <w:tabs>
          <w:tab w:val="left" w:pos="284"/>
        </w:tabs>
        <w:ind w:left="0" w:firstLine="851"/>
        <w:jc w:val="both"/>
        <w:rPr>
          <w:rFonts w:eastAsia="Calibri"/>
          <w:sz w:val="28"/>
          <w:szCs w:val="28"/>
          <w:lang w:val="uk-UA" w:eastAsia="en-US"/>
        </w:rPr>
      </w:pPr>
      <w:r>
        <w:rPr>
          <w:rFonts w:eastAsia="Calibri"/>
          <w:sz w:val="28"/>
          <w:szCs w:val="28"/>
          <w:lang w:val="uk-UA" w:eastAsia="en-US"/>
        </w:rPr>
        <w:lastRenderedPageBreak/>
        <w:t xml:space="preserve">придбання </w:t>
      </w:r>
      <w:r w:rsidRPr="00D405E9">
        <w:rPr>
          <w:rFonts w:eastAsia="Calibri"/>
          <w:sz w:val="28"/>
          <w:szCs w:val="28"/>
          <w:lang w:val="uk-UA" w:eastAsia="en-US"/>
        </w:rPr>
        <w:t>комп’ютерної, мультимедійної, оргтехніки, інтерактивних дошок, проекторів і програмного забезпечення для закладів</w:t>
      </w:r>
      <w:r>
        <w:rPr>
          <w:rFonts w:eastAsia="Calibri"/>
          <w:sz w:val="28"/>
          <w:szCs w:val="28"/>
          <w:lang w:val="uk-UA" w:eastAsia="en-US"/>
        </w:rPr>
        <w:t xml:space="preserve"> дошкільної та загальної середньої освіти</w:t>
      </w:r>
      <w:r w:rsidRPr="00D405E9">
        <w:rPr>
          <w:rFonts w:eastAsia="Calibri"/>
          <w:sz w:val="28"/>
          <w:szCs w:val="28"/>
          <w:lang w:val="uk-UA" w:eastAsia="en-US"/>
        </w:rPr>
        <w:t xml:space="preserve">; </w:t>
      </w:r>
    </w:p>
    <w:p w:rsidR="00412BD4" w:rsidRPr="00C475B7" w:rsidRDefault="00412BD4" w:rsidP="00B6662C">
      <w:pPr>
        <w:numPr>
          <w:ilvl w:val="0"/>
          <w:numId w:val="11"/>
        </w:numPr>
        <w:tabs>
          <w:tab w:val="left" w:pos="284"/>
        </w:tabs>
        <w:ind w:left="0" w:firstLine="851"/>
        <w:jc w:val="both"/>
        <w:rPr>
          <w:rFonts w:eastAsia="Calibri"/>
          <w:sz w:val="28"/>
          <w:szCs w:val="28"/>
          <w:lang w:val="uk-UA" w:eastAsia="en-US"/>
        </w:rPr>
      </w:pPr>
      <w:r w:rsidRPr="00D405E9">
        <w:rPr>
          <w:rFonts w:eastAsia="Calibri"/>
          <w:sz w:val="28"/>
          <w:szCs w:val="28"/>
          <w:lang w:val="uk-UA" w:eastAsia="en-US"/>
        </w:rPr>
        <w:t xml:space="preserve">здійснення ремонту та оновлення  </w:t>
      </w:r>
      <w:r>
        <w:rPr>
          <w:rFonts w:eastAsia="Calibri"/>
          <w:sz w:val="28"/>
          <w:szCs w:val="28"/>
          <w:lang w:val="uk-UA" w:eastAsia="en-US"/>
        </w:rPr>
        <w:t>застарілої комп’ютерної техніки.</w:t>
      </w:r>
    </w:p>
    <w:p w:rsidR="00412BD4" w:rsidRPr="00D405E9" w:rsidRDefault="00412BD4" w:rsidP="00412BD4">
      <w:pPr>
        <w:suppressLineNumbers/>
        <w:shd w:val="clear" w:color="auto" w:fill="FFFFFF"/>
        <w:tabs>
          <w:tab w:val="left" w:pos="360"/>
        </w:tabs>
        <w:suppressAutoHyphens/>
        <w:ind w:right="-81" w:firstLine="851"/>
        <w:jc w:val="center"/>
        <w:outlineLvl w:val="0"/>
        <w:rPr>
          <w:b/>
          <w:sz w:val="28"/>
          <w:szCs w:val="28"/>
          <w:lang w:val="uk-UA"/>
        </w:rPr>
      </w:pPr>
      <w:r w:rsidRPr="00D405E9">
        <w:rPr>
          <w:b/>
          <w:sz w:val="28"/>
          <w:szCs w:val="28"/>
          <w:lang w:val="uk-UA"/>
        </w:rPr>
        <w:t>Мета та завдання Програми</w:t>
      </w:r>
    </w:p>
    <w:p w:rsidR="00412BD4" w:rsidRDefault="00412BD4" w:rsidP="00412BD4">
      <w:pPr>
        <w:jc w:val="both"/>
        <w:rPr>
          <w:sz w:val="28"/>
          <w:szCs w:val="28"/>
          <w:lang w:val="uk-UA"/>
        </w:rPr>
      </w:pPr>
      <w:r>
        <w:rPr>
          <w:sz w:val="28"/>
          <w:szCs w:val="28"/>
          <w:lang w:val="uk-UA"/>
        </w:rPr>
        <w:t xml:space="preserve">     </w:t>
      </w:r>
      <w:r w:rsidRPr="00D405E9">
        <w:rPr>
          <w:sz w:val="28"/>
          <w:szCs w:val="28"/>
          <w:lang w:val="uk-UA"/>
        </w:rPr>
        <w:t>Метою П</w:t>
      </w:r>
      <w:r>
        <w:rPr>
          <w:sz w:val="28"/>
          <w:szCs w:val="28"/>
          <w:lang w:val="uk-UA"/>
        </w:rPr>
        <w:t>рограми є з</w:t>
      </w:r>
      <w:r w:rsidRPr="00E42F75">
        <w:rPr>
          <w:sz w:val="28"/>
          <w:szCs w:val="28"/>
          <w:lang w:val="uk-UA"/>
        </w:rPr>
        <w:t>абезпеченн</w:t>
      </w:r>
      <w:r>
        <w:rPr>
          <w:sz w:val="28"/>
          <w:szCs w:val="28"/>
          <w:lang w:val="uk-UA"/>
        </w:rPr>
        <w:t>я розвитку системи освіти ОТГ</w:t>
      </w:r>
      <w:r w:rsidRPr="00E42F75">
        <w:rPr>
          <w:sz w:val="28"/>
          <w:szCs w:val="28"/>
          <w:lang w:val="uk-UA"/>
        </w:rPr>
        <w:t xml:space="preserve"> та створення  умов для якісної освіти і справедливого доступу до неї, що відповідає актуальним і перспективним запитам особистості, суспільства і держави, міжнародним критеріям </w:t>
      </w:r>
    </w:p>
    <w:p w:rsidR="00412BD4" w:rsidRPr="00D405E9" w:rsidRDefault="00412BD4" w:rsidP="00412BD4">
      <w:pPr>
        <w:jc w:val="both"/>
        <w:rPr>
          <w:sz w:val="28"/>
          <w:szCs w:val="28"/>
          <w:lang w:val="uk-UA"/>
        </w:rPr>
      </w:pPr>
      <w:r>
        <w:rPr>
          <w:sz w:val="28"/>
          <w:szCs w:val="28"/>
          <w:lang w:val="uk-UA"/>
        </w:rPr>
        <w:t xml:space="preserve">     </w:t>
      </w:r>
      <w:r w:rsidRPr="00D405E9">
        <w:rPr>
          <w:sz w:val="28"/>
          <w:szCs w:val="28"/>
          <w:lang w:val="uk-UA"/>
        </w:rPr>
        <w:t>Досягнення мети передбачає вирішення основних завдань:</w:t>
      </w:r>
    </w:p>
    <w:p w:rsidR="00412BD4" w:rsidRPr="00D405E9" w:rsidRDefault="00412BD4" w:rsidP="00B6662C">
      <w:pPr>
        <w:numPr>
          <w:ilvl w:val="0"/>
          <w:numId w:val="11"/>
        </w:numPr>
        <w:ind w:left="0" w:firstLine="851"/>
        <w:jc w:val="both"/>
        <w:rPr>
          <w:sz w:val="28"/>
          <w:szCs w:val="28"/>
          <w:lang w:val="uk-UA"/>
        </w:rPr>
      </w:pPr>
      <w:r>
        <w:rPr>
          <w:sz w:val="28"/>
          <w:szCs w:val="28"/>
          <w:lang w:val="uk-UA"/>
        </w:rPr>
        <w:t>с</w:t>
      </w:r>
      <w:r w:rsidRPr="00E42F75">
        <w:rPr>
          <w:sz w:val="28"/>
          <w:szCs w:val="28"/>
          <w:lang w:val="uk-UA"/>
        </w:rPr>
        <w:t>творення оптимальних умов для модернізації й р</w:t>
      </w:r>
      <w:r>
        <w:rPr>
          <w:sz w:val="28"/>
          <w:szCs w:val="28"/>
          <w:lang w:val="uk-UA"/>
        </w:rPr>
        <w:t xml:space="preserve">озвитку освітньої системи </w:t>
      </w:r>
      <w:r w:rsidRPr="00D405E9">
        <w:rPr>
          <w:sz w:val="28"/>
          <w:szCs w:val="28"/>
          <w:lang w:val="uk-UA"/>
        </w:rPr>
        <w:t>;</w:t>
      </w:r>
    </w:p>
    <w:p w:rsidR="00412BD4" w:rsidRPr="00D405E9" w:rsidRDefault="00412BD4" w:rsidP="00B6662C">
      <w:pPr>
        <w:numPr>
          <w:ilvl w:val="0"/>
          <w:numId w:val="11"/>
        </w:numPr>
        <w:ind w:left="0" w:firstLine="851"/>
        <w:jc w:val="both"/>
        <w:rPr>
          <w:sz w:val="28"/>
          <w:szCs w:val="28"/>
          <w:lang w:val="uk-UA"/>
        </w:rPr>
      </w:pPr>
      <w:r>
        <w:rPr>
          <w:sz w:val="28"/>
          <w:szCs w:val="28"/>
          <w:lang w:val="uk-UA"/>
        </w:rPr>
        <w:t>у</w:t>
      </w:r>
      <w:r w:rsidRPr="00E42F75">
        <w:rPr>
          <w:sz w:val="28"/>
          <w:szCs w:val="28"/>
          <w:lang w:val="uk-UA"/>
        </w:rPr>
        <w:t>досконалення мережі закладів освіти з урахуванням потреб дітей</w:t>
      </w:r>
      <w:r>
        <w:rPr>
          <w:sz w:val="28"/>
          <w:szCs w:val="28"/>
          <w:lang w:val="uk-UA"/>
        </w:rPr>
        <w:t xml:space="preserve">, </w:t>
      </w:r>
      <w:r w:rsidRPr="00E42F75">
        <w:rPr>
          <w:sz w:val="28"/>
          <w:szCs w:val="28"/>
          <w:lang w:val="uk-UA"/>
        </w:rPr>
        <w:t>суспільних запитів і державних вимог</w:t>
      </w:r>
      <w:r w:rsidRPr="00D405E9">
        <w:rPr>
          <w:sz w:val="28"/>
          <w:szCs w:val="28"/>
          <w:lang w:val="uk-UA"/>
        </w:rPr>
        <w:t>;</w:t>
      </w:r>
    </w:p>
    <w:p w:rsidR="00412BD4" w:rsidRDefault="00412BD4" w:rsidP="00B6662C">
      <w:pPr>
        <w:numPr>
          <w:ilvl w:val="0"/>
          <w:numId w:val="11"/>
        </w:numPr>
        <w:ind w:left="0" w:firstLine="851"/>
        <w:jc w:val="both"/>
        <w:rPr>
          <w:sz w:val="28"/>
          <w:szCs w:val="28"/>
          <w:lang w:val="uk-UA"/>
        </w:rPr>
      </w:pPr>
      <w:r w:rsidRPr="00D405E9">
        <w:rPr>
          <w:sz w:val="28"/>
          <w:szCs w:val="28"/>
          <w:lang w:val="uk-UA"/>
        </w:rPr>
        <w:t>забезпечення якісної освіти всіх рівнів, створення умов справедливого доступу до неї;</w:t>
      </w:r>
    </w:p>
    <w:p w:rsidR="00412BD4" w:rsidRDefault="00412BD4" w:rsidP="00B6662C">
      <w:pPr>
        <w:numPr>
          <w:ilvl w:val="0"/>
          <w:numId w:val="11"/>
        </w:numPr>
        <w:ind w:left="0" w:firstLine="851"/>
        <w:jc w:val="both"/>
        <w:rPr>
          <w:sz w:val="28"/>
          <w:szCs w:val="28"/>
          <w:lang w:val="uk-UA"/>
        </w:rPr>
      </w:pPr>
      <w:r>
        <w:rPr>
          <w:sz w:val="28"/>
          <w:szCs w:val="28"/>
          <w:lang w:val="uk-UA"/>
        </w:rPr>
        <w:t>р</w:t>
      </w:r>
      <w:r w:rsidRPr="00E42F75">
        <w:rPr>
          <w:sz w:val="28"/>
          <w:szCs w:val="28"/>
          <w:lang w:val="uk-UA"/>
        </w:rPr>
        <w:t>озвиток регіонального інформаційно-освітнього простору</w:t>
      </w:r>
      <w:r>
        <w:rPr>
          <w:sz w:val="28"/>
          <w:szCs w:val="28"/>
          <w:lang w:val="uk-UA"/>
        </w:rPr>
        <w:t>;</w:t>
      </w:r>
    </w:p>
    <w:p w:rsidR="00412BD4" w:rsidRDefault="00412BD4" w:rsidP="00B6662C">
      <w:pPr>
        <w:numPr>
          <w:ilvl w:val="0"/>
          <w:numId w:val="11"/>
        </w:numPr>
        <w:ind w:left="0" w:firstLine="851"/>
        <w:jc w:val="both"/>
        <w:rPr>
          <w:sz w:val="28"/>
          <w:szCs w:val="28"/>
          <w:lang w:val="uk-UA"/>
        </w:rPr>
      </w:pPr>
      <w:r>
        <w:rPr>
          <w:sz w:val="28"/>
          <w:szCs w:val="28"/>
          <w:lang w:val="uk-UA"/>
        </w:rPr>
        <w:t>у</w:t>
      </w:r>
      <w:r w:rsidRPr="00E42F75">
        <w:rPr>
          <w:sz w:val="28"/>
          <w:szCs w:val="28"/>
          <w:lang w:val="uk-UA"/>
        </w:rPr>
        <w:t>провадження освітніх інноваційних технологій</w:t>
      </w:r>
      <w:r>
        <w:rPr>
          <w:sz w:val="28"/>
          <w:szCs w:val="28"/>
          <w:lang w:val="uk-UA"/>
        </w:rPr>
        <w:t>;</w:t>
      </w:r>
    </w:p>
    <w:p w:rsidR="00412BD4" w:rsidRDefault="00412BD4" w:rsidP="00B6662C">
      <w:pPr>
        <w:numPr>
          <w:ilvl w:val="0"/>
          <w:numId w:val="11"/>
        </w:numPr>
        <w:ind w:left="0" w:firstLine="851"/>
        <w:jc w:val="both"/>
        <w:rPr>
          <w:sz w:val="28"/>
          <w:szCs w:val="28"/>
          <w:lang w:val="uk-UA"/>
        </w:rPr>
      </w:pPr>
      <w:r>
        <w:rPr>
          <w:sz w:val="28"/>
          <w:szCs w:val="28"/>
          <w:lang w:val="uk-UA"/>
        </w:rPr>
        <w:t>с</w:t>
      </w:r>
      <w:r w:rsidRPr="00E42F75">
        <w:rPr>
          <w:sz w:val="28"/>
          <w:szCs w:val="28"/>
          <w:lang w:val="uk-UA"/>
        </w:rPr>
        <w:t>творення сприятливих умов для пошуку, підтримки та розвитку обдарованих дітей та молоді</w:t>
      </w:r>
      <w:r>
        <w:rPr>
          <w:sz w:val="28"/>
          <w:szCs w:val="28"/>
          <w:lang w:val="uk-UA"/>
        </w:rPr>
        <w:t>;</w:t>
      </w:r>
    </w:p>
    <w:p w:rsidR="00412BD4" w:rsidRDefault="00412BD4" w:rsidP="00B6662C">
      <w:pPr>
        <w:numPr>
          <w:ilvl w:val="0"/>
          <w:numId w:val="11"/>
        </w:numPr>
        <w:ind w:left="0" w:firstLine="851"/>
        <w:jc w:val="both"/>
        <w:rPr>
          <w:sz w:val="28"/>
          <w:szCs w:val="28"/>
          <w:lang w:val="uk-UA"/>
        </w:rPr>
      </w:pPr>
      <w:r>
        <w:rPr>
          <w:sz w:val="28"/>
          <w:szCs w:val="28"/>
          <w:lang w:val="uk-UA"/>
        </w:rPr>
        <w:t>п</w:t>
      </w:r>
      <w:r w:rsidRPr="00E42F75">
        <w:rPr>
          <w:sz w:val="28"/>
          <w:szCs w:val="28"/>
          <w:lang w:val="uk-UA"/>
        </w:rPr>
        <w:t>ідтримка дітей і молоді з особливими освітніми потребами</w:t>
      </w:r>
      <w:r>
        <w:rPr>
          <w:sz w:val="28"/>
          <w:szCs w:val="28"/>
          <w:lang w:val="uk-UA"/>
        </w:rPr>
        <w:t>;</w:t>
      </w:r>
    </w:p>
    <w:p w:rsidR="00412BD4" w:rsidRPr="00290CD2" w:rsidRDefault="00412BD4" w:rsidP="00B6662C">
      <w:pPr>
        <w:numPr>
          <w:ilvl w:val="0"/>
          <w:numId w:val="11"/>
        </w:numPr>
        <w:ind w:left="0" w:firstLine="851"/>
        <w:jc w:val="both"/>
        <w:rPr>
          <w:sz w:val="28"/>
          <w:szCs w:val="28"/>
          <w:lang w:val="uk-UA"/>
        </w:rPr>
      </w:pPr>
      <w:r>
        <w:rPr>
          <w:sz w:val="28"/>
          <w:szCs w:val="28"/>
          <w:lang w:val="uk-UA"/>
        </w:rPr>
        <w:t>о</w:t>
      </w:r>
      <w:r w:rsidRPr="00E42F75">
        <w:rPr>
          <w:sz w:val="28"/>
          <w:szCs w:val="28"/>
          <w:lang w:val="uk-UA"/>
        </w:rPr>
        <w:t>новлення</w:t>
      </w:r>
      <w:r>
        <w:rPr>
          <w:sz w:val="28"/>
          <w:szCs w:val="28"/>
          <w:lang w:val="uk-UA"/>
        </w:rPr>
        <w:t xml:space="preserve"> </w:t>
      </w:r>
      <w:r w:rsidRPr="00E42F75">
        <w:rPr>
          <w:sz w:val="28"/>
          <w:szCs w:val="28"/>
          <w:lang w:val="uk-UA"/>
        </w:rPr>
        <w:t xml:space="preserve"> матеріально-технічної бази </w:t>
      </w:r>
      <w:r>
        <w:rPr>
          <w:sz w:val="28"/>
          <w:szCs w:val="28"/>
          <w:lang w:val="uk-UA"/>
        </w:rPr>
        <w:t xml:space="preserve"> та  створення нового освітнього простору у закладах</w:t>
      </w:r>
      <w:r w:rsidRPr="00E42F75">
        <w:rPr>
          <w:sz w:val="28"/>
          <w:szCs w:val="28"/>
          <w:lang w:val="uk-UA"/>
        </w:rPr>
        <w:t xml:space="preserve"> освіти відповідно до запитів і потреб модернізації галузі</w:t>
      </w:r>
      <w:r>
        <w:rPr>
          <w:sz w:val="28"/>
          <w:szCs w:val="28"/>
          <w:lang w:val="uk-UA"/>
        </w:rPr>
        <w:t>.</w:t>
      </w:r>
    </w:p>
    <w:p w:rsidR="00412BD4" w:rsidRDefault="00412BD4" w:rsidP="00412BD4">
      <w:pPr>
        <w:suppressLineNumbers/>
        <w:shd w:val="clear" w:color="auto" w:fill="FFFFFF"/>
        <w:tabs>
          <w:tab w:val="left" w:pos="360"/>
        </w:tabs>
        <w:suppressAutoHyphens/>
        <w:ind w:right="-81" w:firstLine="851"/>
        <w:jc w:val="center"/>
        <w:outlineLvl w:val="0"/>
        <w:rPr>
          <w:b/>
          <w:sz w:val="28"/>
          <w:szCs w:val="28"/>
          <w:lang w:val="uk-UA"/>
        </w:rPr>
      </w:pPr>
      <w:r w:rsidRPr="00560854">
        <w:rPr>
          <w:b/>
          <w:sz w:val="28"/>
          <w:szCs w:val="28"/>
          <w:lang w:val="uk-UA"/>
        </w:rPr>
        <w:t xml:space="preserve">Обсяги і джерела фінансування </w:t>
      </w:r>
    </w:p>
    <w:p w:rsidR="00412BD4" w:rsidRDefault="00412BD4" w:rsidP="00412BD4">
      <w:pPr>
        <w:suppressLineNumbers/>
        <w:shd w:val="clear" w:color="auto" w:fill="FFFFFF"/>
        <w:tabs>
          <w:tab w:val="left" w:pos="360"/>
        </w:tabs>
        <w:suppressAutoHyphens/>
        <w:ind w:right="-81" w:firstLine="851"/>
        <w:jc w:val="center"/>
        <w:outlineLvl w:val="0"/>
        <w:rPr>
          <w:b/>
          <w:sz w:val="28"/>
          <w:szCs w:val="28"/>
          <w:lang w:val="uk-UA"/>
        </w:rPr>
      </w:pPr>
      <w:r w:rsidRPr="00560854">
        <w:rPr>
          <w:b/>
          <w:sz w:val="28"/>
          <w:szCs w:val="28"/>
          <w:lang w:val="uk-UA"/>
        </w:rPr>
        <w:t xml:space="preserve">та терміни виконання </w:t>
      </w:r>
      <w:r>
        <w:rPr>
          <w:b/>
          <w:sz w:val="28"/>
          <w:szCs w:val="28"/>
          <w:lang w:val="uk-UA"/>
        </w:rPr>
        <w:t xml:space="preserve">завдань та заходів </w:t>
      </w:r>
      <w:r w:rsidRPr="00560854">
        <w:rPr>
          <w:b/>
          <w:sz w:val="28"/>
          <w:szCs w:val="28"/>
          <w:lang w:val="uk-UA"/>
        </w:rPr>
        <w:t>Програми</w:t>
      </w:r>
    </w:p>
    <w:p w:rsidR="00412BD4" w:rsidRPr="009E36F8" w:rsidRDefault="00412BD4" w:rsidP="00412BD4">
      <w:pPr>
        <w:suppressLineNumbers/>
        <w:shd w:val="clear" w:color="auto" w:fill="FFFFFF"/>
        <w:tabs>
          <w:tab w:val="left" w:pos="360"/>
        </w:tabs>
        <w:suppressAutoHyphens/>
        <w:ind w:right="-81" w:firstLine="851"/>
        <w:jc w:val="center"/>
        <w:outlineLvl w:val="0"/>
        <w:rPr>
          <w:b/>
          <w:sz w:val="28"/>
          <w:szCs w:val="28"/>
          <w:lang w:val="uk-UA"/>
        </w:rPr>
      </w:pPr>
    </w:p>
    <w:p w:rsidR="00412BD4" w:rsidRPr="00560854" w:rsidRDefault="00412BD4" w:rsidP="00412BD4">
      <w:pPr>
        <w:jc w:val="both"/>
        <w:rPr>
          <w:sz w:val="28"/>
          <w:szCs w:val="28"/>
        </w:rPr>
      </w:pPr>
      <w:r>
        <w:rPr>
          <w:sz w:val="28"/>
          <w:szCs w:val="28"/>
          <w:lang w:val="uk-UA"/>
        </w:rPr>
        <w:t xml:space="preserve">     </w:t>
      </w:r>
      <w:r w:rsidRPr="00560854">
        <w:rPr>
          <w:sz w:val="28"/>
          <w:szCs w:val="28"/>
          <w:lang w:val="uk-UA"/>
        </w:rPr>
        <w:t xml:space="preserve">Фінансування Програми здійснюється за рахунок коштів </w:t>
      </w:r>
      <w:r>
        <w:rPr>
          <w:sz w:val="28"/>
          <w:szCs w:val="28"/>
          <w:lang w:val="uk-UA"/>
        </w:rPr>
        <w:t>місцевого</w:t>
      </w:r>
      <w:r w:rsidRPr="00560854">
        <w:rPr>
          <w:sz w:val="28"/>
          <w:szCs w:val="28"/>
          <w:lang w:val="uk-UA"/>
        </w:rPr>
        <w:t xml:space="preserve"> бюджету, а також інших джерел фінансування, не заборонених чинним законодавством України.</w:t>
      </w:r>
      <w:r>
        <w:rPr>
          <w:sz w:val="28"/>
          <w:szCs w:val="28"/>
          <w:lang w:val="uk-UA"/>
        </w:rPr>
        <w:t xml:space="preserve"> </w:t>
      </w:r>
    </w:p>
    <w:p w:rsidR="00412BD4" w:rsidRDefault="00412BD4" w:rsidP="00412BD4">
      <w:pPr>
        <w:pStyle w:val="afb"/>
        <w:spacing w:before="0" w:beforeAutospacing="0" w:after="0" w:afterAutospacing="0"/>
        <w:jc w:val="both"/>
        <w:rPr>
          <w:b/>
          <w:sz w:val="28"/>
          <w:szCs w:val="28"/>
          <w:lang w:val="uk-UA"/>
        </w:rPr>
      </w:pPr>
      <w:r>
        <w:rPr>
          <w:sz w:val="28"/>
          <w:szCs w:val="28"/>
          <w:lang w:val="uk-UA"/>
        </w:rPr>
        <w:t xml:space="preserve">     </w:t>
      </w:r>
      <w:r w:rsidRPr="00560854">
        <w:rPr>
          <w:sz w:val="28"/>
          <w:szCs w:val="28"/>
          <w:lang w:val="uk-UA"/>
        </w:rPr>
        <w:t>Орієнтовний обсяг фінансування П</w:t>
      </w:r>
      <w:r>
        <w:rPr>
          <w:sz w:val="28"/>
          <w:szCs w:val="28"/>
          <w:lang w:val="uk-UA"/>
        </w:rPr>
        <w:t>рограми на 2021-2023</w:t>
      </w:r>
      <w:r w:rsidRPr="00560854">
        <w:rPr>
          <w:sz w:val="28"/>
          <w:szCs w:val="28"/>
          <w:lang w:val="uk-UA"/>
        </w:rPr>
        <w:t xml:space="preserve"> роки становить </w:t>
      </w:r>
      <w:r>
        <w:rPr>
          <w:sz w:val="28"/>
          <w:szCs w:val="28"/>
          <w:lang w:val="uk-UA"/>
        </w:rPr>
        <w:t xml:space="preserve"> </w:t>
      </w:r>
      <w:r>
        <w:rPr>
          <w:b/>
          <w:sz w:val="28"/>
          <w:szCs w:val="28"/>
          <w:lang w:val="uk-UA"/>
        </w:rPr>
        <w:t>26335</w:t>
      </w:r>
      <w:r w:rsidRPr="0076768F">
        <w:rPr>
          <w:b/>
          <w:sz w:val="28"/>
          <w:szCs w:val="28"/>
          <w:lang w:val="uk-UA"/>
        </w:rPr>
        <w:t>,0 тис. г</w:t>
      </w:r>
      <w:r>
        <w:rPr>
          <w:b/>
          <w:sz w:val="28"/>
          <w:szCs w:val="28"/>
          <w:lang w:val="uk-UA"/>
        </w:rPr>
        <w:t>рн.</w:t>
      </w:r>
    </w:p>
    <w:p w:rsidR="00412BD4" w:rsidRPr="00C475B7" w:rsidRDefault="00412BD4" w:rsidP="00412BD4">
      <w:pPr>
        <w:pStyle w:val="afb"/>
        <w:spacing w:before="0" w:beforeAutospacing="0" w:after="0" w:afterAutospacing="0"/>
        <w:jc w:val="both"/>
        <w:rPr>
          <w:b/>
          <w:sz w:val="28"/>
          <w:szCs w:val="28"/>
          <w:lang w:val="uk-UA"/>
        </w:rPr>
      </w:pPr>
    </w:p>
    <w:p w:rsidR="00412BD4" w:rsidRDefault="00412BD4" w:rsidP="00412BD4">
      <w:pPr>
        <w:ind w:firstLine="720"/>
        <w:rPr>
          <w:b/>
          <w:sz w:val="28"/>
          <w:szCs w:val="28"/>
          <w:lang w:val="uk-UA"/>
        </w:rPr>
      </w:pPr>
      <w:r w:rsidRPr="00560854">
        <w:rPr>
          <w:b/>
          <w:bCs/>
          <w:sz w:val="28"/>
          <w:szCs w:val="28"/>
          <w:lang w:val="uk-UA"/>
        </w:rPr>
        <w:t>Терміни виконання Програми</w:t>
      </w:r>
      <w:r>
        <w:rPr>
          <w:sz w:val="28"/>
          <w:szCs w:val="28"/>
          <w:lang w:val="uk-UA"/>
        </w:rPr>
        <w:t xml:space="preserve"> – </w:t>
      </w:r>
      <w:r w:rsidRPr="00525005">
        <w:rPr>
          <w:b/>
          <w:sz w:val="28"/>
          <w:szCs w:val="28"/>
          <w:lang w:val="uk-UA"/>
        </w:rPr>
        <w:t>2021-2023 роки.</w:t>
      </w:r>
    </w:p>
    <w:p w:rsidR="00412BD4" w:rsidRPr="00C475B7" w:rsidRDefault="00412BD4" w:rsidP="00412BD4">
      <w:pPr>
        <w:ind w:firstLine="720"/>
        <w:rPr>
          <w:b/>
          <w:sz w:val="28"/>
          <w:szCs w:val="28"/>
          <w:lang w:val="uk-UA"/>
        </w:rPr>
      </w:pPr>
    </w:p>
    <w:p w:rsidR="00C35A79" w:rsidRDefault="00C35A79" w:rsidP="002C338F">
      <w:pPr>
        <w:rPr>
          <w:b/>
          <w:sz w:val="28"/>
          <w:szCs w:val="28"/>
          <w:shd w:val="clear" w:color="auto" w:fill="FFFFFF"/>
          <w:lang w:val="uk-UA"/>
        </w:rPr>
      </w:pPr>
    </w:p>
    <w:p w:rsidR="00412BD4" w:rsidRDefault="00412BD4" w:rsidP="00412BD4">
      <w:pPr>
        <w:jc w:val="center"/>
        <w:rPr>
          <w:b/>
          <w:sz w:val="28"/>
          <w:szCs w:val="28"/>
          <w:shd w:val="clear" w:color="auto" w:fill="FFFFFF"/>
          <w:lang w:val="uk-UA"/>
        </w:rPr>
      </w:pPr>
      <w:r>
        <w:rPr>
          <w:b/>
          <w:sz w:val="28"/>
          <w:szCs w:val="28"/>
          <w:shd w:val="clear" w:color="auto" w:fill="FFFFFF"/>
          <w:lang w:val="uk-UA"/>
        </w:rPr>
        <w:t>К</w:t>
      </w:r>
      <w:r w:rsidRPr="009F24D1">
        <w:rPr>
          <w:b/>
          <w:sz w:val="28"/>
          <w:szCs w:val="28"/>
          <w:shd w:val="clear" w:color="auto" w:fill="FFFFFF"/>
          <w:lang w:val="uk-UA"/>
        </w:rPr>
        <w:t>онтроль за виконання</w:t>
      </w:r>
      <w:r>
        <w:rPr>
          <w:b/>
          <w:sz w:val="28"/>
          <w:szCs w:val="28"/>
          <w:shd w:val="clear" w:color="auto" w:fill="FFFFFF"/>
          <w:lang w:val="uk-UA"/>
        </w:rPr>
        <w:t>м завдань та заходів</w:t>
      </w:r>
      <w:r w:rsidRPr="009F24D1">
        <w:rPr>
          <w:b/>
          <w:sz w:val="28"/>
          <w:szCs w:val="28"/>
          <w:shd w:val="clear" w:color="auto" w:fill="FFFFFF"/>
          <w:lang w:val="uk-UA"/>
        </w:rPr>
        <w:t xml:space="preserve"> Програми</w:t>
      </w:r>
    </w:p>
    <w:p w:rsidR="00412BD4" w:rsidRPr="008F238F" w:rsidRDefault="00412BD4" w:rsidP="00412BD4">
      <w:pPr>
        <w:jc w:val="center"/>
        <w:rPr>
          <w:b/>
          <w:sz w:val="28"/>
          <w:szCs w:val="28"/>
          <w:shd w:val="clear" w:color="auto" w:fill="FFFFFF"/>
          <w:lang w:val="uk-UA"/>
        </w:rPr>
      </w:pPr>
    </w:p>
    <w:p w:rsidR="00412BD4" w:rsidRPr="009F24D1" w:rsidRDefault="00412BD4" w:rsidP="00412BD4">
      <w:pPr>
        <w:ind w:firstLine="708"/>
        <w:jc w:val="both"/>
        <w:rPr>
          <w:sz w:val="28"/>
          <w:szCs w:val="28"/>
          <w:lang w:val="uk-UA"/>
        </w:rPr>
      </w:pPr>
      <w:r w:rsidRPr="009F24D1">
        <w:rPr>
          <w:sz w:val="28"/>
          <w:szCs w:val="28"/>
          <w:lang w:val="uk-UA"/>
        </w:rPr>
        <w:t>Контроль за виконанням завдань і заходів Програми здійснює відділ освіти</w:t>
      </w:r>
      <w:r>
        <w:rPr>
          <w:sz w:val="28"/>
          <w:szCs w:val="28"/>
          <w:lang w:val="uk-UA"/>
        </w:rPr>
        <w:t>, охорони здоров’я, молоді і спорту, культури, туризму та соціального захисту населення виконавчого комітету Студениківської сільської ради</w:t>
      </w:r>
      <w:r w:rsidRPr="009F24D1">
        <w:rPr>
          <w:sz w:val="28"/>
          <w:szCs w:val="28"/>
          <w:lang w:val="uk-UA"/>
        </w:rPr>
        <w:t xml:space="preserve">. </w:t>
      </w:r>
    </w:p>
    <w:bookmarkEnd w:id="2"/>
    <w:bookmarkEnd w:id="3"/>
    <w:p w:rsidR="00412BD4" w:rsidRDefault="00412BD4" w:rsidP="00412BD4">
      <w:pPr>
        <w:ind w:firstLine="708"/>
        <w:jc w:val="both"/>
        <w:rPr>
          <w:sz w:val="28"/>
          <w:szCs w:val="28"/>
          <w:lang w:val="uk-UA"/>
        </w:rPr>
      </w:pPr>
    </w:p>
    <w:p w:rsidR="00412BD4" w:rsidRPr="00374FED" w:rsidRDefault="00412BD4" w:rsidP="00412BD4">
      <w:pPr>
        <w:ind w:firstLine="708"/>
        <w:jc w:val="both"/>
        <w:rPr>
          <w:sz w:val="28"/>
          <w:szCs w:val="28"/>
          <w:lang w:val="uk-UA"/>
        </w:rPr>
        <w:sectPr w:rsidR="00412BD4" w:rsidRPr="00374FED" w:rsidSect="00675003">
          <w:headerReference w:type="even" r:id="rId24"/>
          <w:headerReference w:type="default" r:id="rId25"/>
          <w:footerReference w:type="even" r:id="rId26"/>
          <w:footerReference w:type="default" r:id="rId27"/>
          <w:headerReference w:type="first" r:id="rId28"/>
          <w:footerReference w:type="first" r:id="rId29"/>
          <w:pgSz w:w="11907" w:h="16840" w:code="9"/>
          <w:pgMar w:top="1134" w:right="567" w:bottom="1134" w:left="1701" w:header="567" w:footer="720" w:gutter="0"/>
          <w:cols w:space="708"/>
          <w:titlePg/>
          <w:docGrid w:linePitch="360"/>
        </w:sectPr>
      </w:pPr>
    </w:p>
    <w:p w:rsidR="00412BD4" w:rsidRDefault="00412BD4" w:rsidP="00412BD4">
      <w:pPr>
        <w:rPr>
          <w:b/>
          <w:color w:val="444444"/>
          <w:szCs w:val="28"/>
          <w:lang w:val="uk-UA"/>
        </w:rPr>
      </w:pPr>
    </w:p>
    <w:p w:rsidR="00412BD4" w:rsidRPr="00637B95" w:rsidRDefault="00412BD4" w:rsidP="00412BD4">
      <w:pPr>
        <w:jc w:val="center"/>
        <w:rPr>
          <w:b/>
          <w:sz w:val="28"/>
          <w:szCs w:val="28"/>
          <w:lang w:val="uk-UA"/>
        </w:rPr>
      </w:pPr>
      <w:r w:rsidRPr="00637B95">
        <w:rPr>
          <w:b/>
          <w:sz w:val="28"/>
          <w:szCs w:val="28"/>
          <w:lang w:val="uk-UA"/>
        </w:rPr>
        <w:t xml:space="preserve">Завдання та заходи Програми розвитку системи освіти </w:t>
      </w:r>
    </w:p>
    <w:p w:rsidR="00412BD4" w:rsidRDefault="00412BD4" w:rsidP="00412BD4">
      <w:pPr>
        <w:ind w:right="255"/>
        <w:jc w:val="center"/>
        <w:rPr>
          <w:b/>
          <w:sz w:val="28"/>
          <w:szCs w:val="28"/>
          <w:lang w:val="uk-UA"/>
        </w:rPr>
      </w:pPr>
      <w:r w:rsidRPr="00637B95">
        <w:rPr>
          <w:b/>
          <w:sz w:val="28"/>
          <w:szCs w:val="28"/>
          <w:lang w:val="uk-UA"/>
        </w:rPr>
        <w:t xml:space="preserve">Студениківської сільської територіальної громади </w:t>
      </w:r>
    </w:p>
    <w:p w:rsidR="00412BD4" w:rsidRPr="00637B95" w:rsidRDefault="00412BD4" w:rsidP="00412BD4">
      <w:pPr>
        <w:ind w:right="255"/>
        <w:jc w:val="center"/>
        <w:rPr>
          <w:b/>
          <w:sz w:val="28"/>
          <w:szCs w:val="28"/>
          <w:lang w:val="uk-UA"/>
        </w:rPr>
      </w:pPr>
      <w:r w:rsidRPr="00637B95">
        <w:rPr>
          <w:b/>
          <w:sz w:val="28"/>
          <w:szCs w:val="28"/>
          <w:lang w:val="uk-UA"/>
        </w:rPr>
        <w:t>на 2021-2023 роки</w:t>
      </w:r>
    </w:p>
    <w:tbl>
      <w:tblPr>
        <w:tblW w:w="13324" w:type="dxa"/>
        <w:tblInd w:w="441"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978"/>
        <w:gridCol w:w="2822"/>
        <w:gridCol w:w="1571"/>
        <w:gridCol w:w="1275"/>
        <w:gridCol w:w="1560"/>
        <w:gridCol w:w="992"/>
        <w:gridCol w:w="992"/>
        <w:gridCol w:w="1134"/>
      </w:tblGrid>
      <w:tr w:rsidR="00412BD4" w:rsidTr="00675003">
        <w:trPr>
          <w:trHeight w:val="570"/>
        </w:trPr>
        <w:tc>
          <w:tcPr>
            <w:tcW w:w="2978" w:type="dxa"/>
            <w:vMerge w:val="restart"/>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Назва завдання</w:t>
            </w:r>
          </w:p>
        </w:tc>
        <w:tc>
          <w:tcPr>
            <w:tcW w:w="4393" w:type="dxa"/>
            <w:gridSpan w:val="2"/>
            <w:vMerge w:val="restart"/>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Перелік заходів Програми</w:t>
            </w:r>
          </w:p>
        </w:tc>
        <w:tc>
          <w:tcPr>
            <w:tcW w:w="1275" w:type="dxa"/>
            <w:vMerge w:val="restart"/>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Термін виконання заходу</w:t>
            </w:r>
          </w:p>
        </w:tc>
        <w:tc>
          <w:tcPr>
            <w:tcW w:w="1560" w:type="dxa"/>
            <w:vMerge w:val="restart"/>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 xml:space="preserve">Прогнозований  обсяг    фінансових  ресурсів  для  виконання завдань </w:t>
            </w:r>
          </w:p>
          <w:p w:rsidR="00412BD4" w:rsidRDefault="00412BD4" w:rsidP="00675003">
            <w:r>
              <w:rPr>
                <w:lang w:val="uk-UA"/>
              </w:rPr>
              <w:t>тис. грн.</w:t>
            </w:r>
          </w:p>
        </w:tc>
        <w:tc>
          <w:tcPr>
            <w:tcW w:w="3118" w:type="dxa"/>
            <w:gridSpan w:val="3"/>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Pr="00100C1D" w:rsidRDefault="00412BD4" w:rsidP="00675003">
            <w:pPr>
              <w:jc w:val="center"/>
              <w:rPr>
                <w:lang w:val="uk-UA"/>
              </w:rPr>
            </w:pPr>
            <w:r>
              <w:rPr>
                <w:lang w:val="uk-UA"/>
              </w:rPr>
              <w:t>Роки</w:t>
            </w:r>
          </w:p>
        </w:tc>
      </w:tr>
      <w:tr w:rsidR="00412BD4" w:rsidTr="00675003">
        <w:trPr>
          <w:trHeight w:val="1635"/>
        </w:trPr>
        <w:tc>
          <w:tcPr>
            <w:tcW w:w="2978" w:type="dxa"/>
            <w:vMerge/>
            <w:tcBorders>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4393" w:type="dxa"/>
            <w:gridSpan w:val="2"/>
            <w:vMerge/>
            <w:tcBorders>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1275" w:type="dxa"/>
            <w:vMerge/>
            <w:tcBorders>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1560" w:type="dxa"/>
            <w:vMerge/>
            <w:tcBorders>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992"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w:t>
            </w:r>
          </w:p>
        </w:tc>
        <w:tc>
          <w:tcPr>
            <w:tcW w:w="992"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2022</w:t>
            </w:r>
          </w:p>
        </w:tc>
        <w:tc>
          <w:tcPr>
            <w:tcW w:w="1134"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2023</w:t>
            </w:r>
          </w:p>
        </w:tc>
      </w:tr>
      <w:tr w:rsidR="00412BD4" w:rsidTr="00675003">
        <w:tc>
          <w:tcPr>
            <w:tcW w:w="5800" w:type="dxa"/>
            <w:gridSpan w:val="2"/>
            <w:tcBorders>
              <w:top w:val="outset" w:sz="6" w:space="0" w:color="auto"/>
              <w:left w:val="outset" w:sz="6" w:space="0" w:color="auto"/>
              <w:bottom w:val="outset" w:sz="6" w:space="0" w:color="auto"/>
              <w:right w:val="nil"/>
            </w:tcBorders>
          </w:tcPr>
          <w:p w:rsidR="00412BD4" w:rsidRPr="009623E1" w:rsidRDefault="00412BD4" w:rsidP="00675003">
            <w:pPr>
              <w:rPr>
                <w:rFonts w:ascii="Calibri" w:hAnsi="Calibri"/>
                <w:sz w:val="28"/>
                <w:szCs w:val="28"/>
              </w:rPr>
            </w:pPr>
            <w:r w:rsidRPr="009623E1">
              <w:rPr>
                <w:b/>
                <w:sz w:val="28"/>
                <w:szCs w:val="28"/>
                <w:lang w:val="uk-UA"/>
              </w:rPr>
              <w:t xml:space="preserve">              І. ДОШКІЛЬНА ОСВІТА</w:t>
            </w:r>
          </w:p>
        </w:tc>
        <w:tc>
          <w:tcPr>
            <w:tcW w:w="7524" w:type="dxa"/>
            <w:gridSpan w:val="6"/>
            <w:tcBorders>
              <w:top w:val="nil"/>
              <w:bottom w:val="nil"/>
              <w:right w:val="single" w:sz="4" w:space="0" w:color="auto"/>
            </w:tcBorders>
            <w:shd w:val="clear" w:color="auto" w:fill="auto"/>
          </w:tcPr>
          <w:p w:rsidR="00412BD4" w:rsidRDefault="00412BD4" w:rsidP="00675003"/>
        </w:tc>
      </w:tr>
      <w:tr w:rsidR="00412BD4" w:rsidTr="00675003">
        <w:tc>
          <w:tcPr>
            <w:tcW w:w="2978" w:type="dxa"/>
            <w:vMerge w:val="restart"/>
            <w:tcBorders>
              <w:top w:val="outset" w:sz="6" w:space="0" w:color="auto"/>
              <w:left w:val="outset" w:sz="6" w:space="0" w:color="auto"/>
              <w:bottom w:val="outset" w:sz="6" w:space="0" w:color="auto"/>
              <w:right w:val="single" w:sz="4" w:space="0" w:color="auto"/>
            </w:tcBorders>
            <w:tcMar>
              <w:top w:w="15" w:type="dxa"/>
              <w:left w:w="15" w:type="dxa"/>
              <w:bottom w:w="15" w:type="dxa"/>
              <w:right w:w="15" w:type="dxa"/>
            </w:tcMar>
            <w:vAlign w:val="center"/>
          </w:tcPr>
          <w:p w:rsidR="00412BD4" w:rsidRDefault="00412BD4" w:rsidP="00675003">
            <w:r>
              <w:rPr>
                <w:lang w:val="uk-UA"/>
              </w:rPr>
              <w:t>1. Створення умов для доступної якісної дошкільної освіти</w:t>
            </w:r>
          </w:p>
        </w:tc>
        <w:tc>
          <w:tcPr>
            <w:tcW w:w="4393" w:type="dxa"/>
            <w:gridSpan w:val="2"/>
            <w:tcBorders>
              <w:top w:val="outset" w:sz="6" w:space="0" w:color="auto"/>
              <w:left w:val="single" w:sz="4" w:space="0" w:color="auto"/>
              <w:bottom w:val="outset" w:sz="6" w:space="0" w:color="auto"/>
              <w:right w:val="single" w:sz="4"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r>
              <w:rPr>
                <w:lang w:val="uk-UA"/>
              </w:rPr>
              <w:t>1.Розширення мережі груп у закладах дошкільної освіти:</w:t>
            </w:r>
          </w:p>
        </w:tc>
        <w:tc>
          <w:tcPr>
            <w:tcW w:w="1275" w:type="dxa"/>
            <w:tcBorders>
              <w:top w:val="outset" w:sz="6" w:space="0" w:color="auto"/>
              <w:left w:val="single" w:sz="4" w:space="0" w:color="auto"/>
              <w:bottom w:val="outset" w:sz="6" w:space="0" w:color="auto"/>
              <w:right w:val="outset" w:sz="6" w:space="0" w:color="auto"/>
            </w:tcBorders>
            <w:vAlign w:val="center"/>
          </w:tcPr>
          <w:p w:rsidR="00412BD4" w:rsidRDefault="00412BD4" w:rsidP="00675003">
            <w:pPr>
              <w:rPr>
                <w:rFonts w:ascii="Calibri" w:hAnsi="Calibri"/>
                <w:sz w:val="22"/>
                <w:szCs w:val="22"/>
              </w:rPr>
            </w:pP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r>
      <w:tr w:rsidR="00412BD4" w:rsidTr="00675003">
        <w:trPr>
          <w:trHeight w:val="285"/>
        </w:trPr>
        <w:tc>
          <w:tcPr>
            <w:tcW w:w="2978" w:type="dxa"/>
            <w:vMerge/>
            <w:tcBorders>
              <w:top w:val="outset" w:sz="6" w:space="0" w:color="auto"/>
              <w:left w:val="outset" w:sz="6" w:space="0" w:color="auto"/>
              <w:bottom w:val="outset" w:sz="6" w:space="0" w:color="auto"/>
              <w:right w:val="single" w:sz="4" w:space="0" w:color="auto"/>
            </w:tcBorders>
            <w:vAlign w:val="center"/>
          </w:tcPr>
          <w:p w:rsidR="00412BD4" w:rsidRDefault="00412BD4" w:rsidP="00675003"/>
        </w:tc>
        <w:tc>
          <w:tcPr>
            <w:tcW w:w="4393" w:type="dxa"/>
            <w:gridSpan w:val="2"/>
            <w:tcBorders>
              <w:top w:val="nil"/>
              <w:left w:val="single" w:sz="4" w:space="0" w:color="auto"/>
              <w:bottom w:val="outset" w:sz="6" w:space="0" w:color="auto"/>
              <w:right w:val="single" w:sz="4" w:space="0" w:color="auto"/>
            </w:tcBorders>
            <w:vAlign w:val="center"/>
          </w:tcPr>
          <w:p w:rsidR="00412BD4" w:rsidRDefault="00412BD4" w:rsidP="00675003">
            <w:pPr>
              <w:ind w:left="-107"/>
              <w:rPr>
                <w:lang w:val="uk-UA"/>
              </w:rPr>
            </w:pPr>
            <w:r>
              <w:rPr>
                <w:lang w:val="uk-UA"/>
              </w:rPr>
              <w:t>2.Відкриття додаткових груп у закладах дошкільної освіти (за потреби)</w:t>
            </w:r>
          </w:p>
        </w:tc>
        <w:tc>
          <w:tcPr>
            <w:tcW w:w="1275" w:type="dxa"/>
            <w:tcBorders>
              <w:top w:val="nil"/>
              <w:left w:val="single" w:sz="4" w:space="0" w:color="auto"/>
              <w:bottom w:val="outset" w:sz="6" w:space="0" w:color="auto"/>
              <w:right w:val="outset" w:sz="6" w:space="0" w:color="auto"/>
            </w:tcBorders>
            <w:vAlign w:val="center"/>
          </w:tcPr>
          <w:p w:rsidR="00412BD4" w:rsidRDefault="00412BD4" w:rsidP="00675003">
            <w:pPr>
              <w:ind w:left="-109"/>
              <w:rPr>
                <w:lang w:val="uk-UA"/>
              </w:rPr>
            </w:pPr>
            <w:r>
              <w:rPr>
                <w:lang w:val="uk-UA"/>
              </w:rPr>
              <w:t>2021-2023</w:t>
            </w:r>
          </w:p>
        </w:tc>
        <w:tc>
          <w:tcPr>
            <w:tcW w:w="1560"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300,0</w:t>
            </w:r>
          </w:p>
        </w:tc>
        <w:tc>
          <w:tcPr>
            <w:tcW w:w="992"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100,0</w:t>
            </w:r>
          </w:p>
        </w:tc>
        <w:tc>
          <w:tcPr>
            <w:tcW w:w="992"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100,0</w:t>
            </w:r>
          </w:p>
        </w:tc>
        <w:tc>
          <w:tcPr>
            <w:tcW w:w="1134"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100,0</w:t>
            </w:r>
          </w:p>
        </w:tc>
      </w:tr>
      <w:tr w:rsidR="00412BD4" w:rsidTr="00675003">
        <w:trPr>
          <w:trHeight w:val="585"/>
        </w:trPr>
        <w:tc>
          <w:tcPr>
            <w:tcW w:w="2978"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Pr="00623CD0" w:rsidRDefault="00412BD4" w:rsidP="00675003">
            <w:pPr>
              <w:rPr>
                <w:lang w:val="uk-UA"/>
              </w:rPr>
            </w:pPr>
            <w:r>
              <w:rPr>
                <w:lang w:val="uk-UA"/>
              </w:rPr>
              <w:t>2. Організація харчування дітей дошкільного віку</w:t>
            </w:r>
          </w:p>
        </w:tc>
        <w:tc>
          <w:tcPr>
            <w:tcW w:w="4393" w:type="dxa"/>
            <w:gridSpan w:val="2"/>
            <w:tcBorders>
              <w:top w:val="outset" w:sz="6" w:space="0" w:color="auto"/>
              <w:left w:val="outset" w:sz="6" w:space="0" w:color="auto"/>
              <w:bottom w:val="single" w:sz="4" w:space="0" w:color="auto"/>
              <w:right w:val="single" w:sz="4" w:space="0" w:color="auto"/>
            </w:tcBorders>
            <w:tcMar>
              <w:top w:w="15" w:type="dxa"/>
              <w:left w:w="15" w:type="dxa"/>
              <w:bottom w:w="15" w:type="dxa"/>
              <w:right w:w="15" w:type="dxa"/>
            </w:tcMar>
            <w:vAlign w:val="center"/>
          </w:tcPr>
          <w:p w:rsidR="00412BD4" w:rsidRPr="00623CD0" w:rsidRDefault="00412BD4" w:rsidP="00675003">
            <w:pPr>
              <w:rPr>
                <w:lang w:val="uk-UA"/>
              </w:rPr>
            </w:pPr>
            <w:r>
              <w:rPr>
                <w:lang w:val="uk-UA"/>
              </w:rPr>
              <w:t>1.Забезпечення виконання натуральних норм харчування дітей в закладах дошкільної  освіти та харчування дітей пільгових категорій</w:t>
            </w:r>
          </w:p>
        </w:tc>
        <w:tc>
          <w:tcPr>
            <w:tcW w:w="1275" w:type="dxa"/>
            <w:tcBorders>
              <w:top w:val="outset" w:sz="6" w:space="0" w:color="auto"/>
              <w:left w:val="single" w:sz="4"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Pr="00926600" w:rsidRDefault="00412BD4" w:rsidP="00675003">
            <w:pPr>
              <w:rPr>
                <w:lang w:val="uk-UA"/>
              </w:rPr>
            </w:pPr>
            <w:r>
              <w:rPr>
                <w:lang w:val="uk-UA"/>
              </w:rPr>
              <w:t>2100,0</w:t>
            </w:r>
          </w:p>
        </w:tc>
        <w:tc>
          <w:tcPr>
            <w:tcW w:w="992"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r>
              <w:rPr>
                <w:lang w:val="uk-UA"/>
              </w:rPr>
              <w:t>600,0</w:t>
            </w:r>
          </w:p>
        </w:tc>
        <w:tc>
          <w:tcPr>
            <w:tcW w:w="992"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r>
              <w:rPr>
                <w:lang w:val="uk-UA"/>
              </w:rPr>
              <w:t>700,0</w:t>
            </w:r>
          </w:p>
        </w:tc>
        <w:tc>
          <w:tcPr>
            <w:tcW w:w="1134"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r>
              <w:rPr>
                <w:lang w:val="uk-UA"/>
              </w:rPr>
              <w:t>800,0</w:t>
            </w:r>
          </w:p>
        </w:tc>
      </w:tr>
      <w:tr w:rsidR="00412BD4" w:rsidTr="00675003">
        <w:trPr>
          <w:trHeight w:val="1455"/>
        </w:trPr>
        <w:tc>
          <w:tcPr>
            <w:tcW w:w="2978" w:type="dxa"/>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rsidR="00412BD4" w:rsidRDefault="00412BD4" w:rsidP="00675003">
            <w:r>
              <w:rPr>
                <w:lang w:val="uk-UA"/>
              </w:rPr>
              <w:t>4. Створення умов для  забезпечення навчання дітей з особливими освітніми потребами в закладах дошкільної освіти</w:t>
            </w:r>
          </w:p>
        </w:tc>
        <w:tc>
          <w:tcPr>
            <w:tcW w:w="4393" w:type="dxa"/>
            <w:gridSpan w:val="2"/>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rsidR="00412BD4" w:rsidRDefault="00412BD4" w:rsidP="00675003">
            <w:r>
              <w:rPr>
                <w:lang w:val="uk-UA"/>
              </w:rPr>
              <w:t>1.Розширення мережі інклюзивних груп у закладах дошкільної освіти та навчально-виховних об’єднаннях. Введення посад асистента вихователя (за потреби)</w:t>
            </w:r>
          </w:p>
        </w:tc>
        <w:tc>
          <w:tcPr>
            <w:tcW w:w="1275" w:type="dxa"/>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rsidR="00412BD4" w:rsidRDefault="00412BD4" w:rsidP="00675003">
            <w:r>
              <w:rPr>
                <w:lang w:val="uk-UA"/>
              </w:rPr>
              <w:t>280,0</w:t>
            </w:r>
          </w:p>
        </w:tc>
        <w:tc>
          <w:tcPr>
            <w:tcW w:w="992" w:type="dxa"/>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80,0</w:t>
            </w:r>
          </w:p>
        </w:tc>
        <w:tc>
          <w:tcPr>
            <w:tcW w:w="992" w:type="dxa"/>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100,0</w:t>
            </w:r>
          </w:p>
        </w:tc>
        <w:tc>
          <w:tcPr>
            <w:tcW w:w="1134" w:type="dxa"/>
            <w:tcBorders>
              <w:top w:val="outset" w:sz="6" w:space="0" w:color="auto"/>
              <w:left w:val="outset" w:sz="6" w:space="0" w:color="auto"/>
              <w:bottom w:val="nil"/>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100,0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 Забезпечити системний кваліфікований психолого- педагогічний та методичний супровід організації освітнього  процесу для дітей з особливими освітніми потребами .</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160,0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50,0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50,0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60,0</w:t>
            </w:r>
          </w:p>
        </w:tc>
      </w:tr>
      <w:tr w:rsidR="00412BD4" w:rsidTr="00675003">
        <w:trPr>
          <w:trHeight w:val="873"/>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5. Кадрове забезпечення</w:t>
            </w: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1.Забезпечення підвищення кваліфікації педагогічних працівників закладів дошкільної освіти.</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45,0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15,0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15,0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15,0</w:t>
            </w:r>
          </w:p>
        </w:tc>
      </w:tr>
      <w:tr w:rsidR="00412BD4" w:rsidTr="00675003">
        <w:trPr>
          <w:trHeight w:val="828"/>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2.Підготовка педагогічних працівників до роботи з дітьми з особливими освітніми потребами в умовах інклюзивного навчання.</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  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lastRenderedPageBreak/>
              <w:t>6. Зміцнення матеріально-технічної бази закладів дошкільної освіти</w:t>
            </w: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 Забезпечення проведення модернізації матеріально-технічної бази  закладів дошкільної освіти  (забезпечення меблями, іграшками, твердим і м'яким інвентарем, технологічним обладнанням, малогабаритною технікою, тощо).</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900,0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300,0</w:t>
            </w:r>
          </w:p>
        </w:tc>
      </w:tr>
      <w:tr w:rsidR="00412BD4" w:rsidTr="00675003">
        <w:trPr>
          <w:trHeight w:val="420"/>
        </w:trPr>
        <w:tc>
          <w:tcPr>
            <w:tcW w:w="2978" w:type="dxa"/>
            <w:tcBorders>
              <w:top w:val="outset" w:sz="6" w:space="0" w:color="auto"/>
              <w:left w:val="outset" w:sz="6" w:space="0" w:color="auto"/>
              <w:bottom w:val="outset" w:sz="6" w:space="0" w:color="auto"/>
              <w:right w:val="outset" w:sz="6" w:space="0" w:color="auto"/>
            </w:tcBorders>
            <w:vAlign w:val="center"/>
          </w:tcPr>
          <w:p w:rsidR="00412BD4" w:rsidRDefault="00412BD4" w:rsidP="00675003">
            <w:pPr>
              <w:rPr>
                <w:lang w:val="uk-UA"/>
              </w:rPr>
            </w:pPr>
          </w:p>
        </w:tc>
        <w:tc>
          <w:tcPr>
            <w:tcW w:w="4393" w:type="dxa"/>
            <w:gridSpan w:val="2"/>
            <w:tcBorders>
              <w:top w:val="outset" w:sz="6" w:space="0" w:color="auto"/>
              <w:left w:val="outset" w:sz="6" w:space="0" w:color="auto"/>
              <w:bottom w:val="outset" w:sz="6" w:space="0" w:color="auto"/>
              <w:right w:val="outset" w:sz="6" w:space="0" w:color="auto"/>
            </w:tcBorders>
            <w:vAlign w:val="center"/>
          </w:tcPr>
          <w:p w:rsidR="00412BD4" w:rsidRDefault="00412BD4" w:rsidP="00675003">
            <w:pPr>
              <w:ind w:left="-107"/>
              <w:rPr>
                <w:sz w:val="28"/>
                <w:szCs w:val="28"/>
              </w:rPr>
            </w:pPr>
            <w:r>
              <w:rPr>
                <w:lang w:val="uk-UA"/>
              </w:rPr>
              <w:t>2.Реконструкція та поточний ремонт закладів дошкільної освіти</w:t>
            </w:r>
            <w:r>
              <w:rPr>
                <w:sz w:val="28"/>
                <w:szCs w:val="28"/>
              </w:rPr>
              <w:t xml:space="preserve"> </w:t>
            </w:r>
          </w:p>
          <w:p w:rsidR="00412BD4" w:rsidRPr="00722068" w:rsidRDefault="00412BD4" w:rsidP="00675003">
            <w:pPr>
              <w:ind w:left="-107"/>
              <w:rPr>
                <w:lang w:val="uk-UA"/>
              </w:rPr>
            </w:pPr>
            <w:r>
              <w:rPr>
                <w:sz w:val="28"/>
                <w:szCs w:val="28"/>
                <w:lang w:val="uk-UA"/>
              </w:rPr>
              <w:t>(</w:t>
            </w:r>
            <w:r>
              <w:t>п</w:t>
            </w:r>
            <w:r w:rsidRPr="004C063E">
              <w:t>роведення поточних  ремонтів на об'єктах дошкільної освіти, встановлення огорож, благоустрій територій</w:t>
            </w:r>
            <w:r>
              <w:rPr>
                <w:lang w:val="uk-UA"/>
              </w:rPr>
              <w:t>).</w:t>
            </w:r>
          </w:p>
        </w:tc>
        <w:tc>
          <w:tcPr>
            <w:tcW w:w="1275" w:type="dxa"/>
            <w:tcBorders>
              <w:top w:val="outset" w:sz="6" w:space="0" w:color="auto"/>
              <w:left w:val="outset" w:sz="6" w:space="0" w:color="auto"/>
              <w:bottom w:val="outset" w:sz="6" w:space="0" w:color="auto"/>
              <w:right w:val="outset" w:sz="6" w:space="0" w:color="auto"/>
            </w:tcBorders>
            <w:vAlign w:val="center"/>
          </w:tcPr>
          <w:p w:rsidR="00412BD4" w:rsidRDefault="00412BD4" w:rsidP="00675003">
            <w:pPr>
              <w:rPr>
                <w:lang w:val="uk-UA"/>
              </w:rPr>
            </w:pPr>
            <w:r>
              <w:rPr>
                <w:lang w:val="uk-UA"/>
              </w:rPr>
              <w:t>2021-2023</w:t>
            </w:r>
          </w:p>
        </w:tc>
        <w:tc>
          <w:tcPr>
            <w:tcW w:w="1560"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1100,0</w:t>
            </w:r>
          </w:p>
        </w:tc>
        <w:tc>
          <w:tcPr>
            <w:tcW w:w="992"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300,0</w:t>
            </w:r>
          </w:p>
        </w:tc>
        <w:tc>
          <w:tcPr>
            <w:tcW w:w="992"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r>
              <w:rPr>
                <w:lang w:val="uk-UA"/>
              </w:rPr>
              <w:t>400,0</w:t>
            </w:r>
          </w:p>
        </w:tc>
        <w:tc>
          <w:tcPr>
            <w:tcW w:w="1134" w:type="dxa"/>
            <w:tcBorders>
              <w:top w:val="outset" w:sz="6" w:space="0" w:color="auto"/>
              <w:left w:val="outset" w:sz="6" w:space="0" w:color="auto"/>
              <w:bottom w:val="single" w:sz="4" w:space="0" w:color="auto"/>
              <w:right w:val="outset" w:sz="6" w:space="0" w:color="auto"/>
            </w:tcBorders>
            <w:tcMar>
              <w:top w:w="15" w:type="dxa"/>
              <w:left w:w="15" w:type="dxa"/>
              <w:bottom w:w="15" w:type="dxa"/>
              <w:right w:w="15" w:type="dxa"/>
            </w:tcMar>
            <w:vAlign w:val="center"/>
          </w:tcPr>
          <w:p w:rsidR="00412BD4" w:rsidRDefault="00412BD4" w:rsidP="00675003">
            <w:r>
              <w:rPr>
                <w:lang w:val="uk-UA"/>
              </w:rPr>
              <w:t>400,0</w:t>
            </w:r>
          </w:p>
        </w:tc>
      </w:tr>
      <w:tr w:rsidR="00412BD4" w:rsidTr="00675003">
        <w:trPr>
          <w:trHeight w:val="1380"/>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3.Оновлення та модернізація методичних кабінетів, забезпечення їх сучасною науково-методичною літературою, проведення передплати дитячих журналів, газет, педагогічної преси,передплата преси</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120,0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40,0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50,0</w:t>
            </w:r>
          </w:p>
        </w:tc>
      </w:tr>
      <w:tr w:rsidR="00412BD4" w:rsidTr="00675003">
        <w:trPr>
          <w:trHeight w:val="1380"/>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22068" w:rsidRDefault="00412BD4" w:rsidP="00675003">
            <w:pPr>
              <w:ind w:right="72"/>
              <w:jc w:val="both"/>
              <w:rPr>
                <w:rFonts w:eastAsia="Arial Unicode MS"/>
                <w:color w:val="000000"/>
                <w:lang w:val="uk-UA" w:eastAsia="uk-UA"/>
              </w:rPr>
            </w:pPr>
            <w:r>
              <w:rPr>
                <w:lang w:val="uk-UA"/>
              </w:rPr>
              <w:t xml:space="preserve">4. </w:t>
            </w:r>
            <w:r w:rsidRPr="00722068">
              <w:rPr>
                <w:rFonts w:eastAsia="Arial Unicode MS"/>
                <w:color w:val="000000"/>
                <w:lang w:val="uk-UA" w:eastAsia="uk-UA"/>
              </w:rPr>
              <w:t>Проведення заходів з енергозбереження (утеплення фасадів, заміна вікон і дверей, встановлення енергоощадного обладнання та інш.)</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1500,0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500,0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500,0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500,0</w:t>
            </w:r>
          </w:p>
        </w:tc>
      </w:tr>
      <w:tr w:rsidR="00412BD4" w:rsidTr="00675003">
        <w:trPr>
          <w:trHeight w:val="823"/>
        </w:trPr>
        <w:tc>
          <w:tcPr>
            <w:tcW w:w="2978"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4.Придбання необхідного технологічного обладнання для харчоблоків закладів дошкільної освіти.</w:t>
            </w:r>
          </w:p>
        </w:tc>
        <w:tc>
          <w:tcPr>
            <w:tcW w:w="1275"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single" w:sz="4"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600,0</w:t>
            </w:r>
          </w:p>
        </w:tc>
        <w:tc>
          <w:tcPr>
            <w:tcW w:w="992" w:type="dxa"/>
            <w:tcBorders>
              <w:top w:val="single" w:sz="4"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150,0</w:t>
            </w:r>
          </w:p>
        </w:tc>
        <w:tc>
          <w:tcPr>
            <w:tcW w:w="992" w:type="dxa"/>
            <w:tcBorders>
              <w:top w:val="single" w:sz="4"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200,0</w:t>
            </w:r>
          </w:p>
        </w:tc>
        <w:tc>
          <w:tcPr>
            <w:tcW w:w="1134" w:type="dxa"/>
            <w:tcBorders>
              <w:top w:val="single" w:sz="4"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250,0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Загальний бюджет по розділу</w:t>
            </w: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BC7BB7" w:rsidRDefault="00412BD4" w:rsidP="00675003">
            <w:pPr>
              <w:rPr>
                <w:b/>
                <w:lang w:val="uk-UA"/>
              </w:rPr>
            </w:pPr>
            <w:r>
              <w:rPr>
                <w:b/>
                <w:lang w:val="uk-UA"/>
              </w:rPr>
              <w:t>7135,0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sidRPr="00BC7BB7">
              <w:rPr>
                <w:b/>
                <w:lang w:val="uk-UA"/>
              </w:rPr>
              <w:t>2135,0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05666B" w:rsidRDefault="00412BD4" w:rsidP="00675003">
            <w:pPr>
              <w:rPr>
                <w:b/>
                <w:lang w:val="uk-UA"/>
              </w:rPr>
            </w:pPr>
            <w:r w:rsidRPr="0005666B">
              <w:rPr>
                <w:b/>
                <w:lang w:val="uk-UA"/>
              </w:rPr>
              <w:t>2415,0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05666B" w:rsidRDefault="00412BD4" w:rsidP="00675003">
            <w:pPr>
              <w:rPr>
                <w:b/>
                <w:lang w:val="uk-UA"/>
              </w:rPr>
            </w:pPr>
            <w:r>
              <w:rPr>
                <w:b/>
                <w:lang w:val="uk-UA"/>
              </w:rPr>
              <w:t>25</w:t>
            </w:r>
            <w:r w:rsidRPr="0005666B">
              <w:rPr>
                <w:b/>
                <w:lang w:val="uk-UA"/>
              </w:rPr>
              <w:t>85,0</w:t>
            </w:r>
          </w:p>
        </w:tc>
      </w:tr>
      <w:tr w:rsidR="00412BD4" w:rsidTr="00675003">
        <w:tc>
          <w:tcPr>
            <w:tcW w:w="13324" w:type="dxa"/>
            <w:gridSpan w:val="8"/>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b/>
                <w:lang w:val="uk-UA"/>
              </w:rPr>
              <w:t>                             ІІ. ЗАГАЛЬНА  СЕРЕДНЯ  ОСВІТА</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1560"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r>
      <w:tr w:rsidR="00412BD4" w:rsidTr="00675003">
        <w:trPr>
          <w:trHeight w:val="1104"/>
        </w:trPr>
        <w:tc>
          <w:tcPr>
            <w:tcW w:w="2978"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r>
              <w:rPr>
                <w:lang w:val="uk-UA"/>
              </w:rPr>
              <w:t>1. Забезпечення конституційних прав і державних гарантій щодо доступності здобуття якісної повної загальної середньої освіти дітьми шкільного віку</w:t>
            </w:r>
          </w:p>
        </w:tc>
        <w:tc>
          <w:tcPr>
            <w:tcW w:w="4393" w:type="dxa"/>
            <w:gridSpan w:val="2"/>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tcPr>
          <w:p w:rsidR="00412BD4" w:rsidRPr="009623E1" w:rsidRDefault="00412BD4" w:rsidP="00675003">
            <w:pPr>
              <w:jc w:val="both"/>
            </w:pPr>
            <w:r w:rsidRPr="009623E1">
              <w:rPr>
                <w:lang w:val="uk-UA"/>
              </w:rPr>
              <w:t>1.</w:t>
            </w:r>
            <w:r w:rsidRPr="009623E1">
              <w:t>Відшкодування педагогічним працівникам, які проживають в інших населених пунктах, вартості проїзду до навчальних закладів та у зворотному напрямку</w:t>
            </w:r>
          </w:p>
        </w:tc>
        <w:tc>
          <w:tcPr>
            <w:tcW w:w="1275"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single" w:sz="4"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420,0</w:t>
            </w:r>
          </w:p>
        </w:tc>
        <w:tc>
          <w:tcPr>
            <w:tcW w:w="992" w:type="dxa"/>
            <w:tcBorders>
              <w:top w:val="single" w:sz="4"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120,0</w:t>
            </w:r>
          </w:p>
        </w:tc>
        <w:tc>
          <w:tcPr>
            <w:tcW w:w="992" w:type="dxa"/>
            <w:tcBorders>
              <w:top w:val="single" w:sz="4"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140,0</w:t>
            </w:r>
          </w:p>
        </w:tc>
        <w:tc>
          <w:tcPr>
            <w:tcW w:w="1134" w:type="dxa"/>
            <w:tcBorders>
              <w:top w:val="single" w:sz="4"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160,0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412BD4" w:rsidRPr="009623E1" w:rsidRDefault="00412BD4" w:rsidP="00675003">
            <w:pPr>
              <w:jc w:val="both"/>
            </w:pPr>
            <w:r>
              <w:rPr>
                <w:lang w:val="uk-UA"/>
              </w:rPr>
              <w:t>2</w:t>
            </w:r>
            <w:r w:rsidRPr="009623E1">
              <w:rPr>
                <w:lang w:val="uk-UA"/>
              </w:rPr>
              <w:t>.</w:t>
            </w:r>
            <w:r>
              <w:rPr>
                <w:lang w:val="uk-UA"/>
              </w:rPr>
              <w:t xml:space="preserve"> </w:t>
            </w:r>
            <w:r w:rsidRPr="009623E1">
              <w:t>Забезпечення підвозу дітей з віддалених територій  до місць навчання, занять гуртками і в зворотному напрямку</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2100,0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600,0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700,0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800,0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412BD4" w:rsidRDefault="00412BD4" w:rsidP="00675003">
            <w:pPr>
              <w:jc w:val="both"/>
              <w:rPr>
                <w:lang w:val="uk-UA"/>
              </w:rPr>
            </w:pPr>
            <w:r w:rsidRPr="007541E9">
              <w:t>3</w:t>
            </w:r>
            <w:r>
              <w:rPr>
                <w:lang w:val="uk-UA"/>
              </w:rPr>
              <w:t xml:space="preserve">. Реорганізація закладів освіти </w:t>
            </w:r>
            <w:r w:rsidRPr="007541E9">
              <w:t>(</w:t>
            </w:r>
            <w:r>
              <w:rPr>
                <w:lang w:val="uk-UA"/>
              </w:rPr>
              <w:t>Соснівське НВО «ЗЗСО І-ІІІ ступенів – пониження ступеня на І-ІІ з переходом у філію Студениківського опорного закладу)</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2021-2023</w:t>
            </w: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p>
        </w:tc>
      </w:tr>
      <w:tr w:rsidR="00412BD4" w:rsidTr="00675003">
        <w:trPr>
          <w:trHeight w:val="1334"/>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lastRenderedPageBreak/>
              <w:t>2.Створення умов для  забезпечення навчання дітей з особливими освітніми потребами в закладах загальної середньої освіти</w:t>
            </w: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 Розширення мережі інклюзивних класів у закладах загальної середньої освіти. Введення посад асистента вчителя (за потреби)</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180,0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50,0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60,0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70,0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 Забезпечити системний кваліфікований психолого-педагогічний та методичний супровід організації освітнього  процесу для дітей з особливими освітніми потребами .</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E21148" w:rsidRDefault="00412BD4" w:rsidP="00675003">
            <w:r w:rsidRPr="00E21148">
              <w:rPr>
                <w:lang w:val="uk-UA"/>
              </w:rPr>
              <w:t>45,0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E21148" w:rsidRDefault="00412BD4" w:rsidP="00675003">
            <w:pPr>
              <w:rPr>
                <w:lang w:val="uk-UA"/>
              </w:rPr>
            </w:pPr>
            <w:r w:rsidRPr="00E21148">
              <w:rPr>
                <w:lang w:val="uk-UA"/>
              </w:rPr>
              <w:t>10,0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E21148" w:rsidRDefault="00412BD4" w:rsidP="00675003">
            <w:pPr>
              <w:rPr>
                <w:lang w:val="uk-UA"/>
              </w:rPr>
            </w:pPr>
            <w:r w:rsidRPr="00E21148">
              <w:rPr>
                <w:lang w:val="uk-UA"/>
              </w:rPr>
              <w:t>15,0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E21148" w:rsidRDefault="00412BD4" w:rsidP="00675003">
            <w:pPr>
              <w:rPr>
                <w:lang w:val="uk-UA"/>
              </w:rPr>
            </w:pPr>
            <w:r w:rsidRPr="00E21148">
              <w:rPr>
                <w:lang w:val="uk-UA"/>
              </w:rPr>
              <w:t>20,0</w:t>
            </w:r>
          </w:p>
        </w:tc>
      </w:tr>
      <w:tr w:rsidR="00412BD4" w:rsidTr="00675003">
        <w:trPr>
          <w:trHeight w:val="828"/>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 Придбання обладнання для надання корекційної та реабілітаційної допомоги дітям з особливими освітніми потребами.</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60,0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 4.Забезпечення закладів освіти комп’ютерними навчальними програмами, призначених для дітей з особливими потребами.</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105,0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25,0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50,0</w:t>
            </w:r>
          </w:p>
        </w:tc>
      </w:tr>
      <w:tr w:rsidR="00412BD4" w:rsidTr="00675003">
        <w:tc>
          <w:tcPr>
            <w:tcW w:w="2978"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 Робота з обдарованою учнівською молоддю</w:t>
            </w:r>
          </w:p>
        </w:tc>
        <w:tc>
          <w:tcPr>
            <w:tcW w:w="4393" w:type="dxa"/>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1.Організація та проведення  учнівських олімпіад, турнірів, конкурсів, зборів, змагань.</w:t>
            </w:r>
          </w:p>
        </w:tc>
        <w:tc>
          <w:tcPr>
            <w:tcW w:w="1275" w:type="dxa"/>
            <w:vMerge w:val="restart"/>
            <w:tcBorders>
              <w:top w:val="outset" w:sz="6" w:space="0" w:color="auto"/>
              <w:left w:val="outset" w:sz="6" w:space="0" w:color="auto"/>
              <w:bottom w:val="outset" w:sz="6" w:space="0" w:color="auto"/>
              <w:right w:val="single" w:sz="4" w:space="0" w:color="auto"/>
            </w:tcBorders>
            <w:tcMar>
              <w:top w:w="15" w:type="dxa"/>
              <w:left w:w="15" w:type="dxa"/>
              <w:bottom w:w="15" w:type="dxa"/>
              <w:right w:w="15" w:type="dxa"/>
            </w:tcMar>
            <w:vAlign w:val="center"/>
          </w:tcPr>
          <w:p w:rsidR="00412BD4" w:rsidRPr="00E66994" w:rsidRDefault="00412BD4" w:rsidP="00675003">
            <w:pPr>
              <w:rPr>
                <w:lang w:val="uk-UA"/>
              </w:rPr>
            </w:pPr>
            <w:r w:rsidRPr="00E66994">
              <w:rPr>
                <w:lang w:val="uk-UA"/>
              </w:rPr>
              <w:t>2021-2023</w:t>
            </w:r>
          </w:p>
        </w:tc>
        <w:tc>
          <w:tcPr>
            <w:tcW w:w="1560" w:type="dxa"/>
            <w:tcBorders>
              <w:top w:val="outset" w:sz="6" w:space="0" w:color="auto"/>
              <w:left w:val="single" w:sz="4" w:space="0" w:color="auto"/>
              <w:bottom w:val="nil"/>
              <w:right w:val="single" w:sz="4" w:space="0" w:color="auto"/>
            </w:tcBorders>
            <w:tcMar>
              <w:top w:w="15" w:type="dxa"/>
              <w:left w:w="15" w:type="dxa"/>
              <w:bottom w:w="15" w:type="dxa"/>
              <w:right w:w="15" w:type="dxa"/>
            </w:tcMar>
            <w:vAlign w:val="center"/>
          </w:tcPr>
          <w:p w:rsidR="00412BD4" w:rsidRDefault="00412BD4" w:rsidP="00675003">
            <w:r>
              <w:rPr>
                <w:lang w:val="uk-UA"/>
              </w:rPr>
              <w:t>90,0</w:t>
            </w:r>
          </w:p>
        </w:tc>
        <w:tc>
          <w:tcPr>
            <w:tcW w:w="992" w:type="dxa"/>
            <w:tcBorders>
              <w:top w:val="outset" w:sz="6" w:space="0" w:color="auto"/>
              <w:left w:val="single" w:sz="4" w:space="0" w:color="auto"/>
              <w:bottom w:val="nil"/>
              <w:right w:val="single" w:sz="4" w:space="0" w:color="auto"/>
            </w:tcBorders>
            <w:tcMar>
              <w:top w:w="15" w:type="dxa"/>
              <w:left w:w="15" w:type="dxa"/>
              <w:bottom w:w="15" w:type="dxa"/>
              <w:right w:w="15" w:type="dxa"/>
            </w:tcMar>
            <w:vAlign w:val="center"/>
          </w:tcPr>
          <w:p w:rsidR="00412BD4" w:rsidRDefault="00412BD4" w:rsidP="00675003">
            <w:r>
              <w:rPr>
                <w:lang w:val="uk-UA"/>
              </w:rPr>
              <w:t>30,0</w:t>
            </w:r>
          </w:p>
        </w:tc>
        <w:tc>
          <w:tcPr>
            <w:tcW w:w="992" w:type="dxa"/>
            <w:tcBorders>
              <w:top w:val="outset" w:sz="6" w:space="0" w:color="auto"/>
              <w:left w:val="single" w:sz="4" w:space="0" w:color="auto"/>
              <w:bottom w:val="nil"/>
              <w:right w:val="single" w:sz="4" w:space="0" w:color="auto"/>
            </w:tcBorders>
            <w:tcMar>
              <w:top w:w="15" w:type="dxa"/>
              <w:left w:w="15" w:type="dxa"/>
              <w:bottom w:w="15" w:type="dxa"/>
              <w:right w:w="15" w:type="dxa"/>
            </w:tcMar>
            <w:vAlign w:val="center"/>
          </w:tcPr>
          <w:p w:rsidR="00412BD4" w:rsidRDefault="00412BD4" w:rsidP="00675003">
            <w:r>
              <w:rPr>
                <w:lang w:val="uk-UA"/>
              </w:rPr>
              <w:t>30,0</w:t>
            </w:r>
          </w:p>
        </w:tc>
        <w:tc>
          <w:tcPr>
            <w:tcW w:w="1134" w:type="dxa"/>
            <w:tcBorders>
              <w:top w:val="outset" w:sz="6" w:space="0" w:color="auto"/>
              <w:left w:val="single" w:sz="4" w:space="0" w:color="auto"/>
              <w:bottom w:val="nil"/>
              <w:right w:val="outset" w:sz="6" w:space="0" w:color="auto"/>
            </w:tcBorders>
            <w:tcMar>
              <w:top w:w="15" w:type="dxa"/>
              <w:left w:w="15" w:type="dxa"/>
              <w:bottom w:w="15" w:type="dxa"/>
              <w:right w:w="15" w:type="dxa"/>
            </w:tcMar>
            <w:vAlign w:val="center"/>
          </w:tcPr>
          <w:p w:rsidR="00412BD4" w:rsidRDefault="00412BD4" w:rsidP="00675003">
            <w:r>
              <w:rPr>
                <w:lang w:val="uk-UA"/>
              </w:rPr>
              <w:t>30,0</w:t>
            </w:r>
          </w:p>
        </w:tc>
      </w:tr>
      <w:tr w:rsidR="00412BD4" w:rsidTr="00675003">
        <w:tc>
          <w:tcPr>
            <w:tcW w:w="2978" w:type="dxa"/>
            <w:vMerge/>
            <w:tcBorders>
              <w:top w:val="outset" w:sz="6" w:space="0" w:color="auto"/>
              <w:left w:val="outset" w:sz="6" w:space="0" w:color="auto"/>
              <w:bottom w:val="outset" w:sz="6" w:space="0" w:color="auto"/>
              <w:right w:val="outset" w:sz="6" w:space="0" w:color="auto"/>
            </w:tcBorders>
            <w:vAlign w:val="center"/>
          </w:tcPr>
          <w:p w:rsidR="00412BD4" w:rsidRDefault="00412BD4" w:rsidP="00675003"/>
        </w:tc>
        <w:tc>
          <w:tcPr>
            <w:tcW w:w="4393" w:type="dxa"/>
            <w:gridSpan w:val="2"/>
            <w:vMerge/>
            <w:tcBorders>
              <w:top w:val="outset" w:sz="6" w:space="0" w:color="auto"/>
              <w:left w:val="outset" w:sz="6" w:space="0" w:color="auto"/>
              <w:bottom w:val="outset" w:sz="6" w:space="0" w:color="auto"/>
              <w:right w:val="outset" w:sz="6" w:space="0" w:color="auto"/>
            </w:tcBorders>
            <w:vAlign w:val="center"/>
          </w:tcPr>
          <w:p w:rsidR="00412BD4" w:rsidRDefault="00412BD4" w:rsidP="00675003"/>
        </w:tc>
        <w:tc>
          <w:tcPr>
            <w:tcW w:w="1275" w:type="dxa"/>
            <w:vMerge/>
            <w:tcBorders>
              <w:top w:val="outset" w:sz="6" w:space="0" w:color="auto"/>
              <w:left w:val="outset" w:sz="6" w:space="0" w:color="auto"/>
              <w:bottom w:val="outset" w:sz="6" w:space="0" w:color="auto"/>
              <w:right w:val="single" w:sz="4" w:space="0" w:color="auto"/>
            </w:tcBorders>
            <w:vAlign w:val="center"/>
          </w:tcPr>
          <w:p w:rsidR="00412BD4" w:rsidRDefault="00412BD4" w:rsidP="00675003">
            <w:pPr>
              <w:rPr>
                <w:rFonts w:ascii="Calibri" w:hAnsi="Calibri"/>
                <w:sz w:val="22"/>
                <w:szCs w:val="22"/>
              </w:rPr>
            </w:pPr>
          </w:p>
        </w:tc>
        <w:tc>
          <w:tcPr>
            <w:tcW w:w="1560" w:type="dxa"/>
            <w:tcBorders>
              <w:top w:val="nil"/>
              <w:left w:val="single" w:sz="4" w:space="0" w:color="auto"/>
              <w:bottom w:val="outset" w:sz="6" w:space="0" w:color="auto"/>
              <w:right w:val="single" w:sz="4" w:space="0" w:color="auto"/>
            </w:tcBorders>
            <w:tcMar>
              <w:top w:w="15" w:type="dxa"/>
              <w:left w:w="15" w:type="dxa"/>
              <w:bottom w:w="15" w:type="dxa"/>
              <w:right w:w="15" w:type="dxa"/>
            </w:tcMar>
            <w:vAlign w:val="center"/>
          </w:tcPr>
          <w:p w:rsidR="00412BD4" w:rsidRPr="00E21148" w:rsidRDefault="00412BD4" w:rsidP="00675003">
            <w:pPr>
              <w:rPr>
                <w:lang w:val="uk-UA"/>
              </w:rPr>
            </w:pPr>
          </w:p>
        </w:tc>
        <w:tc>
          <w:tcPr>
            <w:tcW w:w="992" w:type="dxa"/>
            <w:tcBorders>
              <w:top w:val="nil"/>
              <w:left w:val="single" w:sz="4" w:space="0" w:color="auto"/>
              <w:bottom w:val="outset" w:sz="6" w:space="0" w:color="auto"/>
              <w:right w:val="single" w:sz="4" w:space="0" w:color="auto"/>
            </w:tcBorders>
            <w:vAlign w:val="center"/>
          </w:tcPr>
          <w:p w:rsidR="00412BD4" w:rsidRPr="00E21148" w:rsidRDefault="00412BD4" w:rsidP="00675003">
            <w:pPr>
              <w:rPr>
                <w:lang w:val="uk-UA"/>
              </w:rPr>
            </w:pPr>
          </w:p>
        </w:tc>
        <w:tc>
          <w:tcPr>
            <w:tcW w:w="992" w:type="dxa"/>
            <w:tcBorders>
              <w:top w:val="nil"/>
              <w:left w:val="single" w:sz="4" w:space="0" w:color="auto"/>
              <w:bottom w:val="outset" w:sz="6" w:space="0" w:color="auto"/>
              <w:right w:val="single" w:sz="4" w:space="0" w:color="auto"/>
            </w:tcBorders>
            <w:vAlign w:val="center"/>
          </w:tcPr>
          <w:p w:rsidR="00412BD4" w:rsidRPr="00E21148" w:rsidRDefault="00412BD4" w:rsidP="00675003">
            <w:pPr>
              <w:rPr>
                <w:lang w:val="uk-UA"/>
              </w:rPr>
            </w:pPr>
          </w:p>
        </w:tc>
        <w:tc>
          <w:tcPr>
            <w:tcW w:w="1134" w:type="dxa"/>
            <w:tcBorders>
              <w:top w:val="nil"/>
              <w:left w:val="single" w:sz="4" w:space="0" w:color="auto"/>
              <w:bottom w:val="outset" w:sz="6" w:space="0" w:color="auto"/>
              <w:right w:val="outset" w:sz="6" w:space="0" w:color="auto"/>
            </w:tcBorders>
            <w:vAlign w:val="center"/>
          </w:tcPr>
          <w:p w:rsidR="00412BD4" w:rsidRPr="00E21148" w:rsidRDefault="00412BD4" w:rsidP="00675003">
            <w:pPr>
              <w:rPr>
                <w:lang w:val="uk-UA"/>
              </w:rPr>
            </w:pPr>
          </w:p>
        </w:tc>
      </w:tr>
      <w:tr w:rsidR="00412BD4" w:rsidTr="00675003">
        <w:tc>
          <w:tcPr>
            <w:tcW w:w="2978" w:type="dxa"/>
            <w:tcBorders>
              <w:top w:val="outset" w:sz="6" w:space="0" w:color="auto"/>
              <w:left w:val="outset" w:sz="6" w:space="0" w:color="auto"/>
              <w:bottom w:val="outset" w:sz="6" w:space="0" w:color="auto"/>
              <w:right w:val="outset" w:sz="6" w:space="0" w:color="auto"/>
            </w:tcBorders>
            <w:vAlign w:val="center"/>
          </w:tcPr>
          <w:p w:rsidR="00412BD4" w:rsidRPr="00EA2D1A" w:rsidRDefault="00412BD4" w:rsidP="00675003">
            <w:r w:rsidRPr="00EA2D1A">
              <w:rPr>
                <w:rFonts w:eastAsia="Calibri"/>
                <w:lang w:val="uk-UA"/>
              </w:rPr>
              <w:t>4</w:t>
            </w:r>
            <w:r w:rsidRPr="00EA2D1A">
              <w:rPr>
                <w:rFonts w:eastAsia="Calibri"/>
              </w:rPr>
              <w:t>. Забезпечення матеріальної підтримки  дітям-сиротам і дітям, позбавленим батьківського піклування, після досягнення ними 18-річного</w:t>
            </w:r>
          </w:p>
        </w:tc>
        <w:tc>
          <w:tcPr>
            <w:tcW w:w="4393" w:type="dxa"/>
            <w:gridSpan w:val="2"/>
            <w:tcBorders>
              <w:top w:val="outset" w:sz="6" w:space="0" w:color="auto"/>
              <w:left w:val="outset" w:sz="6" w:space="0" w:color="auto"/>
              <w:bottom w:val="outset" w:sz="6" w:space="0" w:color="auto"/>
              <w:right w:val="outset" w:sz="6" w:space="0" w:color="auto"/>
            </w:tcBorders>
            <w:vAlign w:val="center"/>
          </w:tcPr>
          <w:p w:rsidR="00412BD4" w:rsidRDefault="00412BD4" w:rsidP="00675003">
            <w:r w:rsidRPr="00EA2D1A">
              <w:rPr>
                <w:rFonts w:eastAsia="Calibri"/>
              </w:rPr>
              <w:t>Надання одноразової допомоги дітям-сиротам і дітям, позбавленим батьківського піклування після досягнення 18-річного віку на території Студениківської ОТГ</w:t>
            </w:r>
          </w:p>
        </w:tc>
        <w:tc>
          <w:tcPr>
            <w:tcW w:w="1275" w:type="dxa"/>
            <w:tcBorders>
              <w:top w:val="outset" w:sz="6" w:space="0" w:color="auto"/>
              <w:left w:val="outset" w:sz="6" w:space="0" w:color="auto"/>
              <w:bottom w:val="outset" w:sz="6" w:space="0" w:color="auto"/>
              <w:right w:val="single" w:sz="4" w:space="0" w:color="auto"/>
            </w:tcBorders>
            <w:vAlign w:val="center"/>
          </w:tcPr>
          <w:p w:rsidR="00412BD4" w:rsidRPr="00BC7BB7" w:rsidRDefault="00412BD4" w:rsidP="00675003">
            <w:pPr>
              <w:rPr>
                <w:rFonts w:ascii="Calibri" w:hAnsi="Calibri"/>
                <w:sz w:val="22"/>
                <w:szCs w:val="22"/>
                <w:lang w:val="uk-UA"/>
              </w:rPr>
            </w:pPr>
            <w:r>
              <w:rPr>
                <w:rFonts w:ascii="Calibri" w:hAnsi="Calibri"/>
                <w:sz w:val="22"/>
                <w:szCs w:val="22"/>
                <w:lang w:val="uk-UA"/>
              </w:rPr>
              <w:t>2021-2023</w:t>
            </w:r>
          </w:p>
        </w:tc>
        <w:tc>
          <w:tcPr>
            <w:tcW w:w="1560" w:type="dxa"/>
            <w:tcBorders>
              <w:top w:val="nil"/>
              <w:left w:val="single" w:sz="4" w:space="0" w:color="auto"/>
              <w:bottom w:val="outset" w:sz="6" w:space="0" w:color="auto"/>
              <w:right w:val="single" w:sz="4" w:space="0" w:color="auto"/>
            </w:tcBorders>
            <w:tcMar>
              <w:top w:w="15" w:type="dxa"/>
              <w:left w:w="15" w:type="dxa"/>
              <w:bottom w:w="15" w:type="dxa"/>
              <w:right w:w="15" w:type="dxa"/>
            </w:tcMar>
            <w:vAlign w:val="center"/>
          </w:tcPr>
          <w:p w:rsidR="00412BD4" w:rsidRPr="00E21148" w:rsidRDefault="00412BD4" w:rsidP="00675003">
            <w:pPr>
              <w:rPr>
                <w:lang w:val="uk-UA"/>
              </w:rPr>
            </w:pPr>
            <w:r>
              <w:rPr>
                <w:lang w:val="uk-UA"/>
              </w:rPr>
              <w:t>45,0</w:t>
            </w:r>
          </w:p>
        </w:tc>
        <w:tc>
          <w:tcPr>
            <w:tcW w:w="992" w:type="dxa"/>
            <w:tcBorders>
              <w:top w:val="nil"/>
              <w:left w:val="single" w:sz="4" w:space="0" w:color="auto"/>
              <w:bottom w:val="outset" w:sz="6" w:space="0" w:color="auto"/>
              <w:right w:val="single" w:sz="4" w:space="0" w:color="auto"/>
            </w:tcBorders>
            <w:vAlign w:val="center"/>
          </w:tcPr>
          <w:p w:rsidR="00412BD4" w:rsidRPr="00E21148" w:rsidRDefault="00412BD4" w:rsidP="00675003">
            <w:pPr>
              <w:rPr>
                <w:lang w:val="uk-UA"/>
              </w:rPr>
            </w:pPr>
            <w:r>
              <w:rPr>
                <w:lang w:val="uk-UA"/>
              </w:rPr>
              <w:t>10,0</w:t>
            </w:r>
          </w:p>
        </w:tc>
        <w:tc>
          <w:tcPr>
            <w:tcW w:w="992" w:type="dxa"/>
            <w:tcBorders>
              <w:top w:val="nil"/>
              <w:left w:val="single" w:sz="4" w:space="0" w:color="auto"/>
              <w:bottom w:val="outset" w:sz="6" w:space="0" w:color="auto"/>
              <w:right w:val="single" w:sz="4" w:space="0" w:color="auto"/>
            </w:tcBorders>
            <w:vAlign w:val="center"/>
          </w:tcPr>
          <w:p w:rsidR="00412BD4" w:rsidRPr="00E21148" w:rsidRDefault="00412BD4" w:rsidP="00675003">
            <w:pPr>
              <w:rPr>
                <w:lang w:val="uk-UA"/>
              </w:rPr>
            </w:pPr>
            <w:r>
              <w:rPr>
                <w:lang w:val="uk-UA"/>
              </w:rPr>
              <w:t>15,0</w:t>
            </w:r>
          </w:p>
        </w:tc>
        <w:tc>
          <w:tcPr>
            <w:tcW w:w="1134" w:type="dxa"/>
            <w:tcBorders>
              <w:top w:val="nil"/>
              <w:left w:val="single" w:sz="4" w:space="0" w:color="auto"/>
              <w:bottom w:val="outset" w:sz="6" w:space="0" w:color="auto"/>
              <w:right w:val="outset" w:sz="6" w:space="0" w:color="auto"/>
            </w:tcBorders>
            <w:vAlign w:val="center"/>
          </w:tcPr>
          <w:p w:rsidR="00412BD4" w:rsidRPr="00E21148" w:rsidRDefault="00412BD4" w:rsidP="00675003">
            <w:pPr>
              <w:rPr>
                <w:lang w:val="uk-UA"/>
              </w:rPr>
            </w:pPr>
            <w:r>
              <w:rPr>
                <w:lang w:val="uk-UA"/>
              </w:rPr>
              <w:t>20,0</w:t>
            </w:r>
          </w:p>
        </w:tc>
      </w:tr>
      <w:tr w:rsidR="00412BD4" w:rsidRPr="00EA2D1A" w:rsidTr="00675003">
        <w:tc>
          <w:tcPr>
            <w:tcW w:w="2978" w:type="dxa"/>
            <w:tcBorders>
              <w:top w:val="outset" w:sz="6" w:space="0" w:color="auto"/>
              <w:left w:val="outset" w:sz="6" w:space="0" w:color="auto"/>
              <w:bottom w:val="outset" w:sz="6" w:space="0" w:color="auto"/>
              <w:right w:val="outset" w:sz="6" w:space="0" w:color="auto"/>
            </w:tcBorders>
            <w:vAlign w:val="center"/>
          </w:tcPr>
          <w:p w:rsidR="00412BD4" w:rsidRDefault="00412BD4" w:rsidP="00675003">
            <w:pPr>
              <w:rPr>
                <w:lang w:val="uk-UA"/>
              </w:rPr>
            </w:pPr>
            <w:r>
              <w:rPr>
                <w:lang w:val="uk-UA"/>
              </w:rPr>
              <w:t xml:space="preserve">5. Соціальний захист обдарованої учнівської молоді. </w:t>
            </w:r>
          </w:p>
          <w:p w:rsidR="00412BD4" w:rsidRDefault="00412BD4" w:rsidP="00675003">
            <w:pPr>
              <w:rPr>
                <w:lang w:val="uk-UA"/>
              </w:rPr>
            </w:pPr>
          </w:p>
        </w:tc>
        <w:tc>
          <w:tcPr>
            <w:tcW w:w="4393" w:type="dxa"/>
            <w:gridSpan w:val="2"/>
            <w:tcBorders>
              <w:top w:val="outset" w:sz="6" w:space="0" w:color="auto"/>
              <w:left w:val="outset" w:sz="6" w:space="0" w:color="auto"/>
              <w:bottom w:val="outset" w:sz="6" w:space="0" w:color="auto"/>
              <w:right w:val="outset" w:sz="6" w:space="0" w:color="auto"/>
            </w:tcBorders>
            <w:vAlign w:val="center"/>
          </w:tcPr>
          <w:p w:rsidR="00412BD4" w:rsidRDefault="00412BD4" w:rsidP="00675003">
            <w:pPr>
              <w:rPr>
                <w:lang w:val="uk-UA"/>
              </w:rPr>
            </w:pPr>
            <w:r>
              <w:rPr>
                <w:lang w:val="uk-UA"/>
              </w:rPr>
              <w:t>2.Призначення і виплата відповідних стипендій та грошових винагород учням закладів загальної середньої педагогічним, науково-педагогічним і працівникам закладів загальної середньої освіти, керівникам гуртків.</w:t>
            </w:r>
          </w:p>
        </w:tc>
        <w:tc>
          <w:tcPr>
            <w:tcW w:w="1275" w:type="dxa"/>
            <w:tcBorders>
              <w:top w:val="outset" w:sz="6" w:space="0" w:color="auto"/>
              <w:left w:val="outset" w:sz="6" w:space="0" w:color="auto"/>
              <w:bottom w:val="outset" w:sz="6" w:space="0" w:color="auto"/>
              <w:right w:val="outset" w:sz="6" w:space="0" w:color="auto"/>
            </w:tcBorders>
            <w:vAlign w:val="center"/>
          </w:tcPr>
          <w:p w:rsidR="00412BD4" w:rsidRDefault="00412BD4" w:rsidP="00675003">
            <w:pPr>
              <w:ind w:left="-108"/>
              <w:rPr>
                <w:lang w:val="uk-UA"/>
              </w:rPr>
            </w:pPr>
            <w:r>
              <w:rPr>
                <w:lang w:val="uk-UA"/>
              </w:rPr>
              <w:t>2021-2023</w:t>
            </w: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180,0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50,0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60,0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EA2D1A" w:rsidRDefault="00412BD4" w:rsidP="00675003">
            <w:pPr>
              <w:rPr>
                <w:lang w:val="uk-UA"/>
              </w:rPr>
            </w:pPr>
            <w:r>
              <w:rPr>
                <w:lang w:val="uk-UA"/>
              </w:rPr>
              <w:t>70,0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6. Кадрове забезпечення, професійний розвиток</w:t>
            </w: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1.Курси підвищення кваліфікації педагогічних працівників.</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80,0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100,0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120,0</w:t>
            </w:r>
          </w:p>
        </w:tc>
      </w:tr>
      <w:tr w:rsidR="00412BD4" w:rsidTr="00675003">
        <w:trPr>
          <w:trHeight w:val="1380"/>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2.Підготовка педагогічних працівників початкової школи для впровадження реформи загальної середньої освіти «Нова українська школа» та виконання державних стандартів початкової та базової середньої освіти.</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170,0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50,0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50,0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70,0</w:t>
            </w:r>
          </w:p>
        </w:tc>
      </w:tr>
      <w:tr w:rsidR="00412BD4" w:rsidTr="00675003">
        <w:trPr>
          <w:trHeight w:val="828"/>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3.Підготовка педагогічних працівників до роботи з дітьми з особливими освітніми потребами в умовах інклюзивного навчання.</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45,0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15,0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20,0</w:t>
            </w:r>
          </w:p>
        </w:tc>
      </w:tr>
      <w:tr w:rsidR="00412BD4" w:rsidTr="00675003">
        <w:trPr>
          <w:trHeight w:val="828"/>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4.Проведення конкурсу фахової майстерності серед педпрацівників закладів освіти «Учитель року».</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tabs>
                <w:tab w:val="left" w:pos="0"/>
              </w:tabs>
            </w:pPr>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5,0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15,0</w:t>
            </w:r>
          </w:p>
        </w:tc>
      </w:tr>
      <w:tr w:rsidR="00412BD4" w:rsidTr="00675003">
        <w:tc>
          <w:tcPr>
            <w:tcW w:w="2978"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7.Проведення  Дня працівників  освіти. Премія за заслуги в галузі освіти.</w:t>
            </w:r>
          </w:p>
        </w:tc>
        <w:tc>
          <w:tcPr>
            <w:tcW w:w="1275"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250,0</w:t>
            </w:r>
          </w:p>
        </w:tc>
        <w:tc>
          <w:tcPr>
            <w:tcW w:w="992"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70,0</w:t>
            </w:r>
          </w:p>
        </w:tc>
        <w:tc>
          <w:tcPr>
            <w:tcW w:w="992"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80,0</w:t>
            </w:r>
          </w:p>
        </w:tc>
        <w:tc>
          <w:tcPr>
            <w:tcW w:w="1134" w:type="dxa"/>
            <w:tcBorders>
              <w:top w:val="single" w:sz="4"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100,0</w:t>
            </w:r>
          </w:p>
        </w:tc>
      </w:tr>
      <w:tr w:rsidR="00412BD4" w:rsidTr="00675003">
        <w:trPr>
          <w:trHeight w:val="546"/>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8.Відрядження на семінари, конференції.</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60,0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15,0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25,0</w:t>
            </w:r>
          </w:p>
        </w:tc>
      </w:tr>
      <w:tr w:rsidR="00412BD4" w:rsidTr="00675003">
        <w:trPr>
          <w:trHeight w:val="546"/>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9.Одноразова виплата новопризначеним молодим спеціалістам при умові підписання контракту не менш ніж на три роки</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270,0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90,0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90,0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90,0</w:t>
            </w:r>
          </w:p>
        </w:tc>
      </w:tr>
      <w:tr w:rsidR="00412BD4" w:rsidTr="00675003">
        <w:tc>
          <w:tcPr>
            <w:tcW w:w="2978"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 xml:space="preserve">10.Передплата преси </w:t>
            </w:r>
          </w:p>
        </w:tc>
        <w:tc>
          <w:tcPr>
            <w:tcW w:w="1275"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nil"/>
              <w:right w:val="single" w:sz="4" w:space="0" w:color="auto"/>
            </w:tcBorders>
            <w:tcMar>
              <w:top w:w="15" w:type="dxa"/>
              <w:left w:w="15" w:type="dxa"/>
              <w:bottom w:w="15" w:type="dxa"/>
              <w:right w:w="15" w:type="dxa"/>
            </w:tcMar>
            <w:vAlign w:val="center"/>
          </w:tcPr>
          <w:p w:rsidR="00412BD4" w:rsidRDefault="00412BD4" w:rsidP="00675003">
            <w:r>
              <w:rPr>
                <w:lang w:val="uk-UA"/>
              </w:rPr>
              <w:t>120,0</w:t>
            </w:r>
          </w:p>
        </w:tc>
        <w:tc>
          <w:tcPr>
            <w:tcW w:w="992" w:type="dxa"/>
            <w:tcBorders>
              <w:top w:val="outset" w:sz="6" w:space="0" w:color="auto"/>
              <w:left w:val="single" w:sz="4" w:space="0" w:color="auto"/>
              <w:bottom w:val="nil"/>
              <w:right w:val="single" w:sz="4" w:space="0" w:color="auto"/>
            </w:tcBorders>
            <w:tcMar>
              <w:top w:w="15" w:type="dxa"/>
              <w:left w:w="15" w:type="dxa"/>
              <w:bottom w:w="15" w:type="dxa"/>
              <w:right w:w="15" w:type="dxa"/>
            </w:tcMar>
            <w:vAlign w:val="center"/>
          </w:tcPr>
          <w:p w:rsidR="00412BD4" w:rsidRDefault="00412BD4" w:rsidP="00675003">
            <w:r>
              <w:rPr>
                <w:lang w:val="uk-UA"/>
              </w:rPr>
              <w:t>40,0</w:t>
            </w:r>
          </w:p>
        </w:tc>
        <w:tc>
          <w:tcPr>
            <w:tcW w:w="992" w:type="dxa"/>
            <w:tcBorders>
              <w:top w:val="outset" w:sz="6" w:space="0" w:color="auto"/>
              <w:left w:val="single" w:sz="4" w:space="0" w:color="auto"/>
              <w:bottom w:val="nil"/>
              <w:right w:val="single" w:sz="4" w:space="0" w:color="auto"/>
            </w:tcBorders>
            <w:tcMar>
              <w:top w:w="15" w:type="dxa"/>
              <w:left w:w="15" w:type="dxa"/>
              <w:bottom w:w="15" w:type="dxa"/>
              <w:right w:w="15" w:type="dxa"/>
            </w:tcMar>
            <w:vAlign w:val="center"/>
          </w:tcPr>
          <w:p w:rsidR="00412BD4" w:rsidRDefault="00412BD4" w:rsidP="00675003">
            <w:r>
              <w:rPr>
                <w:lang w:val="uk-UA"/>
              </w:rPr>
              <w:t>40,0</w:t>
            </w:r>
          </w:p>
        </w:tc>
        <w:tc>
          <w:tcPr>
            <w:tcW w:w="1134" w:type="dxa"/>
            <w:tcBorders>
              <w:top w:val="outset" w:sz="6" w:space="0" w:color="auto"/>
              <w:left w:val="single" w:sz="4" w:space="0" w:color="auto"/>
              <w:bottom w:val="nil"/>
              <w:right w:val="outset" w:sz="6" w:space="0" w:color="auto"/>
            </w:tcBorders>
            <w:tcMar>
              <w:top w:w="15" w:type="dxa"/>
              <w:left w:w="15" w:type="dxa"/>
              <w:bottom w:w="15" w:type="dxa"/>
              <w:right w:w="15" w:type="dxa"/>
            </w:tcMar>
            <w:vAlign w:val="center"/>
          </w:tcPr>
          <w:p w:rsidR="00412BD4" w:rsidRDefault="00412BD4" w:rsidP="00675003">
            <w:r>
              <w:rPr>
                <w:lang w:val="uk-UA"/>
              </w:rPr>
              <w:t>40,0</w:t>
            </w:r>
          </w:p>
        </w:tc>
      </w:tr>
      <w:tr w:rsidR="00412BD4" w:rsidTr="00675003">
        <w:tc>
          <w:tcPr>
            <w:tcW w:w="2978" w:type="dxa"/>
            <w:vMerge/>
            <w:tcBorders>
              <w:top w:val="outset" w:sz="6" w:space="0" w:color="auto"/>
              <w:left w:val="outset" w:sz="6" w:space="0" w:color="auto"/>
              <w:bottom w:val="outset" w:sz="6" w:space="0" w:color="auto"/>
              <w:right w:val="outset" w:sz="6" w:space="0" w:color="auto"/>
            </w:tcBorders>
            <w:vAlign w:val="center"/>
          </w:tcPr>
          <w:p w:rsidR="00412BD4" w:rsidRDefault="00412BD4" w:rsidP="00675003">
            <w:pPr>
              <w:rPr>
                <w:rFonts w:ascii="Calibri" w:hAnsi="Calibri"/>
                <w:sz w:val="22"/>
                <w:szCs w:val="22"/>
              </w:rPr>
            </w:pPr>
          </w:p>
        </w:tc>
        <w:tc>
          <w:tcPr>
            <w:tcW w:w="4393" w:type="dxa"/>
            <w:gridSpan w:val="2"/>
            <w:vMerge/>
            <w:tcBorders>
              <w:top w:val="outset" w:sz="6" w:space="0" w:color="auto"/>
              <w:left w:val="outset" w:sz="6" w:space="0" w:color="auto"/>
              <w:bottom w:val="outset" w:sz="6" w:space="0" w:color="auto"/>
              <w:right w:val="outset" w:sz="6" w:space="0" w:color="auto"/>
            </w:tcBorders>
            <w:vAlign w:val="center"/>
          </w:tcPr>
          <w:p w:rsidR="00412BD4" w:rsidRDefault="00412BD4" w:rsidP="00675003"/>
        </w:tc>
        <w:tc>
          <w:tcPr>
            <w:tcW w:w="1275" w:type="dxa"/>
            <w:vMerge/>
            <w:tcBorders>
              <w:top w:val="outset" w:sz="6" w:space="0" w:color="auto"/>
              <w:left w:val="outset" w:sz="6" w:space="0" w:color="auto"/>
              <w:bottom w:val="outset" w:sz="6" w:space="0" w:color="auto"/>
              <w:right w:val="outset" w:sz="6" w:space="0" w:color="auto"/>
            </w:tcBorders>
            <w:vAlign w:val="center"/>
          </w:tcPr>
          <w:p w:rsidR="00412BD4" w:rsidRDefault="00412BD4" w:rsidP="00675003"/>
        </w:tc>
        <w:tc>
          <w:tcPr>
            <w:tcW w:w="1560" w:type="dxa"/>
            <w:tcBorders>
              <w:top w:val="nil"/>
              <w:left w:val="outset" w:sz="6" w:space="0" w:color="auto"/>
              <w:bottom w:val="outset" w:sz="6" w:space="0" w:color="auto"/>
              <w:right w:val="single" w:sz="4" w:space="0" w:color="auto"/>
            </w:tcBorders>
            <w:tcMar>
              <w:top w:w="15" w:type="dxa"/>
              <w:left w:w="15" w:type="dxa"/>
              <w:bottom w:w="15" w:type="dxa"/>
              <w:right w:w="15" w:type="dxa"/>
            </w:tcMar>
            <w:vAlign w:val="center"/>
          </w:tcPr>
          <w:p w:rsidR="00412BD4" w:rsidRPr="006373CA" w:rsidRDefault="00412BD4" w:rsidP="00675003">
            <w:pPr>
              <w:rPr>
                <w:lang w:val="uk-UA"/>
              </w:rPr>
            </w:pPr>
          </w:p>
        </w:tc>
        <w:tc>
          <w:tcPr>
            <w:tcW w:w="992" w:type="dxa"/>
            <w:tcBorders>
              <w:top w:val="nil"/>
              <w:left w:val="single" w:sz="4" w:space="0" w:color="auto"/>
              <w:bottom w:val="outset" w:sz="6" w:space="0" w:color="auto"/>
              <w:right w:val="single" w:sz="4" w:space="0" w:color="auto"/>
            </w:tcBorders>
            <w:vAlign w:val="center"/>
          </w:tcPr>
          <w:p w:rsidR="00412BD4" w:rsidRPr="006373CA" w:rsidRDefault="00412BD4" w:rsidP="00675003">
            <w:pPr>
              <w:rPr>
                <w:lang w:val="uk-UA"/>
              </w:rPr>
            </w:pPr>
          </w:p>
        </w:tc>
        <w:tc>
          <w:tcPr>
            <w:tcW w:w="992" w:type="dxa"/>
            <w:tcBorders>
              <w:top w:val="nil"/>
              <w:left w:val="single" w:sz="4" w:space="0" w:color="auto"/>
              <w:bottom w:val="outset" w:sz="6" w:space="0" w:color="auto"/>
              <w:right w:val="single" w:sz="4" w:space="0" w:color="auto"/>
            </w:tcBorders>
            <w:vAlign w:val="center"/>
          </w:tcPr>
          <w:p w:rsidR="00412BD4" w:rsidRPr="006373CA" w:rsidRDefault="00412BD4" w:rsidP="00675003">
            <w:pPr>
              <w:rPr>
                <w:lang w:val="uk-UA"/>
              </w:rPr>
            </w:pPr>
          </w:p>
        </w:tc>
        <w:tc>
          <w:tcPr>
            <w:tcW w:w="1134" w:type="dxa"/>
            <w:tcBorders>
              <w:top w:val="nil"/>
              <w:left w:val="single" w:sz="4" w:space="0" w:color="auto"/>
              <w:bottom w:val="outset" w:sz="6" w:space="0" w:color="auto"/>
              <w:right w:val="outset" w:sz="6" w:space="0" w:color="auto"/>
            </w:tcBorders>
            <w:vAlign w:val="center"/>
          </w:tcPr>
          <w:p w:rsidR="00412BD4" w:rsidRPr="006373CA" w:rsidRDefault="00412BD4" w:rsidP="00675003">
            <w:pPr>
              <w:rPr>
                <w:lang w:val="uk-UA"/>
              </w:rPr>
            </w:pP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7.Оздоровлення та харчування учнів</w:t>
            </w: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1.Забезпечити функціонування шкільних їдалень згідно вимог чинного законодавства.</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outset" w:sz="6" w:space="0" w:color="auto"/>
              <w:right w:val="single" w:sz="4" w:space="0" w:color="auto"/>
            </w:tcBorders>
            <w:tcMar>
              <w:top w:w="15" w:type="dxa"/>
              <w:left w:w="15" w:type="dxa"/>
              <w:bottom w:w="15" w:type="dxa"/>
              <w:right w:w="15" w:type="dxa"/>
            </w:tcMar>
            <w:vAlign w:val="center"/>
          </w:tcPr>
          <w:p w:rsidR="00412BD4" w:rsidRDefault="00412BD4" w:rsidP="00675003">
            <w:r>
              <w:rPr>
                <w:lang w:val="uk-UA"/>
              </w:rPr>
              <w:t>1200,0</w:t>
            </w:r>
          </w:p>
        </w:tc>
        <w:tc>
          <w:tcPr>
            <w:tcW w:w="992" w:type="dxa"/>
            <w:tcBorders>
              <w:top w:val="outset" w:sz="6" w:space="0" w:color="auto"/>
              <w:left w:val="single" w:sz="4" w:space="0" w:color="auto"/>
              <w:bottom w:val="outset" w:sz="6" w:space="0" w:color="auto"/>
              <w:right w:val="single" w:sz="4" w:space="0" w:color="auto"/>
            </w:tcBorders>
            <w:tcMar>
              <w:top w:w="15" w:type="dxa"/>
              <w:left w:w="15" w:type="dxa"/>
              <w:bottom w:w="15" w:type="dxa"/>
              <w:right w:w="15" w:type="dxa"/>
            </w:tcMar>
            <w:vAlign w:val="center"/>
          </w:tcPr>
          <w:p w:rsidR="00412BD4" w:rsidRDefault="00412BD4" w:rsidP="00675003">
            <w:r>
              <w:rPr>
                <w:lang w:val="uk-UA"/>
              </w:rPr>
              <w:t>300,0</w:t>
            </w:r>
          </w:p>
        </w:tc>
        <w:tc>
          <w:tcPr>
            <w:tcW w:w="992" w:type="dxa"/>
            <w:tcBorders>
              <w:top w:val="outset" w:sz="6" w:space="0" w:color="auto"/>
              <w:left w:val="single" w:sz="4" w:space="0" w:color="auto"/>
              <w:bottom w:val="outset" w:sz="6" w:space="0" w:color="auto"/>
              <w:right w:val="single" w:sz="4" w:space="0" w:color="auto"/>
            </w:tcBorders>
            <w:tcMar>
              <w:top w:w="15" w:type="dxa"/>
              <w:left w:w="15" w:type="dxa"/>
              <w:bottom w:w="15" w:type="dxa"/>
              <w:right w:w="15" w:type="dxa"/>
            </w:tcMar>
            <w:vAlign w:val="center"/>
          </w:tcPr>
          <w:p w:rsidR="00412BD4" w:rsidRDefault="00412BD4" w:rsidP="00675003">
            <w:r>
              <w:rPr>
                <w:lang w:val="uk-UA"/>
              </w:rPr>
              <w:t>400,0</w:t>
            </w:r>
          </w:p>
        </w:tc>
        <w:tc>
          <w:tcPr>
            <w:tcW w:w="1134" w:type="dxa"/>
            <w:tcBorders>
              <w:top w:val="outset" w:sz="6" w:space="0" w:color="auto"/>
              <w:left w:val="single" w:sz="4"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500,0</w:t>
            </w:r>
          </w:p>
        </w:tc>
      </w:tr>
      <w:tr w:rsidR="00412BD4" w:rsidTr="00675003">
        <w:trPr>
          <w:trHeight w:val="552"/>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 Забезпечувати гарячим харчуванням учнів 1–4 класів та пільгові категорії учнів.</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5450,0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1600,0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1850,0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2000,0</w:t>
            </w:r>
          </w:p>
        </w:tc>
      </w:tr>
      <w:tr w:rsidR="00412BD4" w:rsidTr="00675003">
        <w:trPr>
          <w:trHeight w:val="828"/>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 Організація роботи пришкільних таборів з денним перебуванням  на базі закладів загальної середньої освіти..</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270,0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80,0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90,0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100,0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8. Модернізація матеріально-технічної та методичної бази закладів освіти</w:t>
            </w: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1.Реконструкція, поточний ремонт закладів освіти.</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7500,0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2000,0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2500,0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3000,0</w:t>
            </w:r>
          </w:p>
        </w:tc>
      </w:tr>
      <w:tr w:rsidR="00412BD4" w:rsidTr="00675003">
        <w:trPr>
          <w:trHeight w:val="1380"/>
        </w:trPr>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2.Комплектування закладів загальної середньої освіти обладнанням  для впровадження реформи загальної середньої освіти «Нова українська школа»  у 1-4 класах</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5</w:t>
            </w:r>
            <w:r w:rsidRPr="003B2FAA">
              <w:rPr>
                <w:lang w:val="uk-UA"/>
              </w:rPr>
              <w:t>20,0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150,0</w:t>
            </w:r>
          </w:p>
        </w:tc>
        <w:tc>
          <w:tcPr>
            <w:tcW w:w="992"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170,0</w:t>
            </w:r>
          </w:p>
        </w:tc>
        <w:tc>
          <w:tcPr>
            <w:tcW w:w="1134" w:type="dxa"/>
            <w:tcBorders>
              <w:top w:val="outset" w:sz="6" w:space="0" w:color="auto"/>
              <w:left w:val="outset" w:sz="6" w:space="0" w:color="auto"/>
              <w:right w:val="outset" w:sz="6" w:space="0" w:color="auto"/>
            </w:tcBorders>
            <w:tcMar>
              <w:top w:w="15" w:type="dxa"/>
              <w:left w:w="15" w:type="dxa"/>
              <w:bottom w:w="15" w:type="dxa"/>
              <w:right w:w="15" w:type="dxa"/>
            </w:tcMar>
            <w:vAlign w:val="center"/>
          </w:tcPr>
          <w:p w:rsidR="00412BD4" w:rsidRDefault="00412BD4" w:rsidP="00675003">
            <w:pPr>
              <w:rPr>
                <w:lang w:val="uk-UA"/>
              </w:rPr>
            </w:pPr>
            <w:r>
              <w:rPr>
                <w:lang w:val="uk-UA"/>
              </w:rPr>
              <w:t>200,0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5.Здійснення широкосмугового під’єднання до мережі Інтернет закладів освіти та створення веб-сайтів.</w:t>
            </w: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2021-2023</w:t>
            </w: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60,0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10,0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20,0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r>
              <w:rPr>
                <w:lang w:val="uk-UA"/>
              </w:rPr>
              <w:t>30,0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A51B8" w:rsidRDefault="00412BD4" w:rsidP="00675003">
            <w:pPr>
              <w:rPr>
                <w:b/>
              </w:rPr>
            </w:pPr>
            <w:r w:rsidRPr="007A51B8">
              <w:rPr>
                <w:b/>
                <w:lang w:val="uk-UA"/>
              </w:rPr>
              <w:t>Загальний бюджет по розділу</w:t>
            </w: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A51B8" w:rsidRDefault="00412BD4" w:rsidP="00675003">
            <w:pPr>
              <w:rPr>
                <w:b/>
                <w:lang w:val="uk-UA"/>
              </w:rPr>
            </w:pPr>
            <w:r>
              <w:rPr>
                <w:b/>
                <w:lang w:val="uk-UA"/>
              </w:rPr>
              <w:t>1947</w:t>
            </w:r>
            <w:r w:rsidRPr="007A51B8">
              <w:rPr>
                <w:b/>
                <w:lang w:val="uk-UA"/>
              </w:rPr>
              <w:t>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A51B8" w:rsidRDefault="00412BD4" w:rsidP="00675003">
            <w:pPr>
              <w:rPr>
                <w:b/>
                <w:lang w:val="uk-UA"/>
              </w:rPr>
            </w:pPr>
            <w:r>
              <w:rPr>
                <w:b/>
                <w:lang w:val="uk-UA"/>
              </w:rPr>
              <w:t>5415</w:t>
            </w:r>
            <w:r w:rsidRPr="007A51B8">
              <w:rPr>
                <w:b/>
                <w:lang w:val="uk-UA"/>
              </w:rPr>
              <w:t>,0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A51B8" w:rsidRDefault="00412BD4" w:rsidP="00675003">
            <w:pPr>
              <w:rPr>
                <w:b/>
                <w:lang w:val="uk-UA"/>
              </w:rPr>
            </w:pPr>
            <w:r>
              <w:rPr>
                <w:b/>
                <w:lang w:val="uk-UA"/>
              </w:rPr>
              <w:t>650</w:t>
            </w:r>
            <w:r w:rsidRPr="007A51B8">
              <w:rPr>
                <w:b/>
                <w:lang w:val="uk-UA"/>
              </w:rPr>
              <w:t>5,0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A51B8" w:rsidRDefault="00412BD4" w:rsidP="00675003">
            <w:pPr>
              <w:rPr>
                <w:b/>
                <w:lang w:val="uk-UA"/>
              </w:rPr>
            </w:pPr>
            <w:r>
              <w:rPr>
                <w:b/>
                <w:lang w:val="uk-UA"/>
              </w:rPr>
              <w:t>755</w:t>
            </w:r>
            <w:r w:rsidRPr="007A51B8">
              <w:rPr>
                <w:b/>
                <w:lang w:val="uk-UA"/>
              </w:rPr>
              <w:t>0,0</w:t>
            </w:r>
          </w:p>
        </w:tc>
      </w:tr>
      <w:tr w:rsidR="00412BD4" w:rsidTr="00675003">
        <w:tc>
          <w:tcPr>
            <w:tcW w:w="297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A51B8" w:rsidRDefault="00412BD4" w:rsidP="00675003">
            <w:pPr>
              <w:rPr>
                <w:b/>
                <w:lang w:val="uk-UA"/>
              </w:rPr>
            </w:pPr>
            <w:r>
              <w:rPr>
                <w:b/>
                <w:lang w:val="uk-UA"/>
              </w:rPr>
              <w:t>Загальни бюджет програми</w:t>
            </w:r>
          </w:p>
        </w:tc>
        <w:tc>
          <w:tcPr>
            <w:tcW w:w="4393" w:type="dxa"/>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127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Default="00412BD4" w:rsidP="00675003">
            <w:pPr>
              <w:rPr>
                <w:rFonts w:ascii="Calibri" w:hAnsi="Calibri"/>
                <w:sz w:val="22"/>
                <w:szCs w:val="22"/>
              </w:rPr>
            </w:pPr>
          </w:p>
        </w:tc>
        <w:tc>
          <w:tcPr>
            <w:tcW w:w="156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A51B8" w:rsidRDefault="00412BD4" w:rsidP="00675003">
            <w:pPr>
              <w:rPr>
                <w:b/>
                <w:lang w:val="uk-UA"/>
              </w:rPr>
            </w:pPr>
            <w:r>
              <w:rPr>
                <w:b/>
                <w:lang w:val="uk-UA"/>
              </w:rPr>
              <w:t>26605,0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A51B8" w:rsidRDefault="00412BD4" w:rsidP="00675003">
            <w:pPr>
              <w:rPr>
                <w:b/>
                <w:lang w:val="uk-UA"/>
              </w:rPr>
            </w:pPr>
            <w:r>
              <w:rPr>
                <w:b/>
                <w:lang w:val="uk-UA"/>
              </w:rPr>
              <w:t>7550,0</w:t>
            </w:r>
          </w:p>
        </w:tc>
        <w:tc>
          <w:tcPr>
            <w:tcW w:w="992"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A51B8" w:rsidRDefault="00412BD4" w:rsidP="00675003">
            <w:pPr>
              <w:rPr>
                <w:b/>
                <w:lang w:val="uk-UA"/>
              </w:rPr>
            </w:pPr>
            <w:r>
              <w:rPr>
                <w:b/>
                <w:lang w:val="uk-UA"/>
              </w:rPr>
              <w:t>8920,0</w:t>
            </w:r>
          </w:p>
        </w:tc>
        <w:tc>
          <w:tcPr>
            <w:tcW w:w="113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12BD4" w:rsidRPr="007A51B8" w:rsidRDefault="00412BD4" w:rsidP="00675003">
            <w:pPr>
              <w:rPr>
                <w:b/>
                <w:lang w:val="uk-UA"/>
              </w:rPr>
            </w:pPr>
            <w:r>
              <w:rPr>
                <w:b/>
                <w:lang w:val="uk-UA"/>
              </w:rPr>
              <w:t>10135,0</w:t>
            </w:r>
          </w:p>
        </w:tc>
      </w:tr>
    </w:tbl>
    <w:p w:rsidR="00412BD4" w:rsidRDefault="00412BD4" w:rsidP="00412BD4">
      <w:pPr>
        <w:rPr>
          <w:rFonts w:ascii="Calibri" w:hAnsi="Calibri"/>
          <w:color w:val="444444"/>
          <w:lang w:val="uk-UA"/>
        </w:rPr>
      </w:pPr>
    </w:p>
    <w:p w:rsidR="006F6D9E" w:rsidRDefault="00412BD4" w:rsidP="00412BD4">
      <w:pPr>
        <w:rPr>
          <w:b/>
          <w:color w:val="444444"/>
          <w:sz w:val="28"/>
          <w:szCs w:val="28"/>
          <w:lang w:val="uk-UA"/>
        </w:rPr>
        <w:sectPr w:rsidR="006F6D9E" w:rsidSect="006F6D9E">
          <w:pgSz w:w="16838" w:h="11906" w:orient="landscape"/>
          <w:pgMar w:top="709" w:right="567" w:bottom="709" w:left="1276" w:header="709" w:footer="709" w:gutter="0"/>
          <w:cols w:space="708"/>
          <w:docGrid w:linePitch="360"/>
        </w:sectPr>
      </w:pPr>
      <w:r>
        <w:rPr>
          <w:b/>
          <w:color w:val="444444"/>
          <w:szCs w:val="28"/>
          <w:lang w:val="uk-UA"/>
        </w:rPr>
        <w:t xml:space="preserve">                              </w:t>
      </w:r>
      <w:r>
        <w:rPr>
          <w:b/>
          <w:color w:val="444444"/>
          <w:sz w:val="28"/>
          <w:szCs w:val="28"/>
          <w:lang w:val="uk-UA"/>
        </w:rPr>
        <w:t xml:space="preserve">Начальник відділу </w:t>
      </w:r>
      <w:r w:rsidR="006F6D9E">
        <w:rPr>
          <w:b/>
          <w:color w:val="444444"/>
          <w:sz w:val="28"/>
          <w:szCs w:val="28"/>
          <w:lang w:val="uk-UA"/>
        </w:rPr>
        <w:t xml:space="preserve">освіти                                  </w:t>
      </w:r>
    </w:p>
    <w:p w:rsidR="006F6D9E" w:rsidRPr="006F6D9E" w:rsidRDefault="006F6D9E" w:rsidP="006F6D9E">
      <w:pPr>
        <w:jc w:val="center"/>
        <w:rPr>
          <w:iCs/>
          <w:sz w:val="24"/>
          <w:szCs w:val="24"/>
          <w:lang w:val="uk-UA"/>
        </w:rPr>
      </w:pPr>
    </w:p>
    <w:p w:rsidR="006F6D9E" w:rsidRPr="006F6D9E" w:rsidRDefault="006F6D9E" w:rsidP="006F6D9E">
      <w:pPr>
        <w:jc w:val="center"/>
        <w:rPr>
          <w:rFonts w:asciiTheme="minorHAnsi" w:eastAsiaTheme="minorHAnsi" w:hAnsiTheme="minorHAnsi" w:cstheme="minorBidi"/>
          <w:sz w:val="22"/>
          <w:szCs w:val="22"/>
          <w:lang w:val="uk-UA" w:eastAsia="en-US"/>
        </w:rPr>
      </w:pPr>
      <w:r w:rsidRPr="006F6D9E">
        <w:rPr>
          <w:rFonts w:asciiTheme="minorHAnsi" w:eastAsiaTheme="minorHAnsi" w:hAnsiTheme="minorHAnsi" w:cstheme="minorBidi"/>
          <w:noProof/>
          <w:sz w:val="22"/>
          <w:szCs w:val="22"/>
          <w:lang w:val="uk-UA" w:eastAsia="uk-UA"/>
        </w:rPr>
        <w:drawing>
          <wp:inline distT="0" distB="0" distL="0" distR="0" wp14:anchorId="43662221" wp14:editId="4038254E">
            <wp:extent cx="495935" cy="687070"/>
            <wp:effectExtent l="0" t="0" r="0" b="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935" cy="687070"/>
                    </a:xfrm>
                    <a:prstGeom prst="rect">
                      <a:avLst/>
                    </a:prstGeom>
                    <a:noFill/>
                    <a:ln>
                      <a:noFill/>
                    </a:ln>
                  </pic:spPr>
                </pic:pic>
              </a:graphicData>
            </a:graphic>
          </wp:inline>
        </w:drawing>
      </w:r>
    </w:p>
    <w:p w:rsidR="00412BD4" w:rsidRDefault="00412BD4" w:rsidP="00412BD4">
      <w:pPr>
        <w:rPr>
          <w:sz w:val="28"/>
          <w:szCs w:val="28"/>
          <w:lang w:val="uk-UA"/>
        </w:rPr>
      </w:pPr>
    </w:p>
    <w:p w:rsidR="00004461" w:rsidRPr="001A12C7" w:rsidRDefault="00004461" w:rsidP="00004461">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1A12C7">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004461" w:rsidRPr="001A12C7" w:rsidRDefault="00A45D3D" w:rsidP="00004461">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Pr>
          <w:b/>
          <w:sz w:val="30"/>
          <w:szCs w:val="30"/>
          <w:lang w:val="uk-UA"/>
          <w14:shadow w14:blurRad="50800" w14:dist="38100" w14:dir="2700000" w14:sx="100000" w14:sy="100000" w14:kx="0" w14:ky="0" w14:algn="tl">
            <w14:srgbClr w14:val="000000">
              <w14:alpha w14:val="60000"/>
            </w14:srgbClr>
          </w14:shadow>
        </w:rPr>
        <w:t xml:space="preserve">БОРИСПІЛЬСЬКИЙ </w:t>
      </w:r>
      <w:r w:rsidR="00004461" w:rsidRPr="001A12C7">
        <w:rPr>
          <w:b/>
          <w:sz w:val="30"/>
          <w:szCs w:val="30"/>
          <w:lang w:val="uk-UA"/>
          <w14:shadow w14:blurRad="50800" w14:dist="38100" w14:dir="2700000" w14:sx="100000" w14:sy="100000" w14:kx="0" w14:ky="0" w14:algn="tl">
            <w14:srgbClr w14:val="000000">
              <w14:alpha w14:val="60000"/>
            </w14:srgbClr>
          </w14:shadow>
        </w:rPr>
        <w:t xml:space="preserve">  РАЙОНУ</w:t>
      </w:r>
    </w:p>
    <w:p w:rsidR="00004461" w:rsidRPr="001A12C7" w:rsidRDefault="00004461" w:rsidP="00004461">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1A12C7">
        <w:rPr>
          <w:b/>
          <w:sz w:val="30"/>
          <w:szCs w:val="30"/>
          <w:lang w:val="uk-UA"/>
          <w14:shadow w14:blurRad="50800" w14:dist="38100" w14:dir="2700000" w14:sx="100000" w14:sy="100000" w14:kx="0" w14:ky="0" w14:algn="tl">
            <w14:srgbClr w14:val="000000">
              <w14:alpha w14:val="60000"/>
            </w14:srgbClr>
          </w14:shadow>
        </w:rPr>
        <w:t>КИЇВСЬКОЇ  ОБЛАСТІ</w:t>
      </w:r>
    </w:p>
    <w:p w:rsidR="00004461" w:rsidRPr="00B01667" w:rsidRDefault="00004461" w:rsidP="00004461">
      <w:pPr>
        <w:spacing w:line="360" w:lineRule="auto"/>
        <w:rPr>
          <w:b/>
          <w:color w:val="000080"/>
          <w:sz w:val="18"/>
        </w:rPr>
      </w:pPr>
      <w:r>
        <w:rPr>
          <w:noProof/>
          <w:sz w:val="22"/>
          <w:lang w:val="uk-UA" w:eastAsia="uk-UA"/>
        </w:rPr>
        <mc:AlternateContent>
          <mc:Choice Requires="wps">
            <w:drawing>
              <wp:anchor distT="0" distB="0" distL="114300" distR="114300" simplePos="0" relativeHeight="251672576" behindDoc="0" locked="0" layoutInCell="0" allowOverlap="1" wp14:anchorId="6CAE8327" wp14:editId="7DEA6FE4">
                <wp:simplePos x="0" y="0"/>
                <wp:positionH relativeFrom="column">
                  <wp:posOffset>0</wp:posOffset>
                </wp:positionH>
                <wp:positionV relativeFrom="paragraph">
                  <wp:posOffset>107950</wp:posOffset>
                </wp:positionV>
                <wp:extent cx="6120130" cy="0"/>
                <wp:effectExtent l="13335" t="7620" r="10160" b="1143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2A14A" id="Прямая соединительная линия 1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8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" o:allowincell="f"/>
            </w:pict>
          </mc:Fallback>
        </mc:AlternateContent>
      </w:r>
    </w:p>
    <w:p w:rsidR="00004461" w:rsidRPr="00B01667" w:rsidRDefault="00004461" w:rsidP="00004461">
      <w:pPr>
        <w:keepNext/>
        <w:autoSpaceDE w:val="0"/>
        <w:autoSpaceDN w:val="0"/>
        <w:spacing w:before="240"/>
        <w:ind w:right="-19"/>
        <w:jc w:val="center"/>
        <w:outlineLvl w:val="1"/>
        <w:rPr>
          <w:b/>
          <w:bCs/>
          <w:iCs/>
          <w:sz w:val="44"/>
          <w:szCs w:val="28"/>
          <w:lang w:eastAsia="x-none"/>
        </w:rPr>
      </w:pPr>
      <w:r w:rsidRPr="00B01667">
        <w:rPr>
          <w:b/>
          <w:bCs/>
          <w:iCs/>
          <w:sz w:val="44"/>
          <w:szCs w:val="28"/>
          <w:lang w:val="x-none" w:eastAsia="x-none"/>
        </w:rPr>
        <w:t>Р І Ш Е Н Н Я</w:t>
      </w:r>
    </w:p>
    <w:p w:rsidR="00004461" w:rsidRPr="00B01667" w:rsidRDefault="00004461" w:rsidP="00004461">
      <w:pPr>
        <w:tabs>
          <w:tab w:val="left" w:pos="10490"/>
        </w:tabs>
        <w:autoSpaceDE w:val="0"/>
        <w:autoSpaceDN w:val="0"/>
        <w:adjustRightInd w:val="0"/>
        <w:spacing w:before="10" w:line="326" w:lineRule="exact"/>
        <w:ind w:right="92"/>
        <w:jc w:val="center"/>
        <w:rPr>
          <w:b/>
          <w:bCs/>
          <w:sz w:val="28"/>
          <w:szCs w:val="28"/>
          <w:lang w:eastAsia="uk-UA"/>
        </w:rPr>
      </w:pPr>
      <w:r w:rsidRPr="00B01667">
        <w:rPr>
          <w:b/>
          <w:sz w:val="28"/>
        </w:rPr>
        <w:t>Про затвердження  програми ві</w:t>
      </w:r>
      <w:r w:rsidRPr="00B01667">
        <w:rPr>
          <w:b/>
          <w:bCs/>
          <w:sz w:val="28"/>
          <w:szCs w:val="28"/>
          <w:lang w:eastAsia="uk-UA"/>
        </w:rPr>
        <w:t xml:space="preserve">дзначення державних, </w:t>
      </w:r>
      <w:r w:rsidRPr="00B01667">
        <w:rPr>
          <w:b/>
          <w:sz w:val="28"/>
          <w:szCs w:val="28"/>
          <w:lang w:eastAsia="uk-UA"/>
        </w:rPr>
        <w:t>обласних, сільських</w:t>
      </w:r>
      <w:r w:rsidRPr="00B01667">
        <w:rPr>
          <w:b/>
          <w:bCs/>
          <w:sz w:val="28"/>
          <w:szCs w:val="28"/>
          <w:lang w:eastAsia="uk-UA"/>
        </w:rPr>
        <w:t xml:space="preserve"> та професійних свят, ювілейних дат, заохочення за заслуги перед об’єднаною територіальною громадою с.</w:t>
      </w:r>
      <w:r>
        <w:rPr>
          <w:b/>
          <w:bCs/>
          <w:sz w:val="28"/>
          <w:szCs w:val="28"/>
          <w:lang w:eastAsia="uk-UA"/>
        </w:rPr>
        <w:t xml:space="preserve"> </w:t>
      </w:r>
      <w:r w:rsidRPr="00B01667">
        <w:rPr>
          <w:b/>
          <w:bCs/>
          <w:sz w:val="28"/>
          <w:szCs w:val="28"/>
          <w:lang w:eastAsia="uk-UA"/>
        </w:rPr>
        <w:t>Студеники, здійснення представ</w:t>
      </w:r>
      <w:r>
        <w:rPr>
          <w:b/>
          <w:bCs/>
          <w:sz w:val="28"/>
          <w:szCs w:val="28"/>
          <w:lang w:eastAsia="uk-UA"/>
        </w:rPr>
        <w:t>ницьких та інших заходів на 2021-2023</w:t>
      </w:r>
      <w:r w:rsidRPr="00B01667">
        <w:rPr>
          <w:b/>
          <w:bCs/>
          <w:sz w:val="28"/>
          <w:szCs w:val="28"/>
          <w:lang w:eastAsia="uk-UA"/>
        </w:rPr>
        <w:t xml:space="preserve"> роки</w:t>
      </w:r>
    </w:p>
    <w:p w:rsidR="00004461" w:rsidRPr="00B01667" w:rsidRDefault="00004461" w:rsidP="00004461">
      <w:pPr>
        <w:tabs>
          <w:tab w:val="left" w:pos="10490"/>
        </w:tabs>
        <w:autoSpaceDE w:val="0"/>
        <w:autoSpaceDN w:val="0"/>
        <w:adjustRightInd w:val="0"/>
        <w:spacing w:before="10" w:line="326" w:lineRule="exact"/>
        <w:ind w:right="92"/>
        <w:jc w:val="center"/>
        <w:rPr>
          <w:sz w:val="28"/>
          <w:szCs w:val="28"/>
        </w:rPr>
      </w:pPr>
    </w:p>
    <w:p w:rsidR="00004461" w:rsidRPr="00B01667" w:rsidRDefault="00004461" w:rsidP="00004461">
      <w:pPr>
        <w:ind w:firstLine="993"/>
        <w:jc w:val="both"/>
        <w:rPr>
          <w:sz w:val="28"/>
          <w:szCs w:val="28"/>
        </w:rPr>
      </w:pPr>
      <w:r w:rsidRPr="00B01667">
        <w:rPr>
          <w:rStyle w:val="FontStyle14"/>
          <w:rFonts w:eastAsiaTheme="majorEastAsia"/>
          <w:sz w:val="28"/>
          <w:szCs w:val="28"/>
        </w:rPr>
        <w:t>Відповідно до Бюджетного кодексу України, керуючись пунктом 22 частини 1 статті 26 Закону України «Про місцеве самоврядування в Україні», з метою належного відзначення державних, обласних, сільських та професійних свят, ювілейних дат, заохочення за заслуги перед</w:t>
      </w:r>
      <w:r w:rsidRPr="00B01667">
        <w:rPr>
          <w:sz w:val="28"/>
          <w:szCs w:val="28"/>
        </w:rPr>
        <w:t xml:space="preserve"> </w:t>
      </w:r>
      <w:r w:rsidRPr="00B01667">
        <w:rPr>
          <w:bCs/>
          <w:sz w:val="28"/>
          <w:szCs w:val="28"/>
          <w:lang w:eastAsia="uk-UA"/>
        </w:rPr>
        <w:t xml:space="preserve">об’єднаною територіальною громадою </w:t>
      </w:r>
      <w:r>
        <w:rPr>
          <w:bCs/>
          <w:sz w:val="28"/>
          <w:szCs w:val="28"/>
          <w:lang w:val="uk-UA" w:eastAsia="uk-UA"/>
        </w:rPr>
        <w:t xml:space="preserve">Студениківською сільською радою, сільська  рада </w:t>
      </w:r>
      <w:r w:rsidRPr="00B01667">
        <w:rPr>
          <w:sz w:val="28"/>
          <w:szCs w:val="28"/>
        </w:rPr>
        <w:t xml:space="preserve">  </w:t>
      </w:r>
    </w:p>
    <w:p w:rsidR="00004461" w:rsidRPr="00B01667" w:rsidRDefault="00004461" w:rsidP="00004461">
      <w:pPr>
        <w:jc w:val="both"/>
        <w:rPr>
          <w:sz w:val="28"/>
          <w:szCs w:val="28"/>
        </w:rPr>
      </w:pPr>
      <w:r w:rsidRPr="00B01667">
        <w:rPr>
          <w:sz w:val="28"/>
          <w:szCs w:val="28"/>
        </w:rPr>
        <w:t xml:space="preserve">             </w:t>
      </w:r>
      <w:r w:rsidRPr="00B01667">
        <w:rPr>
          <w:b/>
          <w:sz w:val="28"/>
          <w:szCs w:val="28"/>
        </w:rPr>
        <w:t xml:space="preserve">ВИРІШИЛА: </w:t>
      </w:r>
    </w:p>
    <w:p w:rsidR="00004461" w:rsidRPr="00B01667" w:rsidRDefault="00004461" w:rsidP="00004461">
      <w:pPr>
        <w:ind w:firstLine="993"/>
        <w:jc w:val="both"/>
        <w:rPr>
          <w:sz w:val="28"/>
          <w:szCs w:val="28"/>
        </w:rPr>
      </w:pPr>
      <w:r w:rsidRPr="00B01667">
        <w:rPr>
          <w:bCs/>
          <w:sz w:val="28"/>
          <w:szCs w:val="28"/>
        </w:rPr>
        <w:t xml:space="preserve">1. Затвердити </w:t>
      </w:r>
      <w:r w:rsidRPr="00B01667">
        <w:rPr>
          <w:sz w:val="28"/>
        </w:rPr>
        <w:t>програму ві</w:t>
      </w:r>
      <w:r w:rsidRPr="00B01667">
        <w:rPr>
          <w:bCs/>
          <w:sz w:val="28"/>
          <w:szCs w:val="28"/>
          <w:lang w:eastAsia="uk-UA"/>
        </w:rPr>
        <w:t xml:space="preserve">дзначення державних, </w:t>
      </w:r>
      <w:r w:rsidRPr="00B01667">
        <w:rPr>
          <w:sz w:val="28"/>
          <w:szCs w:val="28"/>
          <w:lang w:eastAsia="uk-UA"/>
        </w:rPr>
        <w:t>обласних, сільських</w:t>
      </w:r>
      <w:r w:rsidRPr="00B01667">
        <w:rPr>
          <w:bCs/>
          <w:sz w:val="28"/>
          <w:szCs w:val="28"/>
          <w:lang w:eastAsia="uk-UA"/>
        </w:rPr>
        <w:t xml:space="preserve"> та професійних свят, ювілейних дат, заохочення за заслуги перед об’єднаною територіальною громадою с.</w:t>
      </w:r>
      <w:r>
        <w:rPr>
          <w:bCs/>
          <w:sz w:val="28"/>
          <w:szCs w:val="28"/>
          <w:lang w:eastAsia="uk-UA"/>
        </w:rPr>
        <w:t xml:space="preserve"> </w:t>
      </w:r>
      <w:r w:rsidRPr="00B01667">
        <w:rPr>
          <w:bCs/>
          <w:sz w:val="28"/>
          <w:szCs w:val="28"/>
          <w:lang w:eastAsia="uk-UA"/>
        </w:rPr>
        <w:t>Студеники, здійснення представ</w:t>
      </w:r>
      <w:r>
        <w:rPr>
          <w:bCs/>
          <w:sz w:val="28"/>
          <w:szCs w:val="28"/>
          <w:lang w:eastAsia="uk-UA"/>
        </w:rPr>
        <w:t>ницьких та інших заходів на 2021-2023</w:t>
      </w:r>
      <w:r w:rsidRPr="00B01667">
        <w:rPr>
          <w:bCs/>
          <w:sz w:val="28"/>
          <w:szCs w:val="28"/>
          <w:lang w:eastAsia="uk-UA"/>
        </w:rPr>
        <w:t xml:space="preserve"> роки</w:t>
      </w:r>
      <w:r w:rsidRPr="00B01667">
        <w:rPr>
          <w:bCs/>
          <w:sz w:val="28"/>
          <w:szCs w:val="28"/>
        </w:rPr>
        <w:t>, що додається</w:t>
      </w:r>
      <w:r w:rsidRPr="00B01667">
        <w:rPr>
          <w:sz w:val="28"/>
          <w:szCs w:val="28"/>
        </w:rPr>
        <w:t>.</w:t>
      </w:r>
    </w:p>
    <w:p w:rsidR="00004461" w:rsidRPr="00B01667" w:rsidRDefault="00004461" w:rsidP="00004461">
      <w:pPr>
        <w:ind w:firstLine="992"/>
        <w:jc w:val="both"/>
        <w:rPr>
          <w:sz w:val="28"/>
          <w:szCs w:val="28"/>
        </w:rPr>
      </w:pPr>
      <w:r w:rsidRPr="00B01667">
        <w:rPr>
          <w:sz w:val="28"/>
          <w:szCs w:val="28"/>
        </w:rPr>
        <w:t xml:space="preserve">2. Виконавчому комітету сільської ради при формуванні бюджету щороку </w:t>
      </w:r>
      <w:r w:rsidRPr="00B01667">
        <w:rPr>
          <w:rStyle w:val="FontStyle14"/>
          <w:rFonts w:eastAsiaTheme="majorEastAsia"/>
          <w:sz w:val="28"/>
          <w:szCs w:val="28"/>
        </w:rPr>
        <w:t>передбачати кошти на фінансування заходів Програми в межах фінансового ресурсу сільського бюджету</w:t>
      </w:r>
      <w:r w:rsidRPr="00B01667">
        <w:rPr>
          <w:sz w:val="28"/>
          <w:szCs w:val="28"/>
        </w:rPr>
        <w:t>.</w:t>
      </w:r>
    </w:p>
    <w:p w:rsidR="00004461" w:rsidRDefault="00004461" w:rsidP="00004461">
      <w:pPr>
        <w:pStyle w:val="Style6"/>
        <w:widowControl/>
        <w:tabs>
          <w:tab w:val="left" w:pos="851"/>
        </w:tabs>
        <w:spacing w:line="240" w:lineRule="auto"/>
        <w:ind w:firstLine="993"/>
        <w:rPr>
          <w:rStyle w:val="FontStyle14"/>
          <w:rFonts w:eastAsiaTheme="majorEastAsia"/>
          <w:sz w:val="28"/>
          <w:szCs w:val="28"/>
        </w:rPr>
      </w:pPr>
      <w:r w:rsidRPr="00B01667">
        <w:rPr>
          <w:rStyle w:val="FontStyle14"/>
          <w:rFonts w:eastAsiaTheme="majorEastAsia"/>
          <w:sz w:val="28"/>
          <w:szCs w:val="28"/>
        </w:rPr>
        <w:t>3. Головному бухгалтеру</w:t>
      </w:r>
      <w:r>
        <w:rPr>
          <w:rStyle w:val="FontStyle14"/>
          <w:rFonts w:eastAsiaTheme="majorEastAsia"/>
          <w:sz w:val="28"/>
          <w:szCs w:val="28"/>
        </w:rPr>
        <w:t xml:space="preserve"> Студениківської </w:t>
      </w:r>
      <w:r w:rsidRPr="00B01667">
        <w:rPr>
          <w:rStyle w:val="FontStyle14"/>
          <w:rFonts w:eastAsiaTheme="majorEastAsia"/>
          <w:sz w:val="28"/>
          <w:szCs w:val="28"/>
        </w:rPr>
        <w:t xml:space="preserve"> </w:t>
      </w:r>
      <w:r>
        <w:rPr>
          <w:rStyle w:val="FontStyle14"/>
          <w:rFonts w:eastAsiaTheme="majorEastAsia"/>
          <w:sz w:val="28"/>
          <w:szCs w:val="28"/>
        </w:rPr>
        <w:t xml:space="preserve">сільської </w:t>
      </w:r>
      <w:r w:rsidRPr="00B01667">
        <w:rPr>
          <w:sz w:val="28"/>
          <w:szCs w:val="28"/>
        </w:rPr>
        <w:t xml:space="preserve"> </w:t>
      </w:r>
      <w:r w:rsidRPr="00B01667">
        <w:rPr>
          <w:rStyle w:val="FontStyle14"/>
          <w:rFonts w:eastAsiaTheme="majorEastAsia"/>
          <w:sz w:val="28"/>
          <w:szCs w:val="28"/>
        </w:rPr>
        <w:t>здійснювати видатки на виконання заходів Програми ві</w:t>
      </w:r>
      <w:r>
        <w:rPr>
          <w:rStyle w:val="FontStyle14"/>
          <w:rFonts w:eastAsiaTheme="majorEastAsia"/>
          <w:sz w:val="28"/>
          <w:szCs w:val="28"/>
        </w:rPr>
        <w:t>дповідно кошторисних призначень.</w:t>
      </w:r>
    </w:p>
    <w:p w:rsidR="00004461" w:rsidRPr="00B01667" w:rsidRDefault="00004461" w:rsidP="00004461">
      <w:pPr>
        <w:pStyle w:val="Style6"/>
        <w:widowControl/>
        <w:tabs>
          <w:tab w:val="left" w:pos="851"/>
        </w:tabs>
        <w:spacing w:line="240" w:lineRule="auto"/>
        <w:ind w:firstLine="993"/>
        <w:rPr>
          <w:sz w:val="28"/>
          <w:szCs w:val="28"/>
        </w:rPr>
      </w:pPr>
      <w:r w:rsidRPr="00B01667">
        <w:rPr>
          <w:sz w:val="28"/>
          <w:szCs w:val="28"/>
        </w:rPr>
        <w:t>4. Контроль за виконанням даного рішення покласти на постійну комісію з питань</w:t>
      </w:r>
      <w:r w:rsidRPr="001A12C7">
        <w:rPr>
          <w:b/>
          <w:sz w:val="26"/>
          <w:szCs w:val="26"/>
          <w:lang w:eastAsia="ru-RU"/>
        </w:rPr>
        <w:t xml:space="preserve"> </w:t>
      </w:r>
      <w:r w:rsidRPr="001A12C7">
        <w:rPr>
          <w:sz w:val="28"/>
          <w:szCs w:val="28"/>
          <w:lang w:eastAsia="ru-RU"/>
        </w:rPr>
        <w:t xml:space="preserve">фінансів, бюджету, планування соціально-економічного розвитку, </w:t>
      </w:r>
      <w:r w:rsidRPr="001A12C7">
        <w:rPr>
          <w:iCs/>
          <w:sz w:val="28"/>
          <w:szCs w:val="28"/>
        </w:rPr>
        <w:t>реалізації державної регуляторної політики</w:t>
      </w:r>
      <w:r w:rsidRPr="001A12C7">
        <w:rPr>
          <w:sz w:val="28"/>
          <w:szCs w:val="28"/>
          <w:lang w:eastAsia="ru-RU"/>
        </w:rPr>
        <w:t>, інвестицій та  міжнародного співробітництва</w:t>
      </w:r>
      <w:r w:rsidRPr="00B01667">
        <w:rPr>
          <w:sz w:val="28"/>
          <w:szCs w:val="28"/>
        </w:rPr>
        <w:t>.</w:t>
      </w:r>
    </w:p>
    <w:p w:rsidR="00004461" w:rsidRPr="001A12C7" w:rsidRDefault="00004461" w:rsidP="00004461">
      <w:pPr>
        <w:autoSpaceDE w:val="0"/>
        <w:autoSpaceDN w:val="0"/>
        <w:ind w:right="92" w:firstLine="993"/>
        <w:jc w:val="both"/>
        <w:rPr>
          <w:b/>
          <w:sz w:val="28"/>
          <w:szCs w:val="28"/>
          <w:lang w:val="uk-UA"/>
        </w:rPr>
      </w:pPr>
    </w:p>
    <w:p w:rsidR="00004461" w:rsidRPr="001A12C7" w:rsidRDefault="00004461" w:rsidP="00004461">
      <w:pPr>
        <w:tabs>
          <w:tab w:val="left" w:pos="708"/>
          <w:tab w:val="left" w:pos="1416"/>
          <w:tab w:val="left" w:pos="2124"/>
          <w:tab w:val="left" w:pos="2832"/>
          <w:tab w:val="left" w:pos="3540"/>
          <w:tab w:val="left" w:pos="4248"/>
          <w:tab w:val="left" w:pos="4956"/>
          <w:tab w:val="left" w:pos="7215"/>
        </w:tabs>
        <w:autoSpaceDE w:val="0"/>
        <w:autoSpaceDN w:val="0"/>
        <w:rPr>
          <w:b/>
          <w:sz w:val="28"/>
          <w:szCs w:val="28"/>
          <w:lang w:val="uk-UA"/>
        </w:rPr>
      </w:pPr>
    </w:p>
    <w:p w:rsidR="00004461" w:rsidRPr="00B01667" w:rsidRDefault="00004461" w:rsidP="00004461">
      <w:pPr>
        <w:tabs>
          <w:tab w:val="left" w:pos="708"/>
          <w:tab w:val="left" w:pos="1416"/>
          <w:tab w:val="left" w:pos="2124"/>
          <w:tab w:val="left" w:pos="2832"/>
          <w:tab w:val="left" w:pos="3540"/>
          <w:tab w:val="left" w:pos="4248"/>
          <w:tab w:val="left" w:pos="4956"/>
          <w:tab w:val="left" w:pos="7215"/>
        </w:tabs>
        <w:autoSpaceDE w:val="0"/>
        <w:autoSpaceDN w:val="0"/>
        <w:rPr>
          <w:b/>
          <w:sz w:val="28"/>
          <w:szCs w:val="28"/>
        </w:rPr>
      </w:pPr>
      <w:r w:rsidRPr="00B01667">
        <w:rPr>
          <w:b/>
          <w:sz w:val="28"/>
          <w:szCs w:val="28"/>
        </w:rPr>
        <w:t>Сільський голова</w:t>
      </w:r>
      <w:r w:rsidRPr="00B01667">
        <w:rPr>
          <w:b/>
          <w:sz w:val="28"/>
          <w:szCs w:val="28"/>
        </w:rPr>
        <w:tab/>
        <w:t xml:space="preserve">                                   </w:t>
      </w:r>
      <w:r w:rsidRPr="00B01667">
        <w:rPr>
          <w:b/>
          <w:sz w:val="28"/>
          <w:szCs w:val="28"/>
        </w:rPr>
        <w:tab/>
        <w:t xml:space="preserve">        М.О.Лях</w:t>
      </w:r>
    </w:p>
    <w:p w:rsidR="00004461" w:rsidRPr="00B01667" w:rsidRDefault="00004461" w:rsidP="00004461">
      <w:pPr>
        <w:tabs>
          <w:tab w:val="left" w:pos="708"/>
          <w:tab w:val="left" w:pos="1416"/>
          <w:tab w:val="left" w:pos="2124"/>
          <w:tab w:val="left" w:pos="2832"/>
          <w:tab w:val="left" w:pos="3540"/>
          <w:tab w:val="left" w:pos="4248"/>
          <w:tab w:val="left" w:pos="4956"/>
          <w:tab w:val="left" w:pos="7215"/>
        </w:tabs>
        <w:autoSpaceDE w:val="0"/>
        <w:autoSpaceDN w:val="0"/>
        <w:ind w:firstLine="567"/>
        <w:rPr>
          <w:b/>
        </w:rPr>
      </w:pPr>
    </w:p>
    <w:p w:rsidR="00004461" w:rsidRPr="00B01667" w:rsidRDefault="00004461" w:rsidP="00004461">
      <w:pPr>
        <w:tabs>
          <w:tab w:val="left" w:pos="708"/>
          <w:tab w:val="left" w:pos="1416"/>
          <w:tab w:val="left" w:pos="2124"/>
          <w:tab w:val="left" w:pos="2832"/>
          <w:tab w:val="left" w:pos="3540"/>
          <w:tab w:val="left" w:pos="4248"/>
          <w:tab w:val="left" w:pos="4956"/>
          <w:tab w:val="left" w:pos="7215"/>
        </w:tabs>
        <w:autoSpaceDE w:val="0"/>
        <w:autoSpaceDN w:val="0"/>
        <w:ind w:firstLine="567"/>
        <w:rPr>
          <w:b/>
        </w:rPr>
      </w:pPr>
    </w:p>
    <w:p w:rsidR="00004461" w:rsidRPr="00B01667" w:rsidRDefault="00004461" w:rsidP="00004461">
      <w:pPr>
        <w:tabs>
          <w:tab w:val="left" w:pos="708"/>
          <w:tab w:val="left" w:pos="1416"/>
          <w:tab w:val="left" w:pos="2124"/>
          <w:tab w:val="left" w:pos="2832"/>
          <w:tab w:val="left" w:pos="3540"/>
          <w:tab w:val="left" w:pos="4248"/>
          <w:tab w:val="left" w:pos="4956"/>
          <w:tab w:val="left" w:pos="7215"/>
        </w:tabs>
        <w:autoSpaceDE w:val="0"/>
        <w:autoSpaceDN w:val="0"/>
        <w:ind w:firstLine="567"/>
        <w:rPr>
          <w:b/>
        </w:rPr>
      </w:pPr>
    </w:p>
    <w:p w:rsidR="00004461" w:rsidRPr="001A12C7" w:rsidRDefault="00004461" w:rsidP="00004461">
      <w:pPr>
        <w:tabs>
          <w:tab w:val="left" w:pos="708"/>
          <w:tab w:val="left" w:pos="1416"/>
          <w:tab w:val="left" w:pos="2124"/>
          <w:tab w:val="left" w:pos="2832"/>
          <w:tab w:val="left" w:pos="3540"/>
          <w:tab w:val="left" w:pos="4248"/>
          <w:tab w:val="left" w:pos="4956"/>
          <w:tab w:val="left" w:pos="7215"/>
        </w:tabs>
        <w:autoSpaceDE w:val="0"/>
        <w:autoSpaceDN w:val="0"/>
        <w:ind w:firstLine="567"/>
        <w:rPr>
          <w:b/>
          <w:u w:val="single"/>
          <w:lang w:val="uk-UA"/>
        </w:rPr>
      </w:pPr>
      <w:r>
        <w:rPr>
          <w:b/>
          <w:u w:val="single"/>
        </w:rPr>
        <w:t>№ 44-</w:t>
      </w:r>
      <w:r>
        <w:rPr>
          <w:b/>
          <w:u w:val="single"/>
          <w:lang w:val="uk-UA"/>
        </w:rPr>
        <w:t>ІІ</w:t>
      </w:r>
      <w:r w:rsidRPr="00B01667">
        <w:rPr>
          <w:b/>
          <w:u w:val="single"/>
        </w:rPr>
        <w:t>-VII</w:t>
      </w:r>
      <w:r>
        <w:rPr>
          <w:b/>
          <w:u w:val="single"/>
          <w:lang w:val="uk-UA"/>
        </w:rPr>
        <w:t>І</w:t>
      </w:r>
    </w:p>
    <w:p w:rsidR="00004461" w:rsidRPr="00B01667" w:rsidRDefault="00004461" w:rsidP="00004461">
      <w:pPr>
        <w:tabs>
          <w:tab w:val="left" w:pos="708"/>
          <w:tab w:val="left" w:pos="1416"/>
          <w:tab w:val="left" w:pos="2124"/>
          <w:tab w:val="left" w:pos="2832"/>
          <w:tab w:val="left" w:pos="3540"/>
          <w:tab w:val="left" w:pos="4248"/>
          <w:tab w:val="left" w:pos="4956"/>
          <w:tab w:val="left" w:pos="7215"/>
        </w:tabs>
        <w:autoSpaceDE w:val="0"/>
        <w:autoSpaceDN w:val="0"/>
        <w:ind w:firstLine="567"/>
        <w:rPr>
          <w:b/>
        </w:rPr>
      </w:pPr>
      <w:r>
        <w:rPr>
          <w:b/>
        </w:rPr>
        <w:t xml:space="preserve">   07.</w:t>
      </w:r>
      <w:r>
        <w:rPr>
          <w:b/>
          <w:lang w:val="uk-UA"/>
        </w:rPr>
        <w:t>12</w:t>
      </w:r>
      <w:r>
        <w:rPr>
          <w:b/>
        </w:rPr>
        <w:t>.2020</w:t>
      </w:r>
      <w:r w:rsidRPr="00B01667">
        <w:rPr>
          <w:b/>
        </w:rPr>
        <w:t>р.</w:t>
      </w:r>
    </w:p>
    <w:p w:rsidR="00004461" w:rsidRDefault="00004461" w:rsidP="00004461">
      <w:pPr>
        <w:tabs>
          <w:tab w:val="left" w:pos="708"/>
          <w:tab w:val="left" w:pos="1416"/>
          <w:tab w:val="left" w:pos="2124"/>
          <w:tab w:val="left" w:pos="2832"/>
          <w:tab w:val="left" w:pos="3540"/>
          <w:tab w:val="left" w:pos="4248"/>
          <w:tab w:val="left" w:pos="4956"/>
          <w:tab w:val="left" w:pos="7215"/>
        </w:tabs>
        <w:autoSpaceDE w:val="0"/>
        <w:autoSpaceDN w:val="0"/>
        <w:ind w:firstLine="567"/>
        <w:rPr>
          <w:b/>
        </w:rPr>
      </w:pPr>
      <w:r w:rsidRPr="00B01667">
        <w:rPr>
          <w:b/>
        </w:rPr>
        <w:t>с.</w:t>
      </w:r>
      <w:r>
        <w:rPr>
          <w:b/>
        </w:rPr>
        <w:t xml:space="preserve"> </w:t>
      </w:r>
      <w:r w:rsidRPr="00B01667">
        <w:rPr>
          <w:b/>
        </w:rPr>
        <w:t>Студеники</w:t>
      </w:r>
    </w:p>
    <w:p w:rsidR="00004461" w:rsidRDefault="00004461" w:rsidP="00004461">
      <w:pPr>
        <w:tabs>
          <w:tab w:val="left" w:pos="708"/>
          <w:tab w:val="left" w:pos="1416"/>
          <w:tab w:val="left" w:pos="2124"/>
          <w:tab w:val="left" w:pos="2832"/>
          <w:tab w:val="left" w:pos="3540"/>
          <w:tab w:val="left" w:pos="4248"/>
          <w:tab w:val="left" w:pos="4956"/>
          <w:tab w:val="left" w:pos="7215"/>
        </w:tabs>
        <w:autoSpaceDE w:val="0"/>
        <w:autoSpaceDN w:val="0"/>
        <w:ind w:firstLine="567"/>
        <w:rPr>
          <w:b/>
        </w:rPr>
      </w:pPr>
    </w:p>
    <w:p w:rsidR="00004461" w:rsidRPr="006F6D9E" w:rsidRDefault="00004461" w:rsidP="006F6D9E">
      <w:pPr>
        <w:spacing w:after="160" w:line="276" w:lineRule="auto"/>
        <w:ind w:right="-185"/>
        <w:jc w:val="both"/>
        <w:rPr>
          <w:rFonts w:eastAsiaTheme="minorHAnsi"/>
          <w:b/>
          <w:sz w:val="28"/>
          <w:szCs w:val="28"/>
          <w:lang w:val="uk-UA" w:eastAsia="en-US"/>
        </w:rPr>
      </w:pPr>
    </w:p>
    <w:p w:rsidR="00004461" w:rsidRPr="0099532B" w:rsidRDefault="00004461" w:rsidP="00004461">
      <w:pPr>
        <w:autoSpaceDE w:val="0"/>
        <w:autoSpaceDN w:val="0"/>
        <w:adjustRightInd w:val="0"/>
        <w:ind w:firstLine="7655"/>
        <w:jc w:val="both"/>
        <w:rPr>
          <w:bCs/>
          <w:sz w:val="24"/>
          <w:szCs w:val="24"/>
          <w:lang w:val="uk-UA" w:eastAsia="uk-UA"/>
        </w:rPr>
      </w:pPr>
      <w:r w:rsidRPr="0099532B">
        <w:rPr>
          <w:bCs/>
          <w:sz w:val="24"/>
          <w:szCs w:val="24"/>
          <w:lang w:val="uk-UA" w:eastAsia="uk-UA"/>
        </w:rPr>
        <w:lastRenderedPageBreak/>
        <w:t xml:space="preserve">   Додаток 1 </w:t>
      </w:r>
    </w:p>
    <w:p w:rsidR="00004461" w:rsidRDefault="00004461" w:rsidP="00004461">
      <w:pPr>
        <w:autoSpaceDE w:val="0"/>
        <w:autoSpaceDN w:val="0"/>
        <w:adjustRightInd w:val="0"/>
        <w:ind w:firstLine="902"/>
        <w:jc w:val="center"/>
        <w:rPr>
          <w:bCs/>
          <w:sz w:val="24"/>
          <w:szCs w:val="24"/>
          <w:lang w:val="uk-UA" w:eastAsia="uk-UA"/>
        </w:rPr>
      </w:pPr>
      <w:r w:rsidRPr="0099532B">
        <w:rPr>
          <w:bCs/>
          <w:sz w:val="24"/>
          <w:szCs w:val="24"/>
          <w:lang w:val="uk-UA" w:eastAsia="uk-UA"/>
        </w:rPr>
        <w:t xml:space="preserve">                                                             </w:t>
      </w:r>
      <w:r>
        <w:rPr>
          <w:bCs/>
          <w:sz w:val="24"/>
          <w:szCs w:val="24"/>
          <w:lang w:val="uk-UA" w:eastAsia="uk-UA"/>
        </w:rPr>
        <w:t xml:space="preserve">                         </w:t>
      </w:r>
      <w:r w:rsidRPr="0099532B">
        <w:rPr>
          <w:bCs/>
          <w:sz w:val="24"/>
          <w:szCs w:val="24"/>
          <w:lang w:val="uk-UA" w:eastAsia="uk-UA"/>
        </w:rPr>
        <w:t xml:space="preserve"> до рішення </w:t>
      </w:r>
      <w:r>
        <w:rPr>
          <w:bCs/>
          <w:sz w:val="24"/>
          <w:szCs w:val="24"/>
          <w:lang w:val="uk-UA" w:eastAsia="uk-UA"/>
        </w:rPr>
        <w:t>сесії  сільської</w:t>
      </w:r>
      <w:r w:rsidRPr="0099532B">
        <w:rPr>
          <w:bCs/>
          <w:sz w:val="24"/>
          <w:szCs w:val="24"/>
          <w:lang w:val="uk-UA" w:eastAsia="uk-UA"/>
        </w:rPr>
        <w:t xml:space="preserve"> </w:t>
      </w:r>
      <w:r>
        <w:rPr>
          <w:bCs/>
          <w:sz w:val="24"/>
          <w:szCs w:val="24"/>
          <w:lang w:val="uk-UA" w:eastAsia="uk-UA"/>
        </w:rPr>
        <w:t xml:space="preserve">                                </w:t>
      </w:r>
    </w:p>
    <w:p w:rsidR="00004461" w:rsidRPr="0099532B" w:rsidRDefault="00004461" w:rsidP="00004461">
      <w:pPr>
        <w:autoSpaceDE w:val="0"/>
        <w:autoSpaceDN w:val="0"/>
        <w:adjustRightInd w:val="0"/>
        <w:ind w:firstLine="902"/>
        <w:jc w:val="center"/>
        <w:rPr>
          <w:bCs/>
          <w:sz w:val="24"/>
          <w:szCs w:val="24"/>
          <w:lang w:val="uk-UA" w:eastAsia="uk-UA"/>
        </w:rPr>
      </w:pPr>
      <w:r>
        <w:rPr>
          <w:bCs/>
          <w:sz w:val="24"/>
          <w:szCs w:val="24"/>
          <w:lang w:val="uk-UA" w:eastAsia="uk-UA"/>
        </w:rPr>
        <w:t xml:space="preserve">                                                                                  ради </w:t>
      </w:r>
      <w:r w:rsidRPr="0099532B">
        <w:rPr>
          <w:bCs/>
          <w:sz w:val="24"/>
          <w:szCs w:val="24"/>
          <w:lang w:val="uk-UA" w:eastAsia="uk-UA"/>
        </w:rPr>
        <w:t xml:space="preserve"> № </w:t>
      </w:r>
      <w:r>
        <w:rPr>
          <w:bCs/>
          <w:sz w:val="24"/>
          <w:szCs w:val="24"/>
          <w:lang w:val="uk-UA" w:eastAsia="uk-UA"/>
        </w:rPr>
        <w:t xml:space="preserve">44-ІІ-УІІІ </w:t>
      </w:r>
      <w:r w:rsidRPr="0099532B">
        <w:rPr>
          <w:bCs/>
          <w:sz w:val="24"/>
          <w:szCs w:val="24"/>
          <w:lang w:val="uk-UA" w:eastAsia="uk-UA"/>
        </w:rPr>
        <w:t xml:space="preserve">від </w:t>
      </w:r>
      <w:r>
        <w:rPr>
          <w:bCs/>
          <w:sz w:val="24"/>
          <w:szCs w:val="24"/>
          <w:lang w:val="uk-UA" w:eastAsia="uk-UA"/>
        </w:rPr>
        <w:t>07.12.2020 р</w:t>
      </w:r>
    </w:p>
    <w:p w:rsidR="00004461" w:rsidRPr="0099532B" w:rsidRDefault="00004461" w:rsidP="00004461">
      <w:pPr>
        <w:autoSpaceDE w:val="0"/>
        <w:autoSpaceDN w:val="0"/>
        <w:adjustRightInd w:val="0"/>
        <w:spacing w:before="10" w:line="326" w:lineRule="exact"/>
        <w:ind w:left="1243" w:right="1253"/>
        <w:jc w:val="center"/>
        <w:rPr>
          <w:b/>
          <w:bCs/>
          <w:spacing w:val="70"/>
          <w:sz w:val="24"/>
          <w:szCs w:val="24"/>
          <w:lang w:val="uk-UA" w:eastAsia="uk-UA"/>
        </w:rPr>
      </w:pPr>
    </w:p>
    <w:p w:rsidR="00004461" w:rsidRPr="0099532B" w:rsidRDefault="00004461" w:rsidP="00004461">
      <w:pPr>
        <w:autoSpaceDE w:val="0"/>
        <w:autoSpaceDN w:val="0"/>
        <w:adjustRightInd w:val="0"/>
        <w:spacing w:before="10" w:line="326" w:lineRule="exact"/>
        <w:ind w:left="1243" w:right="1253"/>
        <w:jc w:val="center"/>
        <w:rPr>
          <w:b/>
          <w:bCs/>
          <w:spacing w:val="70"/>
          <w:sz w:val="28"/>
          <w:szCs w:val="28"/>
          <w:lang w:val="uk-UA" w:eastAsia="uk-UA"/>
        </w:rPr>
      </w:pPr>
    </w:p>
    <w:p w:rsidR="00004461" w:rsidRPr="0099532B" w:rsidRDefault="00004461" w:rsidP="00004461">
      <w:pPr>
        <w:autoSpaceDE w:val="0"/>
        <w:autoSpaceDN w:val="0"/>
        <w:adjustRightInd w:val="0"/>
        <w:spacing w:before="10" w:line="326" w:lineRule="exact"/>
        <w:ind w:right="1253"/>
        <w:jc w:val="center"/>
        <w:rPr>
          <w:b/>
          <w:bCs/>
          <w:spacing w:val="70"/>
          <w:sz w:val="28"/>
          <w:szCs w:val="28"/>
          <w:lang w:val="uk-UA" w:eastAsia="uk-UA"/>
        </w:rPr>
      </w:pPr>
      <w:r w:rsidRPr="0099532B">
        <w:rPr>
          <w:b/>
          <w:bCs/>
          <w:spacing w:val="70"/>
          <w:sz w:val="28"/>
          <w:szCs w:val="28"/>
          <w:lang w:val="uk-UA" w:eastAsia="uk-UA"/>
        </w:rPr>
        <w:t>ПРОГРАМА</w:t>
      </w:r>
    </w:p>
    <w:p w:rsidR="00004461" w:rsidRPr="0099532B" w:rsidRDefault="00004461" w:rsidP="00004461">
      <w:pPr>
        <w:autoSpaceDE w:val="0"/>
        <w:autoSpaceDN w:val="0"/>
        <w:adjustRightInd w:val="0"/>
        <w:spacing w:before="10" w:line="326" w:lineRule="exact"/>
        <w:ind w:right="1253"/>
        <w:jc w:val="center"/>
        <w:rPr>
          <w:b/>
          <w:bCs/>
          <w:sz w:val="28"/>
          <w:szCs w:val="28"/>
          <w:lang w:val="uk-UA" w:eastAsia="uk-UA"/>
        </w:rPr>
      </w:pPr>
      <w:r w:rsidRPr="0099532B">
        <w:rPr>
          <w:b/>
          <w:bCs/>
          <w:sz w:val="28"/>
          <w:szCs w:val="28"/>
          <w:lang w:val="uk-UA" w:eastAsia="uk-UA"/>
        </w:rPr>
        <w:t xml:space="preserve">відзначення державних, </w:t>
      </w:r>
      <w:r w:rsidRPr="0099532B">
        <w:rPr>
          <w:b/>
          <w:sz w:val="28"/>
          <w:szCs w:val="28"/>
          <w:lang w:val="uk-UA" w:eastAsia="uk-UA"/>
        </w:rPr>
        <w:t xml:space="preserve">обласних, </w:t>
      </w:r>
      <w:r>
        <w:rPr>
          <w:b/>
          <w:sz w:val="28"/>
          <w:szCs w:val="28"/>
          <w:lang w:val="uk-UA" w:eastAsia="uk-UA"/>
        </w:rPr>
        <w:t>сільських</w:t>
      </w:r>
      <w:r w:rsidRPr="0099532B">
        <w:rPr>
          <w:b/>
          <w:bCs/>
          <w:sz w:val="28"/>
          <w:szCs w:val="28"/>
          <w:lang w:val="uk-UA" w:eastAsia="uk-UA"/>
        </w:rPr>
        <w:t xml:space="preserve"> та професійних свят, ювілейних дат, заохочення за заслуги перед </w:t>
      </w:r>
      <w:r>
        <w:rPr>
          <w:b/>
          <w:bCs/>
          <w:sz w:val="28"/>
          <w:szCs w:val="28"/>
          <w:lang w:val="uk-UA" w:eastAsia="uk-UA"/>
        </w:rPr>
        <w:t>об’єднаною територіальною громадою с.Студеники,</w:t>
      </w:r>
      <w:r w:rsidRPr="0099532B">
        <w:rPr>
          <w:b/>
          <w:bCs/>
          <w:sz w:val="28"/>
          <w:szCs w:val="28"/>
          <w:lang w:val="uk-UA" w:eastAsia="uk-UA"/>
        </w:rPr>
        <w:t xml:space="preserve"> здійснення представ</w:t>
      </w:r>
      <w:r>
        <w:rPr>
          <w:b/>
          <w:bCs/>
          <w:sz w:val="28"/>
          <w:szCs w:val="28"/>
          <w:lang w:val="uk-UA" w:eastAsia="uk-UA"/>
        </w:rPr>
        <w:t>ницьких та інших заходів на 2021-2023</w:t>
      </w:r>
      <w:r w:rsidRPr="0099532B">
        <w:rPr>
          <w:b/>
          <w:bCs/>
          <w:sz w:val="28"/>
          <w:szCs w:val="28"/>
          <w:lang w:val="uk-UA" w:eastAsia="uk-UA"/>
        </w:rPr>
        <w:t xml:space="preserve"> р</w:t>
      </w:r>
      <w:r>
        <w:rPr>
          <w:b/>
          <w:bCs/>
          <w:sz w:val="28"/>
          <w:szCs w:val="28"/>
          <w:lang w:val="uk-UA" w:eastAsia="uk-UA"/>
        </w:rPr>
        <w:t>оки</w:t>
      </w:r>
    </w:p>
    <w:p w:rsidR="00004461" w:rsidRPr="0099532B" w:rsidRDefault="00004461" w:rsidP="00004461">
      <w:pPr>
        <w:autoSpaceDE w:val="0"/>
        <w:autoSpaceDN w:val="0"/>
        <w:adjustRightInd w:val="0"/>
        <w:ind w:firstLine="902"/>
        <w:jc w:val="center"/>
        <w:rPr>
          <w:sz w:val="28"/>
          <w:szCs w:val="28"/>
          <w:lang w:val="uk-UA" w:eastAsia="uk-UA"/>
        </w:rPr>
      </w:pPr>
    </w:p>
    <w:p w:rsidR="00004461" w:rsidRPr="0099532B" w:rsidRDefault="00004461" w:rsidP="00004461">
      <w:pPr>
        <w:autoSpaceDE w:val="0"/>
        <w:autoSpaceDN w:val="0"/>
        <w:adjustRightInd w:val="0"/>
        <w:ind w:firstLine="902"/>
        <w:jc w:val="both"/>
        <w:rPr>
          <w:b/>
          <w:bCs/>
          <w:sz w:val="28"/>
          <w:szCs w:val="28"/>
          <w:lang w:val="uk-UA" w:eastAsia="uk-UA"/>
        </w:rPr>
      </w:pPr>
      <w:r w:rsidRPr="0099532B">
        <w:rPr>
          <w:b/>
          <w:bCs/>
          <w:sz w:val="28"/>
          <w:szCs w:val="28"/>
          <w:lang w:val="uk-UA" w:eastAsia="uk-UA"/>
        </w:rPr>
        <w:t xml:space="preserve">                                        1. Паспорт</w:t>
      </w:r>
    </w:p>
    <w:p w:rsidR="00004461" w:rsidRPr="0099532B" w:rsidRDefault="00004461" w:rsidP="00004461">
      <w:pPr>
        <w:autoSpaceDE w:val="0"/>
        <w:autoSpaceDN w:val="0"/>
        <w:adjustRightInd w:val="0"/>
        <w:ind w:left="851"/>
        <w:jc w:val="both"/>
        <w:rPr>
          <w:b/>
          <w:bCs/>
          <w:sz w:val="28"/>
          <w:szCs w:val="28"/>
          <w:lang w:val="uk-UA" w:eastAsia="uk-UA"/>
        </w:rPr>
      </w:pPr>
      <w:r w:rsidRPr="0099532B">
        <w:rPr>
          <w:b/>
          <w:bCs/>
          <w:sz w:val="28"/>
          <w:szCs w:val="28"/>
          <w:lang w:val="uk-UA" w:eastAsia="uk-UA"/>
        </w:rPr>
        <w:t>Ініціатор розроблення програми</w:t>
      </w:r>
    </w:p>
    <w:p w:rsidR="00004461" w:rsidRPr="0099532B" w:rsidRDefault="00004461" w:rsidP="00004461">
      <w:pPr>
        <w:autoSpaceDE w:val="0"/>
        <w:autoSpaceDN w:val="0"/>
        <w:adjustRightInd w:val="0"/>
        <w:jc w:val="both"/>
        <w:rPr>
          <w:bCs/>
          <w:sz w:val="28"/>
          <w:szCs w:val="28"/>
          <w:lang w:val="uk-UA" w:eastAsia="uk-UA"/>
        </w:rPr>
      </w:pPr>
      <w:r w:rsidRPr="0099532B">
        <w:rPr>
          <w:bCs/>
          <w:sz w:val="28"/>
          <w:szCs w:val="28"/>
          <w:lang w:val="uk-UA" w:eastAsia="uk-UA"/>
        </w:rPr>
        <w:t xml:space="preserve">Виконавчий комітет </w:t>
      </w:r>
      <w:r>
        <w:rPr>
          <w:bCs/>
          <w:sz w:val="28"/>
          <w:szCs w:val="28"/>
          <w:lang w:val="uk-UA" w:eastAsia="uk-UA"/>
        </w:rPr>
        <w:t xml:space="preserve">сільської </w:t>
      </w:r>
      <w:r w:rsidRPr="0099532B">
        <w:rPr>
          <w:bCs/>
          <w:sz w:val="28"/>
          <w:szCs w:val="28"/>
          <w:lang w:val="uk-UA" w:eastAsia="uk-UA"/>
        </w:rPr>
        <w:t>ради.</w:t>
      </w:r>
    </w:p>
    <w:p w:rsidR="00004461" w:rsidRPr="0099532B" w:rsidRDefault="00004461" w:rsidP="00004461">
      <w:pPr>
        <w:autoSpaceDE w:val="0"/>
        <w:autoSpaceDN w:val="0"/>
        <w:adjustRightInd w:val="0"/>
        <w:ind w:left="851"/>
        <w:jc w:val="both"/>
        <w:rPr>
          <w:b/>
          <w:bCs/>
          <w:sz w:val="28"/>
          <w:szCs w:val="28"/>
          <w:lang w:val="uk-UA" w:eastAsia="uk-UA"/>
        </w:rPr>
      </w:pPr>
      <w:r w:rsidRPr="0099532B">
        <w:rPr>
          <w:b/>
          <w:bCs/>
          <w:sz w:val="28"/>
          <w:szCs w:val="28"/>
          <w:lang w:val="uk-UA" w:eastAsia="uk-UA"/>
        </w:rPr>
        <w:t>Розробник програми</w:t>
      </w:r>
    </w:p>
    <w:p w:rsidR="00004461" w:rsidRPr="0099532B" w:rsidRDefault="00004461" w:rsidP="00004461">
      <w:pPr>
        <w:autoSpaceDE w:val="0"/>
        <w:autoSpaceDN w:val="0"/>
        <w:adjustRightInd w:val="0"/>
        <w:jc w:val="both"/>
        <w:rPr>
          <w:bCs/>
          <w:sz w:val="28"/>
          <w:szCs w:val="28"/>
          <w:lang w:val="uk-UA" w:eastAsia="uk-UA"/>
        </w:rPr>
      </w:pPr>
      <w:r w:rsidRPr="0099532B">
        <w:rPr>
          <w:bCs/>
          <w:sz w:val="28"/>
          <w:szCs w:val="28"/>
          <w:lang w:val="uk-UA" w:eastAsia="uk-UA"/>
        </w:rPr>
        <w:t xml:space="preserve">Виконавчий комітет </w:t>
      </w:r>
      <w:r>
        <w:rPr>
          <w:bCs/>
          <w:sz w:val="28"/>
          <w:szCs w:val="28"/>
          <w:lang w:val="uk-UA" w:eastAsia="uk-UA"/>
        </w:rPr>
        <w:t>сільської</w:t>
      </w:r>
      <w:r w:rsidRPr="0099532B">
        <w:rPr>
          <w:bCs/>
          <w:sz w:val="28"/>
          <w:szCs w:val="28"/>
          <w:lang w:val="uk-UA" w:eastAsia="uk-UA"/>
        </w:rPr>
        <w:t xml:space="preserve"> ради</w:t>
      </w:r>
      <w:r w:rsidRPr="0099532B">
        <w:rPr>
          <w:b/>
          <w:bCs/>
          <w:sz w:val="28"/>
          <w:szCs w:val="28"/>
          <w:lang w:val="uk-UA" w:eastAsia="uk-UA"/>
        </w:rPr>
        <w:t>.</w:t>
      </w:r>
    </w:p>
    <w:p w:rsidR="00004461" w:rsidRPr="0099532B" w:rsidRDefault="00004461" w:rsidP="00004461">
      <w:pPr>
        <w:autoSpaceDE w:val="0"/>
        <w:autoSpaceDN w:val="0"/>
        <w:adjustRightInd w:val="0"/>
        <w:jc w:val="both"/>
        <w:rPr>
          <w:b/>
          <w:bCs/>
          <w:sz w:val="28"/>
          <w:szCs w:val="28"/>
          <w:lang w:val="uk-UA" w:eastAsia="uk-UA"/>
        </w:rPr>
      </w:pPr>
      <w:r>
        <w:rPr>
          <w:b/>
          <w:bCs/>
          <w:sz w:val="28"/>
          <w:szCs w:val="28"/>
          <w:lang w:val="uk-UA" w:eastAsia="uk-UA"/>
        </w:rPr>
        <w:t xml:space="preserve">           </w:t>
      </w:r>
      <w:r w:rsidRPr="0099532B">
        <w:rPr>
          <w:b/>
          <w:bCs/>
          <w:sz w:val="28"/>
          <w:szCs w:val="28"/>
          <w:lang w:val="uk-UA" w:eastAsia="uk-UA"/>
        </w:rPr>
        <w:t>Відповідальний виконавець програми</w:t>
      </w:r>
    </w:p>
    <w:p w:rsidR="00004461" w:rsidRPr="0099532B" w:rsidRDefault="00004461" w:rsidP="00004461">
      <w:pPr>
        <w:autoSpaceDE w:val="0"/>
        <w:autoSpaceDN w:val="0"/>
        <w:adjustRightInd w:val="0"/>
        <w:jc w:val="both"/>
        <w:rPr>
          <w:bCs/>
          <w:sz w:val="28"/>
          <w:szCs w:val="28"/>
          <w:lang w:val="uk-UA" w:eastAsia="uk-UA"/>
        </w:rPr>
      </w:pPr>
      <w:r w:rsidRPr="0099532B">
        <w:rPr>
          <w:bCs/>
          <w:sz w:val="28"/>
          <w:szCs w:val="28"/>
          <w:lang w:val="uk-UA" w:eastAsia="uk-UA"/>
        </w:rPr>
        <w:t xml:space="preserve">Виконавчий комітет </w:t>
      </w:r>
      <w:r>
        <w:rPr>
          <w:bCs/>
          <w:sz w:val="28"/>
          <w:szCs w:val="28"/>
          <w:lang w:val="uk-UA" w:eastAsia="uk-UA"/>
        </w:rPr>
        <w:t>сільської</w:t>
      </w:r>
      <w:r w:rsidRPr="0099532B">
        <w:rPr>
          <w:bCs/>
          <w:sz w:val="28"/>
          <w:szCs w:val="28"/>
          <w:lang w:val="uk-UA" w:eastAsia="uk-UA"/>
        </w:rPr>
        <w:t xml:space="preserve"> ради.</w:t>
      </w:r>
    </w:p>
    <w:p w:rsidR="00004461" w:rsidRPr="0099532B" w:rsidRDefault="00004461" w:rsidP="00004461">
      <w:pPr>
        <w:autoSpaceDE w:val="0"/>
        <w:autoSpaceDN w:val="0"/>
        <w:adjustRightInd w:val="0"/>
        <w:ind w:left="1262" w:hanging="411"/>
        <w:jc w:val="both"/>
        <w:rPr>
          <w:b/>
          <w:bCs/>
          <w:sz w:val="28"/>
          <w:szCs w:val="28"/>
          <w:lang w:val="uk-UA" w:eastAsia="uk-UA"/>
        </w:rPr>
      </w:pPr>
      <w:r w:rsidRPr="0099532B">
        <w:rPr>
          <w:b/>
          <w:bCs/>
          <w:sz w:val="28"/>
          <w:szCs w:val="28"/>
          <w:lang w:val="uk-UA" w:eastAsia="uk-UA"/>
        </w:rPr>
        <w:t>Учасники програми</w:t>
      </w:r>
    </w:p>
    <w:p w:rsidR="00004461" w:rsidRPr="0099532B" w:rsidRDefault="00004461" w:rsidP="00004461">
      <w:pPr>
        <w:autoSpaceDE w:val="0"/>
        <w:autoSpaceDN w:val="0"/>
        <w:adjustRightInd w:val="0"/>
        <w:jc w:val="both"/>
        <w:rPr>
          <w:bCs/>
          <w:sz w:val="28"/>
          <w:szCs w:val="28"/>
          <w:lang w:val="uk-UA" w:eastAsia="uk-UA"/>
        </w:rPr>
      </w:pPr>
      <w:r>
        <w:rPr>
          <w:bCs/>
          <w:sz w:val="28"/>
          <w:szCs w:val="28"/>
          <w:lang w:val="uk-UA" w:eastAsia="uk-UA"/>
        </w:rPr>
        <w:t>В</w:t>
      </w:r>
      <w:r w:rsidRPr="0099532B">
        <w:rPr>
          <w:bCs/>
          <w:sz w:val="28"/>
          <w:szCs w:val="28"/>
          <w:lang w:val="uk-UA" w:eastAsia="uk-UA"/>
        </w:rPr>
        <w:t xml:space="preserve">ідділи </w:t>
      </w:r>
      <w:r>
        <w:rPr>
          <w:bCs/>
          <w:sz w:val="28"/>
          <w:szCs w:val="28"/>
          <w:lang w:val="uk-UA" w:eastAsia="uk-UA"/>
        </w:rPr>
        <w:t>сільської</w:t>
      </w:r>
      <w:r w:rsidRPr="0099532B">
        <w:rPr>
          <w:bCs/>
          <w:sz w:val="28"/>
          <w:szCs w:val="28"/>
          <w:lang w:val="uk-UA" w:eastAsia="uk-UA"/>
        </w:rPr>
        <w:t xml:space="preserve"> ради та громадськість </w:t>
      </w:r>
      <w:r>
        <w:rPr>
          <w:bCs/>
          <w:sz w:val="28"/>
          <w:szCs w:val="28"/>
          <w:lang w:val="uk-UA" w:eastAsia="uk-UA"/>
        </w:rPr>
        <w:t>сіл</w:t>
      </w:r>
      <w:r w:rsidRPr="0099532B">
        <w:rPr>
          <w:bCs/>
          <w:sz w:val="28"/>
          <w:szCs w:val="28"/>
          <w:lang w:val="uk-UA" w:eastAsia="uk-UA"/>
        </w:rPr>
        <w:t>.</w:t>
      </w:r>
    </w:p>
    <w:p w:rsidR="00004461" w:rsidRPr="0099532B" w:rsidRDefault="00004461" w:rsidP="00004461">
      <w:pPr>
        <w:autoSpaceDE w:val="0"/>
        <w:autoSpaceDN w:val="0"/>
        <w:adjustRightInd w:val="0"/>
        <w:ind w:left="1262" w:hanging="411"/>
        <w:jc w:val="both"/>
        <w:rPr>
          <w:b/>
          <w:bCs/>
          <w:sz w:val="28"/>
          <w:szCs w:val="28"/>
          <w:lang w:val="uk-UA" w:eastAsia="uk-UA"/>
        </w:rPr>
      </w:pPr>
      <w:r w:rsidRPr="0099532B">
        <w:rPr>
          <w:b/>
          <w:bCs/>
          <w:sz w:val="28"/>
          <w:szCs w:val="28"/>
          <w:lang w:val="uk-UA" w:eastAsia="uk-UA"/>
        </w:rPr>
        <w:t>Термін реалізації програми</w:t>
      </w:r>
    </w:p>
    <w:p w:rsidR="00004461" w:rsidRPr="0099532B" w:rsidRDefault="00004461" w:rsidP="00004461">
      <w:pPr>
        <w:autoSpaceDE w:val="0"/>
        <w:autoSpaceDN w:val="0"/>
        <w:adjustRightInd w:val="0"/>
        <w:jc w:val="both"/>
        <w:rPr>
          <w:bCs/>
          <w:sz w:val="28"/>
          <w:szCs w:val="28"/>
          <w:lang w:val="uk-UA" w:eastAsia="uk-UA"/>
        </w:rPr>
      </w:pPr>
      <w:r>
        <w:rPr>
          <w:bCs/>
          <w:sz w:val="28"/>
          <w:szCs w:val="28"/>
          <w:lang w:val="uk-UA" w:eastAsia="uk-UA"/>
        </w:rPr>
        <w:t>2021-2023</w:t>
      </w:r>
      <w:r w:rsidRPr="0099532B">
        <w:rPr>
          <w:bCs/>
          <w:sz w:val="28"/>
          <w:szCs w:val="28"/>
          <w:lang w:val="uk-UA" w:eastAsia="uk-UA"/>
        </w:rPr>
        <w:t xml:space="preserve"> р</w:t>
      </w:r>
      <w:r>
        <w:rPr>
          <w:bCs/>
          <w:sz w:val="28"/>
          <w:szCs w:val="28"/>
          <w:lang w:val="uk-UA" w:eastAsia="uk-UA"/>
        </w:rPr>
        <w:t>оки</w:t>
      </w:r>
      <w:r w:rsidRPr="0099532B">
        <w:rPr>
          <w:bCs/>
          <w:sz w:val="28"/>
          <w:szCs w:val="28"/>
          <w:lang w:val="uk-UA" w:eastAsia="uk-UA"/>
        </w:rPr>
        <w:t>.</w:t>
      </w:r>
    </w:p>
    <w:p w:rsidR="00004461" w:rsidRPr="0099532B" w:rsidRDefault="00004461" w:rsidP="00004461">
      <w:pPr>
        <w:autoSpaceDE w:val="0"/>
        <w:autoSpaceDN w:val="0"/>
        <w:adjustRightInd w:val="0"/>
        <w:ind w:left="1262" w:hanging="411"/>
        <w:jc w:val="both"/>
        <w:rPr>
          <w:b/>
          <w:bCs/>
          <w:sz w:val="28"/>
          <w:szCs w:val="28"/>
          <w:lang w:val="uk-UA" w:eastAsia="uk-UA"/>
        </w:rPr>
      </w:pPr>
      <w:r w:rsidRPr="0099532B">
        <w:rPr>
          <w:b/>
          <w:bCs/>
          <w:sz w:val="28"/>
          <w:szCs w:val="28"/>
          <w:lang w:val="uk-UA" w:eastAsia="uk-UA"/>
        </w:rPr>
        <w:t xml:space="preserve">Етапи виконання </w:t>
      </w:r>
    </w:p>
    <w:p w:rsidR="00004461" w:rsidRPr="0099532B" w:rsidRDefault="00004461" w:rsidP="00004461">
      <w:pPr>
        <w:autoSpaceDE w:val="0"/>
        <w:autoSpaceDN w:val="0"/>
        <w:adjustRightInd w:val="0"/>
        <w:jc w:val="both"/>
        <w:rPr>
          <w:bCs/>
          <w:sz w:val="28"/>
          <w:szCs w:val="28"/>
          <w:lang w:val="uk-UA" w:eastAsia="uk-UA"/>
        </w:rPr>
      </w:pPr>
      <w:r w:rsidRPr="0099532B">
        <w:rPr>
          <w:bCs/>
          <w:sz w:val="28"/>
          <w:szCs w:val="28"/>
          <w:lang w:val="uk-UA" w:eastAsia="uk-UA"/>
        </w:rPr>
        <w:t>Виконується протягом року відповідно до кошторисних призначень на рік.</w:t>
      </w:r>
    </w:p>
    <w:p w:rsidR="00004461" w:rsidRPr="0099532B" w:rsidRDefault="00004461" w:rsidP="00004461">
      <w:pPr>
        <w:autoSpaceDE w:val="0"/>
        <w:autoSpaceDN w:val="0"/>
        <w:adjustRightInd w:val="0"/>
        <w:ind w:firstLine="902"/>
        <w:jc w:val="both"/>
        <w:rPr>
          <w:b/>
          <w:bCs/>
          <w:sz w:val="28"/>
          <w:szCs w:val="28"/>
          <w:lang w:val="uk-UA" w:eastAsia="uk-UA"/>
        </w:rPr>
      </w:pPr>
      <w:r w:rsidRPr="0099532B">
        <w:rPr>
          <w:b/>
          <w:bCs/>
          <w:sz w:val="28"/>
          <w:szCs w:val="28"/>
          <w:lang w:val="uk-UA" w:eastAsia="uk-UA"/>
        </w:rPr>
        <w:t>Перелік місцевих бюджетів, які беруть участь у виконанні програми</w:t>
      </w:r>
    </w:p>
    <w:p w:rsidR="00004461" w:rsidRPr="0099532B" w:rsidRDefault="00004461" w:rsidP="00004461">
      <w:pPr>
        <w:autoSpaceDE w:val="0"/>
        <w:autoSpaceDN w:val="0"/>
        <w:adjustRightInd w:val="0"/>
        <w:jc w:val="both"/>
        <w:rPr>
          <w:bCs/>
          <w:sz w:val="28"/>
          <w:szCs w:val="28"/>
          <w:lang w:val="uk-UA" w:eastAsia="uk-UA"/>
        </w:rPr>
      </w:pPr>
      <w:r w:rsidRPr="0099532B">
        <w:rPr>
          <w:bCs/>
          <w:sz w:val="28"/>
          <w:szCs w:val="28"/>
          <w:lang w:val="uk-UA" w:eastAsia="uk-UA"/>
        </w:rPr>
        <w:t xml:space="preserve">Кошти </w:t>
      </w:r>
      <w:r>
        <w:rPr>
          <w:bCs/>
          <w:sz w:val="28"/>
          <w:szCs w:val="28"/>
          <w:lang w:val="uk-UA" w:eastAsia="uk-UA"/>
        </w:rPr>
        <w:t>сільського</w:t>
      </w:r>
      <w:r w:rsidRPr="0099532B">
        <w:rPr>
          <w:bCs/>
          <w:sz w:val="28"/>
          <w:szCs w:val="28"/>
          <w:lang w:val="uk-UA" w:eastAsia="uk-UA"/>
        </w:rPr>
        <w:t xml:space="preserve"> бюджету</w:t>
      </w:r>
      <w:r>
        <w:rPr>
          <w:bCs/>
          <w:sz w:val="28"/>
          <w:szCs w:val="28"/>
          <w:lang w:val="uk-UA" w:eastAsia="uk-UA"/>
        </w:rPr>
        <w:t xml:space="preserve"> та інші кошти не заборонені законодавством</w:t>
      </w:r>
      <w:r w:rsidRPr="0099532B">
        <w:rPr>
          <w:bCs/>
          <w:sz w:val="28"/>
          <w:szCs w:val="28"/>
          <w:lang w:val="uk-UA" w:eastAsia="uk-UA"/>
        </w:rPr>
        <w:t>.</w:t>
      </w:r>
    </w:p>
    <w:p w:rsidR="00004461" w:rsidRPr="0099532B" w:rsidRDefault="00004461" w:rsidP="00004461">
      <w:pPr>
        <w:autoSpaceDE w:val="0"/>
        <w:autoSpaceDN w:val="0"/>
        <w:adjustRightInd w:val="0"/>
        <w:ind w:firstLine="902"/>
        <w:jc w:val="both"/>
        <w:rPr>
          <w:b/>
          <w:bCs/>
          <w:color w:val="000000"/>
          <w:sz w:val="28"/>
          <w:szCs w:val="28"/>
          <w:lang w:val="uk-UA" w:eastAsia="uk-UA"/>
        </w:rPr>
      </w:pPr>
      <w:r w:rsidRPr="0099532B">
        <w:rPr>
          <w:b/>
          <w:bCs/>
          <w:color w:val="000000"/>
          <w:sz w:val="28"/>
          <w:szCs w:val="28"/>
          <w:lang w:val="uk-UA" w:eastAsia="uk-UA"/>
        </w:rPr>
        <w:t>Загальний обсяг фінансових ресурсів, необхідних для виконання програми</w:t>
      </w:r>
    </w:p>
    <w:p w:rsidR="00004461" w:rsidRPr="0099532B" w:rsidRDefault="00004461" w:rsidP="00004461">
      <w:pPr>
        <w:autoSpaceDE w:val="0"/>
        <w:autoSpaceDN w:val="0"/>
        <w:adjustRightInd w:val="0"/>
        <w:jc w:val="both"/>
        <w:rPr>
          <w:bCs/>
          <w:color w:val="000000"/>
          <w:sz w:val="28"/>
          <w:szCs w:val="28"/>
          <w:lang w:val="uk-UA" w:eastAsia="uk-UA"/>
        </w:rPr>
      </w:pPr>
      <w:r>
        <w:rPr>
          <w:bCs/>
          <w:color w:val="000000"/>
          <w:sz w:val="28"/>
          <w:szCs w:val="28"/>
          <w:lang w:val="uk-UA" w:eastAsia="uk-UA"/>
        </w:rPr>
        <w:t>450,0</w:t>
      </w:r>
      <w:r w:rsidRPr="0099532B">
        <w:rPr>
          <w:bCs/>
          <w:color w:val="000000"/>
          <w:sz w:val="28"/>
          <w:szCs w:val="28"/>
          <w:lang w:val="uk-UA" w:eastAsia="uk-UA"/>
        </w:rPr>
        <w:t xml:space="preserve"> тис. грн.</w:t>
      </w:r>
    </w:p>
    <w:p w:rsidR="00004461" w:rsidRPr="0099532B" w:rsidRDefault="00004461" w:rsidP="00004461">
      <w:pPr>
        <w:autoSpaceDE w:val="0"/>
        <w:autoSpaceDN w:val="0"/>
        <w:adjustRightInd w:val="0"/>
        <w:ind w:firstLine="902"/>
        <w:jc w:val="center"/>
        <w:rPr>
          <w:b/>
          <w:bCs/>
          <w:sz w:val="28"/>
          <w:szCs w:val="28"/>
          <w:lang w:val="uk-UA" w:eastAsia="uk-UA"/>
        </w:rPr>
      </w:pPr>
    </w:p>
    <w:p w:rsidR="00004461" w:rsidRPr="0099532B" w:rsidRDefault="00004461" w:rsidP="00004461">
      <w:pPr>
        <w:autoSpaceDE w:val="0"/>
        <w:autoSpaceDN w:val="0"/>
        <w:adjustRightInd w:val="0"/>
        <w:ind w:firstLine="902"/>
        <w:jc w:val="center"/>
        <w:rPr>
          <w:b/>
          <w:bCs/>
          <w:sz w:val="28"/>
          <w:szCs w:val="28"/>
          <w:lang w:val="uk-UA" w:eastAsia="uk-UA"/>
        </w:rPr>
      </w:pPr>
      <w:r w:rsidRPr="0099532B">
        <w:rPr>
          <w:b/>
          <w:bCs/>
          <w:sz w:val="28"/>
          <w:szCs w:val="28"/>
          <w:lang w:val="uk-UA" w:eastAsia="uk-UA"/>
        </w:rPr>
        <w:t>2. Обґрунтування необхідності прийняття Програми</w:t>
      </w:r>
    </w:p>
    <w:p w:rsidR="00004461" w:rsidRPr="0099532B" w:rsidRDefault="00004461" w:rsidP="00004461">
      <w:pPr>
        <w:autoSpaceDE w:val="0"/>
        <w:autoSpaceDN w:val="0"/>
        <w:adjustRightInd w:val="0"/>
        <w:ind w:firstLine="902"/>
        <w:jc w:val="both"/>
        <w:rPr>
          <w:sz w:val="28"/>
          <w:szCs w:val="28"/>
          <w:lang w:val="uk-UA" w:eastAsia="uk-UA"/>
        </w:rPr>
      </w:pPr>
      <w:r w:rsidRPr="0099532B">
        <w:rPr>
          <w:sz w:val="28"/>
          <w:szCs w:val="28"/>
          <w:lang w:val="uk-UA" w:eastAsia="uk-UA"/>
        </w:rPr>
        <w:t xml:space="preserve">Програма відзначення державних, обласних, </w:t>
      </w:r>
      <w:r>
        <w:rPr>
          <w:sz w:val="28"/>
          <w:szCs w:val="28"/>
          <w:lang w:val="uk-UA" w:eastAsia="uk-UA"/>
        </w:rPr>
        <w:t>сільських</w:t>
      </w:r>
      <w:r w:rsidRPr="0099532B">
        <w:rPr>
          <w:sz w:val="28"/>
          <w:szCs w:val="28"/>
          <w:lang w:val="uk-UA" w:eastAsia="uk-UA"/>
        </w:rPr>
        <w:t xml:space="preserve"> та професійних свят, ювілейних дат, заохочення за заслуги перед </w:t>
      </w:r>
      <w:r>
        <w:rPr>
          <w:sz w:val="28"/>
          <w:szCs w:val="28"/>
          <w:lang w:val="uk-UA" w:eastAsia="uk-UA"/>
        </w:rPr>
        <w:t>об’єднаною територіальною громадою с.Студеники</w:t>
      </w:r>
      <w:r w:rsidRPr="0099532B">
        <w:rPr>
          <w:sz w:val="28"/>
          <w:szCs w:val="28"/>
          <w:lang w:val="uk-UA" w:eastAsia="uk-UA"/>
        </w:rPr>
        <w:t>, здійснення представ</w:t>
      </w:r>
      <w:r>
        <w:rPr>
          <w:sz w:val="28"/>
          <w:szCs w:val="28"/>
          <w:lang w:val="uk-UA" w:eastAsia="uk-UA"/>
        </w:rPr>
        <w:t>ницьких та інших заходів на 2021-2023</w:t>
      </w:r>
      <w:r w:rsidRPr="0099532B">
        <w:rPr>
          <w:sz w:val="28"/>
          <w:szCs w:val="28"/>
          <w:lang w:val="uk-UA" w:eastAsia="uk-UA"/>
        </w:rPr>
        <w:t xml:space="preserve"> р</w:t>
      </w:r>
      <w:r>
        <w:rPr>
          <w:sz w:val="28"/>
          <w:szCs w:val="28"/>
          <w:lang w:val="uk-UA" w:eastAsia="uk-UA"/>
        </w:rPr>
        <w:t>оки</w:t>
      </w:r>
      <w:r w:rsidRPr="0099532B">
        <w:rPr>
          <w:sz w:val="28"/>
          <w:szCs w:val="28"/>
          <w:lang w:val="uk-UA" w:eastAsia="uk-UA"/>
        </w:rPr>
        <w:t xml:space="preserve"> (далі - Програма) розроблена відповідно до Закону України «Про місцеве самоврядування в Україні», Бюджетного кодексу України</w:t>
      </w:r>
      <w:r>
        <w:rPr>
          <w:sz w:val="28"/>
          <w:szCs w:val="28"/>
          <w:lang w:val="uk-UA" w:eastAsia="uk-UA"/>
        </w:rPr>
        <w:t xml:space="preserve">.  </w:t>
      </w:r>
    </w:p>
    <w:p w:rsidR="00004461" w:rsidRPr="0099532B" w:rsidRDefault="00004461" w:rsidP="00004461">
      <w:pPr>
        <w:autoSpaceDE w:val="0"/>
        <w:autoSpaceDN w:val="0"/>
        <w:adjustRightInd w:val="0"/>
        <w:spacing w:line="322" w:lineRule="exact"/>
        <w:ind w:firstLine="898"/>
        <w:jc w:val="both"/>
        <w:rPr>
          <w:sz w:val="28"/>
          <w:szCs w:val="28"/>
          <w:lang w:val="uk-UA" w:eastAsia="uk-UA"/>
        </w:rPr>
      </w:pPr>
      <w:r>
        <w:rPr>
          <w:sz w:val="28"/>
          <w:szCs w:val="28"/>
          <w:lang w:val="uk-UA" w:eastAsia="uk-UA"/>
        </w:rPr>
        <w:t>Об’єднана територіальна громада с. Студеники</w:t>
      </w:r>
      <w:r w:rsidRPr="0099532B">
        <w:rPr>
          <w:sz w:val="28"/>
          <w:szCs w:val="28"/>
          <w:lang w:val="uk-UA" w:eastAsia="uk-UA"/>
        </w:rPr>
        <w:t xml:space="preserve"> відповідно до встановленого порядку бере участь у відзначенні свят, подій </w:t>
      </w:r>
      <w:r>
        <w:rPr>
          <w:sz w:val="28"/>
          <w:szCs w:val="28"/>
          <w:lang w:val="uk-UA" w:eastAsia="uk-UA"/>
        </w:rPr>
        <w:t>сільського</w:t>
      </w:r>
      <w:r w:rsidRPr="0099532B">
        <w:rPr>
          <w:sz w:val="28"/>
          <w:szCs w:val="28"/>
          <w:lang w:val="uk-UA" w:eastAsia="uk-UA"/>
        </w:rPr>
        <w:t xml:space="preserve">, державного і обласного значення. </w:t>
      </w:r>
      <w:r>
        <w:rPr>
          <w:sz w:val="28"/>
          <w:szCs w:val="28"/>
          <w:lang w:val="uk-UA" w:eastAsia="uk-UA"/>
        </w:rPr>
        <w:t>З</w:t>
      </w:r>
      <w:r w:rsidRPr="0099532B">
        <w:rPr>
          <w:sz w:val="28"/>
          <w:szCs w:val="28"/>
          <w:lang w:val="uk-UA" w:eastAsia="uk-UA"/>
        </w:rPr>
        <w:t xml:space="preserve">дійснюються заходи, пов'язані із заохоченням, відзначенням та стимулюванням окремих працівників, трудових колективів, які досягають високого професіоналізму, визначних успіхів у виробничій, науковій, державній, військовій, творчій та інших сферах діяльності, здійснили вагомий внесок у створення матеріальних і духовних цінностей </w:t>
      </w:r>
      <w:r>
        <w:rPr>
          <w:sz w:val="28"/>
          <w:szCs w:val="28"/>
          <w:lang w:val="uk-UA" w:eastAsia="uk-UA"/>
        </w:rPr>
        <w:t xml:space="preserve"> </w:t>
      </w:r>
      <w:r w:rsidRPr="0099532B">
        <w:rPr>
          <w:sz w:val="28"/>
          <w:szCs w:val="28"/>
          <w:lang w:val="uk-UA" w:eastAsia="uk-UA"/>
        </w:rPr>
        <w:t xml:space="preserve"> або мають інші заслуги перед </w:t>
      </w:r>
      <w:r>
        <w:rPr>
          <w:sz w:val="28"/>
          <w:szCs w:val="28"/>
          <w:lang w:val="uk-UA" w:eastAsia="uk-UA"/>
        </w:rPr>
        <w:t>громадою</w:t>
      </w:r>
      <w:r w:rsidRPr="0099532B">
        <w:rPr>
          <w:sz w:val="28"/>
          <w:szCs w:val="28"/>
          <w:lang w:val="uk-UA" w:eastAsia="uk-UA"/>
        </w:rPr>
        <w:t>. Це потребує визначення та систематизації таких заходів у окрему Програму, а також виділення бюджетних асигнувань, тобто необхідно саме прийняття Програми.</w:t>
      </w:r>
    </w:p>
    <w:p w:rsidR="00004461" w:rsidRPr="0099532B" w:rsidRDefault="00004461" w:rsidP="00004461">
      <w:pPr>
        <w:autoSpaceDE w:val="0"/>
        <w:autoSpaceDN w:val="0"/>
        <w:adjustRightInd w:val="0"/>
        <w:spacing w:line="322" w:lineRule="exact"/>
        <w:ind w:firstLine="898"/>
        <w:jc w:val="both"/>
        <w:rPr>
          <w:sz w:val="28"/>
          <w:szCs w:val="28"/>
          <w:lang w:val="uk-UA" w:eastAsia="uk-UA"/>
        </w:rPr>
      </w:pPr>
    </w:p>
    <w:p w:rsidR="00004461" w:rsidRPr="0099532B" w:rsidRDefault="00004461" w:rsidP="00004461">
      <w:pPr>
        <w:autoSpaceDE w:val="0"/>
        <w:autoSpaceDN w:val="0"/>
        <w:adjustRightInd w:val="0"/>
        <w:spacing w:before="101" w:line="324" w:lineRule="exact"/>
        <w:ind w:firstLine="900"/>
        <w:rPr>
          <w:b/>
          <w:bCs/>
          <w:sz w:val="28"/>
          <w:szCs w:val="28"/>
          <w:lang w:val="uk-UA" w:eastAsia="uk-UA"/>
        </w:rPr>
      </w:pPr>
      <w:r w:rsidRPr="0099532B">
        <w:rPr>
          <w:b/>
          <w:bCs/>
          <w:sz w:val="28"/>
          <w:szCs w:val="28"/>
          <w:lang w:val="uk-UA" w:eastAsia="uk-UA"/>
        </w:rPr>
        <w:lastRenderedPageBreak/>
        <w:t xml:space="preserve">                                   3. Мета і завдання Програми</w:t>
      </w:r>
    </w:p>
    <w:p w:rsidR="00004461" w:rsidRPr="0099532B" w:rsidRDefault="00004461" w:rsidP="00004461">
      <w:pPr>
        <w:autoSpaceDE w:val="0"/>
        <w:autoSpaceDN w:val="0"/>
        <w:adjustRightInd w:val="0"/>
        <w:spacing w:before="72" w:line="317" w:lineRule="exact"/>
        <w:ind w:firstLine="898"/>
        <w:jc w:val="both"/>
        <w:rPr>
          <w:sz w:val="28"/>
          <w:szCs w:val="28"/>
          <w:lang w:val="uk-UA" w:eastAsia="uk-UA"/>
        </w:rPr>
      </w:pPr>
      <w:r w:rsidRPr="0099532B">
        <w:rPr>
          <w:sz w:val="28"/>
          <w:szCs w:val="28"/>
          <w:lang w:val="uk-UA" w:eastAsia="uk-UA"/>
        </w:rPr>
        <w:t xml:space="preserve">Метою Програми є забезпечення належного рівня організації відзначення </w:t>
      </w:r>
      <w:r>
        <w:rPr>
          <w:sz w:val="28"/>
          <w:szCs w:val="28"/>
          <w:lang w:val="uk-UA" w:eastAsia="uk-UA"/>
        </w:rPr>
        <w:t>сільських</w:t>
      </w:r>
      <w:r w:rsidRPr="0099532B">
        <w:rPr>
          <w:sz w:val="28"/>
          <w:szCs w:val="28"/>
          <w:lang w:val="uk-UA" w:eastAsia="uk-UA"/>
        </w:rPr>
        <w:t>, обласних, державних та професійних свят, пам’ятних та ювілейних дат, заох</w:t>
      </w:r>
      <w:r>
        <w:rPr>
          <w:sz w:val="28"/>
          <w:szCs w:val="28"/>
          <w:lang w:val="uk-UA" w:eastAsia="uk-UA"/>
        </w:rPr>
        <w:t>очень за заслуги перед громадою</w:t>
      </w:r>
      <w:r w:rsidRPr="0099532B">
        <w:rPr>
          <w:sz w:val="28"/>
          <w:szCs w:val="28"/>
          <w:lang w:val="uk-UA" w:eastAsia="uk-UA"/>
        </w:rPr>
        <w:t>, здійснення представницьких та інших заходів.</w:t>
      </w:r>
    </w:p>
    <w:p w:rsidR="00004461" w:rsidRPr="0099532B" w:rsidRDefault="00004461" w:rsidP="00004461">
      <w:pPr>
        <w:autoSpaceDE w:val="0"/>
        <w:autoSpaceDN w:val="0"/>
        <w:adjustRightInd w:val="0"/>
        <w:spacing w:line="317" w:lineRule="exact"/>
        <w:ind w:firstLine="902"/>
        <w:jc w:val="both"/>
        <w:rPr>
          <w:sz w:val="28"/>
          <w:szCs w:val="28"/>
          <w:lang w:val="uk-UA" w:eastAsia="uk-UA"/>
        </w:rPr>
      </w:pPr>
      <w:r w:rsidRPr="0099532B">
        <w:rPr>
          <w:sz w:val="28"/>
          <w:szCs w:val="28"/>
          <w:lang w:val="uk-UA" w:eastAsia="uk-UA"/>
        </w:rPr>
        <w:t>Основними завданнями Програми є створення додаткових організаційних, фінансових і матеріально-технічних у</w:t>
      </w:r>
      <w:r>
        <w:rPr>
          <w:sz w:val="28"/>
          <w:szCs w:val="28"/>
          <w:lang w:val="uk-UA" w:eastAsia="uk-UA"/>
        </w:rPr>
        <w:t>мов для виконання мети програми.</w:t>
      </w:r>
    </w:p>
    <w:p w:rsidR="00004461" w:rsidRPr="0099532B" w:rsidRDefault="00004461" w:rsidP="00004461">
      <w:pPr>
        <w:autoSpaceDE w:val="0"/>
        <w:autoSpaceDN w:val="0"/>
        <w:adjustRightInd w:val="0"/>
        <w:spacing w:before="91"/>
        <w:rPr>
          <w:b/>
          <w:bCs/>
          <w:sz w:val="28"/>
          <w:szCs w:val="28"/>
          <w:lang w:val="uk-UA" w:eastAsia="uk-UA"/>
        </w:rPr>
      </w:pPr>
      <w:r w:rsidRPr="0099532B">
        <w:rPr>
          <w:sz w:val="28"/>
          <w:szCs w:val="28"/>
          <w:lang w:val="uk-UA" w:eastAsia="uk-UA"/>
        </w:rPr>
        <w:t xml:space="preserve">                     </w:t>
      </w:r>
      <w:r>
        <w:rPr>
          <w:sz w:val="28"/>
          <w:szCs w:val="28"/>
          <w:lang w:val="uk-UA" w:eastAsia="uk-UA"/>
        </w:rPr>
        <w:t xml:space="preserve">                       </w:t>
      </w:r>
      <w:r w:rsidRPr="0099532B">
        <w:rPr>
          <w:b/>
          <w:bCs/>
          <w:sz w:val="28"/>
          <w:szCs w:val="28"/>
          <w:lang w:val="uk-UA" w:eastAsia="uk-UA"/>
        </w:rPr>
        <w:t>4. Фінансування Програми</w:t>
      </w:r>
    </w:p>
    <w:p w:rsidR="00004461" w:rsidRPr="0099532B" w:rsidRDefault="00004461" w:rsidP="00004461">
      <w:pPr>
        <w:autoSpaceDE w:val="0"/>
        <w:autoSpaceDN w:val="0"/>
        <w:adjustRightInd w:val="0"/>
        <w:spacing w:before="67" w:line="322" w:lineRule="exact"/>
        <w:ind w:firstLine="907"/>
        <w:jc w:val="both"/>
        <w:rPr>
          <w:sz w:val="28"/>
          <w:szCs w:val="28"/>
          <w:lang w:val="uk-UA" w:eastAsia="uk-UA"/>
        </w:rPr>
      </w:pPr>
      <w:r w:rsidRPr="0099532B">
        <w:rPr>
          <w:sz w:val="28"/>
          <w:szCs w:val="28"/>
          <w:lang w:val="uk-UA" w:eastAsia="uk-UA"/>
        </w:rPr>
        <w:t xml:space="preserve">Фінансування Програми здійснюватиметься за рахунок коштів </w:t>
      </w:r>
      <w:r>
        <w:rPr>
          <w:sz w:val="28"/>
          <w:szCs w:val="28"/>
          <w:lang w:val="uk-UA" w:eastAsia="uk-UA"/>
        </w:rPr>
        <w:t>сільського</w:t>
      </w:r>
      <w:r w:rsidRPr="0099532B">
        <w:rPr>
          <w:sz w:val="28"/>
          <w:szCs w:val="28"/>
          <w:lang w:val="uk-UA" w:eastAsia="uk-UA"/>
        </w:rPr>
        <w:t xml:space="preserve"> бюджету в межах затверджених бюджетних призначень на відповідний бюджетний рік та інших джерел, відповідно до законодавства.</w:t>
      </w:r>
    </w:p>
    <w:p w:rsidR="00004461" w:rsidRPr="0099532B" w:rsidRDefault="00004461" w:rsidP="00004461">
      <w:pPr>
        <w:autoSpaceDE w:val="0"/>
        <w:autoSpaceDN w:val="0"/>
        <w:adjustRightInd w:val="0"/>
        <w:spacing w:before="67" w:line="322" w:lineRule="exact"/>
        <w:ind w:firstLine="907"/>
        <w:jc w:val="both"/>
        <w:rPr>
          <w:sz w:val="28"/>
          <w:szCs w:val="28"/>
          <w:lang w:val="uk-UA" w:eastAsia="uk-UA"/>
        </w:rPr>
      </w:pPr>
    </w:p>
    <w:p w:rsidR="00004461" w:rsidRPr="0099532B" w:rsidRDefault="00004461" w:rsidP="00004461">
      <w:pPr>
        <w:autoSpaceDE w:val="0"/>
        <w:autoSpaceDN w:val="0"/>
        <w:adjustRightInd w:val="0"/>
        <w:spacing w:before="67" w:line="322" w:lineRule="exact"/>
        <w:ind w:firstLine="900"/>
        <w:jc w:val="center"/>
        <w:rPr>
          <w:b/>
          <w:sz w:val="28"/>
          <w:szCs w:val="28"/>
          <w:lang w:val="uk-UA" w:eastAsia="uk-UA"/>
        </w:rPr>
      </w:pPr>
      <w:r w:rsidRPr="0099532B">
        <w:rPr>
          <w:b/>
          <w:sz w:val="28"/>
          <w:szCs w:val="28"/>
          <w:lang w:val="uk-UA" w:eastAsia="uk-UA"/>
        </w:rPr>
        <w:t xml:space="preserve">     5. Заходи щодо реалізації Програми</w:t>
      </w:r>
    </w:p>
    <w:p w:rsidR="00004461" w:rsidRPr="0099532B" w:rsidRDefault="00004461" w:rsidP="00004461">
      <w:pPr>
        <w:tabs>
          <w:tab w:val="left" w:pos="1334"/>
        </w:tabs>
        <w:autoSpaceDE w:val="0"/>
        <w:autoSpaceDN w:val="0"/>
        <w:adjustRightInd w:val="0"/>
        <w:spacing w:line="322" w:lineRule="exact"/>
        <w:ind w:firstLine="900"/>
        <w:jc w:val="both"/>
        <w:rPr>
          <w:bCs/>
          <w:sz w:val="28"/>
          <w:szCs w:val="28"/>
          <w:lang w:val="uk-UA" w:eastAsia="uk-UA"/>
        </w:rPr>
      </w:pPr>
      <w:r w:rsidRPr="0099532B">
        <w:rPr>
          <w:bCs/>
          <w:sz w:val="28"/>
          <w:szCs w:val="28"/>
          <w:lang w:val="uk-UA" w:eastAsia="uk-UA"/>
        </w:rPr>
        <w:t>1.</w:t>
      </w:r>
      <w:r w:rsidRPr="0099532B">
        <w:rPr>
          <w:bCs/>
          <w:sz w:val="28"/>
          <w:szCs w:val="28"/>
          <w:lang w:val="uk-UA" w:eastAsia="uk-UA"/>
        </w:rPr>
        <w:tab/>
        <w:t xml:space="preserve">Відзначення державних свят, визначних подій держави, які встановлені актами Президента України, Уряду України, із врученням Почесних грамот і Подяк </w:t>
      </w:r>
      <w:r>
        <w:rPr>
          <w:bCs/>
          <w:sz w:val="28"/>
          <w:szCs w:val="28"/>
          <w:lang w:val="uk-UA" w:eastAsia="uk-UA"/>
        </w:rPr>
        <w:t>сільської</w:t>
      </w:r>
      <w:r w:rsidRPr="0099532B">
        <w:rPr>
          <w:bCs/>
          <w:sz w:val="28"/>
          <w:szCs w:val="28"/>
          <w:lang w:val="uk-UA" w:eastAsia="uk-UA"/>
        </w:rPr>
        <w:t xml:space="preserve"> ради.</w:t>
      </w:r>
    </w:p>
    <w:p w:rsidR="00004461" w:rsidRPr="0099532B" w:rsidRDefault="00004461" w:rsidP="00004461">
      <w:pPr>
        <w:autoSpaceDE w:val="0"/>
        <w:autoSpaceDN w:val="0"/>
        <w:adjustRightInd w:val="0"/>
        <w:spacing w:before="5" w:line="322" w:lineRule="exact"/>
        <w:ind w:right="3060" w:firstLine="1800"/>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сільської</w:t>
      </w:r>
      <w:r w:rsidRPr="0099532B">
        <w:rPr>
          <w:b/>
          <w:bCs/>
          <w:i/>
          <w:sz w:val="28"/>
          <w:szCs w:val="28"/>
          <w:lang w:val="uk-UA" w:eastAsia="uk-UA"/>
        </w:rPr>
        <w:t xml:space="preserve"> ради </w:t>
      </w:r>
    </w:p>
    <w:p w:rsidR="00004461" w:rsidRPr="0099532B" w:rsidRDefault="00004461" w:rsidP="00004461">
      <w:pPr>
        <w:autoSpaceDE w:val="0"/>
        <w:autoSpaceDN w:val="0"/>
        <w:adjustRightInd w:val="0"/>
        <w:spacing w:before="5" w:line="322" w:lineRule="exact"/>
        <w:ind w:right="3060" w:firstLine="1800"/>
        <w:jc w:val="both"/>
        <w:rPr>
          <w:b/>
          <w:bCs/>
          <w:i/>
          <w:sz w:val="28"/>
          <w:szCs w:val="28"/>
          <w:lang w:val="uk-UA" w:eastAsia="uk-UA"/>
        </w:rPr>
      </w:pPr>
      <w:r w:rsidRPr="0099532B">
        <w:rPr>
          <w:b/>
          <w:bCs/>
          <w:i/>
          <w:sz w:val="28"/>
          <w:szCs w:val="28"/>
          <w:lang w:val="uk-UA" w:eastAsia="uk-UA"/>
        </w:rPr>
        <w:t>Постійно</w:t>
      </w:r>
    </w:p>
    <w:p w:rsidR="00004461" w:rsidRPr="0099532B" w:rsidRDefault="00004461" w:rsidP="00004461">
      <w:pPr>
        <w:tabs>
          <w:tab w:val="left" w:pos="1186"/>
        </w:tabs>
        <w:autoSpaceDE w:val="0"/>
        <w:autoSpaceDN w:val="0"/>
        <w:adjustRightInd w:val="0"/>
        <w:spacing w:before="5" w:line="322" w:lineRule="exact"/>
        <w:ind w:firstLine="900"/>
        <w:jc w:val="both"/>
        <w:rPr>
          <w:bCs/>
          <w:sz w:val="28"/>
          <w:szCs w:val="28"/>
          <w:lang w:val="uk-UA" w:eastAsia="uk-UA"/>
        </w:rPr>
      </w:pPr>
      <w:r w:rsidRPr="0099532B">
        <w:rPr>
          <w:bCs/>
          <w:sz w:val="28"/>
          <w:szCs w:val="28"/>
          <w:lang w:val="uk-UA" w:eastAsia="uk-UA"/>
        </w:rPr>
        <w:t>2.</w:t>
      </w:r>
      <w:r w:rsidRPr="0099532B">
        <w:rPr>
          <w:bCs/>
          <w:sz w:val="28"/>
          <w:szCs w:val="28"/>
          <w:lang w:val="uk-UA" w:eastAsia="uk-UA"/>
        </w:rPr>
        <w:tab/>
        <w:t xml:space="preserve">Відзначення </w:t>
      </w:r>
      <w:r>
        <w:rPr>
          <w:bCs/>
          <w:sz w:val="28"/>
          <w:szCs w:val="28"/>
          <w:lang w:val="uk-UA" w:eastAsia="uk-UA"/>
        </w:rPr>
        <w:t>сільських</w:t>
      </w:r>
      <w:r w:rsidRPr="0099532B">
        <w:rPr>
          <w:bCs/>
          <w:sz w:val="28"/>
          <w:szCs w:val="28"/>
          <w:lang w:val="uk-UA" w:eastAsia="uk-UA"/>
        </w:rPr>
        <w:t xml:space="preserve"> свят та подій, які проводя</w:t>
      </w:r>
      <w:r>
        <w:rPr>
          <w:bCs/>
          <w:sz w:val="28"/>
          <w:szCs w:val="28"/>
          <w:lang w:val="uk-UA" w:eastAsia="uk-UA"/>
        </w:rPr>
        <w:t>ться відповідно до розпоряджень</w:t>
      </w:r>
      <w:r w:rsidRPr="0099532B">
        <w:rPr>
          <w:bCs/>
          <w:sz w:val="28"/>
          <w:szCs w:val="28"/>
          <w:lang w:val="uk-UA" w:eastAsia="uk-UA"/>
        </w:rPr>
        <w:t xml:space="preserve"> </w:t>
      </w:r>
      <w:r>
        <w:rPr>
          <w:bCs/>
          <w:sz w:val="28"/>
          <w:szCs w:val="28"/>
          <w:lang w:val="uk-UA" w:eastAsia="uk-UA"/>
        </w:rPr>
        <w:t>сільського</w:t>
      </w:r>
      <w:r w:rsidRPr="0099532B">
        <w:rPr>
          <w:bCs/>
          <w:sz w:val="28"/>
          <w:szCs w:val="28"/>
          <w:lang w:val="uk-UA" w:eastAsia="uk-UA"/>
        </w:rPr>
        <w:t xml:space="preserve"> голови із врученням Почесних грамот і Подяк </w:t>
      </w:r>
      <w:r>
        <w:rPr>
          <w:bCs/>
          <w:sz w:val="28"/>
          <w:szCs w:val="28"/>
          <w:lang w:val="uk-UA" w:eastAsia="uk-UA"/>
        </w:rPr>
        <w:t>сільської</w:t>
      </w:r>
      <w:r w:rsidRPr="0099532B">
        <w:rPr>
          <w:bCs/>
          <w:sz w:val="28"/>
          <w:szCs w:val="28"/>
          <w:lang w:val="uk-UA" w:eastAsia="uk-UA"/>
        </w:rPr>
        <w:t xml:space="preserve"> ради, відзначення Почесних громадян </w:t>
      </w:r>
      <w:r>
        <w:rPr>
          <w:bCs/>
          <w:sz w:val="28"/>
          <w:szCs w:val="28"/>
          <w:lang w:val="uk-UA" w:eastAsia="uk-UA"/>
        </w:rPr>
        <w:t xml:space="preserve">сіл. </w:t>
      </w:r>
    </w:p>
    <w:p w:rsidR="00004461" w:rsidRDefault="00004461" w:rsidP="00004461">
      <w:pPr>
        <w:tabs>
          <w:tab w:val="left" w:pos="6663"/>
        </w:tabs>
        <w:autoSpaceDE w:val="0"/>
        <w:autoSpaceDN w:val="0"/>
        <w:adjustRightInd w:val="0"/>
        <w:spacing w:before="5" w:line="322" w:lineRule="exact"/>
        <w:ind w:left="1800" w:right="2839"/>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сільської ра</w:t>
      </w:r>
      <w:r w:rsidRPr="0099532B">
        <w:rPr>
          <w:b/>
          <w:bCs/>
          <w:i/>
          <w:sz w:val="28"/>
          <w:szCs w:val="28"/>
          <w:lang w:val="uk-UA" w:eastAsia="uk-UA"/>
        </w:rPr>
        <w:t xml:space="preserve">ди </w:t>
      </w:r>
    </w:p>
    <w:p w:rsidR="00004461" w:rsidRPr="0099532B" w:rsidRDefault="00004461" w:rsidP="00004461">
      <w:pPr>
        <w:tabs>
          <w:tab w:val="left" w:pos="6663"/>
        </w:tabs>
        <w:autoSpaceDE w:val="0"/>
        <w:autoSpaceDN w:val="0"/>
        <w:adjustRightInd w:val="0"/>
        <w:spacing w:before="5" w:line="322" w:lineRule="exact"/>
        <w:ind w:left="1800" w:right="3240"/>
        <w:jc w:val="both"/>
        <w:rPr>
          <w:b/>
          <w:bCs/>
          <w:i/>
          <w:sz w:val="28"/>
          <w:szCs w:val="28"/>
          <w:lang w:val="uk-UA" w:eastAsia="uk-UA"/>
        </w:rPr>
      </w:pPr>
      <w:r w:rsidRPr="0099532B">
        <w:rPr>
          <w:b/>
          <w:bCs/>
          <w:i/>
          <w:sz w:val="28"/>
          <w:szCs w:val="28"/>
          <w:lang w:val="uk-UA" w:eastAsia="uk-UA"/>
        </w:rPr>
        <w:t>Постійно</w:t>
      </w:r>
    </w:p>
    <w:p w:rsidR="00004461" w:rsidRPr="0099532B" w:rsidRDefault="00004461" w:rsidP="00004461">
      <w:pPr>
        <w:tabs>
          <w:tab w:val="left" w:pos="1186"/>
        </w:tabs>
        <w:autoSpaceDE w:val="0"/>
        <w:autoSpaceDN w:val="0"/>
        <w:adjustRightInd w:val="0"/>
        <w:spacing w:line="322" w:lineRule="exact"/>
        <w:ind w:firstLine="900"/>
        <w:jc w:val="both"/>
        <w:rPr>
          <w:bCs/>
          <w:sz w:val="28"/>
          <w:szCs w:val="28"/>
          <w:lang w:val="uk-UA" w:eastAsia="uk-UA"/>
        </w:rPr>
      </w:pPr>
      <w:r w:rsidRPr="0099532B">
        <w:rPr>
          <w:bCs/>
          <w:sz w:val="28"/>
          <w:szCs w:val="28"/>
          <w:lang w:val="uk-UA" w:eastAsia="uk-UA"/>
        </w:rPr>
        <w:t>3.</w:t>
      </w:r>
      <w:r w:rsidRPr="0099532B">
        <w:rPr>
          <w:bCs/>
          <w:sz w:val="28"/>
          <w:szCs w:val="28"/>
          <w:lang w:val="uk-UA" w:eastAsia="uk-UA"/>
        </w:rPr>
        <w:tab/>
        <w:t xml:space="preserve">Відзначення ювілейних дат підприємств, установ, організацій та окремих осіб із врученням Почесних грамот і Подяк </w:t>
      </w:r>
      <w:r>
        <w:rPr>
          <w:bCs/>
          <w:sz w:val="28"/>
          <w:szCs w:val="28"/>
          <w:lang w:val="uk-UA" w:eastAsia="uk-UA"/>
        </w:rPr>
        <w:t>сільської</w:t>
      </w:r>
      <w:r w:rsidRPr="0099532B">
        <w:rPr>
          <w:bCs/>
          <w:sz w:val="28"/>
          <w:szCs w:val="28"/>
          <w:lang w:val="uk-UA" w:eastAsia="uk-UA"/>
        </w:rPr>
        <w:t xml:space="preserve"> ради.</w:t>
      </w:r>
    </w:p>
    <w:p w:rsidR="00004461" w:rsidRPr="0099532B" w:rsidRDefault="00004461" w:rsidP="00004461">
      <w:pPr>
        <w:tabs>
          <w:tab w:val="left" w:pos="6521"/>
        </w:tabs>
        <w:autoSpaceDE w:val="0"/>
        <w:autoSpaceDN w:val="0"/>
        <w:adjustRightInd w:val="0"/>
        <w:spacing w:before="5" w:line="322" w:lineRule="exact"/>
        <w:ind w:left="1800" w:right="2697"/>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сільської</w:t>
      </w:r>
      <w:r w:rsidRPr="0099532B">
        <w:rPr>
          <w:b/>
          <w:bCs/>
          <w:i/>
          <w:sz w:val="28"/>
          <w:szCs w:val="28"/>
          <w:lang w:val="uk-UA" w:eastAsia="uk-UA"/>
        </w:rPr>
        <w:t xml:space="preserve"> ради Постійно</w:t>
      </w:r>
    </w:p>
    <w:p w:rsidR="00004461" w:rsidRPr="0099532B" w:rsidRDefault="00004461" w:rsidP="00004461">
      <w:pPr>
        <w:tabs>
          <w:tab w:val="left" w:pos="1186"/>
        </w:tabs>
        <w:autoSpaceDE w:val="0"/>
        <w:autoSpaceDN w:val="0"/>
        <w:adjustRightInd w:val="0"/>
        <w:spacing w:line="322" w:lineRule="exact"/>
        <w:ind w:firstLine="900"/>
        <w:jc w:val="both"/>
        <w:rPr>
          <w:bCs/>
          <w:sz w:val="28"/>
          <w:szCs w:val="28"/>
          <w:lang w:val="uk-UA" w:eastAsia="uk-UA"/>
        </w:rPr>
      </w:pPr>
      <w:r w:rsidRPr="0099532B">
        <w:rPr>
          <w:bCs/>
          <w:sz w:val="28"/>
          <w:szCs w:val="28"/>
          <w:lang w:val="uk-UA" w:eastAsia="uk-UA"/>
        </w:rPr>
        <w:t>4.</w:t>
      </w:r>
      <w:r w:rsidRPr="0099532B">
        <w:rPr>
          <w:bCs/>
          <w:sz w:val="28"/>
          <w:szCs w:val="28"/>
          <w:lang w:val="uk-UA" w:eastAsia="uk-UA"/>
        </w:rPr>
        <w:tab/>
        <w:t xml:space="preserve">Відзначення колективів підприємств, установ і організацій та окремих осіб за високі трудові здобутки із врученням Почесних грамот і Подяк </w:t>
      </w:r>
      <w:r>
        <w:rPr>
          <w:bCs/>
          <w:sz w:val="28"/>
          <w:szCs w:val="28"/>
          <w:lang w:val="uk-UA" w:eastAsia="uk-UA"/>
        </w:rPr>
        <w:t>сільської</w:t>
      </w:r>
      <w:r w:rsidRPr="0099532B">
        <w:rPr>
          <w:bCs/>
          <w:sz w:val="28"/>
          <w:szCs w:val="28"/>
          <w:lang w:val="uk-UA" w:eastAsia="uk-UA"/>
        </w:rPr>
        <w:t xml:space="preserve"> ради.</w:t>
      </w:r>
    </w:p>
    <w:p w:rsidR="00004461" w:rsidRPr="0099532B" w:rsidRDefault="00004461" w:rsidP="00004461">
      <w:pPr>
        <w:tabs>
          <w:tab w:val="left" w:pos="6804"/>
        </w:tabs>
        <w:autoSpaceDE w:val="0"/>
        <w:autoSpaceDN w:val="0"/>
        <w:adjustRightInd w:val="0"/>
        <w:spacing w:before="5" w:line="322" w:lineRule="exact"/>
        <w:ind w:left="1800" w:right="2839"/>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сільської</w:t>
      </w:r>
      <w:r w:rsidRPr="0099532B">
        <w:rPr>
          <w:b/>
          <w:bCs/>
          <w:i/>
          <w:sz w:val="28"/>
          <w:szCs w:val="28"/>
          <w:lang w:val="uk-UA" w:eastAsia="uk-UA"/>
        </w:rPr>
        <w:t xml:space="preserve"> ради Постійно</w:t>
      </w:r>
    </w:p>
    <w:p w:rsidR="00004461" w:rsidRPr="0099532B" w:rsidRDefault="00004461" w:rsidP="00004461">
      <w:pPr>
        <w:tabs>
          <w:tab w:val="left" w:pos="1186"/>
        </w:tabs>
        <w:autoSpaceDE w:val="0"/>
        <w:autoSpaceDN w:val="0"/>
        <w:adjustRightInd w:val="0"/>
        <w:spacing w:line="322" w:lineRule="exact"/>
        <w:ind w:firstLine="900"/>
        <w:jc w:val="both"/>
        <w:rPr>
          <w:bCs/>
          <w:sz w:val="28"/>
          <w:szCs w:val="28"/>
          <w:lang w:val="uk-UA" w:eastAsia="uk-UA"/>
        </w:rPr>
      </w:pPr>
      <w:r w:rsidRPr="0099532B">
        <w:rPr>
          <w:bCs/>
          <w:sz w:val="28"/>
          <w:szCs w:val="28"/>
          <w:lang w:val="uk-UA" w:eastAsia="uk-UA"/>
        </w:rPr>
        <w:t>5.</w:t>
      </w:r>
      <w:r w:rsidRPr="0099532B">
        <w:rPr>
          <w:bCs/>
          <w:sz w:val="28"/>
          <w:szCs w:val="28"/>
          <w:lang w:val="uk-UA" w:eastAsia="uk-UA"/>
        </w:rPr>
        <w:tab/>
        <w:t xml:space="preserve">Відзначення професійних свят, які встановлені відповідно до Указів Президента України, із врученням Почесних грамот і Подяк </w:t>
      </w:r>
      <w:r>
        <w:rPr>
          <w:bCs/>
          <w:sz w:val="28"/>
          <w:szCs w:val="28"/>
          <w:lang w:val="uk-UA" w:eastAsia="uk-UA"/>
        </w:rPr>
        <w:t xml:space="preserve">сільської </w:t>
      </w:r>
      <w:r w:rsidRPr="0099532B">
        <w:rPr>
          <w:bCs/>
          <w:sz w:val="28"/>
          <w:szCs w:val="28"/>
          <w:lang w:val="uk-UA" w:eastAsia="uk-UA"/>
        </w:rPr>
        <w:t>ради.</w:t>
      </w:r>
    </w:p>
    <w:p w:rsidR="00004461" w:rsidRPr="0099532B" w:rsidRDefault="00004461" w:rsidP="00004461">
      <w:pPr>
        <w:tabs>
          <w:tab w:val="left" w:pos="6663"/>
          <w:tab w:val="left" w:pos="7088"/>
        </w:tabs>
        <w:autoSpaceDE w:val="0"/>
        <w:autoSpaceDN w:val="0"/>
        <w:adjustRightInd w:val="0"/>
        <w:spacing w:before="5" w:line="322" w:lineRule="exact"/>
        <w:ind w:left="1800" w:right="2697"/>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 xml:space="preserve">сільської </w:t>
      </w:r>
      <w:r w:rsidRPr="0099532B">
        <w:rPr>
          <w:b/>
          <w:bCs/>
          <w:i/>
          <w:sz w:val="28"/>
          <w:szCs w:val="28"/>
          <w:lang w:val="uk-UA" w:eastAsia="uk-UA"/>
        </w:rPr>
        <w:t>ради Постійно</w:t>
      </w:r>
    </w:p>
    <w:p w:rsidR="00004461" w:rsidRPr="0099532B" w:rsidRDefault="00004461" w:rsidP="00004461">
      <w:pPr>
        <w:tabs>
          <w:tab w:val="left" w:pos="1186"/>
        </w:tabs>
        <w:autoSpaceDE w:val="0"/>
        <w:autoSpaceDN w:val="0"/>
        <w:adjustRightInd w:val="0"/>
        <w:spacing w:line="322" w:lineRule="exact"/>
        <w:ind w:firstLine="900"/>
        <w:jc w:val="both"/>
        <w:rPr>
          <w:bCs/>
          <w:sz w:val="28"/>
          <w:szCs w:val="28"/>
          <w:lang w:val="uk-UA" w:eastAsia="uk-UA"/>
        </w:rPr>
      </w:pPr>
      <w:r w:rsidRPr="0099532B">
        <w:rPr>
          <w:bCs/>
          <w:sz w:val="28"/>
          <w:szCs w:val="28"/>
          <w:lang w:val="uk-UA" w:eastAsia="uk-UA"/>
        </w:rPr>
        <w:t>6.</w:t>
      </w:r>
      <w:r w:rsidRPr="0099532B">
        <w:rPr>
          <w:bCs/>
          <w:sz w:val="28"/>
          <w:szCs w:val="28"/>
          <w:lang w:val="uk-UA" w:eastAsia="uk-UA"/>
        </w:rPr>
        <w:tab/>
        <w:t>Організація офіційних прийомів, зустрічей делегацій, відкриття тематичних виставок, ярмарків, конференцій, круглих столів тощо із врученням цінних подарунків, сувенірів, грошових винагород.</w:t>
      </w:r>
    </w:p>
    <w:p w:rsidR="00004461" w:rsidRPr="0099532B" w:rsidRDefault="00004461" w:rsidP="00004461">
      <w:pPr>
        <w:tabs>
          <w:tab w:val="left" w:pos="6663"/>
        </w:tabs>
        <w:autoSpaceDE w:val="0"/>
        <w:autoSpaceDN w:val="0"/>
        <w:adjustRightInd w:val="0"/>
        <w:spacing w:before="5" w:line="322" w:lineRule="exact"/>
        <w:ind w:left="1800" w:right="2697"/>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сільської</w:t>
      </w:r>
      <w:r w:rsidRPr="0099532B">
        <w:rPr>
          <w:b/>
          <w:bCs/>
          <w:i/>
          <w:sz w:val="28"/>
          <w:szCs w:val="28"/>
          <w:lang w:val="uk-UA" w:eastAsia="uk-UA"/>
        </w:rPr>
        <w:t xml:space="preserve"> ради Постійно</w:t>
      </w:r>
    </w:p>
    <w:p w:rsidR="00004461" w:rsidRPr="0099532B" w:rsidRDefault="00004461" w:rsidP="00004461">
      <w:pPr>
        <w:tabs>
          <w:tab w:val="left" w:pos="1186"/>
        </w:tabs>
        <w:autoSpaceDE w:val="0"/>
        <w:autoSpaceDN w:val="0"/>
        <w:adjustRightInd w:val="0"/>
        <w:spacing w:line="322" w:lineRule="exact"/>
        <w:ind w:firstLine="900"/>
        <w:jc w:val="both"/>
        <w:rPr>
          <w:bCs/>
          <w:sz w:val="28"/>
          <w:szCs w:val="28"/>
          <w:lang w:val="uk-UA" w:eastAsia="uk-UA"/>
        </w:rPr>
      </w:pPr>
      <w:r w:rsidRPr="0099532B">
        <w:rPr>
          <w:bCs/>
          <w:sz w:val="28"/>
          <w:szCs w:val="28"/>
          <w:lang w:val="uk-UA" w:eastAsia="uk-UA"/>
        </w:rPr>
        <w:t>7.</w:t>
      </w:r>
      <w:r w:rsidRPr="0099532B">
        <w:rPr>
          <w:bCs/>
          <w:sz w:val="28"/>
          <w:szCs w:val="28"/>
          <w:lang w:val="uk-UA" w:eastAsia="uk-UA"/>
        </w:rPr>
        <w:tab/>
        <w:t xml:space="preserve">Виготовлення бланків Почесних грамот і Подяк </w:t>
      </w:r>
      <w:r>
        <w:rPr>
          <w:bCs/>
          <w:sz w:val="28"/>
          <w:szCs w:val="28"/>
          <w:lang w:val="uk-UA" w:eastAsia="uk-UA"/>
        </w:rPr>
        <w:t>сільської</w:t>
      </w:r>
      <w:r w:rsidRPr="0099532B">
        <w:rPr>
          <w:bCs/>
          <w:sz w:val="28"/>
          <w:szCs w:val="28"/>
          <w:lang w:val="uk-UA" w:eastAsia="uk-UA"/>
        </w:rPr>
        <w:t xml:space="preserve"> ради.</w:t>
      </w:r>
    </w:p>
    <w:p w:rsidR="00004461" w:rsidRPr="0099532B" w:rsidRDefault="00004461" w:rsidP="00004461">
      <w:pPr>
        <w:tabs>
          <w:tab w:val="left" w:pos="6804"/>
          <w:tab w:val="left" w:pos="6946"/>
        </w:tabs>
        <w:autoSpaceDE w:val="0"/>
        <w:autoSpaceDN w:val="0"/>
        <w:adjustRightInd w:val="0"/>
        <w:spacing w:before="5" w:line="322" w:lineRule="exact"/>
        <w:ind w:left="1800" w:right="2839"/>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 xml:space="preserve">сільської </w:t>
      </w:r>
      <w:r w:rsidRPr="0099532B">
        <w:rPr>
          <w:b/>
          <w:bCs/>
          <w:i/>
          <w:sz w:val="28"/>
          <w:szCs w:val="28"/>
          <w:lang w:val="uk-UA" w:eastAsia="uk-UA"/>
        </w:rPr>
        <w:t>ради Постійно</w:t>
      </w:r>
    </w:p>
    <w:p w:rsidR="00004461" w:rsidRPr="0099532B" w:rsidRDefault="00004461" w:rsidP="009D0A82">
      <w:pPr>
        <w:numPr>
          <w:ilvl w:val="0"/>
          <w:numId w:val="31"/>
        </w:numPr>
        <w:tabs>
          <w:tab w:val="left" w:pos="1186"/>
        </w:tabs>
        <w:autoSpaceDE w:val="0"/>
        <w:autoSpaceDN w:val="0"/>
        <w:adjustRightInd w:val="0"/>
        <w:spacing w:line="322" w:lineRule="exact"/>
        <w:ind w:firstLine="900"/>
        <w:jc w:val="both"/>
        <w:rPr>
          <w:bCs/>
          <w:sz w:val="28"/>
          <w:szCs w:val="28"/>
          <w:lang w:val="uk-UA" w:eastAsia="uk-UA"/>
        </w:rPr>
      </w:pPr>
      <w:r w:rsidRPr="0099532B">
        <w:rPr>
          <w:bCs/>
          <w:sz w:val="28"/>
          <w:szCs w:val="28"/>
          <w:lang w:val="uk-UA" w:eastAsia="uk-UA"/>
        </w:rPr>
        <w:t>Придбання цінних подарунків, сувенірів, святкових листівок та вітальних адрес для урочистих заходів та представницьких цілей.</w:t>
      </w:r>
    </w:p>
    <w:p w:rsidR="00004461" w:rsidRPr="0099532B" w:rsidRDefault="00004461" w:rsidP="00004461">
      <w:pPr>
        <w:tabs>
          <w:tab w:val="left" w:pos="6804"/>
        </w:tabs>
        <w:autoSpaceDE w:val="0"/>
        <w:autoSpaceDN w:val="0"/>
        <w:adjustRightInd w:val="0"/>
        <w:spacing w:before="5" w:line="322" w:lineRule="exact"/>
        <w:ind w:left="1800" w:right="2839"/>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 xml:space="preserve">сільської </w:t>
      </w:r>
      <w:r w:rsidRPr="0099532B">
        <w:rPr>
          <w:b/>
          <w:bCs/>
          <w:i/>
          <w:sz w:val="28"/>
          <w:szCs w:val="28"/>
          <w:lang w:val="uk-UA" w:eastAsia="uk-UA"/>
        </w:rPr>
        <w:t>ради Постійно</w:t>
      </w:r>
    </w:p>
    <w:p w:rsidR="00004461" w:rsidRPr="0099532B" w:rsidRDefault="00004461" w:rsidP="009D0A82">
      <w:pPr>
        <w:numPr>
          <w:ilvl w:val="0"/>
          <w:numId w:val="31"/>
        </w:numPr>
        <w:tabs>
          <w:tab w:val="left" w:pos="1186"/>
        </w:tabs>
        <w:autoSpaceDE w:val="0"/>
        <w:autoSpaceDN w:val="0"/>
        <w:adjustRightInd w:val="0"/>
        <w:spacing w:line="322" w:lineRule="exact"/>
        <w:ind w:firstLine="900"/>
        <w:rPr>
          <w:bCs/>
          <w:sz w:val="28"/>
          <w:szCs w:val="28"/>
          <w:lang w:val="uk-UA" w:eastAsia="uk-UA"/>
        </w:rPr>
      </w:pPr>
      <w:r w:rsidRPr="0099532B">
        <w:rPr>
          <w:bCs/>
          <w:sz w:val="28"/>
          <w:szCs w:val="28"/>
          <w:lang w:val="uk-UA" w:eastAsia="uk-UA"/>
        </w:rPr>
        <w:t>Придбання квіткової продукції до заходів, що проводяться.</w:t>
      </w:r>
    </w:p>
    <w:p w:rsidR="00004461" w:rsidRPr="0099532B" w:rsidRDefault="00004461" w:rsidP="00004461">
      <w:pPr>
        <w:autoSpaceDE w:val="0"/>
        <w:autoSpaceDN w:val="0"/>
        <w:adjustRightInd w:val="0"/>
        <w:ind w:right="2556" w:firstLine="1800"/>
        <w:jc w:val="both"/>
        <w:rPr>
          <w:bCs/>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сільської</w:t>
      </w:r>
      <w:r w:rsidRPr="0099532B">
        <w:rPr>
          <w:b/>
          <w:bCs/>
          <w:i/>
          <w:sz w:val="28"/>
          <w:szCs w:val="28"/>
          <w:lang w:val="uk-UA" w:eastAsia="uk-UA"/>
        </w:rPr>
        <w:t xml:space="preserve"> ради </w:t>
      </w:r>
    </w:p>
    <w:p w:rsidR="00004461" w:rsidRPr="0099532B" w:rsidRDefault="00004461" w:rsidP="00004461">
      <w:pPr>
        <w:autoSpaceDE w:val="0"/>
        <w:autoSpaceDN w:val="0"/>
        <w:adjustRightInd w:val="0"/>
        <w:spacing w:line="322" w:lineRule="exact"/>
        <w:ind w:right="5376" w:firstLine="1800"/>
        <w:jc w:val="both"/>
        <w:rPr>
          <w:bCs/>
          <w:sz w:val="28"/>
          <w:szCs w:val="28"/>
          <w:lang w:val="uk-UA" w:eastAsia="uk-UA"/>
        </w:rPr>
      </w:pPr>
      <w:r w:rsidRPr="0099532B">
        <w:rPr>
          <w:bCs/>
          <w:sz w:val="28"/>
          <w:szCs w:val="28"/>
          <w:lang w:val="uk-UA" w:eastAsia="uk-UA"/>
        </w:rPr>
        <w:t>Постійно.</w:t>
      </w:r>
    </w:p>
    <w:p w:rsidR="00004461" w:rsidRPr="00D412FF" w:rsidRDefault="00004461" w:rsidP="00004461">
      <w:pPr>
        <w:tabs>
          <w:tab w:val="left" w:pos="1330"/>
        </w:tabs>
        <w:autoSpaceDE w:val="0"/>
        <w:autoSpaceDN w:val="0"/>
        <w:adjustRightInd w:val="0"/>
        <w:spacing w:line="322" w:lineRule="exact"/>
        <w:ind w:firstLine="900"/>
        <w:rPr>
          <w:bCs/>
          <w:sz w:val="28"/>
          <w:szCs w:val="28"/>
          <w:lang w:val="uk-UA" w:eastAsia="uk-UA"/>
        </w:rPr>
      </w:pPr>
      <w:r w:rsidRPr="00D412FF">
        <w:rPr>
          <w:bCs/>
          <w:sz w:val="28"/>
          <w:szCs w:val="28"/>
          <w:lang w:val="uk-UA" w:eastAsia="uk-UA"/>
        </w:rPr>
        <w:t>10.</w:t>
      </w:r>
      <w:r w:rsidRPr="00D412FF">
        <w:rPr>
          <w:bCs/>
          <w:sz w:val="28"/>
          <w:szCs w:val="28"/>
          <w:lang w:val="uk-UA" w:eastAsia="uk-UA"/>
        </w:rPr>
        <w:tab/>
        <w:t>Оренда приміщень для проведення заходів.</w:t>
      </w:r>
    </w:p>
    <w:p w:rsidR="00004461" w:rsidRPr="0099532B" w:rsidRDefault="00004461" w:rsidP="00004461">
      <w:pPr>
        <w:autoSpaceDE w:val="0"/>
        <w:autoSpaceDN w:val="0"/>
        <w:adjustRightInd w:val="0"/>
        <w:spacing w:before="5" w:line="322" w:lineRule="exact"/>
        <w:ind w:left="1800" w:right="2556"/>
        <w:jc w:val="both"/>
        <w:rPr>
          <w:b/>
          <w:bCs/>
          <w:i/>
          <w:sz w:val="28"/>
          <w:szCs w:val="28"/>
          <w:lang w:val="uk-UA" w:eastAsia="uk-UA"/>
        </w:rPr>
      </w:pPr>
      <w:r w:rsidRPr="0099532B">
        <w:rPr>
          <w:b/>
          <w:bCs/>
          <w:i/>
          <w:sz w:val="28"/>
          <w:szCs w:val="28"/>
          <w:lang w:val="uk-UA" w:eastAsia="uk-UA"/>
        </w:rPr>
        <w:lastRenderedPageBreak/>
        <w:t xml:space="preserve">Виконавчий комітет </w:t>
      </w:r>
      <w:r>
        <w:rPr>
          <w:b/>
          <w:bCs/>
          <w:i/>
          <w:sz w:val="28"/>
          <w:szCs w:val="28"/>
          <w:lang w:val="uk-UA" w:eastAsia="uk-UA"/>
        </w:rPr>
        <w:t xml:space="preserve">сільської </w:t>
      </w:r>
      <w:r w:rsidRPr="0099532B">
        <w:rPr>
          <w:b/>
          <w:bCs/>
          <w:i/>
          <w:sz w:val="28"/>
          <w:szCs w:val="28"/>
          <w:lang w:val="uk-UA" w:eastAsia="uk-UA"/>
        </w:rPr>
        <w:t>ради Постійно</w:t>
      </w:r>
    </w:p>
    <w:p w:rsidR="00004461" w:rsidRPr="00D412FF" w:rsidRDefault="00004461" w:rsidP="00004461">
      <w:pPr>
        <w:tabs>
          <w:tab w:val="left" w:pos="0"/>
        </w:tabs>
        <w:autoSpaceDE w:val="0"/>
        <w:autoSpaceDN w:val="0"/>
        <w:adjustRightInd w:val="0"/>
        <w:spacing w:line="322" w:lineRule="exact"/>
        <w:jc w:val="both"/>
        <w:rPr>
          <w:sz w:val="28"/>
          <w:szCs w:val="28"/>
          <w:lang w:val="uk-UA" w:eastAsia="uk-UA"/>
        </w:rPr>
      </w:pPr>
      <w:r w:rsidRPr="00D412FF">
        <w:rPr>
          <w:bCs/>
          <w:sz w:val="28"/>
          <w:szCs w:val="28"/>
          <w:lang w:val="uk-UA" w:eastAsia="uk-UA"/>
        </w:rPr>
        <w:t xml:space="preserve">            11.</w:t>
      </w:r>
      <w:r w:rsidRPr="00D412FF">
        <w:rPr>
          <w:b/>
          <w:sz w:val="28"/>
          <w:szCs w:val="24"/>
          <w:lang w:val="uk-UA"/>
        </w:rPr>
        <w:t xml:space="preserve"> </w:t>
      </w:r>
      <w:r w:rsidRPr="00D412FF">
        <w:rPr>
          <w:sz w:val="28"/>
          <w:szCs w:val="28"/>
          <w:lang w:val="uk-UA" w:eastAsia="uk-UA"/>
        </w:rPr>
        <w:t>Окремі витрати, пов’язані з похованням працівників сільської ради, Почесних жителів сіл, громадських діячів, учасників бойових дій, які безпосередньо брали участь у антитерористичній операції.</w:t>
      </w:r>
    </w:p>
    <w:p w:rsidR="00004461" w:rsidRPr="0099532B" w:rsidRDefault="00004461" w:rsidP="00004461">
      <w:pPr>
        <w:tabs>
          <w:tab w:val="left" w:pos="6946"/>
        </w:tabs>
        <w:autoSpaceDE w:val="0"/>
        <w:autoSpaceDN w:val="0"/>
        <w:adjustRightInd w:val="0"/>
        <w:spacing w:before="5" w:line="322" w:lineRule="exact"/>
        <w:ind w:left="1800" w:right="2697"/>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 xml:space="preserve">сільської </w:t>
      </w:r>
      <w:r w:rsidRPr="0099532B">
        <w:rPr>
          <w:b/>
          <w:bCs/>
          <w:i/>
          <w:sz w:val="28"/>
          <w:szCs w:val="28"/>
          <w:lang w:val="uk-UA" w:eastAsia="uk-UA"/>
        </w:rPr>
        <w:t>ради Постійно</w:t>
      </w:r>
    </w:p>
    <w:p w:rsidR="00004461" w:rsidRPr="0099532B" w:rsidRDefault="00004461" w:rsidP="00004461">
      <w:pPr>
        <w:tabs>
          <w:tab w:val="left" w:pos="1330"/>
        </w:tabs>
        <w:autoSpaceDE w:val="0"/>
        <w:autoSpaceDN w:val="0"/>
        <w:adjustRightInd w:val="0"/>
        <w:spacing w:line="326" w:lineRule="exact"/>
        <w:ind w:firstLine="900"/>
        <w:jc w:val="both"/>
        <w:rPr>
          <w:sz w:val="28"/>
          <w:szCs w:val="28"/>
          <w:lang w:val="uk-UA" w:eastAsia="uk-UA"/>
        </w:rPr>
      </w:pPr>
      <w:r w:rsidRPr="0099532B">
        <w:rPr>
          <w:sz w:val="28"/>
          <w:szCs w:val="28"/>
          <w:lang w:val="uk-UA" w:eastAsia="uk-UA"/>
        </w:rPr>
        <w:t>12.</w:t>
      </w:r>
      <w:r w:rsidRPr="0099532B">
        <w:rPr>
          <w:sz w:val="28"/>
          <w:szCs w:val="28"/>
          <w:lang w:val="uk-UA" w:eastAsia="uk-UA"/>
        </w:rPr>
        <w:tab/>
        <w:t>Виготовлення друкованої продукції</w:t>
      </w:r>
      <w:r>
        <w:rPr>
          <w:sz w:val="28"/>
          <w:szCs w:val="28"/>
          <w:lang w:val="uk-UA" w:eastAsia="uk-UA"/>
        </w:rPr>
        <w:t>, у тому числі поліграфічні послуги</w:t>
      </w:r>
      <w:r w:rsidRPr="0099532B">
        <w:rPr>
          <w:sz w:val="28"/>
          <w:szCs w:val="28"/>
          <w:lang w:val="uk-UA" w:eastAsia="uk-UA"/>
        </w:rPr>
        <w:t>.</w:t>
      </w:r>
    </w:p>
    <w:p w:rsidR="00004461" w:rsidRPr="0099532B" w:rsidRDefault="00004461" w:rsidP="00004461">
      <w:pPr>
        <w:tabs>
          <w:tab w:val="left" w:pos="7088"/>
        </w:tabs>
        <w:autoSpaceDE w:val="0"/>
        <w:autoSpaceDN w:val="0"/>
        <w:adjustRightInd w:val="0"/>
        <w:spacing w:before="5" w:line="322" w:lineRule="exact"/>
        <w:ind w:left="1800" w:right="2556"/>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сільської</w:t>
      </w:r>
      <w:r w:rsidRPr="0099532B">
        <w:rPr>
          <w:b/>
          <w:bCs/>
          <w:i/>
          <w:sz w:val="28"/>
          <w:szCs w:val="28"/>
          <w:lang w:val="uk-UA" w:eastAsia="uk-UA"/>
        </w:rPr>
        <w:t xml:space="preserve"> ради Постійно</w:t>
      </w:r>
    </w:p>
    <w:p w:rsidR="00004461" w:rsidRDefault="00004461" w:rsidP="00004461">
      <w:pPr>
        <w:tabs>
          <w:tab w:val="left" w:pos="1330"/>
        </w:tabs>
        <w:autoSpaceDE w:val="0"/>
        <w:autoSpaceDN w:val="0"/>
        <w:adjustRightInd w:val="0"/>
        <w:spacing w:before="86" w:line="326" w:lineRule="exact"/>
        <w:ind w:firstLine="900"/>
        <w:jc w:val="both"/>
        <w:rPr>
          <w:sz w:val="28"/>
          <w:szCs w:val="28"/>
          <w:lang w:val="uk-UA" w:eastAsia="uk-UA"/>
        </w:rPr>
      </w:pPr>
      <w:r w:rsidRPr="0099532B">
        <w:rPr>
          <w:sz w:val="28"/>
          <w:szCs w:val="28"/>
          <w:lang w:val="uk-UA" w:eastAsia="uk-UA"/>
        </w:rPr>
        <w:t>13.</w:t>
      </w:r>
      <w:r w:rsidRPr="0099532B">
        <w:rPr>
          <w:sz w:val="28"/>
          <w:szCs w:val="28"/>
          <w:lang w:val="uk-UA" w:eastAsia="uk-UA"/>
        </w:rPr>
        <w:tab/>
        <w:t>Обслуговування заходів транспортними засобами</w:t>
      </w:r>
      <w:r>
        <w:rPr>
          <w:sz w:val="28"/>
          <w:szCs w:val="28"/>
          <w:lang w:val="uk-UA" w:eastAsia="uk-UA"/>
        </w:rPr>
        <w:t>, страхові послуги, послуги по технічному забезпеченню звуковим обладнанням, відео технікою інші послуги для проведення свят.</w:t>
      </w:r>
    </w:p>
    <w:p w:rsidR="00004461" w:rsidRPr="0099532B" w:rsidRDefault="00004461" w:rsidP="00004461">
      <w:pPr>
        <w:tabs>
          <w:tab w:val="left" w:pos="1330"/>
        </w:tabs>
        <w:autoSpaceDE w:val="0"/>
        <w:autoSpaceDN w:val="0"/>
        <w:adjustRightInd w:val="0"/>
        <w:spacing w:before="86" w:line="326" w:lineRule="exact"/>
        <w:ind w:firstLine="900"/>
        <w:jc w:val="both"/>
        <w:rPr>
          <w:sz w:val="28"/>
          <w:szCs w:val="28"/>
          <w:lang w:val="uk-UA" w:eastAsia="uk-UA"/>
        </w:rPr>
      </w:pPr>
    </w:p>
    <w:p w:rsidR="00004461" w:rsidRPr="0099532B" w:rsidRDefault="00004461" w:rsidP="00004461">
      <w:pPr>
        <w:tabs>
          <w:tab w:val="left" w:pos="7088"/>
        </w:tabs>
        <w:autoSpaceDE w:val="0"/>
        <w:autoSpaceDN w:val="0"/>
        <w:adjustRightInd w:val="0"/>
        <w:spacing w:before="5" w:line="322" w:lineRule="exact"/>
        <w:ind w:left="1800" w:right="2556"/>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 xml:space="preserve">сільської </w:t>
      </w:r>
      <w:r w:rsidRPr="0099532B">
        <w:rPr>
          <w:b/>
          <w:bCs/>
          <w:i/>
          <w:sz w:val="28"/>
          <w:szCs w:val="28"/>
          <w:lang w:val="uk-UA" w:eastAsia="uk-UA"/>
        </w:rPr>
        <w:t>ради Постійно</w:t>
      </w:r>
    </w:p>
    <w:p w:rsidR="00004461" w:rsidRPr="0099532B" w:rsidRDefault="00004461" w:rsidP="00004461">
      <w:pPr>
        <w:autoSpaceDE w:val="0"/>
        <w:autoSpaceDN w:val="0"/>
        <w:adjustRightInd w:val="0"/>
        <w:spacing w:before="77" w:line="326" w:lineRule="exact"/>
        <w:ind w:firstLine="900"/>
        <w:jc w:val="both"/>
        <w:rPr>
          <w:sz w:val="28"/>
          <w:szCs w:val="28"/>
          <w:lang w:val="uk-UA" w:eastAsia="uk-UA"/>
        </w:rPr>
      </w:pPr>
      <w:r w:rsidRPr="0099532B">
        <w:rPr>
          <w:sz w:val="28"/>
          <w:szCs w:val="28"/>
          <w:lang w:val="uk-UA" w:eastAsia="uk-UA"/>
        </w:rPr>
        <w:t>1</w:t>
      </w:r>
      <w:r>
        <w:rPr>
          <w:sz w:val="28"/>
          <w:szCs w:val="28"/>
          <w:lang w:val="uk-UA" w:eastAsia="uk-UA"/>
        </w:rPr>
        <w:t>4</w:t>
      </w:r>
      <w:r w:rsidRPr="0099532B">
        <w:rPr>
          <w:sz w:val="28"/>
          <w:szCs w:val="28"/>
          <w:lang w:val="uk-UA" w:eastAsia="uk-UA"/>
        </w:rPr>
        <w:t>. Представницькі витрати посадових осіб та офіційних делегацій відповідно до чинного законодавства.</w:t>
      </w:r>
    </w:p>
    <w:p w:rsidR="00004461" w:rsidRDefault="00004461" w:rsidP="00004461">
      <w:pPr>
        <w:tabs>
          <w:tab w:val="left" w:pos="7371"/>
        </w:tabs>
        <w:autoSpaceDE w:val="0"/>
        <w:autoSpaceDN w:val="0"/>
        <w:adjustRightInd w:val="0"/>
        <w:spacing w:before="5" w:line="322" w:lineRule="exact"/>
        <w:ind w:left="1800" w:right="2414"/>
        <w:jc w:val="both"/>
        <w:rPr>
          <w:b/>
          <w:bCs/>
          <w:i/>
          <w:sz w:val="28"/>
          <w:szCs w:val="28"/>
          <w:lang w:val="uk-UA" w:eastAsia="uk-UA"/>
        </w:rPr>
      </w:pPr>
      <w:r w:rsidRPr="0099532B">
        <w:rPr>
          <w:b/>
          <w:bCs/>
          <w:i/>
          <w:sz w:val="28"/>
          <w:szCs w:val="28"/>
          <w:lang w:val="uk-UA" w:eastAsia="uk-UA"/>
        </w:rPr>
        <w:t xml:space="preserve">Виконавчий комітет </w:t>
      </w:r>
      <w:r>
        <w:rPr>
          <w:b/>
          <w:bCs/>
          <w:i/>
          <w:sz w:val="28"/>
          <w:szCs w:val="28"/>
          <w:lang w:val="uk-UA" w:eastAsia="uk-UA"/>
        </w:rPr>
        <w:t>сільської</w:t>
      </w:r>
      <w:r w:rsidRPr="0099532B">
        <w:rPr>
          <w:b/>
          <w:bCs/>
          <w:i/>
          <w:sz w:val="28"/>
          <w:szCs w:val="28"/>
          <w:lang w:val="uk-UA" w:eastAsia="uk-UA"/>
        </w:rPr>
        <w:t xml:space="preserve"> ради Постійно</w:t>
      </w:r>
    </w:p>
    <w:p w:rsidR="00004461" w:rsidRPr="0099532B" w:rsidRDefault="00004461" w:rsidP="00004461">
      <w:pPr>
        <w:tabs>
          <w:tab w:val="left" w:pos="7371"/>
        </w:tabs>
        <w:autoSpaceDE w:val="0"/>
        <w:autoSpaceDN w:val="0"/>
        <w:adjustRightInd w:val="0"/>
        <w:spacing w:before="5" w:line="322" w:lineRule="exact"/>
        <w:ind w:left="1800" w:right="2414"/>
        <w:jc w:val="both"/>
        <w:rPr>
          <w:b/>
          <w:bCs/>
          <w:i/>
          <w:sz w:val="28"/>
          <w:szCs w:val="28"/>
          <w:lang w:val="uk-UA" w:eastAsia="uk-UA"/>
        </w:rPr>
      </w:pPr>
    </w:p>
    <w:p w:rsidR="00004461" w:rsidRPr="0099532B" w:rsidRDefault="00004461" w:rsidP="00004461">
      <w:pPr>
        <w:autoSpaceDE w:val="0"/>
        <w:autoSpaceDN w:val="0"/>
        <w:adjustRightInd w:val="0"/>
        <w:spacing w:before="101"/>
        <w:rPr>
          <w:b/>
          <w:bCs/>
          <w:sz w:val="28"/>
          <w:szCs w:val="28"/>
          <w:lang w:val="uk-UA" w:eastAsia="uk-UA"/>
        </w:rPr>
      </w:pPr>
      <w:r w:rsidRPr="0099532B">
        <w:rPr>
          <w:b/>
          <w:bCs/>
          <w:i/>
          <w:sz w:val="28"/>
          <w:szCs w:val="28"/>
          <w:lang w:val="uk-UA" w:eastAsia="uk-UA"/>
        </w:rPr>
        <w:t xml:space="preserve">                                            </w:t>
      </w:r>
      <w:r w:rsidRPr="0099532B">
        <w:rPr>
          <w:b/>
          <w:bCs/>
          <w:spacing w:val="-20"/>
          <w:sz w:val="28"/>
          <w:szCs w:val="28"/>
          <w:lang w:val="uk-UA" w:eastAsia="uk-UA"/>
        </w:rPr>
        <w:t>6.</w:t>
      </w:r>
      <w:r w:rsidRPr="0099532B">
        <w:rPr>
          <w:b/>
          <w:bCs/>
          <w:sz w:val="28"/>
          <w:szCs w:val="28"/>
          <w:lang w:val="uk-UA" w:eastAsia="uk-UA"/>
        </w:rPr>
        <w:t xml:space="preserve"> Очікувані результати</w:t>
      </w:r>
    </w:p>
    <w:p w:rsidR="00004461" w:rsidRDefault="00004461" w:rsidP="00004461">
      <w:pPr>
        <w:autoSpaceDE w:val="0"/>
        <w:autoSpaceDN w:val="0"/>
        <w:adjustRightInd w:val="0"/>
        <w:ind w:firstLine="890"/>
        <w:jc w:val="both"/>
        <w:rPr>
          <w:sz w:val="28"/>
          <w:szCs w:val="28"/>
          <w:lang w:val="uk-UA" w:eastAsia="uk-UA"/>
        </w:rPr>
      </w:pPr>
      <w:r w:rsidRPr="0099532B">
        <w:rPr>
          <w:sz w:val="28"/>
          <w:szCs w:val="28"/>
          <w:lang w:val="uk-UA" w:eastAsia="uk-UA"/>
        </w:rPr>
        <w:t xml:space="preserve">Виконання Програми буде сприяти підвищенню патріотизму, національної свідомості, соціальної активності жителів </w:t>
      </w:r>
      <w:r>
        <w:rPr>
          <w:sz w:val="28"/>
          <w:szCs w:val="28"/>
          <w:lang w:val="uk-UA" w:eastAsia="uk-UA"/>
        </w:rPr>
        <w:t>об’єднаної територіальної громади с. Студеники</w:t>
      </w:r>
      <w:r w:rsidRPr="0099532B">
        <w:rPr>
          <w:sz w:val="28"/>
          <w:szCs w:val="28"/>
          <w:lang w:val="uk-UA" w:eastAsia="uk-UA"/>
        </w:rPr>
        <w:t>,</w:t>
      </w:r>
      <w:r>
        <w:rPr>
          <w:sz w:val="28"/>
          <w:szCs w:val="28"/>
          <w:lang w:val="uk-UA" w:eastAsia="uk-UA"/>
        </w:rPr>
        <w:t xml:space="preserve"> </w:t>
      </w:r>
      <w:r w:rsidRPr="0099532B">
        <w:rPr>
          <w:sz w:val="28"/>
          <w:szCs w:val="28"/>
          <w:lang w:val="uk-UA" w:eastAsia="uk-UA"/>
        </w:rPr>
        <w:t xml:space="preserve"> покращенню економічного стану та популяризації іміджу </w:t>
      </w:r>
      <w:r>
        <w:rPr>
          <w:sz w:val="28"/>
          <w:szCs w:val="28"/>
          <w:lang w:val="uk-UA" w:eastAsia="uk-UA"/>
        </w:rPr>
        <w:t>об’єднаної територіальної громади с .Студеники</w:t>
      </w:r>
      <w:r w:rsidRPr="0099532B">
        <w:rPr>
          <w:sz w:val="28"/>
          <w:szCs w:val="28"/>
          <w:lang w:val="uk-UA" w:eastAsia="uk-UA"/>
        </w:rPr>
        <w:t xml:space="preserve"> у державі та за кордоном.</w:t>
      </w:r>
    </w:p>
    <w:p w:rsidR="00004461" w:rsidRPr="00BE073F" w:rsidRDefault="00004461" w:rsidP="00004461">
      <w:pPr>
        <w:rPr>
          <w:lang w:val="uk-UA"/>
        </w:rPr>
      </w:pPr>
    </w:p>
    <w:p w:rsidR="00412BD4" w:rsidRDefault="00412BD4" w:rsidP="00412BD4">
      <w:pPr>
        <w:rPr>
          <w:sz w:val="28"/>
          <w:szCs w:val="28"/>
          <w:lang w:val="uk-UA"/>
        </w:rPr>
      </w:pPr>
    </w:p>
    <w:p w:rsidR="00175D97" w:rsidRDefault="00175D97" w:rsidP="00D36CC4">
      <w:pPr>
        <w:pStyle w:val="ab"/>
        <w:spacing w:after="160" w:line="276" w:lineRule="auto"/>
        <w:ind w:right="-185"/>
        <w:jc w:val="both"/>
        <w:rPr>
          <w:rFonts w:eastAsiaTheme="minorHAnsi"/>
          <w:b/>
          <w:sz w:val="28"/>
          <w:szCs w:val="28"/>
          <w:lang w:val="uk-UA" w:eastAsia="en-US"/>
        </w:rPr>
      </w:pPr>
    </w:p>
    <w:p w:rsidR="00175D97" w:rsidRDefault="00175D97" w:rsidP="007123E9">
      <w:pPr>
        <w:spacing w:after="160" w:line="276" w:lineRule="auto"/>
        <w:ind w:right="-185"/>
        <w:jc w:val="both"/>
        <w:rPr>
          <w:rFonts w:eastAsiaTheme="minorHAnsi"/>
          <w:b/>
          <w:sz w:val="28"/>
          <w:szCs w:val="28"/>
          <w:lang w:val="uk-UA" w:eastAsia="en-US"/>
        </w:rPr>
      </w:pPr>
    </w:p>
    <w:p w:rsidR="00412BD4" w:rsidRDefault="00412BD4" w:rsidP="007123E9">
      <w:pPr>
        <w:spacing w:after="160" w:line="276" w:lineRule="auto"/>
        <w:ind w:right="-185"/>
        <w:jc w:val="both"/>
        <w:rPr>
          <w:rFonts w:eastAsiaTheme="minorHAnsi"/>
          <w:b/>
          <w:sz w:val="28"/>
          <w:szCs w:val="28"/>
          <w:lang w:val="uk-UA" w:eastAsia="en-US"/>
        </w:rPr>
      </w:pPr>
    </w:p>
    <w:p w:rsidR="00412BD4" w:rsidRDefault="00412BD4" w:rsidP="007123E9">
      <w:pPr>
        <w:spacing w:after="160" w:line="276" w:lineRule="auto"/>
        <w:ind w:right="-185"/>
        <w:jc w:val="both"/>
        <w:rPr>
          <w:rFonts w:eastAsiaTheme="minorHAnsi"/>
          <w:b/>
          <w:sz w:val="28"/>
          <w:szCs w:val="28"/>
          <w:lang w:val="uk-UA" w:eastAsia="en-US"/>
        </w:rPr>
      </w:pPr>
    </w:p>
    <w:p w:rsidR="00412BD4" w:rsidRDefault="00412BD4" w:rsidP="007123E9">
      <w:pPr>
        <w:spacing w:after="160" w:line="276" w:lineRule="auto"/>
        <w:ind w:right="-185"/>
        <w:jc w:val="both"/>
        <w:rPr>
          <w:rFonts w:eastAsiaTheme="minorHAnsi"/>
          <w:b/>
          <w:sz w:val="28"/>
          <w:szCs w:val="28"/>
          <w:lang w:val="uk-UA" w:eastAsia="en-US"/>
        </w:rPr>
      </w:pPr>
    </w:p>
    <w:p w:rsidR="00004461" w:rsidRDefault="00004461" w:rsidP="007123E9">
      <w:pPr>
        <w:spacing w:after="160" w:line="276" w:lineRule="auto"/>
        <w:ind w:right="-185"/>
        <w:jc w:val="both"/>
        <w:rPr>
          <w:rFonts w:eastAsiaTheme="minorHAnsi"/>
          <w:b/>
          <w:sz w:val="28"/>
          <w:szCs w:val="28"/>
          <w:lang w:val="uk-UA" w:eastAsia="en-US"/>
        </w:rPr>
      </w:pPr>
    </w:p>
    <w:p w:rsidR="00004461" w:rsidRDefault="00004461" w:rsidP="007123E9">
      <w:pPr>
        <w:spacing w:after="160" w:line="276" w:lineRule="auto"/>
        <w:ind w:right="-185"/>
        <w:jc w:val="both"/>
        <w:rPr>
          <w:rFonts w:eastAsiaTheme="minorHAnsi"/>
          <w:b/>
          <w:sz w:val="28"/>
          <w:szCs w:val="28"/>
          <w:lang w:val="uk-UA" w:eastAsia="en-US"/>
        </w:rPr>
      </w:pPr>
    </w:p>
    <w:p w:rsidR="00004461" w:rsidRDefault="00004461" w:rsidP="007123E9">
      <w:pPr>
        <w:spacing w:after="160" w:line="276" w:lineRule="auto"/>
        <w:ind w:right="-185"/>
        <w:jc w:val="both"/>
        <w:rPr>
          <w:rFonts w:eastAsiaTheme="minorHAnsi"/>
          <w:b/>
          <w:sz w:val="28"/>
          <w:szCs w:val="28"/>
          <w:lang w:val="uk-UA" w:eastAsia="en-US"/>
        </w:rPr>
      </w:pPr>
    </w:p>
    <w:p w:rsidR="00004461" w:rsidRDefault="00004461" w:rsidP="007123E9">
      <w:pPr>
        <w:spacing w:after="160" w:line="276" w:lineRule="auto"/>
        <w:ind w:right="-185"/>
        <w:jc w:val="both"/>
        <w:rPr>
          <w:rFonts w:eastAsiaTheme="minorHAnsi"/>
          <w:b/>
          <w:sz w:val="28"/>
          <w:szCs w:val="28"/>
          <w:lang w:val="uk-UA" w:eastAsia="en-US"/>
        </w:rPr>
      </w:pPr>
    </w:p>
    <w:p w:rsidR="00004461" w:rsidRDefault="00004461" w:rsidP="007123E9">
      <w:pPr>
        <w:spacing w:after="160" w:line="276" w:lineRule="auto"/>
        <w:ind w:right="-185"/>
        <w:jc w:val="both"/>
        <w:rPr>
          <w:rFonts w:eastAsiaTheme="minorHAnsi"/>
          <w:b/>
          <w:sz w:val="28"/>
          <w:szCs w:val="28"/>
          <w:lang w:val="uk-UA" w:eastAsia="en-US"/>
        </w:rPr>
      </w:pPr>
    </w:p>
    <w:p w:rsidR="00004461" w:rsidRDefault="00004461" w:rsidP="007123E9">
      <w:pPr>
        <w:spacing w:after="160" w:line="276" w:lineRule="auto"/>
        <w:ind w:right="-185"/>
        <w:jc w:val="both"/>
        <w:rPr>
          <w:rFonts w:eastAsiaTheme="minorHAnsi"/>
          <w:b/>
          <w:sz w:val="28"/>
          <w:szCs w:val="28"/>
          <w:lang w:val="uk-UA" w:eastAsia="en-US"/>
        </w:rPr>
      </w:pPr>
    </w:p>
    <w:p w:rsidR="00004461" w:rsidRDefault="00004461" w:rsidP="007123E9">
      <w:pPr>
        <w:spacing w:after="160" w:line="276" w:lineRule="auto"/>
        <w:ind w:right="-185"/>
        <w:jc w:val="both"/>
        <w:rPr>
          <w:rFonts w:eastAsiaTheme="minorHAnsi"/>
          <w:b/>
          <w:sz w:val="28"/>
          <w:szCs w:val="28"/>
          <w:lang w:val="uk-UA" w:eastAsia="en-US"/>
        </w:rPr>
      </w:pPr>
    </w:p>
    <w:p w:rsidR="00004461" w:rsidRDefault="00004461" w:rsidP="007123E9">
      <w:pPr>
        <w:spacing w:after="160" w:line="276" w:lineRule="auto"/>
        <w:ind w:right="-185"/>
        <w:jc w:val="both"/>
        <w:rPr>
          <w:rFonts w:eastAsiaTheme="minorHAnsi"/>
          <w:b/>
          <w:sz w:val="28"/>
          <w:szCs w:val="28"/>
          <w:lang w:val="uk-UA" w:eastAsia="en-US"/>
        </w:rPr>
      </w:pPr>
    </w:p>
    <w:p w:rsidR="006F6D9E" w:rsidRDefault="006F6D9E" w:rsidP="006F6D9E">
      <w:pPr>
        <w:autoSpaceDE w:val="0"/>
        <w:autoSpaceDN w:val="0"/>
        <w:adjustRightInd w:val="0"/>
        <w:rPr>
          <w:b/>
          <w:bCs/>
          <w:sz w:val="26"/>
          <w:szCs w:val="26"/>
          <w:lang w:val="uk-UA" w:eastAsia="uk-UA"/>
        </w:rPr>
        <w:sectPr w:rsidR="006F6D9E" w:rsidSect="00004461">
          <w:pgSz w:w="11906" w:h="16838"/>
          <w:pgMar w:top="567" w:right="709" w:bottom="1276" w:left="709" w:header="709" w:footer="709" w:gutter="0"/>
          <w:cols w:space="708"/>
          <w:docGrid w:linePitch="360"/>
        </w:sectPr>
      </w:pPr>
    </w:p>
    <w:p w:rsidR="00175D97" w:rsidRPr="0099532B" w:rsidRDefault="006F6D9E" w:rsidP="006F6D9E">
      <w:pPr>
        <w:autoSpaceDE w:val="0"/>
        <w:autoSpaceDN w:val="0"/>
        <w:adjustRightInd w:val="0"/>
        <w:rPr>
          <w:b/>
          <w:bCs/>
          <w:sz w:val="26"/>
          <w:szCs w:val="26"/>
          <w:lang w:val="uk-UA" w:eastAsia="uk-UA"/>
        </w:rPr>
      </w:pPr>
      <w:r>
        <w:rPr>
          <w:b/>
          <w:bCs/>
          <w:sz w:val="26"/>
          <w:szCs w:val="26"/>
          <w:lang w:val="uk-UA" w:eastAsia="uk-UA"/>
        </w:rPr>
        <w:lastRenderedPageBreak/>
        <w:t xml:space="preserve">                                                                           </w:t>
      </w:r>
      <w:r w:rsidR="00175D97" w:rsidRPr="0099532B">
        <w:rPr>
          <w:b/>
          <w:bCs/>
          <w:sz w:val="26"/>
          <w:szCs w:val="26"/>
          <w:lang w:val="uk-UA" w:eastAsia="uk-UA"/>
        </w:rPr>
        <w:t>7. Ресурсне забезпечення</w:t>
      </w:r>
    </w:p>
    <w:p w:rsidR="00175D97" w:rsidRPr="00311518" w:rsidRDefault="00175D97" w:rsidP="00175D97">
      <w:pPr>
        <w:jc w:val="center"/>
        <w:rPr>
          <w:b/>
          <w:sz w:val="26"/>
          <w:szCs w:val="26"/>
          <w:lang w:val="uk-UA"/>
        </w:rPr>
      </w:pPr>
      <w:r w:rsidRPr="00311518">
        <w:rPr>
          <w:b/>
          <w:sz w:val="26"/>
          <w:szCs w:val="26"/>
          <w:lang w:val="uk-UA"/>
        </w:rPr>
        <w:t xml:space="preserve">Програми відзначення державних, обласних, сільських та професійних свят, </w:t>
      </w:r>
    </w:p>
    <w:p w:rsidR="00175D97" w:rsidRPr="00311518" w:rsidRDefault="00175D97" w:rsidP="00175D97">
      <w:pPr>
        <w:jc w:val="center"/>
        <w:rPr>
          <w:b/>
          <w:sz w:val="26"/>
          <w:szCs w:val="26"/>
          <w:lang w:val="uk-UA"/>
        </w:rPr>
      </w:pPr>
      <w:r w:rsidRPr="00311518">
        <w:rPr>
          <w:b/>
          <w:sz w:val="26"/>
          <w:szCs w:val="26"/>
          <w:lang w:val="uk-UA"/>
        </w:rPr>
        <w:t xml:space="preserve">ювілейних дат, заохочення за заслуги перед </w:t>
      </w:r>
      <w:r w:rsidRPr="00311518">
        <w:rPr>
          <w:b/>
          <w:bCs/>
          <w:sz w:val="26"/>
          <w:szCs w:val="26"/>
          <w:lang w:val="uk-UA" w:eastAsia="uk-UA"/>
        </w:rPr>
        <w:t>об’єднаною територіальною громадою с.</w:t>
      </w:r>
      <w:r>
        <w:rPr>
          <w:b/>
          <w:bCs/>
          <w:sz w:val="26"/>
          <w:szCs w:val="26"/>
          <w:lang w:val="uk-UA" w:eastAsia="uk-UA"/>
        </w:rPr>
        <w:t xml:space="preserve"> </w:t>
      </w:r>
      <w:r w:rsidRPr="00311518">
        <w:rPr>
          <w:b/>
          <w:bCs/>
          <w:sz w:val="26"/>
          <w:szCs w:val="26"/>
          <w:lang w:val="uk-UA" w:eastAsia="uk-UA"/>
        </w:rPr>
        <w:t>Студеники</w:t>
      </w:r>
      <w:r w:rsidRPr="00311518">
        <w:rPr>
          <w:b/>
          <w:sz w:val="26"/>
          <w:szCs w:val="26"/>
          <w:lang w:val="uk-UA"/>
        </w:rPr>
        <w:t xml:space="preserve">, </w:t>
      </w:r>
    </w:p>
    <w:p w:rsidR="00175D97" w:rsidRPr="00311518" w:rsidRDefault="00175D97" w:rsidP="00175D97">
      <w:pPr>
        <w:jc w:val="center"/>
        <w:rPr>
          <w:b/>
          <w:bCs/>
          <w:sz w:val="26"/>
          <w:szCs w:val="26"/>
        </w:rPr>
      </w:pPr>
      <w:r w:rsidRPr="00311518">
        <w:rPr>
          <w:b/>
          <w:sz w:val="26"/>
          <w:szCs w:val="26"/>
          <w:lang w:val="uk-UA"/>
        </w:rPr>
        <w:t>здійснення представ</w:t>
      </w:r>
      <w:r>
        <w:rPr>
          <w:b/>
          <w:sz w:val="26"/>
          <w:szCs w:val="26"/>
          <w:lang w:val="uk-UA"/>
        </w:rPr>
        <w:t>ницьких та інших заходів на 2021-2023</w:t>
      </w:r>
      <w:r w:rsidRPr="00311518">
        <w:rPr>
          <w:b/>
          <w:sz w:val="26"/>
          <w:szCs w:val="26"/>
          <w:lang w:val="uk-UA"/>
        </w:rPr>
        <w:t xml:space="preserve"> р</w:t>
      </w:r>
      <w:r>
        <w:rPr>
          <w:b/>
          <w:sz w:val="26"/>
          <w:szCs w:val="26"/>
          <w:lang w:val="uk-UA"/>
        </w:rPr>
        <w:t>оки</w:t>
      </w:r>
    </w:p>
    <w:tbl>
      <w:tblPr>
        <w:tblW w:w="14992"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127"/>
        <w:gridCol w:w="2608"/>
        <w:gridCol w:w="976"/>
        <w:gridCol w:w="2054"/>
        <w:gridCol w:w="10"/>
        <w:gridCol w:w="1420"/>
        <w:gridCol w:w="991"/>
        <w:gridCol w:w="991"/>
        <w:gridCol w:w="992"/>
        <w:gridCol w:w="2268"/>
      </w:tblGrid>
      <w:tr w:rsidR="00175D97" w:rsidRPr="0099532B" w:rsidTr="00175D97">
        <w:tc>
          <w:tcPr>
            <w:tcW w:w="555" w:type="dxa"/>
            <w:vMerge w:val="restart"/>
          </w:tcPr>
          <w:p w:rsidR="00175D97" w:rsidRPr="0099532B" w:rsidRDefault="00175D97" w:rsidP="00175D97">
            <w:pPr>
              <w:spacing w:line="300" w:lineRule="exact"/>
              <w:jc w:val="center"/>
              <w:rPr>
                <w:b/>
                <w:sz w:val="26"/>
                <w:szCs w:val="26"/>
                <w:lang w:val="uk-UA"/>
              </w:rPr>
            </w:pPr>
            <w:r w:rsidRPr="0099532B">
              <w:rPr>
                <w:b/>
                <w:sz w:val="26"/>
                <w:szCs w:val="26"/>
                <w:lang w:val="uk-UA"/>
              </w:rPr>
              <w:t>№ з/п</w:t>
            </w:r>
          </w:p>
        </w:tc>
        <w:tc>
          <w:tcPr>
            <w:tcW w:w="2127" w:type="dxa"/>
            <w:vMerge w:val="restart"/>
          </w:tcPr>
          <w:p w:rsidR="00175D97" w:rsidRPr="0099532B" w:rsidRDefault="00175D97" w:rsidP="00175D97">
            <w:pPr>
              <w:spacing w:line="300" w:lineRule="exact"/>
              <w:jc w:val="center"/>
              <w:rPr>
                <w:b/>
                <w:sz w:val="26"/>
                <w:szCs w:val="26"/>
                <w:lang w:val="uk-UA"/>
              </w:rPr>
            </w:pPr>
            <w:r w:rsidRPr="0099532B">
              <w:rPr>
                <w:b/>
                <w:sz w:val="26"/>
                <w:szCs w:val="26"/>
                <w:lang w:val="uk-UA"/>
              </w:rPr>
              <w:t>Назва напряму діяльності (пріоритетні завдання)</w:t>
            </w:r>
          </w:p>
        </w:tc>
        <w:tc>
          <w:tcPr>
            <w:tcW w:w="2608" w:type="dxa"/>
            <w:vMerge w:val="restart"/>
          </w:tcPr>
          <w:p w:rsidR="00175D97" w:rsidRPr="0099532B" w:rsidRDefault="00175D97" w:rsidP="00175D97">
            <w:pPr>
              <w:spacing w:line="300" w:lineRule="exact"/>
              <w:jc w:val="center"/>
              <w:rPr>
                <w:b/>
                <w:sz w:val="26"/>
                <w:szCs w:val="26"/>
                <w:lang w:val="uk-UA"/>
              </w:rPr>
            </w:pPr>
            <w:r w:rsidRPr="0099532B">
              <w:rPr>
                <w:b/>
                <w:color w:val="000000"/>
                <w:sz w:val="26"/>
                <w:szCs w:val="26"/>
                <w:lang w:val="uk-UA"/>
              </w:rPr>
              <w:t>Перелік заходів Програми</w:t>
            </w:r>
          </w:p>
        </w:tc>
        <w:tc>
          <w:tcPr>
            <w:tcW w:w="976" w:type="dxa"/>
            <w:vMerge w:val="restart"/>
          </w:tcPr>
          <w:p w:rsidR="00175D97" w:rsidRPr="0099532B" w:rsidRDefault="00175D97" w:rsidP="00175D97">
            <w:pPr>
              <w:spacing w:line="300" w:lineRule="exact"/>
              <w:ind w:right="-82"/>
              <w:jc w:val="center"/>
              <w:rPr>
                <w:b/>
                <w:sz w:val="26"/>
                <w:szCs w:val="26"/>
                <w:lang w:val="uk-UA"/>
              </w:rPr>
            </w:pPr>
            <w:r w:rsidRPr="0099532B">
              <w:rPr>
                <w:b/>
                <w:color w:val="000000"/>
                <w:sz w:val="26"/>
                <w:szCs w:val="26"/>
                <w:lang w:val="uk-UA"/>
              </w:rPr>
              <w:t>Строк вико-нання заходу</w:t>
            </w:r>
          </w:p>
        </w:tc>
        <w:tc>
          <w:tcPr>
            <w:tcW w:w="2054" w:type="dxa"/>
            <w:vMerge w:val="restart"/>
          </w:tcPr>
          <w:p w:rsidR="00175D97" w:rsidRPr="0099532B" w:rsidRDefault="00175D97" w:rsidP="00175D97">
            <w:pPr>
              <w:spacing w:line="300" w:lineRule="exact"/>
              <w:jc w:val="center"/>
              <w:rPr>
                <w:b/>
                <w:sz w:val="26"/>
                <w:szCs w:val="26"/>
                <w:lang w:val="uk-UA"/>
              </w:rPr>
            </w:pPr>
            <w:r w:rsidRPr="0099532B">
              <w:rPr>
                <w:b/>
                <w:color w:val="000000"/>
                <w:sz w:val="26"/>
                <w:szCs w:val="26"/>
                <w:lang w:val="uk-UA"/>
              </w:rPr>
              <w:t>Виконавці</w:t>
            </w:r>
          </w:p>
        </w:tc>
        <w:tc>
          <w:tcPr>
            <w:tcW w:w="1430" w:type="dxa"/>
            <w:gridSpan w:val="2"/>
            <w:vMerge w:val="restart"/>
          </w:tcPr>
          <w:p w:rsidR="00175D97" w:rsidRPr="0099532B" w:rsidRDefault="00175D97" w:rsidP="00175D97">
            <w:pPr>
              <w:spacing w:line="300" w:lineRule="exact"/>
              <w:jc w:val="center"/>
              <w:rPr>
                <w:b/>
                <w:sz w:val="26"/>
                <w:szCs w:val="26"/>
                <w:lang w:val="uk-UA"/>
              </w:rPr>
            </w:pPr>
            <w:r w:rsidRPr="0099532B">
              <w:rPr>
                <w:b/>
                <w:color w:val="000000"/>
                <w:sz w:val="26"/>
                <w:szCs w:val="26"/>
                <w:lang w:val="uk-UA"/>
              </w:rPr>
              <w:t>Джерела фінансу-вання</w:t>
            </w:r>
          </w:p>
        </w:tc>
        <w:tc>
          <w:tcPr>
            <w:tcW w:w="2974" w:type="dxa"/>
            <w:gridSpan w:val="3"/>
          </w:tcPr>
          <w:p w:rsidR="00175D97" w:rsidRPr="0099532B" w:rsidRDefault="00175D97" w:rsidP="00175D97">
            <w:pPr>
              <w:spacing w:line="300" w:lineRule="exact"/>
              <w:jc w:val="center"/>
              <w:rPr>
                <w:b/>
                <w:sz w:val="26"/>
                <w:szCs w:val="26"/>
                <w:lang w:val="uk-UA"/>
              </w:rPr>
            </w:pPr>
            <w:r w:rsidRPr="0099532B">
              <w:rPr>
                <w:b/>
                <w:color w:val="000000"/>
                <w:sz w:val="26"/>
                <w:szCs w:val="26"/>
                <w:lang w:val="uk-UA"/>
              </w:rPr>
              <w:t>Орієнтовні обсяги фінансування (вартість), тис. гривень, у тому числі:</w:t>
            </w:r>
          </w:p>
        </w:tc>
        <w:tc>
          <w:tcPr>
            <w:tcW w:w="2268" w:type="dxa"/>
          </w:tcPr>
          <w:p w:rsidR="00175D97" w:rsidRPr="0099532B" w:rsidRDefault="00175D97" w:rsidP="00175D97">
            <w:pPr>
              <w:spacing w:line="300" w:lineRule="exact"/>
              <w:jc w:val="center"/>
              <w:rPr>
                <w:b/>
                <w:color w:val="000000"/>
                <w:sz w:val="26"/>
                <w:szCs w:val="26"/>
                <w:lang w:val="uk-UA"/>
              </w:rPr>
            </w:pPr>
            <w:r w:rsidRPr="0099532B">
              <w:rPr>
                <w:b/>
                <w:color w:val="000000"/>
                <w:sz w:val="26"/>
                <w:szCs w:val="26"/>
                <w:lang w:val="uk-UA"/>
              </w:rPr>
              <w:t>Очікувані результати</w:t>
            </w:r>
          </w:p>
        </w:tc>
      </w:tr>
      <w:tr w:rsidR="00175D97" w:rsidRPr="0099532B" w:rsidTr="00175D97">
        <w:trPr>
          <w:tblHeader/>
        </w:trPr>
        <w:tc>
          <w:tcPr>
            <w:tcW w:w="555" w:type="dxa"/>
            <w:vMerge/>
          </w:tcPr>
          <w:p w:rsidR="00175D97" w:rsidRPr="0099532B" w:rsidRDefault="00175D97" w:rsidP="00175D97">
            <w:pPr>
              <w:spacing w:line="300" w:lineRule="exact"/>
              <w:jc w:val="center"/>
              <w:rPr>
                <w:sz w:val="26"/>
                <w:szCs w:val="26"/>
                <w:lang w:val="uk-UA"/>
              </w:rPr>
            </w:pPr>
          </w:p>
        </w:tc>
        <w:tc>
          <w:tcPr>
            <w:tcW w:w="2127" w:type="dxa"/>
            <w:vMerge/>
          </w:tcPr>
          <w:p w:rsidR="00175D97" w:rsidRPr="0099532B" w:rsidRDefault="00175D97" w:rsidP="00175D97">
            <w:pPr>
              <w:spacing w:line="300" w:lineRule="exact"/>
              <w:jc w:val="center"/>
              <w:rPr>
                <w:sz w:val="26"/>
                <w:szCs w:val="26"/>
                <w:lang w:val="uk-UA"/>
              </w:rPr>
            </w:pPr>
          </w:p>
        </w:tc>
        <w:tc>
          <w:tcPr>
            <w:tcW w:w="2608" w:type="dxa"/>
            <w:vMerge/>
          </w:tcPr>
          <w:p w:rsidR="00175D97" w:rsidRPr="0099532B" w:rsidRDefault="00175D97" w:rsidP="00175D97">
            <w:pPr>
              <w:spacing w:line="300" w:lineRule="exact"/>
              <w:jc w:val="center"/>
              <w:rPr>
                <w:color w:val="000000"/>
                <w:sz w:val="26"/>
                <w:szCs w:val="26"/>
                <w:lang w:val="uk-UA"/>
              </w:rPr>
            </w:pPr>
          </w:p>
        </w:tc>
        <w:tc>
          <w:tcPr>
            <w:tcW w:w="976" w:type="dxa"/>
            <w:vMerge/>
          </w:tcPr>
          <w:p w:rsidR="00175D97" w:rsidRPr="0099532B" w:rsidRDefault="00175D97" w:rsidP="00175D97">
            <w:pPr>
              <w:spacing w:line="300" w:lineRule="exact"/>
              <w:jc w:val="center"/>
              <w:rPr>
                <w:color w:val="000000"/>
                <w:sz w:val="26"/>
                <w:szCs w:val="26"/>
                <w:lang w:val="uk-UA"/>
              </w:rPr>
            </w:pPr>
          </w:p>
        </w:tc>
        <w:tc>
          <w:tcPr>
            <w:tcW w:w="2054" w:type="dxa"/>
            <w:vMerge/>
          </w:tcPr>
          <w:p w:rsidR="00175D97" w:rsidRPr="0099532B" w:rsidRDefault="00175D97" w:rsidP="00175D97">
            <w:pPr>
              <w:spacing w:line="300" w:lineRule="exact"/>
              <w:jc w:val="center"/>
              <w:rPr>
                <w:color w:val="000000"/>
                <w:sz w:val="26"/>
                <w:szCs w:val="26"/>
                <w:lang w:val="uk-UA"/>
              </w:rPr>
            </w:pPr>
          </w:p>
        </w:tc>
        <w:tc>
          <w:tcPr>
            <w:tcW w:w="1430" w:type="dxa"/>
            <w:gridSpan w:val="2"/>
            <w:vMerge/>
          </w:tcPr>
          <w:p w:rsidR="00175D97" w:rsidRPr="0099532B" w:rsidRDefault="00175D97" w:rsidP="00175D97">
            <w:pPr>
              <w:spacing w:line="300" w:lineRule="exact"/>
              <w:jc w:val="center"/>
              <w:rPr>
                <w:color w:val="000000"/>
                <w:sz w:val="26"/>
                <w:szCs w:val="26"/>
                <w:lang w:val="uk-UA"/>
              </w:rPr>
            </w:pPr>
          </w:p>
        </w:tc>
        <w:tc>
          <w:tcPr>
            <w:tcW w:w="991" w:type="dxa"/>
          </w:tcPr>
          <w:p w:rsidR="00175D97" w:rsidRPr="0099532B" w:rsidRDefault="00175D97" w:rsidP="00175D97">
            <w:pPr>
              <w:spacing w:line="300" w:lineRule="exact"/>
              <w:ind w:right="-125"/>
              <w:jc w:val="center"/>
              <w:rPr>
                <w:b/>
                <w:sz w:val="26"/>
                <w:szCs w:val="26"/>
                <w:lang w:val="uk-UA"/>
              </w:rPr>
            </w:pPr>
            <w:r>
              <w:rPr>
                <w:b/>
                <w:color w:val="000000"/>
                <w:sz w:val="26"/>
                <w:szCs w:val="26"/>
                <w:lang w:val="uk-UA"/>
              </w:rPr>
              <w:t>2021</w:t>
            </w:r>
            <w:r w:rsidRPr="0099532B">
              <w:rPr>
                <w:b/>
                <w:color w:val="000000"/>
                <w:sz w:val="26"/>
                <w:szCs w:val="26"/>
                <w:lang w:val="uk-UA"/>
              </w:rPr>
              <w:t xml:space="preserve"> рік</w:t>
            </w:r>
          </w:p>
        </w:tc>
        <w:tc>
          <w:tcPr>
            <w:tcW w:w="991" w:type="dxa"/>
          </w:tcPr>
          <w:p w:rsidR="00175D97" w:rsidRPr="0099532B" w:rsidRDefault="00175D97" w:rsidP="00175D97">
            <w:pPr>
              <w:spacing w:line="300" w:lineRule="exact"/>
              <w:ind w:right="-125"/>
              <w:jc w:val="center"/>
              <w:rPr>
                <w:b/>
                <w:sz w:val="26"/>
                <w:szCs w:val="26"/>
                <w:lang w:val="uk-UA"/>
              </w:rPr>
            </w:pPr>
            <w:r>
              <w:rPr>
                <w:b/>
                <w:sz w:val="26"/>
                <w:szCs w:val="26"/>
                <w:lang w:val="uk-UA"/>
              </w:rPr>
              <w:t>2022 рік</w:t>
            </w:r>
          </w:p>
        </w:tc>
        <w:tc>
          <w:tcPr>
            <w:tcW w:w="992" w:type="dxa"/>
          </w:tcPr>
          <w:p w:rsidR="00175D97" w:rsidRPr="0099532B" w:rsidRDefault="00175D97" w:rsidP="00175D97">
            <w:pPr>
              <w:spacing w:line="300" w:lineRule="exact"/>
              <w:ind w:right="-125"/>
              <w:jc w:val="center"/>
              <w:rPr>
                <w:b/>
                <w:sz w:val="26"/>
                <w:szCs w:val="26"/>
                <w:lang w:val="uk-UA"/>
              </w:rPr>
            </w:pPr>
            <w:r>
              <w:rPr>
                <w:b/>
                <w:sz w:val="26"/>
                <w:szCs w:val="26"/>
                <w:lang w:val="uk-UA"/>
              </w:rPr>
              <w:t>2023 рік</w:t>
            </w:r>
          </w:p>
        </w:tc>
        <w:tc>
          <w:tcPr>
            <w:tcW w:w="2268" w:type="dxa"/>
          </w:tcPr>
          <w:p w:rsidR="00175D97" w:rsidRPr="0099532B" w:rsidRDefault="00175D97" w:rsidP="00175D97">
            <w:pPr>
              <w:spacing w:line="300" w:lineRule="exact"/>
              <w:jc w:val="center"/>
              <w:rPr>
                <w:sz w:val="26"/>
                <w:szCs w:val="26"/>
                <w:lang w:val="uk-UA"/>
              </w:rPr>
            </w:pPr>
          </w:p>
        </w:tc>
      </w:tr>
      <w:tr w:rsidR="00175D97" w:rsidRPr="0099532B" w:rsidTr="00175D97">
        <w:trPr>
          <w:tblHeader/>
        </w:trPr>
        <w:tc>
          <w:tcPr>
            <w:tcW w:w="555" w:type="dxa"/>
          </w:tcPr>
          <w:p w:rsidR="00175D97" w:rsidRPr="0099532B" w:rsidRDefault="00175D97" w:rsidP="00175D97">
            <w:pPr>
              <w:spacing w:line="300" w:lineRule="exact"/>
              <w:jc w:val="center"/>
              <w:rPr>
                <w:b/>
                <w:sz w:val="26"/>
                <w:szCs w:val="26"/>
                <w:lang w:val="uk-UA"/>
              </w:rPr>
            </w:pPr>
            <w:r w:rsidRPr="0099532B">
              <w:rPr>
                <w:b/>
                <w:sz w:val="26"/>
                <w:szCs w:val="26"/>
                <w:lang w:val="uk-UA"/>
              </w:rPr>
              <w:t>1</w:t>
            </w:r>
          </w:p>
        </w:tc>
        <w:tc>
          <w:tcPr>
            <w:tcW w:w="2127" w:type="dxa"/>
          </w:tcPr>
          <w:p w:rsidR="00175D97" w:rsidRPr="0099532B" w:rsidRDefault="00175D97" w:rsidP="00175D97">
            <w:pPr>
              <w:spacing w:line="300" w:lineRule="exact"/>
              <w:jc w:val="center"/>
              <w:rPr>
                <w:b/>
                <w:sz w:val="26"/>
                <w:szCs w:val="26"/>
                <w:lang w:val="uk-UA"/>
              </w:rPr>
            </w:pPr>
            <w:r w:rsidRPr="0099532B">
              <w:rPr>
                <w:b/>
                <w:sz w:val="26"/>
                <w:szCs w:val="26"/>
                <w:lang w:val="uk-UA"/>
              </w:rPr>
              <w:t>2</w:t>
            </w:r>
          </w:p>
        </w:tc>
        <w:tc>
          <w:tcPr>
            <w:tcW w:w="2608" w:type="dxa"/>
          </w:tcPr>
          <w:p w:rsidR="00175D97" w:rsidRPr="0099532B" w:rsidRDefault="00175D97" w:rsidP="00175D97">
            <w:pPr>
              <w:spacing w:line="300" w:lineRule="exact"/>
              <w:jc w:val="center"/>
              <w:rPr>
                <w:b/>
                <w:color w:val="000000"/>
                <w:sz w:val="26"/>
                <w:szCs w:val="26"/>
                <w:lang w:val="uk-UA"/>
              </w:rPr>
            </w:pPr>
            <w:r w:rsidRPr="0099532B">
              <w:rPr>
                <w:b/>
                <w:color w:val="000000"/>
                <w:sz w:val="26"/>
                <w:szCs w:val="26"/>
                <w:lang w:val="uk-UA"/>
              </w:rPr>
              <w:t>3</w:t>
            </w:r>
          </w:p>
        </w:tc>
        <w:tc>
          <w:tcPr>
            <w:tcW w:w="976" w:type="dxa"/>
          </w:tcPr>
          <w:p w:rsidR="00175D97" w:rsidRPr="0099532B" w:rsidRDefault="00175D97" w:rsidP="00175D97">
            <w:pPr>
              <w:spacing w:line="300" w:lineRule="exact"/>
              <w:jc w:val="center"/>
              <w:rPr>
                <w:b/>
                <w:color w:val="000000"/>
                <w:sz w:val="26"/>
                <w:szCs w:val="26"/>
                <w:lang w:val="uk-UA"/>
              </w:rPr>
            </w:pPr>
            <w:r w:rsidRPr="0099532B">
              <w:rPr>
                <w:b/>
                <w:color w:val="000000"/>
                <w:sz w:val="26"/>
                <w:szCs w:val="26"/>
                <w:lang w:val="uk-UA"/>
              </w:rPr>
              <w:t>4</w:t>
            </w:r>
          </w:p>
        </w:tc>
        <w:tc>
          <w:tcPr>
            <w:tcW w:w="2064" w:type="dxa"/>
            <w:gridSpan w:val="2"/>
          </w:tcPr>
          <w:p w:rsidR="00175D97" w:rsidRPr="0099532B" w:rsidRDefault="00175D97" w:rsidP="00175D97">
            <w:pPr>
              <w:spacing w:line="300" w:lineRule="exact"/>
              <w:jc w:val="center"/>
              <w:rPr>
                <w:b/>
                <w:color w:val="000000"/>
                <w:sz w:val="26"/>
                <w:szCs w:val="26"/>
                <w:lang w:val="uk-UA"/>
              </w:rPr>
            </w:pPr>
            <w:r w:rsidRPr="0099532B">
              <w:rPr>
                <w:b/>
                <w:color w:val="000000"/>
                <w:sz w:val="26"/>
                <w:szCs w:val="26"/>
                <w:lang w:val="uk-UA"/>
              </w:rPr>
              <w:t>5</w:t>
            </w:r>
          </w:p>
        </w:tc>
        <w:tc>
          <w:tcPr>
            <w:tcW w:w="1420" w:type="dxa"/>
          </w:tcPr>
          <w:p w:rsidR="00175D97" w:rsidRPr="0099532B" w:rsidRDefault="00175D97" w:rsidP="00175D97">
            <w:pPr>
              <w:spacing w:line="300" w:lineRule="exact"/>
              <w:jc w:val="center"/>
              <w:rPr>
                <w:b/>
                <w:color w:val="000000"/>
                <w:sz w:val="26"/>
                <w:szCs w:val="26"/>
                <w:lang w:val="uk-UA"/>
              </w:rPr>
            </w:pPr>
            <w:r w:rsidRPr="0099532B">
              <w:rPr>
                <w:b/>
                <w:color w:val="000000"/>
                <w:sz w:val="26"/>
                <w:szCs w:val="26"/>
                <w:lang w:val="uk-UA"/>
              </w:rPr>
              <w:t>6</w:t>
            </w:r>
          </w:p>
        </w:tc>
        <w:tc>
          <w:tcPr>
            <w:tcW w:w="991" w:type="dxa"/>
          </w:tcPr>
          <w:p w:rsidR="00175D97" w:rsidRPr="0099532B" w:rsidRDefault="00175D97" w:rsidP="00175D97">
            <w:pPr>
              <w:spacing w:line="300" w:lineRule="exact"/>
              <w:jc w:val="center"/>
              <w:rPr>
                <w:b/>
                <w:color w:val="000000"/>
                <w:sz w:val="26"/>
                <w:szCs w:val="26"/>
                <w:lang w:val="uk-UA"/>
              </w:rPr>
            </w:pPr>
            <w:r>
              <w:rPr>
                <w:b/>
                <w:color w:val="000000"/>
                <w:sz w:val="26"/>
                <w:szCs w:val="26"/>
                <w:lang w:val="uk-UA"/>
              </w:rPr>
              <w:t>7</w:t>
            </w:r>
          </w:p>
        </w:tc>
        <w:tc>
          <w:tcPr>
            <w:tcW w:w="991" w:type="dxa"/>
          </w:tcPr>
          <w:p w:rsidR="00175D97" w:rsidRPr="0099532B" w:rsidRDefault="00175D97" w:rsidP="00175D97">
            <w:pPr>
              <w:spacing w:line="300" w:lineRule="exact"/>
              <w:jc w:val="center"/>
              <w:rPr>
                <w:b/>
                <w:color w:val="000000"/>
                <w:sz w:val="26"/>
                <w:szCs w:val="26"/>
                <w:lang w:val="uk-UA"/>
              </w:rPr>
            </w:pPr>
            <w:r>
              <w:rPr>
                <w:b/>
                <w:color w:val="000000"/>
                <w:sz w:val="26"/>
                <w:szCs w:val="26"/>
                <w:lang w:val="uk-UA"/>
              </w:rPr>
              <w:t>8</w:t>
            </w:r>
          </w:p>
        </w:tc>
        <w:tc>
          <w:tcPr>
            <w:tcW w:w="992" w:type="dxa"/>
          </w:tcPr>
          <w:p w:rsidR="00175D97" w:rsidRPr="0099532B" w:rsidRDefault="00175D97" w:rsidP="00175D97">
            <w:pPr>
              <w:spacing w:line="300" w:lineRule="exact"/>
              <w:jc w:val="center"/>
              <w:rPr>
                <w:b/>
                <w:color w:val="000000"/>
                <w:sz w:val="26"/>
                <w:szCs w:val="26"/>
                <w:lang w:val="uk-UA"/>
              </w:rPr>
            </w:pPr>
            <w:r>
              <w:rPr>
                <w:b/>
                <w:color w:val="000000"/>
                <w:sz w:val="26"/>
                <w:szCs w:val="26"/>
                <w:lang w:val="uk-UA"/>
              </w:rPr>
              <w:t>9</w:t>
            </w:r>
          </w:p>
        </w:tc>
        <w:tc>
          <w:tcPr>
            <w:tcW w:w="2268" w:type="dxa"/>
          </w:tcPr>
          <w:p w:rsidR="00175D97" w:rsidRPr="0099532B" w:rsidRDefault="00175D97" w:rsidP="00175D97">
            <w:pPr>
              <w:spacing w:line="300" w:lineRule="exact"/>
              <w:jc w:val="center"/>
              <w:rPr>
                <w:b/>
                <w:sz w:val="26"/>
                <w:szCs w:val="26"/>
                <w:lang w:val="uk-UA"/>
              </w:rPr>
            </w:pPr>
            <w:r>
              <w:rPr>
                <w:b/>
                <w:sz w:val="26"/>
                <w:szCs w:val="26"/>
                <w:lang w:val="uk-UA"/>
              </w:rPr>
              <w:t>10</w:t>
            </w:r>
          </w:p>
        </w:tc>
      </w:tr>
      <w:tr w:rsidR="00175D97" w:rsidRPr="003A759C" w:rsidTr="00175D97">
        <w:tc>
          <w:tcPr>
            <w:tcW w:w="555" w:type="dxa"/>
          </w:tcPr>
          <w:p w:rsidR="00175D97" w:rsidRPr="0099532B" w:rsidRDefault="00175D97" w:rsidP="00175D97">
            <w:pPr>
              <w:jc w:val="center"/>
              <w:rPr>
                <w:sz w:val="26"/>
                <w:szCs w:val="26"/>
                <w:lang w:val="uk-UA"/>
              </w:rPr>
            </w:pPr>
            <w:r w:rsidRPr="0099532B">
              <w:rPr>
                <w:sz w:val="26"/>
                <w:szCs w:val="26"/>
                <w:lang w:val="uk-UA"/>
              </w:rPr>
              <w:t>1.</w:t>
            </w:r>
          </w:p>
        </w:tc>
        <w:tc>
          <w:tcPr>
            <w:tcW w:w="2127" w:type="dxa"/>
          </w:tcPr>
          <w:p w:rsidR="00175D97" w:rsidRPr="00E9738D" w:rsidRDefault="00175D97" w:rsidP="00175D97">
            <w:pPr>
              <w:jc w:val="center"/>
              <w:rPr>
                <w:b/>
                <w:bCs/>
                <w:sz w:val="26"/>
                <w:szCs w:val="26"/>
                <w:lang w:val="uk-UA"/>
              </w:rPr>
            </w:pPr>
            <w:r w:rsidRPr="0099532B">
              <w:rPr>
                <w:sz w:val="26"/>
                <w:szCs w:val="26"/>
                <w:lang w:val="uk-UA"/>
              </w:rPr>
              <w:t xml:space="preserve">Відзначення державних, обласних, </w:t>
            </w:r>
            <w:r>
              <w:rPr>
                <w:sz w:val="26"/>
                <w:szCs w:val="26"/>
                <w:lang w:val="uk-UA"/>
              </w:rPr>
              <w:t xml:space="preserve">сільських </w:t>
            </w:r>
            <w:r w:rsidRPr="0099532B">
              <w:rPr>
                <w:sz w:val="26"/>
                <w:szCs w:val="26"/>
                <w:lang w:val="uk-UA"/>
              </w:rPr>
              <w:t xml:space="preserve">та професійних свят, ювілейних дат, заохочення за заслуги перед </w:t>
            </w:r>
            <w:r w:rsidRPr="00E9738D">
              <w:rPr>
                <w:sz w:val="26"/>
                <w:szCs w:val="26"/>
                <w:lang w:val="uk-UA" w:eastAsia="uk-UA"/>
              </w:rPr>
              <w:t>об’єднаною територіальною громадою с.Студеники</w:t>
            </w:r>
            <w:r>
              <w:rPr>
                <w:sz w:val="26"/>
                <w:szCs w:val="26"/>
                <w:lang w:val="uk-UA" w:eastAsia="uk-UA"/>
              </w:rPr>
              <w:t>,</w:t>
            </w:r>
            <w:r w:rsidRPr="0099532B">
              <w:rPr>
                <w:sz w:val="26"/>
                <w:szCs w:val="26"/>
                <w:lang w:val="uk-UA"/>
              </w:rPr>
              <w:t xml:space="preserve"> здійснення представ</w:t>
            </w:r>
            <w:r>
              <w:rPr>
                <w:sz w:val="26"/>
                <w:szCs w:val="26"/>
                <w:lang w:val="uk-UA"/>
              </w:rPr>
              <w:t>ницьких та інших заходів на 2021-2023</w:t>
            </w:r>
            <w:r w:rsidRPr="0099532B">
              <w:rPr>
                <w:sz w:val="26"/>
                <w:szCs w:val="26"/>
                <w:lang w:val="uk-UA"/>
              </w:rPr>
              <w:t xml:space="preserve"> р</w:t>
            </w:r>
            <w:r>
              <w:rPr>
                <w:sz w:val="26"/>
                <w:szCs w:val="26"/>
                <w:lang w:val="uk-UA"/>
              </w:rPr>
              <w:t>оки</w:t>
            </w:r>
          </w:p>
          <w:p w:rsidR="00175D97" w:rsidRPr="00E9738D" w:rsidRDefault="00175D97" w:rsidP="00175D97">
            <w:pPr>
              <w:ind w:right="-86"/>
              <w:jc w:val="center"/>
              <w:rPr>
                <w:color w:val="000000"/>
                <w:sz w:val="26"/>
                <w:szCs w:val="26"/>
                <w:lang w:val="uk-UA"/>
              </w:rPr>
            </w:pPr>
          </w:p>
        </w:tc>
        <w:tc>
          <w:tcPr>
            <w:tcW w:w="2608" w:type="dxa"/>
          </w:tcPr>
          <w:p w:rsidR="00175D97" w:rsidRPr="00E9738D" w:rsidRDefault="00175D97" w:rsidP="00175D97">
            <w:pPr>
              <w:jc w:val="center"/>
              <w:rPr>
                <w:b/>
                <w:bCs/>
                <w:sz w:val="26"/>
                <w:szCs w:val="26"/>
                <w:lang w:val="uk-UA"/>
              </w:rPr>
            </w:pPr>
            <w:r w:rsidRPr="0099532B">
              <w:rPr>
                <w:sz w:val="26"/>
                <w:szCs w:val="26"/>
                <w:lang w:val="uk-UA"/>
              </w:rPr>
              <w:t xml:space="preserve">Відзначення державних, обласних, </w:t>
            </w:r>
            <w:r>
              <w:rPr>
                <w:sz w:val="26"/>
                <w:szCs w:val="26"/>
                <w:lang w:val="uk-UA"/>
              </w:rPr>
              <w:t xml:space="preserve">сільських </w:t>
            </w:r>
            <w:r w:rsidRPr="0099532B">
              <w:rPr>
                <w:sz w:val="26"/>
                <w:szCs w:val="26"/>
                <w:lang w:val="uk-UA"/>
              </w:rPr>
              <w:t xml:space="preserve">та професійних свят, ювілейних дат, заохочення за заслуги перед </w:t>
            </w:r>
            <w:r w:rsidRPr="00E9738D">
              <w:rPr>
                <w:sz w:val="26"/>
                <w:szCs w:val="26"/>
                <w:lang w:val="uk-UA" w:eastAsia="uk-UA"/>
              </w:rPr>
              <w:t>об’єднаною територіальною громадою с.Студеники</w:t>
            </w:r>
            <w:r>
              <w:rPr>
                <w:sz w:val="26"/>
                <w:szCs w:val="26"/>
                <w:lang w:val="uk-UA" w:eastAsia="uk-UA"/>
              </w:rPr>
              <w:t>,</w:t>
            </w:r>
            <w:r w:rsidRPr="0099532B">
              <w:rPr>
                <w:sz w:val="26"/>
                <w:szCs w:val="26"/>
                <w:lang w:val="uk-UA"/>
              </w:rPr>
              <w:t xml:space="preserve"> здійснення представ</w:t>
            </w:r>
            <w:r>
              <w:rPr>
                <w:sz w:val="26"/>
                <w:szCs w:val="26"/>
                <w:lang w:val="uk-UA"/>
              </w:rPr>
              <w:t>ницьких та інших заходів на 2021-2023</w:t>
            </w:r>
            <w:r w:rsidRPr="0099532B">
              <w:rPr>
                <w:sz w:val="26"/>
                <w:szCs w:val="26"/>
                <w:lang w:val="uk-UA"/>
              </w:rPr>
              <w:t xml:space="preserve"> р</w:t>
            </w:r>
            <w:r>
              <w:rPr>
                <w:sz w:val="26"/>
                <w:szCs w:val="26"/>
                <w:lang w:val="uk-UA"/>
              </w:rPr>
              <w:t>оки</w:t>
            </w:r>
          </w:p>
          <w:p w:rsidR="00175D97" w:rsidRPr="00E9738D" w:rsidRDefault="00175D97" w:rsidP="00175D97">
            <w:pPr>
              <w:jc w:val="center"/>
              <w:rPr>
                <w:color w:val="000000"/>
                <w:sz w:val="26"/>
                <w:szCs w:val="26"/>
                <w:lang w:val="uk-UA"/>
              </w:rPr>
            </w:pPr>
          </w:p>
        </w:tc>
        <w:tc>
          <w:tcPr>
            <w:tcW w:w="976" w:type="dxa"/>
          </w:tcPr>
          <w:p w:rsidR="00175D97" w:rsidRPr="0099532B" w:rsidRDefault="00175D97" w:rsidP="00175D97">
            <w:pPr>
              <w:jc w:val="center"/>
              <w:rPr>
                <w:sz w:val="26"/>
                <w:szCs w:val="26"/>
                <w:lang w:val="uk-UA"/>
              </w:rPr>
            </w:pPr>
            <w:r>
              <w:rPr>
                <w:sz w:val="26"/>
                <w:szCs w:val="26"/>
                <w:lang w:val="uk-UA"/>
              </w:rPr>
              <w:t>2021-2023</w:t>
            </w:r>
            <w:r w:rsidRPr="0099532B">
              <w:rPr>
                <w:sz w:val="26"/>
                <w:szCs w:val="26"/>
                <w:lang w:val="uk-UA"/>
              </w:rPr>
              <w:t xml:space="preserve"> р</w:t>
            </w:r>
            <w:r>
              <w:rPr>
                <w:sz w:val="26"/>
                <w:szCs w:val="26"/>
                <w:lang w:val="uk-UA"/>
              </w:rPr>
              <w:t>оки</w:t>
            </w:r>
          </w:p>
        </w:tc>
        <w:tc>
          <w:tcPr>
            <w:tcW w:w="2064" w:type="dxa"/>
            <w:gridSpan w:val="2"/>
          </w:tcPr>
          <w:p w:rsidR="00175D97" w:rsidRPr="0099532B" w:rsidRDefault="00175D97" w:rsidP="00175D97">
            <w:pPr>
              <w:ind w:right="-76"/>
              <w:jc w:val="center"/>
              <w:rPr>
                <w:color w:val="000000"/>
                <w:sz w:val="26"/>
                <w:szCs w:val="26"/>
                <w:lang w:val="uk-UA"/>
              </w:rPr>
            </w:pPr>
            <w:r w:rsidRPr="0099532B">
              <w:rPr>
                <w:color w:val="000000"/>
                <w:sz w:val="26"/>
                <w:szCs w:val="26"/>
                <w:lang w:val="uk-UA"/>
              </w:rPr>
              <w:t xml:space="preserve">Виконавчий комітет </w:t>
            </w:r>
            <w:r>
              <w:rPr>
                <w:color w:val="000000"/>
                <w:sz w:val="26"/>
                <w:szCs w:val="26"/>
                <w:lang w:val="uk-UA"/>
              </w:rPr>
              <w:t>Студениківської</w:t>
            </w:r>
            <w:r w:rsidRPr="0099532B">
              <w:rPr>
                <w:color w:val="000000"/>
                <w:sz w:val="26"/>
                <w:szCs w:val="26"/>
                <w:lang w:val="uk-UA"/>
              </w:rPr>
              <w:t xml:space="preserve"> </w:t>
            </w:r>
            <w:r>
              <w:rPr>
                <w:color w:val="000000"/>
                <w:sz w:val="26"/>
                <w:szCs w:val="26"/>
                <w:lang w:val="uk-UA"/>
              </w:rPr>
              <w:t>сільської</w:t>
            </w:r>
            <w:r w:rsidRPr="0099532B">
              <w:rPr>
                <w:color w:val="000000"/>
                <w:sz w:val="26"/>
                <w:szCs w:val="26"/>
                <w:lang w:val="uk-UA"/>
              </w:rPr>
              <w:t xml:space="preserve"> ради, </w:t>
            </w:r>
            <w:r>
              <w:rPr>
                <w:color w:val="000000"/>
                <w:sz w:val="26"/>
                <w:szCs w:val="26"/>
                <w:lang w:val="uk-UA"/>
              </w:rPr>
              <w:t xml:space="preserve"> </w:t>
            </w:r>
            <w:r w:rsidRPr="0099532B">
              <w:rPr>
                <w:color w:val="000000"/>
                <w:sz w:val="26"/>
                <w:szCs w:val="26"/>
                <w:lang w:val="uk-UA"/>
              </w:rPr>
              <w:t xml:space="preserve"> відділи </w:t>
            </w:r>
            <w:r>
              <w:rPr>
                <w:color w:val="000000"/>
                <w:sz w:val="26"/>
                <w:szCs w:val="26"/>
                <w:lang w:val="uk-UA"/>
              </w:rPr>
              <w:t xml:space="preserve"> </w:t>
            </w:r>
            <w:r w:rsidRPr="0099532B">
              <w:rPr>
                <w:color w:val="000000"/>
                <w:sz w:val="26"/>
                <w:szCs w:val="26"/>
                <w:lang w:val="uk-UA"/>
              </w:rPr>
              <w:t xml:space="preserve"> виконавчого комітету та </w:t>
            </w:r>
            <w:r>
              <w:rPr>
                <w:color w:val="000000"/>
                <w:sz w:val="26"/>
                <w:szCs w:val="26"/>
                <w:lang w:val="uk-UA"/>
              </w:rPr>
              <w:t>сільської</w:t>
            </w:r>
            <w:r w:rsidRPr="0099532B">
              <w:rPr>
                <w:color w:val="000000"/>
                <w:sz w:val="26"/>
                <w:szCs w:val="26"/>
                <w:lang w:val="uk-UA"/>
              </w:rPr>
              <w:t xml:space="preserve"> ради</w:t>
            </w:r>
          </w:p>
        </w:tc>
        <w:tc>
          <w:tcPr>
            <w:tcW w:w="1420" w:type="dxa"/>
          </w:tcPr>
          <w:p w:rsidR="00175D97" w:rsidRPr="0099532B" w:rsidRDefault="00175D97" w:rsidP="00175D97">
            <w:pPr>
              <w:ind w:right="-22"/>
              <w:jc w:val="center"/>
              <w:rPr>
                <w:sz w:val="26"/>
                <w:szCs w:val="26"/>
                <w:lang w:val="uk-UA"/>
              </w:rPr>
            </w:pPr>
            <w:r>
              <w:rPr>
                <w:sz w:val="26"/>
                <w:szCs w:val="26"/>
                <w:lang w:val="uk-UA"/>
              </w:rPr>
              <w:t>Сільський</w:t>
            </w:r>
            <w:r w:rsidRPr="0099532B">
              <w:rPr>
                <w:sz w:val="26"/>
                <w:szCs w:val="26"/>
                <w:lang w:val="uk-UA"/>
              </w:rPr>
              <w:t>бюджет</w:t>
            </w:r>
            <w:r>
              <w:rPr>
                <w:sz w:val="26"/>
                <w:szCs w:val="26"/>
                <w:lang w:val="uk-UA"/>
              </w:rPr>
              <w:t xml:space="preserve"> та інші кошти не заборонені законодавством</w:t>
            </w:r>
          </w:p>
        </w:tc>
        <w:tc>
          <w:tcPr>
            <w:tcW w:w="991" w:type="dxa"/>
          </w:tcPr>
          <w:p w:rsidR="00175D97" w:rsidRPr="0099532B" w:rsidRDefault="00175D97" w:rsidP="00175D97">
            <w:pPr>
              <w:jc w:val="center"/>
              <w:rPr>
                <w:sz w:val="26"/>
                <w:szCs w:val="26"/>
                <w:lang w:val="uk-UA"/>
              </w:rPr>
            </w:pPr>
            <w:r>
              <w:rPr>
                <w:sz w:val="26"/>
                <w:szCs w:val="26"/>
                <w:lang w:val="uk-UA"/>
              </w:rPr>
              <w:t>492,0</w:t>
            </w:r>
          </w:p>
        </w:tc>
        <w:tc>
          <w:tcPr>
            <w:tcW w:w="991" w:type="dxa"/>
          </w:tcPr>
          <w:p w:rsidR="00175D97" w:rsidRPr="0099532B" w:rsidRDefault="00175D97" w:rsidP="00175D97">
            <w:pPr>
              <w:jc w:val="center"/>
              <w:rPr>
                <w:sz w:val="26"/>
                <w:szCs w:val="26"/>
                <w:lang w:val="uk-UA"/>
              </w:rPr>
            </w:pPr>
            <w:r>
              <w:rPr>
                <w:sz w:val="26"/>
                <w:szCs w:val="26"/>
                <w:lang w:val="uk-UA"/>
              </w:rPr>
              <w:t>400,0</w:t>
            </w:r>
          </w:p>
        </w:tc>
        <w:tc>
          <w:tcPr>
            <w:tcW w:w="992" w:type="dxa"/>
          </w:tcPr>
          <w:p w:rsidR="00175D97" w:rsidRPr="0099532B" w:rsidRDefault="00175D97" w:rsidP="00175D97">
            <w:pPr>
              <w:jc w:val="center"/>
              <w:rPr>
                <w:sz w:val="26"/>
                <w:szCs w:val="26"/>
                <w:lang w:val="uk-UA"/>
              </w:rPr>
            </w:pPr>
            <w:r>
              <w:rPr>
                <w:sz w:val="26"/>
                <w:szCs w:val="26"/>
                <w:lang w:val="uk-UA"/>
              </w:rPr>
              <w:t>400,0</w:t>
            </w:r>
          </w:p>
        </w:tc>
        <w:tc>
          <w:tcPr>
            <w:tcW w:w="2268" w:type="dxa"/>
          </w:tcPr>
          <w:p w:rsidR="00175D97" w:rsidRPr="0099532B" w:rsidRDefault="00175D97" w:rsidP="00175D97">
            <w:pPr>
              <w:jc w:val="center"/>
              <w:rPr>
                <w:color w:val="000000"/>
                <w:sz w:val="26"/>
                <w:szCs w:val="26"/>
                <w:lang w:val="uk-UA"/>
              </w:rPr>
            </w:pPr>
            <w:r w:rsidRPr="0099532B">
              <w:rPr>
                <w:sz w:val="26"/>
                <w:szCs w:val="26"/>
                <w:lang w:val="uk-UA"/>
              </w:rPr>
              <w:t xml:space="preserve">Підвищенню патріотизму, національної свідомості, соціальної активності жителів </w:t>
            </w:r>
            <w:r>
              <w:rPr>
                <w:sz w:val="26"/>
                <w:szCs w:val="26"/>
                <w:lang w:val="uk-UA"/>
              </w:rPr>
              <w:t>сіл</w:t>
            </w:r>
            <w:r w:rsidRPr="0099532B">
              <w:rPr>
                <w:sz w:val="26"/>
                <w:szCs w:val="26"/>
                <w:lang w:val="uk-UA"/>
              </w:rPr>
              <w:t xml:space="preserve">, покращенню економічного стану та популяризації іміджу </w:t>
            </w:r>
            <w:r w:rsidRPr="00E9738D">
              <w:rPr>
                <w:sz w:val="26"/>
                <w:szCs w:val="26"/>
                <w:lang w:val="uk-UA" w:eastAsia="uk-UA"/>
              </w:rPr>
              <w:t>об’єднано</w:t>
            </w:r>
            <w:r>
              <w:rPr>
                <w:sz w:val="26"/>
                <w:szCs w:val="26"/>
                <w:lang w:val="uk-UA" w:eastAsia="uk-UA"/>
              </w:rPr>
              <w:t>ї</w:t>
            </w:r>
            <w:r w:rsidRPr="00E9738D">
              <w:rPr>
                <w:sz w:val="26"/>
                <w:szCs w:val="26"/>
                <w:lang w:val="uk-UA" w:eastAsia="uk-UA"/>
              </w:rPr>
              <w:t xml:space="preserve"> територіально</w:t>
            </w:r>
            <w:r>
              <w:rPr>
                <w:sz w:val="26"/>
                <w:szCs w:val="26"/>
                <w:lang w:val="uk-UA" w:eastAsia="uk-UA"/>
              </w:rPr>
              <w:t>ї</w:t>
            </w:r>
            <w:r w:rsidRPr="00E9738D">
              <w:rPr>
                <w:sz w:val="26"/>
                <w:szCs w:val="26"/>
                <w:lang w:val="uk-UA" w:eastAsia="uk-UA"/>
              </w:rPr>
              <w:t xml:space="preserve"> громад</w:t>
            </w:r>
            <w:r>
              <w:rPr>
                <w:sz w:val="26"/>
                <w:szCs w:val="26"/>
                <w:lang w:val="uk-UA" w:eastAsia="uk-UA"/>
              </w:rPr>
              <w:t>и</w:t>
            </w:r>
            <w:r w:rsidRPr="00E9738D">
              <w:rPr>
                <w:sz w:val="26"/>
                <w:szCs w:val="26"/>
                <w:lang w:val="uk-UA" w:eastAsia="uk-UA"/>
              </w:rPr>
              <w:t xml:space="preserve"> с.Студеники</w:t>
            </w:r>
            <w:r w:rsidRPr="0099532B">
              <w:rPr>
                <w:sz w:val="26"/>
                <w:szCs w:val="26"/>
                <w:lang w:val="uk-UA"/>
              </w:rPr>
              <w:t xml:space="preserve"> у державі та за кордоном</w:t>
            </w:r>
          </w:p>
        </w:tc>
      </w:tr>
    </w:tbl>
    <w:p w:rsidR="00175D97" w:rsidRPr="0099532B" w:rsidRDefault="00175D97" w:rsidP="00175D97">
      <w:pPr>
        <w:autoSpaceDE w:val="0"/>
        <w:autoSpaceDN w:val="0"/>
        <w:adjustRightInd w:val="0"/>
        <w:jc w:val="both"/>
        <w:rPr>
          <w:b/>
          <w:sz w:val="28"/>
          <w:szCs w:val="28"/>
          <w:lang w:val="uk-UA" w:eastAsia="uk-UA"/>
        </w:rPr>
      </w:pPr>
    </w:p>
    <w:p w:rsidR="00175D97" w:rsidRPr="0063385B" w:rsidRDefault="00175D97" w:rsidP="00175D97">
      <w:pPr>
        <w:tabs>
          <w:tab w:val="left" w:pos="708"/>
          <w:tab w:val="left" w:pos="1416"/>
          <w:tab w:val="left" w:pos="2124"/>
          <w:tab w:val="left" w:pos="2832"/>
          <w:tab w:val="left" w:pos="3540"/>
          <w:tab w:val="left" w:pos="4248"/>
          <w:tab w:val="left" w:pos="4956"/>
          <w:tab w:val="left" w:pos="7215"/>
        </w:tabs>
        <w:autoSpaceDE w:val="0"/>
        <w:autoSpaceDN w:val="0"/>
        <w:rPr>
          <w:b/>
          <w:sz w:val="28"/>
          <w:szCs w:val="28"/>
        </w:rPr>
      </w:pPr>
      <w:r w:rsidRPr="0063385B">
        <w:rPr>
          <w:b/>
          <w:bCs/>
          <w:sz w:val="28"/>
          <w:szCs w:val="28"/>
        </w:rPr>
        <w:t xml:space="preserve">Секретар сільської ради                              </w:t>
      </w:r>
      <w:r>
        <w:rPr>
          <w:b/>
          <w:bCs/>
          <w:sz w:val="28"/>
          <w:szCs w:val="28"/>
          <w:lang w:val="uk-UA"/>
        </w:rPr>
        <w:t xml:space="preserve">                            </w:t>
      </w:r>
      <w:r w:rsidRPr="0063385B">
        <w:rPr>
          <w:b/>
          <w:bCs/>
          <w:sz w:val="28"/>
          <w:szCs w:val="28"/>
        </w:rPr>
        <w:t xml:space="preserve">                       </w:t>
      </w:r>
      <w:r w:rsidRPr="0063385B">
        <w:rPr>
          <w:b/>
          <w:sz w:val="28"/>
          <w:szCs w:val="28"/>
          <w:lang w:val="uk-UA"/>
        </w:rPr>
        <w:t xml:space="preserve">Н.Г.Стрижак </w:t>
      </w:r>
    </w:p>
    <w:p w:rsidR="00175D97" w:rsidRPr="0063385B" w:rsidRDefault="00175D97" w:rsidP="00175D97">
      <w:pPr>
        <w:autoSpaceDE w:val="0"/>
        <w:autoSpaceDN w:val="0"/>
        <w:adjustRightInd w:val="0"/>
        <w:spacing w:before="67" w:line="326" w:lineRule="exact"/>
        <w:ind w:left="5040"/>
        <w:jc w:val="right"/>
        <w:rPr>
          <w:bCs/>
          <w:sz w:val="26"/>
          <w:szCs w:val="26"/>
          <w:lang w:eastAsia="uk-UA"/>
        </w:rPr>
        <w:sectPr w:rsidR="00175D97" w:rsidRPr="0063385B" w:rsidSect="006F6D9E">
          <w:pgSz w:w="16838" w:h="11906" w:orient="landscape"/>
          <w:pgMar w:top="709" w:right="567" w:bottom="709" w:left="1276" w:header="709" w:footer="709" w:gutter="0"/>
          <w:cols w:space="708"/>
          <w:docGrid w:linePitch="360"/>
        </w:sectPr>
      </w:pPr>
    </w:p>
    <w:tbl>
      <w:tblPr>
        <w:tblStyle w:val="ac"/>
        <w:tblW w:w="0" w:type="auto"/>
        <w:tblLook w:val="04A0" w:firstRow="1" w:lastRow="0" w:firstColumn="1" w:lastColumn="0" w:noHBand="0" w:noVBand="1"/>
      </w:tblPr>
      <w:tblGrid>
        <w:gridCol w:w="7366"/>
        <w:gridCol w:w="1979"/>
      </w:tblGrid>
      <w:tr w:rsidR="00175D97" w:rsidTr="00175D97">
        <w:tc>
          <w:tcPr>
            <w:tcW w:w="7366" w:type="dxa"/>
          </w:tcPr>
          <w:p w:rsidR="00175D97" w:rsidRDefault="00175D97" w:rsidP="00175D97">
            <w:pPr>
              <w:jc w:val="right"/>
              <w:rPr>
                <w:rFonts w:eastAsia="Calibri"/>
                <w:b/>
                <w:sz w:val="28"/>
                <w:szCs w:val="28"/>
                <w:lang w:val="uk-UA"/>
              </w:rPr>
            </w:pPr>
          </w:p>
          <w:p w:rsidR="00175D97" w:rsidRDefault="00175D97" w:rsidP="00175D97">
            <w:pPr>
              <w:jc w:val="right"/>
              <w:rPr>
                <w:rFonts w:eastAsia="Calibri"/>
                <w:b/>
                <w:sz w:val="28"/>
                <w:szCs w:val="28"/>
                <w:lang w:val="uk-UA"/>
              </w:rPr>
            </w:pPr>
          </w:p>
          <w:p w:rsidR="00175D97" w:rsidRDefault="00175D97" w:rsidP="00175D97">
            <w:pPr>
              <w:jc w:val="both"/>
              <w:rPr>
                <w:rFonts w:eastAsia="Calibri"/>
                <w:b/>
                <w:sz w:val="28"/>
                <w:szCs w:val="28"/>
                <w:lang w:val="uk-UA"/>
              </w:rPr>
            </w:pPr>
            <w:r>
              <w:rPr>
                <w:rFonts w:eastAsia="Calibri"/>
                <w:b/>
                <w:sz w:val="28"/>
                <w:szCs w:val="28"/>
                <w:lang w:val="uk-UA"/>
              </w:rPr>
              <w:t>Розшифровка інших видатків2021 року по галузі «Культура і мистецтво» (загальний фонд) по Студениківській ОТГ</w:t>
            </w:r>
          </w:p>
          <w:p w:rsidR="00175D97" w:rsidRDefault="00175D97" w:rsidP="00175D97">
            <w:pPr>
              <w:jc w:val="right"/>
              <w:rPr>
                <w:rFonts w:eastAsia="Calibri"/>
                <w:b/>
                <w:sz w:val="28"/>
                <w:szCs w:val="28"/>
                <w:lang w:val="uk-UA"/>
              </w:rPr>
            </w:pPr>
          </w:p>
        </w:tc>
        <w:tc>
          <w:tcPr>
            <w:tcW w:w="1979" w:type="dxa"/>
          </w:tcPr>
          <w:p w:rsidR="00175D97" w:rsidRDefault="00175D97" w:rsidP="00175D97">
            <w:pPr>
              <w:jc w:val="center"/>
              <w:rPr>
                <w:rFonts w:eastAsia="Calibri"/>
                <w:b/>
                <w:sz w:val="28"/>
                <w:szCs w:val="28"/>
                <w:lang w:val="uk-UA"/>
              </w:rPr>
            </w:pPr>
            <w:r>
              <w:rPr>
                <w:rFonts w:eastAsia="Calibri"/>
                <w:b/>
                <w:sz w:val="28"/>
                <w:szCs w:val="28"/>
                <w:lang w:val="uk-UA"/>
              </w:rPr>
              <w:t>План 2021 рік</w:t>
            </w:r>
          </w:p>
          <w:p w:rsidR="00175D97" w:rsidRDefault="00175D97" w:rsidP="00175D97">
            <w:pPr>
              <w:jc w:val="center"/>
              <w:rPr>
                <w:rFonts w:eastAsia="Calibri"/>
                <w:b/>
                <w:sz w:val="28"/>
                <w:szCs w:val="28"/>
                <w:lang w:val="uk-UA"/>
              </w:rPr>
            </w:pP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КТПКВК4082 «Інші заходи в галузі культури і мистецтва»</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492000.0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Святої Трійці</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працівника соціальної сфери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Молоді</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Свято Івана Купала</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7000.0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Конституції України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Державного прапора України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Незалежності України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Участь у змаганні «Олімпійське Лелеченя»</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Заходи до Олімпійського тижня</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села Переяславське</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20000.0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села Сомкова Долина</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20000.0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села Студеники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20000.0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села Козлів</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20000.0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села Соснова</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20000.0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села Строкова</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20000.0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села Семенівка</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20000.0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села Пристроми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20000.0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Родинне свято в Соснівці</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села Леляки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20000.0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працівників освіти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знань</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захисника України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збройних сил України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Заходи до Дня Святого Миколая</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Новорічні заходи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20000.0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Свято Водохреща</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людей похилого віку</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усиновлення</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фізичної культури та спорту</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Матері</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Випускник - 2021</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15000.0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 xml:space="preserve">День працівників культури </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медика</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Default="00175D97" w:rsidP="00175D97">
            <w:pPr>
              <w:jc w:val="both"/>
              <w:rPr>
                <w:rFonts w:eastAsia="Calibri"/>
                <w:b/>
                <w:sz w:val="28"/>
                <w:szCs w:val="28"/>
                <w:lang w:val="uk-UA"/>
              </w:rPr>
            </w:pPr>
            <w:r>
              <w:rPr>
                <w:rFonts w:eastAsia="Calibri"/>
                <w:b/>
                <w:sz w:val="28"/>
                <w:szCs w:val="28"/>
                <w:lang w:val="uk-UA"/>
              </w:rPr>
              <w:t>День працівників органів місцевого самоврядування</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10000.0</w:t>
            </w:r>
          </w:p>
        </w:tc>
      </w:tr>
      <w:tr w:rsidR="00175D97" w:rsidTr="00175D97">
        <w:tc>
          <w:tcPr>
            <w:tcW w:w="7366" w:type="dxa"/>
          </w:tcPr>
          <w:p w:rsidR="00175D97" w:rsidRPr="00B1185F" w:rsidRDefault="00175D97" w:rsidP="00175D97">
            <w:pPr>
              <w:jc w:val="both"/>
              <w:rPr>
                <w:rFonts w:eastAsia="Calibri"/>
                <w:b/>
                <w:sz w:val="28"/>
                <w:szCs w:val="28"/>
                <w:lang w:val="uk-UA"/>
              </w:rPr>
            </w:pPr>
            <w:r>
              <w:rPr>
                <w:rFonts w:eastAsia="Calibri"/>
                <w:b/>
                <w:sz w:val="28"/>
                <w:szCs w:val="28"/>
                <w:lang w:val="uk-UA"/>
              </w:rPr>
              <w:t>День Пам</w:t>
            </w:r>
            <w:r w:rsidRPr="00B1185F">
              <w:rPr>
                <w:rFonts w:eastAsia="Calibri"/>
                <w:b/>
                <w:sz w:val="28"/>
                <w:szCs w:val="28"/>
              </w:rPr>
              <w:t>”</w:t>
            </w:r>
            <w:r>
              <w:rPr>
                <w:rFonts w:eastAsia="Calibri"/>
                <w:b/>
                <w:sz w:val="28"/>
                <w:szCs w:val="28"/>
                <w:lang w:val="uk-UA"/>
              </w:rPr>
              <w:t>яту загиблих захисників України</w:t>
            </w:r>
          </w:p>
        </w:tc>
        <w:tc>
          <w:tcPr>
            <w:tcW w:w="1979" w:type="dxa"/>
          </w:tcPr>
          <w:p w:rsidR="00175D97" w:rsidRDefault="00175D97" w:rsidP="00175D97">
            <w:pPr>
              <w:jc w:val="right"/>
              <w:rPr>
                <w:rFonts w:eastAsia="Calibri"/>
                <w:b/>
                <w:sz w:val="28"/>
                <w:szCs w:val="28"/>
                <w:lang w:val="uk-UA"/>
              </w:rPr>
            </w:pPr>
            <w:r>
              <w:rPr>
                <w:rFonts w:eastAsia="Calibri"/>
                <w:b/>
                <w:sz w:val="28"/>
                <w:szCs w:val="28"/>
                <w:lang w:val="uk-UA"/>
              </w:rPr>
              <w:t>5000.0</w:t>
            </w:r>
          </w:p>
        </w:tc>
      </w:tr>
    </w:tbl>
    <w:p w:rsidR="00232650" w:rsidRDefault="00232650" w:rsidP="00175D97">
      <w:pPr>
        <w:jc w:val="right"/>
        <w:rPr>
          <w:rFonts w:eastAsia="Calibri"/>
          <w:b/>
          <w:sz w:val="28"/>
          <w:szCs w:val="28"/>
          <w:lang w:val="uk-UA"/>
        </w:rPr>
      </w:pPr>
    </w:p>
    <w:p w:rsidR="00232650" w:rsidRDefault="00232650" w:rsidP="00175D97">
      <w:pPr>
        <w:jc w:val="right"/>
        <w:rPr>
          <w:rFonts w:eastAsia="Calibri"/>
          <w:b/>
          <w:sz w:val="28"/>
          <w:szCs w:val="28"/>
          <w:lang w:val="uk-UA"/>
        </w:rPr>
      </w:pPr>
    </w:p>
    <w:p w:rsidR="00232650" w:rsidRDefault="00232650" w:rsidP="00175D97">
      <w:pPr>
        <w:jc w:val="right"/>
        <w:rPr>
          <w:rFonts w:eastAsia="Calibri"/>
          <w:b/>
          <w:sz w:val="28"/>
          <w:szCs w:val="28"/>
          <w:lang w:val="uk-UA"/>
        </w:rPr>
      </w:pPr>
    </w:p>
    <w:p w:rsidR="00232650" w:rsidRDefault="00232650" w:rsidP="00232650">
      <w:pPr>
        <w:rPr>
          <w:rFonts w:ascii="Arial" w:hAnsi="Arial" w:cs="Arial"/>
          <w:sz w:val="28"/>
          <w:szCs w:val="28"/>
          <w:lang w:val="uk-UA"/>
        </w:rPr>
      </w:pPr>
      <w:r w:rsidRPr="004B4CB4">
        <w:rPr>
          <w:sz w:val="28"/>
          <w:szCs w:val="28"/>
        </w:rPr>
        <w:fldChar w:fldCharType="begin"/>
      </w:r>
      <w:r w:rsidRPr="004B4CB4">
        <w:rPr>
          <w:sz w:val="28"/>
          <w:szCs w:val="28"/>
        </w:rPr>
        <w:instrText xml:space="preserve"> INCLUDEPICTURE  "http://0" \* MERGEFORMATINET </w:instrText>
      </w:r>
      <w:r w:rsidRPr="004B4CB4">
        <w:rPr>
          <w:sz w:val="28"/>
          <w:szCs w:val="28"/>
        </w:rPr>
        <w:fldChar w:fldCharType="separate"/>
      </w:r>
      <w:r>
        <w:rPr>
          <w:noProof/>
          <w:lang w:val="uk-UA" w:eastAsia="uk-UA"/>
        </w:rPr>
        <w:drawing>
          <wp:anchor distT="0" distB="0" distL="114300" distR="114300" simplePos="0" relativeHeight="251667456"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16" name="Рисунок 1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0"/>
                    <pic:cNvPicPr preferRelativeResize="0">
                      <a:picLocks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B4CB4">
        <w:rPr>
          <w:sz w:val="28"/>
          <w:szCs w:val="28"/>
        </w:rPr>
        <w:fldChar w:fldCharType="end"/>
      </w:r>
    </w:p>
    <w:p w:rsidR="00232650" w:rsidRDefault="00232650" w:rsidP="00232650">
      <w:pPr>
        <w:rPr>
          <w:rFonts w:ascii="Arial" w:hAnsi="Arial" w:cs="Arial"/>
          <w:sz w:val="28"/>
          <w:szCs w:val="28"/>
          <w:lang w:val="uk-UA"/>
        </w:rPr>
      </w:pPr>
    </w:p>
    <w:p w:rsidR="00232650" w:rsidRDefault="00232650" w:rsidP="00232650">
      <w:pPr>
        <w:rPr>
          <w:rFonts w:ascii="Arial" w:hAnsi="Arial" w:cs="Arial"/>
          <w:sz w:val="28"/>
          <w:szCs w:val="28"/>
          <w:lang w:val="uk-UA"/>
        </w:rPr>
      </w:pPr>
    </w:p>
    <w:p w:rsidR="00232650" w:rsidRPr="00AD0DE4" w:rsidRDefault="00232650" w:rsidP="00232650">
      <w:pPr>
        <w:rPr>
          <w:rFonts w:ascii="Arial" w:hAnsi="Arial" w:cs="Arial"/>
          <w:sz w:val="28"/>
          <w:szCs w:val="28"/>
          <w:lang w:val="uk-UA"/>
        </w:rPr>
      </w:pPr>
    </w:p>
    <w:p w:rsidR="00232650" w:rsidRPr="00AD0DE4" w:rsidRDefault="00232650" w:rsidP="00232650">
      <w:pPr>
        <w:ind w:right="-1"/>
        <w:jc w:val="center"/>
        <w:rPr>
          <w:b/>
          <w:sz w:val="28"/>
          <w:szCs w:val="28"/>
          <w:lang w:val="uk-UA"/>
        </w:rPr>
      </w:pPr>
      <w:r w:rsidRPr="00AD0DE4">
        <w:rPr>
          <w:b/>
          <w:sz w:val="28"/>
          <w:szCs w:val="28"/>
        </w:rPr>
        <w:t>УКРАЇНА</w:t>
      </w:r>
    </w:p>
    <w:p w:rsidR="00232650" w:rsidRDefault="00232650" w:rsidP="00232650">
      <w:pPr>
        <w:ind w:right="-1"/>
        <w:jc w:val="center"/>
        <w:rPr>
          <w:b/>
          <w:sz w:val="28"/>
          <w:szCs w:val="28"/>
          <w:lang w:val="uk-UA"/>
        </w:rPr>
      </w:pPr>
      <w:r>
        <w:rPr>
          <w:b/>
          <w:sz w:val="28"/>
          <w:szCs w:val="28"/>
          <w:lang w:val="uk-UA"/>
        </w:rPr>
        <w:t>СТУДЕНИКІВСЬКА  СІЛЬСЬКА  РАДА</w:t>
      </w:r>
    </w:p>
    <w:p w:rsidR="00232650" w:rsidRDefault="00232650" w:rsidP="00232650">
      <w:pPr>
        <w:ind w:right="-1"/>
        <w:jc w:val="center"/>
        <w:rPr>
          <w:b/>
          <w:sz w:val="28"/>
          <w:szCs w:val="28"/>
          <w:lang w:val="uk-UA"/>
        </w:rPr>
      </w:pPr>
      <w:r>
        <w:rPr>
          <w:b/>
          <w:sz w:val="28"/>
          <w:szCs w:val="28"/>
          <w:lang w:val="uk-UA"/>
        </w:rPr>
        <w:t>БОРИСПІЛЬСЬКИЙ  РАЙОН</w:t>
      </w:r>
    </w:p>
    <w:p w:rsidR="00232650" w:rsidRDefault="00232650" w:rsidP="00232650">
      <w:pPr>
        <w:ind w:right="-1"/>
        <w:jc w:val="center"/>
        <w:rPr>
          <w:b/>
          <w:sz w:val="28"/>
          <w:szCs w:val="28"/>
          <w:lang w:val="uk-UA"/>
        </w:rPr>
      </w:pPr>
      <w:r>
        <w:rPr>
          <w:b/>
          <w:sz w:val="28"/>
          <w:szCs w:val="28"/>
          <w:lang w:val="uk-UA"/>
        </w:rPr>
        <w:t>КИЇВСЬКА  ОБЛАСТЬ</w:t>
      </w:r>
    </w:p>
    <w:p w:rsidR="00232650" w:rsidRPr="001459F0" w:rsidRDefault="00232650" w:rsidP="00232650">
      <w:pPr>
        <w:ind w:right="-1"/>
        <w:rPr>
          <w:sz w:val="28"/>
          <w:szCs w:val="28"/>
          <w:lang w:val="uk-UA"/>
        </w:rPr>
      </w:pPr>
    </w:p>
    <w:p w:rsidR="00232650" w:rsidRDefault="00232650" w:rsidP="00232650">
      <w:pPr>
        <w:ind w:right="-1"/>
        <w:jc w:val="center"/>
        <w:rPr>
          <w:b/>
          <w:sz w:val="28"/>
          <w:szCs w:val="28"/>
          <w:lang w:val="uk-UA"/>
        </w:rPr>
      </w:pPr>
      <w:r w:rsidRPr="004B4CB4">
        <w:rPr>
          <w:b/>
          <w:sz w:val="28"/>
          <w:szCs w:val="28"/>
        </w:rPr>
        <w:t>Р І Ш Е Н Н Я</w:t>
      </w:r>
    </w:p>
    <w:p w:rsidR="00232650" w:rsidRPr="00F50DD7" w:rsidRDefault="00232650" w:rsidP="00232650">
      <w:pPr>
        <w:widowControl w:val="0"/>
        <w:adjustRightInd w:val="0"/>
        <w:spacing w:line="259" w:lineRule="auto"/>
        <w:ind w:right="278" w:firstLine="620"/>
        <w:jc w:val="both"/>
        <w:rPr>
          <w:sz w:val="28"/>
          <w:szCs w:val="28"/>
          <w:lang w:val="uk-UA"/>
        </w:rPr>
      </w:pPr>
    </w:p>
    <w:p w:rsidR="00232650" w:rsidRDefault="00232650" w:rsidP="00232650">
      <w:pPr>
        <w:widowControl w:val="0"/>
        <w:adjustRightInd w:val="0"/>
        <w:spacing w:line="259" w:lineRule="auto"/>
        <w:ind w:right="278"/>
        <w:jc w:val="both"/>
        <w:rPr>
          <w:b/>
          <w:sz w:val="28"/>
          <w:szCs w:val="28"/>
          <w:lang w:val="uk-UA"/>
        </w:rPr>
      </w:pPr>
      <w:r w:rsidRPr="00DC415D">
        <w:rPr>
          <w:b/>
          <w:sz w:val="28"/>
          <w:szCs w:val="28"/>
          <w:lang w:val="uk-UA"/>
        </w:rPr>
        <w:t xml:space="preserve">Про затвердження </w:t>
      </w:r>
      <w:r>
        <w:rPr>
          <w:b/>
          <w:sz w:val="28"/>
          <w:szCs w:val="28"/>
          <w:lang w:val="uk-UA"/>
        </w:rPr>
        <w:t xml:space="preserve">комплексної </w:t>
      </w:r>
      <w:r w:rsidRPr="00DC415D">
        <w:rPr>
          <w:b/>
          <w:sz w:val="28"/>
          <w:szCs w:val="28"/>
          <w:lang w:val="uk-UA"/>
        </w:rPr>
        <w:t>Програми розвитку</w:t>
      </w:r>
    </w:p>
    <w:p w:rsidR="00232650" w:rsidRDefault="00232650" w:rsidP="00232650">
      <w:pPr>
        <w:widowControl w:val="0"/>
        <w:adjustRightInd w:val="0"/>
        <w:spacing w:line="259" w:lineRule="auto"/>
        <w:ind w:right="278"/>
        <w:jc w:val="both"/>
        <w:rPr>
          <w:b/>
          <w:sz w:val="28"/>
          <w:szCs w:val="28"/>
          <w:lang w:val="uk-UA"/>
        </w:rPr>
      </w:pPr>
      <w:r w:rsidRPr="00DC415D">
        <w:rPr>
          <w:b/>
          <w:sz w:val="28"/>
          <w:szCs w:val="28"/>
          <w:lang w:val="uk-UA"/>
        </w:rPr>
        <w:t xml:space="preserve">культури Студениківської сільської ради </w:t>
      </w:r>
    </w:p>
    <w:p w:rsidR="00232650" w:rsidRDefault="00232650" w:rsidP="00232650">
      <w:pPr>
        <w:widowControl w:val="0"/>
        <w:adjustRightInd w:val="0"/>
        <w:spacing w:line="259" w:lineRule="auto"/>
        <w:ind w:right="278"/>
        <w:jc w:val="both"/>
        <w:rPr>
          <w:b/>
          <w:sz w:val="28"/>
          <w:szCs w:val="28"/>
          <w:lang w:val="uk-UA"/>
        </w:rPr>
      </w:pPr>
      <w:r>
        <w:rPr>
          <w:b/>
          <w:sz w:val="28"/>
          <w:szCs w:val="28"/>
          <w:lang w:val="uk-UA"/>
        </w:rPr>
        <w:t>на 2021-2023</w:t>
      </w:r>
      <w:r w:rsidRPr="00DC415D">
        <w:rPr>
          <w:b/>
          <w:sz w:val="28"/>
          <w:szCs w:val="28"/>
          <w:lang w:val="uk-UA"/>
        </w:rPr>
        <w:t xml:space="preserve"> роки</w:t>
      </w:r>
    </w:p>
    <w:p w:rsidR="00232650" w:rsidRDefault="00232650" w:rsidP="00232650">
      <w:pPr>
        <w:widowControl w:val="0"/>
        <w:adjustRightInd w:val="0"/>
        <w:spacing w:line="259" w:lineRule="auto"/>
        <w:ind w:right="278"/>
        <w:jc w:val="both"/>
        <w:rPr>
          <w:b/>
          <w:sz w:val="28"/>
          <w:szCs w:val="28"/>
          <w:lang w:val="uk-UA"/>
        </w:rPr>
      </w:pPr>
    </w:p>
    <w:p w:rsidR="00232650" w:rsidRDefault="00232650" w:rsidP="00232650">
      <w:pPr>
        <w:widowControl w:val="0"/>
        <w:adjustRightInd w:val="0"/>
        <w:spacing w:line="259" w:lineRule="auto"/>
        <w:ind w:right="278"/>
        <w:jc w:val="both"/>
        <w:rPr>
          <w:b/>
          <w:sz w:val="28"/>
          <w:szCs w:val="28"/>
          <w:lang w:val="uk-UA"/>
        </w:rPr>
      </w:pPr>
    </w:p>
    <w:p w:rsidR="00232650" w:rsidRDefault="00232650" w:rsidP="00232650">
      <w:pPr>
        <w:shd w:val="clear" w:color="auto" w:fill="FFFFFF"/>
        <w:ind w:left="235"/>
        <w:rPr>
          <w:sz w:val="28"/>
          <w:szCs w:val="28"/>
          <w:lang w:val="uk-UA" w:eastAsia="uk-UA"/>
        </w:rPr>
      </w:pPr>
      <w:r>
        <w:rPr>
          <w:sz w:val="28"/>
          <w:szCs w:val="28"/>
          <w:lang w:eastAsia="uk-UA"/>
        </w:rPr>
        <w:t xml:space="preserve"> </w:t>
      </w:r>
      <w:r w:rsidRPr="00FB7626">
        <w:rPr>
          <w:sz w:val="28"/>
          <w:szCs w:val="28"/>
          <w:lang w:eastAsia="uk-UA"/>
        </w:rPr>
        <w:t xml:space="preserve">       </w:t>
      </w:r>
      <w:r>
        <w:rPr>
          <w:sz w:val="28"/>
          <w:szCs w:val="28"/>
          <w:lang w:eastAsia="uk-UA"/>
        </w:rPr>
        <w:t xml:space="preserve"> </w:t>
      </w:r>
      <w:r w:rsidRPr="00FB7626">
        <w:rPr>
          <w:sz w:val="28"/>
          <w:szCs w:val="28"/>
          <w:lang w:eastAsia="uk-UA"/>
        </w:rPr>
        <w:t>Відповідно до Закону України  «Про культуру»,  керуючись пунктом 22 статті 26 Закону України “Про місцеве самоврядування в Україні</w:t>
      </w:r>
      <w:r>
        <w:rPr>
          <w:sz w:val="28"/>
          <w:szCs w:val="28"/>
          <w:lang w:val="uk-UA" w:eastAsia="uk-UA"/>
        </w:rPr>
        <w:t>»</w:t>
      </w:r>
      <w:r>
        <w:rPr>
          <w:sz w:val="28"/>
          <w:szCs w:val="28"/>
          <w:lang w:eastAsia="uk-UA"/>
        </w:rPr>
        <w:t>,</w:t>
      </w:r>
      <w:r>
        <w:rPr>
          <w:sz w:val="28"/>
          <w:szCs w:val="28"/>
          <w:lang w:val="uk-UA" w:eastAsia="uk-UA"/>
        </w:rPr>
        <w:t xml:space="preserve"> </w:t>
      </w:r>
      <w:r w:rsidRPr="00FB7626">
        <w:rPr>
          <w:sz w:val="28"/>
          <w:szCs w:val="28"/>
          <w:lang w:eastAsia="uk-UA"/>
        </w:rPr>
        <w:t xml:space="preserve">сільська рада </w:t>
      </w:r>
    </w:p>
    <w:p w:rsidR="00232650" w:rsidRPr="00081364" w:rsidRDefault="00232650" w:rsidP="00232650">
      <w:pPr>
        <w:shd w:val="clear" w:color="auto" w:fill="FFFFFF"/>
        <w:ind w:left="235"/>
        <w:rPr>
          <w:sz w:val="28"/>
          <w:szCs w:val="28"/>
          <w:lang w:val="uk-UA" w:eastAsia="uk-UA"/>
        </w:rPr>
      </w:pPr>
    </w:p>
    <w:p w:rsidR="00232650" w:rsidRDefault="00232650" w:rsidP="00232650">
      <w:pPr>
        <w:shd w:val="clear" w:color="auto" w:fill="FFFFFF"/>
        <w:ind w:left="235"/>
        <w:rPr>
          <w:b/>
          <w:sz w:val="28"/>
          <w:szCs w:val="28"/>
          <w:lang w:val="uk-UA" w:eastAsia="uk-UA"/>
        </w:rPr>
      </w:pPr>
      <w:r w:rsidRPr="00192280">
        <w:rPr>
          <w:b/>
          <w:sz w:val="28"/>
          <w:szCs w:val="28"/>
          <w:lang w:val="uk-UA" w:eastAsia="uk-UA"/>
        </w:rPr>
        <w:t>ВИРІШИЛА</w:t>
      </w:r>
      <w:r w:rsidRPr="00192280">
        <w:rPr>
          <w:b/>
          <w:sz w:val="28"/>
          <w:szCs w:val="28"/>
          <w:lang w:eastAsia="uk-UA"/>
        </w:rPr>
        <w:t>:</w:t>
      </w:r>
    </w:p>
    <w:p w:rsidR="00232650" w:rsidRDefault="00232650" w:rsidP="00232650">
      <w:pPr>
        <w:shd w:val="clear" w:color="auto" w:fill="FFFFFF"/>
        <w:ind w:left="235"/>
        <w:rPr>
          <w:sz w:val="28"/>
          <w:szCs w:val="28"/>
          <w:lang w:val="uk-UA" w:eastAsia="uk-UA"/>
        </w:rPr>
      </w:pPr>
    </w:p>
    <w:p w:rsidR="00232650" w:rsidRDefault="00232650" w:rsidP="00232650">
      <w:pPr>
        <w:pStyle w:val="ab"/>
        <w:ind w:left="0" w:right="-185"/>
        <w:jc w:val="both"/>
        <w:rPr>
          <w:rFonts w:eastAsia="Calibri"/>
          <w:sz w:val="28"/>
          <w:szCs w:val="28"/>
          <w:lang w:val="uk-UA" w:eastAsia="en-US"/>
        </w:rPr>
      </w:pPr>
      <w:r>
        <w:rPr>
          <w:sz w:val="28"/>
          <w:szCs w:val="28"/>
          <w:lang w:val="uk-UA" w:eastAsia="uk-UA"/>
        </w:rPr>
        <w:t xml:space="preserve">       1. Затвердити комплексну  </w:t>
      </w:r>
      <w:r>
        <w:rPr>
          <w:rFonts w:eastAsia="Calibri"/>
          <w:sz w:val="28"/>
          <w:szCs w:val="28"/>
          <w:lang w:val="uk-UA" w:eastAsia="en-US"/>
        </w:rPr>
        <w:t>Програму</w:t>
      </w:r>
      <w:r w:rsidRPr="00192280">
        <w:rPr>
          <w:rFonts w:eastAsia="Calibri"/>
          <w:sz w:val="28"/>
          <w:szCs w:val="28"/>
          <w:lang w:val="uk-UA" w:eastAsia="en-US"/>
        </w:rPr>
        <w:t xml:space="preserve"> розвитку культури Студен</w:t>
      </w:r>
      <w:r>
        <w:rPr>
          <w:rFonts w:eastAsia="Calibri"/>
          <w:sz w:val="28"/>
          <w:szCs w:val="28"/>
          <w:lang w:val="uk-UA" w:eastAsia="en-US"/>
        </w:rPr>
        <w:t>иківської сільської ради на 2021-2023</w:t>
      </w:r>
      <w:r w:rsidRPr="00192280">
        <w:rPr>
          <w:rFonts w:eastAsia="Calibri"/>
          <w:sz w:val="28"/>
          <w:szCs w:val="28"/>
          <w:lang w:val="uk-UA" w:eastAsia="en-US"/>
        </w:rPr>
        <w:t xml:space="preserve"> роки</w:t>
      </w:r>
      <w:r>
        <w:rPr>
          <w:rFonts w:eastAsia="Calibri"/>
          <w:sz w:val="28"/>
          <w:szCs w:val="28"/>
          <w:lang w:val="uk-UA" w:eastAsia="en-US"/>
        </w:rPr>
        <w:t>. (Додається).</w:t>
      </w:r>
    </w:p>
    <w:p w:rsidR="00232650" w:rsidRPr="00232650" w:rsidRDefault="00232650" w:rsidP="00232650">
      <w:pPr>
        <w:tabs>
          <w:tab w:val="left" w:pos="851"/>
        </w:tabs>
        <w:spacing w:after="200" w:line="288" w:lineRule="auto"/>
        <w:ind w:left="142" w:firstLine="425"/>
        <w:contextualSpacing/>
        <w:jc w:val="both"/>
        <w:rPr>
          <w:bCs/>
          <w:sz w:val="28"/>
          <w:szCs w:val="28"/>
          <w:lang w:val="uk-UA"/>
        </w:rPr>
      </w:pPr>
      <w:r>
        <w:rPr>
          <w:rFonts w:eastAsia="Calibri"/>
          <w:sz w:val="28"/>
          <w:szCs w:val="28"/>
          <w:lang w:val="uk-UA" w:eastAsia="en-US"/>
        </w:rPr>
        <w:t xml:space="preserve">2. Контроль за виконанням рішення покласти на </w:t>
      </w:r>
      <w:r>
        <w:rPr>
          <w:sz w:val="28"/>
          <w:szCs w:val="28"/>
          <w:lang w:val="uk-UA"/>
        </w:rPr>
        <w:t xml:space="preserve">постійну комісію з питань </w:t>
      </w:r>
      <w:r w:rsidRPr="00232650">
        <w:rPr>
          <w:sz w:val="28"/>
          <w:szCs w:val="28"/>
          <w:lang w:val="uk-UA"/>
        </w:rPr>
        <w:t xml:space="preserve">освіти, охорони здоров’я, соціального захисту,  прав людини, фізичного виховання, молоді, культури, депутатської </w:t>
      </w:r>
      <w:r>
        <w:rPr>
          <w:sz w:val="28"/>
          <w:szCs w:val="28"/>
          <w:lang w:val="uk-UA"/>
        </w:rPr>
        <w:t>діяльності, етики та регламенту.</w:t>
      </w:r>
    </w:p>
    <w:p w:rsidR="00232650" w:rsidRPr="00232650" w:rsidRDefault="00232650" w:rsidP="00232650">
      <w:pPr>
        <w:widowControl w:val="0"/>
        <w:adjustRightInd w:val="0"/>
        <w:spacing w:line="259" w:lineRule="auto"/>
        <w:ind w:right="278" w:firstLine="620"/>
        <w:jc w:val="both"/>
        <w:rPr>
          <w:sz w:val="28"/>
          <w:szCs w:val="28"/>
          <w:lang w:val="uk-UA"/>
        </w:rPr>
      </w:pPr>
    </w:p>
    <w:p w:rsidR="00232650" w:rsidRDefault="00232650" w:rsidP="00232650">
      <w:pPr>
        <w:widowControl w:val="0"/>
        <w:adjustRightInd w:val="0"/>
        <w:spacing w:line="259" w:lineRule="auto"/>
        <w:ind w:right="278" w:firstLine="620"/>
        <w:jc w:val="both"/>
        <w:rPr>
          <w:sz w:val="28"/>
          <w:szCs w:val="28"/>
          <w:lang w:val="uk-UA"/>
        </w:rPr>
      </w:pPr>
    </w:p>
    <w:p w:rsidR="00232650" w:rsidRDefault="00232650" w:rsidP="00232650">
      <w:pPr>
        <w:widowControl w:val="0"/>
        <w:adjustRightInd w:val="0"/>
        <w:spacing w:line="259" w:lineRule="auto"/>
        <w:ind w:right="278" w:firstLine="620"/>
        <w:jc w:val="both"/>
        <w:rPr>
          <w:sz w:val="28"/>
          <w:szCs w:val="28"/>
          <w:lang w:val="uk-UA"/>
        </w:rPr>
      </w:pPr>
    </w:p>
    <w:p w:rsidR="00232650" w:rsidRDefault="00232650" w:rsidP="00232650">
      <w:pPr>
        <w:widowControl w:val="0"/>
        <w:adjustRightInd w:val="0"/>
        <w:spacing w:line="259" w:lineRule="auto"/>
        <w:ind w:right="278" w:firstLine="620"/>
        <w:jc w:val="both"/>
        <w:rPr>
          <w:sz w:val="28"/>
          <w:szCs w:val="28"/>
          <w:lang w:val="uk-UA"/>
        </w:rPr>
      </w:pPr>
      <w:r>
        <w:rPr>
          <w:sz w:val="28"/>
          <w:szCs w:val="28"/>
          <w:lang w:val="uk-UA"/>
        </w:rPr>
        <w:t xml:space="preserve">  Сільський голова:                                   М.О. Лях</w:t>
      </w:r>
    </w:p>
    <w:p w:rsidR="00232650" w:rsidRDefault="00232650" w:rsidP="00232650">
      <w:pPr>
        <w:widowControl w:val="0"/>
        <w:adjustRightInd w:val="0"/>
        <w:spacing w:line="259" w:lineRule="auto"/>
        <w:ind w:right="278" w:firstLine="620"/>
        <w:jc w:val="both"/>
        <w:rPr>
          <w:sz w:val="28"/>
          <w:szCs w:val="28"/>
          <w:lang w:val="uk-UA"/>
        </w:rPr>
      </w:pPr>
    </w:p>
    <w:p w:rsidR="00232650" w:rsidRDefault="00232650" w:rsidP="00232650">
      <w:pPr>
        <w:widowControl w:val="0"/>
        <w:adjustRightInd w:val="0"/>
        <w:spacing w:line="259" w:lineRule="auto"/>
        <w:ind w:right="278" w:firstLine="620"/>
        <w:jc w:val="both"/>
        <w:rPr>
          <w:sz w:val="28"/>
          <w:szCs w:val="28"/>
          <w:lang w:val="uk-UA"/>
        </w:rPr>
      </w:pPr>
    </w:p>
    <w:p w:rsidR="00232650" w:rsidRDefault="00232650" w:rsidP="00232650">
      <w:pPr>
        <w:widowControl w:val="0"/>
        <w:adjustRightInd w:val="0"/>
        <w:spacing w:line="259" w:lineRule="auto"/>
        <w:ind w:right="278" w:firstLine="620"/>
        <w:jc w:val="both"/>
        <w:rPr>
          <w:b/>
          <w:sz w:val="28"/>
          <w:szCs w:val="28"/>
          <w:lang w:val="uk-UA"/>
        </w:rPr>
      </w:pPr>
      <w:r>
        <w:rPr>
          <w:b/>
          <w:sz w:val="28"/>
          <w:szCs w:val="28"/>
          <w:lang w:val="uk-UA"/>
        </w:rPr>
        <w:t>с. Студеники</w:t>
      </w:r>
    </w:p>
    <w:p w:rsidR="00232650" w:rsidRDefault="00232650" w:rsidP="00232650">
      <w:pPr>
        <w:widowControl w:val="0"/>
        <w:adjustRightInd w:val="0"/>
        <w:spacing w:line="259" w:lineRule="auto"/>
        <w:ind w:right="278" w:firstLine="620"/>
        <w:jc w:val="both"/>
        <w:rPr>
          <w:b/>
          <w:sz w:val="28"/>
          <w:szCs w:val="28"/>
          <w:lang w:val="uk-UA"/>
        </w:rPr>
      </w:pPr>
      <w:r>
        <w:rPr>
          <w:b/>
          <w:sz w:val="28"/>
          <w:szCs w:val="28"/>
          <w:lang w:val="uk-UA"/>
        </w:rPr>
        <w:t>№ 43-ІІ-УІІІ</w:t>
      </w:r>
    </w:p>
    <w:p w:rsidR="00232650" w:rsidRPr="00081364" w:rsidRDefault="00232650" w:rsidP="00232650">
      <w:pPr>
        <w:widowControl w:val="0"/>
        <w:adjustRightInd w:val="0"/>
        <w:spacing w:line="259" w:lineRule="auto"/>
        <w:ind w:right="278" w:firstLine="620"/>
        <w:jc w:val="both"/>
        <w:rPr>
          <w:b/>
          <w:sz w:val="28"/>
          <w:szCs w:val="28"/>
          <w:lang w:val="uk-UA"/>
        </w:rPr>
      </w:pPr>
      <w:r>
        <w:rPr>
          <w:b/>
          <w:sz w:val="28"/>
          <w:szCs w:val="28"/>
          <w:lang w:val="uk-UA"/>
        </w:rPr>
        <w:t>07.12.2020</w:t>
      </w:r>
    </w:p>
    <w:p w:rsidR="00232650" w:rsidRDefault="00232650" w:rsidP="00232650">
      <w:pPr>
        <w:pStyle w:val="ab"/>
        <w:ind w:left="0" w:right="-185"/>
        <w:jc w:val="both"/>
        <w:rPr>
          <w:rFonts w:eastAsia="Calibri"/>
          <w:sz w:val="28"/>
          <w:szCs w:val="28"/>
          <w:lang w:val="uk-UA" w:eastAsia="en-US"/>
        </w:rPr>
      </w:pPr>
    </w:p>
    <w:p w:rsidR="00232650" w:rsidRDefault="00232650" w:rsidP="00232650">
      <w:pPr>
        <w:pStyle w:val="ab"/>
        <w:ind w:left="0" w:right="-185"/>
        <w:jc w:val="both"/>
        <w:rPr>
          <w:rFonts w:eastAsia="Calibri"/>
          <w:sz w:val="28"/>
          <w:szCs w:val="28"/>
          <w:lang w:val="uk-UA" w:eastAsia="en-US"/>
        </w:rPr>
      </w:pPr>
    </w:p>
    <w:p w:rsidR="00232650" w:rsidRDefault="00232650" w:rsidP="00232650">
      <w:pPr>
        <w:pStyle w:val="ab"/>
        <w:ind w:left="0" w:right="-185"/>
        <w:jc w:val="both"/>
        <w:rPr>
          <w:rFonts w:eastAsia="Calibri"/>
          <w:sz w:val="28"/>
          <w:szCs w:val="28"/>
          <w:lang w:val="uk-UA" w:eastAsia="en-US"/>
        </w:rPr>
      </w:pPr>
    </w:p>
    <w:p w:rsidR="00232650" w:rsidRDefault="00232650" w:rsidP="00232650">
      <w:pPr>
        <w:pStyle w:val="ab"/>
        <w:ind w:left="0" w:right="-185"/>
        <w:jc w:val="both"/>
        <w:rPr>
          <w:rFonts w:eastAsia="Calibri"/>
          <w:sz w:val="28"/>
          <w:szCs w:val="28"/>
          <w:lang w:val="uk-UA" w:eastAsia="en-US"/>
        </w:rPr>
      </w:pPr>
    </w:p>
    <w:p w:rsidR="00232650" w:rsidRDefault="00232650" w:rsidP="00175D97">
      <w:pPr>
        <w:jc w:val="right"/>
        <w:rPr>
          <w:rFonts w:eastAsia="Calibri"/>
          <w:b/>
          <w:sz w:val="28"/>
          <w:szCs w:val="28"/>
          <w:lang w:val="uk-UA"/>
        </w:rPr>
      </w:pPr>
    </w:p>
    <w:p w:rsidR="00175D97" w:rsidRDefault="00175D97" w:rsidP="00175D97">
      <w:pPr>
        <w:jc w:val="right"/>
      </w:pPr>
      <w:r w:rsidRPr="0099532B">
        <w:rPr>
          <w:rFonts w:eastAsia="Calibri"/>
          <w:b/>
          <w:sz w:val="28"/>
          <w:szCs w:val="28"/>
          <w:lang w:val="uk-UA"/>
        </w:rPr>
        <w:t xml:space="preserve"> </w:t>
      </w:r>
    </w:p>
    <w:tbl>
      <w:tblPr>
        <w:tblpPr w:leftFromText="180" w:rightFromText="180" w:horzAnchor="margin" w:tblpXSpec="center" w:tblpY="-320"/>
        <w:tblW w:w="4780" w:type="dxa"/>
        <w:tblLook w:val="01E0" w:firstRow="1" w:lastRow="1" w:firstColumn="1" w:lastColumn="1" w:noHBand="0" w:noVBand="0"/>
      </w:tblPr>
      <w:tblGrid>
        <w:gridCol w:w="4780"/>
      </w:tblGrid>
      <w:tr w:rsidR="00175D97" w:rsidRPr="00175D97" w:rsidTr="00175D97">
        <w:trPr>
          <w:trHeight w:val="964"/>
        </w:trPr>
        <w:tc>
          <w:tcPr>
            <w:tcW w:w="4780" w:type="dxa"/>
            <w:hideMark/>
          </w:tcPr>
          <w:p w:rsidR="00175D97" w:rsidRPr="00E11E93" w:rsidRDefault="00175D97" w:rsidP="00175D97">
            <w:pPr>
              <w:keepNext/>
              <w:jc w:val="both"/>
              <w:outlineLvl w:val="0"/>
              <w:rPr>
                <w:bCs/>
                <w:lang w:val="uk-UA"/>
              </w:rPr>
            </w:pPr>
          </w:p>
          <w:p w:rsidR="00232650" w:rsidRDefault="00175D97" w:rsidP="00232650">
            <w:pPr>
              <w:keepNext/>
              <w:jc w:val="right"/>
              <w:outlineLvl w:val="0"/>
              <w:rPr>
                <w:bCs/>
                <w:lang w:val="uk-UA"/>
              </w:rPr>
            </w:pPr>
            <w:r>
              <w:rPr>
                <w:b/>
                <w:bCs/>
                <w:lang w:val="uk-UA"/>
              </w:rPr>
              <w:t xml:space="preserve">    </w:t>
            </w:r>
          </w:p>
          <w:p w:rsidR="00175D97" w:rsidRPr="00E11E93" w:rsidRDefault="00175D97" w:rsidP="00175D97">
            <w:pPr>
              <w:keepNext/>
              <w:jc w:val="right"/>
              <w:outlineLvl w:val="0"/>
              <w:rPr>
                <w:lang w:val="uk-UA"/>
              </w:rPr>
            </w:pPr>
          </w:p>
        </w:tc>
      </w:tr>
    </w:tbl>
    <w:p w:rsidR="00175D97" w:rsidRDefault="00175D97" w:rsidP="00175D97">
      <w:pPr>
        <w:jc w:val="center"/>
        <w:rPr>
          <w:sz w:val="28"/>
          <w:szCs w:val="28"/>
          <w:lang w:val="uk-UA"/>
        </w:rPr>
      </w:pPr>
    </w:p>
    <w:p w:rsidR="00232650" w:rsidRDefault="00232650" w:rsidP="00175D97">
      <w:pPr>
        <w:jc w:val="center"/>
        <w:rPr>
          <w:sz w:val="28"/>
          <w:szCs w:val="28"/>
          <w:lang w:val="uk-UA"/>
        </w:rPr>
      </w:pPr>
    </w:p>
    <w:p w:rsidR="00232650" w:rsidRDefault="00232650" w:rsidP="00175D97">
      <w:pPr>
        <w:jc w:val="center"/>
        <w:rPr>
          <w:sz w:val="28"/>
          <w:szCs w:val="28"/>
          <w:lang w:val="uk-UA"/>
        </w:rPr>
      </w:pPr>
      <w:r>
        <w:rPr>
          <w:sz w:val="28"/>
          <w:szCs w:val="28"/>
          <w:lang w:val="uk-UA"/>
        </w:rPr>
        <w:t xml:space="preserve">                                                                    ЗАТВЕРДЖЕНО</w:t>
      </w:r>
    </w:p>
    <w:p w:rsidR="00232650" w:rsidRDefault="00232650" w:rsidP="00175D97">
      <w:pPr>
        <w:jc w:val="center"/>
        <w:rPr>
          <w:sz w:val="22"/>
          <w:szCs w:val="22"/>
          <w:lang w:val="uk-UA"/>
        </w:rPr>
      </w:pPr>
      <w:r>
        <w:rPr>
          <w:sz w:val="22"/>
          <w:szCs w:val="22"/>
          <w:lang w:val="uk-UA"/>
        </w:rPr>
        <w:t xml:space="preserve">                                                                           </w:t>
      </w:r>
      <w:r w:rsidRPr="00232650">
        <w:rPr>
          <w:sz w:val="22"/>
          <w:szCs w:val="22"/>
          <w:lang w:val="uk-UA"/>
        </w:rPr>
        <w:t>Рішенням сесії Студениківської сільської ради</w:t>
      </w:r>
    </w:p>
    <w:p w:rsidR="00232650" w:rsidRPr="00232650" w:rsidRDefault="00232650" w:rsidP="00175D97">
      <w:pPr>
        <w:jc w:val="center"/>
        <w:rPr>
          <w:sz w:val="22"/>
          <w:szCs w:val="22"/>
          <w:lang w:val="uk-UA"/>
        </w:rPr>
      </w:pPr>
      <w:r>
        <w:rPr>
          <w:sz w:val="22"/>
          <w:szCs w:val="22"/>
          <w:lang w:val="uk-UA"/>
        </w:rPr>
        <w:t xml:space="preserve">                                                   від 07.12.2020 року № 43-ІІ-УІІІ</w:t>
      </w:r>
      <w:r w:rsidRPr="00232650">
        <w:rPr>
          <w:sz w:val="22"/>
          <w:szCs w:val="22"/>
          <w:lang w:val="uk-UA"/>
        </w:rPr>
        <w:t xml:space="preserve"> </w:t>
      </w:r>
    </w:p>
    <w:p w:rsidR="00232650" w:rsidRDefault="00232650" w:rsidP="00175D97">
      <w:pPr>
        <w:jc w:val="center"/>
        <w:rPr>
          <w:sz w:val="28"/>
          <w:szCs w:val="28"/>
          <w:lang w:val="uk-UA"/>
        </w:rPr>
      </w:pPr>
    </w:p>
    <w:p w:rsidR="00232650" w:rsidRDefault="00232650" w:rsidP="00175D97">
      <w:pPr>
        <w:jc w:val="center"/>
        <w:rPr>
          <w:sz w:val="28"/>
          <w:szCs w:val="28"/>
          <w:lang w:val="uk-UA"/>
        </w:rPr>
      </w:pPr>
    </w:p>
    <w:p w:rsidR="00175D97" w:rsidRDefault="00175D97" w:rsidP="00175D97">
      <w:pPr>
        <w:rPr>
          <w:sz w:val="28"/>
          <w:szCs w:val="28"/>
          <w:lang w:val="uk-UA"/>
        </w:rPr>
      </w:pPr>
    </w:p>
    <w:p w:rsidR="00175D97" w:rsidRDefault="00175D97" w:rsidP="00175D97">
      <w:pPr>
        <w:rPr>
          <w:sz w:val="28"/>
          <w:szCs w:val="28"/>
          <w:lang w:val="uk-UA"/>
        </w:rPr>
      </w:pPr>
    </w:p>
    <w:p w:rsidR="00175D97" w:rsidRDefault="00175D97" w:rsidP="00175D97">
      <w:pPr>
        <w:rPr>
          <w:sz w:val="28"/>
          <w:szCs w:val="28"/>
          <w:lang w:val="uk-UA"/>
        </w:rPr>
      </w:pPr>
    </w:p>
    <w:p w:rsidR="00175D97" w:rsidRDefault="00175D97" w:rsidP="00175D97">
      <w:pPr>
        <w:rPr>
          <w:sz w:val="28"/>
          <w:szCs w:val="28"/>
          <w:lang w:val="uk-UA"/>
        </w:rPr>
      </w:pPr>
    </w:p>
    <w:p w:rsidR="00175D97" w:rsidRDefault="00175D97" w:rsidP="00175D97">
      <w:pPr>
        <w:rPr>
          <w:sz w:val="28"/>
          <w:szCs w:val="28"/>
          <w:lang w:val="uk-UA"/>
        </w:rPr>
      </w:pPr>
    </w:p>
    <w:p w:rsidR="00175D97" w:rsidRDefault="00175D97" w:rsidP="00175D97">
      <w:pPr>
        <w:rPr>
          <w:sz w:val="28"/>
          <w:szCs w:val="28"/>
          <w:lang w:val="uk-UA"/>
        </w:rPr>
      </w:pPr>
    </w:p>
    <w:p w:rsidR="00175D97" w:rsidRDefault="00175D97" w:rsidP="00175D97">
      <w:pPr>
        <w:rPr>
          <w:sz w:val="28"/>
          <w:szCs w:val="28"/>
          <w:lang w:val="uk-UA"/>
        </w:rPr>
      </w:pPr>
    </w:p>
    <w:p w:rsidR="00175D97" w:rsidRPr="001A07CE" w:rsidRDefault="00175D97" w:rsidP="00175D97">
      <w:pPr>
        <w:jc w:val="center"/>
        <w:rPr>
          <w:b/>
          <w:sz w:val="28"/>
          <w:szCs w:val="28"/>
          <w:lang w:val="uk-UA"/>
        </w:rPr>
      </w:pPr>
    </w:p>
    <w:p w:rsidR="00175D97" w:rsidRPr="00E11E93" w:rsidRDefault="00175D97" w:rsidP="00175D97">
      <w:pPr>
        <w:spacing w:line="276" w:lineRule="auto"/>
        <w:jc w:val="center"/>
        <w:rPr>
          <w:b/>
          <w:sz w:val="52"/>
          <w:szCs w:val="52"/>
          <w:lang w:val="uk-UA"/>
        </w:rPr>
      </w:pPr>
      <w:r w:rsidRPr="00E11E93">
        <w:rPr>
          <w:b/>
          <w:sz w:val="52"/>
          <w:szCs w:val="52"/>
          <w:lang w:val="uk-UA"/>
        </w:rPr>
        <w:t>КОМПЛЕКСНА ПРОГРАМА</w:t>
      </w:r>
    </w:p>
    <w:p w:rsidR="00175D97" w:rsidRDefault="00175D97" w:rsidP="00175D97">
      <w:pPr>
        <w:spacing w:line="276" w:lineRule="auto"/>
        <w:jc w:val="center"/>
        <w:rPr>
          <w:b/>
          <w:sz w:val="52"/>
          <w:szCs w:val="52"/>
          <w:lang w:val="uk-UA"/>
        </w:rPr>
      </w:pPr>
      <w:r w:rsidRPr="00E11E93">
        <w:rPr>
          <w:b/>
          <w:sz w:val="52"/>
          <w:szCs w:val="52"/>
          <w:lang w:val="uk-UA"/>
        </w:rPr>
        <w:t xml:space="preserve">розвитку культури у </w:t>
      </w:r>
    </w:p>
    <w:p w:rsidR="00175D97" w:rsidRPr="00E11E93" w:rsidRDefault="00175D97" w:rsidP="00175D97">
      <w:pPr>
        <w:spacing w:line="276" w:lineRule="auto"/>
        <w:jc w:val="center"/>
        <w:rPr>
          <w:b/>
          <w:sz w:val="52"/>
          <w:szCs w:val="52"/>
          <w:lang w:val="uk-UA"/>
        </w:rPr>
      </w:pPr>
      <w:r>
        <w:rPr>
          <w:b/>
          <w:sz w:val="52"/>
          <w:szCs w:val="52"/>
          <w:lang w:val="uk-UA"/>
        </w:rPr>
        <w:t>Студениківській громаді</w:t>
      </w:r>
    </w:p>
    <w:p w:rsidR="00175D97" w:rsidRPr="00E11E93" w:rsidRDefault="00175D97" w:rsidP="00175D97">
      <w:pPr>
        <w:spacing w:line="276" w:lineRule="auto"/>
        <w:jc w:val="center"/>
        <w:rPr>
          <w:b/>
          <w:sz w:val="52"/>
          <w:szCs w:val="52"/>
          <w:lang w:val="uk-UA"/>
        </w:rPr>
      </w:pPr>
      <w:r>
        <w:rPr>
          <w:b/>
          <w:sz w:val="52"/>
          <w:szCs w:val="52"/>
          <w:lang w:val="uk-UA"/>
        </w:rPr>
        <w:t>на 2021-2023</w:t>
      </w:r>
      <w:r w:rsidRPr="00E11E93">
        <w:rPr>
          <w:b/>
          <w:sz w:val="52"/>
          <w:szCs w:val="52"/>
          <w:lang w:val="uk-UA"/>
        </w:rPr>
        <w:t xml:space="preserve"> роки</w:t>
      </w:r>
    </w:p>
    <w:p w:rsidR="00175D97" w:rsidRPr="00E11E93" w:rsidRDefault="00175D97" w:rsidP="00175D97">
      <w:pPr>
        <w:rPr>
          <w:sz w:val="52"/>
          <w:szCs w:val="52"/>
          <w:lang w:val="uk-UA"/>
        </w:rPr>
      </w:pPr>
    </w:p>
    <w:p w:rsidR="00175D97" w:rsidRPr="001A07CE" w:rsidRDefault="00175D97" w:rsidP="00175D97">
      <w:pPr>
        <w:rPr>
          <w:sz w:val="28"/>
          <w:szCs w:val="28"/>
          <w:lang w:val="uk-UA"/>
        </w:rPr>
      </w:pPr>
    </w:p>
    <w:p w:rsidR="00175D97" w:rsidRPr="001A07CE" w:rsidRDefault="00175D97" w:rsidP="00175D97">
      <w:pPr>
        <w:rPr>
          <w:sz w:val="28"/>
          <w:szCs w:val="28"/>
          <w:lang w:val="uk-UA"/>
        </w:rPr>
      </w:pPr>
    </w:p>
    <w:p w:rsidR="00175D97" w:rsidRPr="001A07CE" w:rsidRDefault="00175D97" w:rsidP="00175D97">
      <w:pPr>
        <w:rPr>
          <w:sz w:val="28"/>
          <w:szCs w:val="28"/>
          <w:lang w:val="uk-UA"/>
        </w:rPr>
      </w:pPr>
    </w:p>
    <w:p w:rsidR="00175D97" w:rsidRPr="001A07CE" w:rsidRDefault="00175D97" w:rsidP="00175D97">
      <w:pPr>
        <w:rPr>
          <w:sz w:val="28"/>
          <w:szCs w:val="28"/>
          <w:lang w:val="uk-UA"/>
        </w:rPr>
      </w:pPr>
    </w:p>
    <w:p w:rsidR="00175D97" w:rsidRPr="001A07CE" w:rsidRDefault="00175D97" w:rsidP="00175D97">
      <w:pPr>
        <w:rPr>
          <w:sz w:val="28"/>
          <w:szCs w:val="28"/>
          <w:lang w:val="uk-UA"/>
        </w:rPr>
      </w:pPr>
    </w:p>
    <w:p w:rsidR="00175D97" w:rsidRPr="001A07CE" w:rsidRDefault="00175D97" w:rsidP="00175D97">
      <w:pPr>
        <w:rPr>
          <w:sz w:val="28"/>
          <w:szCs w:val="28"/>
          <w:lang w:val="uk-UA"/>
        </w:rPr>
      </w:pPr>
    </w:p>
    <w:p w:rsidR="00175D97" w:rsidRDefault="00175D97" w:rsidP="00175D97">
      <w:pPr>
        <w:rPr>
          <w:sz w:val="28"/>
          <w:szCs w:val="28"/>
          <w:lang w:val="uk-UA"/>
        </w:rPr>
      </w:pPr>
    </w:p>
    <w:p w:rsidR="00175D97" w:rsidRPr="001A07CE" w:rsidRDefault="00175D97" w:rsidP="00175D97">
      <w:pPr>
        <w:rPr>
          <w:sz w:val="28"/>
          <w:szCs w:val="28"/>
          <w:lang w:val="uk-UA"/>
        </w:rPr>
      </w:pPr>
    </w:p>
    <w:p w:rsidR="00175D97" w:rsidRDefault="00175D97" w:rsidP="00175D97">
      <w:pPr>
        <w:rPr>
          <w:sz w:val="28"/>
          <w:szCs w:val="28"/>
          <w:lang w:val="uk-UA"/>
        </w:rPr>
      </w:pPr>
    </w:p>
    <w:p w:rsidR="00175D97" w:rsidRDefault="00175D97" w:rsidP="00175D97">
      <w:pPr>
        <w:jc w:val="center"/>
        <w:rPr>
          <w:sz w:val="28"/>
          <w:szCs w:val="28"/>
          <w:lang w:val="uk-UA"/>
        </w:rPr>
      </w:pPr>
    </w:p>
    <w:p w:rsidR="00175D97" w:rsidRDefault="00175D97" w:rsidP="00175D97">
      <w:pPr>
        <w:jc w:val="center"/>
        <w:rPr>
          <w:sz w:val="28"/>
          <w:szCs w:val="28"/>
          <w:lang w:val="uk-UA"/>
        </w:rPr>
      </w:pPr>
    </w:p>
    <w:p w:rsidR="00175D97" w:rsidRDefault="00175D97" w:rsidP="00175D97">
      <w:pPr>
        <w:jc w:val="center"/>
        <w:rPr>
          <w:sz w:val="28"/>
          <w:szCs w:val="28"/>
          <w:lang w:val="uk-UA"/>
        </w:rPr>
      </w:pPr>
    </w:p>
    <w:p w:rsidR="00175D97" w:rsidRDefault="00175D97" w:rsidP="00175D97">
      <w:pPr>
        <w:jc w:val="center"/>
        <w:rPr>
          <w:sz w:val="28"/>
          <w:szCs w:val="28"/>
          <w:lang w:val="uk-UA"/>
        </w:rPr>
      </w:pPr>
    </w:p>
    <w:p w:rsidR="00175D97" w:rsidRDefault="00175D97" w:rsidP="00175D97">
      <w:pPr>
        <w:jc w:val="center"/>
        <w:rPr>
          <w:sz w:val="28"/>
          <w:szCs w:val="28"/>
          <w:lang w:val="uk-UA"/>
        </w:rPr>
      </w:pPr>
    </w:p>
    <w:p w:rsidR="00175D97" w:rsidRDefault="00175D97" w:rsidP="00175D97">
      <w:pPr>
        <w:rPr>
          <w:sz w:val="28"/>
          <w:szCs w:val="28"/>
          <w:lang w:val="uk-UA"/>
        </w:rPr>
      </w:pPr>
    </w:p>
    <w:p w:rsidR="00175D97" w:rsidRDefault="00175D97" w:rsidP="00175D97">
      <w:pPr>
        <w:jc w:val="center"/>
        <w:rPr>
          <w:sz w:val="28"/>
          <w:szCs w:val="28"/>
          <w:lang w:val="uk-UA"/>
        </w:rPr>
      </w:pPr>
      <w:r>
        <w:rPr>
          <w:sz w:val="28"/>
          <w:szCs w:val="28"/>
          <w:lang w:val="uk-UA"/>
        </w:rPr>
        <w:t xml:space="preserve"> </w:t>
      </w:r>
    </w:p>
    <w:p w:rsidR="00175D97" w:rsidRDefault="00175D97" w:rsidP="00175D97">
      <w:pPr>
        <w:jc w:val="center"/>
        <w:rPr>
          <w:sz w:val="28"/>
          <w:szCs w:val="28"/>
          <w:lang w:val="uk-UA"/>
        </w:rPr>
      </w:pPr>
      <w:r>
        <w:rPr>
          <w:sz w:val="28"/>
          <w:szCs w:val="28"/>
          <w:lang w:val="uk-UA"/>
        </w:rPr>
        <w:t>с. Студеники</w:t>
      </w:r>
    </w:p>
    <w:p w:rsidR="00175D97" w:rsidRDefault="00175D97" w:rsidP="00175D97">
      <w:pPr>
        <w:jc w:val="center"/>
        <w:rPr>
          <w:sz w:val="28"/>
          <w:szCs w:val="28"/>
          <w:lang w:val="uk-UA"/>
        </w:rPr>
      </w:pPr>
      <w:r>
        <w:rPr>
          <w:sz w:val="28"/>
          <w:szCs w:val="28"/>
          <w:lang w:val="uk-UA"/>
        </w:rPr>
        <w:t>2020 рік</w:t>
      </w:r>
    </w:p>
    <w:p w:rsidR="00175D97" w:rsidRDefault="00175D97" w:rsidP="00175D97">
      <w:pPr>
        <w:jc w:val="center"/>
        <w:rPr>
          <w:sz w:val="28"/>
          <w:szCs w:val="28"/>
          <w:lang w:val="uk-UA"/>
        </w:rPr>
      </w:pPr>
    </w:p>
    <w:p w:rsidR="00175D97" w:rsidRDefault="00175D97" w:rsidP="00175D97">
      <w:pPr>
        <w:jc w:val="center"/>
        <w:rPr>
          <w:sz w:val="28"/>
          <w:szCs w:val="28"/>
          <w:lang w:val="uk-UA"/>
        </w:rPr>
      </w:pPr>
    </w:p>
    <w:p w:rsidR="00175D97" w:rsidRPr="00AA503C" w:rsidRDefault="00175D97" w:rsidP="00175D97">
      <w:pPr>
        <w:jc w:val="center"/>
        <w:rPr>
          <w:sz w:val="28"/>
          <w:szCs w:val="28"/>
          <w:lang w:val="uk-UA"/>
        </w:rPr>
      </w:pPr>
    </w:p>
    <w:p w:rsidR="00175D97" w:rsidRPr="00264E32" w:rsidRDefault="00175D97" w:rsidP="00175D97">
      <w:pPr>
        <w:jc w:val="center"/>
        <w:rPr>
          <w:sz w:val="28"/>
          <w:szCs w:val="28"/>
          <w:lang w:val="uk-UA"/>
        </w:rPr>
      </w:pPr>
      <w:r>
        <w:rPr>
          <w:b/>
          <w:sz w:val="28"/>
          <w:szCs w:val="28"/>
          <w:lang w:val="uk-UA"/>
        </w:rPr>
        <w:t xml:space="preserve">1. </w:t>
      </w:r>
      <w:r w:rsidRPr="008444BA">
        <w:rPr>
          <w:b/>
          <w:sz w:val="28"/>
          <w:szCs w:val="28"/>
          <w:lang w:val="uk-UA"/>
        </w:rPr>
        <w:t>Загальні положення Програми</w:t>
      </w:r>
    </w:p>
    <w:p w:rsidR="00175D97" w:rsidRPr="00AA503C" w:rsidRDefault="00175D97" w:rsidP="00175D97">
      <w:pPr>
        <w:rPr>
          <w:b/>
          <w:sz w:val="28"/>
          <w:szCs w:val="28"/>
          <w:lang w:val="uk-UA"/>
        </w:rPr>
      </w:pPr>
    </w:p>
    <w:p w:rsidR="00175D97" w:rsidRDefault="00175D97" w:rsidP="00175D97">
      <w:pPr>
        <w:ind w:firstLine="709"/>
        <w:jc w:val="both"/>
        <w:rPr>
          <w:sz w:val="28"/>
          <w:szCs w:val="28"/>
          <w:lang w:val="uk-UA"/>
        </w:rPr>
      </w:pPr>
      <w:r>
        <w:rPr>
          <w:sz w:val="28"/>
          <w:szCs w:val="28"/>
          <w:lang w:val="uk-UA"/>
        </w:rPr>
        <w:t>Сфера культури Студениківської об</w:t>
      </w:r>
      <w:r w:rsidRPr="00AA503C">
        <w:rPr>
          <w:sz w:val="28"/>
          <w:szCs w:val="28"/>
          <w:lang w:val="uk-UA"/>
        </w:rPr>
        <w:t>’</w:t>
      </w:r>
      <w:r>
        <w:rPr>
          <w:sz w:val="28"/>
          <w:szCs w:val="28"/>
          <w:lang w:val="uk-UA"/>
        </w:rPr>
        <w:t>єднаної територіальної громади є складовою загальнодержавної системи культури, яка включає Будинки культури, клуби, бібліотеки,  пам’ятки історії, археології, народне, декоративне та вжиткове мистецтво.</w:t>
      </w:r>
    </w:p>
    <w:p w:rsidR="00175D97" w:rsidRDefault="00175D97" w:rsidP="00175D97">
      <w:pPr>
        <w:ind w:firstLine="709"/>
        <w:jc w:val="both"/>
        <w:rPr>
          <w:sz w:val="28"/>
          <w:szCs w:val="28"/>
          <w:lang w:val="uk-UA"/>
        </w:rPr>
      </w:pPr>
      <w:r>
        <w:rPr>
          <w:sz w:val="28"/>
          <w:szCs w:val="28"/>
          <w:lang w:val="uk-UA"/>
        </w:rPr>
        <w:t xml:space="preserve">Модернізація галузі культури Студениківської громади спрямована на підвищення якості надання відповідних послуг та формування єдиного соціально-культурного простору та вимагає концентрації зусиль органів виконавчої влади та місцевого самоврядування, громадських організацій на зміцненні матеріально-технічної бази галузі культури, розробки та запровадження  нових економічних та управлінських механізмів розвитку. </w:t>
      </w:r>
    </w:p>
    <w:p w:rsidR="00175D97" w:rsidRDefault="00175D97" w:rsidP="00175D97">
      <w:pPr>
        <w:ind w:firstLine="709"/>
        <w:jc w:val="both"/>
        <w:rPr>
          <w:sz w:val="28"/>
          <w:szCs w:val="28"/>
          <w:lang w:val="uk-UA"/>
        </w:rPr>
      </w:pPr>
      <w:r>
        <w:rPr>
          <w:sz w:val="28"/>
          <w:szCs w:val="28"/>
          <w:lang w:val="uk-UA"/>
        </w:rPr>
        <w:t>Зміни в зазначеній галузі повинні базуватися на традиціях народної культури, напрацюваннях попередніх років, а також повинні відповідати цінностям демократії та гуманізму.</w:t>
      </w:r>
    </w:p>
    <w:p w:rsidR="00175D97" w:rsidRDefault="00175D97" w:rsidP="00175D97">
      <w:pPr>
        <w:ind w:firstLine="709"/>
        <w:jc w:val="both"/>
        <w:rPr>
          <w:sz w:val="28"/>
          <w:szCs w:val="28"/>
          <w:lang w:val="uk-UA"/>
        </w:rPr>
      </w:pPr>
    </w:p>
    <w:p w:rsidR="00175D97" w:rsidRPr="008444BA" w:rsidRDefault="00175D97" w:rsidP="00175D97">
      <w:pPr>
        <w:ind w:left="360"/>
        <w:jc w:val="center"/>
        <w:rPr>
          <w:b/>
          <w:sz w:val="28"/>
          <w:szCs w:val="28"/>
          <w:lang w:val="uk-UA"/>
        </w:rPr>
      </w:pPr>
      <w:r>
        <w:rPr>
          <w:b/>
          <w:sz w:val="28"/>
          <w:szCs w:val="28"/>
          <w:lang w:val="uk-UA"/>
        </w:rPr>
        <w:t xml:space="preserve">2. </w:t>
      </w:r>
      <w:r w:rsidRPr="008444BA">
        <w:rPr>
          <w:b/>
          <w:sz w:val="28"/>
          <w:szCs w:val="28"/>
          <w:lang w:val="uk-UA"/>
        </w:rPr>
        <w:t>Мета та основні завдання Програми</w:t>
      </w:r>
    </w:p>
    <w:p w:rsidR="00175D97" w:rsidRDefault="00175D97" w:rsidP="00175D97">
      <w:pPr>
        <w:pStyle w:val="ab"/>
        <w:ind w:left="0" w:firstLine="600"/>
        <w:rPr>
          <w:b/>
          <w:sz w:val="28"/>
          <w:szCs w:val="28"/>
          <w:lang w:val="uk-UA"/>
        </w:rPr>
      </w:pPr>
    </w:p>
    <w:p w:rsidR="00175D97" w:rsidRPr="001F7620" w:rsidRDefault="00175D97" w:rsidP="00175D97">
      <w:pPr>
        <w:pStyle w:val="ab"/>
        <w:ind w:left="0" w:firstLine="600"/>
        <w:jc w:val="both"/>
        <w:rPr>
          <w:sz w:val="28"/>
          <w:szCs w:val="28"/>
          <w:lang w:val="uk-UA"/>
        </w:rPr>
      </w:pPr>
      <w:r w:rsidRPr="001F7620">
        <w:rPr>
          <w:sz w:val="28"/>
          <w:szCs w:val="28"/>
          <w:lang w:val="uk-UA"/>
        </w:rPr>
        <w:t>Основними завданнями Програми є:</w:t>
      </w:r>
    </w:p>
    <w:p w:rsidR="00175D97" w:rsidRPr="008444BA" w:rsidRDefault="00175D97" w:rsidP="00175D97">
      <w:pPr>
        <w:jc w:val="both"/>
        <w:rPr>
          <w:sz w:val="28"/>
          <w:szCs w:val="28"/>
          <w:lang w:val="uk-UA"/>
        </w:rPr>
      </w:pPr>
      <w:r>
        <w:rPr>
          <w:sz w:val="28"/>
          <w:szCs w:val="28"/>
          <w:lang w:val="uk-UA"/>
        </w:rPr>
        <w:t xml:space="preserve">- </w:t>
      </w:r>
      <w:r w:rsidRPr="008444BA">
        <w:rPr>
          <w:sz w:val="28"/>
          <w:szCs w:val="28"/>
          <w:lang w:val="uk-UA"/>
        </w:rPr>
        <w:t xml:space="preserve">формування доступної та якісної системи задоволення культурних потреб, яка б відповідала вимогам суспільства, запитам особистості, потребам держави та </w:t>
      </w:r>
      <w:r>
        <w:rPr>
          <w:sz w:val="28"/>
          <w:szCs w:val="28"/>
          <w:lang w:val="uk-UA"/>
        </w:rPr>
        <w:t>Студениківської громади</w:t>
      </w:r>
      <w:r w:rsidRPr="008444BA">
        <w:rPr>
          <w:sz w:val="28"/>
          <w:szCs w:val="28"/>
          <w:lang w:val="uk-UA"/>
        </w:rPr>
        <w:t>;</w:t>
      </w:r>
    </w:p>
    <w:p w:rsidR="00175D97" w:rsidRPr="008444BA" w:rsidRDefault="00175D97" w:rsidP="00175D97">
      <w:pPr>
        <w:jc w:val="both"/>
        <w:rPr>
          <w:sz w:val="28"/>
          <w:szCs w:val="28"/>
          <w:lang w:val="uk-UA"/>
        </w:rPr>
      </w:pPr>
      <w:r>
        <w:rPr>
          <w:sz w:val="28"/>
          <w:szCs w:val="28"/>
          <w:lang w:val="uk-UA"/>
        </w:rPr>
        <w:t xml:space="preserve">- </w:t>
      </w:r>
      <w:r w:rsidRPr="008444BA">
        <w:rPr>
          <w:sz w:val="28"/>
          <w:szCs w:val="28"/>
          <w:lang w:val="uk-UA"/>
        </w:rPr>
        <w:t>модернізація культурно</w:t>
      </w:r>
      <w:r>
        <w:rPr>
          <w:sz w:val="28"/>
          <w:szCs w:val="28"/>
          <w:lang w:val="uk-UA"/>
        </w:rPr>
        <w:t>го життя громади</w:t>
      </w:r>
      <w:r w:rsidRPr="008444BA">
        <w:rPr>
          <w:sz w:val="28"/>
          <w:szCs w:val="28"/>
          <w:lang w:val="uk-UA"/>
        </w:rPr>
        <w:t xml:space="preserve"> на основі державно-громадської взаємодії  з урахуванням сучасних тенденцій розвитку галузі культури та потреб жителів </w:t>
      </w:r>
      <w:r>
        <w:rPr>
          <w:sz w:val="28"/>
          <w:szCs w:val="28"/>
          <w:lang w:val="uk-UA"/>
        </w:rPr>
        <w:t>громади</w:t>
      </w:r>
      <w:r w:rsidRPr="008444BA">
        <w:rPr>
          <w:sz w:val="28"/>
          <w:szCs w:val="28"/>
          <w:lang w:val="uk-UA"/>
        </w:rPr>
        <w:t>;</w:t>
      </w:r>
    </w:p>
    <w:p w:rsidR="00175D97" w:rsidRPr="008444BA" w:rsidRDefault="00175D97" w:rsidP="00175D97">
      <w:pPr>
        <w:jc w:val="both"/>
        <w:rPr>
          <w:sz w:val="28"/>
          <w:szCs w:val="28"/>
          <w:lang w:val="uk-UA"/>
        </w:rPr>
      </w:pPr>
      <w:r>
        <w:rPr>
          <w:sz w:val="28"/>
          <w:szCs w:val="28"/>
          <w:lang w:val="uk-UA"/>
        </w:rPr>
        <w:t xml:space="preserve">- </w:t>
      </w:r>
      <w:r w:rsidRPr="008444BA">
        <w:rPr>
          <w:sz w:val="28"/>
          <w:szCs w:val="28"/>
          <w:lang w:val="uk-UA"/>
        </w:rPr>
        <w:t xml:space="preserve">створення належних умов для функціонування галузі культури </w:t>
      </w:r>
      <w:r>
        <w:rPr>
          <w:sz w:val="28"/>
          <w:szCs w:val="28"/>
          <w:lang w:val="uk-UA"/>
        </w:rPr>
        <w:t>Студениківської громади</w:t>
      </w:r>
      <w:r w:rsidRPr="008444BA">
        <w:rPr>
          <w:sz w:val="28"/>
          <w:szCs w:val="28"/>
          <w:lang w:val="uk-UA"/>
        </w:rPr>
        <w:t>;</w:t>
      </w:r>
    </w:p>
    <w:p w:rsidR="00175D97" w:rsidRPr="008444BA" w:rsidRDefault="00175D97" w:rsidP="00175D97">
      <w:pPr>
        <w:jc w:val="both"/>
        <w:rPr>
          <w:sz w:val="28"/>
          <w:szCs w:val="28"/>
          <w:lang w:val="uk-UA"/>
        </w:rPr>
      </w:pPr>
      <w:r>
        <w:rPr>
          <w:sz w:val="28"/>
          <w:szCs w:val="28"/>
          <w:lang w:val="uk-UA"/>
        </w:rPr>
        <w:t xml:space="preserve">- </w:t>
      </w:r>
      <w:r w:rsidRPr="008444BA">
        <w:rPr>
          <w:color w:val="000000"/>
          <w:sz w:val="28"/>
          <w:szCs w:val="28"/>
          <w:lang w:val="uk-UA"/>
        </w:rPr>
        <w:t>забезпечення поповнення</w:t>
      </w:r>
      <w:r>
        <w:rPr>
          <w:color w:val="000000"/>
          <w:sz w:val="28"/>
          <w:szCs w:val="28"/>
          <w:lang w:val="uk-UA"/>
        </w:rPr>
        <w:t xml:space="preserve">, </w:t>
      </w:r>
      <w:r w:rsidRPr="008444BA">
        <w:rPr>
          <w:sz w:val="28"/>
          <w:szCs w:val="28"/>
          <w:lang w:val="uk-UA"/>
        </w:rPr>
        <w:t>повноцінн</w:t>
      </w:r>
      <w:r>
        <w:rPr>
          <w:sz w:val="28"/>
          <w:szCs w:val="28"/>
          <w:lang w:val="uk-UA"/>
        </w:rPr>
        <w:t>ого</w:t>
      </w:r>
      <w:r w:rsidRPr="008444BA">
        <w:rPr>
          <w:sz w:val="28"/>
          <w:szCs w:val="28"/>
          <w:lang w:val="uk-UA"/>
        </w:rPr>
        <w:t xml:space="preserve"> комплектування та збереження бібліотечних фондів;</w:t>
      </w:r>
    </w:p>
    <w:p w:rsidR="00175D97" w:rsidRPr="008444BA" w:rsidRDefault="00175D97" w:rsidP="00175D97">
      <w:pPr>
        <w:jc w:val="both"/>
        <w:rPr>
          <w:sz w:val="28"/>
          <w:szCs w:val="28"/>
          <w:lang w:val="uk-UA"/>
        </w:rPr>
      </w:pPr>
      <w:r>
        <w:rPr>
          <w:sz w:val="28"/>
          <w:szCs w:val="28"/>
          <w:lang w:val="uk-UA"/>
        </w:rPr>
        <w:t xml:space="preserve">- </w:t>
      </w:r>
      <w:r w:rsidRPr="008444BA">
        <w:rPr>
          <w:sz w:val="28"/>
          <w:szCs w:val="28"/>
          <w:lang w:val="uk-UA"/>
        </w:rPr>
        <w:t>забезпечення охорони, збереження</w:t>
      </w:r>
      <w:r>
        <w:rPr>
          <w:sz w:val="28"/>
          <w:szCs w:val="28"/>
          <w:lang w:val="uk-UA"/>
        </w:rPr>
        <w:t>,</w:t>
      </w:r>
      <w:r w:rsidRPr="008444BA">
        <w:rPr>
          <w:sz w:val="28"/>
          <w:szCs w:val="28"/>
          <w:lang w:val="uk-UA"/>
        </w:rPr>
        <w:t xml:space="preserve"> відродження та розповсюдження надбань традиційної культури, консолідації суспільства на основі народних традицій;</w:t>
      </w:r>
    </w:p>
    <w:p w:rsidR="00175D97" w:rsidRPr="008444BA" w:rsidRDefault="00175D97" w:rsidP="00175D97">
      <w:pPr>
        <w:jc w:val="both"/>
        <w:rPr>
          <w:sz w:val="28"/>
          <w:szCs w:val="28"/>
          <w:lang w:val="uk-UA"/>
        </w:rPr>
      </w:pPr>
      <w:r>
        <w:rPr>
          <w:sz w:val="28"/>
          <w:szCs w:val="28"/>
          <w:lang w:val="uk-UA"/>
        </w:rPr>
        <w:t xml:space="preserve">- </w:t>
      </w:r>
      <w:r w:rsidRPr="008444BA">
        <w:rPr>
          <w:sz w:val="28"/>
          <w:szCs w:val="28"/>
          <w:lang w:val="uk-UA"/>
        </w:rPr>
        <w:t>запровадження інновацій у культурно-мистецькому процесі;</w:t>
      </w:r>
    </w:p>
    <w:p w:rsidR="00175D97" w:rsidRDefault="00175D97" w:rsidP="00175D97">
      <w:pPr>
        <w:jc w:val="both"/>
        <w:rPr>
          <w:sz w:val="28"/>
          <w:szCs w:val="28"/>
          <w:lang w:val="uk-UA"/>
        </w:rPr>
      </w:pPr>
      <w:r>
        <w:rPr>
          <w:color w:val="000000"/>
          <w:sz w:val="28"/>
          <w:szCs w:val="28"/>
          <w:lang w:val="uk-UA"/>
        </w:rPr>
        <w:t xml:space="preserve">- </w:t>
      </w:r>
      <w:r w:rsidRPr="008444BA">
        <w:rPr>
          <w:color w:val="000000"/>
          <w:sz w:val="28"/>
          <w:szCs w:val="28"/>
          <w:lang w:val="uk-UA"/>
        </w:rPr>
        <w:t xml:space="preserve">створення оптимальних умов для розвитку </w:t>
      </w:r>
      <w:r>
        <w:rPr>
          <w:color w:val="000000"/>
          <w:sz w:val="28"/>
          <w:szCs w:val="28"/>
          <w:lang w:val="uk-UA"/>
        </w:rPr>
        <w:t>молодіжного та дитячого мистецтва;</w:t>
      </w:r>
    </w:p>
    <w:p w:rsidR="00175D97" w:rsidRPr="008444BA" w:rsidRDefault="00175D97" w:rsidP="00175D97">
      <w:pPr>
        <w:shd w:val="clear" w:color="auto" w:fill="FFFFFF"/>
        <w:autoSpaceDE w:val="0"/>
        <w:autoSpaceDN w:val="0"/>
        <w:adjustRightInd w:val="0"/>
        <w:jc w:val="both"/>
        <w:rPr>
          <w:sz w:val="28"/>
          <w:szCs w:val="28"/>
          <w:lang w:val="uk-UA"/>
        </w:rPr>
      </w:pPr>
      <w:r>
        <w:rPr>
          <w:color w:val="000000"/>
          <w:sz w:val="28"/>
          <w:szCs w:val="28"/>
          <w:lang w:val="uk-UA"/>
        </w:rPr>
        <w:t xml:space="preserve">- </w:t>
      </w:r>
      <w:r w:rsidRPr="008444BA">
        <w:rPr>
          <w:color w:val="000000"/>
          <w:sz w:val="28"/>
          <w:szCs w:val="28"/>
          <w:lang w:val="uk-UA"/>
        </w:rPr>
        <w:t>впровадження    в    діяльність    бібліотек    нових інформаційних технологій,  що  дозволить  створити  оптимальні  умови  для реалізації бібліотек</w:t>
      </w:r>
      <w:r>
        <w:rPr>
          <w:color w:val="000000"/>
          <w:sz w:val="28"/>
          <w:szCs w:val="28"/>
          <w:lang w:val="uk-UA"/>
        </w:rPr>
        <w:t>ами своїх соціальних функцій та у кінцевому підсумку</w:t>
      </w:r>
      <w:r w:rsidRPr="008444BA">
        <w:rPr>
          <w:color w:val="000000"/>
          <w:sz w:val="28"/>
          <w:szCs w:val="28"/>
          <w:lang w:val="uk-UA"/>
        </w:rPr>
        <w:t xml:space="preserve"> підвищити роль бібліотек як центрів культури, науки, освіти та інформації;</w:t>
      </w:r>
    </w:p>
    <w:p w:rsidR="00175D97" w:rsidRPr="008A52CD" w:rsidRDefault="00175D97" w:rsidP="00175D97">
      <w:pPr>
        <w:shd w:val="clear" w:color="auto" w:fill="FFFFFF"/>
        <w:autoSpaceDE w:val="0"/>
        <w:autoSpaceDN w:val="0"/>
        <w:adjustRightInd w:val="0"/>
        <w:jc w:val="both"/>
        <w:rPr>
          <w:sz w:val="28"/>
          <w:szCs w:val="28"/>
          <w:lang w:val="uk-UA"/>
        </w:rPr>
      </w:pPr>
      <w:r>
        <w:rPr>
          <w:color w:val="000000"/>
          <w:sz w:val="28"/>
          <w:szCs w:val="28"/>
          <w:lang w:val="uk-UA"/>
        </w:rPr>
        <w:t xml:space="preserve">- </w:t>
      </w:r>
      <w:r w:rsidRPr="008444BA">
        <w:rPr>
          <w:color w:val="000000"/>
          <w:sz w:val="28"/>
          <w:szCs w:val="28"/>
          <w:lang w:val="uk-UA"/>
        </w:rPr>
        <w:t>сприяння формуванню сучасної інф</w:t>
      </w:r>
      <w:r>
        <w:rPr>
          <w:color w:val="000000"/>
          <w:sz w:val="28"/>
          <w:szCs w:val="28"/>
          <w:lang w:val="uk-UA"/>
        </w:rPr>
        <w:t>раструктури бібліотечної справи</w:t>
      </w:r>
      <w:r w:rsidRPr="008444BA">
        <w:rPr>
          <w:color w:val="000000"/>
          <w:sz w:val="28"/>
          <w:szCs w:val="28"/>
          <w:lang w:val="uk-UA"/>
        </w:rPr>
        <w:t>;</w:t>
      </w:r>
    </w:p>
    <w:p w:rsidR="00175D97" w:rsidRPr="006A4AA0" w:rsidRDefault="00175D97" w:rsidP="00175D97">
      <w:pPr>
        <w:shd w:val="clear" w:color="auto" w:fill="FFFFFF"/>
        <w:autoSpaceDE w:val="0"/>
        <w:autoSpaceDN w:val="0"/>
        <w:adjustRightInd w:val="0"/>
        <w:jc w:val="both"/>
        <w:rPr>
          <w:color w:val="000000"/>
          <w:sz w:val="28"/>
          <w:szCs w:val="28"/>
          <w:lang w:val="uk-UA"/>
        </w:rPr>
      </w:pPr>
      <w:r>
        <w:rPr>
          <w:color w:val="000000"/>
          <w:sz w:val="28"/>
          <w:szCs w:val="28"/>
          <w:lang w:val="uk-UA"/>
        </w:rPr>
        <w:t xml:space="preserve">- </w:t>
      </w:r>
      <w:r w:rsidRPr="006A4AA0">
        <w:rPr>
          <w:color w:val="000000"/>
          <w:sz w:val="28"/>
          <w:szCs w:val="28"/>
          <w:lang w:val="uk-UA"/>
        </w:rPr>
        <w:t>забезпечення   підготовки   та   підвищення   кваліфікації   бібліотечних кадрів, їх правовий і соціальний захист.</w:t>
      </w:r>
    </w:p>
    <w:p w:rsidR="00175D97" w:rsidRPr="00DA3DFC" w:rsidRDefault="00175D97" w:rsidP="00175D97">
      <w:pPr>
        <w:jc w:val="both"/>
        <w:rPr>
          <w:sz w:val="28"/>
          <w:szCs w:val="28"/>
          <w:lang w:val="uk-UA"/>
        </w:rPr>
      </w:pPr>
    </w:p>
    <w:p w:rsidR="00175D97" w:rsidRPr="006A4AA0" w:rsidRDefault="00175D97" w:rsidP="00175D97">
      <w:pPr>
        <w:ind w:left="1418"/>
        <w:jc w:val="center"/>
        <w:rPr>
          <w:sz w:val="28"/>
          <w:szCs w:val="28"/>
          <w:lang w:val="uk-UA"/>
        </w:rPr>
      </w:pPr>
      <w:r>
        <w:rPr>
          <w:b/>
          <w:sz w:val="28"/>
          <w:szCs w:val="28"/>
          <w:lang w:val="uk-UA"/>
        </w:rPr>
        <w:lastRenderedPageBreak/>
        <w:t xml:space="preserve">3. </w:t>
      </w:r>
      <w:r w:rsidRPr="006A4AA0">
        <w:rPr>
          <w:b/>
          <w:sz w:val="28"/>
          <w:szCs w:val="28"/>
          <w:lang w:val="uk-UA"/>
        </w:rPr>
        <w:t>Очікувані результати реалізації заходів Програми</w:t>
      </w:r>
    </w:p>
    <w:p w:rsidR="00175D97" w:rsidRDefault="00175D97" w:rsidP="00175D97">
      <w:pPr>
        <w:pStyle w:val="ab"/>
        <w:ind w:left="0" w:firstLine="480"/>
        <w:rPr>
          <w:sz w:val="28"/>
          <w:szCs w:val="28"/>
          <w:lang w:val="uk-UA"/>
        </w:rPr>
      </w:pPr>
    </w:p>
    <w:p w:rsidR="00175D97" w:rsidRPr="008A52CD" w:rsidRDefault="00175D97" w:rsidP="00175D97">
      <w:pPr>
        <w:pStyle w:val="ab"/>
        <w:ind w:left="0" w:firstLine="480"/>
        <w:jc w:val="both"/>
        <w:rPr>
          <w:sz w:val="28"/>
          <w:szCs w:val="28"/>
          <w:lang w:val="uk-UA"/>
        </w:rPr>
      </w:pPr>
      <w:r>
        <w:rPr>
          <w:sz w:val="28"/>
          <w:szCs w:val="28"/>
          <w:lang w:val="uk-UA"/>
        </w:rPr>
        <w:t>Після виконання заходів, передбачених Програмою очікується:</w:t>
      </w:r>
    </w:p>
    <w:p w:rsidR="00175D97" w:rsidRPr="006A4AA0" w:rsidRDefault="00175D97" w:rsidP="00175D97">
      <w:pPr>
        <w:jc w:val="both"/>
        <w:rPr>
          <w:sz w:val="28"/>
          <w:szCs w:val="28"/>
          <w:lang w:val="uk-UA"/>
        </w:rPr>
      </w:pPr>
      <w:r>
        <w:rPr>
          <w:sz w:val="28"/>
          <w:szCs w:val="28"/>
          <w:lang w:val="uk-UA"/>
        </w:rPr>
        <w:t xml:space="preserve">- </w:t>
      </w:r>
      <w:r w:rsidRPr="006A4AA0">
        <w:rPr>
          <w:sz w:val="28"/>
          <w:szCs w:val="28"/>
          <w:lang w:val="uk-UA"/>
        </w:rPr>
        <w:t>створення системи виявлення, відбору та підтримки обдарованої молоді</w:t>
      </w:r>
      <w:r>
        <w:rPr>
          <w:sz w:val="28"/>
          <w:szCs w:val="28"/>
          <w:lang w:val="uk-UA"/>
        </w:rPr>
        <w:t xml:space="preserve"> та дітей громади</w:t>
      </w:r>
      <w:r w:rsidRPr="006A4AA0">
        <w:rPr>
          <w:sz w:val="28"/>
          <w:szCs w:val="28"/>
          <w:lang w:val="uk-UA"/>
        </w:rPr>
        <w:t>;</w:t>
      </w:r>
    </w:p>
    <w:p w:rsidR="00175D97" w:rsidRPr="006A4AA0" w:rsidRDefault="00175D97" w:rsidP="00175D97">
      <w:pPr>
        <w:jc w:val="both"/>
        <w:rPr>
          <w:sz w:val="28"/>
          <w:szCs w:val="28"/>
          <w:lang w:val="uk-UA"/>
        </w:rPr>
      </w:pPr>
      <w:r>
        <w:rPr>
          <w:sz w:val="28"/>
          <w:szCs w:val="28"/>
          <w:lang w:val="uk-UA"/>
        </w:rPr>
        <w:t xml:space="preserve">- </w:t>
      </w:r>
      <w:r w:rsidRPr="006A4AA0">
        <w:rPr>
          <w:sz w:val="28"/>
          <w:szCs w:val="28"/>
          <w:lang w:val="uk-UA"/>
        </w:rPr>
        <w:t>поліпшення соціально-економічного становища працівників культури, морального і матеріального стимулювання їхньої професійної діяльності;</w:t>
      </w:r>
    </w:p>
    <w:p w:rsidR="00175D97" w:rsidRPr="006A4AA0" w:rsidRDefault="00175D97" w:rsidP="00175D97">
      <w:pPr>
        <w:jc w:val="both"/>
        <w:rPr>
          <w:sz w:val="28"/>
          <w:szCs w:val="28"/>
          <w:lang w:val="uk-UA"/>
        </w:rPr>
      </w:pPr>
      <w:r>
        <w:rPr>
          <w:sz w:val="28"/>
          <w:szCs w:val="28"/>
          <w:lang w:val="uk-UA"/>
        </w:rPr>
        <w:t xml:space="preserve">- </w:t>
      </w:r>
      <w:r w:rsidRPr="006A4AA0">
        <w:rPr>
          <w:sz w:val="28"/>
          <w:szCs w:val="28"/>
          <w:lang w:val="uk-UA"/>
        </w:rPr>
        <w:t>залучення громадськості до формування  культурної політики</w:t>
      </w:r>
      <w:r>
        <w:rPr>
          <w:sz w:val="28"/>
          <w:szCs w:val="28"/>
          <w:lang w:val="uk-UA"/>
        </w:rPr>
        <w:t xml:space="preserve"> громади</w:t>
      </w:r>
      <w:r w:rsidRPr="006A4AA0">
        <w:rPr>
          <w:sz w:val="28"/>
          <w:szCs w:val="28"/>
          <w:lang w:val="uk-UA"/>
        </w:rPr>
        <w:t>;</w:t>
      </w:r>
    </w:p>
    <w:p w:rsidR="00175D97" w:rsidRDefault="00175D97" w:rsidP="00175D97">
      <w:pPr>
        <w:jc w:val="both"/>
        <w:rPr>
          <w:sz w:val="28"/>
          <w:szCs w:val="28"/>
          <w:lang w:val="uk-UA"/>
        </w:rPr>
      </w:pPr>
      <w:r>
        <w:rPr>
          <w:sz w:val="28"/>
          <w:szCs w:val="28"/>
          <w:lang w:val="uk-UA"/>
        </w:rPr>
        <w:t xml:space="preserve">- </w:t>
      </w:r>
      <w:r w:rsidRPr="006A4AA0">
        <w:rPr>
          <w:sz w:val="28"/>
          <w:szCs w:val="28"/>
          <w:lang w:val="uk-UA"/>
        </w:rPr>
        <w:t>підвищення рівня та якості послуг  в галузі культури через поширення прогресивного міжнародного досвіду;</w:t>
      </w:r>
    </w:p>
    <w:p w:rsidR="00175D97" w:rsidRDefault="00175D97" w:rsidP="00175D97">
      <w:pPr>
        <w:jc w:val="both"/>
        <w:rPr>
          <w:sz w:val="28"/>
          <w:szCs w:val="28"/>
          <w:lang w:val="uk-UA"/>
        </w:rPr>
      </w:pPr>
      <w:r>
        <w:rPr>
          <w:sz w:val="28"/>
          <w:szCs w:val="28"/>
          <w:lang w:val="uk-UA"/>
        </w:rPr>
        <w:t>-забезпечення участі всіх верств населення в культурно-мистецьких заходах;</w:t>
      </w:r>
    </w:p>
    <w:p w:rsidR="00175D97" w:rsidRPr="006A4AA0" w:rsidRDefault="00175D97" w:rsidP="00175D97">
      <w:pPr>
        <w:jc w:val="both"/>
        <w:rPr>
          <w:sz w:val="28"/>
          <w:szCs w:val="28"/>
          <w:lang w:val="uk-UA"/>
        </w:rPr>
      </w:pPr>
      <w:r>
        <w:rPr>
          <w:sz w:val="28"/>
          <w:szCs w:val="28"/>
          <w:lang w:val="uk-UA"/>
        </w:rPr>
        <w:t xml:space="preserve">-залучення дітей та молоді до участі в роботі гуртків мистецького спрямування, забезпечення роботи таких гуртків; </w:t>
      </w:r>
    </w:p>
    <w:p w:rsidR="00175D97" w:rsidRPr="006A4AA0" w:rsidRDefault="00175D97" w:rsidP="00175D97">
      <w:pPr>
        <w:shd w:val="clear" w:color="auto" w:fill="FFFFFF"/>
        <w:autoSpaceDE w:val="0"/>
        <w:autoSpaceDN w:val="0"/>
        <w:adjustRightInd w:val="0"/>
        <w:jc w:val="both"/>
        <w:rPr>
          <w:bCs/>
          <w:color w:val="000000"/>
          <w:sz w:val="28"/>
          <w:szCs w:val="28"/>
          <w:lang w:val="uk-UA"/>
        </w:rPr>
      </w:pPr>
      <w:r>
        <w:rPr>
          <w:bCs/>
          <w:color w:val="000000"/>
          <w:sz w:val="28"/>
          <w:szCs w:val="28"/>
          <w:lang w:val="uk-UA"/>
        </w:rPr>
        <w:t xml:space="preserve">- </w:t>
      </w:r>
      <w:r w:rsidRPr="006A4AA0">
        <w:rPr>
          <w:bCs/>
          <w:color w:val="000000"/>
          <w:sz w:val="28"/>
          <w:szCs w:val="28"/>
          <w:lang w:val="uk-UA"/>
        </w:rPr>
        <w:t xml:space="preserve">створення умов для реалізації державної політики в бібліотечній галузі на території </w:t>
      </w:r>
      <w:r>
        <w:rPr>
          <w:bCs/>
          <w:color w:val="000000"/>
          <w:sz w:val="28"/>
          <w:szCs w:val="28"/>
          <w:lang w:val="uk-UA"/>
        </w:rPr>
        <w:t>громади</w:t>
      </w:r>
      <w:r w:rsidRPr="006A4AA0">
        <w:rPr>
          <w:bCs/>
          <w:color w:val="000000"/>
          <w:sz w:val="28"/>
          <w:szCs w:val="28"/>
          <w:lang w:val="uk-UA"/>
        </w:rPr>
        <w:t>, задоволення культурних та інформаційних потреб населенн</w:t>
      </w:r>
      <w:r>
        <w:rPr>
          <w:bCs/>
          <w:color w:val="000000"/>
          <w:sz w:val="28"/>
          <w:szCs w:val="28"/>
          <w:lang w:val="uk-UA"/>
        </w:rPr>
        <w:t xml:space="preserve">я </w:t>
      </w:r>
      <w:r w:rsidRPr="006A4AA0">
        <w:rPr>
          <w:bCs/>
          <w:color w:val="000000"/>
          <w:sz w:val="28"/>
          <w:szCs w:val="28"/>
          <w:lang w:val="uk-UA"/>
        </w:rPr>
        <w:t>;</w:t>
      </w:r>
    </w:p>
    <w:p w:rsidR="00175D97" w:rsidRPr="006A4AA0" w:rsidRDefault="00175D97" w:rsidP="00175D97">
      <w:pPr>
        <w:shd w:val="clear" w:color="auto" w:fill="FFFFFF"/>
        <w:autoSpaceDE w:val="0"/>
        <w:autoSpaceDN w:val="0"/>
        <w:adjustRightInd w:val="0"/>
        <w:jc w:val="both"/>
        <w:rPr>
          <w:bCs/>
          <w:color w:val="000000"/>
          <w:sz w:val="28"/>
          <w:szCs w:val="28"/>
          <w:lang w:val="uk-UA"/>
        </w:rPr>
      </w:pPr>
      <w:r>
        <w:rPr>
          <w:bCs/>
          <w:color w:val="000000"/>
          <w:sz w:val="28"/>
          <w:szCs w:val="28"/>
          <w:lang w:val="uk-UA"/>
        </w:rPr>
        <w:t xml:space="preserve">- </w:t>
      </w:r>
      <w:r w:rsidRPr="006A4AA0">
        <w:rPr>
          <w:bCs/>
          <w:color w:val="000000"/>
          <w:sz w:val="28"/>
          <w:szCs w:val="28"/>
          <w:lang w:val="uk-UA"/>
        </w:rPr>
        <w:t>зміцнення матеріально-технічної бази бібліотек, повноцінне поповнення бібліотечних фондів, широке впровадження нових інформаційних технологій та технічне оснащення бібліотек на рівні сучасних вимог і стандартів;</w:t>
      </w:r>
    </w:p>
    <w:p w:rsidR="00175D97" w:rsidRPr="006A4AA0" w:rsidRDefault="00175D97" w:rsidP="00175D97">
      <w:pPr>
        <w:shd w:val="clear" w:color="auto" w:fill="FFFFFF"/>
        <w:autoSpaceDE w:val="0"/>
        <w:autoSpaceDN w:val="0"/>
        <w:adjustRightInd w:val="0"/>
        <w:jc w:val="both"/>
        <w:rPr>
          <w:bCs/>
          <w:color w:val="000000"/>
          <w:sz w:val="28"/>
          <w:szCs w:val="28"/>
          <w:lang w:val="uk-UA"/>
        </w:rPr>
      </w:pPr>
      <w:r>
        <w:rPr>
          <w:bCs/>
          <w:color w:val="000000"/>
          <w:sz w:val="28"/>
          <w:szCs w:val="28"/>
          <w:lang w:val="uk-UA"/>
        </w:rPr>
        <w:t xml:space="preserve">- </w:t>
      </w:r>
      <w:r w:rsidRPr="006A4AA0">
        <w:rPr>
          <w:bCs/>
          <w:color w:val="000000"/>
          <w:sz w:val="28"/>
          <w:szCs w:val="28"/>
          <w:lang w:val="uk-UA"/>
        </w:rPr>
        <w:t>покращення умов діяльності бібліотек, збільшення їх відвідуваності</w:t>
      </w:r>
      <w:r>
        <w:rPr>
          <w:bCs/>
          <w:color w:val="000000"/>
          <w:sz w:val="28"/>
          <w:szCs w:val="28"/>
          <w:lang w:val="uk-UA"/>
        </w:rPr>
        <w:t xml:space="preserve">, модеонізація приміщень та обладнання, </w:t>
      </w:r>
      <w:r w:rsidRPr="006A4AA0">
        <w:rPr>
          <w:bCs/>
          <w:color w:val="000000"/>
          <w:sz w:val="28"/>
          <w:szCs w:val="28"/>
          <w:lang w:val="uk-UA"/>
        </w:rPr>
        <w:t xml:space="preserve"> реалізація конституційного права громадян на вільний доступ до інформації;</w:t>
      </w:r>
    </w:p>
    <w:p w:rsidR="00175D97" w:rsidRPr="006A4AA0" w:rsidRDefault="00175D97" w:rsidP="00175D97">
      <w:pPr>
        <w:shd w:val="clear" w:color="auto" w:fill="FFFFFF"/>
        <w:autoSpaceDE w:val="0"/>
        <w:autoSpaceDN w:val="0"/>
        <w:adjustRightInd w:val="0"/>
        <w:jc w:val="both"/>
        <w:rPr>
          <w:bCs/>
          <w:color w:val="000000"/>
          <w:sz w:val="28"/>
          <w:szCs w:val="28"/>
          <w:lang w:val="uk-UA"/>
        </w:rPr>
      </w:pPr>
      <w:r>
        <w:rPr>
          <w:bCs/>
          <w:color w:val="000000"/>
          <w:sz w:val="28"/>
          <w:szCs w:val="28"/>
          <w:lang w:val="uk-UA"/>
        </w:rPr>
        <w:t xml:space="preserve">- </w:t>
      </w:r>
      <w:r w:rsidRPr="006A4AA0">
        <w:rPr>
          <w:bCs/>
          <w:color w:val="000000"/>
          <w:sz w:val="28"/>
          <w:szCs w:val="28"/>
          <w:lang w:val="uk-UA"/>
        </w:rPr>
        <w:t>розширення спектру інформаційних послуг для різних верств населення;</w:t>
      </w:r>
    </w:p>
    <w:p w:rsidR="00175D97" w:rsidRPr="006A4AA0" w:rsidRDefault="00175D97" w:rsidP="00175D97">
      <w:pPr>
        <w:shd w:val="clear" w:color="auto" w:fill="FFFFFF"/>
        <w:autoSpaceDE w:val="0"/>
        <w:autoSpaceDN w:val="0"/>
        <w:adjustRightInd w:val="0"/>
        <w:jc w:val="both"/>
        <w:rPr>
          <w:bCs/>
          <w:color w:val="000000"/>
          <w:sz w:val="28"/>
          <w:szCs w:val="28"/>
          <w:lang w:val="uk-UA"/>
        </w:rPr>
      </w:pPr>
      <w:r>
        <w:rPr>
          <w:bCs/>
          <w:color w:val="000000"/>
          <w:sz w:val="28"/>
          <w:szCs w:val="28"/>
          <w:lang w:val="uk-UA"/>
        </w:rPr>
        <w:t xml:space="preserve">- </w:t>
      </w:r>
      <w:r w:rsidRPr="006A4AA0">
        <w:rPr>
          <w:bCs/>
          <w:color w:val="000000"/>
          <w:sz w:val="28"/>
          <w:szCs w:val="28"/>
          <w:lang w:val="uk-UA"/>
        </w:rPr>
        <w:t>удосконалення системи підвищення кваліфікації бібліотечних працівників, поширення кращого бібліотечного досвіду.</w:t>
      </w:r>
    </w:p>
    <w:p w:rsidR="00175D97" w:rsidRPr="00F614B8" w:rsidRDefault="00175D97" w:rsidP="00175D97">
      <w:pPr>
        <w:jc w:val="center"/>
        <w:rPr>
          <w:sz w:val="28"/>
          <w:szCs w:val="28"/>
          <w:lang w:val="uk-UA"/>
        </w:rPr>
      </w:pPr>
    </w:p>
    <w:p w:rsidR="00175D97" w:rsidRDefault="00175D97" w:rsidP="00175D97">
      <w:pPr>
        <w:ind w:left="1418"/>
        <w:jc w:val="center"/>
        <w:rPr>
          <w:b/>
          <w:sz w:val="28"/>
          <w:szCs w:val="28"/>
          <w:lang w:val="uk-UA"/>
        </w:rPr>
      </w:pPr>
      <w:r>
        <w:rPr>
          <w:b/>
          <w:sz w:val="28"/>
          <w:szCs w:val="28"/>
          <w:lang w:val="uk-UA"/>
        </w:rPr>
        <w:t>4. Фінансове забезпечення</w:t>
      </w:r>
    </w:p>
    <w:p w:rsidR="00175D97" w:rsidRPr="00A54230" w:rsidRDefault="00175D97" w:rsidP="00175D97">
      <w:pPr>
        <w:ind w:left="720"/>
        <w:rPr>
          <w:b/>
          <w:sz w:val="28"/>
          <w:szCs w:val="28"/>
          <w:lang w:val="uk-UA"/>
        </w:rPr>
      </w:pPr>
    </w:p>
    <w:p w:rsidR="00175D97" w:rsidRPr="004A79AE" w:rsidRDefault="00175D97" w:rsidP="00175D97">
      <w:pPr>
        <w:ind w:firstLine="709"/>
        <w:jc w:val="both"/>
        <w:rPr>
          <w:sz w:val="28"/>
          <w:szCs w:val="28"/>
          <w:lang w:val="uk-UA"/>
        </w:rPr>
      </w:pPr>
      <w:r>
        <w:rPr>
          <w:sz w:val="28"/>
          <w:szCs w:val="28"/>
          <w:lang w:val="uk-UA"/>
        </w:rPr>
        <w:t>Розвиток галузі культури Студениківської ОТГ реалізується в межах загального обсягу видатків,  передбачених в  місцевому бюджеті на відповідні роки, а також передбачає залучення позабюджетних коштів інвесторів, меценатів, громадських фондів, інших юридичних і фізичних осіб, у відповідності до чинного законодавства України.</w:t>
      </w:r>
    </w:p>
    <w:p w:rsidR="00175D97" w:rsidRDefault="00175D97" w:rsidP="00175D97">
      <w:pPr>
        <w:tabs>
          <w:tab w:val="left" w:pos="7136"/>
        </w:tabs>
        <w:rPr>
          <w:lang w:val="uk-UA"/>
        </w:rPr>
      </w:pPr>
    </w:p>
    <w:p w:rsidR="00175D97" w:rsidRDefault="00175D97" w:rsidP="00175D97">
      <w:pPr>
        <w:tabs>
          <w:tab w:val="left" w:pos="7136"/>
        </w:tabs>
        <w:rPr>
          <w:lang w:val="uk-UA"/>
        </w:rPr>
      </w:pPr>
    </w:p>
    <w:p w:rsidR="00175D97" w:rsidRDefault="00175D97" w:rsidP="00175D97">
      <w:pPr>
        <w:tabs>
          <w:tab w:val="left" w:pos="7136"/>
        </w:tabs>
        <w:rPr>
          <w:lang w:val="uk-UA"/>
        </w:rPr>
      </w:pPr>
    </w:p>
    <w:p w:rsidR="00175D97" w:rsidRDefault="00175D97" w:rsidP="00175D97">
      <w:pPr>
        <w:tabs>
          <w:tab w:val="left" w:pos="7136"/>
        </w:tabs>
        <w:rPr>
          <w:lang w:val="uk-UA"/>
        </w:rPr>
      </w:pPr>
    </w:p>
    <w:p w:rsidR="00175D97" w:rsidRDefault="00175D97" w:rsidP="00175D97">
      <w:pPr>
        <w:tabs>
          <w:tab w:val="left" w:pos="7136"/>
        </w:tabs>
        <w:rPr>
          <w:lang w:val="uk-UA"/>
        </w:rPr>
      </w:pPr>
    </w:p>
    <w:p w:rsidR="00175D97" w:rsidRDefault="00175D97" w:rsidP="00175D97">
      <w:pPr>
        <w:tabs>
          <w:tab w:val="left" w:pos="7136"/>
        </w:tabs>
        <w:rPr>
          <w:lang w:val="uk-UA"/>
        </w:rPr>
      </w:pPr>
    </w:p>
    <w:p w:rsidR="00175D97" w:rsidRDefault="00175D97" w:rsidP="00175D97">
      <w:pPr>
        <w:tabs>
          <w:tab w:val="left" w:pos="7136"/>
        </w:tabs>
        <w:rPr>
          <w:b/>
          <w:sz w:val="28"/>
          <w:szCs w:val="28"/>
          <w:lang w:val="uk-UA"/>
        </w:rPr>
      </w:pPr>
      <w:r w:rsidRPr="006A7496">
        <w:rPr>
          <w:b/>
          <w:sz w:val="28"/>
          <w:szCs w:val="28"/>
          <w:lang w:val="uk-UA"/>
        </w:rPr>
        <w:t xml:space="preserve">Секретар сільської ради   </w:t>
      </w:r>
      <w:r>
        <w:rPr>
          <w:b/>
          <w:sz w:val="28"/>
          <w:szCs w:val="28"/>
          <w:lang w:val="uk-UA"/>
        </w:rPr>
        <w:t xml:space="preserve">                      </w:t>
      </w:r>
      <w:r w:rsidRPr="006A7496">
        <w:rPr>
          <w:b/>
          <w:sz w:val="28"/>
          <w:szCs w:val="28"/>
          <w:lang w:val="uk-UA"/>
        </w:rPr>
        <w:t xml:space="preserve">                                     </w:t>
      </w:r>
      <w:r w:rsidR="002D575F">
        <w:rPr>
          <w:b/>
          <w:sz w:val="28"/>
          <w:szCs w:val="28"/>
          <w:lang w:val="uk-UA"/>
        </w:rPr>
        <w:t xml:space="preserve">Стрижак Н.Г             </w:t>
      </w:r>
    </w:p>
    <w:p w:rsidR="002D575F" w:rsidRDefault="002D575F" w:rsidP="00175D97">
      <w:pPr>
        <w:tabs>
          <w:tab w:val="left" w:pos="7136"/>
        </w:tabs>
        <w:rPr>
          <w:b/>
          <w:sz w:val="28"/>
          <w:szCs w:val="28"/>
          <w:lang w:val="uk-UA"/>
        </w:rPr>
      </w:pPr>
      <w:r>
        <w:rPr>
          <w:b/>
          <w:sz w:val="28"/>
          <w:szCs w:val="28"/>
          <w:lang w:val="uk-UA"/>
        </w:rPr>
        <w:t xml:space="preserve">        </w:t>
      </w:r>
    </w:p>
    <w:p w:rsidR="002D575F" w:rsidRPr="00ED0740" w:rsidRDefault="002C338F" w:rsidP="00175D97">
      <w:pPr>
        <w:tabs>
          <w:tab w:val="left" w:pos="7136"/>
        </w:tabs>
        <w:rPr>
          <w:b/>
          <w:sz w:val="28"/>
          <w:szCs w:val="28"/>
          <w:lang w:val="uk-UA"/>
        </w:rPr>
        <w:sectPr w:rsidR="002D575F" w:rsidRPr="00ED0740" w:rsidSect="00175D97">
          <w:pgSz w:w="11906" w:h="16838"/>
          <w:pgMar w:top="1134" w:right="850" w:bottom="1134" w:left="1701" w:header="708" w:footer="708" w:gutter="0"/>
          <w:cols w:space="708"/>
          <w:docGrid w:linePitch="360"/>
        </w:sectPr>
      </w:pPr>
      <w:r>
        <w:rPr>
          <w:b/>
          <w:sz w:val="28"/>
          <w:szCs w:val="28"/>
          <w:lang w:val="uk-UA"/>
        </w:rPr>
        <w:t xml:space="preserve"> </w:t>
      </w:r>
    </w:p>
    <w:p w:rsidR="00106982" w:rsidRDefault="002D575F" w:rsidP="002C338F">
      <w:pPr>
        <w:rPr>
          <w:lang w:val="uk-UA"/>
        </w:rPr>
        <w:sectPr w:rsidR="00106982" w:rsidSect="00106982">
          <w:pgSz w:w="11909" w:h="16834"/>
          <w:pgMar w:top="539" w:right="1701" w:bottom="180" w:left="567" w:header="0" w:footer="737" w:gutter="0"/>
          <w:cols w:space="720"/>
          <w:docGrid w:linePitch="381"/>
        </w:sectPr>
      </w:pPr>
      <w:r>
        <w:rPr>
          <w:lang w:val="uk-UA"/>
        </w:rPr>
        <w:lastRenderedPageBreak/>
        <w:t xml:space="preserve">                                                                                                                                   </w:t>
      </w:r>
      <w:r w:rsidR="002C338F">
        <w:rPr>
          <w:lang w:val="uk-UA"/>
        </w:rPr>
        <w:t xml:space="preserve">                                                                               </w:t>
      </w:r>
    </w:p>
    <w:p w:rsidR="00175D97" w:rsidRPr="007C7C20" w:rsidRDefault="00175D97" w:rsidP="002C338F">
      <w:pPr>
        <w:rPr>
          <w:lang w:val="uk-UA"/>
        </w:rPr>
      </w:pPr>
      <w:r w:rsidRPr="007C7C20">
        <w:rPr>
          <w:lang w:val="uk-UA"/>
        </w:rPr>
        <w:lastRenderedPageBreak/>
        <w:t>Додаток</w:t>
      </w:r>
    </w:p>
    <w:p w:rsidR="00175D97" w:rsidRPr="007C7C20" w:rsidRDefault="00175D97" w:rsidP="00175D97">
      <w:pPr>
        <w:ind w:left="10490"/>
        <w:rPr>
          <w:lang w:val="uk-UA"/>
        </w:rPr>
      </w:pPr>
      <w:r w:rsidRPr="007C7C20">
        <w:rPr>
          <w:lang w:val="uk-UA"/>
        </w:rPr>
        <w:t>до комплексної Програми розвитку</w:t>
      </w:r>
    </w:p>
    <w:p w:rsidR="00175D97" w:rsidRDefault="00175D97" w:rsidP="00175D97">
      <w:pPr>
        <w:ind w:left="10490"/>
        <w:rPr>
          <w:lang w:val="uk-UA"/>
        </w:rPr>
      </w:pPr>
      <w:r w:rsidRPr="007C7C20">
        <w:rPr>
          <w:lang w:val="uk-UA"/>
        </w:rPr>
        <w:t>кул</w:t>
      </w:r>
      <w:r>
        <w:rPr>
          <w:lang w:val="uk-UA"/>
        </w:rPr>
        <w:t>ьтури у Студениківській О</w:t>
      </w:r>
      <w:r w:rsidRPr="007C7C20">
        <w:rPr>
          <w:lang w:val="uk-UA"/>
        </w:rPr>
        <w:t>ки</w:t>
      </w:r>
    </w:p>
    <w:p w:rsidR="00175D97" w:rsidRDefault="00175D97" w:rsidP="00175D97">
      <w:pPr>
        <w:ind w:left="360"/>
        <w:jc w:val="center"/>
        <w:rPr>
          <w:lang w:val="uk-UA"/>
        </w:rPr>
      </w:pPr>
    </w:p>
    <w:p w:rsidR="00175D97" w:rsidRPr="00E1531C" w:rsidRDefault="00175D97" w:rsidP="00175D97">
      <w:pPr>
        <w:ind w:left="360"/>
        <w:jc w:val="center"/>
        <w:rPr>
          <w:b/>
          <w:sz w:val="28"/>
          <w:szCs w:val="28"/>
          <w:lang w:val="uk-UA"/>
        </w:rPr>
      </w:pPr>
      <w:r>
        <w:rPr>
          <w:b/>
          <w:sz w:val="28"/>
          <w:szCs w:val="28"/>
          <w:lang w:val="en-US"/>
        </w:rPr>
        <w:t>I</w:t>
      </w:r>
      <w:r w:rsidRPr="00E1531C">
        <w:rPr>
          <w:b/>
          <w:sz w:val="28"/>
          <w:szCs w:val="28"/>
        </w:rPr>
        <w:t>.</w:t>
      </w:r>
      <w:r w:rsidRPr="00E1531C">
        <w:rPr>
          <w:b/>
          <w:sz w:val="28"/>
          <w:szCs w:val="28"/>
          <w:lang w:val="uk-UA"/>
        </w:rPr>
        <w:t>Зміцнення та розвиток матеріально-технічної бази клубних закладі</w:t>
      </w:r>
      <w:r>
        <w:rPr>
          <w:b/>
          <w:sz w:val="28"/>
          <w:szCs w:val="28"/>
          <w:lang w:val="uk-UA"/>
        </w:rPr>
        <w:t>в Студениківської громади:</w:t>
      </w: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5103"/>
        <w:gridCol w:w="3543"/>
        <w:gridCol w:w="2410"/>
        <w:gridCol w:w="1559"/>
        <w:gridCol w:w="1985"/>
      </w:tblGrid>
      <w:tr w:rsidR="00175D97" w:rsidRPr="003A759C" w:rsidTr="00175D97">
        <w:trPr>
          <w:trHeight w:val="480"/>
        </w:trPr>
        <w:tc>
          <w:tcPr>
            <w:tcW w:w="710" w:type="dxa"/>
            <w:vMerge w:val="restart"/>
          </w:tcPr>
          <w:p w:rsidR="00175D97" w:rsidRPr="00ED0740" w:rsidRDefault="00175D97" w:rsidP="00175D97">
            <w:pPr>
              <w:pStyle w:val="ab"/>
              <w:ind w:left="0"/>
              <w:jc w:val="both"/>
              <w:rPr>
                <w:b/>
                <w:sz w:val="28"/>
                <w:szCs w:val="28"/>
                <w:lang w:val="uk-UA"/>
              </w:rPr>
            </w:pPr>
            <w:r w:rsidRPr="00ED0740">
              <w:rPr>
                <w:b/>
                <w:sz w:val="28"/>
                <w:szCs w:val="28"/>
                <w:lang w:val="uk-UA"/>
              </w:rPr>
              <w:t>№</w:t>
            </w:r>
          </w:p>
          <w:p w:rsidR="00175D97" w:rsidRPr="00ED0740" w:rsidRDefault="00175D97" w:rsidP="00175D97">
            <w:pPr>
              <w:pStyle w:val="ab"/>
              <w:ind w:left="0"/>
              <w:jc w:val="both"/>
              <w:rPr>
                <w:b/>
                <w:sz w:val="28"/>
                <w:szCs w:val="28"/>
                <w:lang w:val="uk-UA"/>
              </w:rPr>
            </w:pPr>
            <w:r w:rsidRPr="00ED0740">
              <w:rPr>
                <w:b/>
                <w:sz w:val="28"/>
                <w:szCs w:val="28"/>
                <w:lang w:val="uk-UA"/>
              </w:rPr>
              <w:t>п/п</w:t>
            </w:r>
          </w:p>
        </w:tc>
        <w:tc>
          <w:tcPr>
            <w:tcW w:w="5103" w:type="dxa"/>
            <w:vMerge w:val="restart"/>
          </w:tcPr>
          <w:p w:rsidR="00175D97" w:rsidRPr="00ED0740" w:rsidRDefault="00175D97" w:rsidP="00175D97">
            <w:pPr>
              <w:pStyle w:val="ab"/>
              <w:ind w:left="0"/>
              <w:jc w:val="both"/>
              <w:rPr>
                <w:b/>
                <w:sz w:val="28"/>
                <w:szCs w:val="28"/>
                <w:lang w:val="uk-UA"/>
              </w:rPr>
            </w:pPr>
            <w:r w:rsidRPr="00ED0740">
              <w:rPr>
                <w:b/>
                <w:sz w:val="28"/>
                <w:szCs w:val="28"/>
                <w:lang w:val="uk-UA"/>
              </w:rPr>
              <w:t>Здійснення основних заходів</w:t>
            </w:r>
          </w:p>
        </w:tc>
        <w:tc>
          <w:tcPr>
            <w:tcW w:w="3543" w:type="dxa"/>
            <w:vMerge w:val="restart"/>
          </w:tcPr>
          <w:p w:rsidR="00175D97" w:rsidRPr="00ED0740" w:rsidRDefault="00175D97" w:rsidP="00175D97">
            <w:pPr>
              <w:pStyle w:val="ab"/>
              <w:ind w:left="0"/>
              <w:jc w:val="both"/>
              <w:rPr>
                <w:b/>
                <w:sz w:val="28"/>
                <w:szCs w:val="28"/>
                <w:lang w:val="uk-UA"/>
              </w:rPr>
            </w:pPr>
            <w:r w:rsidRPr="00ED0740">
              <w:rPr>
                <w:b/>
                <w:sz w:val="28"/>
                <w:szCs w:val="28"/>
                <w:lang w:val="uk-UA"/>
              </w:rPr>
              <w:t>Виконавці</w:t>
            </w:r>
          </w:p>
        </w:tc>
        <w:tc>
          <w:tcPr>
            <w:tcW w:w="2410" w:type="dxa"/>
            <w:vMerge w:val="restart"/>
          </w:tcPr>
          <w:p w:rsidR="00175D97" w:rsidRPr="00ED0740" w:rsidRDefault="00175D97" w:rsidP="00175D97">
            <w:pPr>
              <w:pStyle w:val="ab"/>
              <w:ind w:left="0"/>
              <w:jc w:val="both"/>
              <w:rPr>
                <w:b/>
                <w:sz w:val="28"/>
                <w:szCs w:val="28"/>
                <w:lang w:val="uk-UA"/>
              </w:rPr>
            </w:pPr>
            <w:r w:rsidRPr="00ED0740">
              <w:rPr>
                <w:b/>
                <w:sz w:val="28"/>
                <w:szCs w:val="28"/>
                <w:lang w:val="uk-UA"/>
              </w:rPr>
              <w:t>Термін виконання</w:t>
            </w:r>
          </w:p>
        </w:tc>
        <w:tc>
          <w:tcPr>
            <w:tcW w:w="3544" w:type="dxa"/>
            <w:gridSpan w:val="2"/>
          </w:tcPr>
          <w:p w:rsidR="00175D97" w:rsidRPr="00ED0740" w:rsidRDefault="00175D97" w:rsidP="00175D97">
            <w:pPr>
              <w:pStyle w:val="ab"/>
              <w:ind w:left="0"/>
              <w:jc w:val="center"/>
              <w:rPr>
                <w:b/>
                <w:sz w:val="28"/>
                <w:szCs w:val="28"/>
                <w:lang w:val="uk-UA"/>
              </w:rPr>
            </w:pPr>
            <w:r w:rsidRPr="00ED0740">
              <w:rPr>
                <w:b/>
                <w:sz w:val="28"/>
                <w:szCs w:val="28"/>
                <w:lang w:val="uk-UA"/>
              </w:rPr>
              <w:t>Орієнтовані обсяги фінансування</w:t>
            </w:r>
          </w:p>
          <w:p w:rsidR="00175D97" w:rsidRPr="00ED0740" w:rsidRDefault="00175D97" w:rsidP="00175D97">
            <w:pPr>
              <w:pStyle w:val="ab"/>
              <w:ind w:left="0"/>
              <w:jc w:val="center"/>
              <w:rPr>
                <w:b/>
                <w:sz w:val="28"/>
                <w:szCs w:val="28"/>
                <w:lang w:val="uk-UA"/>
              </w:rPr>
            </w:pPr>
            <w:r w:rsidRPr="00ED0740">
              <w:rPr>
                <w:b/>
                <w:sz w:val="28"/>
                <w:szCs w:val="28"/>
                <w:lang w:val="uk-UA"/>
              </w:rPr>
              <w:t>(тис. грн.)</w:t>
            </w:r>
          </w:p>
        </w:tc>
      </w:tr>
      <w:tr w:rsidR="00175D97" w:rsidTr="00175D97">
        <w:trPr>
          <w:trHeight w:val="784"/>
        </w:trPr>
        <w:tc>
          <w:tcPr>
            <w:tcW w:w="710" w:type="dxa"/>
            <w:vMerge/>
          </w:tcPr>
          <w:p w:rsidR="00175D97" w:rsidRPr="00ED0740" w:rsidRDefault="00175D97" w:rsidP="00175D97">
            <w:pPr>
              <w:pStyle w:val="ab"/>
              <w:ind w:left="0"/>
              <w:jc w:val="both"/>
              <w:rPr>
                <w:b/>
                <w:sz w:val="28"/>
                <w:szCs w:val="28"/>
                <w:lang w:val="uk-UA"/>
              </w:rPr>
            </w:pPr>
          </w:p>
        </w:tc>
        <w:tc>
          <w:tcPr>
            <w:tcW w:w="5103" w:type="dxa"/>
            <w:vMerge/>
          </w:tcPr>
          <w:p w:rsidR="00175D97" w:rsidRPr="00ED0740" w:rsidRDefault="00175D97" w:rsidP="00175D97">
            <w:pPr>
              <w:pStyle w:val="ab"/>
              <w:ind w:left="0"/>
              <w:jc w:val="both"/>
              <w:rPr>
                <w:b/>
                <w:sz w:val="28"/>
                <w:szCs w:val="28"/>
                <w:lang w:val="uk-UA"/>
              </w:rPr>
            </w:pPr>
          </w:p>
        </w:tc>
        <w:tc>
          <w:tcPr>
            <w:tcW w:w="3543" w:type="dxa"/>
            <w:vMerge/>
          </w:tcPr>
          <w:p w:rsidR="00175D97" w:rsidRPr="00ED0740" w:rsidRDefault="00175D97" w:rsidP="00175D97">
            <w:pPr>
              <w:pStyle w:val="ab"/>
              <w:ind w:left="0"/>
              <w:jc w:val="both"/>
              <w:rPr>
                <w:b/>
                <w:sz w:val="28"/>
                <w:szCs w:val="28"/>
                <w:lang w:val="uk-UA"/>
              </w:rPr>
            </w:pPr>
          </w:p>
        </w:tc>
        <w:tc>
          <w:tcPr>
            <w:tcW w:w="2410" w:type="dxa"/>
            <w:vMerge/>
          </w:tcPr>
          <w:p w:rsidR="00175D97" w:rsidRPr="00ED0740" w:rsidRDefault="00175D97" w:rsidP="00175D97">
            <w:pPr>
              <w:pStyle w:val="ab"/>
              <w:ind w:left="0"/>
              <w:jc w:val="both"/>
              <w:rPr>
                <w:b/>
                <w:sz w:val="28"/>
                <w:szCs w:val="28"/>
                <w:lang w:val="uk-UA"/>
              </w:rPr>
            </w:pPr>
          </w:p>
        </w:tc>
        <w:tc>
          <w:tcPr>
            <w:tcW w:w="1559" w:type="dxa"/>
          </w:tcPr>
          <w:p w:rsidR="00175D97" w:rsidRPr="00ED0740" w:rsidRDefault="00175D97" w:rsidP="00175D97">
            <w:pPr>
              <w:pStyle w:val="ab"/>
              <w:ind w:left="0"/>
              <w:jc w:val="center"/>
              <w:rPr>
                <w:b/>
                <w:sz w:val="28"/>
                <w:szCs w:val="28"/>
                <w:lang w:val="uk-UA"/>
              </w:rPr>
            </w:pPr>
            <w:r>
              <w:rPr>
                <w:b/>
                <w:sz w:val="28"/>
                <w:szCs w:val="28"/>
                <w:lang w:val="uk-UA"/>
              </w:rPr>
              <w:t xml:space="preserve">Місцевий </w:t>
            </w:r>
            <w:r w:rsidRPr="00ED0740">
              <w:rPr>
                <w:b/>
                <w:sz w:val="28"/>
                <w:szCs w:val="28"/>
                <w:lang w:val="uk-UA"/>
              </w:rPr>
              <w:t xml:space="preserve"> бюджет</w:t>
            </w:r>
          </w:p>
        </w:tc>
        <w:tc>
          <w:tcPr>
            <w:tcW w:w="1985" w:type="dxa"/>
          </w:tcPr>
          <w:p w:rsidR="00175D97" w:rsidRPr="00707994" w:rsidRDefault="00175D97" w:rsidP="00175D97">
            <w:pPr>
              <w:pStyle w:val="ab"/>
              <w:ind w:left="0"/>
              <w:jc w:val="center"/>
              <w:rPr>
                <w:b/>
                <w:sz w:val="24"/>
                <w:szCs w:val="24"/>
                <w:lang w:val="uk-UA"/>
              </w:rPr>
            </w:pPr>
            <w:r w:rsidRPr="00707994">
              <w:rPr>
                <w:b/>
                <w:sz w:val="24"/>
                <w:szCs w:val="24"/>
                <w:lang w:val="uk-UA"/>
              </w:rPr>
              <w:t>Інші джерела фінансування</w:t>
            </w:r>
          </w:p>
          <w:p w:rsidR="00175D97" w:rsidRPr="00ED0740" w:rsidRDefault="00175D97" w:rsidP="00175D97">
            <w:pPr>
              <w:pStyle w:val="ab"/>
              <w:ind w:left="0"/>
              <w:jc w:val="center"/>
              <w:rPr>
                <w:b/>
                <w:sz w:val="28"/>
                <w:szCs w:val="28"/>
                <w:lang w:val="uk-UA"/>
              </w:rPr>
            </w:pPr>
            <w:r w:rsidRPr="00707994">
              <w:rPr>
                <w:b/>
                <w:sz w:val="24"/>
                <w:szCs w:val="24"/>
                <w:lang w:val="uk-UA"/>
              </w:rPr>
              <w:t>не заборонені законодавством</w:t>
            </w:r>
          </w:p>
        </w:tc>
      </w:tr>
      <w:tr w:rsidR="00175D97" w:rsidTr="00175D97">
        <w:trPr>
          <w:trHeight w:val="2257"/>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1.1</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утримання приміщень клубних закладів у належному стані, проведення ремонтів та реконструкцій будівель, систем опалення тощо.</w:t>
            </w:r>
          </w:p>
        </w:tc>
        <w:tc>
          <w:tcPr>
            <w:tcW w:w="3543" w:type="dxa"/>
          </w:tcPr>
          <w:p w:rsidR="00175D97" w:rsidRPr="000923BD"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410" w:type="dxa"/>
          </w:tcPr>
          <w:p w:rsidR="00175D97" w:rsidRDefault="00175D97" w:rsidP="00175D97">
            <w:pPr>
              <w:pStyle w:val="ab"/>
              <w:ind w:left="0"/>
              <w:jc w:val="center"/>
              <w:rPr>
                <w:b/>
                <w:sz w:val="28"/>
                <w:szCs w:val="28"/>
                <w:lang w:val="uk-UA"/>
              </w:rPr>
            </w:pPr>
            <w:r>
              <w:rPr>
                <w:b/>
                <w:sz w:val="28"/>
                <w:szCs w:val="28"/>
                <w:lang w:val="uk-UA"/>
              </w:rPr>
              <w:t>2021</w:t>
            </w:r>
          </w:p>
          <w:p w:rsidR="00175D97" w:rsidRDefault="00175D97" w:rsidP="00175D97">
            <w:pPr>
              <w:pStyle w:val="ab"/>
              <w:ind w:left="0"/>
              <w:jc w:val="center"/>
              <w:rPr>
                <w:b/>
                <w:sz w:val="28"/>
                <w:szCs w:val="28"/>
                <w:lang w:val="uk-UA"/>
              </w:rPr>
            </w:pPr>
            <w:r>
              <w:rPr>
                <w:b/>
                <w:sz w:val="28"/>
                <w:szCs w:val="28"/>
                <w:lang w:val="uk-UA"/>
              </w:rPr>
              <w:t>2022</w:t>
            </w:r>
          </w:p>
          <w:p w:rsidR="00175D97" w:rsidRPr="00ED0740" w:rsidRDefault="00175D97" w:rsidP="00175D97">
            <w:pPr>
              <w:pStyle w:val="ab"/>
              <w:ind w:left="0"/>
              <w:jc w:val="center"/>
              <w:rPr>
                <w:b/>
                <w:sz w:val="28"/>
                <w:szCs w:val="28"/>
                <w:lang w:val="uk-UA"/>
              </w:rPr>
            </w:pPr>
            <w:r>
              <w:rPr>
                <w:b/>
                <w:sz w:val="28"/>
                <w:szCs w:val="28"/>
                <w:lang w:val="uk-UA"/>
              </w:rPr>
              <w:t>2023</w:t>
            </w:r>
          </w:p>
        </w:tc>
        <w:tc>
          <w:tcPr>
            <w:tcW w:w="1559" w:type="dxa"/>
          </w:tcPr>
          <w:p w:rsidR="00175D97" w:rsidRPr="00ED0740" w:rsidRDefault="00175D97" w:rsidP="00175D97">
            <w:pPr>
              <w:pStyle w:val="ab"/>
              <w:ind w:left="0"/>
              <w:jc w:val="center"/>
              <w:rPr>
                <w:sz w:val="28"/>
                <w:szCs w:val="28"/>
                <w:lang w:val="uk-UA"/>
              </w:rPr>
            </w:pPr>
            <w:r>
              <w:rPr>
                <w:sz w:val="28"/>
                <w:szCs w:val="28"/>
                <w:lang w:val="uk-UA"/>
              </w:rPr>
              <w:t>600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600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60</w:t>
            </w:r>
            <w:r w:rsidRPr="00ED0740">
              <w:rPr>
                <w:sz w:val="28"/>
                <w:szCs w:val="28"/>
                <w:lang w:val="uk-UA"/>
              </w:rPr>
              <w:t>0,0</w:t>
            </w:r>
          </w:p>
          <w:p w:rsidR="00175D97" w:rsidRPr="00ED0740" w:rsidRDefault="00175D97" w:rsidP="00175D97">
            <w:pPr>
              <w:pStyle w:val="ab"/>
              <w:ind w:left="0"/>
              <w:jc w:val="center"/>
              <w:rPr>
                <w:sz w:val="28"/>
                <w:szCs w:val="28"/>
                <w:lang w:val="uk-UA"/>
              </w:rPr>
            </w:pPr>
          </w:p>
        </w:tc>
        <w:tc>
          <w:tcPr>
            <w:tcW w:w="1985" w:type="dxa"/>
          </w:tcPr>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p>
        </w:tc>
      </w:tr>
      <w:tr w:rsidR="00175D97" w:rsidTr="00175D97">
        <w:trPr>
          <w:trHeight w:val="274"/>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1.2</w:t>
            </w:r>
          </w:p>
        </w:tc>
        <w:tc>
          <w:tcPr>
            <w:tcW w:w="5103" w:type="dxa"/>
          </w:tcPr>
          <w:p w:rsidR="00175D97" w:rsidRDefault="00175D97" w:rsidP="00175D97">
            <w:pPr>
              <w:pStyle w:val="ab"/>
              <w:ind w:left="0"/>
              <w:rPr>
                <w:sz w:val="28"/>
                <w:szCs w:val="28"/>
                <w:lang w:val="uk-UA"/>
              </w:rPr>
            </w:pPr>
            <w:r w:rsidRPr="00ED0740">
              <w:rPr>
                <w:sz w:val="28"/>
                <w:szCs w:val="28"/>
                <w:lang w:val="uk-UA"/>
              </w:rPr>
              <w:t>Забезпечення клубних закладів</w:t>
            </w:r>
            <w:r>
              <w:rPr>
                <w:sz w:val="28"/>
                <w:szCs w:val="28"/>
                <w:lang w:val="uk-UA"/>
              </w:rPr>
              <w:t xml:space="preserve"> звукопідсилювальною апаратурою:</w:t>
            </w:r>
          </w:p>
          <w:p w:rsidR="00175D97" w:rsidRDefault="00175D97" w:rsidP="009D0A82">
            <w:pPr>
              <w:pStyle w:val="ab"/>
              <w:numPr>
                <w:ilvl w:val="0"/>
                <w:numId w:val="32"/>
              </w:numPr>
              <w:spacing w:after="200" w:line="276" w:lineRule="auto"/>
              <w:rPr>
                <w:sz w:val="28"/>
                <w:szCs w:val="28"/>
                <w:lang w:val="uk-UA"/>
              </w:rPr>
            </w:pPr>
            <w:r>
              <w:rPr>
                <w:sz w:val="28"/>
                <w:szCs w:val="28"/>
                <w:lang w:val="uk-UA"/>
              </w:rPr>
              <w:t>Комплект звукопідсилювальної апаратури для СК с. Строкова;</w:t>
            </w:r>
          </w:p>
          <w:p w:rsidR="00175D97" w:rsidRPr="00ED0740" w:rsidRDefault="00175D97" w:rsidP="009D0A82">
            <w:pPr>
              <w:pStyle w:val="ab"/>
              <w:numPr>
                <w:ilvl w:val="0"/>
                <w:numId w:val="32"/>
              </w:numPr>
              <w:spacing w:after="200" w:line="276" w:lineRule="auto"/>
              <w:rPr>
                <w:sz w:val="28"/>
                <w:szCs w:val="28"/>
                <w:lang w:val="uk-UA"/>
              </w:rPr>
            </w:pPr>
            <w:r>
              <w:rPr>
                <w:sz w:val="28"/>
                <w:szCs w:val="28"/>
                <w:lang w:val="uk-UA"/>
              </w:rPr>
              <w:t>Комплект звукопідсилювальної апаратури для СК с. Пристроми</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410" w:type="dxa"/>
          </w:tcPr>
          <w:p w:rsidR="00175D97" w:rsidRDefault="00175D97" w:rsidP="00175D97">
            <w:pPr>
              <w:pStyle w:val="ab"/>
              <w:ind w:left="0"/>
              <w:jc w:val="center"/>
              <w:rPr>
                <w:b/>
                <w:sz w:val="28"/>
                <w:szCs w:val="28"/>
                <w:lang w:val="uk-UA"/>
              </w:rPr>
            </w:pPr>
            <w:r>
              <w:rPr>
                <w:b/>
                <w:sz w:val="28"/>
                <w:szCs w:val="28"/>
                <w:lang w:val="uk-UA"/>
              </w:rPr>
              <w:t>2021</w:t>
            </w:r>
          </w:p>
          <w:p w:rsidR="00175D97" w:rsidRDefault="00175D97" w:rsidP="00175D97">
            <w:pPr>
              <w:pStyle w:val="ab"/>
              <w:ind w:left="0"/>
              <w:jc w:val="center"/>
              <w:rPr>
                <w:b/>
                <w:sz w:val="28"/>
                <w:szCs w:val="28"/>
                <w:lang w:val="uk-UA"/>
              </w:rPr>
            </w:pPr>
            <w:r>
              <w:rPr>
                <w:b/>
                <w:sz w:val="28"/>
                <w:szCs w:val="28"/>
                <w:lang w:val="uk-UA"/>
              </w:rPr>
              <w:t>2022</w:t>
            </w:r>
          </w:p>
          <w:p w:rsidR="00175D97" w:rsidRPr="00ED0740" w:rsidRDefault="00175D97" w:rsidP="00175D97">
            <w:pPr>
              <w:pStyle w:val="ab"/>
              <w:ind w:left="0"/>
              <w:jc w:val="center"/>
              <w:rPr>
                <w:b/>
                <w:sz w:val="28"/>
                <w:szCs w:val="28"/>
                <w:lang w:val="uk-UA"/>
              </w:rPr>
            </w:pPr>
            <w:r>
              <w:rPr>
                <w:b/>
                <w:sz w:val="28"/>
                <w:szCs w:val="28"/>
                <w:lang w:val="uk-UA"/>
              </w:rPr>
              <w:t>2023</w:t>
            </w:r>
          </w:p>
        </w:tc>
        <w:tc>
          <w:tcPr>
            <w:tcW w:w="1559" w:type="dxa"/>
          </w:tcPr>
          <w:p w:rsidR="00175D97" w:rsidRPr="00ED0740" w:rsidRDefault="00175D97" w:rsidP="00175D97">
            <w:pPr>
              <w:pStyle w:val="ab"/>
              <w:ind w:left="0"/>
              <w:jc w:val="center"/>
              <w:rPr>
                <w:sz w:val="28"/>
                <w:szCs w:val="28"/>
                <w:lang w:val="uk-UA"/>
              </w:rPr>
            </w:pPr>
            <w:r>
              <w:rPr>
                <w:sz w:val="28"/>
                <w:szCs w:val="28"/>
                <w:lang w:val="uk-UA"/>
              </w:rPr>
              <w:t>500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200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200</w:t>
            </w:r>
            <w:r w:rsidRPr="00ED0740">
              <w:rPr>
                <w:sz w:val="28"/>
                <w:szCs w:val="28"/>
                <w:lang w:val="uk-UA"/>
              </w:rPr>
              <w:t>,0</w:t>
            </w:r>
          </w:p>
          <w:p w:rsidR="00175D97" w:rsidRPr="00ED0740" w:rsidRDefault="00175D97" w:rsidP="00175D97">
            <w:pPr>
              <w:pStyle w:val="ab"/>
              <w:ind w:left="0"/>
              <w:jc w:val="center"/>
              <w:rPr>
                <w:sz w:val="28"/>
                <w:szCs w:val="28"/>
                <w:lang w:val="uk-UA"/>
              </w:rPr>
            </w:pPr>
          </w:p>
        </w:tc>
        <w:tc>
          <w:tcPr>
            <w:tcW w:w="1985" w:type="dxa"/>
          </w:tcPr>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p>
        </w:tc>
      </w:tr>
      <w:tr w:rsidR="00175D97" w:rsidTr="00175D97">
        <w:trPr>
          <w:trHeight w:val="416"/>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1.3</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Придбання музичних інструментів.</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410" w:type="dxa"/>
          </w:tcPr>
          <w:p w:rsidR="00175D97" w:rsidRDefault="00175D97" w:rsidP="00175D97">
            <w:pPr>
              <w:pStyle w:val="ab"/>
              <w:ind w:left="0"/>
              <w:jc w:val="center"/>
              <w:rPr>
                <w:b/>
                <w:sz w:val="28"/>
                <w:szCs w:val="28"/>
                <w:lang w:val="uk-UA"/>
              </w:rPr>
            </w:pPr>
            <w:r>
              <w:rPr>
                <w:b/>
                <w:sz w:val="28"/>
                <w:szCs w:val="28"/>
                <w:lang w:val="uk-UA"/>
              </w:rPr>
              <w:t>2021</w:t>
            </w:r>
          </w:p>
          <w:p w:rsidR="00175D97" w:rsidRDefault="00175D97" w:rsidP="00175D97">
            <w:pPr>
              <w:pStyle w:val="ab"/>
              <w:ind w:left="0"/>
              <w:jc w:val="center"/>
              <w:rPr>
                <w:b/>
                <w:sz w:val="28"/>
                <w:szCs w:val="28"/>
                <w:lang w:val="uk-UA"/>
              </w:rPr>
            </w:pPr>
            <w:r>
              <w:rPr>
                <w:b/>
                <w:sz w:val="28"/>
                <w:szCs w:val="28"/>
                <w:lang w:val="uk-UA"/>
              </w:rPr>
              <w:t>2022</w:t>
            </w:r>
          </w:p>
          <w:p w:rsidR="00175D97" w:rsidRPr="00ED0740" w:rsidRDefault="00175D97" w:rsidP="00175D97">
            <w:pPr>
              <w:pStyle w:val="ab"/>
              <w:ind w:left="0"/>
              <w:jc w:val="center"/>
              <w:rPr>
                <w:sz w:val="28"/>
                <w:szCs w:val="28"/>
                <w:lang w:val="uk-UA"/>
              </w:rPr>
            </w:pPr>
            <w:r>
              <w:rPr>
                <w:b/>
                <w:sz w:val="28"/>
                <w:szCs w:val="28"/>
                <w:lang w:val="uk-UA"/>
              </w:rPr>
              <w:t>2023</w:t>
            </w:r>
          </w:p>
        </w:tc>
        <w:tc>
          <w:tcPr>
            <w:tcW w:w="1559" w:type="dxa"/>
          </w:tcPr>
          <w:p w:rsidR="00175D97" w:rsidRPr="00ED0740" w:rsidRDefault="00175D97" w:rsidP="00175D97">
            <w:pPr>
              <w:pStyle w:val="ab"/>
              <w:ind w:left="0"/>
              <w:jc w:val="center"/>
              <w:rPr>
                <w:sz w:val="28"/>
                <w:szCs w:val="28"/>
                <w:lang w:val="uk-UA"/>
              </w:rPr>
            </w:pPr>
            <w:r w:rsidRPr="00ED0740">
              <w:rPr>
                <w:sz w:val="28"/>
                <w:szCs w:val="28"/>
                <w:lang w:val="uk-UA"/>
              </w:rPr>
              <w:t>180,0</w:t>
            </w:r>
          </w:p>
          <w:p w:rsidR="00175D97" w:rsidRPr="00ED0740" w:rsidRDefault="00175D97" w:rsidP="00175D97">
            <w:pPr>
              <w:pStyle w:val="ab"/>
              <w:ind w:left="0"/>
              <w:jc w:val="center"/>
              <w:rPr>
                <w:sz w:val="28"/>
                <w:szCs w:val="28"/>
                <w:lang w:val="uk-UA"/>
              </w:rPr>
            </w:pPr>
            <w:r w:rsidRPr="00ED0740">
              <w:rPr>
                <w:sz w:val="28"/>
                <w:szCs w:val="28"/>
                <w:lang w:val="uk-UA"/>
              </w:rPr>
              <w:t>180,0</w:t>
            </w:r>
          </w:p>
          <w:p w:rsidR="00175D97" w:rsidRPr="00ED0740" w:rsidRDefault="00175D97" w:rsidP="00175D97">
            <w:pPr>
              <w:pStyle w:val="ab"/>
              <w:ind w:left="0"/>
              <w:jc w:val="center"/>
              <w:rPr>
                <w:sz w:val="28"/>
                <w:szCs w:val="28"/>
                <w:lang w:val="uk-UA"/>
              </w:rPr>
            </w:pPr>
            <w:r w:rsidRPr="00ED0740">
              <w:rPr>
                <w:sz w:val="28"/>
                <w:szCs w:val="28"/>
                <w:lang w:val="uk-UA"/>
              </w:rPr>
              <w:t>180,0</w:t>
            </w:r>
          </w:p>
          <w:p w:rsidR="00175D97" w:rsidRPr="00ED0740" w:rsidRDefault="00175D97" w:rsidP="00175D97">
            <w:pPr>
              <w:pStyle w:val="ab"/>
              <w:ind w:left="0"/>
              <w:jc w:val="center"/>
              <w:rPr>
                <w:sz w:val="28"/>
                <w:szCs w:val="28"/>
                <w:lang w:val="uk-UA"/>
              </w:rPr>
            </w:pPr>
          </w:p>
        </w:tc>
        <w:tc>
          <w:tcPr>
            <w:tcW w:w="1985" w:type="dxa"/>
          </w:tcPr>
          <w:p w:rsidR="00175D97" w:rsidRPr="00ED0740" w:rsidRDefault="00175D97" w:rsidP="00175D97">
            <w:pPr>
              <w:pStyle w:val="ab"/>
              <w:ind w:left="0"/>
              <w:jc w:val="center"/>
              <w:rPr>
                <w:sz w:val="28"/>
                <w:szCs w:val="28"/>
                <w:lang w:val="uk-UA"/>
              </w:rPr>
            </w:pPr>
            <w:r>
              <w:rPr>
                <w:sz w:val="28"/>
                <w:szCs w:val="28"/>
                <w:lang w:val="uk-UA"/>
              </w:rPr>
              <w:t>5</w:t>
            </w:r>
            <w:r w:rsidRPr="00ED0740">
              <w:rPr>
                <w:sz w:val="28"/>
                <w:szCs w:val="28"/>
                <w:lang w:val="uk-UA"/>
              </w:rPr>
              <w:t>0,0</w:t>
            </w:r>
          </w:p>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rPr>
                <w:sz w:val="28"/>
                <w:szCs w:val="28"/>
                <w:lang w:val="uk-UA"/>
              </w:rPr>
            </w:pPr>
          </w:p>
        </w:tc>
      </w:tr>
      <w:tr w:rsidR="00175D97" w:rsidTr="00175D97">
        <w:tc>
          <w:tcPr>
            <w:tcW w:w="710" w:type="dxa"/>
          </w:tcPr>
          <w:p w:rsidR="00175D97" w:rsidRPr="00ED0740" w:rsidRDefault="00175D97" w:rsidP="00175D97">
            <w:pPr>
              <w:pStyle w:val="ab"/>
              <w:ind w:left="0"/>
              <w:jc w:val="both"/>
              <w:rPr>
                <w:sz w:val="28"/>
                <w:szCs w:val="28"/>
                <w:lang w:val="uk-UA"/>
              </w:rPr>
            </w:pPr>
            <w:r w:rsidRPr="00ED0740">
              <w:rPr>
                <w:sz w:val="28"/>
                <w:szCs w:val="28"/>
                <w:lang w:val="uk-UA"/>
              </w:rPr>
              <w:lastRenderedPageBreak/>
              <w:t>1.4</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Придбання музичних центрів.</w:t>
            </w:r>
            <w:r>
              <w:rPr>
                <w:sz w:val="28"/>
                <w:szCs w:val="28"/>
                <w:lang w:val="uk-UA"/>
              </w:rPr>
              <w:t xml:space="preserve"> проекторів, екранів</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410" w:type="dxa"/>
          </w:tcPr>
          <w:p w:rsidR="00175D97" w:rsidRDefault="00175D97" w:rsidP="00175D97">
            <w:pPr>
              <w:pStyle w:val="ab"/>
              <w:ind w:left="0"/>
              <w:jc w:val="center"/>
              <w:rPr>
                <w:b/>
                <w:sz w:val="28"/>
                <w:szCs w:val="28"/>
                <w:lang w:val="uk-UA"/>
              </w:rPr>
            </w:pPr>
            <w:r>
              <w:rPr>
                <w:b/>
                <w:sz w:val="28"/>
                <w:szCs w:val="28"/>
                <w:lang w:val="uk-UA"/>
              </w:rPr>
              <w:t>2021</w:t>
            </w:r>
          </w:p>
          <w:p w:rsidR="00175D97" w:rsidRDefault="00175D97" w:rsidP="00175D97">
            <w:pPr>
              <w:pStyle w:val="ab"/>
              <w:ind w:left="0"/>
              <w:jc w:val="center"/>
              <w:rPr>
                <w:b/>
                <w:sz w:val="28"/>
                <w:szCs w:val="28"/>
                <w:lang w:val="uk-UA"/>
              </w:rPr>
            </w:pPr>
            <w:r>
              <w:rPr>
                <w:b/>
                <w:sz w:val="28"/>
                <w:szCs w:val="28"/>
                <w:lang w:val="uk-UA"/>
              </w:rPr>
              <w:t>2022</w:t>
            </w:r>
          </w:p>
          <w:p w:rsidR="00175D97" w:rsidRPr="00ED0740" w:rsidRDefault="00175D97" w:rsidP="00175D97">
            <w:pPr>
              <w:pStyle w:val="ab"/>
              <w:ind w:left="0"/>
              <w:jc w:val="center"/>
              <w:rPr>
                <w:b/>
                <w:sz w:val="28"/>
                <w:szCs w:val="28"/>
                <w:lang w:val="uk-UA"/>
              </w:rPr>
            </w:pPr>
            <w:r>
              <w:rPr>
                <w:b/>
                <w:sz w:val="28"/>
                <w:szCs w:val="28"/>
                <w:lang w:val="uk-UA"/>
              </w:rPr>
              <w:t>2023</w:t>
            </w:r>
          </w:p>
        </w:tc>
        <w:tc>
          <w:tcPr>
            <w:tcW w:w="1559" w:type="dxa"/>
          </w:tcPr>
          <w:p w:rsidR="00175D97" w:rsidRDefault="00175D97" w:rsidP="00175D97">
            <w:pPr>
              <w:pStyle w:val="ab"/>
              <w:ind w:left="0"/>
              <w:jc w:val="center"/>
              <w:rPr>
                <w:sz w:val="28"/>
                <w:szCs w:val="28"/>
                <w:lang w:val="uk-UA"/>
              </w:rPr>
            </w:pPr>
            <w:r>
              <w:rPr>
                <w:sz w:val="28"/>
                <w:szCs w:val="28"/>
                <w:lang w:val="uk-UA"/>
              </w:rPr>
              <w:t>200.0</w:t>
            </w:r>
          </w:p>
          <w:p w:rsidR="00175D97" w:rsidRDefault="00175D97" w:rsidP="00175D97">
            <w:pPr>
              <w:pStyle w:val="ab"/>
              <w:ind w:left="0"/>
              <w:jc w:val="center"/>
              <w:rPr>
                <w:sz w:val="28"/>
                <w:szCs w:val="28"/>
                <w:lang w:val="uk-UA"/>
              </w:rPr>
            </w:pPr>
            <w:r>
              <w:rPr>
                <w:sz w:val="28"/>
                <w:szCs w:val="28"/>
                <w:lang w:val="uk-UA"/>
              </w:rPr>
              <w:t>200.0</w:t>
            </w:r>
          </w:p>
          <w:p w:rsidR="00175D97" w:rsidRPr="00ED0740" w:rsidRDefault="00175D97" w:rsidP="00175D97">
            <w:pPr>
              <w:pStyle w:val="ab"/>
              <w:ind w:left="0"/>
              <w:jc w:val="center"/>
              <w:rPr>
                <w:sz w:val="28"/>
                <w:szCs w:val="28"/>
                <w:lang w:val="uk-UA"/>
              </w:rPr>
            </w:pPr>
            <w:r>
              <w:rPr>
                <w:sz w:val="28"/>
                <w:szCs w:val="28"/>
                <w:lang w:val="uk-UA"/>
              </w:rPr>
              <w:t>200.0</w:t>
            </w:r>
          </w:p>
        </w:tc>
        <w:tc>
          <w:tcPr>
            <w:tcW w:w="1985" w:type="dxa"/>
          </w:tcPr>
          <w:p w:rsidR="00175D97" w:rsidRPr="00ED0740" w:rsidRDefault="00175D97" w:rsidP="00175D97">
            <w:pPr>
              <w:pStyle w:val="ab"/>
              <w:ind w:left="0"/>
              <w:jc w:val="center"/>
              <w:rPr>
                <w:sz w:val="28"/>
                <w:szCs w:val="28"/>
                <w:lang w:val="uk-UA"/>
              </w:rPr>
            </w:pPr>
            <w:r>
              <w:rPr>
                <w:sz w:val="28"/>
                <w:szCs w:val="28"/>
                <w:lang w:val="uk-UA"/>
              </w:rPr>
              <w:t>5</w:t>
            </w:r>
            <w:r w:rsidRPr="00ED0740">
              <w:rPr>
                <w:sz w:val="28"/>
                <w:szCs w:val="28"/>
                <w:lang w:val="uk-UA"/>
              </w:rPr>
              <w:t>0,0</w:t>
            </w:r>
          </w:p>
          <w:p w:rsidR="00175D97" w:rsidRPr="00ED0740" w:rsidRDefault="00175D97" w:rsidP="00175D97">
            <w:pPr>
              <w:pStyle w:val="ab"/>
              <w:ind w:left="0"/>
              <w:jc w:val="center"/>
              <w:rPr>
                <w:sz w:val="28"/>
                <w:szCs w:val="28"/>
                <w:lang w:val="uk-UA"/>
              </w:rPr>
            </w:pPr>
            <w:r>
              <w:rPr>
                <w:sz w:val="28"/>
                <w:szCs w:val="28"/>
                <w:lang w:val="uk-UA"/>
              </w:rPr>
              <w:t>5</w:t>
            </w:r>
            <w:r w:rsidRPr="00ED0740">
              <w:rPr>
                <w:sz w:val="28"/>
                <w:szCs w:val="28"/>
                <w:lang w:val="uk-UA"/>
              </w:rPr>
              <w:t>0,0</w:t>
            </w:r>
          </w:p>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b/>
                <w:sz w:val="28"/>
                <w:szCs w:val="28"/>
                <w:lang w:val="uk-UA"/>
              </w:rPr>
            </w:pPr>
          </w:p>
        </w:tc>
      </w:tr>
      <w:tr w:rsidR="00175D97" w:rsidTr="00175D97">
        <w:trPr>
          <w:trHeight w:val="2257"/>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1.5</w:t>
            </w:r>
          </w:p>
        </w:tc>
        <w:tc>
          <w:tcPr>
            <w:tcW w:w="5103" w:type="dxa"/>
          </w:tcPr>
          <w:p w:rsidR="00175D97" w:rsidRPr="00ED0740" w:rsidRDefault="00175D97" w:rsidP="00175D97">
            <w:pPr>
              <w:pStyle w:val="ab"/>
              <w:ind w:left="0"/>
              <w:rPr>
                <w:sz w:val="28"/>
                <w:szCs w:val="28"/>
                <w:lang w:val="uk-UA"/>
              </w:rPr>
            </w:pPr>
            <w:r w:rsidRPr="00ED0740">
              <w:rPr>
                <w:sz w:val="28"/>
                <w:szCs w:val="28"/>
                <w:lang w:val="uk-UA"/>
              </w:rPr>
              <w:t xml:space="preserve">Придбання </w:t>
            </w:r>
            <w:r>
              <w:rPr>
                <w:sz w:val="28"/>
                <w:szCs w:val="28"/>
                <w:lang w:val="uk-UA"/>
              </w:rPr>
              <w:t>одягу сцени, сценічних костюмів та взуття</w:t>
            </w:r>
          </w:p>
        </w:tc>
        <w:tc>
          <w:tcPr>
            <w:tcW w:w="3543" w:type="dxa"/>
          </w:tcPr>
          <w:p w:rsidR="00175D97" w:rsidRPr="00CE7A19"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410" w:type="dxa"/>
          </w:tcPr>
          <w:p w:rsidR="00175D97" w:rsidRDefault="00175D97" w:rsidP="00175D97">
            <w:pPr>
              <w:pStyle w:val="ab"/>
              <w:ind w:left="0"/>
              <w:jc w:val="center"/>
              <w:rPr>
                <w:b/>
                <w:sz w:val="28"/>
                <w:szCs w:val="28"/>
                <w:lang w:val="uk-UA"/>
              </w:rPr>
            </w:pPr>
            <w:r>
              <w:rPr>
                <w:b/>
                <w:sz w:val="28"/>
                <w:szCs w:val="28"/>
                <w:lang w:val="uk-UA"/>
              </w:rPr>
              <w:t>2021</w:t>
            </w:r>
          </w:p>
          <w:p w:rsidR="00175D97" w:rsidRDefault="00175D97" w:rsidP="00175D97">
            <w:pPr>
              <w:pStyle w:val="ab"/>
              <w:ind w:left="0"/>
              <w:jc w:val="center"/>
              <w:rPr>
                <w:b/>
                <w:sz w:val="28"/>
                <w:szCs w:val="28"/>
                <w:lang w:val="uk-UA"/>
              </w:rPr>
            </w:pPr>
            <w:r>
              <w:rPr>
                <w:b/>
                <w:sz w:val="28"/>
                <w:szCs w:val="28"/>
                <w:lang w:val="uk-UA"/>
              </w:rPr>
              <w:t>2022</w:t>
            </w:r>
          </w:p>
          <w:p w:rsidR="00175D97" w:rsidRPr="00ED0740" w:rsidRDefault="00175D97" w:rsidP="00175D97">
            <w:pPr>
              <w:pStyle w:val="ab"/>
              <w:ind w:left="0"/>
              <w:jc w:val="center"/>
              <w:rPr>
                <w:b/>
                <w:sz w:val="28"/>
                <w:szCs w:val="28"/>
                <w:lang w:val="uk-UA"/>
              </w:rPr>
            </w:pPr>
            <w:r>
              <w:rPr>
                <w:b/>
                <w:sz w:val="28"/>
                <w:szCs w:val="28"/>
                <w:lang w:val="uk-UA"/>
              </w:rPr>
              <w:t>2023</w:t>
            </w:r>
          </w:p>
        </w:tc>
        <w:tc>
          <w:tcPr>
            <w:tcW w:w="1559" w:type="dxa"/>
          </w:tcPr>
          <w:p w:rsidR="00175D97" w:rsidRPr="00ED0740" w:rsidRDefault="00175D97" w:rsidP="00175D97">
            <w:pPr>
              <w:pStyle w:val="ab"/>
              <w:ind w:left="0"/>
              <w:jc w:val="center"/>
              <w:rPr>
                <w:sz w:val="28"/>
                <w:szCs w:val="28"/>
                <w:lang w:val="uk-UA"/>
              </w:rPr>
            </w:pPr>
            <w:r w:rsidRPr="00ED0740">
              <w:rPr>
                <w:sz w:val="28"/>
                <w:szCs w:val="28"/>
                <w:lang w:val="uk-UA"/>
              </w:rPr>
              <w:t>350,0</w:t>
            </w:r>
          </w:p>
          <w:p w:rsidR="00175D97" w:rsidRPr="00ED0740" w:rsidRDefault="00175D97" w:rsidP="00175D97">
            <w:pPr>
              <w:pStyle w:val="ab"/>
              <w:ind w:left="0"/>
              <w:jc w:val="center"/>
              <w:rPr>
                <w:sz w:val="28"/>
                <w:szCs w:val="28"/>
                <w:lang w:val="uk-UA"/>
              </w:rPr>
            </w:pPr>
            <w:r w:rsidRPr="00ED0740">
              <w:rPr>
                <w:sz w:val="28"/>
                <w:szCs w:val="28"/>
                <w:lang w:val="uk-UA"/>
              </w:rPr>
              <w:t>350,0</w:t>
            </w:r>
          </w:p>
          <w:p w:rsidR="00175D97" w:rsidRPr="00ED0740" w:rsidRDefault="00175D97" w:rsidP="00175D97">
            <w:pPr>
              <w:pStyle w:val="ab"/>
              <w:ind w:left="0"/>
              <w:jc w:val="center"/>
              <w:rPr>
                <w:sz w:val="28"/>
                <w:szCs w:val="28"/>
                <w:lang w:val="uk-UA"/>
              </w:rPr>
            </w:pPr>
            <w:r w:rsidRPr="00ED0740">
              <w:rPr>
                <w:sz w:val="28"/>
                <w:szCs w:val="28"/>
                <w:lang w:val="uk-UA"/>
              </w:rPr>
              <w:t>350,0</w:t>
            </w:r>
          </w:p>
          <w:p w:rsidR="00175D97" w:rsidRPr="00ED0740" w:rsidRDefault="00175D97" w:rsidP="00175D97">
            <w:pPr>
              <w:pStyle w:val="ab"/>
              <w:ind w:left="0"/>
              <w:jc w:val="center"/>
              <w:rPr>
                <w:sz w:val="28"/>
                <w:szCs w:val="28"/>
                <w:lang w:val="uk-UA"/>
              </w:rPr>
            </w:pPr>
          </w:p>
        </w:tc>
        <w:tc>
          <w:tcPr>
            <w:tcW w:w="1985" w:type="dxa"/>
          </w:tcPr>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p>
        </w:tc>
      </w:tr>
      <w:tr w:rsidR="00175D97" w:rsidTr="00175D97">
        <w:trPr>
          <w:trHeight w:val="195"/>
        </w:trPr>
        <w:tc>
          <w:tcPr>
            <w:tcW w:w="710" w:type="dxa"/>
            <w:tcBorders>
              <w:top w:val="single" w:sz="4" w:space="0" w:color="auto"/>
            </w:tcBorders>
          </w:tcPr>
          <w:p w:rsidR="00175D97" w:rsidRDefault="00175D97" w:rsidP="00175D97">
            <w:pPr>
              <w:pStyle w:val="ab"/>
              <w:ind w:left="0"/>
              <w:jc w:val="both"/>
              <w:rPr>
                <w:sz w:val="28"/>
                <w:szCs w:val="28"/>
                <w:lang w:val="en-US"/>
              </w:rPr>
            </w:pPr>
            <w:r w:rsidRPr="00ED0740">
              <w:rPr>
                <w:sz w:val="28"/>
                <w:szCs w:val="28"/>
                <w:lang w:val="uk-UA"/>
              </w:rPr>
              <w:t>1.6</w:t>
            </w:r>
          </w:p>
        </w:tc>
        <w:tc>
          <w:tcPr>
            <w:tcW w:w="5103" w:type="dxa"/>
            <w:tcBorders>
              <w:top w:val="single" w:sz="4" w:space="0" w:color="auto"/>
            </w:tcBorders>
          </w:tcPr>
          <w:p w:rsidR="00175D97" w:rsidRDefault="00175D97" w:rsidP="00175D97">
            <w:pPr>
              <w:pStyle w:val="ab"/>
              <w:ind w:left="0"/>
              <w:rPr>
                <w:sz w:val="28"/>
                <w:szCs w:val="28"/>
                <w:lang w:val="en-US"/>
              </w:rPr>
            </w:pPr>
            <w:r w:rsidRPr="00ED0740">
              <w:rPr>
                <w:sz w:val="28"/>
                <w:szCs w:val="28"/>
                <w:lang w:val="uk-UA"/>
              </w:rPr>
              <w:t>Придбання сучасних меблів.</w:t>
            </w:r>
          </w:p>
        </w:tc>
        <w:tc>
          <w:tcPr>
            <w:tcW w:w="3543" w:type="dxa"/>
            <w:tcBorders>
              <w:top w:val="single" w:sz="4" w:space="0" w:color="auto"/>
            </w:tcBorders>
          </w:tcPr>
          <w:p w:rsidR="00175D97" w:rsidRPr="00B53238" w:rsidRDefault="00175D97" w:rsidP="00175D97">
            <w:pPr>
              <w:pStyle w:val="ab"/>
              <w:ind w:left="0"/>
              <w:jc w:val="center"/>
              <w:rPr>
                <w:sz w:val="28"/>
                <w:szCs w:val="28"/>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410" w:type="dxa"/>
            <w:tcBorders>
              <w:top w:val="single" w:sz="4" w:space="0" w:color="auto"/>
            </w:tcBorders>
          </w:tcPr>
          <w:p w:rsidR="00175D97" w:rsidRDefault="00175D97" w:rsidP="00175D97">
            <w:pPr>
              <w:pStyle w:val="ab"/>
              <w:ind w:left="0"/>
              <w:jc w:val="center"/>
              <w:rPr>
                <w:b/>
                <w:sz w:val="28"/>
                <w:szCs w:val="28"/>
                <w:lang w:val="uk-UA"/>
              </w:rPr>
            </w:pPr>
            <w:r>
              <w:rPr>
                <w:b/>
                <w:sz w:val="28"/>
                <w:szCs w:val="28"/>
                <w:lang w:val="uk-UA"/>
              </w:rPr>
              <w:t>2021</w:t>
            </w:r>
          </w:p>
          <w:p w:rsidR="00175D97" w:rsidRDefault="00175D97" w:rsidP="00175D97">
            <w:pPr>
              <w:pStyle w:val="ab"/>
              <w:ind w:left="0"/>
              <w:jc w:val="center"/>
              <w:rPr>
                <w:b/>
                <w:sz w:val="28"/>
                <w:szCs w:val="28"/>
                <w:lang w:val="uk-UA"/>
              </w:rPr>
            </w:pPr>
            <w:r>
              <w:rPr>
                <w:b/>
                <w:sz w:val="28"/>
                <w:szCs w:val="28"/>
                <w:lang w:val="uk-UA"/>
              </w:rPr>
              <w:t>2022</w:t>
            </w:r>
          </w:p>
          <w:p w:rsidR="00175D97" w:rsidRDefault="00175D97" w:rsidP="00175D97">
            <w:pPr>
              <w:pStyle w:val="ab"/>
              <w:ind w:left="0"/>
              <w:jc w:val="center"/>
              <w:rPr>
                <w:sz w:val="28"/>
                <w:szCs w:val="28"/>
                <w:lang w:val="en-US"/>
              </w:rPr>
            </w:pPr>
            <w:r>
              <w:rPr>
                <w:b/>
                <w:sz w:val="28"/>
                <w:szCs w:val="28"/>
                <w:lang w:val="uk-UA"/>
              </w:rPr>
              <w:t>2023</w:t>
            </w:r>
          </w:p>
        </w:tc>
        <w:tc>
          <w:tcPr>
            <w:tcW w:w="1559" w:type="dxa"/>
            <w:tcBorders>
              <w:top w:val="single" w:sz="4" w:space="0" w:color="auto"/>
            </w:tcBorders>
          </w:tcPr>
          <w:p w:rsidR="00175D97" w:rsidRPr="00ED0740" w:rsidRDefault="00175D97" w:rsidP="00175D97">
            <w:pPr>
              <w:pStyle w:val="ab"/>
              <w:ind w:left="0"/>
              <w:jc w:val="center"/>
              <w:rPr>
                <w:sz w:val="28"/>
                <w:szCs w:val="28"/>
                <w:lang w:val="uk-UA"/>
              </w:rPr>
            </w:pPr>
            <w:r w:rsidRPr="00ED0740">
              <w:rPr>
                <w:sz w:val="28"/>
                <w:szCs w:val="28"/>
                <w:lang w:val="uk-UA"/>
              </w:rPr>
              <w:t>160,0</w:t>
            </w:r>
          </w:p>
          <w:p w:rsidR="00175D97" w:rsidRPr="00ED0740" w:rsidRDefault="00175D97" w:rsidP="00175D97">
            <w:pPr>
              <w:pStyle w:val="ab"/>
              <w:ind w:left="0"/>
              <w:jc w:val="center"/>
              <w:rPr>
                <w:sz w:val="28"/>
                <w:szCs w:val="28"/>
                <w:lang w:val="uk-UA"/>
              </w:rPr>
            </w:pPr>
            <w:r w:rsidRPr="00ED0740">
              <w:rPr>
                <w:sz w:val="28"/>
                <w:szCs w:val="28"/>
                <w:lang w:val="uk-UA"/>
              </w:rPr>
              <w:t>160,0</w:t>
            </w:r>
          </w:p>
          <w:p w:rsidR="00175D97" w:rsidRPr="00ED0740" w:rsidRDefault="00175D97" w:rsidP="00175D97">
            <w:pPr>
              <w:pStyle w:val="ab"/>
              <w:ind w:left="0"/>
              <w:jc w:val="center"/>
              <w:rPr>
                <w:sz w:val="28"/>
                <w:szCs w:val="28"/>
                <w:lang w:val="uk-UA"/>
              </w:rPr>
            </w:pPr>
            <w:r w:rsidRPr="00ED0740">
              <w:rPr>
                <w:sz w:val="28"/>
                <w:szCs w:val="28"/>
                <w:lang w:val="uk-UA"/>
              </w:rPr>
              <w:t>160,0</w:t>
            </w:r>
          </w:p>
          <w:p w:rsidR="00175D97" w:rsidRDefault="00175D97" w:rsidP="00175D97">
            <w:pPr>
              <w:pStyle w:val="ab"/>
              <w:ind w:left="0"/>
              <w:jc w:val="center"/>
              <w:rPr>
                <w:sz w:val="28"/>
                <w:szCs w:val="28"/>
                <w:lang w:val="en-US"/>
              </w:rPr>
            </w:pPr>
          </w:p>
        </w:tc>
        <w:tc>
          <w:tcPr>
            <w:tcW w:w="1985" w:type="dxa"/>
            <w:tcBorders>
              <w:top w:val="single" w:sz="4" w:space="0" w:color="auto"/>
            </w:tcBorders>
          </w:tcPr>
          <w:p w:rsidR="00175D97" w:rsidRPr="00ED0740" w:rsidRDefault="00175D97" w:rsidP="00175D97">
            <w:pPr>
              <w:pStyle w:val="ab"/>
              <w:ind w:left="0"/>
              <w:jc w:val="center"/>
              <w:rPr>
                <w:sz w:val="28"/>
                <w:szCs w:val="28"/>
                <w:lang w:val="uk-UA"/>
              </w:rPr>
            </w:pPr>
            <w:r>
              <w:rPr>
                <w:sz w:val="28"/>
                <w:szCs w:val="28"/>
                <w:lang w:val="uk-UA"/>
              </w:rPr>
              <w:t>20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20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20</w:t>
            </w:r>
            <w:r w:rsidRPr="00ED0740">
              <w:rPr>
                <w:sz w:val="28"/>
                <w:szCs w:val="28"/>
                <w:lang w:val="uk-UA"/>
              </w:rPr>
              <w:t>,0</w:t>
            </w:r>
          </w:p>
          <w:p w:rsidR="00175D97" w:rsidRDefault="00175D97" w:rsidP="00175D97">
            <w:pPr>
              <w:pStyle w:val="ab"/>
              <w:ind w:left="0"/>
              <w:jc w:val="center"/>
              <w:rPr>
                <w:sz w:val="28"/>
                <w:szCs w:val="28"/>
                <w:lang w:val="en-US"/>
              </w:rPr>
            </w:pPr>
          </w:p>
        </w:tc>
      </w:tr>
      <w:tr w:rsidR="00175D97" w:rsidTr="00175D97">
        <w:tc>
          <w:tcPr>
            <w:tcW w:w="710" w:type="dxa"/>
          </w:tcPr>
          <w:p w:rsidR="00175D97" w:rsidRPr="00ED0740" w:rsidRDefault="00175D97" w:rsidP="00175D97">
            <w:pPr>
              <w:pStyle w:val="ab"/>
              <w:ind w:left="0"/>
              <w:jc w:val="both"/>
              <w:rPr>
                <w:sz w:val="28"/>
                <w:szCs w:val="28"/>
                <w:lang w:val="uk-UA"/>
              </w:rPr>
            </w:pPr>
            <w:r w:rsidRPr="00ED0740">
              <w:rPr>
                <w:sz w:val="28"/>
                <w:szCs w:val="28"/>
                <w:lang w:val="uk-UA"/>
              </w:rPr>
              <w:t>1.7</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Закупівля відеоапаратури, комп</w:t>
            </w:r>
            <w:r w:rsidRPr="00ED0740">
              <w:rPr>
                <w:sz w:val="28"/>
                <w:szCs w:val="28"/>
                <w:lang w:val="en-US"/>
              </w:rPr>
              <w:t>’</w:t>
            </w:r>
            <w:r w:rsidRPr="00ED0740">
              <w:rPr>
                <w:sz w:val="28"/>
                <w:szCs w:val="28"/>
                <w:lang w:val="uk-UA"/>
              </w:rPr>
              <w:t>ютерної техніки.</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410" w:type="dxa"/>
          </w:tcPr>
          <w:p w:rsidR="00175D97" w:rsidRDefault="00175D97" w:rsidP="00175D97">
            <w:pPr>
              <w:pStyle w:val="ab"/>
              <w:ind w:left="0"/>
              <w:jc w:val="center"/>
              <w:rPr>
                <w:b/>
                <w:sz w:val="28"/>
                <w:szCs w:val="28"/>
                <w:lang w:val="uk-UA"/>
              </w:rPr>
            </w:pPr>
            <w:r>
              <w:rPr>
                <w:b/>
                <w:sz w:val="28"/>
                <w:szCs w:val="28"/>
                <w:lang w:val="uk-UA"/>
              </w:rPr>
              <w:t>2021</w:t>
            </w:r>
          </w:p>
          <w:p w:rsidR="00175D97" w:rsidRDefault="00175D97" w:rsidP="00175D97">
            <w:pPr>
              <w:pStyle w:val="ab"/>
              <w:ind w:left="0"/>
              <w:jc w:val="center"/>
              <w:rPr>
                <w:b/>
                <w:sz w:val="28"/>
                <w:szCs w:val="28"/>
                <w:lang w:val="uk-UA"/>
              </w:rPr>
            </w:pPr>
            <w:r>
              <w:rPr>
                <w:b/>
                <w:sz w:val="28"/>
                <w:szCs w:val="28"/>
                <w:lang w:val="uk-UA"/>
              </w:rPr>
              <w:t>2022</w:t>
            </w:r>
          </w:p>
          <w:p w:rsidR="00175D97" w:rsidRPr="00ED0740" w:rsidRDefault="00175D97" w:rsidP="00175D97">
            <w:pPr>
              <w:pStyle w:val="ab"/>
              <w:ind w:left="0"/>
              <w:jc w:val="center"/>
              <w:rPr>
                <w:b/>
                <w:sz w:val="28"/>
                <w:szCs w:val="28"/>
                <w:lang w:val="uk-UA"/>
              </w:rPr>
            </w:pPr>
            <w:r>
              <w:rPr>
                <w:b/>
                <w:sz w:val="28"/>
                <w:szCs w:val="28"/>
                <w:lang w:val="uk-UA"/>
              </w:rPr>
              <w:t>2023</w:t>
            </w:r>
          </w:p>
        </w:tc>
        <w:tc>
          <w:tcPr>
            <w:tcW w:w="1559" w:type="dxa"/>
          </w:tcPr>
          <w:p w:rsidR="00175D97" w:rsidRPr="00ED0740" w:rsidRDefault="00175D97" w:rsidP="00175D97">
            <w:pPr>
              <w:pStyle w:val="ab"/>
              <w:ind w:left="0"/>
              <w:jc w:val="center"/>
              <w:rPr>
                <w:sz w:val="28"/>
                <w:szCs w:val="28"/>
                <w:lang w:val="uk-UA"/>
              </w:rPr>
            </w:pPr>
            <w:r w:rsidRPr="00ED0740">
              <w:rPr>
                <w:sz w:val="28"/>
                <w:szCs w:val="28"/>
                <w:lang w:val="uk-UA"/>
              </w:rPr>
              <w:t>100,0</w:t>
            </w:r>
          </w:p>
          <w:p w:rsidR="00175D97" w:rsidRPr="00ED0740" w:rsidRDefault="00175D97" w:rsidP="00175D97">
            <w:pPr>
              <w:pStyle w:val="ab"/>
              <w:ind w:left="0"/>
              <w:jc w:val="center"/>
              <w:rPr>
                <w:sz w:val="28"/>
                <w:szCs w:val="28"/>
                <w:lang w:val="uk-UA"/>
              </w:rPr>
            </w:pPr>
            <w:r w:rsidRPr="00ED0740">
              <w:rPr>
                <w:sz w:val="28"/>
                <w:szCs w:val="28"/>
                <w:lang w:val="uk-UA"/>
              </w:rPr>
              <w:t>100,0</w:t>
            </w:r>
          </w:p>
          <w:p w:rsidR="00175D97" w:rsidRPr="00ED0740" w:rsidRDefault="00175D97" w:rsidP="00175D97">
            <w:pPr>
              <w:pStyle w:val="ab"/>
              <w:ind w:left="0"/>
              <w:jc w:val="center"/>
              <w:rPr>
                <w:sz w:val="28"/>
                <w:szCs w:val="28"/>
                <w:lang w:val="uk-UA"/>
              </w:rPr>
            </w:pPr>
            <w:r w:rsidRPr="00ED0740">
              <w:rPr>
                <w:sz w:val="28"/>
                <w:szCs w:val="28"/>
                <w:lang w:val="uk-UA"/>
              </w:rPr>
              <w:t>100,0</w:t>
            </w:r>
          </w:p>
          <w:p w:rsidR="00175D97" w:rsidRPr="00ED0740" w:rsidRDefault="00175D97" w:rsidP="00175D97">
            <w:pPr>
              <w:pStyle w:val="ab"/>
              <w:ind w:left="0"/>
              <w:jc w:val="center"/>
              <w:rPr>
                <w:sz w:val="28"/>
                <w:szCs w:val="28"/>
                <w:lang w:val="uk-UA"/>
              </w:rPr>
            </w:pPr>
          </w:p>
        </w:tc>
        <w:tc>
          <w:tcPr>
            <w:tcW w:w="1985" w:type="dxa"/>
          </w:tcPr>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r>
              <w:rPr>
                <w:sz w:val="28"/>
                <w:szCs w:val="28"/>
                <w:lang w:val="uk-UA"/>
              </w:rPr>
              <w:t>5</w:t>
            </w:r>
            <w:r w:rsidRPr="00ED0740">
              <w:rPr>
                <w:sz w:val="28"/>
                <w:szCs w:val="28"/>
                <w:lang w:val="uk-UA"/>
              </w:rPr>
              <w:t>0,0</w:t>
            </w:r>
          </w:p>
          <w:p w:rsidR="00175D97" w:rsidRPr="00ED0740" w:rsidRDefault="00175D97" w:rsidP="00175D97">
            <w:pPr>
              <w:pStyle w:val="ab"/>
              <w:ind w:left="0"/>
              <w:jc w:val="center"/>
              <w:rPr>
                <w:sz w:val="28"/>
                <w:szCs w:val="28"/>
                <w:lang w:val="uk-UA"/>
              </w:rPr>
            </w:pPr>
            <w:r>
              <w:rPr>
                <w:sz w:val="28"/>
                <w:szCs w:val="28"/>
                <w:lang w:val="uk-UA"/>
              </w:rPr>
              <w:t>5</w:t>
            </w:r>
            <w:r w:rsidRPr="00ED0740">
              <w:rPr>
                <w:sz w:val="28"/>
                <w:szCs w:val="28"/>
                <w:lang w:val="uk-UA"/>
              </w:rPr>
              <w:t>0,0</w:t>
            </w:r>
          </w:p>
          <w:p w:rsidR="00175D97" w:rsidRPr="00ED0740" w:rsidRDefault="00175D97" w:rsidP="00175D97">
            <w:pPr>
              <w:pStyle w:val="ab"/>
              <w:ind w:left="0"/>
              <w:jc w:val="center"/>
              <w:rPr>
                <w:b/>
                <w:sz w:val="28"/>
                <w:szCs w:val="28"/>
                <w:lang w:val="uk-UA"/>
              </w:rPr>
            </w:pPr>
          </w:p>
        </w:tc>
      </w:tr>
    </w:tbl>
    <w:p w:rsidR="00175D97" w:rsidRPr="005A583E" w:rsidRDefault="00175D97" w:rsidP="00175D97">
      <w:pPr>
        <w:jc w:val="both"/>
        <w:rPr>
          <w:b/>
          <w:sz w:val="28"/>
          <w:szCs w:val="28"/>
          <w:lang w:val="uk-UA"/>
        </w:rPr>
      </w:pPr>
    </w:p>
    <w:p w:rsidR="00175D97" w:rsidRDefault="00175D97" w:rsidP="00175D97">
      <w:pPr>
        <w:pStyle w:val="ab"/>
        <w:jc w:val="center"/>
        <w:rPr>
          <w:b/>
          <w:sz w:val="28"/>
          <w:szCs w:val="28"/>
          <w:lang w:val="uk-UA"/>
        </w:rPr>
      </w:pPr>
      <w:r>
        <w:rPr>
          <w:b/>
          <w:sz w:val="28"/>
          <w:szCs w:val="28"/>
          <w:lang w:val="uk-UA"/>
        </w:rPr>
        <w:t>ІІ. Збереження та розвиток української культури, патріотизму та туризму на території Студениківської громади</w:t>
      </w:r>
    </w:p>
    <w:p w:rsidR="00175D97" w:rsidRDefault="00175D97" w:rsidP="00175D97">
      <w:pPr>
        <w:pStyle w:val="ab"/>
        <w:jc w:val="center"/>
        <w:rPr>
          <w:b/>
          <w:sz w:val="28"/>
          <w:szCs w:val="28"/>
          <w:lang w:val="uk-UA"/>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
        <w:gridCol w:w="4981"/>
        <w:gridCol w:w="3577"/>
        <w:gridCol w:w="2532"/>
        <w:gridCol w:w="1459"/>
        <w:gridCol w:w="1985"/>
      </w:tblGrid>
      <w:tr w:rsidR="00175D97" w:rsidRPr="003A759C" w:rsidTr="00175D97">
        <w:trPr>
          <w:trHeight w:val="480"/>
        </w:trPr>
        <w:tc>
          <w:tcPr>
            <w:tcW w:w="705" w:type="dxa"/>
            <w:vMerge w:val="restart"/>
          </w:tcPr>
          <w:p w:rsidR="00175D97" w:rsidRPr="00ED0740" w:rsidRDefault="00175D97" w:rsidP="00175D97">
            <w:pPr>
              <w:pStyle w:val="ab"/>
              <w:ind w:left="0"/>
              <w:jc w:val="both"/>
              <w:rPr>
                <w:b/>
                <w:sz w:val="28"/>
                <w:szCs w:val="28"/>
                <w:lang w:val="uk-UA"/>
              </w:rPr>
            </w:pPr>
            <w:r w:rsidRPr="00ED0740">
              <w:rPr>
                <w:b/>
                <w:sz w:val="28"/>
                <w:szCs w:val="28"/>
                <w:lang w:val="uk-UA"/>
              </w:rPr>
              <w:t>№</w:t>
            </w:r>
          </w:p>
          <w:p w:rsidR="00175D97" w:rsidRPr="00ED0740" w:rsidRDefault="00175D97" w:rsidP="00175D97">
            <w:pPr>
              <w:pStyle w:val="ab"/>
              <w:ind w:left="0"/>
              <w:jc w:val="both"/>
              <w:rPr>
                <w:b/>
                <w:sz w:val="28"/>
                <w:szCs w:val="28"/>
                <w:lang w:val="uk-UA"/>
              </w:rPr>
            </w:pPr>
            <w:r w:rsidRPr="00ED0740">
              <w:rPr>
                <w:b/>
                <w:sz w:val="28"/>
                <w:szCs w:val="28"/>
                <w:lang w:val="uk-UA"/>
              </w:rPr>
              <w:t>п/п</w:t>
            </w:r>
          </w:p>
        </w:tc>
        <w:tc>
          <w:tcPr>
            <w:tcW w:w="5009" w:type="dxa"/>
            <w:vMerge w:val="restart"/>
          </w:tcPr>
          <w:p w:rsidR="00175D97" w:rsidRPr="00ED0740" w:rsidRDefault="00175D97" w:rsidP="00175D97">
            <w:pPr>
              <w:pStyle w:val="ab"/>
              <w:ind w:left="0"/>
              <w:rPr>
                <w:b/>
                <w:sz w:val="28"/>
                <w:szCs w:val="28"/>
                <w:lang w:val="uk-UA"/>
              </w:rPr>
            </w:pPr>
          </w:p>
          <w:p w:rsidR="00175D97" w:rsidRPr="00ED0740" w:rsidRDefault="00175D97" w:rsidP="00175D97">
            <w:pPr>
              <w:pStyle w:val="ab"/>
              <w:ind w:left="0"/>
              <w:jc w:val="center"/>
              <w:rPr>
                <w:b/>
                <w:sz w:val="28"/>
                <w:szCs w:val="28"/>
                <w:lang w:val="uk-UA"/>
              </w:rPr>
            </w:pPr>
            <w:r w:rsidRPr="00ED0740">
              <w:rPr>
                <w:b/>
                <w:sz w:val="28"/>
                <w:szCs w:val="28"/>
                <w:lang w:val="uk-UA"/>
              </w:rPr>
              <w:t>Здійснення основних заходів</w:t>
            </w:r>
          </w:p>
        </w:tc>
        <w:tc>
          <w:tcPr>
            <w:tcW w:w="3606" w:type="dxa"/>
            <w:vMerge w:val="restart"/>
          </w:tcPr>
          <w:p w:rsidR="00175D97" w:rsidRPr="00ED0740" w:rsidRDefault="00175D97" w:rsidP="00175D97">
            <w:pPr>
              <w:pStyle w:val="ab"/>
              <w:ind w:left="0"/>
              <w:rPr>
                <w:b/>
                <w:sz w:val="28"/>
                <w:szCs w:val="28"/>
                <w:lang w:val="uk-UA"/>
              </w:rPr>
            </w:pPr>
          </w:p>
          <w:p w:rsidR="00175D97" w:rsidRPr="00ED0740" w:rsidRDefault="00175D97" w:rsidP="00175D97">
            <w:pPr>
              <w:pStyle w:val="ab"/>
              <w:ind w:left="0"/>
              <w:jc w:val="center"/>
              <w:rPr>
                <w:b/>
                <w:sz w:val="28"/>
                <w:szCs w:val="28"/>
                <w:lang w:val="uk-UA"/>
              </w:rPr>
            </w:pPr>
            <w:r w:rsidRPr="00ED0740">
              <w:rPr>
                <w:b/>
                <w:sz w:val="28"/>
                <w:szCs w:val="28"/>
                <w:lang w:val="uk-UA"/>
              </w:rPr>
              <w:t>Виконавці</w:t>
            </w:r>
          </w:p>
        </w:tc>
        <w:tc>
          <w:tcPr>
            <w:tcW w:w="2546" w:type="dxa"/>
            <w:vMerge w:val="restart"/>
          </w:tcPr>
          <w:p w:rsidR="00175D97" w:rsidRPr="00ED0740" w:rsidRDefault="00175D97" w:rsidP="00175D97">
            <w:pPr>
              <w:pStyle w:val="ab"/>
              <w:ind w:left="0"/>
              <w:rPr>
                <w:b/>
                <w:sz w:val="28"/>
                <w:szCs w:val="28"/>
                <w:lang w:val="uk-UA"/>
              </w:rPr>
            </w:pPr>
          </w:p>
          <w:p w:rsidR="00175D97" w:rsidRPr="00ED0740" w:rsidRDefault="00175D97" w:rsidP="00175D97">
            <w:pPr>
              <w:pStyle w:val="ab"/>
              <w:ind w:left="0"/>
              <w:jc w:val="center"/>
              <w:rPr>
                <w:b/>
                <w:sz w:val="28"/>
                <w:szCs w:val="28"/>
                <w:lang w:val="uk-UA"/>
              </w:rPr>
            </w:pPr>
            <w:r w:rsidRPr="00ED0740">
              <w:rPr>
                <w:b/>
                <w:sz w:val="28"/>
                <w:szCs w:val="28"/>
                <w:lang w:val="uk-UA"/>
              </w:rPr>
              <w:t>Термін виконання</w:t>
            </w:r>
          </w:p>
        </w:tc>
        <w:tc>
          <w:tcPr>
            <w:tcW w:w="3444" w:type="dxa"/>
            <w:gridSpan w:val="2"/>
          </w:tcPr>
          <w:p w:rsidR="00175D97" w:rsidRPr="00ED0740" w:rsidRDefault="00175D97" w:rsidP="00175D97">
            <w:pPr>
              <w:pStyle w:val="ab"/>
              <w:ind w:left="0"/>
              <w:jc w:val="center"/>
              <w:rPr>
                <w:b/>
                <w:sz w:val="28"/>
                <w:szCs w:val="28"/>
                <w:lang w:val="uk-UA"/>
              </w:rPr>
            </w:pPr>
            <w:r w:rsidRPr="00ED0740">
              <w:rPr>
                <w:b/>
                <w:sz w:val="28"/>
                <w:szCs w:val="28"/>
                <w:lang w:val="uk-UA"/>
              </w:rPr>
              <w:t>Орієнтовані обсяги фінансування</w:t>
            </w:r>
          </w:p>
          <w:p w:rsidR="00175D97" w:rsidRPr="00ED0740" w:rsidRDefault="00175D97" w:rsidP="00175D97">
            <w:pPr>
              <w:pStyle w:val="ab"/>
              <w:ind w:left="0"/>
              <w:jc w:val="center"/>
              <w:rPr>
                <w:b/>
                <w:sz w:val="28"/>
                <w:szCs w:val="28"/>
                <w:lang w:val="uk-UA"/>
              </w:rPr>
            </w:pPr>
            <w:r w:rsidRPr="00ED0740">
              <w:rPr>
                <w:b/>
                <w:sz w:val="28"/>
                <w:szCs w:val="28"/>
                <w:lang w:val="uk-UA"/>
              </w:rPr>
              <w:t>(тис. грн.)</w:t>
            </w:r>
          </w:p>
        </w:tc>
      </w:tr>
      <w:tr w:rsidR="00175D97" w:rsidTr="00175D97">
        <w:trPr>
          <w:trHeight w:val="480"/>
        </w:trPr>
        <w:tc>
          <w:tcPr>
            <w:tcW w:w="705" w:type="dxa"/>
            <w:vMerge/>
          </w:tcPr>
          <w:p w:rsidR="00175D97" w:rsidRPr="00ED0740" w:rsidRDefault="00175D97" w:rsidP="00175D97">
            <w:pPr>
              <w:pStyle w:val="ab"/>
              <w:ind w:left="0"/>
              <w:jc w:val="both"/>
              <w:rPr>
                <w:b/>
                <w:sz w:val="28"/>
                <w:szCs w:val="28"/>
                <w:lang w:val="uk-UA"/>
              </w:rPr>
            </w:pPr>
          </w:p>
        </w:tc>
        <w:tc>
          <w:tcPr>
            <w:tcW w:w="5009" w:type="dxa"/>
            <w:vMerge/>
          </w:tcPr>
          <w:p w:rsidR="00175D97" w:rsidRPr="00ED0740" w:rsidRDefault="00175D97" w:rsidP="00175D97">
            <w:pPr>
              <w:pStyle w:val="ab"/>
              <w:ind w:left="0"/>
              <w:jc w:val="both"/>
              <w:rPr>
                <w:b/>
                <w:sz w:val="28"/>
                <w:szCs w:val="28"/>
                <w:lang w:val="uk-UA"/>
              </w:rPr>
            </w:pPr>
          </w:p>
        </w:tc>
        <w:tc>
          <w:tcPr>
            <w:tcW w:w="3606" w:type="dxa"/>
            <w:vMerge/>
          </w:tcPr>
          <w:p w:rsidR="00175D97" w:rsidRPr="00ED0740" w:rsidRDefault="00175D97" w:rsidP="00175D97">
            <w:pPr>
              <w:pStyle w:val="ab"/>
              <w:ind w:left="0"/>
              <w:jc w:val="both"/>
              <w:rPr>
                <w:b/>
                <w:sz w:val="28"/>
                <w:szCs w:val="28"/>
                <w:lang w:val="uk-UA"/>
              </w:rPr>
            </w:pPr>
          </w:p>
        </w:tc>
        <w:tc>
          <w:tcPr>
            <w:tcW w:w="2546" w:type="dxa"/>
            <w:vMerge/>
          </w:tcPr>
          <w:p w:rsidR="00175D97" w:rsidRPr="00ED0740" w:rsidRDefault="00175D97" w:rsidP="00175D97">
            <w:pPr>
              <w:pStyle w:val="ab"/>
              <w:ind w:left="0"/>
              <w:jc w:val="both"/>
              <w:rPr>
                <w:b/>
                <w:sz w:val="28"/>
                <w:szCs w:val="28"/>
                <w:lang w:val="uk-UA"/>
              </w:rPr>
            </w:pPr>
          </w:p>
        </w:tc>
        <w:tc>
          <w:tcPr>
            <w:tcW w:w="1459" w:type="dxa"/>
          </w:tcPr>
          <w:p w:rsidR="00175D97" w:rsidRPr="00ED0740" w:rsidRDefault="00175D97" w:rsidP="00175D97">
            <w:pPr>
              <w:pStyle w:val="ab"/>
              <w:ind w:left="0"/>
              <w:jc w:val="center"/>
              <w:rPr>
                <w:b/>
                <w:sz w:val="28"/>
                <w:szCs w:val="28"/>
                <w:lang w:val="uk-UA"/>
              </w:rPr>
            </w:pPr>
            <w:r>
              <w:rPr>
                <w:b/>
                <w:sz w:val="28"/>
                <w:szCs w:val="28"/>
                <w:lang w:val="uk-UA"/>
              </w:rPr>
              <w:t xml:space="preserve">Місцевий </w:t>
            </w:r>
            <w:r w:rsidRPr="00ED0740">
              <w:rPr>
                <w:b/>
                <w:sz w:val="28"/>
                <w:szCs w:val="28"/>
                <w:lang w:val="uk-UA"/>
              </w:rPr>
              <w:t xml:space="preserve"> бюджет</w:t>
            </w:r>
          </w:p>
        </w:tc>
        <w:tc>
          <w:tcPr>
            <w:tcW w:w="1985" w:type="dxa"/>
          </w:tcPr>
          <w:p w:rsidR="00175D97" w:rsidRPr="00ED0740" w:rsidRDefault="00175D97" w:rsidP="00175D97">
            <w:pPr>
              <w:pStyle w:val="ab"/>
              <w:ind w:left="0"/>
              <w:jc w:val="center"/>
              <w:rPr>
                <w:b/>
                <w:sz w:val="28"/>
                <w:szCs w:val="28"/>
                <w:lang w:val="uk-UA"/>
              </w:rPr>
            </w:pPr>
            <w:r w:rsidRPr="00ED0740">
              <w:rPr>
                <w:b/>
                <w:sz w:val="28"/>
                <w:szCs w:val="28"/>
                <w:lang w:val="uk-UA"/>
              </w:rPr>
              <w:t xml:space="preserve"> Інші джерела фінансування</w:t>
            </w:r>
          </w:p>
        </w:tc>
      </w:tr>
      <w:tr w:rsidR="00175D97" w:rsidTr="00175D97">
        <w:tc>
          <w:tcPr>
            <w:tcW w:w="705" w:type="dxa"/>
          </w:tcPr>
          <w:p w:rsidR="00175D97" w:rsidRPr="00ED0740" w:rsidRDefault="00175D97" w:rsidP="00175D97">
            <w:pPr>
              <w:pStyle w:val="ab"/>
              <w:ind w:left="0"/>
              <w:jc w:val="both"/>
              <w:rPr>
                <w:sz w:val="28"/>
                <w:szCs w:val="28"/>
                <w:lang w:val="uk-UA"/>
              </w:rPr>
            </w:pPr>
            <w:r w:rsidRPr="00ED0740">
              <w:rPr>
                <w:sz w:val="28"/>
                <w:szCs w:val="28"/>
                <w:lang w:val="uk-UA"/>
              </w:rPr>
              <w:lastRenderedPageBreak/>
              <w:t>2.1</w:t>
            </w:r>
          </w:p>
        </w:tc>
        <w:tc>
          <w:tcPr>
            <w:tcW w:w="5009" w:type="dxa"/>
          </w:tcPr>
          <w:p w:rsidR="00175D97" w:rsidRPr="00ED0740" w:rsidRDefault="00175D97" w:rsidP="00175D97">
            <w:pPr>
              <w:pStyle w:val="ab"/>
              <w:ind w:left="0"/>
              <w:rPr>
                <w:sz w:val="28"/>
                <w:szCs w:val="28"/>
                <w:lang w:val="uk-UA"/>
              </w:rPr>
            </w:pPr>
            <w:r w:rsidRPr="00ED0740">
              <w:rPr>
                <w:sz w:val="28"/>
                <w:szCs w:val="28"/>
                <w:lang w:val="uk-UA"/>
              </w:rPr>
              <w:t xml:space="preserve">Сприяти вільному доступу </w:t>
            </w:r>
            <w:r>
              <w:rPr>
                <w:sz w:val="28"/>
                <w:szCs w:val="28"/>
                <w:lang w:val="uk-UA"/>
              </w:rPr>
              <w:t xml:space="preserve">всіх верств </w:t>
            </w:r>
            <w:r w:rsidRPr="00ED0740">
              <w:rPr>
                <w:sz w:val="28"/>
                <w:szCs w:val="28"/>
                <w:lang w:val="uk-UA"/>
              </w:rPr>
              <w:t>населення до розвитку всіх видів самодіяльної</w:t>
            </w:r>
            <w:r>
              <w:rPr>
                <w:sz w:val="28"/>
                <w:szCs w:val="28"/>
                <w:lang w:val="uk-UA"/>
              </w:rPr>
              <w:t xml:space="preserve"> художньої творчості, започаткувати  практику проведення  свят, оглядів, конкурсів громади</w:t>
            </w:r>
          </w:p>
        </w:tc>
        <w:tc>
          <w:tcPr>
            <w:tcW w:w="3606" w:type="dxa"/>
          </w:tcPr>
          <w:p w:rsidR="00175D97" w:rsidRPr="00ED0740"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46" w:type="dxa"/>
          </w:tcPr>
          <w:p w:rsidR="00175D97" w:rsidRPr="00ED0740" w:rsidRDefault="00175D97" w:rsidP="00175D97">
            <w:pPr>
              <w:pStyle w:val="ab"/>
              <w:ind w:left="0"/>
              <w:jc w:val="center"/>
              <w:rPr>
                <w:b/>
                <w:sz w:val="28"/>
                <w:szCs w:val="28"/>
                <w:lang w:val="uk-UA"/>
              </w:rPr>
            </w:pPr>
            <w:r>
              <w:rPr>
                <w:b/>
                <w:sz w:val="28"/>
                <w:szCs w:val="28"/>
                <w:lang w:val="uk-UA"/>
              </w:rPr>
              <w:t>2021-2023</w:t>
            </w:r>
          </w:p>
        </w:tc>
        <w:tc>
          <w:tcPr>
            <w:tcW w:w="1459" w:type="dxa"/>
          </w:tcPr>
          <w:p w:rsidR="00175D97" w:rsidRPr="00ED0740" w:rsidRDefault="00175D97" w:rsidP="00175D97">
            <w:pPr>
              <w:pStyle w:val="ab"/>
              <w:ind w:left="0"/>
              <w:jc w:val="center"/>
              <w:rPr>
                <w:sz w:val="28"/>
                <w:szCs w:val="28"/>
                <w:lang w:val="uk-UA"/>
              </w:rPr>
            </w:pPr>
            <w:r w:rsidRPr="00ED0740">
              <w:rPr>
                <w:sz w:val="28"/>
                <w:szCs w:val="28"/>
                <w:lang w:val="uk-UA"/>
              </w:rPr>
              <w:t>50</w:t>
            </w:r>
            <w:r>
              <w:rPr>
                <w:sz w:val="28"/>
                <w:szCs w:val="28"/>
                <w:lang w:val="uk-UA"/>
              </w:rPr>
              <w:t>0</w:t>
            </w:r>
            <w:r w:rsidRPr="00ED0740">
              <w:rPr>
                <w:sz w:val="28"/>
                <w:szCs w:val="28"/>
                <w:lang w:val="uk-UA"/>
              </w:rPr>
              <w:t>,0</w:t>
            </w:r>
          </w:p>
        </w:tc>
        <w:tc>
          <w:tcPr>
            <w:tcW w:w="1985" w:type="dxa"/>
          </w:tcPr>
          <w:p w:rsidR="00175D97" w:rsidRPr="00ED0740" w:rsidRDefault="00175D97" w:rsidP="00175D97">
            <w:pPr>
              <w:pStyle w:val="ab"/>
              <w:ind w:left="0"/>
              <w:jc w:val="center"/>
              <w:rPr>
                <w:sz w:val="28"/>
                <w:szCs w:val="28"/>
                <w:lang w:val="uk-UA"/>
              </w:rPr>
            </w:pPr>
            <w:r>
              <w:rPr>
                <w:sz w:val="28"/>
                <w:szCs w:val="28"/>
                <w:lang w:val="uk-UA"/>
              </w:rPr>
              <w:t>5</w:t>
            </w:r>
            <w:r w:rsidRPr="00ED0740">
              <w:rPr>
                <w:sz w:val="28"/>
                <w:szCs w:val="28"/>
                <w:lang w:val="uk-UA"/>
              </w:rPr>
              <w:t>0,0</w:t>
            </w:r>
          </w:p>
        </w:tc>
      </w:tr>
      <w:tr w:rsidR="00175D97" w:rsidTr="00175D97">
        <w:tc>
          <w:tcPr>
            <w:tcW w:w="705" w:type="dxa"/>
          </w:tcPr>
          <w:p w:rsidR="00175D97" w:rsidRPr="00ED0740" w:rsidRDefault="00175D97" w:rsidP="00175D97">
            <w:pPr>
              <w:pStyle w:val="ab"/>
              <w:ind w:left="0"/>
              <w:jc w:val="both"/>
              <w:rPr>
                <w:sz w:val="28"/>
                <w:szCs w:val="28"/>
                <w:lang w:val="uk-UA"/>
              </w:rPr>
            </w:pPr>
            <w:r w:rsidRPr="00ED0740">
              <w:rPr>
                <w:sz w:val="28"/>
                <w:szCs w:val="28"/>
                <w:lang w:val="uk-UA"/>
              </w:rPr>
              <w:t>2.2</w:t>
            </w:r>
          </w:p>
        </w:tc>
        <w:tc>
          <w:tcPr>
            <w:tcW w:w="5009" w:type="dxa"/>
          </w:tcPr>
          <w:p w:rsidR="00175D97" w:rsidRPr="00ED0740" w:rsidRDefault="00175D97" w:rsidP="00175D97">
            <w:pPr>
              <w:pStyle w:val="ab"/>
              <w:ind w:left="0"/>
              <w:rPr>
                <w:sz w:val="28"/>
                <w:szCs w:val="28"/>
                <w:lang w:val="uk-UA"/>
              </w:rPr>
            </w:pPr>
            <w:r w:rsidRPr="00ED0740">
              <w:rPr>
                <w:sz w:val="28"/>
                <w:szCs w:val="28"/>
                <w:lang w:val="uk-UA"/>
              </w:rPr>
              <w:t>Залучати народних майстрів до участі у виховному і навчальному процесі, створенні сільських музеїв народного побуту та етнографії.</w:t>
            </w:r>
          </w:p>
        </w:tc>
        <w:tc>
          <w:tcPr>
            <w:tcW w:w="3606"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46" w:type="dxa"/>
          </w:tcPr>
          <w:p w:rsidR="00175D97" w:rsidRPr="00ED0740" w:rsidRDefault="00175D97" w:rsidP="00175D97">
            <w:pPr>
              <w:pStyle w:val="ab"/>
              <w:ind w:left="0"/>
              <w:jc w:val="center"/>
              <w:rPr>
                <w:b/>
                <w:sz w:val="28"/>
                <w:szCs w:val="28"/>
                <w:lang w:val="uk-UA"/>
              </w:rPr>
            </w:pPr>
            <w:r>
              <w:rPr>
                <w:b/>
                <w:sz w:val="28"/>
                <w:szCs w:val="28"/>
                <w:lang w:val="uk-UA"/>
              </w:rPr>
              <w:t>2021-2023</w:t>
            </w:r>
          </w:p>
        </w:tc>
        <w:tc>
          <w:tcPr>
            <w:tcW w:w="1459" w:type="dxa"/>
          </w:tcPr>
          <w:p w:rsidR="00175D97" w:rsidRPr="00ED0740" w:rsidRDefault="00175D97" w:rsidP="00175D97">
            <w:pPr>
              <w:pStyle w:val="ab"/>
              <w:ind w:left="0"/>
              <w:jc w:val="center"/>
              <w:rPr>
                <w:sz w:val="28"/>
                <w:szCs w:val="28"/>
                <w:lang w:val="uk-UA"/>
              </w:rPr>
            </w:pPr>
            <w:r w:rsidRPr="00ED0740">
              <w:rPr>
                <w:sz w:val="28"/>
                <w:szCs w:val="28"/>
                <w:lang w:val="uk-UA"/>
              </w:rPr>
              <w:t>50,0</w:t>
            </w:r>
          </w:p>
        </w:tc>
        <w:tc>
          <w:tcPr>
            <w:tcW w:w="1985" w:type="dxa"/>
          </w:tcPr>
          <w:p w:rsidR="00175D97" w:rsidRPr="00ED0740" w:rsidRDefault="00175D97" w:rsidP="00175D97">
            <w:pPr>
              <w:pStyle w:val="ab"/>
              <w:ind w:left="0"/>
              <w:jc w:val="center"/>
              <w:rPr>
                <w:sz w:val="28"/>
                <w:szCs w:val="28"/>
                <w:lang w:val="uk-UA"/>
              </w:rPr>
            </w:pPr>
            <w:r>
              <w:rPr>
                <w:sz w:val="28"/>
                <w:szCs w:val="28"/>
                <w:lang w:val="uk-UA"/>
              </w:rPr>
              <w:t>5</w:t>
            </w:r>
            <w:r w:rsidRPr="00ED0740">
              <w:rPr>
                <w:sz w:val="28"/>
                <w:szCs w:val="28"/>
                <w:lang w:val="uk-UA"/>
              </w:rPr>
              <w:t>0,0</w:t>
            </w:r>
          </w:p>
        </w:tc>
      </w:tr>
      <w:tr w:rsidR="00175D97" w:rsidTr="00175D97">
        <w:tc>
          <w:tcPr>
            <w:tcW w:w="705" w:type="dxa"/>
          </w:tcPr>
          <w:p w:rsidR="00175D97" w:rsidRPr="00ED0740" w:rsidRDefault="00175D97" w:rsidP="00175D97">
            <w:pPr>
              <w:pStyle w:val="ab"/>
              <w:ind w:left="0"/>
              <w:jc w:val="both"/>
              <w:rPr>
                <w:sz w:val="28"/>
                <w:szCs w:val="28"/>
                <w:lang w:val="uk-UA"/>
              </w:rPr>
            </w:pPr>
            <w:r>
              <w:rPr>
                <w:sz w:val="28"/>
                <w:szCs w:val="28"/>
                <w:lang w:val="uk-UA"/>
              </w:rPr>
              <w:t>2.3</w:t>
            </w:r>
          </w:p>
        </w:tc>
        <w:tc>
          <w:tcPr>
            <w:tcW w:w="5009" w:type="dxa"/>
          </w:tcPr>
          <w:p w:rsidR="00175D97" w:rsidRPr="00ED0740" w:rsidRDefault="00175D97" w:rsidP="00175D97">
            <w:pPr>
              <w:pStyle w:val="ab"/>
              <w:ind w:left="0"/>
              <w:rPr>
                <w:sz w:val="28"/>
                <w:szCs w:val="28"/>
                <w:lang w:val="uk-UA"/>
              </w:rPr>
            </w:pPr>
            <w:r>
              <w:rPr>
                <w:sz w:val="28"/>
                <w:szCs w:val="28"/>
                <w:lang w:val="uk-UA"/>
              </w:rPr>
              <w:t>Збереження нематеріальної культурної спадщини, а саме відновлення ткацтва.</w:t>
            </w:r>
          </w:p>
        </w:tc>
        <w:tc>
          <w:tcPr>
            <w:tcW w:w="3606" w:type="dxa"/>
          </w:tcPr>
          <w:p w:rsidR="00175D97" w:rsidRDefault="00175D97" w:rsidP="00175D97">
            <w:pPr>
              <w:pStyle w:val="ab"/>
              <w:ind w:left="0"/>
              <w:jc w:val="center"/>
              <w:rPr>
                <w:sz w:val="28"/>
                <w:szCs w:val="28"/>
                <w:lang w:val="uk-UA"/>
              </w:rPr>
            </w:pPr>
          </w:p>
        </w:tc>
        <w:tc>
          <w:tcPr>
            <w:tcW w:w="2546" w:type="dxa"/>
          </w:tcPr>
          <w:p w:rsidR="00175D97" w:rsidRDefault="00175D97" w:rsidP="00175D97">
            <w:pPr>
              <w:pStyle w:val="ab"/>
              <w:ind w:left="0"/>
              <w:jc w:val="center"/>
              <w:rPr>
                <w:b/>
                <w:sz w:val="28"/>
                <w:szCs w:val="28"/>
                <w:lang w:val="uk-UA"/>
              </w:rPr>
            </w:pPr>
            <w:r>
              <w:rPr>
                <w:b/>
                <w:sz w:val="28"/>
                <w:szCs w:val="28"/>
                <w:lang w:val="uk-UA"/>
              </w:rPr>
              <w:t>2021-2023</w:t>
            </w:r>
          </w:p>
        </w:tc>
        <w:tc>
          <w:tcPr>
            <w:tcW w:w="1459" w:type="dxa"/>
          </w:tcPr>
          <w:p w:rsidR="00175D97" w:rsidRPr="00ED0740" w:rsidRDefault="00175D97" w:rsidP="00175D97">
            <w:pPr>
              <w:pStyle w:val="ab"/>
              <w:ind w:left="0"/>
              <w:jc w:val="center"/>
              <w:rPr>
                <w:sz w:val="28"/>
                <w:szCs w:val="28"/>
                <w:lang w:val="uk-UA"/>
              </w:rPr>
            </w:pPr>
            <w:r>
              <w:rPr>
                <w:sz w:val="28"/>
                <w:szCs w:val="28"/>
                <w:lang w:val="uk-UA"/>
              </w:rPr>
              <w:t>100.0</w:t>
            </w:r>
          </w:p>
        </w:tc>
        <w:tc>
          <w:tcPr>
            <w:tcW w:w="1985" w:type="dxa"/>
          </w:tcPr>
          <w:p w:rsidR="00175D97" w:rsidRDefault="00175D97" w:rsidP="00175D97">
            <w:pPr>
              <w:pStyle w:val="ab"/>
              <w:ind w:left="0"/>
              <w:jc w:val="center"/>
              <w:rPr>
                <w:sz w:val="28"/>
                <w:szCs w:val="28"/>
                <w:lang w:val="uk-UA"/>
              </w:rPr>
            </w:pPr>
            <w:r>
              <w:rPr>
                <w:sz w:val="28"/>
                <w:szCs w:val="28"/>
                <w:lang w:val="uk-UA"/>
              </w:rPr>
              <w:t>100.0</w:t>
            </w:r>
          </w:p>
        </w:tc>
      </w:tr>
      <w:tr w:rsidR="00175D97" w:rsidTr="00175D97">
        <w:tc>
          <w:tcPr>
            <w:tcW w:w="705" w:type="dxa"/>
          </w:tcPr>
          <w:p w:rsidR="00175D97" w:rsidRPr="00ED0740" w:rsidRDefault="00175D97" w:rsidP="00175D97">
            <w:pPr>
              <w:pStyle w:val="ab"/>
              <w:ind w:left="0"/>
              <w:jc w:val="both"/>
              <w:rPr>
                <w:sz w:val="28"/>
                <w:szCs w:val="28"/>
                <w:lang w:val="uk-UA"/>
              </w:rPr>
            </w:pPr>
            <w:r>
              <w:rPr>
                <w:sz w:val="28"/>
                <w:szCs w:val="28"/>
                <w:lang w:val="uk-UA"/>
              </w:rPr>
              <w:t>2.4</w:t>
            </w:r>
          </w:p>
        </w:tc>
        <w:tc>
          <w:tcPr>
            <w:tcW w:w="5009" w:type="dxa"/>
          </w:tcPr>
          <w:p w:rsidR="00175D97" w:rsidRDefault="00175D97" w:rsidP="00175D97">
            <w:pPr>
              <w:pStyle w:val="ab"/>
              <w:ind w:left="0"/>
              <w:rPr>
                <w:sz w:val="28"/>
                <w:szCs w:val="28"/>
                <w:lang w:val="uk-UA"/>
              </w:rPr>
            </w:pPr>
            <w:r>
              <w:rPr>
                <w:sz w:val="28"/>
                <w:szCs w:val="28"/>
                <w:lang w:val="uk-UA"/>
              </w:rPr>
              <w:t>Збереження нематеріальної культурної спадщини, звичаїв, обрядів та традицій нашого регіону :</w:t>
            </w:r>
          </w:p>
          <w:p w:rsidR="00175D97" w:rsidRDefault="00175D97" w:rsidP="009D0A82">
            <w:pPr>
              <w:pStyle w:val="ab"/>
              <w:numPr>
                <w:ilvl w:val="0"/>
                <w:numId w:val="32"/>
              </w:numPr>
              <w:spacing w:after="200" w:line="276" w:lineRule="auto"/>
              <w:rPr>
                <w:sz w:val="28"/>
                <w:szCs w:val="28"/>
                <w:lang w:val="uk-UA"/>
              </w:rPr>
            </w:pPr>
            <w:r>
              <w:rPr>
                <w:sz w:val="28"/>
                <w:szCs w:val="28"/>
                <w:lang w:val="uk-UA"/>
              </w:rPr>
              <w:t>створення дитячих фольклорних колективів;</w:t>
            </w:r>
          </w:p>
          <w:p w:rsidR="00175D97" w:rsidRDefault="00175D97" w:rsidP="009D0A82">
            <w:pPr>
              <w:pStyle w:val="ab"/>
              <w:numPr>
                <w:ilvl w:val="0"/>
                <w:numId w:val="32"/>
              </w:numPr>
              <w:spacing w:after="200" w:line="276" w:lineRule="auto"/>
              <w:rPr>
                <w:sz w:val="28"/>
                <w:szCs w:val="28"/>
                <w:lang w:val="uk-UA"/>
              </w:rPr>
            </w:pPr>
            <w:r>
              <w:rPr>
                <w:sz w:val="28"/>
                <w:szCs w:val="28"/>
                <w:lang w:val="uk-UA"/>
              </w:rPr>
              <w:t>створення Школи народних ударно-шумових інструментів</w:t>
            </w:r>
          </w:p>
          <w:p w:rsidR="00175D97" w:rsidRPr="00ED0740" w:rsidRDefault="00175D97" w:rsidP="00175D97">
            <w:pPr>
              <w:pStyle w:val="ab"/>
              <w:rPr>
                <w:sz w:val="28"/>
                <w:szCs w:val="28"/>
                <w:lang w:val="uk-UA"/>
              </w:rPr>
            </w:pPr>
            <w:r>
              <w:rPr>
                <w:sz w:val="28"/>
                <w:szCs w:val="28"/>
                <w:lang w:val="uk-UA"/>
              </w:rPr>
              <w:t xml:space="preserve"> ( бубон і ложки)</w:t>
            </w:r>
          </w:p>
        </w:tc>
        <w:tc>
          <w:tcPr>
            <w:tcW w:w="3606" w:type="dxa"/>
          </w:tcPr>
          <w:p w:rsidR="00175D97" w:rsidRDefault="00175D97" w:rsidP="00175D97">
            <w:pPr>
              <w:pStyle w:val="ab"/>
              <w:ind w:left="0"/>
              <w:jc w:val="center"/>
              <w:rPr>
                <w:sz w:val="28"/>
                <w:szCs w:val="28"/>
                <w:lang w:val="uk-UA"/>
              </w:rPr>
            </w:pPr>
          </w:p>
        </w:tc>
        <w:tc>
          <w:tcPr>
            <w:tcW w:w="2546" w:type="dxa"/>
          </w:tcPr>
          <w:p w:rsidR="00175D97" w:rsidRDefault="00175D97" w:rsidP="00175D97">
            <w:pPr>
              <w:pStyle w:val="ab"/>
              <w:ind w:left="0"/>
              <w:jc w:val="center"/>
              <w:rPr>
                <w:b/>
                <w:sz w:val="28"/>
                <w:szCs w:val="28"/>
                <w:lang w:val="uk-UA"/>
              </w:rPr>
            </w:pPr>
            <w:r>
              <w:rPr>
                <w:b/>
                <w:sz w:val="28"/>
                <w:szCs w:val="28"/>
                <w:lang w:val="uk-UA"/>
              </w:rPr>
              <w:t>2021-2023</w:t>
            </w:r>
          </w:p>
        </w:tc>
        <w:tc>
          <w:tcPr>
            <w:tcW w:w="1459" w:type="dxa"/>
          </w:tcPr>
          <w:p w:rsidR="00175D97" w:rsidRPr="00ED0740" w:rsidRDefault="00175D97" w:rsidP="00175D97">
            <w:pPr>
              <w:pStyle w:val="ab"/>
              <w:ind w:left="0"/>
              <w:jc w:val="center"/>
              <w:rPr>
                <w:sz w:val="28"/>
                <w:szCs w:val="28"/>
                <w:lang w:val="uk-UA"/>
              </w:rPr>
            </w:pPr>
            <w:r>
              <w:rPr>
                <w:sz w:val="28"/>
                <w:szCs w:val="28"/>
                <w:lang w:val="uk-UA"/>
              </w:rPr>
              <w:t>200.0</w:t>
            </w:r>
          </w:p>
        </w:tc>
        <w:tc>
          <w:tcPr>
            <w:tcW w:w="1985" w:type="dxa"/>
          </w:tcPr>
          <w:p w:rsidR="00175D97" w:rsidRDefault="00175D97" w:rsidP="00175D97">
            <w:pPr>
              <w:pStyle w:val="ab"/>
              <w:ind w:left="0"/>
              <w:jc w:val="center"/>
              <w:rPr>
                <w:sz w:val="28"/>
                <w:szCs w:val="28"/>
                <w:lang w:val="uk-UA"/>
              </w:rPr>
            </w:pPr>
            <w:r>
              <w:rPr>
                <w:sz w:val="28"/>
                <w:szCs w:val="28"/>
                <w:lang w:val="uk-UA"/>
              </w:rPr>
              <w:t>100.0</w:t>
            </w:r>
          </w:p>
        </w:tc>
      </w:tr>
      <w:tr w:rsidR="00175D97" w:rsidTr="00175D97">
        <w:tc>
          <w:tcPr>
            <w:tcW w:w="705" w:type="dxa"/>
          </w:tcPr>
          <w:p w:rsidR="00175D97" w:rsidRPr="00ED0740" w:rsidRDefault="00175D97" w:rsidP="00175D97">
            <w:pPr>
              <w:pStyle w:val="ab"/>
              <w:ind w:left="0"/>
              <w:jc w:val="both"/>
              <w:rPr>
                <w:sz w:val="28"/>
                <w:szCs w:val="28"/>
                <w:lang w:val="uk-UA"/>
              </w:rPr>
            </w:pPr>
            <w:r>
              <w:rPr>
                <w:sz w:val="28"/>
                <w:szCs w:val="28"/>
                <w:lang w:val="uk-UA"/>
              </w:rPr>
              <w:t>2.5</w:t>
            </w:r>
          </w:p>
        </w:tc>
        <w:tc>
          <w:tcPr>
            <w:tcW w:w="5009" w:type="dxa"/>
          </w:tcPr>
          <w:p w:rsidR="00175D97" w:rsidRPr="00ED0740" w:rsidRDefault="00175D97" w:rsidP="00175D97">
            <w:pPr>
              <w:pStyle w:val="ab"/>
              <w:ind w:left="0"/>
              <w:rPr>
                <w:sz w:val="28"/>
                <w:szCs w:val="28"/>
                <w:lang w:val="uk-UA"/>
              </w:rPr>
            </w:pPr>
            <w:r w:rsidRPr="00ED0740">
              <w:rPr>
                <w:sz w:val="28"/>
                <w:szCs w:val="28"/>
                <w:lang w:val="uk-UA"/>
              </w:rPr>
              <w:t xml:space="preserve">Забезпечити </w:t>
            </w:r>
            <w:r>
              <w:rPr>
                <w:sz w:val="28"/>
                <w:szCs w:val="28"/>
                <w:lang w:val="uk-UA"/>
              </w:rPr>
              <w:t xml:space="preserve">виконання заходів </w:t>
            </w:r>
            <w:r w:rsidRPr="00ED0740">
              <w:rPr>
                <w:sz w:val="28"/>
                <w:szCs w:val="28"/>
                <w:lang w:val="uk-UA"/>
              </w:rPr>
              <w:t xml:space="preserve">для подальшого розвитку </w:t>
            </w:r>
            <w:r>
              <w:rPr>
                <w:sz w:val="28"/>
                <w:szCs w:val="28"/>
                <w:lang w:val="uk-UA"/>
              </w:rPr>
              <w:t>молодіжного та дитячого мистецтва</w:t>
            </w:r>
          </w:p>
        </w:tc>
        <w:tc>
          <w:tcPr>
            <w:tcW w:w="3606"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46" w:type="dxa"/>
          </w:tcPr>
          <w:p w:rsidR="00175D97" w:rsidRPr="00ED0740" w:rsidRDefault="00175D97" w:rsidP="00175D97">
            <w:pPr>
              <w:pStyle w:val="ab"/>
              <w:ind w:left="0"/>
              <w:jc w:val="center"/>
              <w:rPr>
                <w:sz w:val="28"/>
                <w:szCs w:val="28"/>
                <w:lang w:val="uk-UA"/>
              </w:rPr>
            </w:pPr>
            <w:r>
              <w:rPr>
                <w:b/>
                <w:sz w:val="28"/>
                <w:szCs w:val="28"/>
                <w:lang w:val="uk-UA"/>
              </w:rPr>
              <w:t>2021-2023</w:t>
            </w:r>
          </w:p>
        </w:tc>
        <w:tc>
          <w:tcPr>
            <w:tcW w:w="1459" w:type="dxa"/>
          </w:tcPr>
          <w:p w:rsidR="00175D97" w:rsidRPr="00ED0740" w:rsidRDefault="00175D97" w:rsidP="00175D97">
            <w:pPr>
              <w:pStyle w:val="ab"/>
              <w:ind w:left="0"/>
              <w:jc w:val="center"/>
              <w:rPr>
                <w:sz w:val="28"/>
                <w:szCs w:val="28"/>
                <w:lang w:val="uk-UA"/>
              </w:rPr>
            </w:pPr>
            <w:r>
              <w:rPr>
                <w:sz w:val="28"/>
                <w:szCs w:val="28"/>
                <w:lang w:val="uk-UA"/>
              </w:rPr>
              <w:t>20</w:t>
            </w:r>
            <w:r w:rsidRPr="00ED0740">
              <w:rPr>
                <w:sz w:val="28"/>
                <w:szCs w:val="28"/>
                <w:lang w:val="uk-UA"/>
              </w:rPr>
              <w:t>0,0</w:t>
            </w:r>
          </w:p>
        </w:tc>
        <w:tc>
          <w:tcPr>
            <w:tcW w:w="1985" w:type="dxa"/>
          </w:tcPr>
          <w:p w:rsidR="00175D97" w:rsidRPr="00ED0740" w:rsidRDefault="00175D97" w:rsidP="00175D97">
            <w:pPr>
              <w:pStyle w:val="ab"/>
              <w:ind w:left="0"/>
              <w:jc w:val="center"/>
              <w:rPr>
                <w:sz w:val="28"/>
                <w:szCs w:val="28"/>
                <w:lang w:val="uk-UA"/>
              </w:rPr>
            </w:pPr>
            <w:r w:rsidRPr="00ED0740">
              <w:rPr>
                <w:sz w:val="28"/>
                <w:szCs w:val="28"/>
                <w:lang w:val="uk-UA"/>
              </w:rPr>
              <w:t>20,0</w:t>
            </w:r>
          </w:p>
        </w:tc>
      </w:tr>
      <w:tr w:rsidR="00175D97" w:rsidTr="00175D97">
        <w:tc>
          <w:tcPr>
            <w:tcW w:w="705" w:type="dxa"/>
          </w:tcPr>
          <w:p w:rsidR="00175D97" w:rsidRPr="00ED0740" w:rsidRDefault="00175D97" w:rsidP="00175D97">
            <w:pPr>
              <w:pStyle w:val="ab"/>
              <w:ind w:left="0"/>
              <w:jc w:val="both"/>
              <w:rPr>
                <w:sz w:val="28"/>
                <w:szCs w:val="28"/>
                <w:lang w:val="uk-UA"/>
              </w:rPr>
            </w:pPr>
            <w:r w:rsidRPr="00ED0740">
              <w:rPr>
                <w:sz w:val="28"/>
                <w:szCs w:val="28"/>
                <w:lang w:val="uk-UA"/>
              </w:rPr>
              <w:lastRenderedPageBreak/>
              <w:t>2</w:t>
            </w:r>
            <w:r>
              <w:rPr>
                <w:sz w:val="28"/>
                <w:szCs w:val="28"/>
                <w:lang w:val="uk-UA"/>
              </w:rPr>
              <w:t>.6</w:t>
            </w:r>
          </w:p>
        </w:tc>
        <w:tc>
          <w:tcPr>
            <w:tcW w:w="5009" w:type="dxa"/>
          </w:tcPr>
          <w:p w:rsidR="00175D97" w:rsidRDefault="00175D97" w:rsidP="00175D97">
            <w:pPr>
              <w:pStyle w:val="ab"/>
              <w:ind w:left="0"/>
              <w:rPr>
                <w:sz w:val="28"/>
                <w:szCs w:val="28"/>
                <w:lang w:val="uk-UA"/>
              </w:rPr>
            </w:pPr>
            <w:r w:rsidRPr="00ED0740">
              <w:rPr>
                <w:sz w:val="28"/>
                <w:szCs w:val="28"/>
                <w:lang w:val="uk-UA"/>
              </w:rPr>
              <w:t>Створити високоякісний культурний продукт, формувати в суспільстві загальнолюдські цінності, високі моральні якості, передусім у дітей та молоді.</w:t>
            </w:r>
          </w:p>
          <w:p w:rsidR="00175D97" w:rsidRPr="00ED0740" w:rsidRDefault="00175D97" w:rsidP="00175D97">
            <w:pPr>
              <w:pStyle w:val="ab"/>
              <w:ind w:left="0"/>
              <w:rPr>
                <w:sz w:val="28"/>
                <w:szCs w:val="28"/>
                <w:lang w:val="uk-UA"/>
              </w:rPr>
            </w:pPr>
          </w:p>
        </w:tc>
        <w:tc>
          <w:tcPr>
            <w:tcW w:w="3606"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46" w:type="dxa"/>
          </w:tcPr>
          <w:p w:rsidR="00175D97" w:rsidRPr="00ED0740" w:rsidRDefault="00175D97" w:rsidP="00175D97">
            <w:pPr>
              <w:pStyle w:val="ab"/>
              <w:ind w:left="0"/>
              <w:jc w:val="center"/>
              <w:rPr>
                <w:b/>
                <w:sz w:val="28"/>
                <w:szCs w:val="28"/>
                <w:lang w:val="uk-UA"/>
              </w:rPr>
            </w:pPr>
            <w:r>
              <w:rPr>
                <w:b/>
                <w:sz w:val="28"/>
                <w:szCs w:val="28"/>
                <w:lang w:val="uk-UA"/>
              </w:rPr>
              <w:t>2021-2023</w:t>
            </w:r>
          </w:p>
        </w:tc>
        <w:tc>
          <w:tcPr>
            <w:tcW w:w="1459" w:type="dxa"/>
          </w:tcPr>
          <w:p w:rsidR="00175D97" w:rsidRPr="00ED0740" w:rsidRDefault="00175D97" w:rsidP="00175D97">
            <w:pPr>
              <w:pStyle w:val="ab"/>
              <w:ind w:left="0"/>
              <w:jc w:val="center"/>
              <w:rPr>
                <w:sz w:val="28"/>
                <w:szCs w:val="28"/>
                <w:lang w:val="uk-UA"/>
              </w:rPr>
            </w:pPr>
            <w:r w:rsidRPr="00ED0740">
              <w:rPr>
                <w:sz w:val="28"/>
                <w:szCs w:val="28"/>
                <w:lang w:val="uk-UA"/>
              </w:rPr>
              <w:t>50,0</w:t>
            </w:r>
          </w:p>
        </w:tc>
        <w:tc>
          <w:tcPr>
            <w:tcW w:w="1985" w:type="dxa"/>
          </w:tcPr>
          <w:p w:rsidR="00175D97" w:rsidRPr="00ED0740" w:rsidRDefault="00175D97" w:rsidP="00175D97">
            <w:pPr>
              <w:pStyle w:val="ab"/>
              <w:ind w:left="0"/>
              <w:jc w:val="center"/>
              <w:rPr>
                <w:sz w:val="28"/>
                <w:szCs w:val="28"/>
                <w:lang w:val="uk-UA"/>
              </w:rPr>
            </w:pPr>
            <w:r w:rsidRPr="00ED0740">
              <w:rPr>
                <w:sz w:val="28"/>
                <w:szCs w:val="28"/>
                <w:lang w:val="uk-UA"/>
              </w:rPr>
              <w:t>20,0</w:t>
            </w:r>
          </w:p>
        </w:tc>
      </w:tr>
      <w:tr w:rsidR="00175D97" w:rsidTr="00175D97">
        <w:tc>
          <w:tcPr>
            <w:tcW w:w="705" w:type="dxa"/>
          </w:tcPr>
          <w:p w:rsidR="00175D97" w:rsidRPr="00ED0740" w:rsidRDefault="00175D97" w:rsidP="00175D97">
            <w:pPr>
              <w:pStyle w:val="ab"/>
              <w:ind w:left="0"/>
              <w:jc w:val="both"/>
              <w:rPr>
                <w:sz w:val="28"/>
                <w:szCs w:val="28"/>
                <w:lang w:val="uk-UA"/>
              </w:rPr>
            </w:pPr>
            <w:r>
              <w:rPr>
                <w:sz w:val="28"/>
                <w:szCs w:val="28"/>
                <w:lang w:val="uk-UA"/>
              </w:rPr>
              <w:t>2.7</w:t>
            </w:r>
          </w:p>
        </w:tc>
        <w:tc>
          <w:tcPr>
            <w:tcW w:w="5009" w:type="dxa"/>
          </w:tcPr>
          <w:p w:rsidR="00175D97" w:rsidRPr="00ED0740" w:rsidRDefault="00175D97" w:rsidP="00175D97">
            <w:pPr>
              <w:pStyle w:val="ab"/>
              <w:ind w:left="0"/>
              <w:rPr>
                <w:sz w:val="28"/>
                <w:szCs w:val="28"/>
                <w:lang w:val="uk-UA"/>
              </w:rPr>
            </w:pPr>
            <w:r w:rsidRPr="00ED0740">
              <w:rPr>
                <w:sz w:val="28"/>
                <w:szCs w:val="28"/>
                <w:lang w:val="uk-UA"/>
              </w:rPr>
              <w:t>Забезпечити активне функціонування української мови в усіх сферах культурного житт</w:t>
            </w:r>
            <w:r>
              <w:rPr>
                <w:sz w:val="28"/>
                <w:szCs w:val="28"/>
                <w:lang w:val="uk-UA"/>
              </w:rPr>
              <w:t>я громади</w:t>
            </w:r>
            <w:r w:rsidRPr="00ED0740">
              <w:rPr>
                <w:sz w:val="28"/>
                <w:szCs w:val="28"/>
                <w:lang w:val="uk-UA"/>
              </w:rPr>
              <w:t>.</w:t>
            </w:r>
          </w:p>
        </w:tc>
        <w:tc>
          <w:tcPr>
            <w:tcW w:w="3606"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46" w:type="dxa"/>
          </w:tcPr>
          <w:p w:rsidR="00175D97" w:rsidRPr="00ED0740" w:rsidRDefault="00175D97" w:rsidP="00175D97">
            <w:pPr>
              <w:pStyle w:val="ab"/>
              <w:ind w:left="0"/>
              <w:jc w:val="center"/>
              <w:rPr>
                <w:b/>
                <w:sz w:val="28"/>
                <w:szCs w:val="28"/>
                <w:lang w:val="uk-UA"/>
              </w:rPr>
            </w:pPr>
            <w:r>
              <w:rPr>
                <w:b/>
                <w:sz w:val="28"/>
                <w:szCs w:val="28"/>
                <w:lang w:val="uk-UA"/>
              </w:rPr>
              <w:t>2021-2023</w:t>
            </w:r>
          </w:p>
        </w:tc>
        <w:tc>
          <w:tcPr>
            <w:tcW w:w="1459" w:type="dxa"/>
          </w:tcPr>
          <w:p w:rsidR="00175D97" w:rsidRPr="00ED0740" w:rsidRDefault="00175D97" w:rsidP="00175D97">
            <w:pPr>
              <w:pStyle w:val="ab"/>
              <w:ind w:left="0"/>
              <w:jc w:val="center"/>
              <w:rPr>
                <w:sz w:val="28"/>
                <w:szCs w:val="28"/>
                <w:lang w:val="uk-UA"/>
              </w:rPr>
            </w:pPr>
            <w:r w:rsidRPr="00ED0740">
              <w:rPr>
                <w:sz w:val="28"/>
                <w:szCs w:val="28"/>
                <w:lang w:val="uk-UA"/>
              </w:rPr>
              <w:t>50,0</w:t>
            </w:r>
          </w:p>
        </w:tc>
        <w:tc>
          <w:tcPr>
            <w:tcW w:w="1985" w:type="dxa"/>
          </w:tcPr>
          <w:p w:rsidR="00175D97" w:rsidRPr="00ED0740" w:rsidRDefault="00175D97" w:rsidP="00175D97">
            <w:pPr>
              <w:pStyle w:val="ab"/>
              <w:ind w:left="0"/>
              <w:jc w:val="center"/>
              <w:rPr>
                <w:sz w:val="28"/>
                <w:szCs w:val="28"/>
                <w:lang w:val="uk-UA"/>
              </w:rPr>
            </w:pPr>
            <w:r w:rsidRPr="00ED0740">
              <w:rPr>
                <w:sz w:val="28"/>
                <w:szCs w:val="28"/>
                <w:lang w:val="uk-UA"/>
              </w:rPr>
              <w:t>20,0</w:t>
            </w:r>
          </w:p>
        </w:tc>
      </w:tr>
      <w:tr w:rsidR="00175D97" w:rsidTr="00175D97">
        <w:tc>
          <w:tcPr>
            <w:tcW w:w="705" w:type="dxa"/>
            <w:tcBorders>
              <w:bottom w:val="single" w:sz="4" w:space="0" w:color="auto"/>
            </w:tcBorders>
          </w:tcPr>
          <w:p w:rsidR="00175D97" w:rsidRPr="00ED0740" w:rsidRDefault="00175D97" w:rsidP="00175D97">
            <w:pPr>
              <w:pStyle w:val="ab"/>
              <w:ind w:left="0"/>
              <w:jc w:val="both"/>
              <w:rPr>
                <w:sz w:val="28"/>
                <w:szCs w:val="28"/>
                <w:lang w:val="uk-UA"/>
              </w:rPr>
            </w:pPr>
            <w:r>
              <w:rPr>
                <w:sz w:val="28"/>
                <w:szCs w:val="28"/>
                <w:lang w:val="uk-UA"/>
              </w:rPr>
              <w:t>2.8</w:t>
            </w:r>
          </w:p>
        </w:tc>
        <w:tc>
          <w:tcPr>
            <w:tcW w:w="5009" w:type="dxa"/>
            <w:tcBorders>
              <w:bottom w:val="single" w:sz="4" w:space="0" w:color="auto"/>
            </w:tcBorders>
          </w:tcPr>
          <w:p w:rsidR="00175D97" w:rsidRPr="00ED0740" w:rsidRDefault="00175D97" w:rsidP="00175D97">
            <w:pPr>
              <w:pStyle w:val="ab"/>
              <w:ind w:left="0"/>
              <w:rPr>
                <w:sz w:val="28"/>
                <w:szCs w:val="28"/>
                <w:lang w:val="uk-UA"/>
              </w:rPr>
            </w:pPr>
            <w:r w:rsidRPr="00ED0740">
              <w:rPr>
                <w:sz w:val="28"/>
                <w:szCs w:val="28"/>
                <w:lang w:val="uk-UA"/>
              </w:rPr>
              <w:t xml:space="preserve">Забезпечити </w:t>
            </w:r>
            <w:r>
              <w:rPr>
                <w:sz w:val="28"/>
                <w:szCs w:val="28"/>
                <w:lang w:val="uk-UA"/>
              </w:rPr>
              <w:t>розвиток хореографічного, вокального, образотворчого, народно-прикладного мистецтва в громаді, залучення дітей, молоді до участі;</w:t>
            </w:r>
          </w:p>
          <w:p w:rsidR="00175D97" w:rsidRPr="00ED0740" w:rsidRDefault="00175D97" w:rsidP="00175D97">
            <w:pPr>
              <w:pStyle w:val="ab"/>
              <w:ind w:left="0"/>
              <w:rPr>
                <w:sz w:val="28"/>
                <w:szCs w:val="28"/>
                <w:lang w:val="uk-UA"/>
              </w:rPr>
            </w:pPr>
          </w:p>
        </w:tc>
        <w:tc>
          <w:tcPr>
            <w:tcW w:w="3606" w:type="dxa"/>
            <w:tcBorders>
              <w:bottom w:val="single" w:sz="4" w:space="0" w:color="auto"/>
            </w:tcBorders>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46" w:type="dxa"/>
            <w:tcBorders>
              <w:bottom w:val="single" w:sz="4" w:space="0" w:color="auto"/>
            </w:tcBorders>
          </w:tcPr>
          <w:p w:rsidR="00175D97" w:rsidRPr="00ED0740" w:rsidRDefault="00175D97" w:rsidP="00175D97">
            <w:pPr>
              <w:pStyle w:val="ab"/>
              <w:ind w:left="0"/>
              <w:jc w:val="center"/>
              <w:rPr>
                <w:b/>
                <w:sz w:val="28"/>
                <w:szCs w:val="28"/>
                <w:lang w:val="uk-UA"/>
              </w:rPr>
            </w:pPr>
            <w:r>
              <w:rPr>
                <w:b/>
                <w:sz w:val="28"/>
                <w:szCs w:val="28"/>
                <w:lang w:val="uk-UA"/>
              </w:rPr>
              <w:t>2021-2023</w:t>
            </w:r>
          </w:p>
        </w:tc>
        <w:tc>
          <w:tcPr>
            <w:tcW w:w="1459" w:type="dxa"/>
            <w:tcBorders>
              <w:bottom w:val="single" w:sz="4" w:space="0" w:color="auto"/>
            </w:tcBorders>
          </w:tcPr>
          <w:p w:rsidR="00175D97" w:rsidRPr="00ED0740" w:rsidRDefault="00175D97" w:rsidP="00175D97">
            <w:pPr>
              <w:pStyle w:val="ab"/>
              <w:ind w:left="0"/>
              <w:jc w:val="center"/>
              <w:rPr>
                <w:sz w:val="28"/>
                <w:szCs w:val="28"/>
                <w:lang w:val="uk-UA"/>
              </w:rPr>
            </w:pPr>
            <w:r>
              <w:rPr>
                <w:sz w:val="28"/>
                <w:szCs w:val="28"/>
                <w:lang w:val="uk-UA"/>
              </w:rPr>
              <w:t>30</w:t>
            </w:r>
            <w:r w:rsidRPr="00ED0740">
              <w:rPr>
                <w:sz w:val="28"/>
                <w:szCs w:val="28"/>
                <w:lang w:val="uk-UA"/>
              </w:rPr>
              <w:t>0,0</w:t>
            </w:r>
          </w:p>
        </w:tc>
        <w:tc>
          <w:tcPr>
            <w:tcW w:w="1985" w:type="dxa"/>
            <w:tcBorders>
              <w:bottom w:val="single" w:sz="4" w:space="0" w:color="auto"/>
            </w:tcBorders>
          </w:tcPr>
          <w:p w:rsidR="00175D97" w:rsidRPr="00ED0740" w:rsidRDefault="00175D97" w:rsidP="00175D97">
            <w:pPr>
              <w:pStyle w:val="ab"/>
              <w:ind w:left="0"/>
              <w:jc w:val="center"/>
              <w:rPr>
                <w:sz w:val="28"/>
                <w:szCs w:val="28"/>
                <w:lang w:val="uk-UA"/>
              </w:rPr>
            </w:pPr>
            <w:r>
              <w:rPr>
                <w:sz w:val="28"/>
                <w:szCs w:val="28"/>
                <w:lang w:val="uk-UA"/>
              </w:rPr>
              <w:t>5</w:t>
            </w:r>
            <w:r w:rsidRPr="00ED0740">
              <w:rPr>
                <w:sz w:val="28"/>
                <w:szCs w:val="28"/>
                <w:lang w:val="uk-UA"/>
              </w:rPr>
              <w:t>0,0</w:t>
            </w:r>
          </w:p>
        </w:tc>
      </w:tr>
      <w:tr w:rsidR="00175D97" w:rsidTr="0017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91"/>
        </w:trPr>
        <w:tc>
          <w:tcPr>
            <w:tcW w:w="705" w:type="dxa"/>
            <w:vMerge w:val="restart"/>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both"/>
              <w:rPr>
                <w:sz w:val="28"/>
                <w:szCs w:val="28"/>
                <w:lang w:val="uk-UA"/>
              </w:rPr>
            </w:pPr>
            <w:r>
              <w:rPr>
                <w:sz w:val="28"/>
                <w:szCs w:val="28"/>
                <w:lang w:val="uk-UA"/>
              </w:rPr>
              <w:t>2.9</w:t>
            </w:r>
          </w:p>
          <w:p w:rsidR="00175D97" w:rsidRDefault="00175D97" w:rsidP="00175D97">
            <w:pPr>
              <w:pStyle w:val="ab"/>
              <w:ind w:left="0"/>
              <w:jc w:val="both"/>
              <w:rPr>
                <w:sz w:val="28"/>
                <w:szCs w:val="28"/>
                <w:lang w:val="uk-UA"/>
              </w:rPr>
            </w:pPr>
          </w:p>
          <w:p w:rsidR="00175D97" w:rsidRDefault="00175D97" w:rsidP="00175D97">
            <w:pPr>
              <w:pStyle w:val="ab"/>
              <w:ind w:left="0"/>
              <w:jc w:val="both"/>
              <w:rPr>
                <w:sz w:val="28"/>
                <w:szCs w:val="28"/>
                <w:lang w:val="uk-UA"/>
              </w:rPr>
            </w:pPr>
          </w:p>
          <w:p w:rsidR="00175D97" w:rsidRDefault="00175D97" w:rsidP="00175D97">
            <w:pPr>
              <w:pStyle w:val="ab"/>
              <w:ind w:left="0"/>
              <w:jc w:val="both"/>
              <w:rPr>
                <w:sz w:val="28"/>
                <w:szCs w:val="28"/>
                <w:lang w:val="uk-UA"/>
              </w:rPr>
            </w:pPr>
          </w:p>
          <w:p w:rsidR="00175D97" w:rsidRDefault="00175D97" w:rsidP="00175D97">
            <w:pPr>
              <w:pStyle w:val="ab"/>
              <w:ind w:left="0"/>
              <w:jc w:val="both"/>
              <w:rPr>
                <w:sz w:val="28"/>
                <w:szCs w:val="28"/>
                <w:lang w:val="uk-UA"/>
              </w:rPr>
            </w:pPr>
          </w:p>
          <w:p w:rsidR="00175D97" w:rsidRDefault="00175D97" w:rsidP="00175D97">
            <w:pPr>
              <w:pStyle w:val="ab"/>
              <w:ind w:left="0"/>
              <w:jc w:val="both"/>
              <w:rPr>
                <w:sz w:val="28"/>
                <w:szCs w:val="28"/>
                <w:lang w:val="uk-UA"/>
              </w:rPr>
            </w:pPr>
          </w:p>
          <w:p w:rsidR="00175D97" w:rsidRDefault="00175D97" w:rsidP="00175D97">
            <w:pPr>
              <w:pStyle w:val="ab"/>
              <w:ind w:left="0"/>
              <w:jc w:val="both"/>
              <w:rPr>
                <w:sz w:val="28"/>
                <w:szCs w:val="28"/>
                <w:lang w:val="uk-UA"/>
              </w:rPr>
            </w:pPr>
          </w:p>
          <w:p w:rsidR="00175D97" w:rsidRDefault="00175D97" w:rsidP="00175D97">
            <w:pPr>
              <w:pStyle w:val="ab"/>
              <w:ind w:left="0"/>
              <w:jc w:val="both"/>
              <w:rPr>
                <w:sz w:val="28"/>
                <w:szCs w:val="28"/>
                <w:lang w:val="uk-UA"/>
              </w:rPr>
            </w:pPr>
          </w:p>
          <w:p w:rsidR="00175D97" w:rsidRDefault="00175D97" w:rsidP="00175D97">
            <w:pPr>
              <w:pStyle w:val="ab"/>
              <w:ind w:left="0"/>
              <w:jc w:val="both"/>
              <w:rPr>
                <w:sz w:val="28"/>
                <w:szCs w:val="28"/>
                <w:lang w:val="uk-UA"/>
              </w:rPr>
            </w:pPr>
            <w:r>
              <w:rPr>
                <w:sz w:val="28"/>
                <w:szCs w:val="28"/>
                <w:lang w:val="uk-UA"/>
              </w:rPr>
              <w:t>2.10.</w:t>
            </w:r>
          </w:p>
          <w:p w:rsidR="00175D97" w:rsidRDefault="00175D97" w:rsidP="00175D97">
            <w:pPr>
              <w:pStyle w:val="ab"/>
              <w:ind w:left="0"/>
              <w:jc w:val="both"/>
              <w:rPr>
                <w:sz w:val="28"/>
                <w:szCs w:val="28"/>
                <w:lang w:val="uk-UA"/>
              </w:rPr>
            </w:pPr>
          </w:p>
          <w:p w:rsidR="00175D97" w:rsidRDefault="00175D97" w:rsidP="00175D97">
            <w:pPr>
              <w:pStyle w:val="ab"/>
              <w:ind w:left="0"/>
              <w:jc w:val="both"/>
              <w:rPr>
                <w:sz w:val="28"/>
                <w:szCs w:val="28"/>
                <w:lang w:val="uk-UA"/>
              </w:rPr>
            </w:pPr>
          </w:p>
          <w:p w:rsidR="00175D97" w:rsidRPr="006E431D" w:rsidRDefault="00175D97" w:rsidP="00175D97">
            <w:pPr>
              <w:pStyle w:val="ab"/>
              <w:ind w:left="0"/>
              <w:jc w:val="both"/>
              <w:rPr>
                <w:sz w:val="28"/>
                <w:szCs w:val="28"/>
                <w:lang w:val="uk-UA"/>
              </w:rPr>
            </w:pPr>
            <w:r>
              <w:rPr>
                <w:sz w:val="28"/>
                <w:szCs w:val="28"/>
                <w:lang w:val="uk-UA"/>
              </w:rPr>
              <w:lastRenderedPageBreak/>
              <w:t>2.11.</w:t>
            </w:r>
          </w:p>
        </w:tc>
        <w:tc>
          <w:tcPr>
            <w:tcW w:w="5009" w:type="dxa"/>
            <w:tcBorders>
              <w:top w:val="single" w:sz="4" w:space="0" w:color="auto"/>
              <w:left w:val="single" w:sz="4" w:space="0" w:color="auto"/>
              <w:bottom w:val="single" w:sz="4" w:space="0" w:color="auto"/>
              <w:right w:val="single" w:sz="4" w:space="0" w:color="auto"/>
            </w:tcBorders>
          </w:tcPr>
          <w:p w:rsidR="00175D97" w:rsidRPr="006E431D" w:rsidRDefault="00175D97" w:rsidP="00175D97">
            <w:pPr>
              <w:pStyle w:val="ab"/>
              <w:ind w:left="0"/>
              <w:rPr>
                <w:sz w:val="28"/>
                <w:szCs w:val="28"/>
                <w:lang w:val="uk-UA"/>
              </w:rPr>
            </w:pPr>
            <w:r w:rsidRPr="006E431D">
              <w:rPr>
                <w:sz w:val="28"/>
                <w:szCs w:val="28"/>
                <w:lang w:val="uk-UA"/>
              </w:rPr>
              <w:lastRenderedPageBreak/>
              <w:t>Здійснення основних заходів з національно-патріотичного виховання дітей та молоді, формування єдиного національно-культурного простору виховання у дітей та молоді почуття патріотизму, відданості справі, зміцнення державності, активної громадянської позиції</w:t>
            </w:r>
          </w:p>
        </w:tc>
        <w:tc>
          <w:tcPr>
            <w:tcW w:w="3606" w:type="dxa"/>
            <w:vMerge w:val="restart"/>
            <w:tcBorders>
              <w:top w:val="single" w:sz="4" w:space="0" w:color="auto"/>
              <w:left w:val="single" w:sz="4" w:space="0" w:color="auto"/>
              <w:bottom w:val="single" w:sz="4" w:space="0" w:color="auto"/>
              <w:right w:val="single" w:sz="4" w:space="0" w:color="auto"/>
            </w:tcBorders>
          </w:tcPr>
          <w:p w:rsidR="00175D97" w:rsidRPr="00CE7A19"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46" w:type="dxa"/>
            <w:tcBorders>
              <w:top w:val="single" w:sz="4" w:space="0" w:color="auto"/>
              <w:left w:val="single" w:sz="4" w:space="0" w:color="auto"/>
              <w:bottom w:val="single" w:sz="4" w:space="0" w:color="auto"/>
              <w:right w:val="single" w:sz="4" w:space="0" w:color="auto"/>
            </w:tcBorders>
          </w:tcPr>
          <w:p w:rsidR="00175D97" w:rsidRPr="00CE7A19" w:rsidRDefault="00175D97" w:rsidP="00175D97">
            <w:pPr>
              <w:pStyle w:val="ab"/>
              <w:ind w:left="0"/>
              <w:jc w:val="center"/>
              <w:rPr>
                <w:sz w:val="28"/>
                <w:szCs w:val="28"/>
                <w:lang w:val="uk-UA"/>
              </w:rPr>
            </w:pPr>
            <w:r>
              <w:rPr>
                <w:b/>
                <w:sz w:val="28"/>
                <w:szCs w:val="28"/>
                <w:lang w:val="uk-UA"/>
              </w:rPr>
              <w:t>2021-2023</w:t>
            </w:r>
          </w:p>
        </w:tc>
        <w:tc>
          <w:tcPr>
            <w:tcW w:w="1459" w:type="dxa"/>
            <w:tcBorders>
              <w:top w:val="single" w:sz="4" w:space="0" w:color="auto"/>
              <w:left w:val="single" w:sz="4" w:space="0" w:color="auto"/>
              <w:bottom w:val="single" w:sz="4" w:space="0" w:color="auto"/>
              <w:right w:val="single" w:sz="4" w:space="0" w:color="auto"/>
            </w:tcBorders>
          </w:tcPr>
          <w:p w:rsidR="00175D97" w:rsidRPr="004C2A5B" w:rsidRDefault="00175D97" w:rsidP="00175D97">
            <w:pPr>
              <w:pStyle w:val="ab"/>
              <w:ind w:left="0"/>
              <w:jc w:val="center"/>
              <w:rPr>
                <w:sz w:val="28"/>
                <w:szCs w:val="28"/>
                <w:lang w:val="uk-UA"/>
              </w:rPr>
            </w:pPr>
            <w:r>
              <w:rPr>
                <w:sz w:val="28"/>
                <w:szCs w:val="28"/>
                <w:lang w:val="uk-UA"/>
              </w:rPr>
              <w:t>30</w:t>
            </w:r>
            <w:r w:rsidRPr="004C2A5B">
              <w:rPr>
                <w:sz w:val="28"/>
                <w:szCs w:val="28"/>
                <w:lang w:val="uk-UA"/>
              </w:rPr>
              <w:t>0</w:t>
            </w:r>
            <w:r>
              <w:rPr>
                <w:sz w:val="28"/>
                <w:szCs w:val="28"/>
                <w:lang w:val="uk-UA"/>
              </w:rPr>
              <w:t>,0</w:t>
            </w:r>
          </w:p>
        </w:tc>
        <w:tc>
          <w:tcPr>
            <w:tcW w:w="1985" w:type="dxa"/>
            <w:tcBorders>
              <w:top w:val="single" w:sz="4" w:space="0" w:color="auto"/>
              <w:left w:val="single" w:sz="4" w:space="0" w:color="auto"/>
              <w:bottom w:val="single" w:sz="4" w:space="0" w:color="auto"/>
              <w:right w:val="single" w:sz="4" w:space="0" w:color="auto"/>
            </w:tcBorders>
          </w:tcPr>
          <w:p w:rsidR="00175D97" w:rsidRPr="004C2A5B" w:rsidRDefault="00175D97" w:rsidP="00175D97">
            <w:pPr>
              <w:pStyle w:val="ab"/>
              <w:ind w:left="0"/>
              <w:jc w:val="center"/>
              <w:rPr>
                <w:sz w:val="28"/>
                <w:szCs w:val="28"/>
                <w:lang w:val="uk-UA"/>
              </w:rPr>
            </w:pPr>
            <w:r>
              <w:rPr>
                <w:sz w:val="28"/>
                <w:szCs w:val="28"/>
                <w:lang w:val="uk-UA"/>
              </w:rPr>
              <w:t> 275,0</w:t>
            </w:r>
          </w:p>
        </w:tc>
      </w:tr>
      <w:tr w:rsidR="00175D97" w:rsidRPr="00B61974" w:rsidTr="0017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5" w:type="dxa"/>
            <w:vMerge/>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both"/>
              <w:rPr>
                <w:sz w:val="28"/>
                <w:szCs w:val="28"/>
                <w:lang w:val="uk-UA"/>
              </w:rPr>
            </w:pPr>
          </w:p>
        </w:tc>
        <w:tc>
          <w:tcPr>
            <w:tcW w:w="5009" w:type="dxa"/>
            <w:tcBorders>
              <w:top w:val="single" w:sz="4" w:space="0" w:color="auto"/>
              <w:left w:val="single" w:sz="4" w:space="0" w:color="auto"/>
              <w:bottom w:val="single" w:sz="4" w:space="0" w:color="auto"/>
              <w:right w:val="single" w:sz="4" w:space="0" w:color="auto"/>
            </w:tcBorders>
          </w:tcPr>
          <w:p w:rsidR="00175D97" w:rsidRPr="00962DC7" w:rsidRDefault="00175D97" w:rsidP="00175D97">
            <w:pPr>
              <w:pStyle w:val="ab"/>
              <w:ind w:left="0"/>
              <w:rPr>
                <w:sz w:val="28"/>
                <w:szCs w:val="28"/>
                <w:lang w:val="uk-UA"/>
              </w:rPr>
            </w:pPr>
            <w:r>
              <w:rPr>
                <w:sz w:val="28"/>
                <w:szCs w:val="28"/>
                <w:lang w:val="uk-UA"/>
              </w:rPr>
              <w:t>Організація участі дітей та молоді Студениківської громади у патріотичних заходах різних рівнів</w:t>
            </w:r>
          </w:p>
        </w:tc>
        <w:tc>
          <w:tcPr>
            <w:tcW w:w="3606" w:type="dxa"/>
            <w:vMerge/>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p>
        </w:tc>
        <w:tc>
          <w:tcPr>
            <w:tcW w:w="2546"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b/>
                <w:sz w:val="28"/>
                <w:szCs w:val="28"/>
                <w:lang w:val="uk-UA"/>
              </w:rPr>
              <w:t>2021-2023</w:t>
            </w:r>
          </w:p>
        </w:tc>
        <w:tc>
          <w:tcPr>
            <w:tcW w:w="1459"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sz w:val="28"/>
                <w:szCs w:val="28"/>
                <w:lang w:val="uk-UA"/>
              </w:rPr>
              <w:t>100,0</w:t>
            </w:r>
          </w:p>
        </w:tc>
        <w:tc>
          <w:tcPr>
            <w:tcW w:w="1985"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sz w:val="28"/>
                <w:szCs w:val="28"/>
                <w:lang w:val="uk-UA"/>
              </w:rPr>
              <w:t>225,0</w:t>
            </w:r>
          </w:p>
        </w:tc>
      </w:tr>
      <w:tr w:rsidR="00175D97" w:rsidTr="0017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5" w:type="dxa"/>
            <w:vMerge/>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both"/>
              <w:rPr>
                <w:sz w:val="28"/>
                <w:szCs w:val="28"/>
                <w:lang w:val="uk-UA"/>
              </w:rPr>
            </w:pPr>
          </w:p>
        </w:tc>
        <w:tc>
          <w:tcPr>
            <w:tcW w:w="5009" w:type="dxa"/>
            <w:tcBorders>
              <w:top w:val="single" w:sz="4" w:space="0" w:color="auto"/>
              <w:left w:val="single" w:sz="4" w:space="0" w:color="auto"/>
              <w:bottom w:val="single" w:sz="4" w:space="0" w:color="auto"/>
              <w:right w:val="single" w:sz="4" w:space="0" w:color="auto"/>
            </w:tcBorders>
          </w:tcPr>
          <w:p w:rsidR="00175D97" w:rsidRPr="00BB5DEE" w:rsidRDefault="00175D97" w:rsidP="00175D97">
            <w:pPr>
              <w:pStyle w:val="ab"/>
              <w:ind w:left="0"/>
              <w:rPr>
                <w:sz w:val="28"/>
                <w:szCs w:val="28"/>
                <w:lang w:val="uk-UA"/>
              </w:rPr>
            </w:pPr>
            <w:r w:rsidRPr="00BB5DEE">
              <w:rPr>
                <w:sz w:val="28"/>
                <w:szCs w:val="28"/>
                <w:lang w:val="uk-UA"/>
              </w:rPr>
              <w:t>Проведення куль</w:t>
            </w:r>
            <w:r>
              <w:rPr>
                <w:sz w:val="28"/>
                <w:szCs w:val="28"/>
                <w:lang w:val="uk-UA"/>
              </w:rPr>
              <w:t>турно-мистецьких заходів на Сході України в прифронтовій зоні</w:t>
            </w:r>
            <w:r w:rsidRPr="00BB5DEE">
              <w:rPr>
                <w:sz w:val="28"/>
                <w:szCs w:val="28"/>
                <w:lang w:val="uk-UA"/>
              </w:rPr>
              <w:t>.</w:t>
            </w:r>
          </w:p>
        </w:tc>
        <w:tc>
          <w:tcPr>
            <w:tcW w:w="3606" w:type="dxa"/>
            <w:vMerge/>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p>
        </w:tc>
        <w:tc>
          <w:tcPr>
            <w:tcW w:w="2546"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b/>
                <w:sz w:val="28"/>
                <w:szCs w:val="28"/>
                <w:lang w:val="uk-UA"/>
              </w:rPr>
              <w:t>2021-2023</w:t>
            </w:r>
          </w:p>
        </w:tc>
        <w:tc>
          <w:tcPr>
            <w:tcW w:w="1459"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sz w:val="28"/>
                <w:szCs w:val="28"/>
                <w:lang w:val="uk-UA"/>
              </w:rPr>
              <w:t>60,0</w:t>
            </w:r>
          </w:p>
        </w:tc>
        <w:tc>
          <w:tcPr>
            <w:tcW w:w="1985"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sz w:val="28"/>
                <w:szCs w:val="28"/>
                <w:lang w:val="uk-UA"/>
              </w:rPr>
              <w:t>240,0</w:t>
            </w:r>
          </w:p>
        </w:tc>
      </w:tr>
      <w:tr w:rsidR="00175D97" w:rsidRPr="00ED7BAD" w:rsidTr="0017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5"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both"/>
              <w:rPr>
                <w:sz w:val="28"/>
                <w:szCs w:val="28"/>
                <w:lang w:val="uk-UA"/>
              </w:rPr>
            </w:pPr>
            <w:r>
              <w:rPr>
                <w:sz w:val="28"/>
                <w:szCs w:val="28"/>
                <w:lang w:val="uk-UA"/>
              </w:rPr>
              <w:lastRenderedPageBreak/>
              <w:t>2.12.</w:t>
            </w:r>
          </w:p>
        </w:tc>
        <w:tc>
          <w:tcPr>
            <w:tcW w:w="5009" w:type="dxa"/>
            <w:tcBorders>
              <w:top w:val="single" w:sz="4" w:space="0" w:color="auto"/>
              <w:left w:val="single" w:sz="4" w:space="0" w:color="auto"/>
              <w:bottom w:val="single" w:sz="4" w:space="0" w:color="auto"/>
              <w:right w:val="single" w:sz="4" w:space="0" w:color="auto"/>
            </w:tcBorders>
            <w:vAlign w:val="center"/>
          </w:tcPr>
          <w:p w:rsidR="00175D97" w:rsidRPr="006E431D" w:rsidRDefault="00175D97" w:rsidP="00175D97">
            <w:pPr>
              <w:pStyle w:val="ab"/>
              <w:ind w:left="0"/>
              <w:rPr>
                <w:sz w:val="28"/>
                <w:szCs w:val="28"/>
                <w:lang w:val="uk-UA"/>
              </w:rPr>
            </w:pPr>
            <w:r>
              <w:rPr>
                <w:sz w:val="28"/>
                <w:szCs w:val="28"/>
                <w:lang w:val="uk-UA"/>
              </w:rPr>
              <w:t xml:space="preserve">Організація та проведення заходів спрямованих на популяризацію українського кінематографу. </w:t>
            </w:r>
          </w:p>
        </w:tc>
        <w:tc>
          <w:tcPr>
            <w:tcW w:w="3606" w:type="dxa"/>
            <w:vMerge w:val="restart"/>
            <w:tcBorders>
              <w:top w:val="single" w:sz="4" w:space="0" w:color="auto"/>
              <w:left w:val="single" w:sz="4" w:space="0" w:color="auto"/>
              <w:bottom w:val="single" w:sz="4" w:space="0" w:color="auto"/>
              <w:right w:val="single" w:sz="4" w:space="0" w:color="auto"/>
            </w:tcBorders>
            <w:vAlign w:val="center"/>
          </w:tcPr>
          <w:p w:rsidR="00175D97" w:rsidRPr="00BB5DEE" w:rsidRDefault="00175D97" w:rsidP="00175D97">
            <w:pPr>
              <w:pStyle w:val="ab"/>
              <w:ind w:left="0"/>
              <w:jc w:val="center"/>
              <w:rPr>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46"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b/>
                <w:sz w:val="28"/>
                <w:szCs w:val="28"/>
                <w:lang w:val="uk-UA"/>
              </w:rPr>
              <w:t>2021-2023</w:t>
            </w:r>
          </w:p>
        </w:tc>
        <w:tc>
          <w:tcPr>
            <w:tcW w:w="1459"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sz w:val="28"/>
                <w:szCs w:val="28"/>
                <w:lang w:val="uk-UA"/>
              </w:rPr>
              <w:t>10,0</w:t>
            </w:r>
          </w:p>
        </w:tc>
        <w:tc>
          <w:tcPr>
            <w:tcW w:w="1985"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sz w:val="28"/>
                <w:szCs w:val="28"/>
                <w:lang w:val="uk-UA"/>
              </w:rPr>
              <w:t>100,0</w:t>
            </w:r>
          </w:p>
        </w:tc>
      </w:tr>
      <w:tr w:rsidR="00175D97" w:rsidRPr="008A6AD8" w:rsidTr="0017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5"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both"/>
              <w:rPr>
                <w:sz w:val="28"/>
                <w:szCs w:val="28"/>
                <w:lang w:val="uk-UA"/>
              </w:rPr>
            </w:pPr>
            <w:r>
              <w:rPr>
                <w:sz w:val="28"/>
                <w:szCs w:val="28"/>
                <w:lang w:val="uk-UA"/>
              </w:rPr>
              <w:t>2.13.</w:t>
            </w:r>
          </w:p>
        </w:tc>
        <w:tc>
          <w:tcPr>
            <w:tcW w:w="5009"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rPr>
                <w:sz w:val="28"/>
                <w:szCs w:val="28"/>
                <w:lang w:val="uk-UA"/>
              </w:rPr>
            </w:pPr>
            <w:r>
              <w:rPr>
                <w:sz w:val="28"/>
                <w:szCs w:val="28"/>
                <w:lang w:val="uk-UA"/>
              </w:rPr>
              <w:t xml:space="preserve"> Участь переможців міських фестивалів та конкурсів у регіональних, обласних, Всеукраїнських та Міжнародних  культурно-мистецьких, патріотичних заходах. </w:t>
            </w:r>
          </w:p>
        </w:tc>
        <w:tc>
          <w:tcPr>
            <w:tcW w:w="3606" w:type="dxa"/>
            <w:vMerge/>
            <w:tcBorders>
              <w:top w:val="single" w:sz="4" w:space="0" w:color="auto"/>
              <w:left w:val="single" w:sz="4" w:space="0" w:color="auto"/>
              <w:bottom w:val="single" w:sz="4" w:space="0" w:color="auto"/>
              <w:right w:val="single" w:sz="4" w:space="0" w:color="auto"/>
            </w:tcBorders>
          </w:tcPr>
          <w:p w:rsidR="00175D97" w:rsidRPr="008A6AD8" w:rsidRDefault="00175D97" w:rsidP="00175D97">
            <w:pPr>
              <w:pStyle w:val="ab"/>
              <w:ind w:left="0"/>
              <w:jc w:val="center"/>
              <w:rPr>
                <w:sz w:val="28"/>
                <w:szCs w:val="28"/>
                <w:lang w:val="uk-UA"/>
              </w:rPr>
            </w:pPr>
          </w:p>
        </w:tc>
        <w:tc>
          <w:tcPr>
            <w:tcW w:w="2546" w:type="dxa"/>
            <w:tcBorders>
              <w:top w:val="single" w:sz="4" w:space="0" w:color="auto"/>
              <w:left w:val="single" w:sz="4" w:space="0" w:color="auto"/>
              <w:bottom w:val="single" w:sz="4" w:space="0" w:color="auto"/>
              <w:right w:val="single" w:sz="4" w:space="0" w:color="auto"/>
            </w:tcBorders>
          </w:tcPr>
          <w:p w:rsidR="00175D97" w:rsidRPr="00CE7A19" w:rsidRDefault="00175D97" w:rsidP="00175D97">
            <w:pPr>
              <w:pStyle w:val="ab"/>
              <w:ind w:left="0"/>
              <w:rPr>
                <w:sz w:val="28"/>
                <w:szCs w:val="28"/>
                <w:lang w:val="uk-UA"/>
              </w:rPr>
            </w:pPr>
            <w:r>
              <w:rPr>
                <w:b/>
                <w:sz w:val="28"/>
                <w:szCs w:val="28"/>
                <w:lang w:val="uk-UA"/>
              </w:rPr>
              <w:t>2021-2023</w:t>
            </w:r>
          </w:p>
        </w:tc>
        <w:tc>
          <w:tcPr>
            <w:tcW w:w="1459" w:type="dxa"/>
            <w:tcBorders>
              <w:top w:val="single" w:sz="4" w:space="0" w:color="auto"/>
              <w:left w:val="single" w:sz="4" w:space="0" w:color="auto"/>
              <w:bottom w:val="single" w:sz="4" w:space="0" w:color="auto"/>
              <w:right w:val="single" w:sz="4" w:space="0" w:color="auto"/>
            </w:tcBorders>
          </w:tcPr>
          <w:p w:rsidR="00175D97" w:rsidRPr="008A6AD8" w:rsidRDefault="00175D97" w:rsidP="00175D97">
            <w:pPr>
              <w:pStyle w:val="ab"/>
              <w:ind w:left="0"/>
              <w:jc w:val="center"/>
              <w:rPr>
                <w:sz w:val="28"/>
                <w:szCs w:val="28"/>
                <w:lang w:val="uk-UA"/>
              </w:rPr>
            </w:pPr>
            <w:r>
              <w:rPr>
                <w:sz w:val="28"/>
                <w:szCs w:val="28"/>
                <w:lang w:val="uk-UA"/>
              </w:rPr>
              <w:t>100.0,0</w:t>
            </w:r>
          </w:p>
        </w:tc>
        <w:tc>
          <w:tcPr>
            <w:tcW w:w="1985" w:type="dxa"/>
            <w:tcBorders>
              <w:top w:val="single" w:sz="4" w:space="0" w:color="auto"/>
              <w:left w:val="single" w:sz="4" w:space="0" w:color="auto"/>
              <w:bottom w:val="single" w:sz="4" w:space="0" w:color="auto"/>
              <w:right w:val="single" w:sz="4" w:space="0" w:color="auto"/>
            </w:tcBorders>
          </w:tcPr>
          <w:p w:rsidR="00175D97" w:rsidRPr="008A6AD8" w:rsidRDefault="00175D97" w:rsidP="00175D97">
            <w:pPr>
              <w:pStyle w:val="ab"/>
              <w:ind w:left="0"/>
              <w:jc w:val="center"/>
              <w:rPr>
                <w:sz w:val="28"/>
                <w:szCs w:val="28"/>
                <w:lang w:val="uk-UA"/>
              </w:rPr>
            </w:pPr>
            <w:r>
              <w:rPr>
                <w:sz w:val="28"/>
                <w:szCs w:val="28"/>
                <w:lang w:val="uk-UA"/>
              </w:rPr>
              <w:t>50,0</w:t>
            </w:r>
          </w:p>
        </w:tc>
      </w:tr>
      <w:tr w:rsidR="00175D97" w:rsidRPr="00ED7BAD" w:rsidTr="0017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5"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both"/>
              <w:rPr>
                <w:sz w:val="28"/>
                <w:szCs w:val="28"/>
                <w:lang w:val="uk-UA"/>
              </w:rPr>
            </w:pPr>
            <w:r>
              <w:rPr>
                <w:sz w:val="28"/>
                <w:szCs w:val="28"/>
                <w:lang w:val="uk-UA"/>
              </w:rPr>
              <w:t>2.14.</w:t>
            </w:r>
          </w:p>
        </w:tc>
        <w:tc>
          <w:tcPr>
            <w:tcW w:w="5009"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rPr>
                <w:sz w:val="28"/>
                <w:szCs w:val="28"/>
                <w:lang w:val="uk-UA"/>
              </w:rPr>
            </w:pPr>
            <w:r>
              <w:rPr>
                <w:sz w:val="28"/>
                <w:szCs w:val="28"/>
                <w:lang w:val="uk-UA"/>
              </w:rPr>
              <w:t xml:space="preserve"> Організація та проведення фестивалів обласного, Всеукраїнського та Міжнародного  рівнів на території Студениківської громади.</w:t>
            </w:r>
          </w:p>
        </w:tc>
        <w:tc>
          <w:tcPr>
            <w:tcW w:w="3606" w:type="dxa"/>
            <w:vMerge/>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p>
        </w:tc>
        <w:tc>
          <w:tcPr>
            <w:tcW w:w="2546" w:type="dxa"/>
            <w:tcBorders>
              <w:top w:val="single" w:sz="4" w:space="0" w:color="auto"/>
              <w:left w:val="single" w:sz="4" w:space="0" w:color="auto"/>
              <w:bottom w:val="single" w:sz="4" w:space="0" w:color="auto"/>
              <w:right w:val="single" w:sz="4" w:space="0" w:color="auto"/>
            </w:tcBorders>
          </w:tcPr>
          <w:p w:rsidR="00175D97" w:rsidRPr="00CE7A19" w:rsidRDefault="00175D97" w:rsidP="00175D97">
            <w:pPr>
              <w:pStyle w:val="ab"/>
              <w:ind w:left="0"/>
              <w:jc w:val="center"/>
              <w:rPr>
                <w:sz w:val="28"/>
                <w:szCs w:val="28"/>
                <w:lang w:val="uk-UA"/>
              </w:rPr>
            </w:pPr>
            <w:r>
              <w:rPr>
                <w:b/>
                <w:sz w:val="28"/>
                <w:szCs w:val="28"/>
                <w:lang w:val="uk-UA"/>
              </w:rPr>
              <w:t>2021-2023</w:t>
            </w:r>
          </w:p>
        </w:tc>
        <w:tc>
          <w:tcPr>
            <w:tcW w:w="1459"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sz w:val="28"/>
                <w:szCs w:val="28"/>
                <w:lang w:val="uk-UA"/>
              </w:rPr>
              <w:t>200,0</w:t>
            </w:r>
          </w:p>
        </w:tc>
        <w:tc>
          <w:tcPr>
            <w:tcW w:w="1985" w:type="dxa"/>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center"/>
              <w:rPr>
                <w:sz w:val="28"/>
                <w:szCs w:val="28"/>
                <w:lang w:val="uk-UA"/>
              </w:rPr>
            </w:pPr>
            <w:r>
              <w:rPr>
                <w:sz w:val="28"/>
                <w:szCs w:val="28"/>
                <w:lang w:val="uk-UA"/>
              </w:rPr>
              <w:t>150,0</w:t>
            </w:r>
          </w:p>
        </w:tc>
      </w:tr>
      <w:tr w:rsidR="00175D97" w:rsidTr="0017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5" w:type="dxa"/>
            <w:vMerge w:val="restart"/>
            <w:tcBorders>
              <w:top w:val="single" w:sz="4" w:space="0" w:color="auto"/>
              <w:left w:val="single" w:sz="4" w:space="0" w:color="auto"/>
              <w:bottom w:val="single" w:sz="4" w:space="0" w:color="auto"/>
              <w:right w:val="single" w:sz="4" w:space="0" w:color="auto"/>
            </w:tcBorders>
          </w:tcPr>
          <w:p w:rsidR="00175D97" w:rsidRDefault="00175D97" w:rsidP="00175D97">
            <w:pPr>
              <w:pStyle w:val="ab"/>
              <w:ind w:left="0"/>
              <w:jc w:val="both"/>
              <w:rPr>
                <w:sz w:val="28"/>
                <w:szCs w:val="28"/>
                <w:lang w:val="uk-UA"/>
              </w:rPr>
            </w:pPr>
            <w:r>
              <w:rPr>
                <w:sz w:val="28"/>
                <w:szCs w:val="28"/>
                <w:lang w:val="uk-UA"/>
              </w:rPr>
              <w:t>2.15</w:t>
            </w:r>
          </w:p>
        </w:tc>
        <w:tc>
          <w:tcPr>
            <w:tcW w:w="5009" w:type="dxa"/>
            <w:tcBorders>
              <w:top w:val="single" w:sz="4" w:space="0" w:color="auto"/>
              <w:left w:val="single" w:sz="4" w:space="0" w:color="auto"/>
              <w:bottom w:val="single" w:sz="4" w:space="0" w:color="auto"/>
              <w:right w:val="single" w:sz="4" w:space="0" w:color="auto"/>
            </w:tcBorders>
          </w:tcPr>
          <w:p w:rsidR="00175D97" w:rsidRPr="009F2F2D" w:rsidRDefault="00175D97" w:rsidP="00175D97">
            <w:pPr>
              <w:pStyle w:val="ab"/>
              <w:ind w:left="0"/>
              <w:rPr>
                <w:sz w:val="28"/>
                <w:szCs w:val="28"/>
                <w:lang w:val="uk-UA"/>
              </w:rPr>
            </w:pPr>
            <w:r w:rsidRPr="00CE7A19">
              <w:rPr>
                <w:sz w:val="28"/>
                <w:szCs w:val="28"/>
                <w:lang w:val="uk-UA"/>
              </w:rPr>
              <w:t>Організація та проведення заходів, що сприятимуть розвитку туристичної галузі району, створенню сучасної інфраструктури туризму, конкурентоспроможного туристичного продукту, підвищенню якості туристичних послуг, максимальному задоволенню туристичних потреб мешканців району та гостей</w:t>
            </w:r>
          </w:p>
        </w:tc>
        <w:tc>
          <w:tcPr>
            <w:tcW w:w="3606" w:type="dxa"/>
            <w:vMerge w:val="restart"/>
            <w:tcBorders>
              <w:top w:val="single" w:sz="4" w:space="0" w:color="auto"/>
              <w:left w:val="single" w:sz="4" w:space="0" w:color="auto"/>
              <w:bottom w:val="single" w:sz="4" w:space="0" w:color="auto"/>
              <w:right w:val="single" w:sz="4" w:space="0" w:color="auto"/>
            </w:tcBorders>
          </w:tcPr>
          <w:p w:rsidR="00175D97" w:rsidRPr="009F2F2D" w:rsidRDefault="00175D97" w:rsidP="00175D97">
            <w:pPr>
              <w:pStyle w:val="ab"/>
              <w:ind w:left="0"/>
              <w:jc w:val="center"/>
              <w:rPr>
                <w:sz w:val="28"/>
                <w:szCs w:val="28"/>
                <w:lang w:val="uk-UA"/>
              </w:rPr>
            </w:pPr>
          </w:p>
        </w:tc>
        <w:tc>
          <w:tcPr>
            <w:tcW w:w="2546" w:type="dxa"/>
            <w:tcBorders>
              <w:top w:val="single" w:sz="4" w:space="0" w:color="auto"/>
              <w:left w:val="single" w:sz="4" w:space="0" w:color="auto"/>
              <w:bottom w:val="single" w:sz="4" w:space="0" w:color="auto"/>
              <w:right w:val="single" w:sz="4" w:space="0" w:color="auto"/>
            </w:tcBorders>
            <w:vAlign w:val="center"/>
          </w:tcPr>
          <w:p w:rsidR="00175D97" w:rsidRPr="00CE7A19" w:rsidRDefault="00175D97" w:rsidP="00175D97">
            <w:pPr>
              <w:pStyle w:val="ab"/>
              <w:ind w:left="0"/>
              <w:jc w:val="center"/>
              <w:rPr>
                <w:sz w:val="28"/>
                <w:szCs w:val="28"/>
                <w:lang w:val="uk-UA"/>
              </w:rPr>
            </w:pPr>
            <w:r>
              <w:rPr>
                <w:b/>
                <w:sz w:val="28"/>
                <w:szCs w:val="28"/>
                <w:lang w:val="uk-UA"/>
              </w:rPr>
              <w:t>2021-2023</w:t>
            </w:r>
          </w:p>
        </w:tc>
        <w:tc>
          <w:tcPr>
            <w:tcW w:w="1459" w:type="dxa"/>
            <w:tcBorders>
              <w:top w:val="single" w:sz="4" w:space="0" w:color="auto"/>
              <w:left w:val="single" w:sz="4" w:space="0" w:color="auto"/>
              <w:bottom w:val="single" w:sz="4" w:space="0" w:color="auto"/>
              <w:right w:val="single" w:sz="4" w:space="0" w:color="auto"/>
            </w:tcBorders>
            <w:vAlign w:val="center"/>
          </w:tcPr>
          <w:p w:rsidR="00175D97" w:rsidRPr="004C2A5B" w:rsidRDefault="00175D97" w:rsidP="00175D97">
            <w:pPr>
              <w:pStyle w:val="ab"/>
              <w:ind w:left="0"/>
              <w:jc w:val="center"/>
              <w:rPr>
                <w:sz w:val="28"/>
                <w:szCs w:val="28"/>
                <w:lang w:val="uk-UA"/>
              </w:rPr>
            </w:pPr>
            <w:r>
              <w:rPr>
                <w:sz w:val="28"/>
                <w:szCs w:val="28"/>
                <w:lang w:val="uk-UA"/>
              </w:rPr>
              <w:t>20</w:t>
            </w:r>
            <w:r w:rsidRPr="004C2A5B">
              <w:rPr>
                <w:sz w:val="28"/>
                <w:szCs w:val="28"/>
                <w:lang w:val="uk-UA"/>
              </w:rPr>
              <w:t>0</w:t>
            </w:r>
            <w:r>
              <w:rPr>
                <w:sz w:val="28"/>
                <w:szCs w:val="28"/>
                <w:lang w:val="uk-UA"/>
              </w:rPr>
              <w:t>,0</w:t>
            </w:r>
          </w:p>
        </w:tc>
        <w:tc>
          <w:tcPr>
            <w:tcW w:w="1985" w:type="dxa"/>
            <w:tcBorders>
              <w:top w:val="single" w:sz="4" w:space="0" w:color="auto"/>
              <w:left w:val="single" w:sz="4" w:space="0" w:color="auto"/>
              <w:bottom w:val="single" w:sz="4" w:space="0" w:color="auto"/>
              <w:right w:val="single" w:sz="4" w:space="0" w:color="auto"/>
            </w:tcBorders>
            <w:vAlign w:val="center"/>
          </w:tcPr>
          <w:p w:rsidR="00175D97" w:rsidRPr="004C2A5B" w:rsidRDefault="00175D97" w:rsidP="00175D97">
            <w:pPr>
              <w:pStyle w:val="ab"/>
              <w:ind w:left="0"/>
              <w:jc w:val="center"/>
              <w:rPr>
                <w:sz w:val="28"/>
                <w:szCs w:val="28"/>
                <w:lang w:val="uk-UA"/>
              </w:rPr>
            </w:pPr>
            <w:r>
              <w:rPr>
                <w:sz w:val="28"/>
                <w:szCs w:val="28"/>
                <w:lang w:val="uk-UA"/>
              </w:rPr>
              <w:t>200.0</w:t>
            </w:r>
          </w:p>
        </w:tc>
      </w:tr>
      <w:tr w:rsidR="00175D97" w:rsidRPr="009F2F2D" w:rsidTr="0017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5" w:type="dxa"/>
            <w:vMerge/>
            <w:tcBorders>
              <w:top w:val="single" w:sz="4" w:space="0" w:color="auto"/>
              <w:left w:val="single" w:sz="4" w:space="0" w:color="auto"/>
              <w:bottom w:val="single" w:sz="4" w:space="0" w:color="auto"/>
              <w:right w:val="single" w:sz="4" w:space="0" w:color="auto"/>
            </w:tcBorders>
          </w:tcPr>
          <w:p w:rsidR="00175D97" w:rsidRPr="009F2F2D" w:rsidRDefault="00175D97" w:rsidP="00175D97">
            <w:pPr>
              <w:pStyle w:val="ab"/>
              <w:ind w:left="0"/>
              <w:jc w:val="both"/>
              <w:rPr>
                <w:sz w:val="28"/>
                <w:szCs w:val="28"/>
                <w:lang w:val="uk-UA"/>
              </w:rPr>
            </w:pPr>
          </w:p>
        </w:tc>
        <w:tc>
          <w:tcPr>
            <w:tcW w:w="5009" w:type="dxa"/>
            <w:tcBorders>
              <w:top w:val="single" w:sz="4" w:space="0" w:color="auto"/>
              <w:left w:val="single" w:sz="4" w:space="0" w:color="auto"/>
              <w:bottom w:val="single" w:sz="4" w:space="0" w:color="auto"/>
              <w:right w:val="single" w:sz="4" w:space="0" w:color="auto"/>
            </w:tcBorders>
          </w:tcPr>
          <w:p w:rsidR="00175D97" w:rsidRPr="00CE7A19" w:rsidRDefault="00175D97" w:rsidP="00175D97">
            <w:pPr>
              <w:pStyle w:val="ab"/>
              <w:ind w:left="0"/>
              <w:rPr>
                <w:sz w:val="28"/>
                <w:szCs w:val="28"/>
                <w:lang w:val="uk-UA"/>
              </w:rPr>
            </w:pPr>
            <w:r w:rsidRPr="00CE7A19">
              <w:rPr>
                <w:sz w:val="28"/>
                <w:szCs w:val="28"/>
                <w:lang w:val="uk-UA"/>
              </w:rPr>
              <w:t xml:space="preserve">  </w:t>
            </w:r>
            <w:r w:rsidRPr="009F2F2D">
              <w:rPr>
                <w:sz w:val="28"/>
                <w:szCs w:val="28"/>
                <w:lang w:val="uk-UA"/>
              </w:rPr>
              <w:t>Реклама. Маркетинг</w:t>
            </w:r>
            <w:r>
              <w:rPr>
                <w:sz w:val="28"/>
                <w:szCs w:val="28"/>
                <w:lang w:val="uk-UA"/>
              </w:rPr>
              <w:t>.</w:t>
            </w:r>
            <w:r w:rsidRPr="009F2F2D">
              <w:rPr>
                <w:sz w:val="28"/>
                <w:szCs w:val="28"/>
                <w:lang w:val="uk-UA"/>
              </w:rPr>
              <w:t xml:space="preserve"> Промоції.  </w:t>
            </w:r>
          </w:p>
        </w:tc>
        <w:tc>
          <w:tcPr>
            <w:tcW w:w="3606" w:type="dxa"/>
            <w:vMerge/>
            <w:tcBorders>
              <w:top w:val="single" w:sz="4" w:space="0" w:color="auto"/>
              <w:left w:val="single" w:sz="4" w:space="0" w:color="auto"/>
              <w:bottom w:val="single" w:sz="4" w:space="0" w:color="auto"/>
              <w:right w:val="single" w:sz="4" w:space="0" w:color="auto"/>
            </w:tcBorders>
          </w:tcPr>
          <w:p w:rsidR="00175D97" w:rsidRPr="009F2F2D" w:rsidRDefault="00175D97" w:rsidP="00175D97">
            <w:pPr>
              <w:pStyle w:val="ab"/>
              <w:ind w:left="0"/>
              <w:jc w:val="center"/>
              <w:rPr>
                <w:sz w:val="28"/>
                <w:szCs w:val="28"/>
                <w:lang w:val="uk-UA"/>
              </w:rPr>
            </w:pPr>
          </w:p>
        </w:tc>
        <w:tc>
          <w:tcPr>
            <w:tcW w:w="2546" w:type="dxa"/>
            <w:tcBorders>
              <w:top w:val="single" w:sz="4" w:space="0" w:color="auto"/>
              <w:left w:val="single" w:sz="4" w:space="0" w:color="auto"/>
              <w:bottom w:val="single" w:sz="4" w:space="0" w:color="auto"/>
              <w:right w:val="single" w:sz="4" w:space="0" w:color="auto"/>
            </w:tcBorders>
            <w:vAlign w:val="center"/>
          </w:tcPr>
          <w:p w:rsidR="00175D97" w:rsidRPr="00CE7A19" w:rsidRDefault="00175D97" w:rsidP="00175D97">
            <w:pPr>
              <w:pStyle w:val="ab"/>
              <w:ind w:left="0"/>
              <w:jc w:val="center"/>
              <w:rPr>
                <w:sz w:val="28"/>
                <w:szCs w:val="28"/>
                <w:lang w:val="uk-UA"/>
              </w:rPr>
            </w:pPr>
            <w:r>
              <w:rPr>
                <w:b/>
                <w:sz w:val="28"/>
                <w:szCs w:val="28"/>
                <w:lang w:val="uk-UA"/>
              </w:rPr>
              <w:t>2021-2023</w:t>
            </w:r>
          </w:p>
        </w:tc>
        <w:tc>
          <w:tcPr>
            <w:tcW w:w="1459" w:type="dxa"/>
            <w:tcBorders>
              <w:top w:val="single" w:sz="4" w:space="0" w:color="auto"/>
              <w:left w:val="single" w:sz="4" w:space="0" w:color="auto"/>
              <w:bottom w:val="single" w:sz="4" w:space="0" w:color="auto"/>
              <w:right w:val="single" w:sz="4" w:space="0" w:color="auto"/>
            </w:tcBorders>
            <w:vAlign w:val="center"/>
          </w:tcPr>
          <w:p w:rsidR="00175D97" w:rsidRPr="009F2F2D" w:rsidRDefault="00175D97" w:rsidP="00175D97">
            <w:pPr>
              <w:pStyle w:val="ab"/>
              <w:ind w:left="0"/>
              <w:jc w:val="center"/>
              <w:rPr>
                <w:sz w:val="28"/>
                <w:szCs w:val="28"/>
                <w:lang w:val="uk-UA"/>
              </w:rPr>
            </w:pPr>
            <w:r>
              <w:rPr>
                <w:sz w:val="28"/>
                <w:szCs w:val="28"/>
                <w:lang w:val="uk-UA"/>
              </w:rPr>
              <w:t>100.0</w:t>
            </w:r>
          </w:p>
        </w:tc>
        <w:tc>
          <w:tcPr>
            <w:tcW w:w="1985" w:type="dxa"/>
            <w:tcBorders>
              <w:top w:val="single" w:sz="4" w:space="0" w:color="auto"/>
              <w:left w:val="single" w:sz="4" w:space="0" w:color="auto"/>
              <w:bottom w:val="single" w:sz="4" w:space="0" w:color="auto"/>
              <w:right w:val="single" w:sz="4" w:space="0" w:color="auto"/>
            </w:tcBorders>
            <w:vAlign w:val="center"/>
          </w:tcPr>
          <w:p w:rsidR="00175D97" w:rsidRPr="009F2F2D" w:rsidRDefault="00175D97" w:rsidP="00175D97">
            <w:pPr>
              <w:pStyle w:val="ab"/>
              <w:ind w:left="0"/>
              <w:jc w:val="center"/>
              <w:rPr>
                <w:sz w:val="28"/>
                <w:szCs w:val="28"/>
                <w:lang w:val="uk-UA"/>
              </w:rPr>
            </w:pPr>
            <w:r>
              <w:rPr>
                <w:sz w:val="28"/>
                <w:szCs w:val="28"/>
                <w:lang w:val="uk-UA"/>
              </w:rPr>
              <w:t>100.0</w:t>
            </w:r>
          </w:p>
        </w:tc>
      </w:tr>
      <w:tr w:rsidR="00175D97" w:rsidRPr="009F2F2D" w:rsidTr="0017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5" w:type="dxa"/>
            <w:vMerge w:val="restart"/>
            <w:tcBorders>
              <w:top w:val="single" w:sz="4" w:space="0" w:color="auto"/>
              <w:left w:val="single" w:sz="4" w:space="0" w:color="auto"/>
              <w:bottom w:val="single" w:sz="4" w:space="0" w:color="auto"/>
              <w:right w:val="single" w:sz="4" w:space="0" w:color="auto"/>
            </w:tcBorders>
          </w:tcPr>
          <w:p w:rsidR="00175D97" w:rsidRPr="009F2F2D" w:rsidRDefault="00175D97" w:rsidP="00175D97">
            <w:pPr>
              <w:pStyle w:val="ab"/>
              <w:ind w:left="0"/>
              <w:jc w:val="both"/>
              <w:rPr>
                <w:sz w:val="28"/>
                <w:szCs w:val="28"/>
                <w:lang w:val="uk-UA"/>
              </w:rPr>
            </w:pPr>
          </w:p>
        </w:tc>
        <w:tc>
          <w:tcPr>
            <w:tcW w:w="5009" w:type="dxa"/>
            <w:tcBorders>
              <w:top w:val="single" w:sz="4" w:space="0" w:color="auto"/>
              <w:left w:val="single" w:sz="4" w:space="0" w:color="auto"/>
              <w:bottom w:val="single" w:sz="4" w:space="0" w:color="auto"/>
              <w:right w:val="single" w:sz="4" w:space="0" w:color="auto"/>
            </w:tcBorders>
          </w:tcPr>
          <w:p w:rsidR="00175D97" w:rsidRPr="00CE7A19" w:rsidRDefault="00175D97" w:rsidP="00175D97">
            <w:pPr>
              <w:pStyle w:val="ab"/>
              <w:ind w:left="0"/>
              <w:rPr>
                <w:sz w:val="28"/>
                <w:szCs w:val="28"/>
                <w:lang w:val="uk-UA"/>
              </w:rPr>
            </w:pPr>
            <w:r w:rsidRPr="009F2F2D">
              <w:rPr>
                <w:sz w:val="28"/>
                <w:szCs w:val="28"/>
                <w:lang w:val="uk-UA"/>
              </w:rPr>
              <w:t xml:space="preserve"> Супутнє обладнання, спорядження та дії </w:t>
            </w:r>
            <w:r>
              <w:rPr>
                <w:sz w:val="28"/>
                <w:szCs w:val="28"/>
                <w:lang w:val="uk-UA"/>
              </w:rPr>
              <w:t>спрямовані для вирішення питань з</w:t>
            </w:r>
            <w:r w:rsidRPr="00CE7A19">
              <w:rPr>
                <w:sz w:val="28"/>
                <w:szCs w:val="28"/>
                <w:lang w:val="uk-UA"/>
              </w:rPr>
              <w:t xml:space="preserve"> розвитку туризму</w:t>
            </w:r>
          </w:p>
        </w:tc>
        <w:tc>
          <w:tcPr>
            <w:tcW w:w="3606" w:type="dxa"/>
            <w:vMerge w:val="restart"/>
            <w:tcBorders>
              <w:top w:val="single" w:sz="4" w:space="0" w:color="auto"/>
              <w:left w:val="single" w:sz="4" w:space="0" w:color="auto"/>
              <w:bottom w:val="single" w:sz="4" w:space="0" w:color="auto"/>
              <w:right w:val="single" w:sz="4" w:space="0" w:color="auto"/>
            </w:tcBorders>
          </w:tcPr>
          <w:p w:rsidR="00175D97" w:rsidRPr="00CE7A19" w:rsidRDefault="00175D97" w:rsidP="00175D97">
            <w:pPr>
              <w:pStyle w:val="ab"/>
              <w:ind w:left="0"/>
              <w:jc w:val="center"/>
              <w:rPr>
                <w:sz w:val="28"/>
                <w:szCs w:val="28"/>
                <w:lang w:val="uk-UA"/>
              </w:rPr>
            </w:pPr>
          </w:p>
        </w:tc>
        <w:tc>
          <w:tcPr>
            <w:tcW w:w="2546" w:type="dxa"/>
            <w:tcBorders>
              <w:top w:val="single" w:sz="4" w:space="0" w:color="auto"/>
              <w:left w:val="single" w:sz="4" w:space="0" w:color="auto"/>
              <w:bottom w:val="single" w:sz="4" w:space="0" w:color="auto"/>
              <w:right w:val="single" w:sz="4" w:space="0" w:color="auto"/>
            </w:tcBorders>
            <w:vAlign w:val="center"/>
          </w:tcPr>
          <w:p w:rsidR="00175D97" w:rsidRPr="00CE7A19" w:rsidRDefault="00175D97" w:rsidP="00175D97">
            <w:pPr>
              <w:pStyle w:val="ab"/>
              <w:ind w:left="0"/>
              <w:jc w:val="center"/>
              <w:rPr>
                <w:sz w:val="28"/>
                <w:szCs w:val="28"/>
                <w:lang w:val="uk-UA"/>
              </w:rPr>
            </w:pPr>
            <w:r>
              <w:rPr>
                <w:b/>
                <w:sz w:val="28"/>
                <w:szCs w:val="28"/>
                <w:lang w:val="uk-UA"/>
              </w:rPr>
              <w:t>2021-2023</w:t>
            </w:r>
          </w:p>
        </w:tc>
        <w:tc>
          <w:tcPr>
            <w:tcW w:w="1459" w:type="dxa"/>
            <w:tcBorders>
              <w:top w:val="single" w:sz="4" w:space="0" w:color="auto"/>
              <w:left w:val="single" w:sz="4" w:space="0" w:color="auto"/>
              <w:bottom w:val="single" w:sz="4" w:space="0" w:color="auto"/>
              <w:right w:val="single" w:sz="4" w:space="0" w:color="auto"/>
            </w:tcBorders>
            <w:vAlign w:val="center"/>
          </w:tcPr>
          <w:p w:rsidR="00175D97" w:rsidRPr="009F2F2D" w:rsidRDefault="00175D97" w:rsidP="00175D97">
            <w:pPr>
              <w:pStyle w:val="ab"/>
              <w:ind w:left="0"/>
              <w:jc w:val="center"/>
              <w:rPr>
                <w:sz w:val="28"/>
                <w:szCs w:val="28"/>
                <w:lang w:val="uk-UA"/>
              </w:rPr>
            </w:pPr>
            <w:r>
              <w:rPr>
                <w:sz w:val="28"/>
                <w:szCs w:val="28"/>
                <w:lang w:val="uk-UA"/>
              </w:rPr>
              <w:t>200.0</w:t>
            </w:r>
          </w:p>
        </w:tc>
        <w:tc>
          <w:tcPr>
            <w:tcW w:w="1985" w:type="dxa"/>
            <w:tcBorders>
              <w:top w:val="single" w:sz="4" w:space="0" w:color="auto"/>
              <w:left w:val="single" w:sz="4" w:space="0" w:color="auto"/>
              <w:bottom w:val="single" w:sz="4" w:space="0" w:color="auto"/>
              <w:right w:val="single" w:sz="4" w:space="0" w:color="auto"/>
            </w:tcBorders>
            <w:vAlign w:val="center"/>
          </w:tcPr>
          <w:p w:rsidR="00175D97" w:rsidRPr="009F2F2D" w:rsidRDefault="00175D97" w:rsidP="00175D97">
            <w:pPr>
              <w:pStyle w:val="ab"/>
              <w:ind w:left="0"/>
              <w:rPr>
                <w:sz w:val="28"/>
                <w:szCs w:val="28"/>
                <w:lang w:val="uk-UA"/>
              </w:rPr>
            </w:pPr>
            <w:r>
              <w:rPr>
                <w:sz w:val="28"/>
                <w:szCs w:val="28"/>
                <w:lang w:val="uk-UA"/>
              </w:rPr>
              <w:t>100.0</w:t>
            </w:r>
          </w:p>
        </w:tc>
      </w:tr>
      <w:tr w:rsidR="00175D97" w:rsidRPr="002524A8" w:rsidTr="0017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5" w:type="dxa"/>
            <w:vMerge/>
            <w:tcBorders>
              <w:top w:val="single" w:sz="4" w:space="0" w:color="auto"/>
              <w:left w:val="single" w:sz="4" w:space="0" w:color="auto"/>
              <w:bottom w:val="single" w:sz="4" w:space="0" w:color="auto"/>
              <w:right w:val="single" w:sz="4" w:space="0" w:color="auto"/>
            </w:tcBorders>
          </w:tcPr>
          <w:p w:rsidR="00175D97" w:rsidRPr="009F2F2D" w:rsidRDefault="00175D97" w:rsidP="00175D97">
            <w:pPr>
              <w:pStyle w:val="ab"/>
              <w:ind w:left="0"/>
              <w:jc w:val="both"/>
              <w:rPr>
                <w:sz w:val="28"/>
                <w:szCs w:val="28"/>
                <w:lang w:val="uk-UA"/>
              </w:rPr>
            </w:pPr>
          </w:p>
        </w:tc>
        <w:tc>
          <w:tcPr>
            <w:tcW w:w="5009" w:type="dxa"/>
            <w:tcBorders>
              <w:top w:val="single" w:sz="4" w:space="0" w:color="auto"/>
              <w:left w:val="single" w:sz="4" w:space="0" w:color="auto"/>
              <w:bottom w:val="single" w:sz="4" w:space="0" w:color="auto"/>
              <w:right w:val="single" w:sz="4" w:space="0" w:color="auto"/>
            </w:tcBorders>
          </w:tcPr>
          <w:p w:rsidR="00175D97" w:rsidRPr="00CE7A19" w:rsidRDefault="00175D97" w:rsidP="00175D97">
            <w:pPr>
              <w:pStyle w:val="ab"/>
              <w:ind w:left="0"/>
              <w:rPr>
                <w:sz w:val="28"/>
                <w:szCs w:val="28"/>
                <w:lang w:val="uk-UA"/>
              </w:rPr>
            </w:pPr>
            <w:r w:rsidRPr="00CE7A19">
              <w:rPr>
                <w:sz w:val="28"/>
                <w:szCs w:val="28"/>
                <w:lang w:val="uk-UA"/>
              </w:rPr>
              <w:t xml:space="preserve"> Співорганізація інших заходів .  Партнерство</w:t>
            </w:r>
          </w:p>
        </w:tc>
        <w:tc>
          <w:tcPr>
            <w:tcW w:w="3606" w:type="dxa"/>
            <w:vMerge/>
            <w:tcBorders>
              <w:top w:val="single" w:sz="4" w:space="0" w:color="auto"/>
              <w:left w:val="single" w:sz="4" w:space="0" w:color="auto"/>
              <w:bottom w:val="single" w:sz="4" w:space="0" w:color="auto"/>
              <w:right w:val="single" w:sz="4" w:space="0" w:color="auto"/>
            </w:tcBorders>
          </w:tcPr>
          <w:p w:rsidR="00175D97" w:rsidRPr="009F2F2D" w:rsidRDefault="00175D97" w:rsidP="00175D97">
            <w:pPr>
              <w:pStyle w:val="ab"/>
              <w:ind w:left="0"/>
              <w:jc w:val="center"/>
              <w:rPr>
                <w:sz w:val="28"/>
                <w:szCs w:val="28"/>
                <w:lang w:val="uk-UA"/>
              </w:rPr>
            </w:pPr>
          </w:p>
        </w:tc>
        <w:tc>
          <w:tcPr>
            <w:tcW w:w="2546" w:type="dxa"/>
            <w:tcBorders>
              <w:top w:val="single" w:sz="4" w:space="0" w:color="auto"/>
              <w:left w:val="single" w:sz="4" w:space="0" w:color="auto"/>
              <w:bottom w:val="single" w:sz="4" w:space="0" w:color="auto"/>
              <w:right w:val="single" w:sz="4" w:space="0" w:color="auto"/>
            </w:tcBorders>
            <w:vAlign w:val="center"/>
          </w:tcPr>
          <w:p w:rsidR="00175D97" w:rsidRPr="00CE7A19" w:rsidRDefault="00175D97" w:rsidP="00175D97">
            <w:pPr>
              <w:pStyle w:val="ab"/>
              <w:ind w:left="0"/>
              <w:jc w:val="center"/>
              <w:rPr>
                <w:sz w:val="28"/>
                <w:szCs w:val="28"/>
                <w:lang w:val="uk-UA"/>
              </w:rPr>
            </w:pPr>
            <w:r>
              <w:rPr>
                <w:b/>
                <w:sz w:val="28"/>
                <w:szCs w:val="28"/>
                <w:lang w:val="uk-UA"/>
              </w:rPr>
              <w:t>2021-2023</w:t>
            </w:r>
          </w:p>
        </w:tc>
        <w:tc>
          <w:tcPr>
            <w:tcW w:w="1459" w:type="dxa"/>
            <w:tcBorders>
              <w:top w:val="single" w:sz="4" w:space="0" w:color="auto"/>
              <w:left w:val="single" w:sz="4" w:space="0" w:color="auto"/>
              <w:bottom w:val="single" w:sz="4" w:space="0" w:color="auto"/>
              <w:right w:val="single" w:sz="4" w:space="0" w:color="auto"/>
            </w:tcBorders>
            <w:vAlign w:val="center"/>
          </w:tcPr>
          <w:p w:rsidR="00175D97" w:rsidRPr="009F2F2D" w:rsidRDefault="00175D97" w:rsidP="00175D97">
            <w:pPr>
              <w:pStyle w:val="ab"/>
              <w:ind w:left="0"/>
              <w:jc w:val="center"/>
              <w:rPr>
                <w:sz w:val="28"/>
                <w:szCs w:val="28"/>
                <w:lang w:val="uk-UA"/>
              </w:rPr>
            </w:pPr>
            <w:r>
              <w:rPr>
                <w:sz w:val="28"/>
                <w:szCs w:val="28"/>
                <w:lang w:val="uk-UA"/>
              </w:rPr>
              <w:t>100,0</w:t>
            </w:r>
          </w:p>
        </w:tc>
        <w:tc>
          <w:tcPr>
            <w:tcW w:w="1985" w:type="dxa"/>
            <w:tcBorders>
              <w:top w:val="single" w:sz="4" w:space="0" w:color="auto"/>
              <w:left w:val="single" w:sz="4" w:space="0" w:color="auto"/>
              <w:bottom w:val="single" w:sz="4" w:space="0" w:color="auto"/>
              <w:right w:val="single" w:sz="4" w:space="0" w:color="auto"/>
            </w:tcBorders>
            <w:vAlign w:val="center"/>
          </w:tcPr>
          <w:p w:rsidR="00175D97" w:rsidRPr="009F2F2D" w:rsidRDefault="00175D97" w:rsidP="00175D97">
            <w:pPr>
              <w:pStyle w:val="ab"/>
              <w:ind w:left="0"/>
              <w:jc w:val="center"/>
              <w:rPr>
                <w:sz w:val="28"/>
                <w:szCs w:val="28"/>
                <w:lang w:val="uk-UA"/>
              </w:rPr>
            </w:pPr>
            <w:r>
              <w:rPr>
                <w:sz w:val="28"/>
                <w:szCs w:val="28"/>
                <w:lang w:val="uk-UA"/>
              </w:rPr>
              <w:t>700,0</w:t>
            </w:r>
          </w:p>
        </w:tc>
      </w:tr>
    </w:tbl>
    <w:p w:rsidR="00175D97" w:rsidRDefault="00175D97" w:rsidP="00175D97">
      <w:pPr>
        <w:pStyle w:val="ab"/>
        <w:jc w:val="both"/>
        <w:rPr>
          <w:b/>
          <w:sz w:val="28"/>
          <w:szCs w:val="28"/>
          <w:lang w:val="uk-UA"/>
        </w:rPr>
      </w:pPr>
    </w:p>
    <w:p w:rsidR="00175D97" w:rsidRDefault="00175D97" w:rsidP="00175D97">
      <w:pPr>
        <w:pStyle w:val="ab"/>
        <w:jc w:val="center"/>
        <w:rPr>
          <w:b/>
          <w:sz w:val="28"/>
          <w:szCs w:val="28"/>
          <w:lang w:val="uk-UA"/>
        </w:rPr>
      </w:pPr>
      <w:r>
        <w:rPr>
          <w:b/>
          <w:sz w:val="28"/>
          <w:szCs w:val="28"/>
          <w:lang w:val="uk-UA"/>
        </w:rPr>
        <w:t>ІІІ. Кадрове забезпечення та соціальний захист працівників культури</w:t>
      </w:r>
    </w:p>
    <w:p w:rsidR="00175D97" w:rsidRDefault="00175D97" w:rsidP="00175D97">
      <w:pPr>
        <w:pStyle w:val="ab"/>
        <w:jc w:val="center"/>
        <w:rPr>
          <w:b/>
          <w:sz w:val="28"/>
          <w:szCs w:val="28"/>
          <w:lang w:val="uk-UA"/>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5103"/>
        <w:gridCol w:w="3543"/>
        <w:gridCol w:w="2552"/>
        <w:gridCol w:w="1588"/>
        <w:gridCol w:w="1814"/>
      </w:tblGrid>
      <w:tr w:rsidR="00175D97" w:rsidRPr="003A759C" w:rsidTr="00175D97">
        <w:trPr>
          <w:trHeight w:val="480"/>
        </w:trPr>
        <w:tc>
          <w:tcPr>
            <w:tcW w:w="710" w:type="dxa"/>
            <w:vMerge w:val="restart"/>
          </w:tcPr>
          <w:p w:rsidR="00175D97" w:rsidRPr="00ED0740" w:rsidRDefault="00175D97" w:rsidP="00175D97">
            <w:pPr>
              <w:pStyle w:val="ab"/>
              <w:ind w:left="0"/>
              <w:jc w:val="both"/>
              <w:rPr>
                <w:b/>
                <w:sz w:val="28"/>
                <w:szCs w:val="28"/>
                <w:lang w:val="uk-UA"/>
              </w:rPr>
            </w:pPr>
            <w:r w:rsidRPr="00ED0740">
              <w:rPr>
                <w:b/>
                <w:sz w:val="28"/>
                <w:szCs w:val="28"/>
                <w:lang w:val="uk-UA"/>
              </w:rPr>
              <w:t>№</w:t>
            </w:r>
          </w:p>
          <w:p w:rsidR="00175D97" w:rsidRPr="00ED0740" w:rsidRDefault="00175D97" w:rsidP="00175D97">
            <w:pPr>
              <w:pStyle w:val="ab"/>
              <w:ind w:left="0"/>
              <w:jc w:val="both"/>
              <w:rPr>
                <w:b/>
                <w:sz w:val="28"/>
                <w:szCs w:val="28"/>
                <w:lang w:val="uk-UA"/>
              </w:rPr>
            </w:pPr>
            <w:r w:rsidRPr="00ED0740">
              <w:rPr>
                <w:b/>
                <w:sz w:val="28"/>
                <w:szCs w:val="28"/>
                <w:lang w:val="uk-UA"/>
              </w:rPr>
              <w:t>п/п</w:t>
            </w:r>
          </w:p>
        </w:tc>
        <w:tc>
          <w:tcPr>
            <w:tcW w:w="5103" w:type="dxa"/>
            <w:vMerge w:val="restart"/>
          </w:tcPr>
          <w:p w:rsidR="00175D97" w:rsidRPr="00ED0740" w:rsidRDefault="00175D97" w:rsidP="00175D97">
            <w:pPr>
              <w:pStyle w:val="ab"/>
              <w:ind w:left="0"/>
              <w:rPr>
                <w:b/>
                <w:sz w:val="28"/>
                <w:szCs w:val="28"/>
                <w:lang w:val="uk-UA"/>
              </w:rPr>
            </w:pPr>
          </w:p>
          <w:p w:rsidR="00175D97" w:rsidRPr="00ED0740" w:rsidRDefault="00175D97" w:rsidP="00175D97">
            <w:pPr>
              <w:pStyle w:val="ab"/>
              <w:ind w:left="0"/>
              <w:jc w:val="center"/>
              <w:rPr>
                <w:b/>
                <w:sz w:val="28"/>
                <w:szCs w:val="28"/>
                <w:lang w:val="uk-UA"/>
              </w:rPr>
            </w:pPr>
            <w:r w:rsidRPr="00ED0740">
              <w:rPr>
                <w:b/>
                <w:sz w:val="28"/>
                <w:szCs w:val="28"/>
                <w:lang w:val="uk-UA"/>
              </w:rPr>
              <w:t>Здійснення основних заходів</w:t>
            </w:r>
          </w:p>
        </w:tc>
        <w:tc>
          <w:tcPr>
            <w:tcW w:w="3543" w:type="dxa"/>
            <w:vMerge w:val="restart"/>
          </w:tcPr>
          <w:p w:rsidR="00175D97" w:rsidRPr="00ED0740" w:rsidRDefault="00175D97" w:rsidP="00175D97">
            <w:pPr>
              <w:pStyle w:val="ab"/>
              <w:ind w:left="0"/>
              <w:rPr>
                <w:b/>
                <w:sz w:val="28"/>
                <w:szCs w:val="28"/>
                <w:lang w:val="uk-UA"/>
              </w:rPr>
            </w:pPr>
          </w:p>
          <w:p w:rsidR="00175D97" w:rsidRPr="00ED0740" w:rsidRDefault="00175D97" w:rsidP="00175D97">
            <w:pPr>
              <w:pStyle w:val="ab"/>
              <w:ind w:left="0"/>
              <w:jc w:val="center"/>
              <w:rPr>
                <w:b/>
                <w:sz w:val="28"/>
                <w:szCs w:val="28"/>
                <w:lang w:val="uk-UA"/>
              </w:rPr>
            </w:pPr>
            <w:r w:rsidRPr="00ED0740">
              <w:rPr>
                <w:b/>
                <w:sz w:val="28"/>
                <w:szCs w:val="28"/>
                <w:lang w:val="uk-UA"/>
              </w:rPr>
              <w:t>Виконавці</w:t>
            </w:r>
          </w:p>
        </w:tc>
        <w:tc>
          <w:tcPr>
            <w:tcW w:w="2552" w:type="dxa"/>
            <w:vMerge w:val="restart"/>
          </w:tcPr>
          <w:p w:rsidR="00175D97" w:rsidRPr="00ED0740" w:rsidRDefault="00175D97" w:rsidP="00175D97">
            <w:pPr>
              <w:pStyle w:val="ab"/>
              <w:ind w:left="0"/>
              <w:rPr>
                <w:b/>
                <w:sz w:val="28"/>
                <w:szCs w:val="28"/>
                <w:lang w:val="uk-UA"/>
              </w:rPr>
            </w:pPr>
          </w:p>
          <w:p w:rsidR="00175D97" w:rsidRPr="00ED0740" w:rsidRDefault="00175D97" w:rsidP="00175D97">
            <w:pPr>
              <w:pStyle w:val="ab"/>
              <w:ind w:left="0"/>
              <w:jc w:val="center"/>
              <w:rPr>
                <w:b/>
                <w:sz w:val="28"/>
                <w:szCs w:val="28"/>
                <w:lang w:val="uk-UA"/>
              </w:rPr>
            </w:pPr>
            <w:r w:rsidRPr="00ED0740">
              <w:rPr>
                <w:b/>
                <w:sz w:val="28"/>
                <w:szCs w:val="28"/>
                <w:lang w:val="uk-UA"/>
              </w:rPr>
              <w:t>Термін виконання</w:t>
            </w:r>
          </w:p>
        </w:tc>
        <w:tc>
          <w:tcPr>
            <w:tcW w:w="3402" w:type="dxa"/>
            <w:gridSpan w:val="2"/>
          </w:tcPr>
          <w:p w:rsidR="00175D97" w:rsidRPr="00ED0740" w:rsidRDefault="00175D97" w:rsidP="00175D97">
            <w:pPr>
              <w:pStyle w:val="ab"/>
              <w:ind w:left="0"/>
              <w:jc w:val="center"/>
              <w:rPr>
                <w:b/>
                <w:sz w:val="28"/>
                <w:szCs w:val="28"/>
                <w:lang w:val="uk-UA"/>
              </w:rPr>
            </w:pPr>
            <w:r w:rsidRPr="00ED0740">
              <w:rPr>
                <w:b/>
                <w:sz w:val="28"/>
                <w:szCs w:val="28"/>
                <w:lang w:val="uk-UA"/>
              </w:rPr>
              <w:t>Орієнтовані обсяги фінансування</w:t>
            </w:r>
          </w:p>
          <w:p w:rsidR="00175D97" w:rsidRPr="00ED0740" w:rsidRDefault="00175D97" w:rsidP="00175D97">
            <w:pPr>
              <w:pStyle w:val="ab"/>
              <w:ind w:left="0"/>
              <w:jc w:val="center"/>
              <w:rPr>
                <w:b/>
                <w:sz w:val="28"/>
                <w:szCs w:val="28"/>
                <w:lang w:val="uk-UA"/>
              </w:rPr>
            </w:pPr>
            <w:r w:rsidRPr="00ED0740">
              <w:rPr>
                <w:b/>
                <w:sz w:val="28"/>
                <w:szCs w:val="28"/>
                <w:lang w:val="uk-UA"/>
              </w:rPr>
              <w:t>(тис. грн.)</w:t>
            </w:r>
          </w:p>
        </w:tc>
      </w:tr>
      <w:tr w:rsidR="00175D97" w:rsidTr="00175D97">
        <w:trPr>
          <w:trHeight w:val="480"/>
        </w:trPr>
        <w:tc>
          <w:tcPr>
            <w:tcW w:w="710" w:type="dxa"/>
            <w:vMerge/>
          </w:tcPr>
          <w:p w:rsidR="00175D97" w:rsidRPr="00ED0740" w:rsidRDefault="00175D97" w:rsidP="00175D97">
            <w:pPr>
              <w:pStyle w:val="ab"/>
              <w:ind w:left="0"/>
              <w:jc w:val="both"/>
              <w:rPr>
                <w:b/>
                <w:sz w:val="28"/>
                <w:szCs w:val="28"/>
                <w:lang w:val="uk-UA"/>
              </w:rPr>
            </w:pPr>
          </w:p>
        </w:tc>
        <w:tc>
          <w:tcPr>
            <w:tcW w:w="5103" w:type="dxa"/>
            <w:vMerge/>
          </w:tcPr>
          <w:p w:rsidR="00175D97" w:rsidRPr="00ED0740" w:rsidRDefault="00175D97" w:rsidP="00175D97">
            <w:pPr>
              <w:pStyle w:val="ab"/>
              <w:ind w:left="0"/>
              <w:jc w:val="both"/>
              <w:rPr>
                <w:b/>
                <w:sz w:val="28"/>
                <w:szCs w:val="28"/>
                <w:lang w:val="uk-UA"/>
              </w:rPr>
            </w:pPr>
          </w:p>
        </w:tc>
        <w:tc>
          <w:tcPr>
            <w:tcW w:w="3543" w:type="dxa"/>
            <w:vMerge/>
          </w:tcPr>
          <w:p w:rsidR="00175D97" w:rsidRPr="00ED0740" w:rsidRDefault="00175D97" w:rsidP="00175D97">
            <w:pPr>
              <w:pStyle w:val="ab"/>
              <w:ind w:left="0"/>
              <w:jc w:val="both"/>
              <w:rPr>
                <w:b/>
                <w:sz w:val="28"/>
                <w:szCs w:val="28"/>
                <w:lang w:val="uk-UA"/>
              </w:rPr>
            </w:pPr>
          </w:p>
        </w:tc>
        <w:tc>
          <w:tcPr>
            <w:tcW w:w="2552" w:type="dxa"/>
            <w:vMerge/>
          </w:tcPr>
          <w:p w:rsidR="00175D97" w:rsidRPr="00ED0740" w:rsidRDefault="00175D97" w:rsidP="00175D97">
            <w:pPr>
              <w:pStyle w:val="ab"/>
              <w:ind w:left="0"/>
              <w:jc w:val="both"/>
              <w:rPr>
                <w:b/>
                <w:sz w:val="28"/>
                <w:szCs w:val="28"/>
                <w:lang w:val="uk-UA"/>
              </w:rPr>
            </w:pPr>
          </w:p>
        </w:tc>
        <w:tc>
          <w:tcPr>
            <w:tcW w:w="1588" w:type="dxa"/>
          </w:tcPr>
          <w:p w:rsidR="00175D97" w:rsidRPr="00ED0740" w:rsidRDefault="00175D97" w:rsidP="00175D97">
            <w:pPr>
              <w:pStyle w:val="ab"/>
              <w:ind w:left="0"/>
              <w:rPr>
                <w:b/>
                <w:sz w:val="28"/>
                <w:szCs w:val="28"/>
                <w:lang w:val="uk-UA"/>
              </w:rPr>
            </w:pPr>
            <w:r>
              <w:rPr>
                <w:b/>
                <w:sz w:val="28"/>
                <w:szCs w:val="28"/>
                <w:lang w:val="uk-UA"/>
              </w:rPr>
              <w:t xml:space="preserve">Місцевий </w:t>
            </w:r>
            <w:r w:rsidRPr="00ED0740">
              <w:rPr>
                <w:b/>
                <w:sz w:val="28"/>
                <w:szCs w:val="28"/>
                <w:lang w:val="uk-UA"/>
              </w:rPr>
              <w:t xml:space="preserve"> бюджет</w:t>
            </w:r>
          </w:p>
        </w:tc>
        <w:tc>
          <w:tcPr>
            <w:tcW w:w="1814" w:type="dxa"/>
          </w:tcPr>
          <w:p w:rsidR="00175D97" w:rsidRDefault="00175D97" w:rsidP="00175D97">
            <w:pPr>
              <w:pStyle w:val="ab"/>
              <w:ind w:left="0"/>
              <w:jc w:val="center"/>
              <w:rPr>
                <w:b/>
                <w:sz w:val="28"/>
                <w:szCs w:val="28"/>
                <w:lang w:val="uk-UA"/>
              </w:rPr>
            </w:pPr>
            <w:r w:rsidRPr="00ED0740">
              <w:rPr>
                <w:b/>
                <w:sz w:val="28"/>
                <w:szCs w:val="28"/>
                <w:lang w:val="uk-UA"/>
              </w:rPr>
              <w:t>Інші джерела фінансування</w:t>
            </w:r>
          </w:p>
          <w:p w:rsidR="00175D97" w:rsidRPr="00ED0740" w:rsidRDefault="00175D97" w:rsidP="00175D97">
            <w:pPr>
              <w:pStyle w:val="ab"/>
              <w:ind w:left="0"/>
              <w:jc w:val="center"/>
              <w:rPr>
                <w:b/>
                <w:sz w:val="28"/>
                <w:szCs w:val="28"/>
                <w:lang w:val="uk-UA"/>
              </w:rPr>
            </w:pPr>
          </w:p>
        </w:tc>
      </w:tr>
      <w:tr w:rsidR="00175D97" w:rsidTr="00175D97">
        <w:trPr>
          <w:trHeight w:val="480"/>
        </w:trPr>
        <w:tc>
          <w:tcPr>
            <w:tcW w:w="710" w:type="dxa"/>
          </w:tcPr>
          <w:p w:rsidR="00175D97" w:rsidRPr="00ED0740" w:rsidRDefault="00175D97" w:rsidP="00175D97">
            <w:pPr>
              <w:pStyle w:val="ab"/>
              <w:ind w:left="0"/>
              <w:jc w:val="both"/>
              <w:rPr>
                <w:b/>
                <w:sz w:val="28"/>
                <w:szCs w:val="28"/>
                <w:lang w:val="uk-UA"/>
              </w:rPr>
            </w:pPr>
            <w:r>
              <w:rPr>
                <w:b/>
                <w:sz w:val="28"/>
                <w:szCs w:val="28"/>
                <w:lang w:val="uk-UA"/>
              </w:rPr>
              <w:t>3.1.</w:t>
            </w:r>
          </w:p>
        </w:tc>
        <w:tc>
          <w:tcPr>
            <w:tcW w:w="5103" w:type="dxa"/>
          </w:tcPr>
          <w:p w:rsidR="00175D97" w:rsidRPr="00D031F4" w:rsidRDefault="00175D97" w:rsidP="00175D97">
            <w:pPr>
              <w:pStyle w:val="ab"/>
              <w:ind w:left="0"/>
              <w:jc w:val="both"/>
              <w:rPr>
                <w:sz w:val="28"/>
                <w:szCs w:val="28"/>
                <w:lang w:val="uk-UA"/>
              </w:rPr>
            </w:pPr>
            <w:r w:rsidRPr="00D031F4">
              <w:rPr>
                <w:sz w:val="28"/>
                <w:szCs w:val="28"/>
                <w:lang w:val="uk-UA"/>
              </w:rPr>
              <w:t xml:space="preserve">Створення </w:t>
            </w:r>
            <w:r>
              <w:rPr>
                <w:sz w:val="28"/>
                <w:szCs w:val="28"/>
                <w:lang w:val="uk-UA"/>
              </w:rPr>
              <w:t>відділу (сектору) культури, молоді і туризму як окремої структури місцевого самоврядування.</w:t>
            </w:r>
          </w:p>
        </w:tc>
        <w:tc>
          <w:tcPr>
            <w:tcW w:w="3543" w:type="dxa"/>
          </w:tcPr>
          <w:p w:rsidR="00175D97" w:rsidRPr="00D031F4" w:rsidRDefault="00175D97" w:rsidP="00175D97">
            <w:pPr>
              <w:pStyle w:val="ab"/>
              <w:ind w:left="0"/>
              <w:jc w:val="both"/>
              <w:rPr>
                <w:sz w:val="28"/>
                <w:szCs w:val="28"/>
                <w:lang w:val="uk-UA"/>
              </w:rPr>
            </w:pPr>
            <w:r w:rsidRPr="00D031F4">
              <w:rPr>
                <w:sz w:val="28"/>
                <w:szCs w:val="28"/>
                <w:lang w:val="uk-UA"/>
              </w:rPr>
              <w:t>Студениківська сільська рада</w:t>
            </w:r>
          </w:p>
        </w:tc>
        <w:tc>
          <w:tcPr>
            <w:tcW w:w="2552" w:type="dxa"/>
          </w:tcPr>
          <w:p w:rsidR="00175D97" w:rsidRPr="00ED0740" w:rsidRDefault="00175D97" w:rsidP="00175D97">
            <w:pPr>
              <w:pStyle w:val="ab"/>
              <w:ind w:left="0"/>
              <w:jc w:val="center"/>
              <w:rPr>
                <w:b/>
                <w:sz w:val="28"/>
                <w:szCs w:val="28"/>
                <w:lang w:val="uk-UA"/>
              </w:rPr>
            </w:pPr>
            <w:r>
              <w:rPr>
                <w:b/>
                <w:sz w:val="28"/>
                <w:szCs w:val="28"/>
                <w:lang w:val="uk-UA"/>
              </w:rPr>
              <w:t>2021-2023рр</w:t>
            </w:r>
          </w:p>
        </w:tc>
        <w:tc>
          <w:tcPr>
            <w:tcW w:w="1588" w:type="dxa"/>
          </w:tcPr>
          <w:p w:rsidR="00175D97" w:rsidRDefault="00175D97" w:rsidP="00175D97">
            <w:pPr>
              <w:pStyle w:val="ab"/>
              <w:ind w:left="0"/>
              <w:rPr>
                <w:b/>
                <w:sz w:val="28"/>
                <w:szCs w:val="28"/>
                <w:lang w:val="uk-UA"/>
              </w:rPr>
            </w:pPr>
          </w:p>
        </w:tc>
        <w:tc>
          <w:tcPr>
            <w:tcW w:w="1814" w:type="dxa"/>
          </w:tcPr>
          <w:p w:rsidR="00175D97" w:rsidRPr="00ED0740" w:rsidRDefault="00175D97" w:rsidP="00175D97">
            <w:pPr>
              <w:pStyle w:val="ab"/>
              <w:ind w:left="0"/>
              <w:jc w:val="center"/>
              <w:rPr>
                <w:b/>
                <w:sz w:val="28"/>
                <w:szCs w:val="28"/>
                <w:lang w:val="uk-UA"/>
              </w:rPr>
            </w:pPr>
          </w:p>
        </w:tc>
      </w:tr>
      <w:tr w:rsidR="00175D97" w:rsidTr="00175D97">
        <w:tc>
          <w:tcPr>
            <w:tcW w:w="710" w:type="dxa"/>
          </w:tcPr>
          <w:p w:rsidR="00175D97" w:rsidRPr="00ED0740" w:rsidRDefault="00175D97" w:rsidP="00175D97">
            <w:pPr>
              <w:pStyle w:val="ab"/>
              <w:ind w:left="0"/>
              <w:jc w:val="both"/>
              <w:rPr>
                <w:sz w:val="28"/>
                <w:szCs w:val="28"/>
                <w:lang w:val="uk-UA"/>
              </w:rPr>
            </w:pPr>
            <w:r>
              <w:rPr>
                <w:sz w:val="28"/>
                <w:szCs w:val="28"/>
                <w:lang w:val="uk-UA"/>
              </w:rPr>
              <w:t>3.2</w:t>
            </w:r>
          </w:p>
        </w:tc>
        <w:tc>
          <w:tcPr>
            <w:tcW w:w="5103" w:type="dxa"/>
          </w:tcPr>
          <w:p w:rsidR="00175D97" w:rsidRDefault="00175D97" w:rsidP="00175D97">
            <w:pPr>
              <w:pStyle w:val="ab"/>
              <w:ind w:left="0"/>
              <w:rPr>
                <w:sz w:val="28"/>
                <w:szCs w:val="28"/>
                <w:lang w:val="uk-UA"/>
              </w:rPr>
            </w:pPr>
            <w:r w:rsidRPr="00ED0740">
              <w:rPr>
                <w:sz w:val="28"/>
                <w:szCs w:val="28"/>
                <w:lang w:val="uk-UA"/>
              </w:rPr>
              <w:t>Вжити заходів щодо забезпечення закладів культур</w:t>
            </w:r>
            <w:r>
              <w:rPr>
                <w:sz w:val="28"/>
                <w:szCs w:val="28"/>
                <w:lang w:val="uk-UA"/>
              </w:rPr>
              <w:t xml:space="preserve">и </w:t>
            </w:r>
            <w:r w:rsidRPr="00ED0740">
              <w:rPr>
                <w:sz w:val="28"/>
                <w:szCs w:val="28"/>
                <w:lang w:val="uk-UA"/>
              </w:rPr>
              <w:t xml:space="preserve"> кваліфікованим</w:t>
            </w:r>
            <w:r>
              <w:rPr>
                <w:sz w:val="28"/>
                <w:szCs w:val="28"/>
                <w:lang w:val="uk-UA"/>
              </w:rPr>
              <w:t>и</w:t>
            </w:r>
            <w:r w:rsidRPr="00ED0740">
              <w:rPr>
                <w:sz w:val="28"/>
                <w:szCs w:val="28"/>
                <w:lang w:val="uk-UA"/>
              </w:rPr>
              <w:t xml:space="preserve"> спеціалістам</w:t>
            </w:r>
            <w:r>
              <w:rPr>
                <w:sz w:val="28"/>
                <w:szCs w:val="28"/>
                <w:lang w:val="uk-UA"/>
              </w:rPr>
              <w:t>:</w:t>
            </w:r>
          </w:p>
          <w:p w:rsidR="00175D97" w:rsidRDefault="00175D97" w:rsidP="009D0A82">
            <w:pPr>
              <w:pStyle w:val="ab"/>
              <w:numPr>
                <w:ilvl w:val="0"/>
                <w:numId w:val="32"/>
              </w:numPr>
              <w:spacing w:after="200" w:line="276" w:lineRule="auto"/>
              <w:rPr>
                <w:sz w:val="28"/>
                <w:szCs w:val="28"/>
                <w:lang w:val="uk-UA"/>
              </w:rPr>
            </w:pPr>
            <w:r>
              <w:rPr>
                <w:sz w:val="28"/>
                <w:szCs w:val="28"/>
                <w:lang w:val="uk-UA"/>
              </w:rPr>
              <w:t xml:space="preserve">Забезпечити фінансування дитячих хореографічних гуртків в с. Семенівка та Пристроми </w:t>
            </w:r>
          </w:p>
          <w:p w:rsidR="00175D97" w:rsidRDefault="00175D97" w:rsidP="00175D97">
            <w:pPr>
              <w:pStyle w:val="ab"/>
              <w:rPr>
                <w:sz w:val="28"/>
                <w:szCs w:val="28"/>
                <w:lang w:val="uk-UA"/>
              </w:rPr>
            </w:pPr>
            <w:r>
              <w:rPr>
                <w:sz w:val="28"/>
                <w:szCs w:val="28"/>
                <w:lang w:val="uk-UA"/>
              </w:rPr>
              <w:t>( оплата керівника);</w:t>
            </w:r>
          </w:p>
          <w:p w:rsidR="00175D97" w:rsidRPr="002524A8" w:rsidRDefault="00175D97" w:rsidP="009D0A82">
            <w:pPr>
              <w:pStyle w:val="ab"/>
              <w:numPr>
                <w:ilvl w:val="0"/>
                <w:numId w:val="32"/>
              </w:numPr>
              <w:spacing w:after="200" w:line="276" w:lineRule="auto"/>
              <w:rPr>
                <w:sz w:val="28"/>
                <w:szCs w:val="28"/>
                <w:lang w:val="uk-UA"/>
              </w:rPr>
            </w:pPr>
            <w:r w:rsidRPr="002524A8">
              <w:rPr>
                <w:sz w:val="28"/>
                <w:szCs w:val="28"/>
                <w:lang w:val="uk-UA"/>
              </w:rPr>
              <w:t>Забезпечити оплату праці керівника Народного фольклорного колективу «Вербиченька» СК с. Пристроми;</w:t>
            </w:r>
          </w:p>
          <w:p w:rsidR="00175D97" w:rsidRDefault="00175D97" w:rsidP="009D0A82">
            <w:pPr>
              <w:pStyle w:val="ab"/>
              <w:numPr>
                <w:ilvl w:val="0"/>
                <w:numId w:val="32"/>
              </w:numPr>
              <w:spacing w:after="200" w:line="276" w:lineRule="auto"/>
              <w:rPr>
                <w:sz w:val="28"/>
                <w:szCs w:val="28"/>
                <w:lang w:val="uk-UA"/>
              </w:rPr>
            </w:pPr>
            <w:r w:rsidRPr="002524A8">
              <w:rPr>
                <w:sz w:val="28"/>
                <w:szCs w:val="28"/>
                <w:lang w:val="uk-UA"/>
              </w:rPr>
              <w:lastRenderedPageBreak/>
              <w:t>Забезпечити фінансування</w:t>
            </w:r>
            <w:r>
              <w:rPr>
                <w:sz w:val="28"/>
                <w:szCs w:val="28"/>
                <w:lang w:val="uk-UA"/>
              </w:rPr>
              <w:t xml:space="preserve"> керівника вокального гуртка;</w:t>
            </w:r>
          </w:p>
          <w:p w:rsidR="00175D97" w:rsidRPr="00645868" w:rsidRDefault="00175D97" w:rsidP="009D0A82">
            <w:pPr>
              <w:pStyle w:val="ab"/>
              <w:numPr>
                <w:ilvl w:val="0"/>
                <w:numId w:val="32"/>
              </w:numPr>
              <w:spacing w:after="200" w:line="276" w:lineRule="auto"/>
              <w:rPr>
                <w:sz w:val="28"/>
                <w:szCs w:val="28"/>
                <w:lang w:val="uk-UA"/>
              </w:rPr>
            </w:pPr>
            <w:r>
              <w:rPr>
                <w:sz w:val="28"/>
                <w:szCs w:val="28"/>
                <w:lang w:val="uk-UA"/>
              </w:rPr>
              <w:t>Забезпечити фінансування спеціалістів Школи ударно-шумових інструментів;</w:t>
            </w:r>
          </w:p>
          <w:p w:rsidR="00175D97" w:rsidRPr="00ED0740" w:rsidRDefault="00175D97" w:rsidP="009D0A82">
            <w:pPr>
              <w:pStyle w:val="ab"/>
              <w:numPr>
                <w:ilvl w:val="0"/>
                <w:numId w:val="32"/>
              </w:numPr>
              <w:spacing w:after="200" w:line="276" w:lineRule="auto"/>
              <w:rPr>
                <w:sz w:val="28"/>
                <w:szCs w:val="28"/>
                <w:lang w:val="uk-UA"/>
              </w:rPr>
            </w:pPr>
            <w:r>
              <w:rPr>
                <w:sz w:val="28"/>
                <w:szCs w:val="28"/>
                <w:lang w:val="uk-UA"/>
              </w:rPr>
              <w:t>Забезпечити введення в штатний розпис  БК цих посад;</w:t>
            </w:r>
          </w:p>
        </w:tc>
        <w:tc>
          <w:tcPr>
            <w:tcW w:w="3543" w:type="dxa"/>
          </w:tcPr>
          <w:p w:rsidR="00175D97" w:rsidRPr="00ED0740" w:rsidRDefault="00175D97" w:rsidP="00175D97">
            <w:pPr>
              <w:pStyle w:val="ab"/>
              <w:ind w:left="0"/>
              <w:jc w:val="center"/>
              <w:rPr>
                <w:sz w:val="28"/>
                <w:szCs w:val="28"/>
                <w:lang w:val="uk-UA"/>
              </w:rPr>
            </w:pPr>
            <w:r>
              <w:rPr>
                <w:sz w:val="28"/>
                <w:szCs w:val="28"/>
                <w:lang w:val="uk-UA"/>
              </w:rPr>
              <w:lastRenderedPageBreak/>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b/>
                <w:sz w:val="28"/>
                <w:szCs w:val="28"/>
                <w:lang w:val="uk-UA"/>
              </w:rPr>
            </w:pPr>
            <w:r>
              <w:rPr>
                <w:b/>
                <w:sz w:val="28"/>
                <w:szCs w:val="28"/>
                <w:lang w:val="uk-UA"/>
              </w:rPr>
              <w:t>2021-2023рр</w:t>
            </w:r>
          </w:p>
        </w:tc>
        <w:tc>
          <w:tcPr>
            <w:tcW w:w="1588" w:type="dxa"/>
          </w:tcPr>
          <w:p w:rsidR="00175D97" w:rsidRPr="00ED0740" w:rsidRDefault="00175D97" w:rsidP="00175D97">
            <w:pPr>
              <w:pStyle w:val="ab"/>
              <w:ind w:left="0"/>
              <w:jc w:val="center"/>
              <w:rPr>
                <w:b/>
                <w:sz w:val="28"/>
                <w:szCs w:val="28"/>
                <w:lang w:val="uk-UA"/>
              </w:rPr>
            </w:pPr>
            <w:r>
              <w:rPr>
                <w:b/>
                <w:sz w:val="28"/>
                <w:szCs w:val="28"/>
                <w:lang w:val="uk-UA"/>
              </w:rPr>
              <w:t>900.0</w:t>
            </w:r>
          </w:p>
        </w:tc>
        <w:tc>
          <w:tcPr>
            <w:tcW w:w="1814" w:type="dxa"/>
          </w:tcPr>
          <w:p w:rsidR="00175D97" w:rsidRPr="00ED0740" w:rsidRDefault="00175D97" w:rsidP="00175D97">
            <w:pPr>
              <w:pStyle w:val="ab"/>
              <w:ind w:left="0"/>
              <w:jc w:val="center"/>
              <w:rPr>
                <w:b/>
                <w:sz w:val="28"/>
                <w:szCs w:val="28"/>
                <w:lang w:val="uk-UA"/>
              </w:rPr>
            </w:pPr>
            <w:r>
              <w:rPr>
                <w:b/>
                <w:sz w:val="28"/>
                <w:szCs w:val="28"/>
                <w:lang w:val="uk-UA"/>
              </w:rPr>
              <w:t>200.0</w:t>
            </w:r>
          </w:p>
        </w:tc>
      </w:tr>
      <w:tr w:rsidR="00175D97" w:rsidTr="00175D97">
        <w:tc>
          <w:tcPr>
            <w:tcW w:w="710" w:type="dxa"/>
          </w:tcPr>
          <w:p w:rsidR="00175D97" w:rsidRPr="00ED0740" w:rsidRDefault="00175D97" w:rsidP="00175D97">
            <w:pPr>
              <w:pStyle w:val="ab"/>
              <w:ind w:left="0"/>
              <w:jc w:val="both"/>
              <w:rPr>
                <w:sz w:val="28"/>
                <w:szCs w:val="28"/>
                <w:lang w:val="uk-UA"/>
              </w:rPr>
            </w:pPr>
            <w:r>
              <w:rPr>
                <w:sz w:val="28"/>
                <w:szCs w:val="28"/>
                <w:lang w:val="uk-UA"/>
              </w:rPr>
              <w:lastRenderedPageBreak/>
              <w:t>3.3</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Забезпечити соціально-побутові умови працівникам культури (опалення в осінньо-зимовий період приміщен</w:t>
            </w:r>
            <w:r>
              <w:rPr>
                <w:sz w:val="28"/>
                <w:szCs w:val="28"/>
                <w:lang w:val="uk-UA"/>
              </w:rPr>
              <w:t xml:space="preserve">ь закладів культури, </w:t>
            </w:r>
            <w:r w:rsidRPr="00ED0740">
              <w:rPr>
                <w:sz w:val="28"/>
                <w:szCs w:val="28"/>
                <w:lang w:val="uk-UA"/>
              </w:rPr>
              <w:t xml:space="preserve"> підвищення оплати праці до рівня повної ставки).</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b/>
                <w:sz w:val="28"/>
                <w:szCs w:val="28"/>
                <w:lang w:val="uk-UA"/>
              </w:rPr>
            </w:pPr>
            <w:r>
              <w:rPr>
                <w:b/>
                <w:sz w:val="28"/>
                <w:szCs w:val="28"/>
                <w:lang w:val="uk-UA"/>
              </w:rPr>
              <w:t>2021-2023рр</w:t>
            </w:r>
          </w:p>
        </w:tc>
        <w:tc>
          <w:tcPr>
            <w:tcW w:w="1588" w:type="dxa"/>
          </w:tcPr>
          <w:p w:rsidR="00175D97" w:rsidRPr="00ED0740" w:rsidRDefault="00175D97" w:rsidP="00175D97">
            <w:pPr>
              <w:pStyle w:val="ab"/>
              <w:ind w:left="0"/>
              <w:jc w:val="center"/>
              <w:rPr>
                <w:sz w:val="28"/>
                <w:szCs w:val="28"/>
                <w:lang w:val="uk-UA"/>
              </w:rPr>
            </w:pPr>
            <w:r>
              <w:rPr>
                <w:sz w:val="28"/>
                <w:szCs w:val="28"/>
                <w:lang w:val="uk-UA"/>
              </w:rPr>
              <w:t>3</w:t>
            </w:r>
            <w:r w:rsidRPr="00ED0740">
              <w:rPr>
                <w:sz w:val="28"/>
                <w:szCs w:val="28"/>
                <w:lang w:val="uk-UA"/>
              </w:rPr>
              <w:t>00,0</w:t>
            </w:r>
          </w:p>
        </w:tc>
        <w:tc>
          <w:tcPr>
            <w:tcW w:w="1814" w:type="dxa"/>
          </w:tcPr>
          <w:p w:rsidR="00175D97" w:rsidRPr="00ED0740" w:rsidRDefault="00175D97" w:rsidP="00175D97">
            <w:pPr>
              <w:pStyle w:val="ab"/>
              <w:ind w:left="0"/>
              <w:jc w:val="center"/>
              <w:rPr>
                <w:sz w:val="28"/>
                <w:szCs w:val="28"/>
                <w:lang w:val="uk-UA"/>
              </w:rPr>
            </w:pPr>
            <w:r w:rsidRPr="00ED0740">
              <w:rPr>
                <w:sz w:val="28"/>
                <w:szCs w:val="28"/>
                <w:lang w:val="uk-UA"/>
              </w:rPr>
              <w:t>100,0</w:t>
            </w:r>
          </w:p>
        </w:tc>
      </w:tr>
      <w:tr w:rsidR="00175D97" w:rsidTr="00175D97">
        <w:tc>
          <w:tcPr>
            <w:tcW w:w="710" w:type="dxa"/>
          </w:tcPr>
          <w:p w:rsidR="00175D97" w:rsidRPr="006F336D" w:rsidRDefault="00175D97" w:rsidP="00175D97">
            <w:pPr>
              <w:pStyle w:val="ab"/>
              <w:ind w:left="0"/>
              <w:jc w:val="both"/>
              <w:rPr>
                <w:sz w:val="28"/>
                <w:szCs w:val="28"/>
                <w:lang w:val="en-US"/>
              </w:rPr>
            </w:pPr>
            <w:r>
              <w:rPr>
                <w:sz w:val="28"/>
                <w:szCs w:val="28"/>
                <w:lang w:val="uk-UA"/>
              </w:rPr>
              <w:t>3.4</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Забезпечити виплати</w:t>
            </w:r>
            <w:r>
              <w:rPr>
                <w:sz w:val="28"/>
                <w:szCs w:val="28"/>
                <w:lang w:val="uk-UA"/>
              </w:rPr>
              <w:t xml:space="preserve"> стипендій Голови Студениківської ОТГ</w:t>
            </w:r>
            <w:r w:rsidRPr="00ED0740">
              <w:rPr>
                <w:sz w:val="28"/>
                <w:szCs w:val="28"/>
                <w:lang w:val="uk-UA"/>
              </w:rPr>
              <w:t xml:space="preserve"> за особливі заслуги в області культури.</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r>
              <w:rPr>
                <w:b/>
                <w:sz w:val="28"/>
                <w:szCs w:val="28"/>
                <w:lang w:val="uk-UA"/>
              </w:rPr>
              <w:t>2021-2023рр</w:t>
            </w:r>
          </w:p>
        </w:tc>
        <w:tc>
          <w:tcPr>
            <w:tcW w:w="1588" w:type="dxa"/>
          </w:tcPr>
          <w:p w:rsidR="00175D97" w:rsidRPr="00ED0740" w:rsidRDefault="00175D97" w:rsidP="00175D97">
            <w:pPr>
              <w:pStyle w:val="ab"/>
              <w:ind w:left="0"/>
              <w:jc w:val="center"/>
              <w:rPr>
                <w:sz w:val="28"/>
                <w:szCs w:val="28"/>
                <w:lang w:val="uk-UA"/>
              </w:rPr>
            </w:pPr>
            <w:r w:rsidRPr="00ED0740">
              <w:rPr>
                <w:sz w:val="28"/>
                <w:szCs w:val="28"/>
                <w:lang w:val="uk-UA"/>
              </w:rPr>
              <w:t>10</w:t>
            </w:r>
            <w:r>
              <w:rPr>
                <w:sz w:val="28"/>
                <w:szCs w:val="28"/>
                <w:lang w:val="uk-UA"/>
              </w:rPr>
              <w:t>0</w:t>
            </w:r>
            <w:r w:rsidRPr="00ED0740">
              <w:rPr>
                <w:sz w:val="28"/>
                <w:szCs w:val="28"/>
                <w:lang w:val="uk-UA"/>
              </w:rPr>
              <w:t>,0</w:t>
            </w:r>
          </w:p>
        </w:tc>
        <w:tc>
          <w:tcPr>
            <w:tcW w:w="1814" w:type="dxa"/>
          </w:tcPr>
          <w:p w:rsidR="00175D97" w:rsidRPr="00ED0740" w:rsidRDefault="00175D97" w:rsidP="00175D97">
            <w:pPr>
              <w:pStyle w:val="ab"/>
              <w:ind w:left="0"/>
              <w:jc w:val="center"/>
              <w:rPr>
                <w:sz w:val="28"/>
                <w:szCs w:val="28"/>
                <w:lang w:val="uk-UA"/>
              </w:rPr>
            </w:pPr>
            <w:r w:rsidRPr="00ED0740">
              <w:rPr>
                <w:sz w:val="28"/>
                <w:szCs w:val="28"/>
                <w:lang w:val="uk-UA"/>
              </w:rPr>
              <w:t>10</w:t>
            </w:r>
            <w:r>
              <w:rPr>
                <w:sz w:val="28"/>
                <w:szCs w:val="28"/>
                <w:lang w:val="uk-UA"/>
              </w:rPr>
              <w:t>0</w:t>
            </w:r>
            <w:r w:rsidRPr="00ED0740">
              <w:rPr>
                <w:sz w:val="28"/>
                <w:szCs w:val="28"/>
                <w:lang w:val="uk-UA"/>
              </w:rPr>
              <w:t>,0</w:t>
            </w:r>
          </w:p>
        </w:tc>
      </w:tr>
      <w:tr w:rsidR="00175D97" w:rsidTr="00175D97">
        <w:tc>
          <w:tcPr>
            <w:tcW w:w="5813" w:type="dxa"/>
            <w:gridSpan w:val="2"/>
          </w:tcPr>
          <w:p w:rsidR="00175D97" w:rsidRPr="00ED0740" w:rsidRDefault="00175D97" w:rsidP="00175D97">
            <w:pPr>
              <w:pStyle w:val="ab"/>
              <w:ind w:left="0"/>
              <w:jc w:val="center"/>
              <w:rPr>
                <w:b/>
                <w:sz w:val="28"/>
                <w:szCs w:val="28"/>
                <w:lang w:val="uk-UA"/>
              </w:rPr>
            </w:pPr>
            <w:r w:rsidRPr="00ED0740">
              <w:rPr>
                <w:b/>
                <w:sz w:val="28"/>
                <w:szCs w:val="28"/>
                <w:lang w:val="uk-UA"/>
              </w:rPr>
              <w:t>Разом</w:t>
            </w:r>
          </w:p>
        </w:tc>
        <w:tc>
          <w:tcPr>
            <w:tcW w:w="3543" w:type="dxa"/>
          </w:tcPr>
          <w:p w:rsidR="00175D97" w:rsidRPr="00ED0740" w:rsidRDefault="00175D97" w:rsidP="00175D97">
            <w:pPr>
              <w:pStyle w:val="ab"/>
              <w:ind w:left="0"/>
              <w:jc w:val="center"/>
              <w:rPr>
                <w:sz w:val="28"/>
                <w:szCs w:val="28"/>
                <w:lang w:val="uk-UA"/>
              </w:rPr>
            </w:pPr>
          </w:p>
        </w:tc>
        <w:tc>
          <w:tcPr>
            <w:tcW w:w="2552" w:type="dxa"/>
          </w:tcPr>
          <w:p w:rsidR="00175D97" w:rsidRPr="00ED0740" w:rsidRDefault="00175D97" w:rsidP="00175D97">
            <w:pPr>
              <w:pStyle w:val="ab"/>
              <w:ind w:left="0"/>
              <w:jc w:val="center"/>
              <w:rPr>
                <w:b/>
                <w:sz w:val="28"/>
                <w:szCs w:val="28"/>
                <w:lang w:val="uk-UA"/>
              </w:rPr>
            </w:pPr>
          </w:p>
        </w:tc>
        <w:tc>
          <w:tcPr>
            <w:tcW w:w="1588" w:type="dxa"/>
          </w:tcPr>
          <w:p w:rsidR="00175D97" w:rsidRPr="00ED0740" w:rsidRDefault="00175D97" w:rsidP="00175D97">
            <w:pPr>
              <w:pStyle w:val="ab"/>
              <w:ind w:left="0"/>
              <w:jc w:val="center"/>
              <w:rPr>
                <w:b/>
                <w:sz w:val="28"/>
                <w:szCs w:val="28"/>
                <w:lang w:val="uk-UA"/>
              </w:rPr>
            </w:pPr>
          </w:p>
        </w:tc>
        <w:tc>
          <w:tcPr>
            <w:tcW w:w="1814" w:type="dxa"/>
          </w:tcPr>
          <w:p w:rsidR="00175D97" w:rsidRPr="00ED0740" w:rsidRDefault="00175D97" w:rsidP="00175D97">
            <w:pPr>
              <w:pStyle w:val="ab"/>
              <w:ind w:left="0"/>
              <w:jc w:val="center"/>
              <w:rPr>
                <w:b/>
                <w:sz w:val="28"/>
                <w:szCs w:val="28"/>
                <w:lang w:val="uk-UA"/>
              </w:rPr>
            </w:pPr>
          </w:p>
        </w:tc>
      </w:tr>
    </w:tbl>
    <w:p w:rsidR="00175D97" w:rsidRDefault="00175D97" w:rsidP="00175D97">
      <w:pPr>
        <w:rPr>
          <w:lang w:val="pl-PL"/>
        </w:rPr>
      </w:pPr>
    </w:p>
    <w:p w:rsidR="00175D97" w:rsidRDefault="00175D97" w:rsidP="00175D97">
      <w:pPr>
        <w:jc w:val="center"/>
        <w:rPr>
          <w:b/>
          <w:sz w:val="28"/>
          <w:szCs w:val="28"/>
          <w:lang w:val="uk-UA"/>
        </w:rPr>
      </w:pPr>
      <w:r w:rsidRPr="00587294">
        <w:rPr>
          <w:b/>
          <w:sz w:val="28"/>
          <w:szCs w:val="28"/>
          <w:lang w:val="pl-PL"/>
        </w:rPr>
        <w:t>IV</w:t>
      </w:r>
      <w:r w:rsidRPr="00587294">
        <w:rPr>
          <w:b/>
          <w:sz w:val="28"/>
          <w:szCs w:val="28"/>
          <w:lang w:val="uk-UA"/>
        </w:rPr>
        <w:t>.</w:t>
      </w:r>
      <w:r>
        <w:rPr>
          <w:b/>
          <w:sz w:val="28"/>
          <w:szCs w:val="28"/>
          <w:lang w:val="uk-UA"/>
        </w:rPr>
        <w:t xml:space="preserve"> Забезпечення соціально-економічних та організаційних умов для ефективної діяльності бібліотек</w:t>
      </w:r>
    </w:p>
    <w:p w:rsidR="00175D97" w:rsidRPr="00587294" w:rsidRDefault="00175D97" w:rsidP="00175D97">
      <w:pPr>
        <w:jc w:val="center"/>
        <w:rPr>
          <w:b/>
          <w:sz w:val="28"/>
          <w:szCs w:val="28"/>
          <w:lang w:val="uk-UA"/>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5103"/>
        <w:gridCol w:w="3543"/>
        <w:gridCol w:w="2552"/>
        <w:gridCol w:w="1417"/>
        <w:gridCol w:w="1985"/>
      </w:tblGrid>
      <w:tr w:rsidR="00175D97" w:rsidTr="00175D97">
        <w:trPr>
          <w:trHeight w:val="502"/>
        </w:trPr>
        <w:tc>
          <w:tcPr>
            <w:tcW w:w="710" w:type="dxa"/>
          </w:tcPr>
          <w:p w:rsidR="00175D97" w:rsidRPr="00ED0740" w:rsidRDefault="00175D97" w:rsidP="00175D97">
            <w:pPr>
              <w:pStyle w:val="ab"/>
              <w:ind w:left="0"/>
              <w:jc w:val="both"/>
              <w:rPr>
                <w:sz w:val="28"/>
                <w:szCs w:val="28"/>
                <w:lang w:val="uk-UA"/>
              </w:rPr>
            </w:pPr>
            <w:r>
              <w:rPr>
                <w:sz w:val="28"/>
                <w:szCs w:val="28"/>
                <w:lang w:val="uk-UA"/>
              </w:rPr>
              <w:t>4.1</w:t>
            </w:r>
          </w:p>
        </w:tc>
        <w:tc>
          <w:tcPr>
            <w:tcW w:w="5103" w:type="dxa"/>
          </w:tcPr>
          <w:p w:rsidR="00175D97" w:rsidRPr="00ED0740" w:rsidRDefault="00175D97" w:rsidP="00175D97">
            <w:pPr>
              <w:pStyle w:val="ab"/>
              <w:ind w:left="0"/>
              <w:rPr>
                <w:sz w:val="28"/>
                <w:szCs w:val="28"/>
                <w:lang w:val="uk-UA"/>
              </w:rPr>
            </w:pPr>
            <w:r w:rsidRPr="00ED0740">
              <w:rPr>
                <w:sz w:val="28"/>
                <w:szCs w:val="28"/>
                <w:lang w:val="uk-UA"/>
              </w:rPr>
              <w:t xml:space="preserve">Здійснення структурної перебудови бібліотек, яка сприятиме підвищенню їх соціальної ролі, реалізації можливостей кращого використання їх ресурсів. </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rPr>
                <w:sz w:val="28"/>
                <w:szCs w:val="28"/>
                <w:lang w:val="uk-UA"/>
              </w:rPr>
            </w:pPr>
          </w:p>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451F30" w:rsidRDefault="00175D97" w:rsidP="00175D97">
            <w:pPr>
              <w:pStyle w:val="ab"/>
              <w:ind w:left="0"/>
              <w:jc w:val="center"/>
              <w:rPr>
                <w:sz w:val="28"/>
                <w:szCs w:val="28"/>
                <w:lang w:val="uk-UA"/>
              </w:rPr>
            </w:pPr>
            <w:r>
              <w:rPr>
                <w:sz w:val="28"/>
                <w:szCs w:val="28"/>
                <w:lang w:val="uk-UA"/>
              </w:rPr>
              <w:t>100</w:t>
            </w:r>
            <w:r w:rsidRPr="00451F30">
              <w:rPr>
                <w:sz w:val="28"/>
                <w:szCs w:val="28"/>
                <w:lang w:val="uk-UA"/>
              </w:rPr>
              <w:t>,0</w:t>
            </w:r>
          </w:p>
        </w:tc>
        <w:tc>
          <w:tcPr>
            <w:tcW w:w="1985" w:type="dxa"/>
          </w:tcPr>
          <w:p w:rsidR="00175D97" w:rsidRPr="00451F30" w:rsidRDefault="00175D97" w:rsidP="00175D97">
            <w:pPr>
              <w:pStyle w:val="ab"/>
              <w:ind w:left="0"/>
              <w:jc w:val="center"/>
              <w:rPr>
                <w:sz w:val="28"/>
                <w:szCs w:val="28"/>
                <w:lang w:val="uk-UA"/>
              </w:rPr>
            </w:pPr>
            <w:r w:rsidRPr="00451F30">
              <w:rPr>
                <w:sz w:val="28"/>
                <w:szCs w:val="28"/>
                <w:lang w:val="uk-UA"/>
              </w:rPr>
              <w:t>5,0</w:t>
            </w:r>
          </w:p>
        </w:tc>
      </w:tr>
    </w:tbl>
    <w:p w:rsidR="00175D97" w:rsidRDefault="00175D97" w:rsidP="00175D97">
      <w:pPr>
        <w:rPr>
          <w:lang w:val="uk-UA"/>
        </w:rPr>
      </w:pPr>
    </w:p>
    <w:p w:rsidR="00175D97" w:rsidRDefault="00175D97" w:rsidP="00175D97">
      <w:pPr>
        <w:jc w:val="center"/>
        <w:rPr>
          <w:b/>
          <w:sz w:val="28"/>
          <w:szCs w:val="28"/>
          <w:lang w:val="uk-UA"/>
        </w:rPr>
      </w:pPr>
    </w:p>
    <w:p w:rsidR="00175D97" w:rsidRDefault="00175D97" w:rsidP="00175D97">
      <w:pPr>
        <w:jc w:val="center"/>
        <w:rPr>
          <w:b/>
          <w:sz w:val="28"/>
          <w:szCs w:val="28"/>
          <w:lang w:val="uk-UA"/>
        </w:rPr>
      </w:pPr>
    </w:p>
    <w:p w:rsidR="00175D97" w:rsidRDefault="00175D97" w:rsidP="002C338F">
      <w:pPr>
        <w:jc w:val="center"/>
        <w:rPr>
          <w:b/>
          <w:sz w:val="28"/>
          <w:szCs w:val="28"/>
          <w:lang w:val="uk-UA"/>
        </w:rPr>
      </w:pPr>
      <w:r>
        <w:rPr>
          <w:b/>
          <w:sz w:val="28"/>
          <w:szCs w:val="28"/>
          <w:lang w:val="en-US"/>
        </w:rPr>
        <w:lastRenderedPageBreak/>
        <w:t>V</w:t>
      </w:r>
      <w:r w:rsidRPr="006B3E58">
        <w:rPr>
          <w:b/>
          <w:sz w:val="28"/>
          <w:szCs w:val="28"/>
        </w:rPr>
        <w:t>.</w:t>
      </w:r>
      <w:r>
        <w:rPr>
          <w:b/>
          <w:sz w:val="28"/>
          <w:szCs w:val="28"/>
          <w:lang w:val="uk-UA"/>
        </w:rPr>
        <w:t xml:space="preserve"> Забезпечення </w:t>
      </w:r>
      <w:r w:rsidR="002C338F">
        <w:rPr>
          <w:b/>
          <w:sz w:val="28"/>
          <w:szCs w:val="28"/>
          <w:lang w:val="uk-UA"/>
        </w:rPr>
        <w:t>поповнення бібліотечних фондів.</w:t>
      </w: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5103"/>
        <w:gridCol w:w="3543"/>
        <w:gridCol w:w="2552"/>
        <w:gridCol w:w="1417"/>
        <w:gridCol w:w="1985"/>
      </w:tblGrid>
      <w:tr w:rsidR="00175D97" w:rsidTr="00175D97">
        <w:trPr>
          <w:trHeight w:val="2810"/>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5.1</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бібліотеки вітчизняною та зарубіжною книжковою продукцією.</w:t>
            </w:r>
          </w:p>
        </w:tc>
        <w:tc>
          <w:tcPr>
            <w:tcW w:w="3543" w:type="dxa"/>
          </w:tcPr>
          <w:p w:rsidR="00175D97" w:rsidRPr="00ED0740"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rPr>
                <w:sz w:val="28"/>
                <w:szCs w:val="28"/>
                <w:lang w:val="uk-UA"/>
              </w:rPr>
            </w:pPr>
          </w:p>
          <w:p w:rsidR="00175D97" w:rsidRPr="00ED0740" w:rsidRDefault="00175D97" w:rsidP="00175D97">
            <w:pPr>
              <w:pStyle w:val="ab"/>
              <w:ind w:left="0"/>
              <w:jc w:val="center"/>
              <w:rPr>
                <w:sz w:val="28"/>
                <w:szCs w:val="28"/>
                <w:lang w:val="uk-UA"/>
              </w:rPr>
            </w:pPr>
            <w:r>
              <w:rPr>
                <w:b/>
                <w:sz w:val="28"/>
                <w:szCs w:val="28"/>
                <w:lang w:val="uk-UA"/>
              </w:rPr>
              <w:t>2021-2023рр</w:t>
            </w:r>
            <w:r w:rsidRPr="00ED0740">
              <w:rPr>
                <w:sz w:val="28"/>
                <w:szCs w:val="28"/>
                <w:lang w:val="uk-UA"/>
              </w:rPr>
              <w:t xml:space="preserve"> </w:t>
            </w:r>
          </w:p>
        </w:tc>
        <w:tc>
          <w:tcPr>
            <w:tcW w:w="1417" w:type="dxa"/>
          </w:tcPr>
          <w:p w:rsidR="00175D97" w:rsidRPr="00ED0740" w:rsidRDefault="00175D97" w:rsidP="00175D97">
            <w:pPr>
              <w:pStyle w:val="ab"/>
              <w:ind w:left="0"/>
              <w:jc w:val="center"/>
              <w:rPr>
                <w:sz w:val="28"/>
                <w:szCs w:val="28"/>
                <w:lang w:val="uk-UA"/>
              </w:rPr>
            </w:pPr>
            <w:r w:rsidRPr="00ED0740">
              <w:rPr>
                <w:sz w:val="28"/>
                <w:szCs w:val="28"/>
                <w:lang w:val="uk-UA"/>
              </w:rPr>
              <w:t>70,0</w:t>
            </w:r>
          </w:p>
          <w:p w:rsidR="00175D97" w:rsidRPr="00ED0740" w:rsidRDefault="00175D97" w:rsidP="00175D97">
            <w:pPr>
              <w:pStyle w:val="ab"/>
              <w:ind w:left="0"/>
              <w:jc w:val="center"/>
              <w:rPr>
                <w:sz w:val="28"/>
                <w:szCs w:val="28"/>
                <w:lang w:val="uk-UA"/>
              </w:rPr>
            </w:pPr>
          </w:p>
        </w:tc>
        <w:tc>
          <w:tcPr>
            <w:tcW w:w="1985" w:type="dxa"/>
          </w:tcPr>
          <w:p w:rsidR="00175D97" w:rsidRPr="00ED0740" w:rsidRDefault="00175D97" w:rsidP="00175D97">
            <w:pPr>
              <w:pStyle w:val="ab"/>
              <w:ind w:left="0"/>
              <w:jc w:val="center"/>
              <w:rPr>
                <w:sz w:val="28"/>
                <w:szCs w:val="28"/>
                <w:lang w:val="uk-UA"/>
              </w:rPr>
            </w:pPr>
            <w:r w:rsidRPr="00ED0740">
              <w:rPr>
                <w:sz w:val="28"/>
                <w:szCs w:val="28"/>
                <w:lang w:val="uk-UA"/>
              </w:rPr>
              <w:t>10,0</w:t>
            </w:r>
          </w:p>
          <w:p w:rsidR="00175D97" w:rsidRPr="00ED0740" w:rsidRDefault="00175D97" w:rsidP="00175D97">
            <w:pPr>
              <w:pStyle w:val="ab"/>
              <w:ind w:left="0"/>
              <w:jc w:val="center"/>
              <w:rPr>
                <w:sz w:val="28"/>
                <w:szCs w:val="28"/>
                <w:lang w:val="uk-UA"/>
              </w:rPr>
            </w:pPr>
          </w:p>
        </w:tc>
      </w:tr>
      <w:tr w:rsidR="00175D97" w:rsidTr="00175D97">
        <w:trPr>
          <w:trHeight w:val="1859"/>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5.2</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бібліотеки періодичних видань.</w:t>
            </w:r>
          </w:p>
        </w:tc>
        <w:tc>
          <w:tcPr>
            <w:tcW w:w="3543" w:type="dxa"/>
          </w:tcPr>
          <w:p w:rsidR="00175D97" w:rsidRPr="00264E32"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p>
          <w:p w:rsidR="00175D97" w:rsidRPr="00ED0740" w:rsidRDefault="00175D97" w:rsidP="00175D97">
            <w:pPr>
              <w:pStyle w:val="ab"/>
              <w:ind w:left="0"/>
              <w:jc w:val="center"/>
              <w:rPr>
                <w:sz w:val="28"/>
                <w:szCs w:val="28"/>
                <w:lang w:val="uk-UA"/>
              </w:rPr>
            </w:pPr>
            <w:r>
              <w:rPr>
                <w:b/>
                <w:sz w:val="28"/>
                <w:szCs w:val="28"/>
                <w:lang w:val="uk-UA"/>
              </w:rPr>
              <w:t>2021-2023рр</w:t>
            </w:r>
            <w:r w:rsidRPr="00ED0740">
              <w:rPr>
                <w:sz w:val="28"/>
                <w:szCs w:val="28"/>
                <w:lang w:val="uk-UA"/>
              </w:rPr>
              <w:t xml:space="preserve"> </w:t>
            </w:r>
          </w:p>
        </w:tc>
        <w:tc>
          <w:tcPr>
            <w:tcW w:w="1417" w:type="dxa"/>
          </w:tcPr>
          <w:p w:rsidR="00175D97" w:rsidRPr="00ED0740" w:rsidRDefault="00175D97" w:rsidP="00175D97">
            <w:pPr>
              <w:pStyle w:val="ab"/>
              <w:ind w:left="0"/>
              <w:jc w:val="center"/>
              <w:rPr>
                <w:sz w:val="28"/>
                <w:szCs w:val="28"/>
                <w:lang w:val="uk-UA"/>
              </w:rPr>
            </w:pPr>
            <w:r>
              <w:rPr>
                <w:sz w:val="28"/>
                <w:szCs w:val="28"/>
                <w:lang w:val="uk-UA"/>
              </w:rPr>
              <w:t>70</w:t>
            </w:r>
            <w:r w:rsidRPr="00ED0740">
              <w:rPr>
                <w:sz w:val="28"/>
                <w:szCs w:val="28"/>
                <w:lang w:val="uk-UA"/>
              </w:rPr>
              <w:t>,0</w:t>
            </w:r>
          </w:p>
          <w:p w:rsidR="00175D97" w:rsidRPr="00ED0740" w:rsidRDefault="00175D97" w:rsidP="00175D97">
            <w:pPr>
              <w:pStyle w:val="ab"/>
              <w:ind w:left="0"/>
              <w:jc w:val="center"/>
              <w:rPr>
                <w:b/>
                <w:sz w:val="28"/>
                <w:szCs w:val="28"/>
                <w:lang w:val="uk-UA"/>
              </w:rPr>
            </w:pPr>
          </w:p>
        </w:tc>
        <w:tc>
          <w:tcPr>
            <w:tcW w:w="1985" w:type="dxa"/>
          </w:tcPr>
          <w:p w:rsidR="00175D97" w:rsidRPr="00ED0740" w:rsidRDefault="00175D97" w:rsidP="00175D97">
            <w:pPr>
              <w:pStyle w:val="ab"/>
              <w:ind w:left="0"/>
              <w:jc w:val="center"/>
              <w:rPr>
                <w:sz w:val="28"/>
                <w:szCs w:val="28"/>
                <w:lang w:val="uk-UA"/>
              </w:rPr>
            </w:pPr>
            <w:r w:rsidRPr="00ED0740">
              <w:rPr>
                <w:sz w:val="28"/>
                <w:szCs w:val="28"/>
                <w:lang w:val="uk-UA"/>
              </w:rPr>
              <w:t>40,0</w:t>
            </w:r>
          </w:p>
          <w:p w:rsidR="00175D97" w:rsidRPr="00ED0740" w:rsidRDefault="00175D97" w:rsidP="00175D97">
            <w:pPr>
              <w:pStyle w:val="ab"/>
              <w:ind w:left="0"/>
              <w:jc w:val="center"/>
              <w:rPr>
                <w:sz w:val="28"/>
                <w:szCs w:val="28"/>
                <w:lang w:val="uk-UA"/>
              </w:rPr>
            </w:pPr>
          </w:p>
        </w:tc>
      </w:tr>
      <w:tr w:rsidR="00175D97" w:rsidTr="00175D97">
        <w:trPr>
          <w:trHeight w:val="1833"/>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5.3</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поповнення бібліотечних фондів документами на електронних носіях та з урахуванням інтересів осіб, які мають особливі потреби.</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r w:rsidRPr="00ED0740">
              <w:rPr>
                <w:sz w:val="28"/>
                <w:szCs w:val="28"/>
                <w:lang w:val="uk-UA"/>
              </w:rPr>
              <w:t xml:space="preserve"> </w:t>
            </w:r>
          </w:p>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ED0740" w:rsidRDefault="00175D97" w:rsidP="00175D97">
            <w:pPr>
              <w:pStyle w:val="ab"/>
              <w:ind w:left="0"/>
              <w:jc w:val="center"/>
              <w:rPr>
                <w:sz w:val="28"/>
                <w:szCs w:val="28"/>
                <w:lang w:val="uk-UA"/>
              </w:rPr>
            </w:pPr>
            <w:r>
              <w:rPr>
                <w:sz w:val="28"/>
                <w:szCs w:val="28"/>
                <w:lang w:val="uk-UA"/>
              </w:rPr>
              <w:t>10.0</w:t>
            </w:r>
          </w:p>
        </w:tc>
        <w:tc>
          <w:tcPr>
            <w:tcW w:w="1985" w:type="dxa"/>
          </w:tcPr>
          <w:p w:rsidR="00175D97" w:rsidRPr="00ED0740" w:rsidRDefault="00175D97" w:rsidP="00175D97">
            <w:pPr>
              <w:pStyle w:val="ab"/>
              <w:ind w:left="0"/>
              <w:jc w:val="center"/>
              <w:rPr>
                <w:b/>
                <w:sz w:val="28"/>
                <w:szCs w:val="28"/>
                <w:lang w:val="uk-UA"/>
              </w:rPr>
            </w:pPr>
            <w:r>
              <w:rPr>
                <w:b/>
                <w:sz w:val="28"/>
                <w:szCs w:val="28"/>
                <w:lang w:val="uk-UA"/>
              </w:rPr>
              <w:t>10.0</w:t>
            </w:r>
          </w:p>
        </w:tc>
      </w:tr>
    </w:tbl>
    <w:p w:rsidR="00175D97" w:rsidRPr="00BB5DEE" w:rsidRDefault="00175D97" w:rsidP="00175D97">
      <w:pPr>
        <w:rPr>
          <w:b/>
          <w:sz w:val="28"/>
          <w:szCs w:val="28"/>
          <w:lang w:val="uk-UA"/>
        </w:rPr>
      </w:pPr>
    </w:p>
    <w:p w:rsidR="00175D97" w:rsidRDefault="00175D97" w:rsidP="00175D97">
      <w:pPr>
        <w:jc w:val="center"/>
        <w:rPr>
          <w:b/>
          <w:sz w:val="28"/>
          <w:szCs w:val="28"/>
          <w:lang w:val="uk-UA"/>
        </w:rPr>
      </w:pPr>
      <w:r w:rsidRPr="006B3E58">
        <w:rPr>
          <w:b/>
          <w:sz w:val="28"/>
          <w:szCs w:val="28"/>
          <w:lang w:val="en-US"/>
        </w:rPr>
        <w:t>VI</w:t>
      </w:r>
      <w:r w:rsidRPr="00BB5DEE">
        <w:rPr>
          <w:b/>
          <w:sz w:val="28"/>
          <w:szCs w:val="28"/>
          <w:lang w:val="uk-UA"/>
        </w:rPr>
        <w:t>.</w:t>
      </w:r>
      <w:r w:rsidRPr="006B3E58">
        <w:rPr>
          <w:b/>
          <w:sz w:val="28"/>
          <w:szCs w:val="28"/>
          <w:lang w:val="uk-UA"/>
        </w:rPr>
        <w:t>Забезпечення збереження бібліотечних фондів</w:t>
      </w: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5103"/>
        <w:gridCol w:w="3543"/>
        <w:gridCol w:w="2552"/>
        <w:gridCol w:w="1417"/>
        <w:gridCol w:w="1985"/>
      </w:tblGrid>
      <w:tr w:rsidR="00175D97" w:rsidTr="00175D97">
        <w:trPr>
          <w:trHeight w:val="1778"/>
        </w:trPr>
        <w:tc>
          <w:tcPr>
            <w:tcW w:w="710" w:type="dxa"/>
          </w:tcPr>
          <w:p w:rsidR="00175D97" w:rsidRPr="00ED0740" w:rsidRDefault="00175D97" w:rsidP="00175D97">
            <w:pPr>
              <w:pStyle w:val="ab"/>
              <w:ind w:left="0"/>
              <w:jc w:val="both"/>
              <w:rPr>
                <w:sz w:val="28"/>
                <w:szCs w:val="28"/>
                <w:lang w:val="uk-UA"/>
              </w:rPr>
            </w:pPr>
            <w:r>
              <w:rPr>
                <w:sz w:val="28"/>
                <w:szCs w:val="28"/>
                <w:lang w:val="uk-UA"/>
              </w:rPr>
              <w:t>6.1</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створення системи захисту фондів від розкрадання (грати, двері, позавідомча охорона тощо).</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rPr>
                <w:sz w:val="28"/>
                <w:szCs w:val="28"/>
                <w:lang w:val="uk-UA"/>
              </w:rPr>
            </w:pPr>
          </w:p>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shd w:val="clear" w:color="auto" w:fill="auto"/>
          </w:tcPr>
          <w:p w:rsidR="00175D97" w:rsidRPr="00ED0740" w:rsidRDefault="00175D97" w:rsidP="00175D97">
            <w:pPr>
              <w:pStyle w:val="ab"/>
              <w:ind w:left="0"/>
              <w:jc w:val="center"/>
              <w:rPr>
                <w:sz w:val="28"/>
                <w:szCs w:val="28"/>
                <w:lang w:val="uk-UA"/>
              </w:rPr>
            </w:pPr>
            <w:r>
              <w:rPr>
                <w:sz w:val="28"/>
                <w:szCs w:val="28"/>
                <w:lang w:val="uk-UA"/>
              </w:rPr>
              <w:t>100.0</w:t>
            </w:r>
          </w:p>
        </w:tc>
        <w:tc>
          <w:tcPr>
            <w:tcW w:w="1985" w:type="dxa"/>
          </w:tcPr>
          <w:p w:rsidR="00175D97" w:rsidRPr="00ED0740" w:rsidRDefault="00175D97" w:rsidP="00175D97">
            <w:pPr>
              <w:pStyle w:val="ab"/>
              <w:ind w:left="0"/>
              <w:jc w:val="center"/>
              <w:rPr>
                <w:sz w:val="28"/>
                <w:szCs w:val="28"/>
                <w:lang w:val="uk-UA"/>
              </w:rPr>
            </w:pPr>
            <w:r>
              <w:rPr>
                <w:sz w:val="28"/>
                <w:szCs w:val="28"/>
                <w:lang w:val="uk-UA"/>
              </w:rPr>
              <w:t>20.0</w:t>
            </w:r>
          </w:p>
        </w:tc>
      </w:tr>
      <w:tr w:rsidR="00175D97" w:rsidTr="00175D97">
        <w:trPr>
          <w:trHeight w:val="823"/>
        </w:trPr>
        <w:tc>
          <w:tcPr>
            <w:tcW w:w="710" w:type="dxa"/>
          </w:tcPr>
          <w:p w:rsidR="00175D97" w:rsidRPr="00ED0740" w:rsidRDefault="00175D97" w:rsidP="00175D97">
            <w:pPr>
              <w:pStyle w:val="ab"/>
              <w:ind w:left="0"/>
              <w:jc w:val="both"/>
              <w:rPr>
                <w:sz w:val="28"/>
                <w:szCs w:val="28"/>
                <w:lang w:val="uk-UA"/>
              </w:rPr>
            </w:pPr>
            <w:r>
              <w:rPr>
                <w:sz w:val="28"/>
                <w:szCs w:val="28"/>
                <w:lang w:val="uk-UA"/>
              </w:rPr>
              <w:lastRenderedPageBreak/>
              <w:t>6.2</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Оснащення бібліотек автоматизованими системами пожежно-охоронної сигналізації та внутрішніми засобами пожежогасіння</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p>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ED0740" w:rsidRDefault="00175D97" w:rsidP="00175D97">
            <w:pPr>
              <w:pStyle w:val="ab"/>
              <w:ind w:left="0"/>
              <w:jc w:val="center"/>
              <w:rPr>
                <w:sz w:val="28"/>
                <w:szCs w:val="28"/>
                <w:lang w:val="uk-UA"/>
              </w:rPr>
            </w:pPr>
            <w:r>
              <w:rPr>
                <w:sz w:val="28"/>
                <w:szCs w:val="28"/>
                <w:lang w:val="uk-UA"/>
              </w:rPr>
              <w:t>20</w:t>
            </w:r>
            <w:r>
              <w:rPr>
                <w:sz w:val="28"/>
                <w:szCs w:val="28"/>
                <w:lang w:val="en-US"/>
              </w:rPr>
              <w:t>0</w:t>
            </w:r>
            <w:r>
              <w:rPr>
                <w:sz w:val="28"/>
                <w:szCs w:val="28"/>
                <w:lang w:val="uk-UA"/>
              </w:rPr>
              <w:t>.0</w:t>
            </w:r>
          </w:p>
        </w:tc>
        <w:tc>
          <w:tcPr>
            <w:tcW w:w="1985" w:type="dxa"/>
          </w:tcPr>
          <w:p w:rsidR="00175D97" w:rsidRPr="00ED0740" w:rsidRDefault="00175D97" w:rsidP="00175D97">
            <w:pPr>
              <w:pStyle w:val="ab"/>
              <w:ind w:left="0"/>
              <w:jc w:val="center"/>
              <w:rPr>
                <w:b/>
                <w:sz w:val="28"/>
                <w:szCs w:val="28"/>
                <w:lang w:val="uk-UA"/>
              </w:rPr>
            </w:pPr>
            <w:r>
              <w:rPr>
                <w:b/>
                <w:sz w:val="28"/>
                <w:szCs w:val="28"/>
                <w:lang w:val="uk-UA"/>
              </w:rPr>
              <w:t>20.0</w:t>
            </w:r>
          </w:p>
        </w:tc>
      </w:tr>
      <w:tr w:rsidR="00175D97" w:rsidTr="00175D97">
        <w:trPr>
          <w:trHeight w:val="493"/>
        </w:trPr>
        <w:tc>
          <w:tcPr>
            <w:tcW w:w="710" w:type="dxa"/>
          </w:tcPr>
          <w:p w:rsidR="00175D97" w:rsidRPr="00ED0740" w:rsidRDefault="00175D97" w:rsidP="00175D97">
            <w:pPr>
              <w:pStyle w:val="ab"/>
              <w:ind w:left="0"/>
              <w:jc w:val="both"/>
              <w:rPr>
                <w:sz w:val="28"/>
                <w:szCs w:val="28"/>
                <w:lang w:val="uk-UA"/>
              </w:rPr>
            </w:pPr>
            <w:r>
              <w:rPr>
                <w:sz w:val="28"/>
                <w:szCs w:val="28"/>
                <w:lang w:val="uk-UA"/>
              </w:rPr>
              <w:t>6.3</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дотримання періодичності проведення планових перевірок (переобліків) бібліотечних фондів.</w:t>
            </w:r>
          </w:p>
        </w:tc>
        <w:tc>
          <w:tcPr>
            <w:tcW w:w="3543" w:type="dxa"/>
          </w:tcPr>
          <w:p w:rsidR="00175D97" w:rsidRPr="00ED0740"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Default="00175D97" w:rsidP="00175D97">
            <w:pPr>
              <w:pStyle w:val="ab"/>
              <w:ind w:left="0"/>
              <w:rPr>
                <w:sz w:val="28"/>
                <w:szCs w:val="28"/>
                <w:lang w:val="uk-UA"/>
              </w:rPr>
            </w:pPr>
          </w:p>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ED0740" w:rsidRDefault="00175D97" w:rsidP="00175D97">
            <w:pPr>
              <w:pStyle w:val="ab"/>
              <w:ind w:left="0"/>
              <w:jc w:val="center"/>
              <w:rPr>
                <w:sz w:val="28"/>
                <w:szCs w:val="28"/>
                <w:lang w:val="uk-UA"/>
              </w:rPr>
            </w:pPr>
            <w:r w:rsidRPr="00ED0740">
              <w:rPr>
                <w:sz w:val="28"/>
                <w:szCs w:val="28"/>
                <w:lang w:val="uk-UA"/>
              </w:rPr>
              <w:t>5,0</w:t>
            </w:r>
          </w:p>
        </w:tc>
        <w:tc>
          <w:tcPr>
            <w:tcW w:w="1985" w:type="dxa"/>
          </w:tcPr>
          <w:p w:rsidR="00175D97" w:rsidRPr="00ED0740" w:rsidRDefault="00175D97" w:rsidP="00175D97">
            <w:pPr>
              <w:pStyle w:val="ab"/>
              <w:ind w:left="0"/>
              <w:jc w:val="center"/>
              <w:rPr>
                <w:sz w:val="28"/>
                <w:szCs w:val="28"/>
                <w:lang w:val="uk-UA"/>
              </w:rPr>
            </w:pPr>
            <w:r w:rsidRPr="00ED0740">
              <w:rPr>
                <w:sz w:val="28"/>
                <w:szCs w:val="28"/>
                <w:lang w:val="uk-UA"/>
              </w:rPr>
              <w:t>5,0</w:t>
            </w:r>
          </w:p>
        </w:tc>
      </w:tr>
      <w:tr w:rsidR="00175D97" w:rsidTr="00175D97">
        <w:trPr>
          <w:trHeight w:val="493"/>
        </w:trPr>
        <w:tc>
          <w:tcPr>
            <w:tcW w:w="710" w:type="dxa"/>
          </w:tcPr>
          <w:p w:rsidR="00175D97" w:rsidRPr="00ED0740" w:rsidRDefault="00175D97" w:rsidP="00175D97">
            <w:pPr>
              <w:pStyle w:val="ab"/>
              <w:ind w:left="0"/>
              <w:jc w:val="both"/>
              <w:rPr>
                <w:sz w:val="28"/>
                <w:szCs w:val="28"/>
                <w:lang w:val="uk-UA"/>
              </w:rPr>
            </w:pPr>
            <w:r>
              <w:rPr>
                <w:sz w:val="28"/>
                <w:szCs w:val="28"/>
                <w:lang w:val="uk-UA"/>
              </w:rPr>
              <w:t>6.4</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Вияв цінних та рідкісних документів у фондах бібліотек з метою поповнення відділу рідкісних видань.</w:t>
            </w:r>
          </w:p>
        </w:tc>
        <w:tc>
          <w:tcPr>
            <w:tcW w:w="3543" w:type="dxa"/>
          </w:tcPr>
          <w:p w:rsidR="00175D97" w:rsidRPr="00ED0740" w:rsidRDefault="00175D97" w:rsidP="00175D97">
            <w:pPr>
              <w:pStyle w:val="ab"/>
              <w:ind w:left="0"/>
              <w:jc w:val="center"/>
              <w:rPr>
                <w:sz w:val="28"/>
                <w:szCs w:val="28"/>
                <w:lang w:val="uk-UA"/>
              </w:rPr>
            </w:pPr>
            <w:r w:rsidRPr="00ED0740">
              <w:rPr>
                <w:sz w:val="28"/>
                <w:szCs w:val="28"/>
                <w:lang w:val="uk-UA"/>
              </w:rPr>
              <w:t>Працівники ЦБС</w:t>
            </w:r>
          </w:p>
        </w:tc>
        <w:tc>
          <w:tcPr>
            <w:tcW w:w="2552" w:type="dxa"/>
          </w:tcPr>
          <w:p w:rsidR="00175D97" w:rsidRDefault="00175D97" w:rsidP="00175D97">
            <w:pPr>
              <w:pStyle w:val="ab"/>
              <w:ind w:left="0"/>
              <w:jc w:val="center"/>
              <w:rPr>
                <w:sz w:val="28"/>
                <w:szCs w:val="28"/>
                <w:lang w:val="uk-UA"/>
              </w:rPr>
            </w:pPr>
          </w:p>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ED0740" w:rsidRDefault="00175D97" w:rsidP="00175D97">
            <w:pPr>
              <w:pStyle w:val="ab"/>
              <w:ind w:left="0"/>
              <w:jc w:val="center"/>
              <w:rPr>
                <w:b/>
                <w:sz w:val="28"/>
                <w:szCs w:val="28"/>
                <w:lang w:val="uk-UA"/>
              </w:rPr>
            </w:pPr>
            <w:r w:rsidRPr="00ED0740">
              <w:rPr>
                <w:b/>
                <w:sz w:val="28"/>
                <w:szCs w:val="28"/>
                <w:lang w:val="uk-UA"/>
              </w:rPr>
              <w:t>-</w:t>
            </w:r>
          </w:p>
        </w:tc>
        <w:tc>
          <w:tcPr>
            <w:tcW w:w="1985" w:type="dxa"/>
          </w:tcPr>
          <w:p w:rsidR="00175D97" w:rsidRPr="00ED0740" w:rsidRDefault="00175D97" w:rsidP="00175D97">
            <w:pPr>
              <w:pStyle w:val="ab"/>
              <w:ind w:left="0"/>
              <w:jc w:val="center"/>
              <w:rPr>
                <w:b/>
                <w:sz w:val="28"/>
                <w:szCs w:val="28"/>
                <w:lang w:val="uk-UA"/>
              </w:rPr>
            </w:pPr>
            <w:r w:rsidRPr="00ED0740">
              <w:rPr>
                <w:b/>
                <w:sz w:val="28"/>
                <w:szCs w:val="28"/>
                <w:lang w:val="uk-UA"/>
              </w:rPr>
              <w:t>-</w:t>
            </w:r>
          </w:p>
        </w:tc>
      </w:tr>
    </w:tbl>
    <w:p w:rsidR="00175D97" w:rsidRDefault="00175D97" w:rsidP="00175D97">
      <w:pPr>
        <w:rPr>
          <w:b/>
          <w:sz w:val="28"/>
          <w:szCs w:val="28"/>
          <w:lang w:val="uk-UA"/>
        </w:rPr>
      </w:pPr>
    </w:p>
    <w:p w:rsidR="00175D97" w:rsidRDefault="00175D97" w:rsidP="00175D97">
      <w:pPr>
        <w:ind w:left="567"/>
        <w:jc w:val="center"/>
        <w:rPr>
          <w:b/>
          <w:sz w:val="28"/>
          <w:szCs w:val="28"/>
          <w:lang w:val="uk-UA"/>
        </w:rPr>
      </w:pPr>
      <w:r w:rsidRPr="00E274E5">
        <w:rPr>
          <w:b/>
          <w:sz w:val="28"/>
          <w:szCs w:val="28"/>
          <w:lang w:val="en-US"/>
        </w:rPr>
        <w:t>VII</w:t>
      </w:r>
      <w:r w:rsidRPr="00E274E5">
        <w:rPr>
          <w:b/>
          <w:sz w:val="28"/>
          <w:szCs w:val="28"/>
          <w:lang w:val="uk-UA"/>
        </w:rPr>
        <w:t>. Впровадження в діяльність бібліотек сучасних інформаційних технологій</w:t>
      </w:r>
      <w:r>
        <w:rPr>
          <w:b/>
          <w:sz w:val="28"/>
          <w:szCs w:val="28"/>
          <w:lang w:val="uk-UA"/>
        </w:rPr>
        <w:t>, комп</w:t>
      </w:r>
      <w:r w:rsidRPr="00E274E5">
        <w:rPr>
          <w:b/>
          <w:sz w:val="28"/>
          <w:szCs w:val="28"/>
          <w:lang w:val="uk-UA"/>
        </w:rPr>
        <w:t>’</w:t>
      </w:r>
      <w:r>
        <w:rPr>
          <w:b/>
          <w:sz w:val="28"/>
          <w:szCs w:val="28"/>
          <w:lang w:val="uk-UA"/>
        </w:rPr>
        <w:t>ютеризація та авторизація бібліотечно-бібліографічних процесів</w:t>
      </w:r>
    </w:p>
    <w:p w:rsidR="00175D97" w:rsidRDefault="00175D97" w:rsidP="00175D97">
      <w:pPr>
        <w:ind w:left="567"/>
        <w:jc w:val="center"/>
        <w:rPr>
          <w:b/>
          <w:sz w:val="28"/>
          <w:szCs w:val="28"/>
          <w:lang w:val="uk-UA"/>
        </w:rPr>
      </w:pPr>
    </w:p>
    <w:p w:rsidR="00175D97" w:rsidRDefault="00175D97" w:rsidP="00175D97">
      <w:pPr>
        <w:ind w:left="567"/>
        <w:jc w:val="center"/>
        <w:rPr>
          <w:b/>
          <w:sz w:val="28"/>
          <w:szCs w:val="28"/>
          <w:lang w:val="uk-UA"/>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5103"/>
        <w:gridCol w:w="3543"/>
        <w:gridCol w:w="2552"/>
        <w:gridCol w:w="1417"/>
        <w:gridCol w:w="1985"/>
      </w:tblGrid>
      <w:tr w:rsidR="00175D97" w:rsidTr="00175D97">
        <w:trPr>
          <w:trHeight w:val="2982"/>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7.1</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автоматизації бібліотечно-бібліографічних процесів: придбання комп’ютерів, принтерів,</w:t>
            </w:r>
            <w:r>
              <w:rPr>
                <w:sz w:val="28"/>
                <w:szCs w:val="28"/>
                <w:lang w:val="uk-UA"/>
              </w:rPr>
              <w:t xml:space="preserve"> сканерів, серверів, створення л</w:t>
            </w:r>
            <w:r w:rsidRPr="00ED0740">
              <w:rPr>
                <w:sz w:val="28"/>
                <w:szCs w:val="28"/>
                <w:lang w:val="uk-UA"/>
              </w:rPr>
              <w:t>окальних мереж з метою підвищення рівня обслуговування та постійне оновлення комп’ютерної техніки відповідно до сучасних вимог.</w:t>
            </w:r>
          </w:p>
        </w:tc>
        <w:tc>
          <w:tcPr>
            <w:tcW w:w="3543" w:type="dxa"/>
          </w:tcPr>
          <w:p w:rsidR="00175D97" w:rsidRPr="00ED0740"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p>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ED0740" w:rsidRDefault="00175D97" w:rsidP="00175D97">
            <w:pPr>
              <w:pStyle w:val="ab"/>
              <w:ind w:left="0"/>
              <w:jc w:val="center"/>
              <w:rPr>
                <w:sz w:val="28"/>
                <w:szCs w:val="28"/>
                <w:lang w:val="uk-UA"/>
              </w:rPr>
            </w:pPr>
            <w:r w:rsidRPr="00ED0740">
              <w:rPr>
                <w:sz w:val="28"/>
                <w:szCs w:val="28"/>
                <w:lang w:val="uk-UA"/>
              </w:rPr>
              <w:t>15</w:t>
            </w:r>
            <w:r>
              <w:rPr>
                <w:sz w:val="28"/>
                <w:szCs w:val="28"/>
                <w:lang w:val="en-US"/>
              </w:rPr>
              <w:t>0</w:t>
            </w:r>
            <w:r w:rsidRPr="00ED0740">
              <w:rPr>
                <w:sz w:val="28"/>
                <w:szCs w:val="28"/>
                <w:lang w:val="uk-UA"/>
              </w:rPr>
              <w:t>,0</w:t>
            </w:r>
          </w:p>
          <w:p w:rsidR="00175D97" w:rsidRPr="00ED0740" w:rsidRDefault="00175D97" w:rsidP="00175D97">
            <w:pPr>
              <w:pStyle w:val="ab"/>
              <w:ind w:left="0"/>
              <w:jc w:val="center"/>
              <w:rPr>
                <w:sz w:val="28"/>
                <w:szCs w:val="28"/>
                <w:lang w:val="uk-UA"/>
              </w:rPr>
            </w:pPr>
          </w:p>
        </w:tc>
        <w:tc>
          <w:tcPr>
            <w:tcW w:w="1985" w:type="dxa"/>
          </w:tcPr>
          <w:p w:rsidR="00175D97" w:rsidRPr="00ED0740" w:rsidRDefault="00175D97" w:rsidP="00175D97">
            <w:pPr>
              <w:pStyle w:val="ab"/>
              <w:ind w:left="0"/>
              <w:jc w:val="center"/>
              <w:rPr>
                <w:sz w:val="28"/>
                <w:szCs w:val="28"/>
                <w:lang w:val="uk-UA"/>
              </w:rPr>
            </w:pPr>
            <w:r w:rsidRPr="00ED0740">
              <w:rPr>
                <w:sz w:val="28"/>
                <w:szCs w:val="28"/>
                <w:lang w:val="uk-UA"/>
              </w:rPr>
              <w:t>5</w:t>
            </w:r>
            <w:r>
              <w:rPr>
                <w:sz w:val="28"/>
                <w:szCs w:val="28"/>
                <w:lang w:val="en-US"/>
              </w:rPr>
              <w:t>0</w:t>
            </w:r>
            <w:r w:rsidRPr="00ED0740">
              <w:rPr>
                <w:sz w:val="28"/>
                <w:szCs w:val="28"/>
                <w:lang w:val="uk-UA"/>
              </w:rPr>
              <w:t>,0</w:t>
            </w:r>
          </w:p>
          <w:p w:rsidR="00175D97" w:rsidRPr="00ED0740" w:rsidRDefault="00175D97" w:rsidP="00175D97">
            <w:pPr>
              <w:pStyle w:val="ab"/>
              <w:ind w:left="0"/>
              <w:jc w:val="center"/>
              <w:rPr>
                <w:sz w:val="28"/>
                <w:szCs w:val="28"/>
                <w:lang w:val="uk-UA"/>
              </w:rPr>
            </w:pPr>
          </w:p>
        </w:tc>
      </w:tr>
      <w:tr w:rsidR="00175D97" w:rsidTr="00175D97">
        <w:trPr>
          <w:trHeight w:val="408"/>
        </w:trPr>
        <w:tc>
          <w:tcPr>
            <w:tcW w:w="710" w:type="dxa"/>
          </w:tcPr>
          <w:p w:rsidR="00175D97" w:rsidRPr="00ED0740" w:rsidRDefault="00175D97" w:rsidP="00175D97">
            <w:pPr>
              <w:pStyle w:val="ab"/>
              <w:ind w:left="0"/>
              <w:jc w:val="both"/>
              <w:rPr>
                <w:sz w:val="28"/>
                <w:szCs w:val="28"/>
                <w:lang w:val="uk-UA"/>
              </w:rPr>
            </w:pPr>
            <w:r>
              <w:rPr>
                <w:sz w:val="28"/>
                <w:szCs w:val="28"/>
                <w:lang w:val="uk-UA"/>
              </w:rPr>
              <w:t>7.2</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поетапного підключення та постійної роботи в мережі Інтерне</w:t>
            </w:r>
            <w:r>
              <w:rPr>
                <w:sz w:val="28"/>
                <w:szCs w:val="28"/>
                <w:lang w:val="uk-UA"/>
              </w:rPr>
              <w:t>т-</w:t>
            </w:r>
            <w:r>
              <w:rPr>
                <w:sz w:val="28"/>
                <w:szCs w:val="28"/>
                <w:lang w:val="uk-UA"/>
              </w:rPr>
              <w:lastRenderedPageBreak/>
              <w:t xml:space="preserve">центрів у бібліотеках </w:t>
            </w:r>
            <w:r w:rsidRPr="00ED0740">
              <w:rPr>
                <w:sz w:val="28"/>
                <w:szCs w:val="28"/>
                <w:lang w:val="uk-UA"/>
              </w:rPr>
              <w:t xml:space="preserve"> з метою забезпечення доступу користувачів до локальних вітчизняних та світових інформаційних мереж.</w:t>
            </w:r>
          </w:p>
        </w:tc>
        <w:tc>
          <w:tcPr>
            <w:tcW w:w="3543" w:type="dxa"/>
          </w:tcPr>
          <w:p w:rsidR="00175D97" w:rsidRPr="00ED0740" w:rsidRDefault="00175D97" w:rsidP="00175D97">
            <w:pPr>
              <w:pStyle w:val="ab"/>
              <w:ind w:left="0"/>
              <w:jc w:val="center"/>
              <w:rPr>
                <w:sz w:val="28"/>
                <w:szCs w:val="28"/>
                <w:lang w:val="uk-UA"/>
              </w:rPr>
            </w:pPr>
            <w:r>
              <w:rPr>
                <w:sz w:val="28"/>
                <w:szCs w:val="28"/>
                <w:lang w:val="uk-UA"/>
              </w:rPr>
              <w:lastRenderedPageBreak/>
              <w:t>Відділ освіти, охорони здоров</w:t>
            </w:r>
            <w:r w:rsidRPr="000923BD">
              <w:rPr>
                <w:sz w:val="28"/>
                <w:szCs w:val="28"/>
              </w:rPr>
              <w:t>’</w:t>
            </w:r>
            <w:r>
              <w:rPr>
                <w:sz w:val="28"/>
                <w:szCs w:val="28"/>
                <w:lang w:val="uk-UA"/>
              </w:rPr>
              <w:t xml:space="preserve">я, молоді і спорту, </w:t>
            </w:r>
            <w:r>
              <w:rPr>
                <w:sz w:val="28"/>
                <w:szCs w:val="28"/>
                <w:lang w:val="uk-UA"/>
              </w:rPr>
              <w:lastRenderedPageBreak/>
              <w:t>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r>
              <w:rPr>
                <w:b/>
                <w:sz w:val="28"/>
                <w:szCs w:val="28"/>
                <w:lang w:val="uk-UA"/>
              </w:rPr>
              <w:lastRenderedPageBreak/>
              <w:t>2021-2023рр</w:t>
            </w:r>
          </w:p>
          <w:p w:rsidR="00175D97" w:rsidRPr="00ED0740" w:rsidRDefault="00175D97" w:rsidP="00175D97">
            <w:pPr>
              <w:pStyle w:val="ab"/>
              <w:ind w:left="0"/>
              <w:jc w:val="center"/>
              <w:rPr>
                <w:sz w:val="28"/>
                <w:szCs w:val="28"/>
                <w:lang w:val="uk-UA"/>
              </w:rPr>
            </w:pPr>
          </w:p>
        </w:tc>
        <w:tc>
          <w:tcPr>
            <w:tcW w:w="1417" w:type="dxa"/>
          </w:tcPr>
          <w:p w:rsidR="00175D97" w:rsidRPr="00ED0740" w:rsidRDefault="00175D97" w:rsidP="00175D97">
            <w:pPr>
              <w:pStyle w:val="ab"/>
              <w:ind w:left="0"/>
              <w:jc w:val="center"/>
              <w:rPr>
                <w:sz w:val="28"/>
                <w:szCs w:val="28"/>
                <w:lang w:val="uk-UA"/>
              </w:rPr>
            </w:pPr>
            <w:r w:rsidRPr="00ED0740">
              <w:rPr>
                <w:sz w:val="28"/>
                <w:szCs w:val="28"/>
                <w:lang w:val="uk-UA"/>
              </w:rPr>
              <w:t>10,0</w:t>
            </w:r>
          </w:p>
        </w:tc>
        <w:tc>
          <w:tcPr>
            <w:tcW w:w="1985" w:type="dxa"/>
          </w:tcPr>
          <w:p w:rsidR="00175D97" w:rsidRPr="00ED0740" w:rsidRDefault="00175D97" w:rsidP="00175D97">
            <w:pPr>
              <w:pStyle w:val="ab"/>
              <w:ind w:left="0"/>
              <w:jc w:val="center"/>
              <w:rPr>
                <w:sz w:val="28"/>
                <w:szCs w:val="28"/>
                <w:lang w:val="uk-UA"/>
              </w:rPr>
            </w:pPr>
            <w:r w:rsidRPr="00ED0740">
              <w:rPr>
                <w:sz w:val="28"/>
                <w:szCs w:val="28"/>
                <w:lang w:val="uk-UA"/>
              </w:rPr>
              <w:t>10,0</w:t>
            </w:r>
          </w:p>
        </w:tc>
      </w:tr>
    </w:tbl>
    <w:p w:rsidR="00175D97" w:rsidRDefault="00175D97" w:rsidP="00175D97">
      <w:pPr>
        <w:jc w:val="center"/>
        <w:rPr>
          <w:b/>
          <w:sz w:val="28"/>
          <w:szCs w:val="28"/>
          <w:lang w:val="en-US"/>
        </w:rPr>
      </w:pPr>
    </w:p>
    <w:p w:rsidR="00175D97" w:rsidRDefault="00175D97" w:rsidP="00175D97">
      <w:pPr>
        <w:jc w:val="center"/>
        <w:rPr>
          <w:b/>
          <w:sz w:val="28"/>
          <w:szCs w:val="28"/>
          <w:lang w:val="uk-UA"/>
        </w:rPr>
      </w:pPr>
      <w:r w:rsidRPr="004D5AC8">
        <w:rPr>
          <w:b/>
          <w:sz w:val="28"/>
          <w:szCs w:val="28"/>
          <w:lang w:val="en-US"/>
        </w:rPr>
        <w:t>VIII</w:t>
      </w:r>
      <w:r w:rsidRPr="004D5AC8">
        <w:rPr>
          <w:b/>
          <w:sz w:val="28"/>
          <w:szCs w:val="28"/>
          <w:lang w:val="uk-UA"/>
        </w:rPr>
        <w:t>. Зміцнення та розвиток матеріально-технічної бази бібліотеки</w:t>
      </w:r>
    </w:p>
    <w:p w:rsidR="00175D97" w:rsidRDefault="00175D97" w:rsidP="00175D97">
      <w:pPr>
        <w:jc w:val="center"/>
        <w:rPr>
          <w:b/>
          <w:sz w:val="28"/>
          <w:szCs w:val="28"/>
          <w:lang w:val="uk-UA"/>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5103"/>
        <w:gridCol w:w="3543"/>
        <w:gridCol w:w="2552"/>
        <w:gridCol w:w="1417"/>
        <w:gridCol w:w="1985"/>
      </w:tblGrid>
      <w:tr w:rsidR="00175D97" w:rsidRPr="006B3E58" w:rsidTr="00175D97">
        <w:trPr>
          <w:trHeight w:val="144"/>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8.1</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Придбання сучасних бібліотечних меблів (робочі, аудиторні та комп’ютерні столи, стільці, стелажі для книг, документів на електронних носіях, каталожні шафи тощо), аудіо відеотехніки та оргтехніки (ксерокси тощо).</w:t>
            </w:r>
          </w:p>
        </w:tc>
        <w:tc>
          <w:tcPr>
            <w:tcW w:w="3543" w:type="dxa"/>
          </w:tcPr>
          <w:p w:rsidR="00175D97" w:rsidRPr="00ED0740"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ED0740" w:rsidRDefault="00175D97" w:rsidP="00175D97">
            <w:pPr>
              <w:pStyle w:val="ab"/>
              <w:ind w:left="0"/>
              <w:jc w:val="center"/>
              <w:rPr>
                <w:sz w:val="28"/>
                <w:szCs w:val="28"/>
                <w:lang w:val="uk-UA"/>
              </w:rPr>
            </w:pPr>
            <w:r>
              <w:rPr>
                <w:sz w:val="28"/>
                <w:szCs w:val="28"/>
                <w:lang w:val="uk-UA"/>
              </w:rPr>
              <w:t>100</w:t>
            </w:r>
            <w:r w:rsidRPr="00ED0740">
              <w:rPr>
                <w:sz w:val="28"/>
                <w:szCs w:val="28"/>
                <w:lang w:val="uk-UA"/>
              </w:rPr>
              <w:t>,0</w:t>
            </w:r>
          </w:p>
          <w:p w:rsidR="00175D97" w:rsidRPr="00ED0740" w:rsidRDefault="00175D97" w:rsidP="00175D97">
            <w:pPr>
              <w:pStyle w:val="ab"/>
              <w:ind w:left="0"/>
              <w:jc w:val="center"/>
              <w:rPr>
                <w:sz w:val="28"/>
                <w:szCs w:val="28"/>
                <w:lang w:val="uk-UA"/>
              </w:rPr>
            </w:pPr>
          </w:p>
        </w:tc>
        <w:tc>
          <w:tcPr>
            <w:tcW w:w="1985" w:type="dxa"/>
          </w:tcPr>
          <w:p w:rsidR="00175D97" w:rsidRPr="00ED0740" w:rsidRDefault="00175D97" w:rsidP="00175D97">
            <w:pPr>
              <w:pStyle w:val="ab"/>
              <w:ind w:left="0"/>
              <w:jc w:val="center"/>
              <w:rPr>
                <w:sz w:val="28"/>
                <w:szCs w:val="28"/>
                <w:lang w:val="uk-UA"/>
              </w:rPr>
            </w:pPr>
            <w:r>
              <w:rPr>
                <w:sz w:val="28"/>
                <w:szCs w:val="28"/>
                <w:lang w:val="uk-UA"/>
              </w:rPr>
              <w:t>50</w:t>
            </w:r>
            <w:r w:rsidRPr="00ED0740">
              <w:rPr>
                <w:sz w:val="28"/>
                <w:szCs w:val="28"/>
                <w:lang w:val="uk-UA"/>
              </w:rPr>
              <w:t>,0</w:t>
            </w:r>
          </w:p>
          <w:p w:rsidR="00175D97" w:rsidRPr="00ED0740" w:rsidRDefault="00175D97" w:rsidP="00175D97">
            <w:pPr>
              <w:pStyle w:val="ab"/>
              <w:ind w:left="0"/>
              <w:jc w:val="center"/>
              <w:rPr>
                <w:sz w:val="28"/>
                <w:szCs w:val="28"/>
                <w:lang w:val="uk-UA"/>
              </w:rPr>
            </w:pPr>
          </w:p>
        </w:tc>
      </w:tr>
      <w:tr w:rsidR="00175D97" w:rsidRPr="00DF5F77" w:rsidTr="00175D97">
        <w:trPr>
          <w:trHeight w:val="803"/>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8.3</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опалення бібліотек шляхом</w:t>
            </w:r>
            <w:r>
              <w:rPr>
                <w:sz w:val="28"/>
                <w:szCs w:val="28"/>
                <w:lang w:val="uk-UA"/>
              </w:rPr>
              <w:t xml:space="preserve"> встановлення електрокотлів, котлів на дровах,</w:t>
            </w:r>
            <w:r w:rsidRPr="00ED0740">
              <w:rPr>
                <w:sz w:val="28"/>
                <w:szCs w:val="28"/>
                <w:lang w:val="uk-UA"/>
              </w:rPr>
              <w:t xml:space="preserve"> газових котлів конверторного типу тощо.</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ED0740" w:rsidRDefault="00175D97" w:rsidP="00175D97">
            <w:pPr>
              <w:pStyle w:val="ab"/>
              <w:ind w:left="0"/>
              <w:jc w:val="center"/>
              <w:rPr>
                <w:sz w:val="28"/>
                <w:szCs w:val="28"/>
                <w:lang w:val="uk-UA"/>
              </w:rPr>
            </w:pPr>
            <w:r>
              <w:rPr>
                <w:sz w:val="28"/>
                <w:szCs w:val="28"/>
                <w:lang w:val="uk-UA"/>
              </w:rPr>
              <w:t>100</w:t>
            </w:r>
            <w:r w:rsidRPr="00ED0740">
              <w:rPr>
                <w:sz w:val="28"/>
                <w:szCs w:val="28"/>
                <w:lang w:val="uk-UA"/>
              </w:rPr>
              <w:t>,0</w:t>
            </w:r>
          </w:p>
        </w:tc>
        <w:tc>
          <w:tcPr>
            <w:tcW w:w="1985" w:type="dxa"/>
          </w:tcPr>
          <w:p w:rsidR="00175D97" w:rsidRPr="00ED0740" w:rsidRDefault="00175D97" w:rsidP="00175D97">
            <w:pPr>
              <w:pStyle w:val="ab"/>
              <w:ind w:left="0"/>
              <w:jc w:val="center"/>
              <w:rPr>
                <w:b/>
                <w:sz w:val="28"/>
                <w:szCs w:val="28"/>
                <w:lang w:val="uk-UA"/>
              </w:rPr>
            </w:pPr>
            <w:r>
              <w:rPr>
                <w:sz w:val="28"/>
                <w:szCs w:val="28"/>
                <w:lang w:val="uk-UA"/>
              </w:rPr>
              <w:t>180</w:t>
            </w:r>
            <w:r w:rsidRPr="00ED0740">
              <w:rPr>
                <w:sz w:val="28"/>
                <w:szCs w:val="28"/>
                <w:lang w:val="uk-UA"/>
              </w:rPr>
              <w:t>,0</w:t>
            </w:r>
          </w:p>
        </w:tc>
      </w:tr>
      <w:tr w:rsidR="00175D97" w:rsidTr="00175D97">
        <w:trPr>
          <w:trHeight w:val="416"/>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8.4</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бібліотек комплектами бібліотечної техніки (формулярами, щоденниками, книгами обліку, каталожними карточками¸ роздільниками тощо).</w:t>
            </w:r>
          </w:p>
        </w:tc>
        <w:tc>
          <w:tcPr>
            <w:tcW w:w="3543" w:type="dxa"/>
          </w:tcPr>
          <w:p w:rsidR="00175D97" w:rsidRPr="00ED0740"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ED0740" w:rsidRDefault="00175D97" w:rsidP="00175D97">
            <w:pPr>
              <w:pStyle w:val="ab"/>
              <w:ind w:left="0"/>
              <w:jc w:val="center"/>
              <w:rPr>
                <w:sz w:val="28"/>
                <w:szCs w:val="28"/>
                <w:lang w:val="uk-UA"/>
              </w:rPr>
            </w:pPr>
            <w:r>
              <w:rPr>
                <w:sz w:val="28"/>
                <w:szCs w:val="28"/>
                <w:lang w:val="uk-UA"/>
              </w:rPr>
              <w:t>30</w:t>
            </w:r>
            <w:r w:rsidRPr="00ED0740">
              <w:rPr>
                <w:sz w:val="28"/>
                <w:szCs w:val="28"/>
                <w:lang w:val="uk-UA"/>
              </w:rPr>
              <w:t>,0</w:t>
            </w:r>
          </w:p>
          <w:p w:rsidR="00175D97" w:rsidRPr="00ED0740" w:rsidRDefault="00175D97" w:rsidP="00175D97">
            <w:pPr>
              <w:pStyle w:val="ab"/>
              <w:ind w:left="0"/>
              <w:jc w:val="center"/>
              <w:rPr>
                <w:sz w:val="28"/>
                <w:szCs w:val="28"/>
                <w:lang w:val="uk-UA"/>
              </w:rPr>
            </w:pPr>
          </w:p>
        </w:tc>
        <w:tc>
          <w:tcPr>
            <w:tcW w:w="1985" w:type="dxa"/>
          </w:tcPr>
          <w:p w:rsidR="00175D97" w:rsidRPr="00ED0740" w:rsidRDefault="00175D97" w:rsidP="00175D97">
            <w:pPr>
              <w:pStyle w:val="ab"/>
              <w:ind w:left="0"/>
              <w:jc w:val="center"/>
              <w:rPr>
                <w:sz w:val="28"/>
                <w:szCs w:val="28"/>
                <w:lang w:val="uk-UA"/>
              </w:rPr>
            </w:pPr>
            <w:r>
              <w:rPr>
                <w:sz w:val="28"/>
                <w:szCs w:val="28"/>
                <w:lang w:val="uk-UA"/>
              </w:rPr>
              <w:t>10.0</w:t>
            </w:r>
          </w:p>
          <w:p w:rsidR="00175D97" w:rsidRDefault="00175D97" w:rsidP="00175D97">
            <w:pPr>
              <w:pStyle w:val="ab"/>
              <w:ind w:left="0"/>
              <w:rPr>
                <w:sz w:val="28"/>
                <w:szCs w:val="28"/>
                <w:lang w:val="uk-UA"/>
              </w:rPr>
            </w:pPr>
          </w:p>
          <w:p w:rsidR="00175D97" w:rsidRPr="00ED0740" w:rsidRDefault="00175D97" w:rsidP="00175D97">
            <w:pPr>
              <w:pStyle w:val="ab"/>
              <w:ind w:left="0"/>
              <w:jc w:val="center"/>
              <w:rPr>
                <w:sz w:val="28"/>
                <w:szCs w:val="28"/>
                <w:lang w:val="uk-UA"/>
              </w:rPr>
            </w:pPr>
            <w:r w:rsidRPr="00ED0740">
              <w:rPr>
                <w:sz w:val="28"/>
                <w:szCs w:val="28"/>
                <w:lang w:val="uk-UA"/>
              </w:rPr>
              <w:t>-</w:t>
            </w:r>
          </w:p>
        </w:tc>
      </w:tr>
      <w:tr w:rsidR="00175D97" w:rsidTr="00175D97">
        <w:trPr>
          <w:trHeight w:val="480"/>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8.5</w:t>
            </w:r>
          </w:p>
        </w:tc>
        <w:tc>
          <w:tcPr>
            <w:tcW w:w="5103" w:type="dxa"/>
          </w:tcPr>
          <w:p w:rsidR="00175D97" w:rsidRPr="00ED0740" w:rsidRDefault="00175D97" w:rsidP="00175D97">
            <w:pPr>
              <w:pStyle w:val="ab"/>
              <w:ind w:left="0"/>
              <w:rPr>
                <w:sz w:val="28"/>
                <w:szCs w:val="28"/>
                <w:lang w:val="uk-UA"/>
              </w:rPr>
            </w:pPr>
            <w:r w:rsidRPr="00ED0740">
              <w:rPr>
                <w:sz w:val="28"/>
                <w:szCs w:val="28"/>
                <w:lang w:val="uk-UA"/>
              </w:rPr>
              <w:t>Утримання приміщень бібліотек в належному стані та вирішення пит</w:t>
            </w:r>
            <w:r>
              <w:rPr>
                <w:sz w:val="28"/>
                <w:szCs w:val="28"/>
                <w:lang w:val="uk-UA"/>
              </w:rPr>
              <w:t>ання щодо аварійних приміщень (</w:t>
            </w:r>
            <w:r w:rsidRPr="00ED0740">
              <w:rPr>
                <w:sz w:val="28"/>
                <w:szCs w:val="28"/>
                <w:lang w:val="uk-UA"/>
              </w:rPr>
              <w:t>реконструкція, капітальні ремонти).</w:t>
            </w:r>
          </w:p>
        </w:tc>
        <w:tc>
          <w:tcPr>
            <w:tcW w:w="3543" w:type="dxa"/>
          </w:tcPr>
          <w:p w:rsidR="00175D97" w:rsidRPr="00ED0740"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ED0740" w:rsidRDefault="00175D97" w:rsidP="00175D97">
            <w:pPr>
              <w:pStyle w:val="ab"/>
              <w:ind w:left="0"/>
              <w:jc w:val="center"/>
              <w:rPr>
                <w:sz w:val="28"/>
                <w:szCs w:val="28"/>
                <w:lang w:val="uk-UA"/>
              </w:rPr>
            </w:pPr>
            <w:r w:rsidRPr="00ED0740">
              <w:rPr>
                <w:sz w:val="28"/>
                <w:szCs w:val="28"/>
                <w:lang w:val="uk-UA"/>
              </w:rPr>
              <w:t>15</w:t>
            </w:r>
            <w:r>
              <w:rPr>
                <w:sz w:val="28"/>
                <w:szCs w:val="28"/>
                <w:lang w:val="uk-UA"/>
              </w:rPr>
              <w:t>0</w:t>
            </w:r>
            <w:r w:rsidRPr="00ED0740">
              <w:rPr>
                <w:sz w:val="28"/>
                <w:szCs w:val="28"/>
                <w:lang w:val="uk-UA"/>
              </w:rPr>
              <w:t>,0</w:t>
            </w:r>
          </w:p>
        </w:tc>
        <w:tc>
          <w:tcPr>
            <w:tcW w:w="1985" w:type="dxa"/>
          </w:tcPr>
          <w:p w:rsidR="00175D97" w:rsidRPr="00ED0740" w:rsidRDefault="00175D97" w:rsidP="00175D97">
            <w:pPr>
              <w:pStyle w:val="ab"/>
              <w:ind w:left="0"/>
              <w:jc w:val="center"/>
              <w:rPr>
                <w:sz w:val="28"/>
                <w:szCs w:val="28"/>
                <w:lang w:val="uk-UA"/>
              </w:rPr>
            </w:pPr>
            <w:r w:rsidRPr="00ED0740">
              <w:rPr>
                <w:sz w:val="28"/>
                <w:szCs w:val="28"/>
                <w:lang w:val="uk-UA"/>
              </w:rPr>
              <w:t>15,0</w:t>
            </w:r>
          </w:p>
        </w:tc>
      </w:tr>
      <w:tr w:rsidR="00175D97" w:rsidRPr="00B21162" w:rsidTr="00175D97">
        <w:trPr>
          <w:trHeight w:val="240"/>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lastRenderedPageBreak/>
              <w:t>8.6</w:t>
            </w:r>
          </w:p>
        </w:tc>
        <w:tc>
          <w:tcPr>
            <w:tcW w:w="5103" w:type="dxa"/>
          </w:tcPr>
          <w:p w:rsidR="00175D97" w:rsidRPr="00ED0740" w:rsidRDefault="00175D97" w:rsidP="00175D97">
            <w:pPr>
              <w:pStyle w:val="ab"/>
              <w:ind w:left="0"/>
              <w:rPr>
                <w:sz w:val="28"/>
                <w:szCs w:val="28"/>
                <w:lang w:val="uk-UA"/>
              </w:rPr>
            </w:pPr>
            <w:r w:rsidRPr="00ED0740">
              <w:rPr>
                <w:sz w:val="28"/>
                <w:szCs w:val="28"/>
                <w:lang w:val="uk-UA"/>
              </w:rPr>
              <w:t>Забезпечення систематичного та своєчасного проведення поточних та капітальних ремонтів бібліотек.</w:t>
            </w:r>
          </w:p>
        </w:tc>
        <w:tc>
          <w:tcPr>
            <w:tcW w:w="3543" w:type="dxa"/>
          </w:tcPr>
          <w:p w:rsidR="00175D97" w:rsidRPr="00ED0740"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Default="00175D97" w:rsidP="00175D97">
            <w:pPr>
              <w:pStyle w:val="ab"/>
              <w:ind w:left="0"/>
              <w:jc w:val="center"/>
              <w:rPr>
                <w:sz w:val="28"/>
                <w:szCs w:val="28"/>
                <w:lang w:val="uk-UA"/>
              </w:rPr>
            </w:pPr>
            <w:r>
              <w:rPr>
                <w:sz w:val="28"/>
                <w:szCs w:val="28"/>
                <w:lang w:val="uk-UA"/>
              </w:rPr>
              <w:t>2021</w:t>
            </w:r>
          </w:p>
          <w:p w:rsidR="00175D97" w:rsidRDefault="00175D97" w:rsidP="00175D97">
            <w:pPr>
              <w:pStyle w:val="ab"/>
              <w:ind w:left="0"/>
              <w:jc w:val="center"/>
              <w:rPr>
                <w:sz w:val="28"/>
                <w:szCs w:val="28"/>
                <w:lang w:val="uk-UA"/>
              </w:rPr>
            </w:pPr>
            <w:r>
              <w:rPr>
                <w:sz w:val="28"/>
                <w:szCs w:val="28"/>
                <w:lang w:val="uk-UA"/>
              </w:rPr>
              <w:t>2022</w:t>
            </w:r>
          </w:p>
          <w:p w:rsidR="00175D97" w:rsidRPr="00ED0740" w:rsidRDefault="00175D97" w:rsidP="00175D97">
            <w:pPr>
              <w:pStyle w:val="ab"/>
              <w:ind w:left="0"/>
              <w:jc w:val="center"/>
              <w:rPr>
                <w:sz w:val="28"/>
                <w:szCs w:val="28"/>
                <w:lang w:val="uk-UA"/>
              </w:rPr>
            </w:pPr>
            <w:r>
              <w:rPr>
                <w:sz w:val="28"/>
                <w:szCs w:val="28"/>
                <w:lang w:val="uk-UA"/>
              </w:rPr>
              <w:t>2023</w:t>
            </w:r>
          </w:p>
        </w:tc>
        <w:tc>
          <w:tcPr>
            <w:tcW w:w="1417" w:type="dxa"/>
          </w:tcPr>
          <w:p w:rsidR="00175D97" w:rsidRDefault="00175D97" w:rsidP="00175D97">
            <w:pPr>
              <w:pStyle w:val="ab"/>
              <w:ind w:left="0"/>
              <w:jc w:val="center"/>
              <w:rPr>
                <w:b/>
                <w:sz w:val="28"/>
                <w:szCs w:val="28"/>
                <w:lang w:val="uk-UA"/>
              </w:rPr>
            </w:pPr>
            <w:r>
              <w:rPr>
                <w:b/>
                <w:sz w:val="28"/>
                <w:szCs w:val="28"/>
                <w:lang w:val="uk-UA"/>
              </w:rPr>
              <w:t>300.0</w:t>
            </w:r>
          </w:p>
          <w:p w:rsidR="00175D97" w:rsidRDefault="00175D97" w:rsidP="00175D97">
            <w:pPr>
              <w:pStyle w:val="ab"/>
              <w:ind w:left="0"/>
              <w:jc w:val="center"/>
              <w:rPr>
                <w:b/>
                <w:sz w:val="28"/>
                <w:szCs w:val="28"/>
                <w:lang w:val="uk-UA"/>
              </w:rPr>
            </w:pPr>
            <w:r>
              <w:rPr>
                <w:b/>
                <w:sz w:val="28"/>
                <w:szCs w:val="28"/>
                <w:lang w:val="uk-UA"/>
              </w:rPr>
              <w:t>300,0</w:t>
            </w:r>
          </w:p>
          <w:p w:rsidR="00175D97" w:rsidRPr="00ED0740" w:rsidRDefault="00175D97" w:rsidP="00175D97">
            <w:pPr>
              <w:pStyle w:val="ab"/>
              <w:ind w:left="0"/>
              <w:jc w:val="center"/>
              <w:rPr>
                <w:b/>
                <w:sz w:val="28"/>
                <w:szCs w:val="28"/>
                <w:lang w:val="uk-UA"/>
              </w:rPr>
            </w:pPr>
            <w:r>
              <w:rPr>
                <w:b/>
                <w:sz w:val="28"/>
                <w:szCs w:val="28"/>
                <w:lang w:val="uk-UA"/>
              </w:rPr>
              <w:t>300,0</w:t>
            </w:r>
          </w:p>
        </w:tc>
        <w:tc>
          <w:tcPr>
            <w:tcW w:w="1985" w:type="dxa"/>
          </w:tcPr>
          <w:p w:rsidR="00175D97" w:rsidRDefault="00175D97" w:rsidP="00175D97">
            <w:pPr>
              <w:pStyle w:val="ab"/>
              <w:ind w:left="0"/>
              <w:jc w:val="center"/>
              <w:rPr>
                <w:b/>
                <w:sz w:val="28"/>
                <w:szCs w:val="28"/>
                <w:lang w:val="uk-UA"/>
              </w:rPr>
            </w:pPr>
            <w:r>
              <w:rPr>
                <w:b/>
                <w:sz w:val="28"/>
                <w:szCs w:val="28"/>
                <w:lang w:val="uk-UA"/>
              </w:rPr>
              <w:t>200.0</w:t>
            </w:r>
          </w:p>
          <w:p w:rsidR="00175D97" w:rsidRDefault="00175D97" w:rsidP="00175D97">
            <w:pPr>
              <w:pStyle w:val="ab"/>
              <w:ind w:left="0"/>
              <w:jc w:val="center"/>
              <w:rPr>
                <w:b/>
                <w:sz w:val="28"/>
                <w:szCs w:val="28"/>
                <w:lang w:val="uk-UA"/>
              </w:rPr>
            </w:pPr>
            <w:r>
              <w:rPr>
                <w:b/>
                <w:sz w:val="28"/>
                <w:szCs w:val="28"/>
                <w:lang w:val="uk-UA"/>
              </w:rPr>
              <w:t>200.0</w:t>
            </w:r>
          </w:p>
          <w:p w:rsidR="00175D97" w:rsidRPr="00ED0740" w:rsidRDefault="00175D97" w:rsidP="00175D97">
            <w:pPr>
              <w:pStyle w:val="ab"/>
              <w:ind w:left="0"/>
              <w:jc w:val="center"/>
              <w:rPr>
                <w:b/>
                <w:sz w:val="28"/>
                <w:szCs w:val="28"/>
                <w:lang w:val="uk-UA"/>
              </w:rPr>
            </w:pPr>
            <w:r>
              <w:rPr>
                <w:b/>
                <w:sz w:val="28"/>
                <w:szCs w:val="28"/>
                <w:lang w:val="uk-UA"/>
              </w:rPr>
              <w:t>200,0</w:t>
            </w:r>
          </w:p>
        </w:tc>
      </w:tr>
    </w:tbl>
    <w:p w:rsidR="00175D97" w:rsidRDefault="00175D97" w:rsidP="00175D97">
      <w:pPr>
        <w:rPr>
          <w:b/>
          <w:sz w:val="28"/>
          <w:szCs w:val="28"/>
          <w:lang w:val="en-US"/>
        </w:rPr>
      </w:pPr>
    </w:p>
    <w:p w:rsidR="00175D97" w:rsidRDefault="00175D97" w:rsidP="00175D97">
      <w:pPr>
        <w:rPr>
          <w:b/>
          <w:sz w:val="28"/>
          <w:szCs w:val="28"/>
          <w:lang w:val="en-US"/>
        </w:rPr>
      </w:pPr>
    </w:p>
    <w:p w:rsidR="00175D97" w:rsidRDefault="00175D97" w:rsidP="00175D97">
      <w:pPr>
        <w:jc w:val="center"/>
        <w:rPr>
          <w:b/>
          <w:sz w:val="28"/>
          <w:szCs w:val="28"/>
          <w:lang w:val="uk-UA"/>
        </w:rPr>
      </w:pPr>
      <w:r>
        <w:rPr>
          <w:b/>
          <w:sz w:val="28"/>
          <w:szCs w:val="28"/>
          <w:lang w:val="en-US"/>
        </w:rPr>
        <w:t>IX</w:t>
      </w:r>
      <w:r w:rsidRPr="00D34946">
        <w:rPr>
          <w:b/>
          <w:sz w:val="28"/>
          <w:szCs w:val="28"/>
          <w:lang w:val="uk-UA"/>
        </w:rPr>
        <w:t xml:space="preserve">. </w:t>
      </w:r>
      <w:r>
        <w:rPr>
          <w:b/>
          <w:sz w:val="28"/>
          <w:szCs w:val="28"/>
          <w:lang w:val="uk-UA"/>
        </w:rPr>
        <w:t>Удосконалення системи підвищення фахової кваліфікації кадрів, їх правовий і соціальний захист</w:t>
      </w:r>
    </w:p>
    <w:p w:rsidR="00175D97" w:rsidRDefault="00175D97" w:rsidP="00175D97">
      <w:pPr>
        <w:jc w:val="center"/>
        <w:rPr>
          <w:b/>
          <w:sz w:val="28"/>
          <w:szCs w:val="28"/>
          <w:lang w:val="uk-UA"/>
        </w:rPr>
      </w:pPr>
    </w:p>
    <w:tbl>
      <w:tblPr>
        <w:tblW w:w="1531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5103"/>
        <w:gridCol w:w="3543"/>
        <w:gridCol w:w="2552"/>
        <w:gridCol w:w="1417"/>
        <w:gridCol w:w="1985"/>
      </w:tblGrid>
      <w:tr w:rsidR="00175D97" w:rsidTr="00175D97">
        <w:trPr>
          <w:trHeight w:val="807"/>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9.3</w:t>
            </w:r>
          </w:p>
        </w:tc>
        <w:tc>
          <w:tcPr>
            <w:tcW w:w="5103" w:type="dxa"/>
          </w:tcPr>
          <w:p w:rsidR="00175D97" w:rsidRPr="00ED0740" w:rsidRDefault="00175D97" w:rsidP="00175D97">
            <w:pPr>
              <w:pStyle w:val="ab"/>
              <w:ind w:left="0"/>
              <w:rPr>
                <w:sz w:val="28"/>
                <w:szCs w:val="28"/>
                <w:lang w:val="uk-UA"/>
              </w:rPr>
            </w:pPr>
            <w:r w:rsidRPr="00ED0740">
              <w:rPr>
                <w:sz w:val="28"/>
                <w:szCs w:val="28"/>
                <w:lang w:val="uk-UA"/>
              </w:rPr>
              <w:t xml:space="preserve">Підготовка, перепідготовка та підвищення кваліфікації бібліотечних </w:t>
            </w:r>
            <w:r>
              <w:rPr>
                <w:sz w:val="28"/>
                <w:szCs w:val="28"/>
                <w:lang w:val="uk-UA"/>
              </w:rPr>
              <w:t xml:space="preserve">працівників </w:t>
            </w:r>
            <w:r w:rsidRPr="00ED0740">
              <w:rPr>
                <w:sz w:val="28"/>
                <w:szCs w:val="28"/>
                <w:lang w:val="uk-UA"/>
              </w:rPr>
              <w:t xml:space="preserve"> у відповідності з вимогами комп’ютеризації бібліотечної галузі та діяльності центрів регіональної інформації.</w:t>
            </w:r>
          </w:p>
        </w:tc>
        <w:tc>
          <w:tcPr>
            <w:tcW w:w="3543" w:type="dxa"/>
          </w:tcPr>
          <w:p w:rsidR="00175D97" w:rsidRPr="00ED0740" w:rsidRDefault="00175D97" w:rsidP="00175D97">
            <w:pPr>
              <w:pStyle w:val="ab"/>
              <w:ind w:left="0"/>
              <w:jc w:val="center"/>
              <w:rPr>
                <w:b/>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p>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Default="00175D97" w:rsidP="00175D97">
            <w:pPr>
              <w:pStyle w:val="ab"/>
              <w:ind w:left="0"/>
              <w:jc w:val="center"/>
              <w:rPr>
                <w:sz w:val="28"/>
                <w:szCs w:val="28"/>
                <w:lang w:val="uk-UA"/>
              </w:rPr>
            </w:pPr>
            <w:r>
              <w:rPr>
                <w:sz w:val="28"/>
                <w:szCs w:val="28"/>
                <w:lang w:val="uk-UA"/>
              </w:rPr>
              <w:t>30.0</w:t>
            </w:r>
          </w:p>
          <w:p w:rsidR="00175D97" w:rsidRPr="00ED0740" w:rsidRDefault="00175D97" w:rsidP="00175D97">
            <w:pPr>
              <w:pStyle w:val="ab"/>
              <w:ind w:left="0"/>
              <w:jc w:val="center"/>
              <w:rPr>
                <w:sz w:val="28"/>
                <w:szCs w:val="28"/>
                <w:lang w:val="uk-UA"/>
              </w:rPr>
            </w:pPr>
            <w:r w:rsidRPr="00ED0740">
              <w:rPr>
                <w:sz w:val="28"/>
                <w:szCs w:val="28"/>
                <w:lang w:val="uk-UA"/>
              </w:rPr>
              <w:t>-</w:t>
            </w:r>
          </w:p>
        </w:tc>
        <w:tc>
          <w:tcPr>
            <w:tcW w:w="1985" w:type="dxa"/>
          </w:tcPr>
          <w:p w:rsidR="00175D97" w:rsidRPr="00ED0740" w:rsidRDefault="00175D97" w:rsidP="00175D97">
            <w:pPr>
              <w:pStyle w:val="ab"/>
              <w:ind w:left="0"/>
              <w:jc w:val="center"/>
              <w:rPr>
                <w:b/>
                <w:sz w:val="28"/>
                <w:szCs w:val="28"/>
                <w:lang w:val="uk-UA"/>
              </w:rPr>
            </w:pPr>
            <w:r>
              <w:rPr>
                <w:b/>
                <w:sz w:val="28"/>
                <w:szCs w:val="28"/>
                <w:lang w:val="uk-UA"/>
              </w:rPr>
              <w:t>30.0</w:t>
            </w:r>
            <w:r w:rsidRPr="00ED0740">
              <w:rPr>
                <w:b/>
                <w:sz w:val="28"/>
                <w:szCs w:val="28"/>
                <w:lang w:val="uk-UA"/>
              </w:rPr>
              <w:t>-</w:t>
            </w:r>
          </w:p>
        </w:tc>
      </w:tr>
      <w:tr w:rsidR="00175D97" w:rsidTr="00175D97">
        <w:trPr>
          <w:trHeight w:val="973"/>
        </w:trPr>
        <w:tc>
          <w:tcPr>
            <w:tcW w:w="710" w:type="dxa"/>
          </w:tcPr>
          <w:p w:rsidR="00175D97" w:rsidRPr="00ED0740" w:rsidRDefault="00175D97" w:rsidP="00175D97">
            <w:pPr>
              <w:pStyle w:val="ab"/>
              <w:ind w:left="0"/>
              <w:jc w:val="both"/>
              <w:rPr>
                <w:sz w:val="28"/>
                <w:szCs w:val="28"/>
                <w:lang w:val="uk-UA"/>
              </w:rPr>
            </w:pPr>
            <w:r w:rsidRPr="00ED0740">
              <w:rPr>
                <w:sz w:val="28"/>
                <w:szCs w:val="28"/>
                <w:lang w:val="uk-UA"/>
              </w:rPr>
              <w:t>9.4</w:t>
            </w:r>
          </w:p>
        </w:tc>
        <w:tc>
          <w:tcPr>
            <w:tcW w:w="5103" w:type="dxa"/>
          </w:tcPr>
          <w:p w:rsidR="00175D97" w:rsidRPr="00ED0740" w:rsidRDefault="00175D97" w:rsidP="00175D97">
            <w:pPr>
              <w:pStyle w:val="ab"/>
              <w:ind w:left="0"/>
              <w:rPr>
                <w:sz w:val="28"/>
                <w:szCs w:val="28"/>
                <w:lang w:val="uk-UA"/>
              </w:rPr>
            </w:pPr>
            <w:r w:rsidRPr="00ED0740">
              <w:rPr>
                <w:sz w:val="28"/>
                <w:szCs w:val="28"/>
                <w:lang w:val="uk-UA"/>
              </w:rPr>
              <w:t>Участь у нарадах, семінарах, круглих столах з питань бібліотечної справи.</w:t>
            </w:r>
          </w:p>
        </w:tc>
        <w:tc>
          <w:tcPr>
            <w:tcW w:w="3543" w:type="dxa"/>
          </w:tcPr>
          <w:p w:rsidR="00175D97" w:rsidRPr="00ED0740"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jc w:val="center"/>
              <w:rPr>
                <w:sz w:val="28"/>
                <w:szCs w:val="28"/>
                <w:lang w:val="uk-UA"/>
              </w:rPr>
            </w:pPr>
          </w:p>
          <w:p w:rsidR="00175D97" w:rsidRPr="00ED0740"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ED0740" w:rsidRDefault="00175D97" w:rsidP="00175D97">
            <w:pPr>
              <w:pStyle w:val="ab"/>
              <w:ind w:left="0"/>
              <w:jc w:val="center"/>
              <w:rPr>
                <w:sz w:val="28"/>
                <w:szCs w:val="28"/>
                <w:lang w:val="uk-UA"/>
              </w:rPr>
            </w:pPr>
            <w:r>
              <w:rPr>
                <w:sz w:val="28"/>
                <w:szCs w:val="28"/>
                <w:lang w:val="uk-UA"/>
              </w:rPr>
              <w:t>100</w:t>
            </w:r>
            <w:r w:rsidRPr="00ED0740">
              <w:rPr>
                <w:sz w:val="28"/>
                <w:szCs w:val="28"/>
                <w:lang w:val="uk-UA"/>
              </w:rPr>
              <w:t>,0</w:t>
            </w:r>
          </w:p>
          <w:p w:rsidR="00175D97" w:rsidRPr="00ED0740" w:rsidRDefault="00175D97" w:rsidP="00175D97">
            <w:pPr>
              <w:pStyle w:val="ab"/>
              <w:ind w:left="0"/>
              <w:jc w:val="center"/>
              <w:rPr>
                <w:sz w:val="28"/>
                <w:szCs w:val="28"/>
                <w:lang w:val="uk-UA"/>
              </w:rPr>
            </w:pPr>
          </w:p>
        </w:tc>
        <w:tc>
          <w:tcPr>
            <w:tcW w:w="1985" w:type="dxa"/>
          </w:tcPr>
          <w:p w:rsidR="00175D97" w:rsidRPr="00ED0740" w:rsidRDefault="00175D97" w:rsidP="00175D97">
            <w:pPr>
              <w:pStyle w:val="ab"/>
              <w:ind w:left="0"/>
              <w:jc w:val="center"/>
              <w:rPr>
                <w:sz w:val="28"/>
                <w:szCs w:val="28"/>
                <w:lang w:val="uk-UA"/>
              </w:rPr>
            </w:pPr>
            <w:r>
              <w:rPr>
                <w:sz w:val="28"/>
                <w:szCs w:val="28"/>
                <w:lang w:val="uk-UA"/>
              </w:rPr>
              <w:t>10</w:t>
            </w:r>
            <w:r w:rsidRPr="00ED0740">
              <w:rPr>
                <w:sz w:val="28"/>
                <w:szCs w:val="28"/>
                <w:lang w:val="uk-UA"/>
              </w:rPr>
              <w:t>,0</w:t>
            </w:r>
          </w:p>
        </w:tc>
      </w:tr>
      <w:tr w:rsidR="00175D97" w:rsidRPr="004D4EFC" w:rsidTr="00175D97">
        <w:trPr>
          <w:trHeight w:val="416"/>
        </w:trPr>
        <w:tc>
          <w:tcPr>
            <w:tcW w:w="710" w:type="dxa"/>
          </w:tcPr>
          <w:p w:rsidR="00175D97" w:rsidRPr="005A5ED9" w:rsidRDefault="00175D97" w:rsidP="00175D97">
            <w:pPr>
              <w:pStyle w:val="ab"/>
              <w:ind w:left="0"/>
              <w:jc w:val="both"/>
              <w:rPr>
                <w:sz w:val="28"/>
                <w:szCs w:val="28"/>
                <w:lang w:val="uk-UA"/>
              </w:rPr>
            </w:pPr>
            <w:r w:rsidRPr="005A5ED9">
              <w:rPr>
                <w:sz w:val="28"/>
                <w:szCs w:val="28"/>
                <w:lang w:val="uk-UA"/>
              </w:rPr>
              <w:t>9.7</w:t>
            </w:r>
          </w:p>
        </w:tc>
        <w:tc>
          <w:tcPr>
            <w:tcW w:w="5103" w:type="dxa"/>
          </w:tcPr>
          <w:p w:rsidR="00175D97" w:rsidRPr="005A5ED9" w:rsidRDefault="00175D97" w:rsidP="00175D97">
            <w:pPr>
              <w:pStyle w:val="ab"/>
              <w:ind w:left="0"/>
              <w:rPr>
                <w:sz w:val="28"/>
                <w:szCs w:val="28"/>
                <w:lang w:val="uk-UA"/>
              </w:rPr>
            </w:pPr>
            <w:r w:rsidRPr="005A5ED9">
              <w:rPr>
                <w:sz w:val="28"/>
                <w:szCs w:val="28"/>
                <w:lang w:val="uk-UA"/>
              </w:rPr>
              <w:t>Участь працівників бібліотек у конкурсах на отримання грантів на стажування в бібліотеках зарубіжних  країн, на впровадження нових технологі</w:t>
            </w:r>
            <w:r>
              <w:rPr>
                <w:sz w:val="28"/>
                <w:szCs w:val="28"/>
                <w:lang w:val="uk-UA"/>
              </w:rPr>
              <w:t>й  у практику роботи бібліотек</w:t>
            </w:r>
          </w:p>
        </w:tc>
        <w:tc>
          <w:tcPr>
            <w:tcW w:w="3543" w:type="dxa"/>
          </w:tcPr>
          <w:p w:rsidR="00175D97" w:rsidRPr="005A5ED9"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rPr>
                <w:sz w:val="28"/>
                <w:szCs w:val="28"/>
                <w:lang w:val="uk-UA"/>
              </w:rPr>
            </w:pPr>
          </w:p>
          <w:p w:rsidR="00175D97" w:rsidRPr="005A5ED9"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5A5ED9" w:rsidRDefault="00175D97" w:rsidP="00175D97">
            <w:pPr>
              <w:pStyle w:val="ab"/>
              <w:ind w:left="0"/>
              <w:jc w:val="center"/>
              <w:rPr>
                <w:b/>
                <w:sz w:val="28"/>
                <w:szCs w:val="28"/>
                <w:lang w:val="uk-UA"/>
              </w:rPr>
            </w:pPr>
            <w:r w:rsidRPr="005A5ED9">
              <w:rPr>
                <w:b/>
                <w:sz w:val="28"/>
                <w:szCs w:val="28"/>
                <w:lang w:val="uk-UA"/>
              </w:rPr>
              <w:t>-</w:t>
            </w:r>
          </w:p>
        </w:tc>
        <w:tc>
          <w:tcPr>
            <w:tcW w:w="1985" w:type="dxa"/>
          </w:tcPr>
          <w:p w:rsidR="00175D97" w:rsidRPr="005A5ED9" w:rsidRDefault="00175D97" w:rsidP="00175D97">
            <w:pPr>
              <w:pStyle w:val="ab"/>
              <w:ind w:left="0"/>
              <w:jc w:val="center"/>
              <w:rPr>
                <w:b/>
                <w:sz w:val="28"/>
                <w:szCs w:val="28"/>
                <w:lang w:val="uk-UA"/>
              </w:rPr>
            </w:pPr>
            <w:r w:rsidRPr="005A5ED9">
              <w:rPr>
                <w:b/>
                <w:sz w:val="28"/>
                <w:szCs w:val="28"/>
                <w:lang w:val="uk-UA"/>
              </w:rPr>
              <w:t>-</w:t>
            </w:r>
          </w:p>
        </w:tc>
      </w:tr>
      <w:tr w:rsidR="00175D97" w:rsidRPr="00F958C4" w:rsidTr="00175D97">
        <w:trPr>
          <w:trHeight w:val="1598"/>
        </w:trPr>
        <w:tc>
          <w:tcPr>
            <w:tcW w:w="710" w:type="dxa"/>
          </w:tcPr>
          <w:p w:rsidR="00175D97" w:rsidRPr="00F958C4" w:rsidRDefault="00175D97" w:rsidP="00175D97">
            <w:pPr>
              <w:pStyle w:val="ab"/>
              <w:ind w:left="0"/>
              <w:jc w:val="both"/>
              <w:rPr>
                <w:sz w:val="28"/>
                <w:szCs w:val="28"/>
                <w:lang w:val="uk-UA"/>
              </w:rPr>
            </w:pPr>
            <w:r w:rsidRPr="00F958C4">
              <w:rPr>
                <w:sz w:val="28"/>
                <w:szCs w:val="28"/>
                <w:lang w:val="uk-UA"/>
              </w:rPr>
              <w:lastRenderedPageBreak/>
              <w:t>9.8</w:t>
            </w:r>
          </w:p>
        </w:tc>
        <w:tc>
          <w:tcPr>
            <w:tcW w:w="5103" w:type="dxa"/>
          </w:tcPr>
          <w:p w:rsidR="00175D97" w:rsidRPr="00F958C4" w:rsidRDefault="00175D97" w:rsidP="00175D97">
            <w:pPr>
              <w:pStyle w:val="ab"/>
              <w:ind w:left="0"/>
              <w:rPr>
                <w:sz w:val="28"/>
                <w:szCs w:val="28"/>
                <w:lang w:val="uk-UA"/>
              </w:rPr>
            </w:pPr>
            <w:r w:rsidRPr="00F958C4">
              <w:rPr>
                <w:sz w:val="28"/>
                <w:szCs w:val="28"/>
                <w:lang w:val="uk-UA"/>
              </w:rPr>
              <w:t>Переведення бібліотечних працівників на умови повного робочого дня</w:t>
            </w:r>
            <w:r>
              <w:rPr>
                <w:sz w:val="28"/>
                <w:szCs w:val="28"/>
                <w:lang w:val="uk-UA"/>
              </w:rPr>
              <w:t xml:space="preserve"> за потреби громади.</w:t>
            </w:r>
          </w:p>
        </w:tc>
        <w:tc>
          <w:tcPr>
            <w:tcW w:w="3543" w:type="dxa"/>
          </w:tcPr>
          <w:p w:rsidR="00175D97" w:rsidRPr="00F958C4"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rPr>
                <w:sz w:val="28"/>
                <w:szCs w:val="28"/>
                <w:lang w:val="uk-UA"/>
              </w:rPr>
            </w:pPr>
          </w:p>
          <w:p w:rsidR="00175D97" w:rsidRPr="00F958C4"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F958C4" w:rsidRDefault="00175D97" w:rsidP="00175D97">
            <w:pPr>
              <w:pStyle w:val="ab"/>
              <w:ind w:left="0"/>
              <w:jc w:val="center"/>
              <w:rPr>
                <w:b/>
                <w:sz w:val="28"/>
                <w:szCs w:val="28"/>
                <w:lang w:val="uk-UA"/>
              </w:rPr>
            </w:pPr>
            <w:r w:rsidRPr="00F958C4">
              <w:rPr>
                <w:b/>
                <w:sz w:val="28"/>
                <w:szCs w:val="28"/>
                <w:lang w:val="uk-UA"/>
              </w:rPr>
              <w:t>-</w:t>
            </w:r>
          </w:p>
        </w:tc>
        <w:tc>
          <w:tcPr>
            <w:tcW w:w="1985" w:type="dxa"/>
          </w:tcPr>
          <w:p w:rsidR="00175D97" w:rsidRPr="00F958C4" w:rsidRDefault="00175D97" w:rsidP="00175D97">
            <w:pPr>
              <w:pStyle w:val="ab"/>
              <w:ind w:left="0"/>
              <w:jc w:val="center"/>
              <w:rPr>
                <w:b/>
                <w:sz w:val="28"/>
                <w:szCs w:val="28"/>
                <w:lang w:val="uk-UA"/>
              </w:rPr>
            </w:pPr>
            <w:r w:rsidRPr="00F958C4">
              <w:rPr>
                <w:b/>
                <w:sz w:val="28"/>
                <w:szCs w:val="28"/>
                <w:lang w:val="uk-UA"/>
              </w:rPr>
              <w:t>-</w:t>
            </w:r>
          </w:p>
        </w:tc>
      </w:tr>
      <w:tr w:rsidR="00175D97" w:rsidRPr="00F958C4" w:rsidTr="00175D97">
        <w:trPr>
          <w:trHeight w:val="274"/>
        </w:trPr>
        <w:tc>
          <w:tcPr>
            <w:tcW w:w="710" w:type="dxa"/>
          </w:tcPr>
          <w:p w:rsidR="00175D97" w:rsidRPr="00F958C4" w:rsidRDefault="00175D97" w:rsidP="00175D97">
            <w:pPr>
              <w:pStyle w:val="ab"/>
              <w:ind w:left="0"/>
              <w:jc w:val="both"/>
              <w:rPr>
                <w:sz w:val="28"/>
                <w:szCs w:val="28"/>
                <w:lang w:val="uk-UA"/>
              </w:rPr>
            </w:pPr>
            <w:r w:rsidRPr="00F958C4">
              <w:rPr>
                <w:sz w:val="28"/>
                <w:szCs w:val="28"/>
                <w:lang w:val="uk-UA"/>
              </w:rPr>
              <w:t>9.9</w:t>
            </w:r>
          </w:p>
        </w:tc>
        <w:tc>
          <w:tcPr>
            <w:tcW w:w="5103" w:type="dxa"/>
          </w:tcPr>
          <w:p w:rsidR="00175D97" w:rsidRPr="00F958C4" w:rsidRDefault="00175D97" w:rsidP="00175D97">
            <w:pPr>
              <w:pStyle w:val="ab"/>
              <w:ind w:left="0"/>
              <w:rPr>
                <w:sz w:val="28"/>
                <w:szCs w:val="28"/>
                <w:lang w:val="uk-UA"/>
              </w:rPr>
            </w:pPr>
            <w:r w:rsidRPr="00F958C4">
              <w:rPr>
                <w:sz w:val="28"/>
                <w:szCs w:val="28"/>
                <w:lang w:val="uk-UA"/>
              </w:rPr>
              <w:t>Відзначення за високі професійні здобутки кращих бібліотечних працівників.</w:t>
            </w:r>
          </w:p>
        </w:tc>
        <w:tc>
          <w:tcPr>
            <w:tcW w:w="3543" w:type="dxa"/>
          </w:tcPr>
          <w:p w:rsidR="00175D97" w:rsidRPr="00F958C4" w:rsidRDefault="00175D97" w:rsidP="00175D97">
            <w:pPr>
              <w:pStyle w:val="ab"/>
              <w:ind w:left="0"/>
              <w:jc w:val="center"/>
              <w:rPr>
                <w:sz w:val="28"/>
                <w:szCs w:val="28"/>
                <w:lang w:val="uk-UA"/>
              </w:rPr>
            </w:pPr>
            <w:r>
              <w:rPr>
                <w:sz w:val="28"/>
                <w:szCs w:val="28"/>
                <w:lang w:val="uk-UA"/>
              </w:rPr>
              <w:t>Відділ освіти, охорони здоров</w:t>
            </w:r>
            <w:r w:rsidRPr="000923BD">
              <w:rPr>
                <w:sz w:val="28"/>
                <w:szCs w:val="28"/>
              </w:rPr>
              <w:t>’</w:t>
            </w:r>
            <w:r>
              <w:rPr>
                <w:sz w:val="28"/>
                <w:szCs w:val="28"/>
                <w:lang w:val="uk-UA"/>
              </w:rPr>
              <w:t>я, молоді і спорту, культури, туризму та соціального захисту населення</w:t>
            </w:r>
          </w:p>
        </w:tc>
        <w:tc>
          <w:tcPr>
            <w:tcW w:w="2552" w:type="dxa"/>
          </w:tcPr>
          <w:p w:rsidR="00175D97" w:rsidRPr="00ED0740" w:rsidRDefault="00175D97" w:rsidP="00175D97">
            <w:pPr>
              <w:pStyle w:val="ab"/>
              <w:ind w:left="0"/>
              <w:rPr>
                <w:sz w:val="28"/>
                <w:szCs w:val="28"/>
                <w:lang w:val="uk-UA"/>
              </w:rPr>
            </w:pPr>
          </w:p>
          <w:p w:rsidR="00175D97" w:rsidRPr="00F958C4" w:rsidRDefault="00175D97" w:rsidP="00175D97">
            <w:pPr>
              <w:pStyle w:val="ab"/>
              <w:ind w:left="0"/>
              <w:jc w:val="center"/>
              <w:rPr>
                <w:sz w:val="28"/>
                <w:szCs w:val="28"/>
                <w:lang w:val="uk-UA"/>
              </w:rPr>
            </w:pPr>
            <w:r>
              <w:rPr>
                <w:b/>
                <w:sz w:val="28"/>
                <w:szCs w:val="28"/>
                <w:lang w:val="uk-UA"/>
              </w:rPr>
              <w:t>2021-2023рр</w:t>
            </w:r>
          </w:p>
        </w:tc>
        <w:tc>
          <w:tcPr>
            <w:tcW w:w="1417" w:type="dxa"/>
          </w:tcPr>
          <w:p w:rsidR="00175D97" w:rsidRPr="00F958C4" w:rsidRDefault="00175D97" w:rsidP="00175D97">
            <w:pPr>
              <w:pStyle w:val="ab"/>
              <w:ind w:left="0"/>
              <w:jc w:val="center"/>
              <w:rPr>
                <w:sz w:val="28"/>
                <w:szCs w:val="28"/>
                <w:lang w:val="uk-UA"/>
              </w:rPr>
            </w:pPr>
            <w:r w:rsidRPr="00F958C4">
              <w:rPr>
                <w:sz w:val="28"/>
                <w:szCs w:val="28"/>
                <w:lang w:val="uk-UA"/>
              </w:rPr>
              <w:t>5,0</w:t>
            </w:r>
          </w:p>
        </w:tc>
        <w:tc>
          <w:tcPr>
            <w:tcW w:w="1985" w:type="dxa"/>
          </w:tcPr>
          <w:p w:rsidR="00175D97" w:rsidRPr="00F958C4" w:rsidRDefault="00175D97" w:rsidP="00175D97">
            <w:pPr>
              <w:pStyle w:val="ab"/>
              <w:ind w:left="0"/>
              <w:jc w:val="center"/>
              <w:rPr>
                <w:sz w:val="28"/>
                <w:szCs w:val="28"/>
                <w:lang w:val="uk-UA"/>
              </w:rPr>
            </w:pPr>
            <w:r w:rsidRPr="00F958C4">
              <w:rPr>
                <w:sz w:val="28"/>
                <w:szCs w:val="28"/>
                <w:lang w:val="uk-UA"/>
              </w:rPr>
              <w:t>5,0</w:t>
            </w:r>
          </w:p>
        </w:tc>
      </w:tr>
      <w:tr w:rsidR="00175D97" w:rsidRPr="00F958C4" w:rsidTr="00175D97">
        <w:trPr>
          <w:trHeight w:val="363"/>
        </w:trPr>
        <w:tc>
          <w:tcPr>
            <w:tcW w:w="710" w:type="dxa"/>
          </w:tcPr>
          <w:p w:rsidR="00175D97" w:rsidRPr="00F958C4" w:rsidRDefault="00175D97" w:rsidP="00175D97">
            <w:pPr>
              <w:pStyle w:val="ab"/>
              <w:ind w:left="0"/>
              <w:jc w:val="both"/>
              <w:rPr>
                <w:sz w:val="28"/>
                <w:szCs w:val="28"/>
                <w:lang w:val="uk-UA"/>
              </w:rPr>
            </w:pPr>
          </w:p>
        </w:tc>
        <w:tc>
          <w:tcPr>
            <w:tcW w:w="5103" w:type="dxa"/>
          </w:tcPr>
          <w:p w:rsidR="00175D97" w:rsidRPr="00F958C4" w:rsidRDefault="00175D97" w:rsidP="00175D97">
            <w:pPr>
              <w:pStyle w:val="ab"/>
              <w:ind w:left="0"/>
              <w:rPr>
                <w:sz w:val="28"/>
                <w:szCs w:val="28"/>
                <w:lang w:val="uk-UA"/>
              </w:rPr>
            </w:pPr>
          </w:p>
        </w:tc>
        <w:tc>
          <w:tcPr>
            <w:tcW w:w="3543" w:type="dxa"/>
          </w:tcPr>
          <w:p w:rsidR="00175D97" w:rsidRPr="00F958C4" w:rsidRDefault="00175D97" w:rsidP="00175D97">
            <w:pPr>
              <w:pStyle w:val="ab"/>
              <w:ind w:left="0"/>
              <w:jc w:val="center"/>
              <w:rPr>
                <w:b/>
                <w:sz w:val="28"/>
                <w:szCs w:val="28"/>
                <w:lang w:val="uk-UA"/>
              </w:rPr>
            </w:pPr>
            <w:r w:rsidRPr="00F958C4">
              <w:rPr>
                <w:b/>
                <w:sz w:val="28"/>
                <w:szCs w:val="28"/>
                <w:lang w:val="uk-UA"/>
              </w:rPr>
              <w:t>Всього за роками:</w:t>
            </w:r>
          </w:p>
        </w:tc>
        <w:tc>
          <w:tcPr>
            <w:tcW w:w="2552" w:type="dxa"/>
          </w:tcPr>
          <w:p w:rsidR="00175D97" w:rsidRPr="00F958C4" w:rsidRDefault="00175D97" w:rsidP="00175D97">
            <w:pPr>
              <w:pStyle w:val="ab"/>
              <w:ind w:left="0"/>
              <w:jc w:val="center"/>
              <w:rPr>
                <w:sz w:val="28"/>
                <w:szCs w:val="28"/>
                <w:lang w:val="uk-UA"/>
              </w:rPr>
            </w:pPr>
          </w:p>
        </w:tc>
        <w:tc>
          <w:tcPr>
            <w:tcW w:w="1417" w:type="dxa"/>
          </w:tcPr>
          <w:p w:rsidR="00175D97" w:rsidRPr="00F958C4" w:rsidRDefault="00175D97" w:rsidP="00175D97">
            <w:pPr>
              <w:pStyle w:val="ab"/>
              <w:ind w:left="0"/>
              <w:jc w:val="center"/>
              <w:rPr>
                <w:b/>
                <w:sz w:val="28"/>
                <w:szCs w:val="28"/>
                <w:lang w:val="uk-UA"/>
              </w:rPr>
            </w:pPr>
          </w:p>
        </w:tc>
        <w:tc>
          <w:tcPr>
            <w:tcW w:w="1985" w:type="dxa"/>
          </w:tcPr>
          <w:p w:rsidR="00175D97" w:rsidRPr="00F958C4" w:rsidRDefault="00175D97" w:rsidP="00175D97">
            <w:pPr>
              <w:pStyle w:val="ab"/>
              <w:ind w:left="0"/>
              <w:jc w:val="center"/>
              <w:rPr>
                <w:b/>
                <w:sz w:val="28"/>
                <w:szCs w:val="28"/>
                <w:lang w:val="uk-UA"/>
              </w:rPr>
            </w:pPr>
          </w:p>
        </w:tc>
      </w:tr>
      <w:tr w:rsidR="00175D97" w:rsidRPr="00F958C4" w:rsidTr="00175D97">
        <w:trPr>
          <w:trHeight w:val="256"/>
        </w:trPr>
        <w:tc>
          <w:tcPr>
            <w:tcW w:w="710" w:type="dxa"/>
          </w:tcPr>
          <w:p w:rsidR="00175D97" w:rsidRPr="00F958C4" w:rsidRDefault="00175D97" w:rsidP="00175D97">
            <w:pPr>
              <w:pStyle w:val="ab"/>
              <w:ind w:left="0"/>
              <w:jc w:val="both"/>
              <w:rPr>
                <w:sz w:val="28"/>
                <w:szCs w:val="28"/>
                <w:lang w:val="uk-UA"/>
              </w:rPr>
            </w:pPr>
          </w:p>
        </w:tc>
        <w:tc>
          <w:tcPr>
            <w:tcW w:w="5103" w:type="dxa"/>
          </w:tcPr>
          <w:p w:rsidR="00175D97" w:rsidRPr="00F958C4" w:rsidRDefault="00175D97" w:rsidP="00175D97">
            <w:pPr>
              <w:pStyle w:val="ab"/>
              <w:ind w:left="0"/>
              <w:rPr>
                <w:sz w:val="28"/>
                <w:szCs w:val="28"/>
                <w:lang w:val="uk-UA"/>
              </w:rPr>
            </w:pPr>
          </w:p>
        </w:tc>
        <w:tc>
          <w:tcPr>
            <w:tcW w:w="3543" w:type="dxa"/>
          </w:tcPr>
          <w:p w:rsidR="00175D97" w:rsidRPr="00F958C4" w:rsidRDefault="00175D97" w:rsidP="00175D97">
            <w:pPr>
              <w:pStyle w:val="ab"/>
              <w:ind w:left="0"/>
              <w:jc w:val="center"/>
              <w:rPr>
                <w:b/>
                <w:sz w:val="28"/>
                <w:szCs w:val="28"/>
                <w:lang w:val="uk-UA"/>
              </w:rPr>
            </w:pPr>
          </w:p>
        </w:tc>
        <w:tc>
          <w:tcPr>
            <w:tcW w:w="2552" w:type="dxa"/>
          </w:tcPr>
          <w:p w:rsidR="00175D97" w:rsidRPr="00F958C4" w:rsidRDefault="00175D97" w:rsidP="00175D97">
            <w:pPr>
              <w:pStyle w:val="ab"/>
              <w:ind w:left="0"/>
              <w:jc w:val="center"/>
              <w:rPr>
                <w:sz w:val="28"/>
                <w:szCs w:val="28"/>
                <w:lang w:val="uk-UA"/>
              </w:rPr>
            </w:pPr>
            <w:r>
              <w:rPr>
                <w:sz w:val="28"/>
                <w:szCs w:val="28"/>
                <w:lang w:val="uk-UA"/>
              </w:rPr>
              <w:t>2021</w:t>
            </w:r>
          </w:p>
        </w:tc>
        <w:tc>
          <w:tcPr>
            <w:tcW w:w="1417" w:type="dxa"/>
          </w:tcPr>
          <w:p w:rsidR="00175D97" w:rsidRPr="00F958C4" w:rsidRDefault="00175D97" w:rsidP="00175D97">
            <w:pPr>
              <w:pStyle w:val="ab"/>
              <w:ind w:left="0"/>
              <w:jc w:val="center"/>
              <w:rPr>
                <w:b/>
                <w:sz w:val="28"/>
                <w:szCs w:val="28"/>
                <w:lang w:val="uk-UA"/>
              </w:rPr>
            </w:pPr>
          </w:p>
        </w:tc>
        <w:tc>
          <w:tcPr>
            <w:tcW w:w="1985" w:type="dxa"/>
          </w:tcPr>
          <w:p w:rsidR="00175D97" w:rsidRPr="00F958C4" w:rsidRDefault="00175D97" w:rsidP="00175D97">
            <w:pPr>
              <w:pStyle w:val="ab"/>
              <w:ind w:left="0"/>
              <w:rPr>
                <w:b/>
                <w:sz w:val="28"/>
                <w:szCs w:val="28"/>
                <w:lang w:val="uk-UA"/>
              </w:rPr>
            </w:pPr>
          </w:p>
        </w:tc>
      </w:tr>
      <w:tr w:rsidR="00175D97" w:rsidRPr="00F958C4" w:rsidTr="00175D97">
        <w:trPr>
          <w:trHeight w:val="181"/>
        </w:trPr>
        <w:tc>
          <w:tcPr>
            <w:tcW w:w="710" w:type="dxa"/>
          </w:tcPr>
          <w:p w:rsidR="00175D97" w:rsidRPr="00F958C4" w:rsidRDefault="00175D97" w:rsidP="00175D97">
            <w:pPr>
              <w:pStyle w:val="ab"/>
              <w:ind w:left="0"/>
              <w:jc w:val="both"/>
              <w:rPr>
                <w:sz w:val="28"/>
                <w:szCs w:val="28"/>
                <w:lang w:val="uk-UA"/>
              </w:rPr>
            </w:pPr>
          </w:p>
        </w:tc>
        <w:tc>
          <w:tcPr>
            <w:tcW w:w="5103" w:type="dxa"/>
          </w:tcPr>
          <w:p w:rsidR="00175D97" w:rsidRPr="00F958C4" w:rsidRDefault="00175D97" w:rsidP="00175D97">
            <w:pPr>
              <w:pStyle w:val="ab"/>
              <w:ind w:left="0"/>
              <w:rPr>
                <w:sz w:val="28"/>
                <w:szCs w:val="28"/>
                <w:lang w:val="uk-UA"/>
              </w:rPr>
            </w:pPr>
          </w:p>
        </w:tc>
        <w:tc>
          <w:tcPr>
            <w:tcW w:w="3543" w:type="dxa"/>
          </w:tcPr>
          <w:p w:rsidR="00175D97" w:rsidRPr="00F958C4" w:rsidRDefault="00175D97" w:rsidP="00175D97">
            <w:pPr>
              <w:pStyle w:val="ab"/>
              <w:ind w:left="0"/>
              <w:jc w:val="center"/>
              <w:rPr>
                <w:b/>
                <w:sz w:val="28"/>
                <w:szCs w:val="28"/>
                <w:lang w:val="uk-UA"/>
              </w:rPr>
            </w:pPr>
          </w:p>
        </w:tc>
        <w:tc>
          <w:tcPr>
            <w:tcW w:w="2552" w:type="dxa"/>
          </w:tcPr>
          <w:p w:rsidR="00175D97" w:rsidRPr="00F958C4" w:rsidRDefault="00175D97" w:rsidP="00175D97">
            <w:pPr>
              <w:pStyle w:val="ab"/>
              <w:ind w:left="0"/>
              <w:jc w:val="center"/>
              <w:rPr>
                <w:sz w:val="28"/>
                <w:szCs w:val="28"/>
                <w:lang w:val="uk-UA"/>
              </w:rPr>
            </w:pPr>
            <w:r>
              <w:rPr>
                <w:sz w:val="28"/>
                <w:szCs w:val="28"/>
                <w:lang w:val="uk-UA"/>
              </w:rPr>
              <w:t>2022</w:t>
            </w:r>
          </w:p>
        </w:tc>
        <w:tc>
          <w:tcPr>
            <w:tcW w:w="1417" w:type="dxa"/>
          </w:tcPr>
          <w:p w:rsidR="00175D97" w:rsidRPr="00F958C4" w:rsidRDefault="00175D97" w:rsidP="00175D97">
            <w:pPr>
              <w:pStyle w:val="ab"/>
              <w:ind w:left="0"/>
              <w:jc w:val="center"/>
              <w:rPr>
                <w:b/>
                <w:sz w:val="28"/>
                <w:szCs w:val="28"/>
                <w:lang w:val="uk-UA"/>
              </w:rPr>
            </w:pPr>
          </w:p>
        </w:tc>
        <w:tc>
          <w:tcPr>
            <w:tcW w:w="1985" w:type="dxa"/>
          </w:tcPr>
          <w:p w:rsidR="00175D97" w:rsidRPr="00F958C4" w:rsidRDefault="00175D97" w:rsidP="00175D97">
            <w:pPr>
              <w:pStyle w:val="ab"/>
              <w:ind w:left="0"/>
              <w:rPr>
                <w:b/>
                <w:sz w:val="28"/>
                <w:szCs w:val="28"/>
                <w:lang w:val="uk-UA"/>
              </w:rPr>
            </w:pPr>
          </w:p>
        </w:tc>
      </w:tr>
      <w:tr w:rsidR="00175D97" w:rsidRPr="00F958C4" w:rsidTr="00175D97">
        <w:trPr>
          <w:trHeight w:val="166"/>
        </w:trPr>
        <w:tc>
          <w:tcPr>
            <w:tcW w:w="710" w:type="dxa"/>
          </w:tcPr>
          <w:p w:rsidR="00175D97" w:rsidRPr="00F958C4" w:rsidRDefault="00175D97" w:rsidP="00175D97">
            <w:pPr>
              <w:pStyle w:val="ab"/>
              <w:ind w:left="0"/>
              <w:jc w:val="both"/>
              <w:rPr>
                <w:sz w:val="28"/>
                <w:szCs w:val="28"/>
                <w:lang w:val="uk-UA"/>
              </w:rPr>
            </w:pPr>
          </w:p>
        </w:tc>
        <w:tc>
          <w:tcPr>
            <w:tcW w:w="5103" w:type="dxa"/>
          </w:tcPr>
          <w:p w:rsidR="00175D97" w:rsidRPr="00F958C4" w:rsidRDefault="00175D97" w:rsidP="00175D97">
            <w:pPr>
              <w:pStyle w:val="ab"/>
              <w:ind w:left="0"/>
              <w:rPr>
                <w:sz w:val="28"/>
                <w:szCs w:val="28"/>
                <w:lang w:val="uk-UA"/>
              </w:rPr>
            </w:pPr>
          </w:p>
        </w:tc>
        <w:tc>
          <w:tcPr>
            <w:tcW w:w="3543" w:type="dxa"/>
          </w:tcPr>
          <w:p w:rsidR="00175D97" w:rsidRPr="00F958C4" w:rsidRDefault="00175D97" w:rsidP="00175D97">
            <w:pPr>
              <w:pStyle w:val="ab"/>
              <w:ind w:left="0"/>
              <w:jc w:val="center"/>
              <w:rPr>
                <w:b/>
                <w:sz w:val="28"/>
                <w:szCs w:val="28"/>
                <w:lang w:val="uk-UA"/>
              </w:rPr>
            </w:pPr>
          </w:p>
        </w:tc>
        <w:tc>
          <w:tcPr>
            <w:tcW w:w="2552" w:type="dxa"/>
          </w:tcPr>
          <w:p w:rsidR="00175D97" w:rsidRPr="00F958C4" w:rsidRDefault="00175D97" w:rsidP="00175D97">
            <w:pPr>
              <w:pStyle w:val="ab"/>
              <w:ind w:left="0"/>
              <w:jc w:val="center"/>
              <w:rPr>
                <w:sz w:val="28"/>
                <w:szCs w:val="28"/>
                <w:lang w:val="uk-UA"/>
              </w:rPr>
            </w:pPr>
            <w:r>
              <w:rPr>
                <w:sz w:val="28"/>
                <w:szCs w:val="28"/>
                <w:lang w:val="uk-UA"/>
              </w:rPr>
              <w:t>2023</w:t>
            </w:r>
          </w:p>
        </w:tc>
        <w:tc>
          <w:tcPr>
            <w:tcW w:w="1417" w:type="dxa"/>
          </w:tcPr>
          <w:p w:rsidR="00175D97" w:rsidRPr="00F958C4" w:rsidRDefault="00175D97" w:rsidP="00175D97">
            <w:pPr>
              <w:pStyle w:val="ab"/>
              <w:ind w:left="0"/>
              <w:jc w:val="center"/>
              <w:rPr>
                <w:b/>
                <w:sz w:val="28"/>
                <w:szCs w:val="28"/>
                <w:lang w:val="uk-UA"/>
              </w:rPr>
            </w:pPr>
          </w:p>
        </w:tc>
        <w:tc>
          <w:tcPr>
            <w:tcW w:w="1985" w:type="dxa"/>
          </w:tcPr>
          <w:p w:rsidR="00175D97" w:rsidRPr="00F958C4" w:rsidRDefault="00175D97" w:rsidP="00175D97">
            <w:pPr>
              <w:pStyle w:val="ab"/>
              <w:ind w:left="0"/>
              <w:jc w:val="center"/>
              <w:rPr>
                <w:b/>
                <w:sz w:val="28"/>
                <w:szCs w:val="28"/>
                <w:lang w:val="uk-UA"/>
              </w:rPr>
            </w:pPr>
          </w:p>
        </w:tc>
      </w:tr>
      <w:tr w:rsidR="00175D97" w:rsidRPr="00F958C4" w:rsidTr="00175D97">
        <w:trPr>
          <w:trHeight w:val="388"/>
        </w:trPr>
        <w:tc>
          <w:tcPr>
            <w:tcW w:w="11908" w:type="dxa"/>
            <w:gridSpan w:val="4"/>
          </w:tcPr>
          <w:p w:rsidR="00175D97" w:rsidRPr="00F958C4" w:rsidRDefault="00175D97" w:rsidP="00175D97">
            <w:pPr>
              <w:pStyle w:val="ab"/>
              <w:ind w:left="0"/>
              <w:jc w:val="center"/>
              <w:rPr>
                <w:b/>
                <w:sz w:val="28"/>
                <w:szCs w:val="28"/>
                <w:lang w:val="uk-UA"/>
              </w:rPr>
            </w:pPr>
            <w:r w:rsidRPr="00F958C4">
              <w:rPr>
                <w:b/>
                <w:sz w:val="28"/>
                <w:szCs w:val="28"/>
                <w:lang w:val="uk-UA"/>
              </w:rPr>
              <w:t xml:space="preserve">               Всього</w:t>
            </w:r>
          </w:p>
        </w:tc>
        <w:tc>
          <w:tcPr>
            <w:tcW w:w="1417" w:type="dxa"/>
          </w:tcPr>
          <w:p w:rsidR="00175D97" w:rsidRPr="00F958C4" w:rsidRDefault="00175D97" w:rsidP="00175D97">
            <w:pPr>
              <w:pStyle w:val="ab"/>
              <w:ind w:left="0"/>
              <w:jc w:val="center"/>
              <w:rPr>
                <w:b/>
                <w:sz w:val="28"/>
                <w:szCs w:val="28"/>
                <w:lang w:val="uk-UA"/>
              </w:rPr>
            </w:pPr>
          </w:p>
        </w:tc>
        <w:tc>
          <w:tcPr>
            <w:tcW w:w="1985" w:type="dxa"/>
          </w:tcPr>
          <w:p w:rsidR="00175D97" w:rsidRPr="00F958C4" w:rsidRDefault="00175D97" w:rsidP="00175D97">
            <w:pPr>
              <w:pStyle w:val="ab"/>
              <w:ind w:left="0"/>
              <w:jc w:val="center"/>
              <w:rPr>
                <w:b/>
                <w:sz w:val="28"/>
                <w:szCs w:val="28"/>
                <w:lang w:val="uk-UA"/>
              </w:rPr>
            </w:pPr>
          </w:p>
        </w:tc>
      </w:tr>
      <w:tr w:rsidR="00175D97" w:rsidRPr="00F958C4" w:rsidTr="00175D97">
        <w:trPr>
          <w:trHeight w:val="409"/>
        </w:trPr>
        <w:tc>
          <w:tcPr>
            <w:tcW w:w="710" w:type="dxa"/>
          </w:tcPr>
          <w:p w:rsidR="00175D97" w:rsidRPr="00F958C4" w:rsidRDefault="00175D97" w:rsidP="00175D97">
            <w:pPr>
              <w:pStyle w:val="ab"/>
              <w:ind w:left="0"/>
              <w:jc w:val="both"/>
              <w:rPr>
                <w:sz w:val="28"/>
                <w:szCs w:val="28"/>
                <w:lang w:val="uk-UA"/>
              </w:rPr>
            </w:pPr>
          </w:p>
        </w:tc>
        <w:tc>
          <w:tcPr>
            <w:tcW w:w="5103" w:type="dxa"/>
          </w:tcPr>
          <w:p w:rsidR="00175D97" w:rsidRPr="00F958C4" w:rsidRDefault="00175D97" w:rsidP="00175D97">
            <w:pPr>
              <w:pStyle w:val="ab"/>
              <w:ind w:left="0"/>
              <w:rPr>
                <w:sz w:val="28"/>
                <w:szCs w:val="28"/>
                <w:lang w:val="uk-UA"/>
              </w:rPr>
            </w:pPr>
          </w:p>
        </w:tc>
        <w:tc>
          <w:tcPr>
            <w:tcW w:w="3543" w:type="dxa"/>
          </w:tcPr>
          <w:p w:rsidR="00175D97" w:rsidRPr="00F958C4" w:rsidRDefault="00175D97" w:rsidP="00175D97">
            <w:pPr>
              <w:pStyle w:val="ab"/>
              <w:ind w:left="0"/>
              <w:jc w:val="center"/>
              <w:rPr>
                <w:b/>
                <w:sz w:val="28"/>
                <w:szCs w:val="28"/>
                <w:lang w:val="uk-UA"/>
              </w:rPr>
            </w:pPr>
          </w:p>
        </w:tc>
        <w:tc>
          <w:tcPr>
            <w:tcW w:w="2552" w:type="dxa"/>
          </w:tcPr>
          <w:p w:rsidR="00175D97" w:rsidRPr="00F958C4" w:rsidRDefault="00175D97" w:rsidP="00175D97">
            <w:pPr>
              <w:pStyle w:val="ab"/>
              <w:ind w:left="0"/>
              <w:rPr>
                <w:sz w:val="28"/>
                <w:szCs w:val="28"/>
                <w:lang w:val="uk-UA"/>
              </w:rPr>
            </w:pPr>
            <w:r>
              <w:rPr>
                <w:b/>
                <w:sz w:val="28"/>
                <w:szCs w:val="28"/>
                <w:lang w:val="uk-UA"/>
              </w:rPr>
              <w:t>2021-2023рр</w:t>
            </w:r>
          </w:p>
        </w:tc>
        <w:tc>
          <w:tcPr>
            <w:tcW w:w="1417" w:type="dxa"/>
          </w:tcPr>
          <w:p w:rsidR="00175D97" w:rsidRPr="00F958C4" w:rsidRDefault="00175D97" w:rsidP="00175D97">
            <w:pPr>
              <w:pStyle w:val="ab"/>
              <w:ind w:left="0"/>
              <w:rPr>
                <w:b/>
                <w:sz w:val="28"/>
                <w:szCs w:val="28"/>
                <w:lang w:val="uk-UA"/>
              </w:rPr>
            </w:pPr>
          </w:p>
        </w:tc>
        <w:tc>
          <w:tcPr>
            <w:tcW w:w="1985" w:type="dxa"/>
          </w:tcPr>
          <w:p w:rsidR="00175D97" w:rsidRPr="00F958C4" w:rsidRDefault="00175D97" w:rsidP="00175D97">
            <w:pPr>
              <w:pStyle w:val="ab"/>
              <w:ind w:left="0"/>
              <w:rPr>
                <w:b/>
                <w:sz w:val="28"/>
                <w:szCs w:val="28"/>
                <w:lang w:val="uk-UA"/>
              </w:rPr>
            </w:pPr>
          </w:p>
        </w:tc>
      </w:tr>
      <w:tr w:rsidR="00175D97" w:rsidRPr="00F958C4" w:rsidTr="00175D97">
        <w:trPr>
          <w:trHeight w:val="225"/>
        </w:trPr>
        <w:tc>
          <w:tcPr>
            <w:tcW w:w="11908" w:type="dxa"/>
            <w:gridSpan w:val="4"/>
          </w:tcPr>
          <w:p w:rsidR="00175D97" w:rsidRPr="00F958C4" w:rsidRDefault="00175D97" w:rsidP="00175D97">
            <w:pPr>
              <w:pStyle w:val="ab"/>
              <w:ind w:left="0"/>
              <w:jc w:val="center"/>
              <w:rPr>
                <w:sz w:val="28"/>
                <w:szCs w:val="28"/>
                <w:lang w:val="uk-UA"/>
              </w:rPr>
            </w:pPr>
            <w:r w:rsidRPr="00F958C4">
              <w:rPr>
                <w:b/>
                <w:sz w:val="28"/>
                <w:szCs w:val="28"/>
                <w:lang w:val="uk-UA"/>
              </w:rPr>
              <w:t xml:space="preserve">              Всього</w:t>
            </w:r>
          </w:p>
        </w:tc>
        <w:tc>
          <w:tcPr>
            <w:tcW w:w="1417" w:type="dxa"/>
          </w:tcPr>
          <w:p w:rsidR="00175D97" w:rsidRPr="00F958C4" w:rsidRDefault="00175D97" w:rsidP="00175D97">
            <w:pPr>
              <w:pStyle w:val="ab"/>
              <w:ind w:left="0"/>
              <w:rPr>
                <w:b/>
                <w:sz w:val="28"/>
                <w:szCs w:val="28"/>
                <w:lang w:val="uk-UA"/>
              </w:rPr>
            </w:pPr>
          </w:p>
        </w:tc>
        <w:tc>
          <w:tcPr>
            <w:tcW w:w="1985" w:type="dxa"/>
          </w:tcPr>
          <w:p w:rsidR="00175D97" w:rsidRPr="00F958C4" w:rsidRDefault="00175D97" w:rsidP="00175D97">
            <w:pPr>
              <w:pStyle w:val="ab"/>
              <w:ind w:left="0"/>
              <w:rPr>
                <w:b/>
                <w:sz w:val="28"/>
                <w:szCs w:val="28"/>
                <w:lang w:val="uk-UA"/>
              </w:rPr>
            </w:pPr>
          </w:p>
        </w:tc>
      </w:tr>
    </w:tbl>
    <w:p w:rsidR="00175D97" w:rsidRDefault="00175D97" w:rsidP="00175D97">
      <w:pPr>
        <w:rPr>
          <w:b/>
          <w:sz w:val="28"/>
          <w:szCs w:val="28"/>
          <w:lang w:val="uk-UA"/>
        </w:rPr>
      </w:pPr>
    </w:p>
    <w:p w:rsidR="00175D97" w:rsidRDefault="00175D97" w:rsidP="00175D97">
      <w:pPr>
        <w:rPr>
          <w:b/>
          <w:sz w:val="28"/>
          <w:szCs w:val="28"/>
          <w:lang w:val="uk-UA"/>
        </w:rPr>
      </w:pPr>
    </w:p>
    <w:p w:rsidR="00175D97" w:rsidRPr="007B2794" w:rsidRDefault="00175D97" w:rsidP="00175D97">
      <w:pPr>
        <w:rPr>
          <w:b/>
          <w:sz w:val="28"/>
          <w:szCs w:val="28"/>
          <w:lang w:val="uk-UA"/>
        </w:rPr>
      </w:pPr>
      <w:r>
        <w:rPr>
          <w:b/>
          <w:sz w:val="28"/>
          <w:szCs w:val="28"/>
          <w:lang w:val="uk-UA"/>
        </w:rPr>
        <w:t>Голова Студениківської сільської ради                                                                           Лях М.О.</w:t>
      </w:r>
    </w:p>
    <w:p w:rsidR="00175D97" w:rsidRPr="00DC6A31" w:rsidRDefault="00175D97" w:rsidP="00175D97">
      <w:pPr>
        <w:rPr>
          <w:lang w:val="uk-UA"/>
        </w:rPr>
      </w:pPr>
    </w:p>
    <w:p w:rsidR="00175D97" w:rsidRPr="004E48FA" w:rsidRDefault="00175D97" w:rsidP="00175D97">
      <w:pPr>
        <w:rPr>
          <w:lang w:val="uk-UA"/>
        </w:rPr>
      </w:pPr>
    </w:p>
    <w:p w:rsidR="00175D97" w:rsidRDefault="00175D97" w:rsidP="00D36CC4">
      <w:pPr>
        <w:pStyle w:val="ab"/>
        <w:spacing w:after="160" w:line="276" w:lineRule="auto"/>
        <w:ind w:right="-185"/>
        <w:jc w:val="both"/>
        <w:rPr>
          <w:rFonts w:eastAsiaTheme="minorHAnsi"/>
          <w:b/>
          <w:sz w:val="28"/>
          <w:szCs w:val="28"/>
          <w:lang w:val="uk-UA" w:eastAsia="en-US"/>
        </w:rPr>
      </w:pPr>
    </w:p>
    <w:p w:rsidR="00D36CC4" w:rsidRDefault="00D36CC4" w:rsidP="00D36CC4">
      <w:pPr>
        <w:pStyle w:val="ab"/>
        <w:spacing w:after="160" w:line="276" w:lineRule="auto"/>
        <w:ind w:right="-185"/>
        <w:jc w:val="both"/>
        <w:rPr>
          <w:rFonts w:eastAsiaTheme="minorHAnsi"/>
          <w:b/>
          <w:sz w:val="28"/>
          <w:szCs w:val="28"/>
          <w:lang w:val="uk-UA" w:eastAsia="en-US"/>
        </w:rPr>
      </w:pPr>
    </w:p>
    <w:p w:rsidR="00D36CC4" w:rsidRDefault="00D36CC4" w:rsidP="00D36CC4">
      <w:pPr>
        <w:pStyle w:val="ab"/>
        <w:spacing w:after="160" w:line="276" w:lineRule="auto"/>
        <w:ind w:right="-185"/>
        <w:jc w:val="both"/>
        <w:rPr>
          <w:rFonts w:eastAsiaTheme="minorHAnsi"/>
          <w:b/>
          <w:sz w:val="28"/>
          <w:szCs w:val="28"/>
          <w:lang w:val="uk-UA" w:eastAsia="en-US"/>
        </w:rPr>
      </w:pPr>
    </w:p>
    <w:p w:rsidR="00D36CC4" w:rsidRDefault="00D36CC4" w:rsidP="00D36CC4">
      <w:pPr>
        <w:pStyle w:val="ab"/>
        <w:spacing w:after="160" w:line="276" w:lineRule="auto"/>
        <w:ind w:right="-185"/>
        <w:jc w:val="both"/>
        <w:rPr>
          <w:rFonts w:eastAsiaTheme="minorHAnsi"/>
          <w:b/>
          <w:sz w:val="28"/>
          <w:szCs w:val="28"/>
          <w:lang w:val="uk-UA" w:eastAsia="en-US"/>
        </w:rPr>
      </w:pPr>
    </w:p>
    <w:p w:rsidR="002D575F" w:rsidRDefault="002D575F" w:rsidP="00D36CC4">
      <w:pPr>
        <w:pStyle w:val="ab"/>
        <w:spacing w:after="160" w:line="276" w:lineRule="auto"/>
        <w:ind w:right="-185"/>
        <w:jc w:val="both"/>
        <w:rPr>
          <w:rFonts w:eastAsiaTheme="minorHAnsi"/>
          <w:b/>
          <w:sz w:val="28"/>
          <w:szCs w:val="28"/>
          <w:lang w:val="uk-UA" w:eastAsia="en-US"/>
        </w:rPr>
      </w:pPr>
    </w:p>
    <w:p w:rsidR="002D575F" w:rsidRDefault="002D575F" w:rsidP="00D36CC4">
      <w:pPr>
        <w:pStyle w:val="ab"/>
        <w:spacing w:after="160" w:line="276" w:lineRule="auto"/>
        <w:ind w:right="-185"/>
        <w:jc w:val="both"/>
        <w:rPr>
          <w:rFonts w:eastAsiaTheme="minorHAnsi"/>
          <w:b/>
          <w:sz w:val="28"/>
          <w:szCs w:val="28"/>
          <w:lang w:val="uk-UA" w:eastAsia="en-US"/>
        </w:rPr>
      </w:pPr>
    </w:p>
    <w:p w:rsidR="00106982" w:rsidRDefault="00106982" w:rsidP="00D36CC4">
      <w:pPr>
        <w:pStyle w:val="ab"/>
        <w:spacing w:after="160" w:line="276" w:lineRule="auto"/>
        <w:ind w:right="-185"/>
        <w:jc w:val="both"/>
        <w:rPr>
          <w:rFonts w:eastAsiaTheme="minorHAnsi"/>
          <w:b/>
          <w:sz w:val="28"/>
          <w:szCs w:val="28"/>
          <w:lang w:val="uk-UA" w:eastAsia="en-US"/>
        </w:rPr>
        <w:sectPr w:rsidR="00106982" w:rsidSect="00106982">
          <w:pgSz w:w="16834" w:h="11909" w:orient="landscape"/>
          <w:pgMar w:top="567" w:right="539" w:bottom="1701" w:left="181" w:header="0" w:footer="737" w:gutter="0"/>
          <w:cols w:space="720"/>
          <w:docGrid w:linePitch="381"/>
        </w:sectPr>
      </w:pPr>
    </w:p>
    <w:p w:rsidR="002D575F" w:rsidRDefault="002D575F" w:rsidP="00D36CC4">
      <w:pPr>
        <w:pStyle w:val="ab"/>
        <w:spacing w:after="160" w:line="276" w:lineRule="auto"/>
        <w:ind w:right="-185"/>
        <w:jc w:val="both"/>
        <w:rPr>
          <w:rFonts w:eastAsiaTheme="minorHAnsi"/>
          <w:b/>
          <w:sz w:val="28"/>
          <w:szCs w:val="28"/>
          <w:lang w:val="uk-UA" w:eastAsia="en-US"/>
        </w:rPr>
      </w:pPr>
    </w:p>
    <w:p w:rsidR="002D575F" w:rsidRDefault="002D575F" w:rsidP="00D36CC4">
      <w:pPr>
        <w:pStyle w:val="ab"/>
        <w:spacing w:after="160" w:line="276" w:lineRule="auto"/>
        <w:ind w:right="-185"/>
        <w:jc w:val="both"/>
        <w:rPr>
          <w:rFonts w:eastAsiaTheme="minorHAnsi"/>
          <w:b/>
          <w:sz w:val="28"/>
          <w:szCs w:val="28"/>
          <w:lang w:val="uk-UA" w:eastAsia="en-US"/>
        </w:rPr>
      </w:pPr>
    </w:p>
    <w:p w:rsidR="00E172FB" w:rsidRDefault="00E172FB" w:rsidP="00E172FB">
      <w:pPr>
        <w:jc w:val="center"/>
        <w:rPr>
          <w:noProof/>
          <w:lang w:val="uk-UA"/>
        </w:rPr>
      </w:pPr>
      <w:r w:rsidRPr="001A2573">
        <w:rPr>
          <w:noProof/>
          <w:lang w:val="uk-UA" w:eastAsia="uk-UA"/>
        </w:rPr>
        <w:drawing>
          <wp:inline distT="0" distB="0" distL="0" distR="0">
            <wp:extent cx="571500" cy="7620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E172FB" w:rsidRPr="00D16A9D" w:rsidRDefault="00E172FB" w:rsidP="00E172FB">
      <w:pPr>
        <w:jc w:val="center"/>
        <w:rPr>
          <w:b/>
          <w:sz w:val="28"/>
          <w:szCs w:val="28"/>
          <w:lang w:val="uk-UA"/>
        </w:rPr>
      </w:pPr>
      <w:r w:rsidRPr="00D16A9D">
        <w:rPr>
          <w:b/>
          <w:sz w:val="28"/>
          <w:szCs w:val="28"/>
          <w:lang w:val="uk-UA"/>
        </w:rPr>
        <w:t>СТУДЕНИКІВСЬКА  СІЛЬСЬКА  РАДА</w:t>
      </w:r>
      <w:r w:rsidRPr="00D16A9D">
        <w:rPr>
          <w:b/>
          <w:sz w:val="28"/>
          <w:szCs w:val="28"/>
          <w:lang w:val="uk-UA"/>
        </w:rPr>
        <w:br/>
      </w:r>
      <w:r w:rsidR="00A45D3D">
        <w:rPr>
          <w:b/>
          <w:sz w:val="28"/>
          <w:szCs w:val="28"/>
          <w:lang w:val="uk-UA"/>
        </w:rPr>
        <w:t>БОРИСПІЛЬСЬКИЙ</w:t>
      </w:r>
      <w:r>
        <w:rPr>
          <w:b/>
          <w:sz w:val="28"/>
          <w:szCs w:val="28"/>
          <w:lang w:val="uk-UA"/>
        </w:rPr>
        <w:t xml:space="preserve"> </w:t>
      </w:r>
      <w:r w:rsidRPr="00D16A9D">
        <w:rPr>
          <w:b/>
          <w:sz w:val="28"/>
          <w:szCs w:val="28"/>
          <w:lang w:val="uk-UA"/>
        </w:rPr>
        <w:t xml:space="preserve"> РАЙОНУ</w:t>
      </w:r>
    </w:p>
    <w:p w:rsidR="00E172FB" w:rsidRDefault="00E172FB" w:rsidP="00E172FB">
      <w:pPr>
        <w:jc w:val="center"/>
        <w:rPr>
          <w:noProof/>
          <w:lang w:val="uk-UA"/>
        </w:rPr>
      </w:pPr>
      <w:r w:rsidRPr="00D16A9D">
        <w:rPr>
          <w:b/>
          <w:sz w:val="28"/>
          <w:szCs w:val="28"/>
          <w:lang w:val="uk-UA"/>
        </w:rPr>
        <w:t>КИЇВСЬКА ОБЛАСТЬ</w:t>
      </w:r>
    </w:p>
    <w:p w:rsidR="00E172FB" w:rsidRPr="00A33168" w:rsidRDefault="00E172FB" w:rsidP="00E172FB">
      <w:pPr>
        <w:jc w:val="center"/>
        <w:rPr>
          <w:lang w:val="uk-UA"/>
        </w:rPr>
      </w:pPr>
    </w:p>
    <w:p w:rsidR="00E172FB" w:rsidRPr="00E172FB" w:rsidRDefault="00E172FB" w:rsidP="00E172FB">
      <w:pPr>
        <w:pStyle w:val="a6"/>
        <w:ind w:right="-5" w:firstLine="1080"/>
        <w:rPr>
          <w:rFonts w:ascii="Times New Roman" w:hAnsi="Times New Roman"/>
          <w:b/>
          <w:spacing w:val="90"/>
          <w:sz w:val="24"/>
          <w:szCs w:val="24"/>
        </w:rPr>
      </w:pPr>
      <w:r>
        <w:rPr>
          <w:b/>
          <w:spacing w:val="90"/>
        </w:rPr>
        <w:t xml:space="preserve">                 </w:t>
      </w:r>
      <w:r w:rsidRPr="00E172FB">
        <w:rPr>
          <w:rFonts w:ascii="Times New Roman" w:hAnsi="Times New Roman"/>
          <w:b/>
          <w:spacing w:val="90"/>
          <w:sz w:val="24"/>
          <w:szCs w:val="24"/>
        </w:rPr>
        <w:t>РІШЕННЯ</w:t>
      </w:r>
    </w:p>
    <w:p w:rsidR="00E172FB" w:rsidRPr="00E172FB" w:rsidRDefault="00E172FB" w:rsidP="00E172FB">
      <w:pPr>
        <w:pStyle w:val="1"/>
        <w:rPr>
          <w:rFonts w:ascii="Times New Roman" w:hAnsi="Times New Roman" w:cs="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172FB">
        <w:rPr>
          <w:rFonts w:ascii="Times New Roman" w:hAnsi="Times New Roman" w:cs="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Про затвердження </w:t>
      </w:r>
    </w:p>
    <w:p w:rsidR="00E172FB" w:rsidRDefault="00E172FB" w:rsidP="00E172FB">
      <w:pPr>
        <w:spacing w:line="276" w:lineRule="auto"/>
        <w:ind w:right="-185"/>
        <w:contextualSpacing/>
        <w:jc w:val="both"/>
        <w:rPr>
          <w:rFonts w:eastAsia="Calibri"/>
          <w:b/>
          <w:sz w:val="28"/>
          <w:szCs w:val="28"/>
          <w:lang w:val="uk-UA" w:eastAsia="en-US"/>
        </w:rPr>
      </w:pPr>
      <w:r w:rsidRPr="00E107A4">
        <w:rPr>
          <w:b/>
          <w:sz w:val="28"/>
          <w:szCs w:val="28"/>
          <w:lang w:val="uk-UA"/>
        </w:rPr>
        <w:t>Комплексної</w:t>
      </w:r>
      <w:r w:rsidRPr="00E107A4">
        <w:rPr>
          <w:b/>
          <w:sz w:val="28"/>
          <w:szCs w:val="28"/>
        </w:rPr>
        <w:t xml:space="preserve"> програми</w:t>
      </w:r>
      <w:r w:rsidRPr="00E107A4">
        <w:rPr>
          <w:b/>
          <w:sz w:val="26"/>
          <w:szCs w:val="26"/>
        </w:rPr>
        <w:t xml:space="preserve"> </w:t>
      </w:r>
      <w:r w:rsidRPr="00E107A4">
        <w:rPr>
          <w:rFonts w:eastAsia="Calibri"/>
          <w:b/>
          <w:sz w:val="28"/>
          <w:szCs w:val="28"/>
          <w:lang w:val="uk-UA" w:eastAsia="en-US"/>
        </w:rPr>
        <w:t xml:space="preserve">підтримки </w:t>
      </w:r>
    </w:p>
    <w:p w:rsidR="00E172FB" w:rsidRDefault="003E78D5" w:rsidP="00E172FB">
      <w:pPr>
        <w:spacing w:line="276" w:lineRule="auto"/>
        <w:ind w:right="-185"/>
        <w:contextualSpacing/>
        <w:jc w:val="both"/>
        <w:rPr>
          <w:rFonts w:eastAsia="Calibri"/>
          <w:b/>
          <w:sz w:val="28"/>
          <w:szCs w:val="28"/>
          <w:lang w:val="uk-UA" w:eastAsia="en-US"/>
        </w:rPr>
      </w:pPr>
      <w:r>
        <w:rPr>
          <w:rFonts w:eastAsia="Calibri"/>
          <w:b/>
          <w:sz w:val="28"/>
          <w:szCs w:val="28"/>
          <w:lang w:val="uk-UA" w:eastAsia="en-US"/>
        </w:rPr>
        <w:t>та розвитку молоді на 2021-2023</w:t>
      </w:r>
      <w:r w:rsidR="00E172FB" w:rsidRPr="00E107A4">
        <w:rPr>
          <w:rFonts w:eastAsia="Calibri"/>
          <w:b/>
          <w:sz w:val="28"/>
          <w:szCs w:val="28"/>
          <w:lang w:val="uk-UA" w:eastAsia="en-US"/>
        </w:rPr>
        <w:t xml:space="preserve"> роки </w:t>
      </w:r>
    </w:p>
    <w:p w:rsidR="00E172FB" w:rsidRPr="00E107A4" w:rsidRDefault="00E172FB" w:rsidP="00E172FB">
      <w:pPr>
        <w:spacing w:line="276" w:lineRule="auto"/>
        <w:ind w:right="-185"/>
        <w:contextualSpacing/>
        <w:jc w:val="both"/>
        <w:rPr>
          <w:rFonts w:eastAsia="Calibri"/>
          <w:b/>
          <w:sz w:val="28"/>
          <w:szCs w:val="28"/>
          <w:lang w:val="uk-UA" w:eastAsia="en-US"/>
        </w:rPr>
      </w:pPr>
      <w:r w:rsidRPr="00E107A4">
        <w:rPr>
          <w:rFonts w:eastAsia="Calibri"/>
          <w:b/>
          <w:sz w:val="28"/>
          <w:szCs w:val="28"/>
          <w:lang w:val="uk-UA" w:eastAsia="en-US"/>
        </w:rPr>
        <w:t>«Молодь Студениківської громади»</w:t>
      </w:r>
    </w:p>
    <w:p w:rsidR="00E172FB" w:rsidRDefault="00E172FB" w:rsidP="00E172FB">
      <w:pPr>
        <w:jc w:val="both"/>
        <w:rPr>
          <w:rStyle w:val="a8"/>
          <w:b w:val="0"/>
          <w:bCs w:val="0"/>
          <w:sz w:val="26"/>
          <w:szCs w:val="26"/>
        </w:rPr>
      </w:pPr>
      <w:r>
        <w:rPr>
          <w:color w:val="000000"/>
          <w:sz w:val="26"/>
          <w:szCs w:val="26"/>
          <w:shd w:val="clear" w:color="auto" w:fill="FFFFFF"/>
          <w:lang w:val="uk-UA"/>
        </w:rPr>
        <w:t xml:space="preserve">     Враховуючи зростаючі потреби культурного і духовного розвитку молоді громади</w:t>
      </w:r>
      <w:r>
        <w:rPr>
          <w:sz w:val="26"/>
          <w:szCs w:val="26"/>
          <w:lang w:val="uk-UA"/>
        </w:rPr>
        <w:t xml:space="preserve">, з метою </w:t>
      </w:r>
      <w:r>
        <w:rPr>
          <w:rFonts w:ascii="Arial" w:hAnsi="Arial" w:cs="Arial"/>
          <w:color w:val="4D4D4D"/>
          <w:sz w:val="18"/>
          <w:szCs w:val="18"/>
          <w:shd w:val="clear" w:color="auto" w:fill="FFFFFF"/>
        </w:rPr>
        <w:t> </w:t>
      </w:r>
      <w:r>
        <w:rPr>
          <w:color w:val="000000"/>
          <w:sz w:val="26"/>
          <w:szCs w:val="26"/>
          <w:shd w:val="clear" w:color="auto" w:fill="FFFFFF"/>
          <w:lang w:val="uk-UA"/>
        </w:rPr>
        <w:t>реалізації першочергових і перспективних заходів, спрямованих на створення належних умов для підвищення рівня розвитку культурної інфраструктури громади, належного задоволення культурних та духовних потреб мешканців громади</w:t>
      </w:r>
      <w:r>
        <w:rPr>
          <w:color w:val="122326"/>
          <w:sz w:val="26"/>
          <w:szCs w:val="26"/>
        </w:rPr>
        <w:t>, популяризації здорового способу</w:t>
      </w:r>
      <w:r>
        <w:rPr>
          <w:rFonts w:ascii="Verdana" w:hAnsi="Verdana"/>
          <w:color w:val="122326"/>
        </w:rPr>
        <w:t xml:space="preserve"> </w:t>
      </w:r>
      <w:r w:rsidRPr="00E107A4">
        <w:rPr>
          <w:color w:val="122326"/>
          <w:sz w:val="26"/>
          <w:szCs w:val="26"/>
        </w:rPr>
        <w:t>життя</w:t>
      </w:r>
      <w:r w:rsidRPr="00E107A4">
        <w:rPr>
          <w:color w:val="000000"/>
          <w:sz w:val="26"/>
          <w:szCs w:val="26"/>
          <w:shd w:val="clear" w:color="auto" w:fill="FFFFFF"/>
          <w:lang w:val="uk-UA"/>
        </w:rPr>
        <w:t>,</w:t>
      </w:r>
      <w:r w:rsidRPr="00E107A4">
        <w:rPr>
          <w:color w:val="000000"/>
          <w:sz w:val="28"/>
          <w:szCs w:val="26"/>
          <w:shd w:val="clear" w:color="auto" w:fill="FFFFFF"/>
          <w:lang w:val="uk-UA"/>
        </w:rPr>
        <w:t xml:space="preserve"> </w:t>
      </w:r>
      <w:r>
        <w:rPr>
          <w:color w:val="122326"/>
          <w:sz w:val="26"/>
          <w:szCs w:val="26"/>
          <w:lang w:val="uk-UA"/>
        </w:rPr>
        <w:t>комплексних заходів щодо створення правових і соціальних умов для належного розвитку сім’ї, у тому числі удосконалення роботи щодо попередження домашнього насильства, захисту прав дітей, впровадження гендерних підходів в усі сфери життєдіяльності суспільства та вжиття заходів з протидії торгівлі людьми.</w:t>
      </w:r>
      <w:r>
        <w:rPr>
          <w:sz w:val="26"/>
          <w:szCs w:val="26"/>
          <w:lang w:val="uk-UA"/>
        </w:rPr>
        <w:t xml:space="preserve"> керуючись ст. 26 Закону України «Про місцеве самоврядування в Україні», сільська  рада</w:t>
      </w:r>
    </w:p>
    <w:p w:rsidR="00E172FB" w:rsidRDefault="00E172FB" w:rsidP="00E172FB">
      <w:pPr>
        <w:jc w:val="center"/>
      </w:pPr>
      <w:r>
        <w:rPr>
          <w:rStyle w:val="a8"/>
          <w:sz w:val="26"/>
          <w:szCs w:val="26"/>
        </w:rPr>
        <w:t>ВИРІШИЛА:</w:t>
      </w:r>
    </w:p>
    <w:p w:rsidR="00E172FB" w:rsidRPr="003E78D5" w:rsidRDefault="00E172FB" w:rsidP="00E172FB">
      <w:pPr>
        <w:pStyle w:val="1"/>
        <w:rPr>
          <w:b w:val="0"/>
          <w:sz w:val="26"/>
          <w:szCs w:val="26"/>
        </w:rPr>
      </w:pPr>
      <w:r w:rsidRPr="003E78D5">
        <w:rPr>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w:t>
      </w:r>
      <w:r>
        <w:rPr>
          <w:b w:val="0"/>
          <w:sz w:val="26"/>
          <w:szCs w:val="26"/>
        </w:rPr>
        <w:t xml:space="preserve">. </w:t>
      </w:r>
      <w:r w:rsidRPr="003E78D5">
        <w:rPr>
          <w:rFonts w:ascii="Times New Roman" w:hAnsi="Times New Roman" w:cs="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Затвердити  Комплексну програму підтримки та р</w:t>
      </w:r>
      <w:r w:rsidR="003E78D5">
        <w:rPr>
          <w:rFonts w:ascii="Times New Roman" w:hAnsi="Times New Roman" w:cs="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озвитку молоді на 2021-2023</w:t>
      </w:r>
      <w:r w:rsidRPr="003E78D5">
        <w:rPr>
          <w:rFonts w:ascii="Times New Roman" w:hAnsi="Times New Roman" w:cs="Times New Roman"/>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роки  «Молодь Студениківської  громади» /Додається</w:t>
      </w:r>
      <w:r w:rsidRPr="003E78D5">
        <w:rPr>
          <w:b w:val="0"/>
          <w:color w:val="000000" w:themeColor="text1"/>
          <w:sz w:val="26"/>
          <w:szCs w:val="2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3E78D5">
        <w:rPr>
          <w:b w:val="0"/>
          <w:sz w:val="26"/>
          <w:szCs w:val="26"/>
        </w:rPr>
        <w:t>/.</w:t>
      </w:r>
    </w:p>
    <w:p w:rsidR="003E78D5" w:rsidRPr="003E78D5" w:rsidRDefault="00E172FB" w:rsidP="003E78D5">
      <w:pPr>
        <w:tabs>
          <w:tab w:val="left" w:pos="851"/>
        </w:tabs>
        <w:spacing w:after="200" w:line="288" w:lineRule="auto"/>
        <w:ind w:left="142" w:firstLine="425"/>
        <w:contextualSpacing/>
        <w:jc w:val="both"/>
        <w:rPr>
          <w:b/>
          <w:bCs/>
          <w:sz w:val="26"/>
          <w:szCs w:val="26"/>
          <w:lang w:val="uk-UA"/>
        </w:rPr>
      </w:pPr>
      <w:r>
        <w:rPr>
          <w:lang w:val="uk-UA" w:eastAsia="uk-UA"/>
        </w:rPr>
        <w:t xml:space="preserve">      2. </w:t>
      </w:r>
      <w:r>
        <w:rPr>
          <w:sz w:val="28"/>
          <w:szCs w:val="28"/>
          <w:lang w:val="uk-UA"/>
        </w:rPr>
        <w:t xml:space="preserve"> </w:t>
      </w:r>
      <w:r w:rsidRPr="004A653A">
        <w:rPr>
          <w:sz w:val="26"/>
          <w:szCs w:val="26"/>
          <w:lang w:val="uk-UA"/>
        </w:rPr>
        <w:t xml:space="preserve">Контроль за виконанням рішення покласти на постійну комісію питань </w:t>
      </w:r>
      <w:r w:rsidR="003E78D5" w:rsidRPr="003E78D5">
        <w:rPr>
          <w:sz w:val="26"/>
          <w:szCs w:val="26"/>
          <w:lang w:val="uk-UA"/>
        </w:rPr>
        <w:t>освіти, охорони здоров’я, соціального захисту,  прав людини, фізичного виховання, молоді, культури, депутатської діяльності, етики та регламенту</w:t>
      </w:r>
      <w:r w:rsidR="003E78D5">
        <w:rPr>
          <w:b/>
          <w:sz w:val="26"/>
          <w:szCs w:val="26"/>
          <w:lang w:val="uk-UA"/>
        </w:rPr>
        <w:t>.</w:t>
      </w:r>
    </w:p>
    <w:p w:rsidR="00E172FB" w:rsidRPr="004A653A" w:rsidRDefault="00E172FB" w:rsidP="00E172FB">
      <w:pPr>
        <w:jc w:val="both"/>
        <w:rPr>
          <w:sz w:val="26"/>
          <w:szCs w:val="26"/>
          <w:lang w:val="uk-UA"/>
        </w:rPr>
      </w:pPr>
    </w:p>
    <w:p w:rsidR="00E172FB" w:rsidRDefault="00E172FB" w:rsidP="00E172FB">
      <w:pPr>
        <w:spacing w:line="276" w:lineRule="auto"/>
        <w:ind w:right="-185"/>
        <w:contextualSpacing/>
        <w:jc w:val="both"/>
        <w:rPr>
          <w:rFonts w:eastAsia="Calibri"/>
          <w:sz w:val="26"/>
          <w:szCs w:val="26"/>
          <w:lang w:val="uk-UA" w:eastAsia="en-US"/>
        </w:rPr>
      </w:pPr>
    </w:p>
    <w:p w:rsidR="00E172FB" w:rsidRDefault="00E172FB" w:rsidP="00E172FB">
      <w:pPr>
        <w:spacing w:line="276" w:lineRule="auto"/>
        <w:ind w:right="-185"/>
        <w:contextualSpacing/>
        <w:jc w:val="both"/>
        <w:rPr>
          <w:rFonts w:eastAsia="Calibri"/>
          <w:sz w:val="26"/>
          <w:szCs w:val="26"/>
          <w:lang w:val="uk-UA" w:eastAsia="en-US"/>
        </w:rPr>
      </w:pPr>
    </w:p>
    <w:p w:rsidR="00E172FB" w:rsidRDefault="00E172FB" w:rsidP="00E172FB">
      <w:pPr>
        <w:spacing w:line="276" w:lineRule="auto"/>
        <w:ind w:right="-185"/>
        <w:contextualSpacing/>
        <w:jc w:val="both"/>
        <w:rPr>
          <w:rFonts w:eastAsia="Calibri"/>
          <w:sz w:val="26"/>
          <w:szCs w:val="26"/>
          <w:lang w:val="uk-UA" w:eastAsia="en-US"/>
        </w:rPr>
      </w:pPr>
      <w:r>
        <w:rPr>
          <w:rFonts w:eastAsia="Calibri"/>
          <w:sz w:val="26"/>
          <w:szCs w:val="26"/>
          <w:lang w:val="uk-UA" w:eastAsia="en-US"/>
        </w:rPr>
        <w:t xml:space="preserve">                         Сільський голова:                                               М.О. Лях</w:t>
      </w:r>
    </w:p>
    <w:p w:rsidR="003E78D5" w:rsidRDefault="003E78D5" w:rsidP="00E172FB">
      <w:pPr>
        <w:spacing w:line="276" w:lineRule="auto"/>
        <w:ind w:right="-185"/>
        <w:contextualSpacing/>
        <w:jc w:val="both"/>
        <w:rPr>
          <w:rFonts w:eastAsia="Calibri"/>
          <w:b/>
          <w:sz w:val="24"/>
          <w:szCs w:val="24"/>
          <w:lang w:val="uk-UA" w:eastAsia="en-US"/>
        </w:rPr>
      </w:pPr>
      <w:r>
        <w:rPr>
          <w:rFonts w:eastAsia="Calibri"/>
          <w:sz w:val="26"/>
          <w:szCs w:val="26"/>
          <w:lang w:val="uk-UA" w:eastAsia="en-US"/>
        </w:rPr>
        <w:t xml:space="preserve"> </w:t>
      </w:r>
      <w:r>
        <w:rPr>
          <w:rFonts w:eastAsia="Calibri"/>
          <w:b/>
          <w:sz w:val="24"/>
          <w:szCs w:val="24"/>
          <w:lang w:val="uk-UA" w:eastAsia="en-US"/>
        </w:rPr>
        <w:t>с. Студеники</w:t>
      </w:r>
    </w:p>
    <w:p w:rsidR="003E78D5" w:rsidRDefault="003E78D5" w:rsidP="00E172FB">
      <w:pPr>
        <w:spacing w:line="276" w:lineRule="auto"/>
        <w:ind w:right="-185"/>
        <w:contextualSpacing/>
        <w:jc w:val="both"/>
        <w:rPr>
          <w:rFonts w:eastAsia="Calibri"/>
          <w:b/>
          <w:sz w:val="24"/>
          <w:szCs w:val="24"/>
          <w:lang w:val="uk-UA" w:eastAsia="en-US"/>
        </w:rPr>
      </w:pPr>
      <w:r>
        <w:rPr>
          <w:rFonts w:eastAsia="Calibri"/>
          <w:b/>
          <w:sz w:val="24"/>
          <w:szCs w:val="24"/>
          <w:lang w:val="uk-UA" w:eastAsia="en-US"/>
        </w:rPr>
        <w:t>№ 45-ІІ-УІІІ</w:t>
      </w:r>
    </w:p>
    <w:p w:rsidR="003E78D5" w:rsidRPr="003E78D5" w:rsidRDefault="003E78D5" w:rsidP="00E172FB">
      <w:pPr>
        <w:spacing w:line="276" w:lineRule="auto"/>
        <w:ind w:right="-185"/>
        <w:contextualSpacing/>
        <w:jc w:val="both"/>
        <w:rPr>
          <w:rFonts w:eastAsia="Calibri"/>
          <w:b/>
          <w:sz w:val="24"/>
          <w:szCs w:val="24"/>
          <w:lang w:val="uk-UA" w:eastAsia="en-US"/>
        </w:rPr>
      </w:pPr>
      <w:r>
        <w:rPr>
          <w:rFonts w:eastAsia="Calibri"/>
          <w:b/>
          <w:sz w:val="24"/>
          <w:szCs w:val="24"/>
          <w:lang w:val="uk-UA" w:eastAsia="en-US"/>
        </w:rPr>
        <w:t>07.12.2020</w:t>
      </w:r>
    </w:p>
    <w:p w:rsidR="00E172FB" w:rsidRPr="004A653A" w:rsidRDefault="00E172FB" w:rsidP="00E172FB">
      <w:pPr>
        <w:rPr>
          <w:sz w:val="26"/>
          <w:szCs w:val="26"/>
          <w:lang w:val="uk-UA" w:eastAsia="uk-UA"/>
        </w:rPr>
      </w:pPr>
    </w:p>
    <w:p w:rsidR="00E172FB" w:rsidRPr="003E78D5" w:rsidRDefault="00E172FB" w:rsidP="003E78D5">
      <w:pPr>
        <w:ind w:left="7788"/>
        <w:rPr>
          <w:sz w:val="24"/>
          <w:szCs w:val="24"/>
          <w:lang w:val="uk-UA"/>
        </w:rPr>
      </w:pPr>
    </w:p>
    <w:p w:rsidR="00D36CC4" w:rsidRDefault="00D36CC4" w:rsidP="00D36CC4">
      <w:pPr>
        <w:pStyle w:val="ab"/>
        <w:spacing w:after="160" w:line="276" w:lineRule="auto"/>
        <w:ind w:right="-185"/>
        <w:jc w:val="both"/>
        <w:rPr>
          <w:rFonts w:eastAsiaTheme="minorHAnsi"/>
          <w:b/>
          <w:sz w:val="28"/>
          <w:szCs w:val="28"/>
          <w:lang w:val="uk-UA" w:eastAsia="en-US"/>
        </w:rPr>
      </w:pPr>
    </w:p>
    <w:p w:rsidR="00D36CC4" w:rsidRPr="003156CC" w:rsidRDefault="00D36CC4" w:rsidP="00D36CC4">
      <w:pPr>
        <w:pStyle w:val="afb"/>
        <w:spacing w:before="0" w:beforeAutospacing="0" w:after="0" w:afterAutospacing="0"/>
        <w:rPr>
          <w:lang w:val="uk-UA"/>
        </w:rPr>
      </w:pPr>
      <w:r>
        <w:t> </w:t>
      </w:r>
    </w:p>
    <w:p w:rsidR="00D36CC4" w:rsidRPr="003156CC" w:rsidRDefault="00D36CC4" w:rsidP="00D36CC4">
      <w:pPr>
        <w:pStyle w:val="afb"/>
        <w:spacing w:before="0" w:beforeAutospacing="0" w:after="0" w:afterAutospacing="0"/>
        <w:rPr>
          <w:lang w:val="uk-UA"/>
        </w:rPr>
      </w:pPr>
      <w:r>
        <w:t> </w:t>
      </w:r>
    </w:p>
    <w:p w:rsidR="00D36CC4" w:rsidRDefault="00D36CC4" w:rsidP="00D36CC4">
      <w:pPr>
        <w:jc w:val="center"/>
        <w:rPr>
          <w:lang w:val="uk-UA"/>
        </w:rPr>
      </w:pPr>
    </w:p>
    <w:p w:rsidR="00D36CC4" w:rsidRPr="00097918" w:rsidRDefault="00D36CC4" w:rsidP="00D36CC4">
      <w:pPr>
        <w:rPr>
          <w:lang w:val="uk-UA"/>
        </w:rPr>
      </w:pPr>
    </w:p>
    <w:tbl>
      <w:tblPr>
        <w:tblW w:w="10423" w:type="dxa"/>
        <w:tblLook w:val="04A0" w:firstRow="1" w:lastRow="0" w:firstColumn="1" w:lastColumn="0" w:noHBand="0" w:noVBand="1"/>
      </w:tblPr>
      <w:tblGrid>
        <w:gridCol w:w="5495"/>
        <w:gridCol w:w="4928"/>
      </w:tblGrid>
      <w:tr w:rsidR="00D36CC4" w:rsidRPr="007123E9" w:rsidTr="00F46B98">
        <w:tc>
          <w:tcPr>
            <w:tcW w:w="5495" w:type="dxa"/>
          </w:tcPr>
          <w:p w:rsidR="00D36CC4" w:rsidRPr="00B458FD" w:rsidRDefault="00D36CC4" w:rsidP="00F46B98">
            <w:pPr>
              <w:keepNext/>
              <w:suppressLineNumbers/>
              <w:suppressAutoHyphens/>
              <w:rPr>
                <w:rFonts w:ascii="Calibri" w:eastAsia="Calibri" w:hAnsi="Calibri"/>
                <w:b/>
                <w:bCs/>
                <w:sz w:val="28"/>
                <w:szCs w:val="28"/>
                <w:lang w:val="uk-UA"/>
              </w:rPr>
            </w:pPr>
          </w:p>
        </w:tc>
        <w:tc>
          <w:tcPr>
            <w:tcW w:w="4928" w:type="dxa"/>
          </w:tcPr>
          <w:p w:rsidR="00D36CC4" w:rsidRPr="003156CC" w:rsidRDefault="00D36CC4" w:rsidP="00F46B98">
            <w:pPr>
              <w:rPr>
                <w:rFonts w:eastAsia="Calibri"/>
                <w:sz w:val="28"/>
                <w:szCs w:val="28"/>
                <w:lang w:val="uk-UA"/>
              </w:rPr>
            </w:pPr>
          </w:p>
          <w:p w:rsidR="00D36CC4" w:rsidRPr="00B458FD" w:rsidRDefault="00D36CC4" w:rsidP="00F46B98">
            <w:pPr>
              <w:keepNext/>
              <w:suppressLineNumbers/>
              <w:suppressAutoHyphens/>
              <w:rPr>
                <w:rFonts w:eastAsia="Calibri"/>
                <w:b/>
                <w:bCs/>
                <w:sz w:val="28"/>
                <w:szCs w:val="28"/>
                <w:lang w:val="uk-UA"/>
              </w:rPr>
            </w:pPr>
          </w:p>
        </w:tc>
      </w:tr>
    </w:tbl>
    <w:p w:rsidR="00D36CC4" w:rsidRDefault="00D36CC4" w:rsidP="00106982">
      <w:pPr>
        <w:rPr>
          <w:sz w:val="28"/>
          <w:szCs w:val="28"/>
          <w:lang w:val="uk-UA"/>
        </w:rPr>
      </w:pPr>
    </w:p>
    <w:p w:rsidR="00106982" w:rsidRDefault="00106982" w:rsidP="00106982">
      <w:pPr>
        <w:tabs>
          <w:tab w:val="left" w:pos="5792"/>
          <w:tab w:val="left" w:pos="5973"/>
          <w:tab w:val="left" w:pos="6516"/>
        </w:tabs>
        <w:ind w:left="6237"/>
        <w:rPr>
          <w:bCs/>
          <w:color w:val="000000"/>
          <w:lang w:val="uk-UA"/>
        </w:rPr>
      </w:pPr>
      <w:r>
        <w:rPr>
          <w:bCs/>
          <w:color w:val="000000"/>
          <w:lang w:val="uk-UA"/>
        </w:rPr>
        <w:t>ЗАТВЕРДЖЕНО</w:t>
      </w:r>
    </w:p>
    <w:p w:rsidR="00106982" w:rsidRDefault="00106982" w:rsidP="00106982">
      <w:pPr>
        <w:tabs>
          <w:tab w:val="left" w:pos="5792"/>
          <w:tab w:val="left" w:pos="5973"/>
          <w:tab w:val="left" w:pos="6516"/>
        </w:tabs>
        <w:ind w:left="6237"/>
        <w:rPr>
          <w:bCs/>
          <w:color w:val="000000"/>
          <w:lang w:val="uk-UA"/>
        </w:rPr>
      </w:pPr>
      <w:r>
        <w:rPr>
          <w:bCs/>
          <w:color w:val="000000"/>
          <w:lang w:val="uk-UA"/>
        </w:rPr>
        <w:t>Рішенням С радитудениківської сільської ради</w:t>
      </w:r>
    </w:p>
    <w:p w:rsidR="00106982" w:rsidRDefault="00106982" w:rsidP="00106982">
      <w:pPr>
        <w:tabs>
          <w:tab w:val="left" w:pos="5792"/>
          <w:tab w:val="left" w:pos="5973"/>
          <w:tab w:val="left" w:pos="6516"/>
        </w:tabs>
        <w:ind w:left="6237"/>
        <w:rPr>
          <w:bCs/>
          <w:color w:val="000000"/>
          <w:lang w:val="uk-UA"/>
        </w:rPr>
      </w:pPr>
      <w:r>
        <w:rPr>
          <w:bCs/>
          <w:color w:val="000000"/>
          <w:lang w:val="uk-UA"/>
        </w:rPr>
        <w:t>від  «7    » грудня  2020 року</w:t>
      </w:r>
    </w:p>
    <w:p w:rsidR="00106982" w:rsidRDefault="00106982" w:rsidP="00106982">
      <w:pPr>
        <w:tabs>
          <w:tab w:val="left" w:pos="5792"/>
          <w:tab w:val="left" w:pos="5973"/>
          <w:tab w:val="left" w:pos="6516"/>
        </w:tabs>
        <w:ind w:left="6237"/>
        <w:rPr>
          <w:bCs/>
          <w:color w:val="000000"/>
          <w:lang w:val="uk-UA"/>
        </w:rPr>
      </w:pPr>
      <w:r>
        <w:rPr>
          <w:bCs/>
          <w:color w:val="000000"/>
          <w:lang w:val="uk-UA"/>
        </w:rPr>
        <w:t xml:space="preserve">№ </w:t>
      </w:r>
      <w:r w:rsidR="003E78D5">
        <w:rPr>
          <w:bCs/>
          <w:color w:val="000000"/>
          <w:lang w:val="uk-UA"/>
        </w:rPr>
        <w:t>45-ІІ-УІІІ</w:t>
      </w:r>
    </w:p>
    <w:p w:rsidR="00106982" w:rsidRDefault="00106982" w:rsidP="00106982">
      <w:pPr>
        <w:jc w:val="center"/>
        <w:rPr>
          <w:bCs/>
          <w:color w:val="000000"/>
          <w:lang w:val="uk-UA"/>
        </w:rPr>
      </w:pPr>
    </w:p>
    <w:p w:rsidR="00106982" w:rsidRDefault="00106982" w:rsidP="00106982">
      <w:pPr>
        <w:spacing w:before="100" w:beforeAutospacing="1" w:after="100" w:afterAutospacing="1"/>
        <w:jc w:val="center"/>
        <w:rPr>
          <w:bCs/>
          <w:szCs w:val="28"/>
          <w:lang w:val="uk-UA"/>
        </w:rPr>
      </w:pPr>
      <w:r>
        <w:rPr>
          <w:bCs/>
          <w:szCs w:val="28"/>
          <w:lang w:val="uk-UA"/>
        </w:rPr>
        <w:t xml:space="preserve">                                     </w:t>
      </w:r>
    </w:p>
    <w:p w:rsidR="00106982" w:rsidRDefault="00106982" w:rsidP="00106982">
      <w:pPr>
        <w:spacing w:before="100" w:beforeAutospacing="1" w:after="100" w:afterAutospacing="1"/>
        <w:jc w:val="center"/>
        <w:rPr>
          <w:b/>
          <w:bCs/>
          <w:color w:val="000000"/>
          <w:szCs w:val="28"/>
          <w:lang w:val="uk-UA"/>
        </w:rPr>
      </w:pPr>
    </w:p>
    <w:p w:rsidR="00106982" w:rsidRDefault="00106982" w:rsidP="00106982">
      <w:pPr>
        <w:spacing w:before="100" w:beforeAutospacing="1" w:after="100" w:afterAutospacing="1"/>
        <w:jc w:val="right"/>
        <w:rPr>
          <w:b/>
          <w:bCs/>
          <w:color w:val="000000"/>
          <w:szCs w:val="28"/>
          <w:u w:val="single"/>
          <w:lang w:val="uk-UA"/>
        </w:rPr>
      </w:pPr>
    </w:p>
    <w:p w:rsidR="00106982" w:rsidRPr="00A739FD" w:rsidRDefault="00106982" w:rsidP="00106982">
      <w:pPr>
        <w:spacing w:before="100" w:beforeAutospacing="1" w:after="100" w:afterAutospacing="1" w:line="300" w:lineRule="exact"/>
        <w:jc w:val="center"/>
        <w:rPr>
          <w:b/>
          <w:bCs/>
          <w:color w:val="000000"/>
          <w:sz w:val="36"/>
          <w:szCs w:val="36"/>
          <w:lang w:val="uk-UA"/>
        </w:rPr>
      </w:pPr>
      <w:r w:rsidRPr="00A739FD">
        <w:rPr>
          <w:b/>
          <w:bCs/>
          <w:color w:val="000000"/>
          <w:sz w:val="36"/>
          <w:szCs w:val="36"/>
          <w:lang w:val="uk-UA"/>
        </w:rPr>
        <w:t>Комплексна програма підтримки та розвитку молоді</w:t>
      </w:r>
    </w:p>
    <w:p w:rsidR="00106982" w:rsidRDefault="00106982" w:rsidP="00106982">
      <w:pPr>
        <w:spacing w:before="100" w:beforeAutospacing="1" w:after="100" w:afterAutospacing="1" w:line="300" w:lineRule="exact"/>
        <w:jc w:val="center"/>
        <w:rPr>
          <w:b/>
          <w:bCs/>
          <w:color w:val="000000"/>
          <w:sz w:val="32"/>
          <w:szCs w:val="32"/>
          <w:lang w:val="uk-UA"/>
        </w:rPr>
      </w:pPr>
      <w:r>
        <w:rPr>
          <w:b/>
          <w:bCs/>
          <w:color w:val="000000"/>
          <w:sz w:val="32"/>
          <w:szCs w:val="32"/>
          <w:lang w:val="uk-UA"/>
        </w:rPr>
        <w:t xml:space="preserve"> на 2021-2023 роки</w:t>
      </w:r>
    </w:p>
    <w:p w:rsidR="00106982" w:rsidRPr="00A739FD" w:rsidRDefault="00106982" w:rsidP="00106982">
      <w:pPr>
        <w:spacing w:before="100" w:beforeAutospacing="1" w:after="100" w:afterAutospacing="1" w:line="300" w:lineRule="exact"/>
        <w:jc w:val="center"/>
        <w:rPr>
          <w:b/>
          <w:bCs/>
          <w:color w:val="000000"/>
          <w:sz w:val="40"/>
          <w:szCs w:val="40"/>
          <w:lang w:val="uk-UA"/>
        </w:rPr>
      </w:pPr>
      <w:r w:rsidRPr="00A739FD">
        <w:rPr>
          <w:sz w:val="40"/>
          <w:szCs w:val="40"/>
          <w:lang w:val="uk-UA"/>
        </w:rPr>
        <w:t>„</w:t>
      </w:r>
      <w:r w:rsidRPr="00A739FD">
        <w:rPr>
          <w:b/>
          <w:bCs/>
          <w:color w:val="000000"/>
          <w:sz w:val="40"/>
          <w:szCs w:val="40"/>
          <w:lang w:val="uk-UA"/>
        </w:rPr>
        <w:t xml:space="preserve">Молодь Студениківської громади </w:t>
      </w:r>
      <w:r w:rsidRPr="00A739FD">
        <w:rPr>
          <w:sz w:val="40"/>
          <w:szCs w:val="40"/>
          <w:lang w:val="uk-UA"/>
        </w:rPr>
        <w:t>”</w:t>
      </w:r>
    </w:p>
    <w:p w:rsidR="00106982" w:rsidRPr="00A739FD" w:rsidRDefault="00106982" w:rsidP="00106982">
      <w:pPr>
        <w:spacing w:before="100" w:beforeAutospacing="1" w:after="100" w:afterAutospacing="1"/>
        <w:jc w:val="both"/>
        <w:rPr>
          <w:color w:val="000000"/>
          <w:sz w:val="40"/>
          <w:szCs w:val="40"/>
          <w:lang w:val="uk-UA"/>
        </w:rPr>
      </w:pPr>
    </w:p>
    <w:p w:rsidR="00106982" w:rsidRDefault="00106982" w:rsidP="00106982">
      <w:pPr>
        <w:spacing w:before="100" w:beforeAutospacing="1" w:after="100" w:afterAutospacing="1"/>
        <w:jc w:val="both"/>
        <w:rPr>
          <w:color w:val="000000"/>
          <w:sz w:val="32"/>
          <w:szCs w:val="32"/>
          <w:lang w:val="uk-UA"/>
        </w:rPr>
      </w:pPr>
    </w:p>
    <w:p w:rsidR="00106982" w:rsidRDefault="00106982" w:rsidP="00106982">
      <w:pPr>
        <w:spacing w:before="100" w:beforeAutospacing="1" w:after="100" w:afterAutospacing="1"/>
        <w:jc w:val="both"/>
        <w:rPr>
          <w:color w:val="000000"/>
          <w:sz w:val="32"/>
          <w:szCs w:val="32"/>
          <w:lang w:val="uk-UA"/>
        </w:rPr>
      </w:pPr>
    </w:p>
    <w:p w:rsidR="00106982" w:rsidRDefault="00106982" w:rsidP="00106982">
      <w:pPr>
        <w:spacing w:before="100" w:beforeAutospacing="1" w:after="100" w:afterAutospacing="1"/>
        <w:jc w:val="both"/>
        <w:rPr>
          <w:color w:val="000000"/>
          <w:sz w:val="32"/>
          <w:szCs w:val="32"/>
          <w:lang w:val="uk-UA"/>
        </w:rPr>
      </w:pPr>
    </w:p>
    <w:p w:rsidR="00106982" w:rsidRDefault="00106982" w:rsidP="00106982">
      <w:pPr>
        <w:spacing w:before="100" w:beforeAutospacing="1" w:after="100" w:afterAutospacing="1"/>
        <w:jc w:val="both"/>
        <w:rPr>
          <w:color w:val="000000"/>
          <w:sz w:val="32"/>
          <w:szCs w:val="32"/>
          <w:lang w:val="uk-UA"/>
        </w:rPr>
      </w:pPr>
    </w:p>
    <w:p w:rsidR="00106982" w:rsidRDefault="00106982" w:rsidP="00106982">
      <w:pPr>
        <w:spacing w:before="100" w:beforeAutospacing="1" w:after="100" w:afterAutospacing="1"/>
        <w:jc w:val="both"/>
        <w:rPr>
          <w:color w:val="000000"/>
          <w:sz w:val="32"/>
          <w:szCs w:val="32"/>
          <w:lang w:val="uk-UA"/>
        </w:rPr>
      </w:pPr>
    </w:p>
    <w:p w:rsidR="00106982" w:rsidRDefault="00106982" w:rsidP="00106982">
      <w:pPr>
        <w:spacing w:before="100" w:beforeAutospacing="1" w:after="100" w:afterAutospacing="1"/>
        <w:jc w:val="both"/>
        <w:rPr>
          <w:color w:val="000000"/>
          <w:sz w:val="32"/>
          <w:szCs w:val="32"/>
          <w:lang w:val="uk-UA"/>
        </w:rPr>
      </w:pPr>
    </w:p>
    <w:p w:rsidR="00106982" w:rsidRDefault="00106982" w:rsidP="00106982">
      <w:pPr>
        <w:spacing w:before="100" w:beforeAutospacing="1" w:after="100" w:afterAutospacing="1"/>
        <w:jc w:val="both"/>
        <w:rPr>
          <w:color w:val="000000"/>
          <w:szCs w:val="28"/>
          <w:lang w:val="uk-UA"/>
        </w:rPr>
      </w:pPr>
    </w:p>
    <w:p w:rsidR="00106982" w:rsidRDefault="00106982" w:rsidP="00106982">
      <w:pPr>
        <w:rPr>
          <w:szCs w:val="28"/>
          <w:lang w:val="uk-UA"/>
        </w:rPr>
      </w:pPr>
    </w:p>
    <w:p w:rsidR="00106982" w:rsidRDefault="00106982" w:rsidP="00106982">
      <w:pPr>
        <w:rPr>
          <w:szCs w:val="28"/>
          <w:lang w:val="uk-UA"/>
        </w:rPr>
      </w:pPr>
    </w:p>
    <w:p w:rsidR="00106982" w:rsidRDefault="00106982" w:rsidP="00106982">
      <w:pPr>
        <w:jc w:val="center"/>
        <w:rPr>
          <w:b/>
          <w:bCs/>
          <w:szCs w:val="28"/>
          <w:lang w:val="uk-UA"/>
        </w:rPr>
      </w:pPr>
      <w:r>
        <w:rPr>
          <w:b/>
          <w:bCs/>
          <w:szCs w:val="28"/>
          <w:lang w:val="uk-UA"/>
        </w:rPr>
        <w:t>С. Студеники</w:t>
      </w:r>
    </w:p>
    <w:p w:rsidR="00106982" w:rsidRDefault="00106982" w:rsidP="00106982">
      <w:pPr>
        <w:widowControl w:val="0"/>
        <w:jc w:val="center"/>
        <w:rPr>
          <w:b/>
          <w:bCs/>
          <w:szCs w:val="28"/>
          <w:lang w:val="uk-UA" w:eastAsia="en-US"/>
        </w:rPr>
      </w:pPr>
      <w:r>
        <w:rPr>
          <w:b/>
          <w:bCs/>
          <w:szCs w:val="28"/>
          <w:lang w:val="uk-UA"/>
        </w:rPr>
        <w:t>2020 рік</w:t>
      </w:r>
    </w:p>
    <w:p w:rsidR="00106982" w:rsidRDefault="00106982"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3E78D5" w:rsidRDefault="003E78D5" w:rsidP="00E172FB">
      <w:pPr>
        <w:widowControl w:val="0"/>
        <w:rPr>
          <w:b/>
          <w:bCs/>
          <w:szCs w:val="28"/>
          <w:lang w:val="uk-UA"/>
        </w:rPr>
      </w:pPr>
    </w:p>
    <w:p w:rsidR="00106982" w:rsidRDefault="00106982" w:rsidP="00106982">
      <w:pPr>
        <w:widowControl w:val="0"/>
        <w:jc w:val="center"/>
        <w:rPr>
          <w:b/>
          <w:bCs/>
          <w:szCs w:val="28"/>
          <w:lang w:val="uk-UA"/>
        </w:rPr>
      </w:pPr>
      <w:r>
        <w:rPr>
          <w:b/>
          <w:bCs/>
          <w:szCs w:val="28"/>
          <w:lang w:val="uk-UA"/>
        </w:rPr>
        <w:t>ЗМІСТ</w:t>
      </w:r>
    </w:p>
    <w:p w:rsidR="00106982" w:rsidRDefault="00106982" w:rsidP="00106982">
      <w:pPr>
        <w:widowControl w:val="0"/>
        <w:jc w:val="center"/>
        <w:rPr>
          <w:b/>
          <w:bCs/>
          <w:szCs w:val="28"/>
          <w:lang w:val="uk-UA"/>
        </w:rPr>
      </w:pPr>
    </w:p>
    <w:p w:rsidR="00106982" w:rsidRDefault="00E172FB" w:rsidP="00106982">
      <w:pPr>
        <w:widowControl w:val="0"/>
        <w:ind w:left="7371"/>
        <w:rPr>
          <w:b/>
          <w:bCs/>
          <w:szCs w:val="28"/>
          <w:lang w:val="uk-UA"/>
        </w:rPr>
      </w:pPr>
      <w:r>
        <w:rPr>
          <w:b/>
          <w:bCs/>
          <w:szCs w:val="28"/>
          <w:lang w:val="uk-UA"/>
        </w:rPr>
        <w:t xml:space="preserve">     </w:t>
      </w:r>
      <w:r w:rsidR="00106982">
        <w:rPr>
          <w:b/>
          <w:bCs/>
          <w:szCs w:val="28"/>
          <w:lang w:val="uk-UA"/>
        </w:rPr>
        <w:t>стор.</w:t>
      </w:r>
    </w:p>
    <w:p w:rsidR="00106982" w:rsidRDefault="00106982" w:rsidP="00106982">
      <w:pPr>
        <w:widowControl w:val="0"/>
        <w:ind w:left="7371"/>
        <w:rPr>
          <w:b/>
          <w:bCs/>
          <w:szCs w:val="28"/>
          <w:lang w:val="uk-UA"/>
        </w:rPr>
      </w:pPr>
    </w:p>
    <w:p w:rsidR="00106982" w:rsidRDefault="00E172FB" w:rsidP="00106982">
      <w:pPr>
        <w:widowControl w:val="0"/>
        <w:tabs>
          <w:tab w:val="left" w:pos="7080"/>
        </w:tabs>
        <w:ind w:hanging="362"/>
        <w:jc w:val="both"/>
        <w:rPr>
          <w:szCs w:val="28"/>
          <w:lang w:val="uk-UA"/>
        </w:rPr>
      </w:pPr>
      <w:r>
        <w:rPr>
          <w:szCs w:val="28"/>
          <w:lang w:val="uk-UA"/>
        </w:rPr>
        <w:t xml:space="preserve"> І. Паспорт Програми </w:t>
      </w:r>
      <w:r>
        <w:rPr>
          <w:szCs w:val="28"/>
          <w:lang w:val="uk-UA"/>
        </w:rPr>
        <w:tab/>
        <w:t xml:space="preserve">             2</w:t>
      </w:r>
    </w:p>
    <w:p w:rsidR="00106982" w:rsidRDefault="00106982" w:rsidP="00106982">
      <w:pPr>
        <w:widowControl w:val="0"/>
        <w:ind w:hanging="362"/>
        <w:jc w:val="both"/>
        <w:rPr>
          <w:szCs w:val="28"/>
          <w:lang w:val="uk-UA"/>
        </w:rPr>
      </w:pPr>
    </w:p>
    <w:p w:rsidR="00106982" w:rsidRDefault="00106982" w:rsidP="00106982">
      <w:pPr>
        <w:widowControl w:val="0"/>
        <w:ind w:hanging="362"/>
        <w:jc w:val="both"/>
        <w:rPr>
          <w:szCs w:val="28"/>
          <w:lang w:val="uk-UA"/>
        </w:rPr>
      </w:pPr>
      <w:r>
        <w:rPr>
          <w:szCs w:val="28"/>
          <w:lang w:val="uk-UA"/>
        </w:rPr>
        <w:t>ІІ. Загальна характеристика проблеми, на розв’язання</w:t>
      </w:r>
    </w:p>
    <w:p w:rsidR="00106982" w:rsidRDefault="00106982" w:rsidP="00106982">
      <w:pPr>
        <w:widowControl w:val="0"/>
        <w:ind w:hanging="362"/>
        <w:jc w:val="both"/>
        <w:rPr>
          <w:szCs w:val="28"/>
          <w:lang w:val="uk-UA"/>
        </w:rPr>
      </w:pPr>
      <w:r>
        <w:rPr>
          <w:szCs w:val="28"/>
          <w:lang w:val="uk-UA"/>
        </w:rPr>
        <w:t xml:space="preserve">     якої спрямована Програма</w:t>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sidR="00E172FB">
        <w:rPr>
          <w:szCs w:val="28"/>
          <w:lang w:val="uk-UA"/>
        </w:rPr>
        <w:t xml:space="preserve">             3</w:t>
      </w:r>
    </w:p>
    <w:p w:rsidR="00106982" w:rsidRDefault="00106982" w:rsidP="00106982">
      <w:pPr>
        <w:widowControl w:val="0"/>
        <w:ind w:hanging="362"/>
        <w:jc w:val="both"/>
        <w:rPr>
          <w:szCs w:val="28"/>
          <w:lang w:val="uk-UA"/>
        </w:rPr>
      </w:pPr>
    </w:p>
    <w:p w:rsidR="00106982" w:rsidRDefault="00106982" w:rsidP="00106982">
      <w:pPr>
        <w:widowControl w:val="0"/>
        <w:spacing w:line="480" w:lineRule="auto"/>
        <w:ind w:left="362" w:hanging="724"/>
        <w:jc w:val="both"/>
        <w:rPr>
          <w:szCs w:val="28"/>
          <w:lang w:val="uk-UA"/>
        </w:rPr>
      </w:pPr>
      <w:r>
        <w:rPr>
          <w:szCs w:val="28"/>
          <w:lang w:val="uk-UA"/>
        </w:rPr>
        <w:t>ІІІ. Мета Програми</w:t>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sidR="00E172FB">
        <w:rPr>
          <w:szCs w:val="28"/>
          <w:lang w:val="uk-UA"/>
        </w:rPr>
        <w:t xml:space="preserve">             </w:t>
      </w:r>
      <w:r>
        <w:rPr>
          <w:szCs w:val="28"/>
          <w:lang w:val="uk-UA"/>
        </w:rPr>
        <w:t>5</w:t>
      </w:r>
    </w:p>
    <w:p w:rsidR="00106982" w:rsidRDefault="00106982" w:rsidP="00106982">
      <w:pPr>
        <w:widowControl w:val="0"/>
        <w:ind w:hanging="362"/>
        <w:jc w:val="both"/>
        <w:rPr>
          <w:szCs w:val="28"/>
          <w:lang w:val="uk-UA"/>
        </w:rPr>
      </w:pPr>
      <w:r>
        <w:rPr>
          <w:szCs w:val="28"/>
          <w:lang w:val="uk-UA"/>
        </w:rPr>
        <w:t>ІV. Шляхи і засоби розв’язання проблеми, обсяги та</w:t>
      </w:r>
    </w:p>
    <w:p w:rsidR="00106982" w:rsidRDefault="00106982" w:rsidP="00106982">
      <w:pPr>
        <w:widowControl w:val="0"/>
        <w:ind w:hanging="362"/>
        <w:jc w:val="both"/>
        <w:rPr>
          <w:szCs w:val="28"/>
          <w:lang w:val="uk-UA"/>
        </w:rPr>
      </w:pPr>
      <w:r>
        <w:rPr>
          <w:szCs w:val="28"/>
          <w:lang w:val="uk-UA"/>
        </w:rPr>
        <w:t xml:space="preserve">      джерела фінансування, строки виконання Програми</w:t>
      </w:r>
      <w:r>
        <w:rPr>
          <w:szCs w:val="28"/>
          <w:lang w:val="uk-UA"/>
        </w:rPr>
        <w:tab/>
      </w:r>
      <w:r>
        <w:rPr>
          <w:szCs w:val="28"/>
          <w:lang w:val="uk-UA"/>
        </w:rPr>
        <w:tab/>
      </w:r>
      <w:r>
        <w:rPr>
          <w:szCs w:val="28"/>
          <w:lang w:val="uk-UA"/>
        </w:rPr>
        <w:tab/>
      </w:r>
      <w:r w:rsidR="00E172FB">
        <w:rPr>
          <w:szCs w:val="28"/>
          <w:lang w:val="uk-UA"/>
        </w:rPr>
        <w:t xml:space="preserve">                           </w:t>
      </w:r>
      <w:r>
        <w:rPr>
          <w:szCs w:val="28"/>
          <w:lang w:val="uk-UA"/>
        </w:rPr>
        <w:t>5</w:t>
      </w:r>
    </w:p>
    <w:p w:rsidR="00106982" w:rsidRDefault="00106982" w:rsidP="00106982">
      <w:pPr>
        <w:widowControl w:val="0"/>
        <w:ind w:hanging="362"/>
        <w:jc w:val="both"/>
        <w:rPr>
          <w:szCs w:val="28"/>
          <w:lang w:val="uk-UA"/>
        </w:rPr>
      </w:pPr>
    </w:p>
    <w:p w:rsidR="00106982" w:rsidRDefault="00106982" w:rsidP="00106982">
      <w:pPr>
        <w:widowControl w:val="0"/>
        <w:spacing w:line="480" w:lineRule="auto"/>
        <w:ind w:hanging="362"/>
        <w:jc w:val="both"/>
        <w:rPr>
          <w:szCs w:val="28"/>
          <w:lang w:val="uk-UA"/>
        </w:rPr>
      </w:pPr>
      <w:r>
        <w:rPr>
          <w:szCs w:val="28"/>
          <w:lang w:val="uk-UA"/>
        </w:rPr>
        <w:t>V. Завдання Програми та результативні показники</w:t>
      </w:r>
      <w:r>
        <w:rPr>
          <w:szCs w:val="28"/>
          <w:lang w:val="uk-UA"/>
        </w:rPr>
        <w:tab/>
      </w:r>
      <w:r>
        <w:rPr>
          <w:szCs w:val="28"/>
          <w:lang w:val="uk-UA"/>
        </w:rPr>
        <w:tab/>
      </w:r>
      <w:r>
        <w:rPr>
          <w:szCs w:val="28"/>
          <w:lang w:val="uk-UA"/>
        </w:rPr>
        <w:tab/>
      </w:r>
      <w:r w:rsidR="00E172FB">
        <w:rPr>
          <w:szCs w:val="28"/>
          <w:lang w:val="uk-UA"/>
        </w:rPr>
        <w:t xml:space="preserve">                                         </w:t>
      </w:r>
      <w:r>
        <w:rPr>
          <w:szCs w:val="28"/>
          <w:lang w:val="uk-UA"/>
        </w:rPr>
        <w:t>6</w:t>
      </w:r>
    </w:p>
    <w:p w:rsidR="00106982" w:rsidRDefault="00106982" w:rsidP="00106982">
      <w:pPr>
        <w:widowControl w:val="0"/>
        <w:ind w:hanging="362"/>
        <w:jc w:val="both"/>
        <w:rPr>
          <w:szCs w:val="28"/>
          <w:lang w:val="uk-UA"/>
        </w:rPr>
      </w:pPr>
      <w:r>
        <w:rPr>
          <w:szCs w:val="28"/>
          <w:lang w:val="uk-UA"/>
        </w:rPr>
        <w:t>VІ. Координація та контроль за ходом виконання Програми</w:t>
      </w:r>
      <w:r>
        <w:rPr>
          <w:szCs w:val="28"/>
          <w:lang w:val="uk-UA"/>
        </w:rPr>
        <w:tab/>
      </w:r>
      <w:r>
        <w:rPr>
          <w:szCs w:val="28"/>
          <w:lang w:val="uk-UA"/>
        </w:rPr>
        <w:tab/>
      </w:r>
      <w:r w:rsidR="00E172FB">
        <w:rPr>
          <w:szCs w:val="28"/>
          <w:lang w:val="uk-UA"/>
        </w:rPr>
        <w:t xml:space="preserve">                                         </w:t>
      </w:r>
      <w:r>
        <w:rPr>
          <w:szCs w:val="28"/>
          <w:lang w:val="uk-UA"/>
        </w:rPr>
        <w:t>7</w:t>
      </w:r>
    </w:p>
    <w:p w:rsidR="00106982" w:rsidRDefault="00106982" w:rsidP="00106982">
      <w:pPr>
        <w:widowControl w:val="0"/>
        <w:ind w:hanging="362"/>
        <w:jc w:val="both"/>
        <w:rPr>
          <w:szCs w:val="28"/>
          <w:lang w:val="uk-UA"/>
        </w:rPr>
      </w:pPr>
    </w:p>
    <w:p w:rsidR="00106982" w:rsidRPr="00E172FB" w:rsidRDefault="00106982" w:rsidP="00E172FB">
      <w:pPr>
        <w:widowControl w:val="0"/>
        <w:ind w:hanging="362"/>
        <w:jc w:val="both"/>
        <w:rPr>
          <w:szCs w:val="28"/>
          <w:lang w:val="uk-UA"/>
        </w:rPr>
      </w:pPr>
      <w:r>
        <w:rPr>
          <w:szCs w:val="28"/>
          <w:lang w:val="uk-UA"/>
        </w:rPr>
        <w:t>VІІ. Напрями діяльності та заходи Програми</w:t>
      </w:r>
      <w:r>
        <w:rPr>
          <w:szCs w:val="28"/>
          <w:lang w:val="uk-UA"/>
        </w:rPr>
        <w:tab/>
      </w:r>
      <w:r>
        <w:rPr>
          <w:szCs w:val="28"/>
          <w:lang w:val="uk-UA"/>
        </w:rPr>
        <w:tab/>
      </w:r>
      <w:r>
        <w:rPr>
          <w:szCs w:val="28"/>
          <w:lang w:val="uk-UA"/>
        </w:rPr>
        <w:tab/>
      </w:r>
      <w:r>
        <w:rPr>
          <w:szCs w:val="28"/>
          <w:lang w:val="uk-UA"/>
        </w:rPr>
        <w:tab/>
      </w:r>
      <w:r w:rsidR="00E172FB">
        <w:rPr>
          <w:szCs w:val="28"/>
          <w:lang w:val="uk-UA"/>
        </w:rPr>
        <w:t xml:space="preserve">                                         8</w:t>
      </w:r>
    </w:p>
    <w:p w:rsidR="00106982" w:rsidRDefault="00106982" w:rsidP="00106982">
      <w:pPr>
        <w:widowControl w:val="0"/>
        <w:jc w:val="center"/>
        <w:rPr>
          <w:b/>
          <w:bCs/>
          <w:szCs w:val="28"/>
          <w:lang w:val="uk-UA"/>
        </w:rPr>
      </w:pPr>
    </w:p>
    <w:p w:rsidR="00106982" w:rsidRDefault="00106982" w:rsidP="00E172FB">
      <w:pPr>
        <w:widowControl w:val="0"/>
        <w:spacing w:line="280" w:lineRule="exact"/>
        <w:rPr>
          <w:b/>
          <w:bCs/>
          <w:szCs w:val="28"/>
          <w:lang w:val="uk-UA"/>
        </w:rPr>
      </w:pPr>
    </w:p>
    <w:p w:rsidR="00106982" w:rsidRDefault="00106982" w:rsidP="00106982">
      <w:pPr>
        <w:widowControl w:val="0"/>
        <w:spacing w:line="280" w:lineRule="exact"/>
        <w:jc w:val="center"/>
        <w:rPr>
          <w:b/>
          <w:bCs/>
          <w:szCs w:val="28"/>
          <w:lang w:val="uk-UA"/>
        </w:rPr>
      </w:pPr>
      <w:r>
        <w:rPr>
          <w:b/>
          <w:bCs/>
          <w:szCs w:val="28"/>
          <w:lang w:val="uk-UA"/>
        </w:rPr>
        <w:t>І. Паспорт Програми</w:t>
      </w:r>
    </w:p>
    <w:p w:rsidR="00106982" w:rsidRDefault="00106982" w:rsidP="00106982">
      <w:pPr>
        <w:widowControl w:val="0"/>
        <w:spacing w:line="280" w:lineRule="exact"/>
        <w:jc w:val="center"/>
        <w:rPr>
          <w:b/>
          <w:bCs/>
          <w:szCs w:val="28"/>
          <w:lang w:val="uk-UA"/>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574"/>
        <w:gridCol w:w="5641"/>
      </w:tblGrid>
      <w:tr w:rsidR="00106982" w:rsidRPr="009660AC" w:rsidTr="00106982">
        <w:trPr>
          <w:trHeight w:val="551"/>
        </w:trPr>
        <w:tc>
          <w:tcPr>
            <w:tcW w:w="566"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1.</w:t>
            </w:r>
          </w:p>
        </w:tc>
        <w:tc>
          <w:tcPr>
            <w:tcW w:w="3574" w:type="dxa"/>
            <w:tcBorders>
              <w:top w:val="single" w:sz="4" w:space="0" w:color="auto"/>
              <w:left w:val="single" w:sz="4" w:space="0" w:color="auto"/>
              <w:bottom w:val="single" w:sz="4" w:space="0" w:color="auto"/>
              <w:right w:val="single" w:sz="4" w:space="0" w:color="auto"/>
            </w:tcBorders>
          </w:tcPr>
          <w:p w:rsidR="00106982" w:rsidRDefault="00106982" w:rsidP="00106982">
            <w:pPr>
              <w:widowControl w:val="0"/>
              <w:spacing w:line="280" w:lineRule="exact"/>
              <w:rPr>
                <w:color w:val="000000"/>
                <w:szCs w:val="28"/>
                <w:lang w:val="uk-UA" w:eastAsia="uk-UA"/>
              </w:rPr>
            </w:pPr>
            <w:r>
              <w:rPr>
                <w:color w:val="000000"/>
                <w:szCs w:val="28"/>
                <w:lang w:val="uk-UA" w:eastAsia="uk-UA"/>
              </w:rPr>
              <w:t>Ініціатор розроблення Програми</w:t>
            </w:r>
          </w:p>
          <w:p w:rsidR="00106982" w:rsidRDefault="00106982" w:rsidP="00106982">
            <w:pPr>
              <w:widowControl w:val="0"/>
              <w:spacing w:line="280" w:lineRule="exact"/>
              <w:rPr>
                <w:color w:val="000000"/>
                <w:szCs w:val="28"/>
                <w:lang w:val="uk-UA" w:eastAsia="uk-UA"/>
              </w:rPr>
            </w:pPr>
          </w:p>
        </w:tc>
        <w:tc>
          <w:tcPr>
            <w:tcW w:w="5641"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szCs w:val="28"/>
                <w:lang w:val="uk-UA"/>
              </w:rPr>
              <w:t>Відділ освіти,охорони здоров</w:t>
            </w:r>
            <w:r w:rsidRPr="009660AC">
              <w:rPr>
                <w:szCs w:val="28"/>
                <w:lang w:val="uk-UA"/>
              </w:rPr>
              <w:t xml:space="preserve">”я, молоді і спорту, культури, туризму та соціального захисту населення виконавчого комітету Студениківської сільської </w:t>
            </w:r>
          </w:p>
        </w:tc>
      </w:tr>
      <w:tr w:rsidR="00106982" w:rsidTr="00106982">
        <w:trPr>
          <w:trHeight w:val="1170"/>
        </w:trPr>
        <w:tc>
          <w:tcPr>
            <w:tcW w:w="566"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2.</w:t>
            </w:r>
          </w:p>
        </w:tc>
        <w:tc>
          <w:tcPr>
            <w:tcW w:w="3574"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Дата, номер і назва розпорядчого документа органу виконавчої влади про розроблення Програми</w:t>
            </w:r>
          </w:p>
        </w:tc>
        <w:tc>
          <w:tcPr>
            <w:tcW w:w="5641" w:type="dxa"/>
            <w:tcBorders>
              <w:top w:val="single" w:sz="4" w:space="0" w:color="auto"/>
              <w:left w:val="single" w:sz="4" w:space="0" w:color="auto"/>
              <w:bottom w:val="single" w:sz="4" w:space="0" w:color="auto"/>
              <w:right w:val="single" w:sz="4" w:space="0" w:color="auto"/>
            </w:tcBorders>
          </w:tcPr>
          <w:p w:rsidR="00106982" w:rsidRDefault="00106982" w:rsidP="00106982">
            <w:pPr>
              <w:widowControl w:val="0"/>
              <w:spacing w:line="280" w:lineRule="exact"/>
              <w:rPr>
                <w:color w:val="000000"/>
                <w:szCs w:val="28"/>
                <w:lang w:val="uk-UA" w:eastAsia="uk-UA"/>
              </w:rPr>
            </w:pPr>
            <w:r>
              <w:rPr>
                <w:color w:val="000000"/>
                <w:szCs w:val="28"/>
                <w:lang w:val="uk-UA" w:eastAsia="uk-UA"/>
              </w:rPr>
              <w:t>Рішенням виконкому Студениківської сільської ради „Про комплексну програму підтримки та розвитку молоді на 2020-2023 роки „Молодь  Студениківської громади» ”</w:t>
            </w:r>
          </w:p>
          <w:p w:rsidR="00106982" w:rsidRDefault="00106982" w:rsidP="00106982">
            <w:pPr>
              <w:widowControl w:val="0"/>
              <w:spacing w:line="280" w:lineRule="exact"/>
              <w:rPr>
                <w:color w:val="000000"/>
                <w:szCs w:val="28"/>
                <w:lang w:val="uk-UA" w:eastAsia="uk-UA"/>
              </w:rPr>
            </w:pPr>
          </w:p>
        </w:tc>
      </w:tr>
      <w:tr w:rsidR="00106982" w:rsidRPr="00D25765" w:rsidTr="00106982">
        <w:trPr>
          <w:trHeight w:val="657"/>
        </w:trPr>
        <w:tc>
          <w:tcPr>
            <w:tcW w:w="566"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3.</w:t>
            </w:r>
          </w:p>
        </w:tc>
        <w:tc>
          <w:tcPr>
            <w:tcW w:w="3574"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Розробник Програми</w:t>
            </w:r>
          </w:p>
        </w:tc>
        <w:tc>
          <w:tcPr>
            <w:tcW w:w="5641" w:type="dxa"/>
            <w:tcBorders>
              <w:top w:val="single" w:sz="4" w:space="0" w:color="auto"/>
              <w:left w:val="single" w:sz="4" w:space="0" w:color="auto"/>
              <w:bottom w:val="single" w:sz="4" w:space="0" w:color="auto"/>
              <w:right w:val="single" w:sz="4" w:space="0" w:color="auto"/>
            </w:tcBorders>
          </w:tcPr>
          <w:p w:rsidR="00106982" w:rsidRDefault="00106982" w:rsidP="00106982">
            <w:pPr>
              <w:widowControl w:val="0"/>
              <w:spacing w:line="280" w:lineRule="exact"/>
              <w:rPr>
                <w:color w:val="000000"/>
                <w:szCs w:val="28"/>
                <w:lang w:val="uk-UA" w:eastAsia="uk-UA"/>
              </w:rPr>
            </w:pPr>
            <w:r>
              <w:rPr>
                <w:szCs w:val="28"/>
                <w:lang w:val="uk-UA"/>
              </w:rPr>
              <w:t xml:space="preserve"> Відділ освіти,охорони здоров</w:t>
            </w:r>
            <w:r w:rsidRPr="009660AC">
              <w:rPr>
                <w:szCs w:val="28"/>
                <w:lang w:val="uk-UA"/>
              </w:rPr>
              <w:t>”я, молоді і спорту, культури, туризму та соціального захисту населення виконавчого комітету Студениківської сільської</w:t>
            </w:r>
            <w:r>
              <w:rPr>
                <w:szCs w:val="28"/>
                <w:lang w:val="uk-UA"/>
              </w:rPr>
              <w:t xml:space="preserve"> ради</w:t>
            </w:r>
          </w:p>
          <w:p w:rsidR="00106982" w:rsidRDefault="00106982" w:rsidP="00106982">
            <w:pPr>
              <w:widowControl w:val="0"/>
              <w:spacing w:line="280" w:lineRule="exact"/>
              <w:rPr>
                <w:color w:val="000000"/>
                <w:szCs w:val="28"/>
                <w:lang w:val="uk-UA" w:eastAsia="uk-UA"/>
              </w:rPr>
            </w:pPr>
          </w:p>
        </w:tc>
      </w:tr>
      <w:tr w:rsidR="00106982" w:rsidTr="00106982">
        <w:trPr>
          <w:trHeight w:val="250"/>
        </w:trPr>
        <w:tc>
          <w:tcPr>
            <w:tcW w:w="566"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4.</w:t>
            </w:r>
          </w:p>
        </w:tc>
        <w:tc>
          <w:tcPr>
            <w:tcW w:w="3574"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Співрозробники Програми</w:t>
            </w:r>
          </w:p>
        </w:tc>
        <w:tc>
          <w:tcPr>
            <w:tcW w:w="5641" w:type="dxa"/>
            <w:tcBorders>
              <w:top w:val="single" w:sz="4" w:space="0" w:color="auto"/>
              <w:left w:val="single" w:sz="4" w:space="0" w:color="auto"/>
              <w:bottom w:val="single" w:sz="4" w:space="0" w:color="auto"/>
              <w:right w:val="single" w:sz="4" w:space="0" w:color="auto"/>
            </w:tcBorders>
          </w:tcPr>
          <w:p w:rsidR="00106982" w:rsidRDefault="00106982" w:rsidP="00106982">
            <w:pPr>
              <w:widowControl w:val="0"/>
              <w:spacing w:line="280" w:lineRule="exact"/>
              <w:rPr>
                <w:color w:val="000000"/>
                <w:szCs w:val="28"/>
                <w:lang w:val="uk-UA" w:eastAsia="uk-UA"/>
              </w:rPr>
            </w:pPr>
            <w:r>
              <w:rPr>
                <w:color w:val="000000"/>
                <w:szCs w:val="28"/>
                <w:lang w:val="uk-UA" w:eastAsia="uk-UA"/>
              </w:rPr>
              <w:t>-Студениківська сільська рада Переяслав-Хмельницького району Київської області</w:t>
            </w:r>
          </w:p>
          <w:p w:rsidR="00106982" w:rsidRDefault="00106982" w:rsidP="00106982">
            <w:pPr>
              <w:widowControl w:val="0"/>
              <w:spacing w:line="280" w:lineRule="exact"/>
              <w:rPr>
                <w:color w:val="000000"/>
                <w:szCs w:val="28"/>
                <w:lang w:val="uk-UA" w:eastAsia="uk-UA"/>
              </w:rPr>
            </w:pPr>
          </w:p>
        </w:tc>
      </w:tr>
      <w:tr w:rsidR="00106982" w:rsidTr="00106982">
        <w:trPr>
          <w:trHeight w:val="657"/>
        </w:trPr>
        <w:tc>
          <w:tcPr>
            <w:tcW w:w="566"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5.</w:t>
            </w:r>
          </w:p>
        </w:tc>
        <w:tc>
          <w:tcPr>
            <w:tcW w:w="3574"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Відповідальний виконавець Програми</w:t>
            </w:r>
          </w:p>
        </w:tc>
        <w:tc>
          <w:tcPr>
            <w:tcW w:w="5641" w:type="dxa"/>
            <w:tcBorders>
              <w:top w:val="single" w:sz="4" w:space="0" w:color="auto"/>
              <w:left w:val="single" w:sz="4" w:space="0" w:color="auto"/>
              <w:bottom w:val="single" w:sz="4" w:space="0" w:color="auto"/>
              <w:right w:val="single" w:sz="4" w:space="0" w:color="auto"/>
            </w:tcBorders>
          </w:tcPr>
          <w:p w:rsidR="00106982" w:rsidRDefault="00106982" w:rsidP="00106982">
            <w:pPr>
              <w:widowControl w:val="0"/>
              <w:spacing w:line="280" w:lineRule="exact"/>
              <w:rPr>
                <w:color w:val="000000"/>
                <w:szCs w:val="28"/>
                <w:lang w:val="uk-UA" w:eastAsia="uk-UA"/>
              </w:rPr>
            </w:pPr>
            <w:r>
              <w:rPr>
                <w:szCs w:val="28"/>
                <w:lang w:val="uk-UA"/>
              </w:rPr>
              <w:t>Відділ освіти,охорони здоров</w:t>
            </w:r>
            <w:r w:rsidRPr="009660AC">
              <w:rPr>
                <w:szCs w:val="28"/>
                <w:lang w:val="uk-UA"/>
              </w:rPr>
              <w:t>”я, молоді і спорту, культури, туризму та соціального захисту населення виконавчого комітету Студениківської сільської</w:t>
            </w:r>
            <w:r>
              <w:rPr>
                <w:szCs w:val="28"/>
                <w:lang w:val="uk-UA"/>
              </w:rPr>
              <w:t xml:space="preserve"> ради</w:t>
            </w:r>
          </w:p>
          <w:p w:rsidR="00106982" w:rsidRDefault="00106982" w:rsidP="00106982">
            <w:pPr>
              <w:widowControl w:val="0"/>
              <w:spacing w:line="280" w:lineRule="exact"/>
              <w:rPr>
                <w:color w:val="000000"/>
                <w:szCs w:val="28"/>
                <w:lang w:val="uk-UA" w:eastAsia="uk-UA"/>
              </w:rPr>
            </w:pPr>
          </w:p>
        </w:tc>
      </w:tr>
      <w:tr w:rsidR="00106982" w:rsidRPr="003A759C" w:rsidTr="00106982">
        <w:trPr>
          <w:trHeight w:val="531"/>
        </w:trPr>
        <w:tc>
          <w:tcPr>
            <w:tcW w:w="566"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6.</w:t>
            </w:r>
          </w:p>
        </w:tc>
        <w:tc>
          <w:tcPr>
            <w:tcW w:w="3574"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Учасники Програми</w:t>
            </w:r>
          </w:p>
        </w:tc>
        <w:tc>
          <w:tcPr>
            <w:tcW w:w="5641" w:type="dxa"/>
            <w:tcBorders>
              <w:top w:val="single" w:sz="4" w:space="0" w:color="auto"/>
              <w:left w:val="single" w:sz="4" w:space="0" w:color="auto"/>
              <w:bottom w:val="single" w:sz="4" w:space="0" w:color="auto"/>
              <w:right w:val="single" w:sz="4" w:space="0" w:color="auto"/>
            </w:tcBorders>
          </w:tcPr>
          <w:p w:rsidR="00106982" w:rsidRPr="003B2F93" w:rsidRDefault="00106982" w:rsidP="00106982">
            <w:pPr>
              <w:widowControl w:val="0"/>
              <w:spacing w:line="280" w:lineRule="exact"/>
              <w:rPr>
                <w:color w:val="000000"/>
                <w:szCs w:val="28"/>
                <w:lang w:val="uk-UA" w:eastAsia="uk-UA"/>
              </w:rPr>
            </w:pPr>
            <w:r>
              <w:rPr>
                <w:szCs w:val="28"/>
                <w:lang w:val="uk-UA"/>
              </w:rPr>
              <w:t xml:space="preserve"> Виконавчий комітет Студениківської сільської ради, відділ освіти,охорони здоров</w:t>
            </w:r>
            <w:r w:rsidRPr="009660AC">
              <w:rPr>
                <w:szCs w:val="28"/>
                <w:lang w:val="uk-UA"/>
              </w:rPr>
              <w:t>”я, молоді і спорту, культури, туризму та соціального захисту населення виконавчого комітету Студениківської сільської</w:t>
            </w:r>
            <w:r>
              <w:rPr>
                <w:szCs w:val="28"/>
                <w:lang w:val="uk-UA"/>
              </w:rPr>
              <w:t xml:space="preserve"> ради, заклади освіти, охорони здоров</w:t>
            </w:r>
            <w:r w:rsidRPr="003B2F93">
              <w:rPr>
                <w:szCs w:val="28"/>
                <w:lang w:val="uk-UA"/>
              </w:rPr>
              <w:t>”я, відділ фінансів, бухгалтерського обліку та звітності.</w:t>
            </w:r>
          </w:p>
          <w:p w:rsidR="00106982" w:rsidRDefault="00106982" w:rsidP="00106982">
            <w:pPr>
              <w:widowControl w:val="0"/>
              <w:spacing w:line="280" w:lineRule="exact"/>
              <w:rPr>
                <w:color w:val="000000"/>
                <w:szCs w:val="28"/>
                <w:lang w:val="uk-UA" w:eastAsia="uk-UA"/>
              </w:rPr>
            </w:pPr>
          </w:p>
        </w:tc>
      </w:tr>
      <w:tr w:rsidR="00106982" w:rsidTr="00106982">
        <w:trPr>
          <w:trHeight w:val="490"/>
        </w:trPr>
        <w:tc>
          <w:tcPr>
            <w:tcW w:w="566"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7.</w:t>
            </w:r>
          </w:p>
        </w:tc>
        <w:tc>
          <w:tcPr>
            <w:tcW w:w="3574"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Термін реалізації Програми</w:t>
            </w:r>
          </w:p>
        </w:tc>
        <w:tc>
          <w:tcPr>
            <w:tcW w:w="5641"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2021 – 2023 роки</w:t>
            </w:r>
          </w:p>
        </w:tc>
      </w:tr>
      <w:tr w:rsidR="00106982" w:rsidTr="00106982">
        <w:trPr>
          <w:trHeight w:val="1242"/>
        </w:trPr>
        <w:tc>
          <w:tcPr>
            <w:tcW w:w="566"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8.</w:t>
            </w:r>
          </w:p>
        </w:tc>
        <w:tc>
          <w:tcPr>
            <w:tcW w:w="3574" w:type="dxa"/>
            <w:tcBorders>
              <w:top w:val="single" w:sz="4" w:space="0" w:color="auto"/>
              <w:left w:val="single" w:sz="4" w:space="0" w:color="auto"/>
              <w:bottom w:val="single" w:sz="4" w:space="0" w:color="auto"/>
              <w:right w:val="single" w:sz="4" w:space="0" w:color="auto"/>
            </w:tcBorders>
          </w:tcPr>
          <w:p w:rsidR="00106982" w:rsidRDefault="00106982" w:rsidP="00106982">
            <w:pPr>
              <w:widowControl w:val="0"/>
              <w:spacing w:line="280" w:lineRule="exact"/>
              <w:rPr>
                <w:color w:val="000000"/>
                <w:szCs w:val="28"/>
                <w:lang w:val="uk-UA" w:eastAsia="uk-UA"/>
              </w:rPr>
            </w:pPr>
            <w:r>
              <w:rPr>
                <w:color w:val="000000"/>
                <w:szCs w:val="28"/>
                <w:lang w:val="uk-UA" w:eastAsia="uk-UA"/>
              </w:rPr>
              <w:t>Загальний обсяг фінансових ресурсів, необхідних для реалізації Програми, всього,</w:t>
            </w:r>
          </w:p>
          <w:p w:rsidR="00106982" w:rsidRDefault="00106982" w:rsidP="00106982">
            <w:pPr>
              <w:widowControl w:val="0"/>
              <w:spacing w:line="280" w:lineRule="exact"/>
              <w:rPr>
                <w:color w:val="000000"/>
                <w:szCs w:val="28"/>
                <w:lang w:val="uk-UA" w:eastAsia="uk-UA"/>
              </w:rPr>
            </w:pPr>
            <w:r>
              <w:rPr>
                <w:color w:val="000000"/>
                <w:szCs w:val="28"/>
                <w:lang w:val="uk-UA" w:eastAsia="uk-UA"/>
              </w:rPr>
              <w:t>у тому числі:</w:t>
            </w:r>
          </w:p>
          <w:p w:rsidR="00106982" w:rsidRDefault="00106982" w:rsidP="00106982">
            <w:pPr>
              <w:widowControl w:val="0"/>
              <w:spacing w:line="280" w:lineRule="exact"/>
              <w:rPr>
                <w:color w:val="000000"/>
                <w:szCs w:val="28"/>
                <w:lang w:val="uk-UA" w:eastAsia="uk-UA"/>
              </w:rPr>
            </w:pPr>
          </w:p>
        </w:tc>
        <w:tc>
          <w:tcPr>
            <w:tcW w:w="5641"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 xml:space="preserve">                     _тис. грн.</w:t>
            </w:r>
          </w:p>
        </w:tc>
      </w:tr>
      <w:tr w:rsidR="00106982" w:rsidTr="00106982">
        <w:trPr>
          <w:trHeight w:val="608"/>
        </w:trPr>
        <w:tc>
          <w:tcPr>
            <w:tcW w:w="566"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8.1</w:t>
            </w:r>
          </w:p>
        </w:tc>
        <w:tc>
          <w:tcPr>
            <w:tcW w:w="3574" w:type="dxa"/>
            <w:tcBorders>
              <w:top w:val="single" w:sz="4" w:space="0" w:color="auto"/>
              <w:left w:val="single" w:sz="4" w:space="0" w:color="auto"/>
              <w:bottom w:val="single" w:sz="4" w:space="0" w:color="auto"/>
              <w:right w:val="single" w:sz="4" w:space="0" w:color="auto"/>
            </w:tcBorders>
          </w:tcPr>
          <w:p w:rsidR="00106982" w:rsidRDefault="00106982" w:rsidP="00106982">
            <w:pPr>
              <w:widowControl w:val="0"/>
              <w:spacing w:line="280" w:lineRule="exact"/>
              <w:rPr>
                <w:color w:val="000000"/>
                <w:szCs w:val="28"/>
                <w:lang w:val="uk-UA" w:eastAsia="uk-UA"/>
              </w:rPr>
            </w:pPr>
            <w:r>
              <w:rPr>
                <w:color w:val="000000"/>
                <w:szCs w:val="28"/>
                <w:lang w:val="uk-UA" w:eastAsia="uk-UA"/>
              </w:rPr>
              <w:t>коштів місцевого бюджету</w:t>
            </w:r>
          </w:p>
          <w:p w:rsidR="00106982" w:rsidRDefault="00106982" w:rsidP="00106982">
            <w:pPr>
              <w:widowControl w:val="0"/>
              <w:spacing w:line="280" w:lineRule="exact"/>
              <w:rPr>
                <w:color w:val="000000"/>
                <w:szCs w:val="28"/>
                <w:lang w:val="uk-UA" w:eastAsia="uk-UA"/>
              </w:rPr>
            </w:pPr>
          </w:p>
        </w:tc>
        <w:tc>
          <w:tcPr>
            <w:tcW w:w="5641"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w:t>
            </w:r>
          </w:p>
        </w:tc>
      </w:tr>
      <w:tr w:rsidR="00106982" w:rsidTr="00106982">
        <w:trPr>
          <w:trHeight w:val="2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color w:val="000000"/>
                <w:szCs w:val="28"/>
                <w:lang w:val="uk-UA" w:eastAsia="uk-UA"/>
              </w:rPr>
            </w:pPr>
          </w:p>
        </w:tc>
        <w:tc>
          <w:tcPr>
            <w:tcW w:w="3574"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коштів інших джерел</w:t>
            </w:r>
          </w:p>
        </w:tc>
        <w:tc>
          <w:tcPr>
            <w:tcW w:w="5641" w:type="dxa"/>
            <w:tcBorders>
              <w:top w:val="single" w:sz="4" w:space="0" w:color="auto"/>
              <w:left w:val="single" w:sz="4" w:space="0" w:color="auto"/>
              <w:bottom w:val="single" w:sz="4" w:space="0" w:color="auto"/>
              <w:right w:val="single" w:sz="4" w:space="0" w:color="auto"/>
            </w:tcBorders>
            <w:hideMark/>
          </w:tcPr>
          <w:p w:rsidR="00106982" w:rsidRDefault="00106982" w:rsidP="00106982">
            <w:pPr>
              <w:widowControl w:val="0"/>
              <w:spacing w:line="280" w:lineRule="exact"/>
              <w:rPr>
                <w:color w:val="000000"/>
                <w:szCs w:val="28"/>
                <w:lang w:val="uk-UA" w:eastAsia="uk-UA"/>
              </w:rPr>
            </w:pPr>
            <w:r>
              <w:rPr>
                <w:color w:val="000000"/>
                <w:szCs w:val="28"/>
                <w:lang w:val="uk-UA" w:eastAsia="uk-UA"/>
              </w:rPr>
              <w:t>—</w:t>
            </w:r>
          </w:p>
        </w:tc>
      </w:tr>
    </w:tbl>
    <w:p w:rsidR="00106982" w:rsidRDefault="00106982" w:rsidP="00106982">
      <w:pPr>
        <w:rPr>
          <w:b/>
          <w:bCs/>
          <w:szCs w:val="28"/>
          <w:shd w:val="clear" w:color="auto" w:fill="FFFFFF"/>
          <w:lang w:val="uk-UA" w:eastAsia="uk-UA"/>
        </w:rPr>
        <w:sectPr w:rsidR="00106982" w:rsidSect="00106982">
          <w:pgSz w:w="11909" w:h="16834"/>
          <w:pgMar w:top="539" w:right="1701" w:bottom="180" w:left="567" w:header="0" w:footer="737" w:gutter="0"/>
          <w:cols w:space="720"/>
          <w:docGrid w:linePitch="381"/>
        </w:sectPr>
      </w:pPr>
    </w:p>
    <w:p w:rsidR="00106982" w:rsidRDefault="00106982" w:rsidP="00106982">
      <w:pPr>
        <w:keepNext/>
        <w:keepLines/>
        <w:widowControl w:val="0"/>
        <w:tabs>
          <w:tab w:val="left" w:pos="293"/>
        </w:tabs>
        <w:jc w:val="center"/>
        <w:outlineLvl w:val="0"/>
        <w:rPr>
          <w:szCs w:val="28"/>
          <w:shd w:val="clear" w:color="auto" w:fill="FFFFFF"/>
          <w:lang w:val="uk-UA" w:eastAsia="uk-UA"/>
        </w:rPr>
      </w:pPr>
      <w:r>
        <w:rPr>
          <w:szCs w:val="28"/>
          <w:shd w:val="clear" w:color="auto" w:fill="FFFFFF"/>
          <w:lang w:val="uk-UA" w:eastAsia="uk-UA"/>
        </w:rPr>
        <w:lastRenderedPageBreak/>
        <w:t>4</w:t>
      </w:r>
    </w:p>
    <w:p w:rsidR="00106982" w:rsidRDefault="00106982" w:rsidP="00106982">
      <w:pPr>
        <w:keepNext/>
        <w:keepLines/>
        <w:widowControl w:val="0"/>
        <w:tabs>
          <w:tab w:val="left" w:pos="293"/>
        </w:tabs>
        <w:jc w:val="center"/>
        <w:outlineLvl w:val="0"/>
        <w:rPr>
          <w:b/>
          <w:bCs/>
          <w:szCs w:val="28"/>
          <w:shd w:val="clear" w:color="auto" w:fill="FFFFFF"/>
          <w:lang w:val="uk-UA" w:eastAsia="uk-UA"/>
        </w:rPr>
      </w:pPr>
    </w:p>
    <w:p w:rsidR="00106982" w:rsidRDefault="00106982" w:rsidP="00106982">
      <w:pPr>
        <w:keepNext/>
        <w:keepLines/>
        <w:widowControl w:val="0"/>
        <w:tabs>
          <w:tab w:val="left" w:pos="293"/>
        </w:tabs>
        <w:spacing w:line="320" w:lineRule="exact"/>
        <w:jc w:val="center"/>
        <w:outlineLvl w:val="0"/>
        <w:rPr>
          <w:b/>
          <w:bCs/>
          <w:szCs w:val="28"/>
          <w:shd w:val="clear" w:color="auto" w:fill="FFFFFF"/>
          <w:lang w:val="uk-UA" w:eastAsia="uk-UA"/>
        </w:rPr>
      </w:pPr>
      <w:r>
        <w:rPr>
          <w:b/>
          <w:bCs/>
          <w:szCs w:val="28"/>
          <w:shd w:val="clear" w:color="auto" w:fill="FFFFFF"/>
          <w:lang w:val="uk-UA" w:eastAsia="uk-UA"/>
        </w:rPr>
        <w:t>ІІ. Загальна характеристика проблеми,</w:t>
      </w:r>
    </w:p>
    <w:p w:rsidR="00106982" w:rsidRDefault="00106982" w:rsidP="00106982">
      <w:pPr>
        <w:keepNext/>
        <w:keepLines/>
        <w:widowControl w:val="0"/>
        <w:tabs>
          <w:tab w:val="left" w:pos="293"/>
        </w:tabs>
        <w:spacing w:line="320" w:lineRule="exact"/>
        <w:jc w:val="center"/>
        <w:outlineLvl w:val="0"/>
        <w:rPr>
          <w:b/>
          <w:bCs/>
          <w:szCs w:val="28"/>
          <w:shd w:val="clear" w:color="auto" w:fill="FFFFFF"/>
          <w:lang w:val="uk-UA" w:eastAsia="uk-UA"/>
        </w:rPr>
      </w:pPr>
      <w:r>
        <w:rPr>
          <w:b/>
          <w:bCs/>
          <w:szCs w:val="28"/>
          <w:shd w:val="clear" w:color="auto" w:fill="FFFFFF"/>
          <w:lang w:val="uk-UA" w:eastAsia="uk-UA"/>
        </w:rPr>
        <w:t>на розв’язання якої спрямована Програма</w:t>
      </w:r>
    </w:p>
    <w:p w:rsidR="00106982" w:rsidRDefault="00106982" w:rsidP="00106982">
      <w:pPr>
        <w:keepNext/>
        <w:keepLines/>
        <w:widowControl w:val="0"/>
        <w:tabs>
          <w:tab w:val="left" w:pos="293"/>
        </w:tabs>
        <w:spacing w:line="320" w:lineRule="exact"/>
        <w:jc w:val="center"/>
        <w:outlineLvl w:val="0"/>
        <w:rPr>
          <w:b/>
          <w:bCs/>
          <w:szCs w:val="28"/>
          <w:shd w:val="clear" w:color="auto" w:fill="FFFFFF"/>
          <w:lang w:val="uk-UA" w:eastAsia="uk-UA"/>
        </w:rPr>
      </w:pPr>
    </w:p>
    <w:p w:rsidR="00106982" w:rsidRDefault="00106982" w:rsidP="00106982">
      <w:pPr>
        <w:keepNext/>
        <w:keepLines/>
        <w:widowControl w:val="0"/>
        <w:tabs>
          <w:tab w:val="left" w:pos="293"/>
        </w:tabs>
        <w:spacing w:line="320" w:lineRule="exact"/>
        <w:ind w:firstLine="709"/>
        <w:jc w:val="both"/>
        <w:outlineLvl w:val="0"/>
        <w:rPr>
          <w:szCs w:val="28"/>
          <w:shd w:val="clear" w:color="auto" w:fill="FFFFFF"/>
          <w:lang w:val="uk-UA" w:eastAsia="uk-UA"/>
        </w:rPr>
      </w:pPr>
      <w:r>
        <w:rPr>
          <w:szCs w:val="28"/>
          <w:shd w:val="clear" w:color="auto" w:fill="FFFFFF"/>
          <w:lang w:val="uk-UA" w:eastAsia="uk-UA"/>
        </w:rPr>
        <w:t>Соціальне самопочуття молоді є одним з головних показників розвитку суспільства. Для того, щоб формування молоді відбувалося адекватно суспільним процесам, необхідно визначити її роль і місце в суспільстві, з’ясувати її проблеми. Серед них є традиційні – кохання, дружба, вибір та успіх в професії, пошуки сенсу життя, створення сім’ї тощо. Вирішення багатьох проблем залежить від факторів соціального життя. Не менш актуальними є здоров’я, освіта молоді, спілкування її з дорослими й однолітками. Актуальним є питання постійного скорочення питомої ваги молоді щодо всього населення. В Україні за останні десять років її кількість знизилася з 22 до 20 %. За всіма прогнозами, ця тенденція триватиме і надалі.</w:t>
      </w:r>
    </w:p>
    <w:p w:rsidR="00106982" w:rsidRDefault="00106982" w:rsidP="00106982">
      <w:pPr>
        <w:keepNext/>
        <w:keepLines/>
        <w:widowControl w:val="0"/>
        <w:tabs>
          <w:tab w:val="left" w:pos="293"/>
        </w:tabs>
        <w:spacing w:line="320" w:lineRule="exact"/>
        <w:ind w:firstLine="709"/>
        <w:jc w:val="both"/>
        <w:outlineLvl w:val="0"/>
        <w:rPr>
          <w:szCs w:val="28"/>
          <w:shd w:val="clear" w:color="auto" w:fill="FFFFFF"/>
          <w:lang w:val="uk-UA" w:eastAsia="uk-UA"/>
        </w:rPr>
      </w:pPr>
      <w:r>
        <w:rPr>
          <w:szCs w:val="28"/>
          <w:shd w:val="clear" w:color="auto" w:fill="FFFFFF"/>
          <w:lang w:val="uk-UA" w:eastAsia="uk-UA"/>
        </w:rPr>
        <w:t>Одним із пріоритетних завдань  щодо забезпечення розвитку економіки, відкритого суспільства, інтеграції України до світової спільноти є вдосконалення роботи з основних напрямів реалізації державної молодіжної політики, забезпечення повноцінної роботи з молоддю.</w:t>
      </w:r>
    </w:p>
    <w:p w:rsidR="00106982" w:rsidRDefault="00106982" w:rsidP="00106982">
      <w:pPr>
        <w:keepNext/>
        <w:keepLines/>
        <w:widowControl w:val="0"/>
        <w:tabs>
          <w:tab w:val="left" w:pos="293"/>
        </w:tabs>
        <w:spacing w:line="320" w:lineRule="exact"/>
        <w:ind w:firstLine="709"/>
        <w:jc w:val="both"/>
        <w:outlineLvl w:val="0"/>
        <w:rPr>
          <w:szCs w:val="28"/>
          <w:shd w:val="clear" w:color="auto" w:fill="FFFFFF"/>
          <w:lang w:val="uk-UA" w:eastAsia="uk-UA"/>
        </w:rPr>
      </w:pPr>
      <w:r>
        <w:rPr>
          <w:szCs w:val="28"/>
          <w:shd w:val="clear" w:color="auto" w:fill="FFFFFF"/>
          <w:lang w:val="uk-UA" w:eastAsia="uk-UA"/>
        </w:rPr>
        <w:t>Питання суті молоді як великої соціально-демографічної групи, характеру і особливостей молодіжного руху має велике як теоретичне, так і практичне значення, бо дає змогу, з одного боку, створити умови для саморозвитку і самореалізації молоді, а з іншого, – включити молодь у всі суспільні процеси з метою прогресивного поступу суспільства вперед.</w:t>
      </w:r>
    </w:p>
    <w:p w:rsidR="00106982" w:rsidRDefault="00106982" w:rsidP="00106982">
      <w:pPr>
        <w:keepNext/>
        <w:keepLines/>
        <w:widowControl w:val="0"/>
        <w:tabs>
          <w:tab w:val="left" w:pos="293"/>
        </w:tabs>
        <w:spacing w:line="320" w:lineRule="exact"/>
        <w:ind w:firstLine="709"/>
        <w:jc w:val="both"/>
        <w:outlineLvl w:val="0"/>
        <w:rPr>
          <w:szCs w:val="28"/>
          <w:shd w:val="clear" w:color="auto" w:fill="FFFFFF"/>
          <w:lang w:val="uk-UA" w:eastAsia="uk-UA"/>
        </w:rPr>
      </w:pPr>
      <w:r>
        <w:rPr>
          <w:szCs w:val="28"/>
          <w:shd w:val="clear" w:color="auto" w:fill="FFFFFF"/>
          <w:lang w:val="uk-UA" w:eastAsia="uk-UA"/>
        </w:rPr>
        <w:t>Державна молодіжна політика значною мірою реалізуються через саму молодь, молодіжний рух, молодіжні організації та об’єднання в результаті відповідної їх діяльності. При цьому молодь ніколи не була, не є і не може бути однорідною. Вона різниться за рівнем освіти, професійної підготовки, ціннісних орієнтацій, соціальної активності, участі у політичних та інших суспільних процесах.</w:t>
      </w:r>
    </w:p>
    <w:p w:rsidR="00106982" w:rsidRDefault="00106982" w:rsidP="00106982">
      <w:pPr>
        <w:keepNext/>
        <w:keepLines/>
        <w:widowControl w:val="0"/>
        <w:tabs>
          <w:tab w:val="left" w:pos="293"/>
        </w:tabs>
        <w:spacing w:line="320" w:lineRule="exact"/>
        <w:ind w:firstLine="709"/>
        <w:jc w:val="both"/>
        <w:outlineLvl w:val="0"/>
        <w:rPr>
          <w:szCs w:val="28"/>
          <w:shd w:val="clear" w:color="auto" w:fill="FFFFFF"/>
          <w:lang w:val="uk-UA" w:eastAsia="uk-UA"/>
        </w:rPr>
      </w:pPr>
      <w:r>
        <w:rPr>
          <w:szCs w:val="28"/>
          <w:shd w:val="clear" w:color="auto" w:fill="FFFFFF"/>
          <w:lang w:val="uk-UA" w:eastAsia="uk-UA"/>
        </w:rPr>
        <w:t>Як специфічна соціально-демографічна група суспільства, молодь характеризується не лише віковими ознаками, але й місцем, яке вона посідає у соціальній структурі суспільства, особливостями соціального становлення та розвитку. Саме тому постає питання про молодь як суб’єкт суспільних перетворень, а звідси – і про саме цю вихідну позицію у формуванні державної молодіжної політики.</w:t>
      </w:r>
    </w:p>
    <w:p w:rsidR="00106982" w:rsidRDefault="00106982" w:rsidP="00106982">
      <w:pPr>
        <w:keepNext/>
        <w:keepLines/>
        <w:widowControl w:val="0"/>
        <w:tabs>
          <w:tab w:val="left" w:pos="293"/>
        </w:tabs>
        <w:spacing w:line="320" w:lineRule="exact"/>
        <w:ind w:firstLine="709"/>
        <w:jc w:val="both"/>
        <w:outlineLvl w:val="0"/>
        <w:rPr>
          <w:szCs w:val="28"/>
          <w:shd w:val="clear" w:color="auto" w:fill="FFFFFF"/>
          <w:lang w:val="uk-UA" w:eastAsia="uk-UA"/>
        </w:rPr>
      </w:pPr>
      <w:r>
        <w:rPr>
          <w:szCs w:val="28"/>
          <w:shd w:val="clear" w:color="auto" w:fill="FFFFFF"/>
          <w:lang w:val="uk-UA" w:eastAsia="uk-UA"/>
        </w:rPr>
        <w:t xml:space="preserve">Найтяжчим спадком останніх років стало те, що в умовах ринкової трансформації значна частина молоді втратила життєві та моральні орієнтири. Головним ідеалом став культ „легких грошей”, культ розваг та безтурботного життя. Покоління 80-років отримало такий негативний досвід спілкування зі світом, якого ніколи ще не було і не буде у інших поколінь.                                                  </w:t>
      </w:r>
    </w:p>
    <w:p w:rsidR="00106982" w:rsidRDefault="00106982" w:rsidP="00E172FB">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Як не прикро, для багатьох молодих людей історія України – це мимоволі (чи навмисне?) насаджувана історія державної недолугості, історія помилок та національного приниження.</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На сьогодні в Україні більш, як півмільйона дітей та підлітків регулярно вживають алкогольні напої. За скромними підрахунками медиків серед нинішніх 17-річних у близькому майбутньому з'явиться майже 100 тисяч потенційних алкоголіків. Цигарки у школі – звичне явище. 75 % хлопців-старшокласників регулярно палять цигарки. За цією шкідливою звичкою (а значить за рівнем шкоди здоров'ю) ми вже займаємо перше місце в Європі та 11-е в світі.</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color w:val="000000"/>
          <w:szCs w:val="28"/>
          <w:lang w:val="uk-UA" w:eastAsia="uk-UA"/>
        </w:rPr>
        <w:t>„</w:t>
      </w:r>
      <w:r>
        <w:rPr>
          <w:szCs w:val="28"/>
          <w:shd w:val="clear" w:color="auto" w:fill="FFFFFF"/>
          <w:lang w:val="uk-UA" w:eastAsia="uk-UA"/>
        </w:rPr>
        <w:t>Другим українським Чорнобилем</w:t>
      </w:r>
      <w:r>
        <w:rPr>
          <w:szCs w:val="28"/>
          <w:lang w:val="uk-UA"/>
        </w:rPr>
        <w:t>”</w:t>
      </w:r>
      <w:r>
        <w:rPr>
          <w:szCs w:val="28"/>
          <w:shd w:val="clear" w:color="auto" w:fill="FFFFFF"/>
          <w:lang w:val="uk-UA" w:eastAsia="uk-UA"/>
        </w:rPr>
        <w:t xml:space="preserve"> стали ВІЛ-СНІД та наркоманія, як дві нерозривно пов'язані проблеми. За різними оцінками в Україні від 116 тисяч (дані МВС) до 2-х мільйонів споживачів наркотиків (дані міжнародних дослідників). Маємо найвищі у Європі темпи зростання наркозалежних (майже 1 відсоток на рік) та ВІЛ-інфекції серед європейських країн.</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Отже, проблеми, на розв’язання яких спрямовано Програму:</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незалученість до здорового способу життя переважної частини молоді;</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низький рівень зайнятості молоді на ринку праці за обраною професією;</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повільні темпи розвитку молодіжного підприємництва;</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низький рівень залученості молоді до неформальної освіти;</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несистемний характер формування патріотизму й громадянськості молоді;</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lastRenderedPageBreak/>
        <w:t>відсутність сталої тенденції зниження рівня молодіжної злочинності;</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відсутність ефективного механізму формування й реалізації молодіжної політики на засадах громадянського суспільства;</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слабка інтегрованість української молоді у європейське молодіжне співтовариство.</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 xml:space="preserve">Характер зазначених проблем свідчить про високий ступінь їх взаємної обумовленості і визначає нагальну необхідність фахової підготовки та затвердження комплексної програми підтримки та розвитку молоді в </w:t>
      </w:r>
    </w:p>
    <w:p w:rsidR="00106982" w:rsidRDefault="00106982" w:rsidP="00106982">
      <w:pPr>
        <w:keepNext/>
        <w:keepLines/>
        <w:widowControl w:val="0"/>
        <w:tabs>
          <w:tab w:val="left" w:pos="293"/>
        </w:tabs>
        <w:spacing w:line="300" w:lineRule="exact"/>
        <w:ind w:firstLine="709"/>
        <w:jc w:val="both"/>
        <w:outlineLvl w:val="0"/>
        <w:rPr>
          <w:szCs w:val="28"/>
          <w:shd w:val="clear" w:color="auto" w:fill="FFFFFF"/>
          <w:lang w:val="uk-UA" w:eastAsia="uk-UA"/>
        </w:rPr>
      </w:pPr>
      <w:r>
        <w:rPr>
          <w:szCs w:val="28"/>
          <w:shd w:val="clear" w:color="auto" w:fill="FFFFFF"/>
          <w:lang w:val="uk-UA" w:eastAsia="uk-UA"/>
        </w:rPr>
        <w:t xml:space="preserve"> на 2021-2023 роки </w:t>
      </w:r>
      <w:r>
        <w:rPr>
          <w:color w:val="000000"/>
          <w:szCs w:val="28"/>
          <w:lang w:val="uk-UA" w:eastAsia="uk-UA"/>
        </w:rPr>
        <w:t>„</w:t>
      </w:r>
      <w:r>
        <w:rPr>
          <w:szCs w:val="28"/>
          <w:shd w:val="clear" w:color="auto" w:fill="FFFFFF"/>
          <w:lang w:val="uk-UA" w:eastAsia="uk-UA"/>
        </w:rPr>
        <w:t xml:space="preserve">Молодь Студениківської громади </w:t>
      </w:r>
      <w:r>
        <w:rPr>
          <w:szCs w:val="28"/>
          <w:lang w:val="uk-UA"/>
        </w:rPr>
        <w:t>”</w:t>
      </w:r>
      <w:r>
        <w:rPr>
          <w:szCs w:val="28"/>
          <w:shd w:val="clear" w:color="auto" w:fill="FFFFFF"/>
          <w:lang w:val="uk-UA" w:eastAsia="uk-UA"/>
        </w:rPr>
        <w:t>.</w:t>
      </w:r>
    </w:p>
    <w:p w:rsidR="00106982" w:rsidRDefault="00106982" w:rsidP="00106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jc w:val="center"/>
        <w:rPr>
          <w:b/>
          <w:bCs/>
          <w:szCs w:val="28"/>
          <w:lang w:val="uk-UA" w:eastAsia="uk-UA"/>
        </w:rPr>
      </w:pPr>
    </w:p>
    <w:p w:rsidR="00106982" w:rsidRDefault="00106982" w:rsidP="00106982">
      <w:pPr>
        <w:widowControl w:val="0"/>
        <w:spacing w:line="300" w:lineRule="exact"/>
        <w:jc w:val="center"/>
        <w:rPr>
          <w:b/>
          <w:bCs/>
          <w:szCs w:val="28"/>
          <w:shd w:val="clear" w:color="auto" w:fill="FFFFFF"/>
          <w:lang w:val="uk-UA" w:eastAsia="uk-UA"/>
        </w:rPr>
      </w:pPr>
      <w:r>
        <w:rPr>
          <w:b/>
          <w:bCs/>
          <w:szCs w:val="28"/>
          <w:shd w:val="clear" w:color="auto" w:fill="FFFFFF"/>
          <w:lang w:val="uk-UA" w:eastAsia="uk-UA"/>
        </w:rPr>
        <w:t>ІІІ. Мета Програми</w:t>
      </w:r>
    </w:p>
    <w:p w:rsidR="00106982" w:rsidRDefault="00106982" w:rsidP="00106982">
      <w:pPr>
        <w:widowControl w:val="0"/>
        <w:spacing w:line="300" w:lineRule="exact"/>
        <w:jc w:val="center"/>
        <w:rPr>
          <w:b/>
          <w:bCs/>
          <w:szCs w:val="28"/>
          <w:shd w:val="clear" w:color="auto" w:fill="FFFFFF"/>
          <w:lang w:val="uk-UA" w:eastAsia="uk-UA"/>
        </w:rPr>
      </w:pPr>
    </w:p>
    <w:p w:rsidR="00106982" w:rsidRDefault="00106982" w:rsidP="00106982">
      <w:pPr>
        <w:widowControl w:val="0"/>
        <w:spacing w:line="300" w:lineRule="exact"/>
        <w:ind w:firstLine="709"/>
        <w:jc w:val="both"/>
        <w:rPr>
          <w:b/>
          <w:bCs/>
          <w:szCs w:val="28"/>
          <w:shd w:val="clear" w:color="auto" w:fill="FFFFFF"/>
          <w:lang w:val="uk-UA" w:eastAsia="uk-UA"/>
        </w:rPr>
      </w:pPr>
      <w:r>
        <w:rPr>
          <w:color w:val="000000"/>
          <w:szCs w:val="28"/>
          <w:shd w:val="clear" w:color="auto" w:fill="FFFFFF"/>
          <w:lang w:val="uk-UA"/>
        </w:rPr>
        <w:t>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w:t>
      </w:r>
    </w:p>
    <w:p w:rsidR="00106982" w:rsidRDefault="00106982" w:rsidP="00106982">
      <w:pPr>
        <w:widowControl w:val="0"/>
        <w:spacing w:line="300" w:lineRule="exact"/>
        <w:jc w:val="center"/>
        <w:rPr>
          <w:b/>
          <w:bCs/>
          <w:szCs w:val="28"/>
          <w:shd w:val="clear" w:color="auto" w:fill="FFFFFF"/>
          <w:lang w:val="uk-UA" w:eastAsia="uk-UA"/>
        </w:rPr>
      </w:pPr>
    </w:p>
    <w:p w:rsidR="00106982" w:rsidRDefault="00106982" w:rsidP="00106982">
      <w:pPr>
        <w:widowControl w:val="0"/>
        <w:spacing w:line="300" w:lineRule="exact"/>
        <w:jc w:val="center"/>
        <w:rPr>
          <w:b/>
          <w:bCs/>
          <w:color w:val="000000"/>
          <w:szCs w:val="28"/>
          <w:lang w:val="uk-UA" w:eastAsia="uk-UA"/>
        </w:rPr>
      </w:pPr>
      <w:r>
        <w:rPr>
          <w:b/>
          <w:bCs/>
          <w:color w:val="000000"/>
          <w:szCs w:val="28"/>
          <w:lang w:val="uk-UA" w:eastAsia="uk-UA"/>
        </w:rPr>
        <w:t>ІV. Шляхи і засоби розв’язання проблеми, обсяги та джерела фінансування, строки виконання Програми</w:t>
      </w:r>
    </w:p>
    <w:p w:rsidR="00106982" w:rsidRDefault="00106982" w:rsidP="00106982">
      <w:pPr>
        <w:widowControl w:val="0"/>
        <w:spacing w:line="300" w:lineRule="exact"/>
        <w:jc w:val="center"/>
        <w:rPr>
          <w:b/>
          <w:bCs/>
          <w:color w:val="000000"/>
          <w:szCs w:val="28"/>
          <w:lang w:val="uk-UA" w:eastAsia="uk-UA"/>
        </w:rPr>
      </w:pPr>
    </w:p>
    <w:p w:rsidR="00106982" w:rsidRDefault="00106982" w:rsidP="00106982">
      <w:pPr>
        <w:widowControl w:val="0"/>
        <w:shd w:val="clear" w:color="auto" w:fill="FFFFFF"/>
        <w:tabs>
          <w:tab w:val="left" w:pos="496"/>
        </w:tabs>
        <w:spacing w:line="300" w:lineRule="exact"/>
        <w:ind w:firstLine="709"/>
        <w:jc w:val="both"/>
        <w:rPr>
          <w:color w:val="000000"/>
          <w:szCs w:val="28"/>
          <w:lang w:val="uk-UA" w:eastAsia="uk-UA"/>
        </w:rPr>
      </w:pPr>
      <w:r>
        <w:rPr>
          <w:color w:val="000000"/>
          <w:szCs w:val="28"/>
          <w:lang w:val="uk-UA" w:eastAsia="uk-UA"/>
        </w:rPr>
        <w:t xml:space="preserve">Для ефективної соціалізації та самореалізації молоді необхідно забезпечити  реалізацію  виваженої  державної  молодіжної політики та участь  молоді у розбудові громадянського суспільства та демократичної держави, а також залучення організацій, що мають досвід роботи з молоддю. </w:t>
      </w:r>
    </w:p>
    <w:p w:rsidR="00106982" w:rsidRDefault="00106982" w:rsidP="00106982">
      <w:pPr>
        <w:widowControl w:val="0"/>
        <w:shd w:val="clear" w:color="auto" w:fill="FFFFFF"/>
        <w:tabs>
          <w:tab w:val="left" w:pos="496"/>
        </w:tabs>
        <w:spacing w:line="320" w:lineRule="exact"/>
        <w:ind w:firstLine="709"/>
        <w:jc w:val="both"/>
        <w:rPr>
          <w:color w:val="000000"/>
          <w:szCs w:val="28"/>
          <w:lang w:val="uk-UA" w:eastAsia="uk-UA"/>
        </w:rPr>
      </w:pPr>
      <w:r>
        <w:rPr>
          <w:color w:val="000000"/>
          <w:szCs w:val="28"/>
          <w:lang w:val="uk-UA" w:eastAsia="uk-UA"/>
        </w:rPr>
        <w:t xml:space="preserve"> Для розв’язання проблеми необхідно провести ряд інформаційних та організаційних заходів, що дасть змогу впровадити ефективний механізм партнерства і взаємодії, сучасні технології, систему збору і обробки актуальної та достовірної інформації про можливості і потреби молоді.</w:t>
      </w:r>
    </w:p>
    <w:p w:rsidR="00106982" w:rsidRDefault="00106982" w:rsidP="00106982">
      <w:pPr>
        <w:widowControl w:val="0"/>
        <w:shd w:val="clear" w:color="auto" w:fill="FFFFFF"/>
        <w:tabs>
          <w:tab w:val="left" w:pos="496"/>
        </w:tabs>
        <w:spacing w:line="320" w:lineRule="exact"/>
        <w:ind w:firstLine="709"/>
        <w:jc w:val="both"/>
        <w:rPr>
          <w:color w:val="000000"/>
          <w:szCs w:val="28"/>
          <w:lang w:val="uk-UA" w:eastAsia="uk-UA"/>
        </w:rPr>
      </w:pPr>
      <w:r>
        <w:rPr>
          <w:color w:val="000000"/>
          <w:szCs w:val="28"/>
          <w:lang w:val="uk-UA" w:eastAsia="uk-UA"/>
        </w:rPr>
        <w:t xml:space="preserve">Крім того, досвід європейських країн свідчить, що така активна взаємодія </w:t>
      </w:r>
    </w:p>
    <w:p w:rsidR="00106982" w:rsidRDefault="00106982" w:rsidP="00106982">
      <w:pPr>
        <w:widowControl w:val="0"/>
        <w:shd w:val="clear" w:color="auto" w:fill="FFFFFF"/>
        <w:tabs>
          <w:tab w:val="left" w:pos="496"/>
        </w:tabs>
        <w:spacing w:line="320" w:lineRule="exact"/>
        <w:ind w:firstLine="709"/>
        <w:jc w:val="both"/>
        <w:rPr>
          <w:color w:val="000000"/>
          <w:szCs w:val="28"/>
          <w:lang w:val="uk-UA" w:eastAsia="uk-UA"/>
        </w:rPr>
      </w:pPr>
      <w:r>
        <w:rPr>
          <w:color w:val="000000"/>
          <w:szCs w:val="28"/>
          <w:lang w:val="uk-UA" w:eastAsia="uk-UA"/>
        </w:rPr>
        <w:t>стосовно реалізації державної молодіжної політики дає позитивні результати.</w:t>
      </w:r>
    </w:p>
    <w:p w:rsidR="00106982" w:rsidRPr="00345CCE" w:rsidRDefault="00106982" w:rsidP="00106982">
      <w:pPr>
        <w:widowControl w:val="0"/>
        <w:shd w:val="clear" w:color="auto" w:fill="FFFFFF"/>
        <w:tabs>
          <w:tab w:val="left" w:pos="496"/>
        </w:tabs>
        <w:spacing w:line="320" w:lineRule="exact"/>
        <w:ind w:firstLine="709"/>
        <w:jc w:val="both"/>
        <w:rPr>
          <w:sz w:val="28"/>
          <w:szCs w:val="28"/>
          <w:lang w:val="uk-UA"/>
        </w:rPr>
      </w:pPr>
      <w:r w:rsidRPr="00345CCE">
        <w:rPr>
          <w:sz w:val="28"/>
          <w:szCs w:val="28"/>
          <w:lang w:val="uk-UA"/>
        </w:rPr>
        <w:t>Фінансове забезпечення реалізації заходів Програми здійснюється за рахунок коштів місцевого бюджету, а також інших джерел, не заборонених законодавством.</w:t>
      </w:r>
    </w:p>
    <w:p w:rsidR="00106982" w:rsidRPr="00345CCE" w:rsidRDefault="00106982" w:rsidP="0010698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firstLine="709"/>
        <w:jc w:val="both"/>
        <w:rPr>
          <w:szCs w:val="28"/>
          <w:lang w:eastAsia="uk-UA"/>
        </w:rPr>
      </w:pPr>
      <w:r w:rsidRPr="00345CCE">
        <w:rPr>
          <w:szCs w:val="28"/>
          <w:lang w:val="uk-UA" w:eastAsia="uk-UA"/>
        </w:rPr>
        <w:t xml:space="preserve">Програму передбачається </w:t>
      </w:r>
      <w:r>
        <w:rPr>
          <w:szCs w:val="28"/>
          <w:lang w:val="uk-UA" w:eastAsia="uk-UA"/>
        </w:rPr>
        <w:t>реалізувати протягом 2021– 2023</w:t>
      </w:r>
      <w:r w:rsidRPr="00345CCE">
        <w:rPr>
          <w:szCs w:val="28"/>
          <w:lang w:val="uk-UA" w:eastAsia="uk-UA"/>
        </w:rPr>
        <w:t xml:space="preserve"> років.</w:t>
      </w:r>
    </w:p>
    <w:p w:rsidR="00106982" w:rsidRPr="00345CCE" w:rsidRDefault="00106982" w:rsidP="00106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szCs w:val="28"/>
          <w:lang w:val="uk-UA" w:eastAsia="uk-UA"/>
        </w:rPr>
      </w:pPr>
    </w:p>
    <w:p w:rsidR="00106982" w:rsidRDefault="00106982" w:rsidP="00106982">
      <w:pPr>
        <w:widowControl w:val="0"/>
        <w:spacing w:line="320" w:lineRule="exact"/>
        <w:ind w:firstLine="709"/>
        <w:jc w:val="center"/>
        <w:rPr>
          <w:b/>
          <w:bCs/>
          <w:szCs w:val="28"/>
          <w:lang w:val="uk-UA" w:eastAsia="uk-UA"/>
        </w:rPr>
      </w:pPr>
      <w:r>
        <w:rPr>
          <w:b/>
          <w:bCs/>
          <w:szCs w:val="28"/>
          <w:lang w:val="uk-UA" w:eastAsia="uk-UA"/>
        </w:rPr>
        <w:t>V. Завдання Програми та результативні показники</w:t>
      </w:r>
    </w:p>
    <w:p w:rsidR="00106982" w:rsidRDefault="00106982" w:rsidP="00106982">
      <w:pPr>
        <w:widowControl w:val="0"/>
        <w:spacing w:line="320" w:lineRule="exact"/>
        <w:jc w:val="center"/>
        <w:rPr>
          <w:b/>
          <w:bCs/>
          <w:szCs w:val="28"/>
          <w:lang w:val="uk-UA" w:eastAsia="uk-UA"/>
        </w:rPr>
      </w:pPr>
    </w:p>
    <w:p w:rsidR="00106982" w:rsidRDefault="00106982" w:rsidP="00106982">
      <w:pPr>
        <w:tabs>
          <w:tab w:val="left" w:pos="9593"/>
        </w:tabs>
        <w:spacing w:line="320" w:lineRule="exact"/>
        <w:ind w:firstLine="709"/>
        <w:jc w:val="both"/>
        <w:rPr>
          <w:szCs w:val="28"/>
          <w:lang w:val="uk-UA"/>
        </w:rPr>
      </w:pPr>
      <w:r>
        <w:rPr>
          <w:szCs w:val="28"/>
          <w:lang w:val="uk-UA"/>
        </w:rPr>
        <w:t>Основними завданнями Програми є:</w:t>
      </w:r>
    </w:p>
    <w:p w:rsidR="00106982" w:rsidRDefault="00106982" w:rsidP="00106982">
      <w:pPr>
        <w:tabs>
          <w:tab w:val="left" w:pos="9593"/>
        </w:tabs>
        <w:spacing w:line="320" w:lineRule="exact"/>
        <w:ind w:firstLine="709"/>
        <w:jc w:val="both"/>
        <w:rPr>
          <w:szCs w:val="28"/>
          <w:lang w:val="uk-UA"/>
        </w:rPr>
      </w:pPr>
    </w:p>
    <w:p w:rsidR="00106982" w:rsidRDefault="00106982" w:rsidP="00106982">
      <w:pPr>
        <w:tabs>
          <w:tab w:val="left" w:pos="1418"/>
        </w:tabs>
        <w:spacing w:line="320" w:lineRule="exact"/>
        <w:ind w:firstLine="709"/>
        <w:jc w:val="both"/>
        <w:rPr>
          <w:szCs w:val="28"/>
          <w:lang w:val="uk-UA"/>
        </w:rPr>
      </w:pPr>
      <w:r>
        <w:rPr>
          <w:szCs w:val="28"/>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106982" w:rsidRDefault="00106982" w:rsidP="00106982">
      <w:pPr>
        <w:tabs>
          <w:tab w:val="left" w:pos="1418"/>
        </w:tabs>
        <w:spacing w:line="320" w:lineRule="exact"/>
        <w:ind w:firstLine="709"/>
        <w:jc w:val="both"/>
        <w:rPr>
          <w:szCs w:val="28"/>
          <w:lang w:val="uk-UA"/>
        </w:rPr>
      </w:pPr>
      <w:r>
        <w:rPr>
          <w:szCs w:val="28"/>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106982" w:rsidRDefault="00106982" w:rsidP="00106982">
      <w:pPr>
        <w:tabs>
          <w:tab w:val="left" w:pos="1418"/>
        </w:tabs>
        <w:spacing w:line="320" w:lineRule="exact"/>
        <w:ind w:firstLine="709"/>
        <w:jc w:val="both"/>
        <w:rPr>
          <w:szCs w:val="28"/>
          <w:lang w:val="uk-UA"/>
        </w:rPr>
      </w:pPr>
      <w:r>
        <w:rPr>
          <w:szCs w:val="28"/>
          <w:lang w:val="uk-UA"/>
        </w:rPr>
        <w:t>сприяння розвитку органів учнівського самоврядування у навчальних закладах міста;</w:t>
      </w:r>
    </w:p>
    <w:p w:rsidR="00106982" w:rsidRDefault="00106982" w:rsidP="00106982">
      <w:pPr>
        <w:tabs>
          <w:tab w:val="left" w:pos="1418"/>
        </w:tabs>
        <w:spacing w:line="320" w:lineRule="exact"/>
        <w:ind w:firstLine="709"/>
        <w:jc w:val="both"/>
        <w:rPr>
          <w:szCs w:val="28"/>
          <w:lang w:val="uk-UA"/>
        </w:rPr>
      </w:pPr>
      <w:r>
        <w:rPr>
          <w:szCs w:val="28"/>
          <w:lang w:val="uk-UA"/>
        </w:rPr>
        <w:t>залучення студентства до безпосередньої участі у реалізації молодіжної політики та розбудові громадянського суспільства;</w:t>
      </w:r>
    </w:p>
    <w:p w:rsidR="00106982" w:rsidRDefault="00106982" w:rsidP="00106982">
      <w:pPr>
        <w:tabs>
          <w:tab w:val="left" w:pos="709"/>
          <w:tab w:val="left" w:pos="1418"/>
        </w:tabs>
        <w:spacing w:line="320" w:lineRule="exact"/>
        <w:ind w:firstLine="709"/>
        <w:jc w:val="both"/>
        <w:rPr>
          <w:szCs w:val="28"/>
          <w:lang w:val="uk-UA"/>
        </w:rPr>
      </w:pPr>
      <w:r>
        <w:rPr>
          <w:szCs w:val="28"/>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106982" w:rsidRDefault="00106982" w:rsidP="00106982">
      <w:pPr>
        <w:tabs>
          <w:tab w:val="left" w:pos="709"/>
          <w:tab w:val="left" w:pos="1418"/>
        </w:tabs>
        <w:spacing w:line="320" w:lineRule="exact"/>
        <w:ind w:firstLine="709"/>
        <w:jc w:val="both"/>
        <w:rPr>
          <w:szCs w:val="28"/>
          <w:lang w:val="uk-UA"/>
        </w:rPr>
      </w:pPr>
      <w:r>
        <w:rPr>
          <w:szCs w:val="28"/>
          <w:lang w:val="uk-UA"/>
        </w:rPr>
        <w:t>формування у молоді бережливого ставлення до природного, соціального, культурного та предметно-побутового довкілля;</w:t>
      </w:r>
    </w:p>
    <w:p w:rsidR="00106982" w:rsidRDefault="00106982" w:rsidP="00106982">
      <w:pPr>
        <w:tabs>
          <w:tab w:val="left" w:pos="0"/>
          <w:tab w:val="left" w:pos="709"/>
        </w:tabs>
        <w:spacing w:line="320" w:lineRule="exact"/>
        <w:ind w:firstLine="709"/>
        <w:jc w:val="both"/>
        <w:rPr>
          <w:szCs w:val="28"/>
          <w:lang w:val="uk-UA"/>
        </w:rPr>
      </w:pPr>
      <w:r>
        <w:rPr>
          <w:szCs w:val="28"/>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активностей у різних сферах життєдіяльності суспільства;</w:t>
      </w:r>
    </w:p>
    <w:p w:rsidR="00106982" w:rsidRDefault="00106982" w:rsidP="00106982">
      <w:pPr>
        <w:tabs>
          <w:tab w:val="left" w:pos="0"/>
          <w:tab w:val="left" w:pos="709"/>
        </w:tabs>
        <w:spacing w:line="320" w:lineRule="exact"/>
        <w:ind w:firstLine="709"/>
        <w:jc w:val="both"/>
        <w:rPr>
          <w:szCs w:val="28"/>
          <w:lang w:val="uk-UA"/>
        </w:rPr>
      </w:pPr>
      <w:r>
        <w:rPr>
          <w:szCs w:val="28"/>
          <w:lang w:val="uk-UA"/>
        </w:rPr>
        <w:lastRenderedPageBreak/>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106982" w:rsidRDefault="00106982" w:rsidP="00106982">
      <w:pPr>
        <w:tabs>
          <w:tab w:val="left" w:pos="0"/>
        </w:tabs>
        <w:spacing w:line="320" w:lineRule="exact"/>
        <w:ind w:firstLine="709"/>
        <w:jc w:val="both"/>
        <w:rPr>
          <w:szCs w:val="28"/>
          <w:lang w:val="uk-UA"/>
        </w:rPr>
      </w:pPr>
      <w:r>
        <w:rPr>
          <w:szCs w:val="28"/>
          <w:lang w:val="uk-UA"/>
        </w:rPr>
        <w:t>сприяння розвитку молодіжного підприємництва, самозайнятості та ефективного просування молодих людей у підприємницькому середовищі;</w:t>
      </w:r>
    </w:p>
    <w:p w:rsidR="00106982" w:rsidRDefault="00106982" w:rsidP="00106982">
      <w:pPr>
        <w:tabs>
          <w:tab w:val="left" w:pos="0"/>
        </w:tabs>
        <w:spacing w:line="320" w:lineRule="exact"/>
        <w:ind w:firstLine="709"/>
        <w:jc w:val="both"/>
        <w:rPr>
          <w:szCs w:val="28"/>
          <w:lang w:val="uk-UA"/>
        </w:rPr>
      </w:pPr>
      <w:r>
        <w:rPr>
          <w:szCs w:val="28"/>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r>
        <w:rPr>
          <w:color w:val="000000"/>
          <w:szCs w:val="28"/>
          <w:lang w:val="uk-UA"/>
        </w:rPr>
        <w:t xml:space="preserve">                                                       </w:t>
      </w:r>
      <w:r>
        <w:rPr>
          <w:szCs w:val="28"/>
          <w:lang w:val="uk-UA"/>
        </w:rPr>
        <w:t xml:space="preserve"> </w:t>
      </w:r>
    </w:p>
    <w:p w:rsidR="00106982" w:rsidRDefault="00106982" w:rsidP="00106982">
      <w:pPr>
        <w:tabs>
          <w:tab w:val="left" w:pos="0"/>
        </w:tabs>
        <w:spacing w:line="340" w:lineRule="exact"/>
        <w:ind w:firstLine="709"/>
        <w:jc w:val="both"/>
        <w:rPr>
          <w:color w:val="000000"/>
          <w:szCs w:val="28"/>
          <w:lang w:val="uk-UA"/>
        </w:rPr>
      </w:pPr>
      <w:r>
        <w:rPr>
          <w:szCs w:val="28"/>
          <w:lang w:val="uk-UA"/>
        </w:rPr>
        <w:t>створення комплексної системи</w:t>
      </w:r>
      <w:r>
        <w:rPr>
          <w:color w:val="000000"/>
          <w:szCs w:val="28"/>
          <w:lang w:val="uk-UA"/>
        </w:rPr>
        <w:t xml:space="preserve">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rsidR="00106982" w:rsidRDefault="00106982" w:rsidP="00106982">
      <w:pPr>
        <w:tabs>
          <w:tab w:val="left" w:pos="0"/>
        </w:tabs>
        <w:spacing w:line="340" w:lineRule="exact"/>
        <w:ind w:firstLine="709"/>
        <w:jc w:val="both"/>
        <w:rPr>
          <w:szCs w:val="28"/>
          <w:lang w:val="uk-UA"/>
        </w:rPr>
      </w:pPr>
      <w:r>
        <w:rPr>
          <w:color w:val="000000"/>
          <w:szCs w:val="28"/>
          <w:lang w:val="uk-UA"/>
        </w:rPr>
        <w:t>активізація зусиль, направлених на покращення здоров’я молоді,</w:t>
      </w:r>
      <w:r>
        <w:rPr>
          <w:color w:val="000000"/>
          <w:szCs w:val="28"/>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rsidR="00106982" w:rsidRDefault="00106982" w:rsidP="00106982">
      <w:pPr>
        <w:tabs>
          <w:tab w:val="left" w:pos="0"/>
        </w:tabs>
        <w:spacing w:line="340" w:lineRule="exact"/>
        <w:ind w:right="48" w:firstLine="709"/>
        <w:jc w:val="both"/>
        <w:rPr>
          <w:color w:val="000000"/>
          <w:szCs w:val="28"/>
          <w:lang w:val="uk-UA"/>
        </w:rPr>
      </w:pPr>
      <w:r>
        <w:rPr>
          <w:color w:val="000000"/>
          <w:szCs w:val="28"/>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rsidR="00106982" w:rsidRDefault="00106982" w:rsidP="00106982">
      <w:pPr>
        <w:tabs>
          <w:tab w:val="left" w:pos="0"/>
        </w:tabs>
        <w:spacing w:line="340" w:lineRule="exact"/>
        <w:ind w:right="48" w:firstLine="709"/>
        <w:jc w:val="both"/>
        <w:rPr>
          <w:szCs w:val="28"/>
          <w:lang w:val="uk-UA"/>
        </w:rPr>
      </w:pPr>
      <w:r>
        <w:rPr>
          <w:color w:val="000000"/>
          <w:szCs w:val="28"/>
          <w:lang w:val="uk-UA"/>
        </w:rPr>
        <w:t xml:space="preserve">                                              7.</w:t>
      </w:r>
    </w:p>
    <w:p w:rsidR="00106982" w:rsidRDefault="00106982" w:rsidP="00106982">
      <w:pPr>
        <w:tabs>
          <w:tab w:val="left" w:pos="0"/>
        </w:tabs>
        <w:spacing w:line="340" w:lineRule="exact"/>
        <w:ind w:right="48" w:firstLine="709"/>
        <w:jc w:val="both"/>
        <w:rPr>
          <w:szCs w:val="28"/>
          <w:lang w:val="uk-UA"/>
        </w:rPr>
      </w:pPr>
      <w:r>
        <w:rPr>
          <w:szCs w:val="28"/>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rsidR="00106982" w:rsidRDefault="00106982" w:rsidP="00106982">
      <w:pPr>
        <w:tabs>
          <w:tab w:val="left" w:pos="0"/>
        </w:tabs>
        <w:spacing w:line="340" w:lineRule="exact"/>
        <w:ind w:right="48" w:firstLine="709"/>
        <w:jc w:val="both"/>
        <w:rPr>
          <w:szCs w:val="28"/>
          <w:lang w:val="uk-UA"/>
        </w:rPr>
      </w:pPr>
      <w:r>
        <w:rPr>
          <w:szCs w:val="28"/>
          <w:lang w:val="uk-UA"/>
        </w:rPr>
        <w:t>створення єдиного молодіжного інформаційного простору шляхом забезпечення функціонування молодіжного iнформацiйного ВЕБ-сайту Київської області.</w:t>
      </w:r>
    </w:p>
    <w:p w:rsidR="00106982" w:rsidRDefault="00106982" w:rsidP="00106982">
      <w:pPr>
        <w:widowControl w:val="0"/>
        <w:tabs>
          <w:tab w:val="left" w:pos="-426"/>
        </w:tabs>
        <w:spacing w:line="340" w:lineRule="exact"/>
        <w:ind w:firstLine="709"/>
        <w:jc w:val="both"/>
        <w:rPr>
          <w:b/>
          <w:szCs w:val="28"/>
          <w:lang w:val="uk-UA"/>
        </w:rPr>
      </w:pPr>
      <w:r>
        <w:rPr>
          <w:b/>
          <w:szCs w:val="28"/>
          <w:lang w:val="uk-UA"/>
        </w:rPr>
        <w:t>Виконання Програми сприятиме:</w:t>
      </w:r>
    </w:p>
    <w:p w:rsidR="00106982" w:rsidRDefault="00106982" w:rsidP="00106982">
      <w:pPr>
        <w:widowControl w:val="0"/>
        <w:tabs>
          <w:tab w:val="left" w:pos="-426"/>
        </w:tabs>
        <w:spacing w:line="340" w:lineRule="exact"/>
        <w:ind w:firstLine="709"/>
        <w:jc w:val="both"/>
        <w:rPr>
          <w:szCs w:val="28"/>
          <w:lang w:val="uk-UA"/>
        </w:rPr>
      </w:pPr>
      <w:r>
        <w:rPr>
          <w:szCs w:val="28"/>
          <w:lang w:val="uk-UA"/>
        </w:rPr>
        <w:t>активній участі молоді у розбудові громадянського суспільства та прийнятті рішень, залученню молоді до реалізації державної молодіжної політики;</w:t>
      </w:r>
    </w:p>
    <w:p w:rsidR="00106982" w:rsidRDefault="00106982" w:rsidP="00106982">
      <w:pPr>
        <w:widowControl w:val="0"/>
        <w:tabs>
          <w:tab w:val="left" w:pos="-426"/>
        </w:tabs>
        <w:spacing w:line="340" w:lineRule="exact"/>
        <w:ind w:firstLine="720"/>
        <w:jc w:val="both"/>
        <w:rPr>
          <w:szCs w:val="28"/>
          <w:lang w:val="uk-UA"/>
        </w:rPr>
      </w:pPr>
      <w:r>
        <w:rPr>
          <w:szCs w:val="28"/>
          <w:lang w:val="uk-UA"/>
        </w:rPr>
        <w:t>підвищенню молодіжних ініціатив у різних сферах життєдіяльності суспільства;</w:t>
      </w:r>
    </w:p>
    <w:p w:rsidR="00106982" w:rsidRDefault="00106982" w:rsidP="00106982">
      <w:pPr>
        <w:widowControl w:val="0"/>
        <w:tabs>
          <w:tab w:val="left" w:pos="-426"/>
        </w:tabs>
        <w:spacing w:line="340" w:lineRule="exact"/>
        <w:jc w:val="both"/>
        <w:rPr>
          <w:szCs w:val="28"/>
          <w:lang w:val="uk-UA"/>
        </w:rPr>
      </w:pPr>
      <w:r>
        <w:rPr>
          <w:szCs w:val="28"/>
          <w:lang w:val="uk-UA"/>
        </w:rPr>
        <w:tab/>
        <w:t>активізації діяльності молодіжних громадських організацій міста ;</w:t>
      </w:r>
    </w:p>
    <w:p w:rsidR="00106982" w:rsidRDefault="00106982" w:rsidP="00106982">
      <w:pPr>
        <w:widowControl w:val="0"/>
        <w:tabs>
          <w:tab w:val="left" w:pos="-426"/>
        </w:tabs>
        <w:spacing w:line="340" w:lineRule="exact"/>
        <w:ind w:left="709" w:hanging="709"/>
        <w:jc w:val="both"/>
        <w:rPr>
          <w:szCs w:val="28"/>
          <w:lang w:val="uk-UA"/>
        </w:rPr>
      </w:pPr>
      <w:r>
        <w:rPr>
          <w:szCs w:val="28"/>
          <w:lang w:val="uk-UA"/>
        </w:rPr>
        <w:tab/>
        <w:t>підвищенню якості роботи органів учнівського самоврядування;</w:t>
      </w:r>
    </w:p>
    <w:p w:rsidR="00106982" w:rsidRDefault="00106982" w:rsidP="00106982">
      <w:pPr>
        <w:widowControl w:val="0"/>
        <w:tabs>
          <w:tab w:val="left" w:pos="-426"/>
        </w:tabs>
        <w:spacing w:line="340" w:lineRule="exact"/>
        <w:ind w:firstLine="709"/>
        <w:jc w:val="both"/>
        <w:rPr>
          <w:szCs w:val="28"/>
          <w:lang w:val="uk-UA"/>
        </w:rPr>
      </w:pPr>
      <w:r>
        <w:rPr>
          <w:szCs w:val="28"/>
          <w:lang w:val="uk-UA"/>
        </w:rPr>
        <w:t>створенню умов для повноцінної самореалізації молоді, її творчого потенціалу;</w:t>
      </w:r>
    </w:p>
    <w:p w:rsidR="00106982" w:rsidRDefault="00106982" w:rsidP="00106982">
      <w:pPr>
        <w:widowControl w:val="0"/>
        <w:tabs>
          <w:tab w:val="left" w:pos="-426"/>
        </w:tabs>
        <w:spacing w:line="340" w:lineRule="exact"/>
        <w:ind w:left="709"/>
        <w:jc w:val="both"/>
        <w:rPr>
          <w:szCs w:val="28"/>
          <w:lang w:val="uk-UA"/>
        </w:rPr>
      </w:pPr>
      <w:r>
        <w:rPr>
          <w:szCs w:val="28"/>
          <w:lang w:val="uk-UA"/>
        </w:rPr>
        <w:t>стимулюванню молодих людей до ведення підприємницької діяльності;</w:t>
      </w:r>
    </w:p>
    <w:p w:rsidR="00106982" w:rsidRDefault="00106982" w:rsidP="00106982">
      <w:pPr>
        <w:widowControl w:val="0"/>
        <w:tabs>
          <w:tab w:val="left" w:pos="-426"/>
        </w:tabs>
        <w:spacing w:line="340" w:lineRule="exact"/>
        <w:ind w:left="709"/>
        <w:jc w:val="both"/>
        <w:rPr>
          <w:szCs w:val="28"/>
          <w:lang w:val="uk-UA"/>
        </w:rPr>
      </w:pPr>
      <w:r>
        <w:rPr>
          <w:szCs w:val="28"/>
          <w:lang w:val="uk-UA"/>
        </w:rPr>
        <w:t>популяризації волонтерського руху;</w:t>
      </w:r>
    </w:p>
    <w:p w:rsidR="00106982" w:rsidRDefault="00106982" w:rsidP="00106982">
      <w:pPr>
        <w:widowControl w:val="0"/>
        <w:tabs>
          <w:tab w:val="left" w:pos="-426"/>
        </w:tabs>
        <w:spacing w:line="340" w:lineRule="exact"/>
        <w:ind w:firstLine="709"/>
        <w:jc w:val="both"/>
        <w:rPr>
          <w:szCs w:val="28"/>
          <w:lang w:val="uk-UA"/>
        </w:rPr>
      </w:pPr>
      <w:r>
        <w:rPr>
          <w:szCs w:val="28"/>
          <w:lang w:val="uk-UA"/>
        </w:rPr>
        <w:t>підвищенню національної гідності та патріотичної свідомості, популяризації національної культури;</w:t>
      </w:r>
    </w:p>
    <w:p w:rsidR="00106982" w:rsidRDefault="00106982" w:rsidP="00106982">
      <w:pPr>
        <w:widowControl w:val="0"/>
        <w:tabs>
          <w:tab w:val="left" w:pos="-426"/>
        </w:tabs>
        <w:spacing w:line="340" w:lineRule="exact"/>
        <w:ind w:left="709"/>
        <w:jc w:val="both"/>
        <w:rPr>
          <w:szCs w:val="28"/>
          <w:lang w:val="uk-UA"/>
        </w:rPr>
      </w:pPr>
      <w:r>
        <w:rPr>
          <w:szCs w:val="28"/>
          <w:lang w:val="uk-UA"/>
        </w:rPr>
        <w:t>зменшенню негативних явищ у молодіжному середовищі;</w:t>
      </w:r>
    </w:p>
    <w:p w:rsidR="00106982" w:rsidRDefault="00106982" w:rsidP="00106982">
      <w:pPr>
        <w:widowControl w:val="0"/>
        <w:tabs>
          <w:tab w:val="left" w:pos="-426"/>
        </w:tabs>
        <w:spacing w:line="340" w:lineRule="exact"/>
        <w:ind w:firstLine="720"/>
        <w:jc w:val="both"/>
        <w:rPr>
          <w:szCs w:val="28"/>
          <w:lang w:val="uk-UA"/>
        </w:rPr>
      </w:pPr>
      <w:r>
        <w:rPr>
          <w:szCs w:val="28"/>
          <w:lang w:val="uk-UA"/>
        </w:rPr>
        <w:t>інтеграції молоді до світової та європейської молодіжної спільноти, обміну досвідом молоді на обласному, всеукраїнському та міжнародному рівнях;</w:t>
      </w:r>
    </w:p>
    <w:p w:rsidR="00106982" w:rsidRDefault="00106982" w:rsidP="00106982">
      <w:pPr>
        <w:widowControl w:val="0"/>
        <w:tabs>
          <w:tab w:val="left" w:pos="-426"/>
        </w:tabs>
        <w:spacing w:line="340" w:lineRule="exact"/>
        <w:ind w:left="709"/>
        <w:jc w:val="both"/>
        <w:rPr>
          <w:szCs w:val="28"/>
          <w:lang w:val="uk-UA"/>
        </w:rPr>
      </w:pPr>
      <w:r>
        <w:rPr>
          <w:szCs w:val="28"/>
          <w:lang w:val="uk-UA"/>
        </w:rPr>
        <w:t>створенню та функціонуванню молодіжного інформаційного простору.</w:t>
      </w:r>
    </w:p>
    <w:p w:rsidR="00106982" w:rsidRDefault="00106982" w:rsidP="00E172FB">
      <w:pPr>
        <w:rPr>
          <w:b/>
          <w:bCs/>
          <w:szCs w:val="28"/>
          <w:lang w:val="uk-UA" w:eastAsia="en-US"/>
        </w:rPr>
      </w:pPr>
    </w:p>
    <w:p w:rsidR="00106982" w:rsidRDefault="00106982" w:rsidP="00106982">
      <w:pPr>
        <w:jc w:val="center"/>
        <w:rPr>
          <w:b/>
          <w:bCs/>
          <w:szCs w:val="28"/>
          <w:lang w:val="uk-UA"/>
        </w:rPr>
      </w:pPr>
      <w:r>
        <w:rPr>
          <w:b/>
          <w:bCs/>
          <w:szCs w:val="28"/>
          <w:lang w:val="uk-UA"/>
        </w:rPr>
        <w:t>VI. Координація та контроль за ходом виконання Програми</w:t>
      </w:r>
    </w:p>
    <w:p w:rsidR="00106982" w:rsidRPr="00AA1390" w:rsidRDefault="00106982" w:rsidP="00106982">
      <w:pPr>
        <w:ind w:firstLine="709"/>
        <w:jc w:val="both"/>
        <w:rPr>
          <w:bCs/>
          <w:szCs w:val="28"/>
          <w:lang w:val="uk-UA"/>
        </w:rPr>
      </w:pPr>
      <w:r>
        <w:rPr>
          <w:szCs w:val="28"/>
          <w:lang w:val="uk-UA"/>
        </w:rPr>
        <w:t xml:space="preserve">Органом, що здійснює координацію дій між виконавцями Програми та контролює її виконання, визначає порядок взаємного інформування (із </w:t>
      </w:r>
      <w:r w:rsidRPr="00AA1390">
        <w:rPr>
          <w:bCs/>
          <w:szCs w:val="28"/>
          <w:lang w:val="uk-UA"/>
        </w:rPr>
        <w:t xml:space="preserve">зазначенням конкретних строків), звітування, є </w:t>
      </w:r>
      <w:r>
        <w:rPr>
          <w:szCs w:val="28"/>
          <w:lang w:val="uk-UA"/>
        </w:rPr>
        <w:t>в</w:t>
      </w:r>
      <w:r w:rsidRPr="00AA1390">
        <w:rPr>
          <w:szCs w:val="28"/>
          <w:lang w:val="uk-UA"/>
        </w:rPr>
        <w:t>ідділ освіти,</w:t>
      </w:r>
      <w:r>
        <w:rPr>
          <w:szCs w:val="28"/>
          <w:lang w:val="uk-UA"/>
        </w:rPr>
        <w:t xml:space="preserve"> </w:t>
      </w:r>
      <w:r w:rsidRPr="00AA1390">
        <w:rPr>
          <w:szCs w:val="28"/>
          <w:lang w:val="uk-UA"/>
        </w:rPr>
        <w:t>охорони здоров”я, молоді і спорту, культури, туризму та соціального захисту населення виконавчого комітету Студениківської сільської ради</w:t>
      </w:r>
    </w:p>
    <w:p w:rsidR="00106982" w:rsidRDefault="00106982" w:rsidP="00106982">
      <w:pPr>
        <w:rPr>
          <w:b/>
          <w:bCs/>
          <w:szCs w:val="28"/>
          <w:lang w:val="uk-UA"/>
        </w:rPr>
        <w:sectPr w:rsidR="00106982">
          <w:pgSz w:w="11906" w:h="16838"/>
          <w:pgMar w:top="567" w:right="567" w:bottom="567" w:left="1701" w:header="709" w:footer="709" w:gutter="0"/>
          <w:cols w:space="720"/>
        </w:sectPr>
      </w:pPr>
    </w:p>
    <w:p w:rsidR="00106982" w:rsidRDefault="00106982" w:rsidP="00106982">
      <w:pPr>
        <w:jc w:val="center"/>
        <w:rPr>
          <w:b/>
          <w:bCs/>
          <w:szCs w:val="28"/>
          <w:lang w:val="uk-UA"/>
        </w:rPr>
      </w:pPr>
    </w:p>
    <w:p w:rsidR="00106982" w:rsidRDefault="00106982" w:rsidP="00106982">
      <w:pPr>
        <w:jc w:val="center"/>
        <w:rPr>
          <w:b/>
          <w:bCs/>
          <w:szCs w:val="28"/>
          <w:lang w:val="uk-UA"/>
        </w:rPr>
      </w:pPr>
      <w:r>
        <w:rPr>
          <w:b/>
          <w:bCs/>
          <w:szCs w:val="28"/>
          <w:lang w:val="uk-UA"/>
        </w:rPr>
        <w:t>VII. Напрями діяльності та заходи Програми</w:t>
      </w:r>
    </w:p>
    <w:p w:rsidR="00106982" w:rsidRDefault="00106982" w:rsidP="00106982">
      <w:pPr>
        <w:jc w:val="center"/>
        <w:rPr>
          <w:b/>
          <w:bCs/>
          <w:sz w:val="24"/>
          <w:szCs w:val="24"/>
          <w:lang w:val="uk-UA"/>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406"/>
        <w:gridCol w:w="2700"/>
        <w:gridCol w:w="1374"/>
        <w:gridCol w:w="2766"/>
        <w:gridCol w:w="1620"/>
        <w:gridCol w:w="2094"/>
        <w:gridCol w:w="1413"/>
      </w:tblGrid>
      <w:tr w:rsidR="00106982" w:rsidTr="00106982">
        <w:trPr>
          <w:trHeight w:val="2316"/>
        </w:trPr>
        <w:tc>
          <w:tcPr>
            <w:tcW w:w="648"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sz w:val="24"/>
                <w:szCs w:val="24"/>
                <w:lang w:val="uk-UA" w:eastAsia="en-US"/>
              </w:rPr>
            </w:pPr>
            <w:r>
              <w:rPr>
                <w:b/>
                <w:bCs/>
                <w:sz w:val="24"/>
                <w:szCs w:val="24"/>
                <w:lang w:val="uk-UA"/>
              </w:rPr>
              <w:t>№ з/п</w:t>
            </w:r>
          </w:p>
        </w:tc>
        <w:tc>
          <w:tcPr>
            <w:tcW w:w="2406"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sz w:val="24"/>
                <w:szCs w:val="24"/>
                <w:lang w:val="uk-UA" w:eastAsia="en-US"/>
              </w:rPr>
            </w:pPr>
            <w:r>
              <w:rPr>
                <w:b/>
                <w:bCs/>
                <w:sz w:val="24"/>
                <w:szCs w:val="24"/>
                <w:lang w:val="uk-UA"/>
              </w:rPr>
              <w:t>Назва напряму діяльності (пріоритетні завдання)</w:t>
            </w: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sz w:val="24"/>
                <w:szCs w:val="24"/>
                <w:lang w:val="uk-UA" w:eastAsia="en-US"/>
              </w:rPr>
            </w:pPr>
            <w:r>
              <w:rPr>
                <w:b/>
                <w:bCs/>
                <w:sz w:val="24"/>
                <w:szCs w:val="24"/>
                <w:lang w:val="uk-UA"/>
              </w:rPr>
              <w:t>Перелік заходів програми</w:t>
            </w:r>
          </w:p>
        </w:tc>
        <w:tc>
          <w:tcPr>
            <w:tcW w:w="1374"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sz w:val="24"/>
                <w:szCs w:val="24"/>
                <w:lang w:val="uk-UA" w:eastAsia="en-US"/>
              </w:rPr>
            </w:pPr>
            <w:r>
              <w:rPr>
                <w:b/>
                <w:bCs/>
                <w:sz w:val="24"/>
                <w:szCs w:val="24"/>
                <w:lang w:val="uk-UA"/>
              </w:rPr>
              <w:t>Строк виконан-ня заходу</w:t>
            </w:r>
          </w:p>
        </w:tc>
        <w:tc>
          <w:tcPr>
            <w:tcW w:w="2766"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sz w:val="24"/>
                <w:szCs w:val="24"/>
                <w:lang w:val="uk-UA" w:eastAsia="en-US"/>
              </w:rPr>
            </w:pPr>
            <w:r>
              <w:rPr>
                <w:b/>
                <w:bCs/>
                <w:sz w:val="24"/>
                <w:szCs w:val="24"/>
                <w:lang w:val="uk-UA"/>
              </w:rPr>
              <w:t>Виконавці</w:t>
            </w: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sz w:val="24"/>
                <w:szCs w:val="24"/>
                <w:lang w:val="uk-UA" w:eastAsia="en-US"/>
              </w:rPr>
            </w:pPr>
            <w:r>
              <w:rPr>
                <w:b/>
                <w:bCs/>
                <w:sz w:val="24"/>
                <w:szCs w:val="24"/>
                <w:lang w:val="uk-UA"/>
              </w:rPr>
              <w:t>Джерела фінансу-вання</w:t>
            </w:r>
          </w:p>
        </w:tc>
        <w:tc>
          <w:tcPr>
            <w:tcW w:w="2094"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sz w:val="24"/>
                <w:szCs w:val="24"/>
                <w:lang w:val="uk-UA" w:eastAsia="en-US"/>
              </w:rPr>
            </w:pPr>
            <w:r>
              <w:rPr>
                <w:b/>
                <w:bCs/>
                <w:sz w:val="24"/>
                <w:szCs w:val="24"/>
                <w:lang w:val="uk-UA"/>
              </w:rPr>
              <w:t>Орієнтовні обсяги фінансування (вартість), тис. гривень, у тому числі:</w:t>
            </w:r>
          </w:p>
          <w:p w:rsidR="00106982" w:rsidRDefault="00106982" w:rsidP="00106982">
            <w:pPr>
              <w:jc w:val="center"/>
              <w:rPr>
                <w:b/>
                <w:bCs/>
                <w:sz w:val="24"/>
                <w:szCs w:val="24"/>
                <w:lang w:val="uk-UA"/>
              </w:rPr>
            </w:pPr>
            <w:r>
              <w:rPr>
                <w:b/>
                <w:bCs/>
                <w:sz w:val="24"/>
                <w:szCs w:val="24"/>
                <w:lang w:val="uk-UA"/>
              </w:rPr>
              <w:t>2021 рік</w:t>
            </w:r>
          </w:p>
          <w:p w:rsidR="00106982" w:rsidRDefault="00106982" w:rsidP="00106982">
            <w:pPr>
              <w:jc w:val="center"/>
              <w:rPr>
                <w:b/>
                <w:bCs/>
                <w:sz w:val="24"/>
                <w:szCs w:val="24"/>
                <w:lang w:val="uk-UA"/>
              </w:rPr>
            </w:pPr>
            <w:r>
              <w:rPr>
                <w:b/>
                <w:bCs/>
                <w:sz w:val="24"/>
                <w:szCs w:val="24"/>
                <w:lang w:val="uk-UA"/>
              </w:rPr>
              <w:t>2022 рік</w:t>
            </w:r>
          </w:p>
          <w:p w:rsidR="00106982" w:rsidRDefault="00106982" w:rsidP="00106982">
            <w:pPr>
              <w:jc w:val="center"/>
              <w:rPr>
                <w:b/>
                <w:bCs/>
                <w:sz w:val="24"/>
                <w:szCs w:val="24"/>
                <w:lang w:val="uk-UA" w:eastAsia="en-US"/>
              </w:rPr>
            </w:pPr>
            <w:r>
              <w:rPr>
                <w:b/>
                <w:bCs/>
                <w:sz w:val="24"/>
                <w:szCs w:val="24"/>
                <w:lang w:val="uk-UA"/>
              </w:rPr>
              <w:t>2023 рік</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sz w:val="24"/>
                <w:szCs w:val="24"/>
                <w:lang w:val="uk-UA" w:eastAsia="en-US"/>
              </w:rPr>
            </w:pPr>
            <w:r>
              <w:rPr>
                <w:b/>
                <w:bCs/>
                <w:sz w:val="24"/>
                <w:szCs w:val="24"/>
                <w:lang w:val="uk-UA"/>
              </w:rPr>
              <w:t>Очікуваний результат</w:t>
            </w:r>
          </w:p>
          <w:p w:rsidR="00106982" w:rsidRDefault="00106982" w:rsidP="00106982">
            <w:pPr>
              <w:jc w:val="center"/>
              <w:rPr>
                <w:b/>
                <w:bCs/>
                <w:sz w:val="24"/>
                <w:szCs w:val="24"/>
                <w:lang w:val="uk-UA" w:eastAsia="en-US"/>
              </w:rPr>
            </w:pPr>
            <w:r>
              <w:rPr>
                <w:b/>
                <w:bCs/>
                <w:sz w:val="24"/>
                <w:szCs w:val="24"/>
                <w:lang w:val="uk-UA"/>
              </w:rPr>
              <w:t>(в натуральних вимірниках)</w:t>
            </w:r>
          </w:p>
        </w:tc>
      </w:tr>
      <w:tr w:rsidR="00106982" w:rsidTr="00106982">
        <w:trPr>
          <w:trHeight w:val="201"/>
        </w:trPr>
        <w:tc>
          <w:tcPr>
            <w:tcW w:w="648"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lang w:val="uk-UA" w:eastAsia="en-US"/>
              </w:rPr>
            </w:pPr>
            <w:r>
              <w:rPr>
                <w:b/>
                <w:bCs/>
                <w:lang w:val="uk-UA"/>
              </w:rPr>
              <w:t>1</w:t>
            </w:r>
          </w:p>
        </w:tc>
        <w:tc>
          <w:tcPr>
            <w:tcW w:w="2406"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lang w:val="uk-UA" w:eastAsia="en-US"/>
              </w:rPr>
            </w:pPr>
            <w:r>
              <w:rPr>
                <w:b/>
                <w:bCs/>
                <w:lang w:val="uk-UA"/>
              </w:rPr>
              <w:t>2</w:t>
            </w: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lang w:val="uk-UA" w:eastAsia="en-US"/>
              </w:rPr>
            </w:pPr>
            <w:r>
              <w:rPr>
                <w:b/>
                <w:bCs/>
                <w:lang w:val="uk-UA"/>
              </w:rPr>
              <w:t>3</w:t>
            </w:r>
          </w:p>
        </w:tc>
        <w:tc>
          <w:tcPr>
            <w:tcW w:w="1374"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lang w:val="uk-UA" w:eastAsia="en-US"/>
              </w:rPr>
            </w:pPr>
            <w:r>
              <w:rPr>
                <w:b/>
                <w:bCs/>
                <w:lang w:val="uk-UA"/>
              </w:rPr>
              <w:t>4</w:t>
            </w:r>
          </w:p>
        </w:tc>
        <w:tc>
          <w:tcPr>
            <w:tcW w:w="2766"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lang w:val="uk-UA" w:eastAsia="en-US"/>
              </w:rPr>
            </w:pPr>
            <w:r>
              <w:rPr>
                <w:b/>
                <w:bCs/>
                <w:lang w:val="uk-UA"/>
              </w:rPr>
              <w:t>5</w:t>
            </w: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lang w:val="uk-UA" w:eastAsia="en-US"/>
              </w:rPr>
            </w:pPr>
            <w:r>
              <w:rPr>
                <w:b/>
                <w:bCs/>
                <w:lang w:val="uk-UA"/>
              </w:rPr>
              <w:t>6</w:t>
            </w:r>
          </w:p>
        </w:tc>
        <w:tc>
          <w:tcPr>
            <w:tcW w:w="2094"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lang w:val="uk-UA" w:eastAsia="en-US"/>
              </w:rPr>
            </w:pPr>
            <w:r>
              <w:rPr>
                <w:b/>
                <w:bCs/>
                <w:lang w:val="uk-UA"/>
              </w:rPr>
              <w:t>7</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b/>
                <w:bCs/>
                <w:lang w:val="uk-UA" w:eastAsia="en-US"/>
              </w:rPr>
            </w:pPr>
            <w:r>
              <w:rPr>
                <w:b/>
                <w:bCs/>
                <w:lang w:val="uk-UA"/>
              </w:rPr>
              <w:t>8</w:t>
            </w:r>
          </w:p>
        </w:tc>
      </w:tr>
      <w:tr w:rsidR="00106982" w:rsidTr="00106982">
        <w:trPr>
          <w:trHeight w:val="1557"/>
        </w:trPr>
        <w:tc>
          <w:tcPr>
            <w:tcW w:w="648"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1.</w:t>
            </w:r>
          </w:p>
        </w:tc>
        <w:tc>
          <w:tcPr>
            <w:tcW w:w="2406"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Активiзацiя участi молодi у прийняттi рiшень у галузі молодіжної політики. Пiдтримка молодiжних та дитячих громадських органiзацiй</w:t>
            </w: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 xml:space="preserve">1.1. Залучити молодіжні об'єднання до реалізації заходів молодіжної політики шляхом надання їм повноважень у спільній реалізації заходів у форматі </w:t>
            </w:r>
            <w:r>
              <w:rPr>
                <w:color w:val="000000"/>
                <w:lang w:val="uk-UA" w:eastAsia="uk-UA"/>
              </w:rPr>
              <w:t>„</w:t>
            </w:r>
            <w:r>
              <w:rPr>
                <w:lang w:val="uk-UA"/>
              </w:rPr>
              <w:t>Соціальне замовлення”</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p w:rsidR="00106982" w:rsidRPr="00F952AC" w:rsidRDefault="00106982" w:rsidP="00106982">
            <w:pPr>
              <w:ind w:firstLine="709"/>
              <w:jc w:val="both"/>
              <w:rPr>
                <w:bCs/>
                <w:sz w:val="24"/>
                <w:szCs w:val="24"/>
                <w:lang w:val="uk-UA"/>
              </w:rPr>
            </w:pPr>
            <w:r>
              <w:rPr>
                <w:sz w:val="24"/>
                <w:szCs w:val="24"/>
                <w:lang w:val="uk-UA"/>
              </w:rPr>
              <w:t>В</w:t>
            </w:r>
            <w:r w:rsidRPr="00F952AC">
              <w:rPr>
                <w:sz w:val="24"/>
                <w:szCs w:val="24"/>
                <w:lang w:val="uk-UA"/>
              </w:rPr>
              <w:t>ідділ освіти, охорони здоров”я, молоді і спорту, культури, туризму та соціального захисту населення виконавчого комітету Студениківської сільської ради</w:t>
            </w:r>
          </w:p>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rPr>
            </w:pPr>
            <w:r>
              <w:rPr>
                <w:lang w:val="uk-UA"/>
              </w:rPr>
              <w:t>місцевий</w:t>
            </w:r>
          </w:p>
          <w:p w:rsidR="00106982" w:rsidRDefault="00106982" w:rsidP="00106982">
            <w:pPr>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Pr="00E442C3" w:rsidRDefault="00106982" w:rsidP="00106982">
            <w:pPr>
              <w:rPr>
                <w:lang w:val="uk-UA" w:eastAsia="en-US"/>
              </w:rPr>
            </w:pPr>
            <w:r>
              <w:rPr>
                <w:lang w:val="uk-UA" w:eastAsia="en-US"/>
              </w:rPr>
              <w:t>2021рік –</w:t>
            </w:r>
            <w:r>
              <w:rPr>
                <w:lang w:val="en-US" w:eastAsia="en-US"/>
              </w:rPr>
              <w:t xml:space="preserve"> 40</w:t>
            </w:r>
            <w:r>
              <w:rPr>
                <w:lang w:val="uk-UA" w:eastAsia="en-US"/>
              </w:rPr>
              <w:t>.0</w:t>
            </w:r>
          </w:p>
          <w:p w:rsidR="00106982" w:rsidRDefault="00106982" w:rsidP="00106982">
            <w:pPr>
              <w:rPr>
                <w:lang w:val="uk-UA" w:eastAsia="en-US"/>
              </w:rPr>
            </w:pPr>
            <w:r>
              <w:rPr>
                <w:lang w:val="uk-UA" w:eastAsia="en-US"/>
              </w:rPr>
              <w:t>2022 рік –40.0</w:t>
            </w:r>
          </w:p>
          <w:p w:rsidR="00106982" w:rsidRDefault="00106982" w:rsidP="00106982">
            <w:pPr>
              <w:rPr>
                <w:lang w:val="uk-UA" w:eastAsia="en-US"/>
              </w:rPr>
            </w:pPr>
            <w:r>
              <w:rPr>
                <w:lang w:val="uk-UA" w:eastAsia="en-US"/>
              </w:rPr>
              <w:t>2023 рік  -40.0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Збільшення кількості молодіжних проектів, спрямованих на реалізацію молодіжної політики</w:t>
            </w:r>
          </w:p>
        </w:tc>
      </w:tr>
      <w:tr w:rsidR="00106982" w:rsidRPr="003A759C" w:rsidTr="00106982">
        <w:trPr>
          <w:trHeight w:val="14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1.2. Забезпечити укладання меморандуму про співпрацю молодіжних об'єднань з владою</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 w:val="left" w:pos="4962"/>
                <w:tab w:val="left" w:pos="5040"/>
              </w:tabs>
              <w:spacing w:before="0" w:beforeAutospacing="0" w:after="0" w:afterAutospacing="0"/>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rPr>
            </w:pPr>
            <w:r>
              <w:rPr>
                <w:lang w:val="uk-UA"/>
              </w:rPr>
              <w:t>місцевий</w:t>
            </w:r>
          </w:p>
          <w:p w:rsidR="00106982" w:rsidRDefault="00106982" w:rsidP="00106982">
            <w:pPr>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Покращення рівня якості співпраці між молодіжними об'єднаннями та владою</w:t>
            </w:r>
          </w:p>
        </w:tc>
      </w:tr>
      <w:tr w:rsidR="00106982" w:rsidTr="00106982">
        <w:trPr>
          <w:trHeight w:val="28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rPr>
            </w:pPr>
            <w:r>
              <w:rPr>
                <w:lang w:val="uk-UA"/>
              </w:rPr>
              <w:t>1.3. Забезпечити дiяльнiсть координацiйної ради з питань молодiжної полiтики при виконкомі, розробити план їх діяльності</w:t>
            </w:r>
          </w:p>
          <w:p w:rsidR="00106982" w:rsidRDefault="00106982" w:rsidP="00106982">
            <w:pPr>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noProof/>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Визначення першочергових питань, які спрямовані на реалізацію молодіжної політики на місцях</w:t>
            </w:r>
          </w:p>
        </w:tc>
      </w:tr>
      <w:tr w:rsidR="00106982" w:rsidTr="00106982">
        <w:trPr>
          <w:trHeight w:val="21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rPr>
            </w:pPr>
            <w:r>
              <w:rPr>
                <w:lang w:val="uk-UA"/>
              </w:rPr>
              <w:t>1.4. Здiйснювати монiторинг дiяльностi молодiжної  та координацiйної рад з питань молодiжної полiтики</w:t>
            </w:r>
          </w:p>
          <w:p w:rsidR="00106982" w:rsidRDefault="00106982" w:rsidP="00106982">
            <w:pPr>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noProof/>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rPr>
            </w:pPr>
            <w:r>
              <w:rPr>
                <w:lang w:val="uk-UA"/>
              </w:rPr>
              <w:t>місцевий</w:t>
            </w:r>
          </w:p>
          <w:p w:rsidR="00106982" w:rsidRDefault="00106982" w:rsidP="00106982">
            <w:pPr>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Налагодження ефективної роботи та координації</w:t>
            </w:r>
          </w:p>
        </w:tc>
      </w:tr>
      <w:tr w:rsidR="00106982" w:rsidTr="00106982">
        <w:trPr>
          <w:trHeight w:val="1457"/>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1.5. Проводити спільні наради представників молодіжних об'єднань та влади по розробленню плану заходів на рік</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 w:val="left" w:pos="5040"/>
              </w:tabs>
              <w:spacing w:before="0" w:beforeAutospacing="0" w:after="0" w:afterAutospacing="0"/>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r>
              <w:rPr>
                <w:lang w:val="uk-UA" w:eastAsia="en-US"/>
              </w:rPr>
              <w:t>2023 рік  -5000.0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Єдиний вектор реалізації молодіжної політики</w:t>
            </w:r>
          </w:p>
        </w:tc>
      </w:tr>
      <w:tr w:rsidR="00106982" w:rsidRPr="003A759C" w:rsidTr="00106982">
        <w:trPr>
          <w:trHeight w:val="30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1.6. Сприяти залученню активістів молодіжних об'єднань до стажування помічниками депутатів місцевих рад на громадських засадах</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 xml:space="preserve">місцевий бюджет та інші кошти, не заборонені законодавством </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Підвищення рівня обізнаності молодіжних активістів в реалізації молодіжної політики</w:t>
            </w:r>
          </w:p>
        </w:tc>
      </w:tr>
      <w:tr w:rsidR="00106982" w:rsidRPr="003A759C" w:rsidTr="00106982">
        <w:trPr>
          <w:trHeight w:val="25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rPr>
            </w:pPr>
            <w:r>
              <w:rPr>
                <w:lang w:val="uk-UA"/>
              </w:rPr>
              <w:t>1.7. Направляти на навчання лiдерiв молодiжних об'єднань,  семiнари та форуми щодо налагодження соцiального партнерства мiж громадськiстю та органами  влади тощо</w:t>
            </w:r>
          </w:p>
          <w:p w:rsidR="00106982" w:rsidRDefault="00106982" w:rsidP="00106982">
            <w:pPr>
              <w:spacing w:line="240" w:lineRule="exact"/>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line="240" w:lineRule="exact"/>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rPr>
            </w:pPr>
            <w:r>
              <w:rPr>
                <w:lang w:val="uk-UA"/>
              </w:rPr>
              <w:t>місцевий</w:t>
            </w:r>
          </w:p>
          <w:p w:rsidR="00106982" w:rsidRDefault="00106982" w:rsidP="00106982">
            <w:pPr>
              <w:spacing w:line="24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–20000.0</w:t>
            </w:r>
          </w:p>
          <w:p w:rsidR="00106982" w:rsidRDefault="00106982" w:rsidP="00106982">
            <w:pPr>
              <w:rPr>
                <w:lang w:val="uk-UA" w:eastAsia="en-US"/>
              </w:rPr>
            </w:pPr>
            <w:r>
              <w:rPr>
                <w:lang w:val="uk-UA" w:eastAsia="en-US"/>
              </w:rPr>
              <w:t>2022 рік –20000.0</w:t>
            </w:r>
          </w:p>
          <w:p w:rsidR="00106982" w:rsidRDefault="00106982" w:rsidP="00106982">
            <w:pPr>
              <w:rPr>
                <w:lang w:val="uk-UA" w:eastAsia="en-US"/>
              </w:rPr>
            </w:pPr>
            <w:r>
              <w:rPr>
                <w:lang w:val="uk-UA" w:eastAsia="en-US"/>
              </w:rPr>
              <w:t>2023 рік  -20000.0</w:t>
            </w:r>
          </w:p>
          <w:p w:rsidR="00106982" w:rsidRDefault="00106982" w:rsidP="00106982">
            <w:pPr>
              <w:spacing w:line="24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Розвиток молодіжних активістів в питаннях реалізації молодіжної політики, якісний обмін досвідом</w:t>
            </w:r>
          </w:p>
        </w:tc>
      </w:tr>
      <w:tr w:rsidR="00106982" w:rsidTr="00106982">
        <w:trPr>
          <w:trHeight w:val="16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rPr>
              <w:t>1.8. Проводити громадськi слухання щодо вирiшення актуальних молодiжних питань</w:t>
            </w:r>
          </w:p>
          <w:p w:rsidR="00106982" w:rsidRDefault="00106982" w:rsidP="00106982">
            <w:pPr>
              <w:spacing w:after="200" w:line="240" w:lineRule="exact"/>
              <w:jc w:val="center"/>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line="240" w:lineRule="exact"/>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4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Налагодження ефективної роботи молодіжних об'єднань та влади</w:t>
            </w:r>
          </w:p>
        </w:tc>
      </w:tr>
      <w:tr w:rsidR="00106982" w:rsidTr="00106982">
        <w:trPr>
          <w:trHeight w:val="33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4" w:lineRule="exact"/>
              <w:rPr>
                <w:lang w:val="uk-UA" w:eastAsia="en-US"/>
              </w:rPr>
            </w:pPr>
            <w:r>
              <w:rPr>
                <w:lang w:val="uk-UA"/>
              </w:rPr>
              <w:t>1.9. Створити єдину базу діючих молодіжних об'єднань з щорічним оновленням та з вільним доступом до неї в мережі Інтернет</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line="244" w:lineRule="exact"/>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4"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4" w:lineRule="exact"/>
              <w:rPr>
                <w:lang w:val="uk-UA"/>
              </w:rPr>
            </w:pPr>
            <w:r>
              <w:rPr>
                <w:lang w:val="uk-UA"/>
              </w:rPr>
              <w:t>місцевий</w:t>
            </w:r>
          </w:p>
          <w:p w:rsidR="00106982" w:rsidRDefault="00106982" w:rsidP="00106982">
            <w:pPr>
              <w:spacing w:line="244"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44"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4" w:lineRule="exact"/>
              <w:rPr>
                <w:lang w:val="uk-UA" w:eastAsia="en-US"/>
              </w:rPr>
            </w:pPr>
            <w:r>
              <w:rPr>
                <w:lang w:val="uk-UA"/>
              </w:rPr>
              <w:t>Налагодження ефективної роботи та координації</w:t>
            </w:r>
          </w:p>
        </w:tc>
      </w:tr>
      <w:tr w:rsidR="00106982" w:rsidTr="00106982">
        <w:trPr>
          <w:trHeight w:val="117"/>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4" w:lineRule="exact"/>
              <w:rPr>
                <w:lang w:val="uk-UA" w:eastAsia="en-US"/>
              </w:rPr>
            </w:pPr>
            <w:r>
              <w:rPr>
                <w:lang w:val="uk-UA"/>
              </w:rPr>
              <w:t>1.10. Започаткувати та забезпечити проведення  мiсцевого конкурсу  проектiв програм, розроблених молодiжними та дитячими громадськими організаціями стосовно реалізації молодіжної політики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line="244" w:lineRule="exact"/>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4"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4" w:lineRule="exact"/>
              <w:rPr>
                <w:lang w:val="uk-UA" w:eastAsia="en-US"/>
              </w:rPr>
            </w:pPr>
            <w:r>
              <w:rPr>
                <w:lang w:val="uk-UA"/>
              </w:rPr>
              <w:t>-</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44"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4" w:lineRule="exact"/>
              <w:rPr>
                <w:lang w:val="uk-UA" w:eastAsia="en-US"/>
              </w:rPr>
            </w:pPr>
            <w:r>
              <w:rPr>
                <w:lang w:val="uk-UA"/>
              </w:rPr>
              <w:t>Збільшення кількості молодіжних проектів спрямованих на реалізацію молодіжної політики</w:t>
            </w:r>
          </w:p>
        </w:tc>
      </w:tr>
      <w:tr w:rsidR="00106982" w:rsidRPr="003A759C" w:rsidTr="00106982">
        <w:trPr>
          <w:trHeight w:val="253"/>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300" w:lineRule="exact"/>
              <w:rPr>
                <w:lang w:val="uk-UA" w:eastAsia="en-US"/>
              </w:rPr>
            </w:pPr>
            <w:r>
              <w:rPr>
                <w:lang w:val="uk-UA"/>
              </w:rPr>
              <w:t>1.11. Забезпечити участь активної молодi у мiжрегiональних, всеукраїнських,обласних  форумах, конференцiях, що спрямованi на вирiшення актуальних молодiжних питань</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line="300" w:lineRule="exact"/>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30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300" w:lineRule="exact"/>
              <w:rPr>
                <w:lang w:val="uk-UA"/>
              </w:rPr>
            </w:pPr>
            <w:r>
              <w:rPr>
                <w:lang w:val="uk-UA"/>
              </w:rPr>
              <w:t xml:space="preserve">місцевий бюджет та інші кошти, не заборонені законодавством </w:t>
            </w:r>
          </w:p>
          <w:p w:rsidR="00106982" w:rsidRDefault="00106982" w:rsidP="00106982">
            <w:pPr>
              <w:spacing w:line="300" w:lineRule="exact"/>
              <w:rPr>
                <w:lang w:val="uk-UA" w:eastAsia="en-US"/>
              </w:rPr>
            </w:pP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–20000.0</w:t>
            </w:r>
          </w:p>
          <w:p w:rsidR="00106982" w:rsidRDefault="00106982" w:rsidP="00106982">
            <w:pPr>
              <w:rPr>
                <w:lang w:val="uk-UA" w:eastAsia="en-US"/>
              </w:rPr>
            </w:pPr>
            <w:r>
              <w:rPr>
                <w:lang w:val="uk-UA" w:eastAsia="en-US"/>
              </w:rPr>
              <w:t>2022 рік –20000.0</w:t>
            </w:r>
          </w:p>
          <w:p w:rsidR="00106982" w:rsidRDefault="00106982" w:rsidP="00106982">
            <w:pPr>
              <w:rPr>
                <w:lang w:val="uk-UA" w:eastAsia="en-US"/>
              </w:rPr>
            </w:pPr>
            <w:r>
              <w:rPr>
                <w:lang w:val="uk-UA" w:eastAsia="en-US"/>
              </w:rPr>
              <w:t>2023 рік  -20000.0</w:t>
            </w:r>
          </w:p>
          <w:p w:rsidR="00106982" w:rsidRDefault="00106982" w:rsidP="00106982">
            <w:pPr>
              <w:spacing w:line="30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300" w:lineRule="exact"/>
              <w:rPr>
                <w:lang w:val="uk-UA" w:eastAsia="en-US"/>
              </w:rPr>
            </w:pPr>
            <w:r>
              <w:rPr>
                <w:lang w:val="uk-UA"/>
              </w:rPr>
              <w:t>Розвиток молодіжних активістів в питаннях реалізації молодіжної політики, збільшення кількості молодіжних проектів спрямованих на реалізацію молодіжної політики</w:t>
            </w:r>
          </w:p>
        </w:tc>
      </w:tr>
      <w:tr w:rsidR="00106982" w:rsidRPr="003A759C" w:rsidTr="00106982">
        <w:trPr>
          <w:trHeight w:val="12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spacing w:line="300" w:lineRule="exact"/>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Pr="00DF2353" w:rsidRDefault="00106982" w:rsidP="00106982">
            <w:pPr>
              <w:pStyle w:val="afb"/>
              <w:tabs>
                <w:tab w:val="left" w:pos="4440"/>
              </w:tabs>
              <w:spacing w:before="0" w:beforeAutospacing="0" w:after="0" w:afterAutospacing="0" w:line="300" w:lineRule="exact"/>
              <w:rPr>
                <w:noProof/>
                <w:sz w:val="20"/>
                <w:szCs w:val="20"/>
                <w:lang w:val="uk-UA"/>
              </w:rPr>
            </w:pP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line="300" w:lineRule="exact"/>
              <w:rPr>
                <w:noProof/>
                <w:sz w:val="20"/>
                <w:szCs w:val="20"/>
                <w:lang w:val="uk-UA"/>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300" w:lineRule="exact"/>
              <w:rPr>
                <w:lang w:val="uk-UA" w:eastAsia="en-US"/>
              </w:rPr>
            </w:pP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spacing w:line="30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tcPr>
          <w:p w:rsidR="00106982" w:rsidRDefault="00106982" w:rsidP="00106982">
            <w:pPr>
              <w:spacing w:line="300" w:lineRule="exact"/>
              <w:rPr>
                <w:lang w:val="uk-UA" w:eastAsia="en-US"/>
              </w:rPr>
            </w:pPr>
          </w:p>
        </w:tc>
      </w:tr>
      <w:tr w:rsidR="00106982" w:rsidTr="00106982">
        <w:trPr>
          <w:trHeight w:val="26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 xml:space="preserve">1.12. Брати участь в щорічному обласному конкурсі </w:t>
            </w:r>
            <w:r>
              <w:rPr>
                <w:color w:val="000000"/>
                <w:lang w:val="uk-UA" w:eastAsia="uk-UA"/>
              </w:rPr>
              <w:t>„</w:t>
            </w:r>
            <w:r>
              <w:rPr>
                <w:lang w:val="uk-UA"/>
              </w:rPr>
              <w:t>Молода людина року”</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line="260" w:lineRule="exact"/>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6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Підвищення рівня цінностей громадської роботи</w:t>
            </w:r>
          </w:p>
        </w:tc>
      </w:tr>
      <w:tr w:rsidR="00106982" w:rsidTr="00106982">
        <w:trPr>
          <w:trHeight w:val="256"/>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1.13. Створити та поновлювати банки даних лiдерiв та активiстiв молодiжних об'єднань, засобів масової інформації для молоді громади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line="260" w:lineRule="exact"/>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6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Налагодження ефективної роботи молодіжних об'єднань та влади</w:t>
            </w:r>
          </w:p>
        </w:tc>
      </w:tr>
      <w:tr w:rsidR="00106982" w:rsidTr="00106982">
        <w:trPr>
          <w:trHeight w:val="34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line="260" w:lineRule="exact"/>
              <w:rPr>
                <w:noProof/>
                <w:sz w:val="20"/>
                <w:szCs w:val="20"/>
              </w:rPr>
            </w:pP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r>
      <w:tr w:rsidR="00106982" w:rsidTr="00106982">
        <w:trPr>
          <w:trHeight w:val="45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1.14. Запровадити практику включення представникiв молодiжних об'єднань до складу дорадчих, консультативних органів виконавчого  комітету з питань молодіжної політики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line="260" w:lineRule="exact"/>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rPr>
            </w:pPr>
            <w:r>
              <w:rPr>
                <w:lang w:val="uk-UA"/>
              </w:rPr>
              <w:t>місцевий</w:t>
            </w:r>
          </w:p>
          <w:p w:rsidR="00106982" w:rsidRDefault="00106982" w:rsidP="00106982">
            <w:pPr>
              <w:spacing w:line="26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6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Визначення першочергових питань, які спрямовані на реалізацію молодіжної політики на місцях</w:t>
            </w:r>
          </w:p>
        </w:tc>
      </w:tr>
      <w:tr w:rsidR="00106982" w:rsidTr="00106982">
        <w:trPr>
          <w:trHeight w:val="162"/>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rPr>
            </w:pPr>
            <w:r>
              <w:rPr>
                <w:lang w:val="uk-UA"/>
              </w:rPr>
              <w:t>1.15. Проводити заходи до Дня молодi, Дня Незалежності України, що сприяють пiдвищенню iнтересу молодi до проблем державотворення, розвитку демократiї та громадянського суспiльства, участi молодi у реалiзацiї державної молодiжної полiтики</w:t>
            </w:r>
          </w:p>
          <w:p w:rsidR="00106982" w:rsidRDefault="00106982" w:rsidP="00106982">
            <w:pPr>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rPr>
                <w:noProof/>
                <w:sz w:val="20"/>
                <w:szCs w:val="20"/>
                <w:lang w:val="uk-UA"/>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Збільшення кількості молодіжних проектів, спрямованих на реалізацію молодіжної політики</w:t>
            </w:r>
          </w:p>
        </w:tc>
      </w:tr>
      <w:tr w:rsidR="00106982" w:rsidTr="00106982">
        <w:trPr>
          <w:trHeight w:val="814"/>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1.16Проводити круглі столи, що спрямовані на вирiшення актуальних питань молоді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pStyle w:val="afb"/>
              <w:tabs>
                <w:tab w:val="left" w:pos="4440"/>
              </w:tabs>
              <w:spacing w:before="0" w:beforeAutospacing="0" w:after="0" w:afterAutospacing="0"/>
              <w:rPr>
                <w:noProof/>
                <w:sz w:val="20"/>
                <w:szCs w:val="20"/>
              </w:rPr>
            </w:pPr>
            <w:r>
              <w:rPr>
                <w:sz w:val="20"/>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Налагодження ефективної роботи молодіжних об'єднань та влади</w:t>
            </w:r>
          </w:p>
        </w:tc>
      </w:tr>
      <w:tr w:rsidR="00106982" w:rsidTr="00106982">
        <w:trPr>
          <w:trHeight w:val="135"/>
        </w:trPr>
        <w:tc>
          <w:tcPr>
            <w:tcW w:w="648"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jc w:val="center"/>
              <w:rPr>
                <w:lang w:val="uk-UA" w:eastAsia="en-US"/>
              </w:rPr>
            </w:pPr>
            <w:r>
              <w:rPr>
                <w:lang w:val="uk-UA"/>
              </w:rPr>
              <w:t>2.</w:t>
            </w:r>
          </w:p>
        </w:tc>
        <w:tc>
          <w:tcPr>
            <w:tcW w:w="2406"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Пiдтримка органiв учнівського самоврядування</w:t>
            </w: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rPr>
            </w:pPr>
            <w:r>
              <w:rPr>
                <w:lang w:val="uk-UA"/>
              </w:rPr>
              <w:t xml:space="preserve">2.1. Сприяти активізації дiяльності  учнівської ради </w:t>
            </w:r>
          </w:p>
          <w:p w:rsidR="00106982" w:rsidRDefault="00106982" w:rsidP="00106982">
            <w:pPr>
              <w:rPr>
                <w:lang w:val="uk-UA"/>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Pr="00F952AC" w:rsidRDefault="00106982" w:rsidP="00106982">
            <w:pPr>
              <w:ind w:firstLine="709"/>
              <w:jc w:val="both"/>
              <w:rPr>
                <w:bCs/>
                <w:sz w:val="24"/>
                <w:szCs w:val="24"/>
                <w:lang w:val="uk-UA"/>
              </w:rPr>
            </w:pPr>
            <w:r>
              <w:rPr>
                <w:lang w:val="uk-UA"/>
              </w:rPr>
              <w:t xml:space="preserve">Заклади  загальної середньої освіти громади, </w:t>
            </w:r>
            <w:r>
              <w:rPr>
                <w:sz w:val="24"/>
                <w:szCs w:val="24"/>
                <w:lang w:val="uk-UA"/>
              </w:rPr>
              <w:t>В</w:t>
            </w:r>
            <w:r w:rsidRPr="00F952AC">
              <w:rPr>
                <w:sz w:val="24"/>
                <w:szCs w:val="24"/>
                <w:lang w:val="uk-UA"/>
              </w:rPr>
              <w:t>ідділ освіти, охорони здоров”я, молоді і спорту, культури, туризму та соціального захисту населення виконавчого комітету Студениківської сільської ради</w:t>
            </w:r>
          </w:p>
          <w:p w:rsidR="00106982" w:rsidRDefault="00106982" w:rsidP="00106982">
            <w:pPr>
              <w:rPr>
                <w:lang w:val="uk-UA"/>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rPr>
              <w:t>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Налагодження ефективної роботи студентства та влади</w:t>
            </w:r>
          </w:p>
        </w:tc>
      </w:tr>
      <w:tr w:rsidR="00106982" w:rsidTr="00106982">
        <w:trPr>
          <w:trHeight w:val="126"/>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rPr>
            </w:pPr>
            <w:r>
              <w:rPr>
                <w:lang w:val="uk-UA"/>
              </w:rPr>
              <w:t>2.2. Проводити засідання учнівської  ради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rPr>
              <w:t>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60" w:lineRule="exact"/>
              <w:rPr>
                <w:lang w:val="en-US"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Налагодження ефективної роботи та координації</w:t>
            </w:r>
          </w:p>
        </w:tc>
      </w:tr>
      <w:tr w:rsidR="00106982" w:rsidTr="00106982">
        <w:trPr>
          <w:trHeight w:val="22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2.3. Сприяти залученню представників учнівського  самоврядування до консультаційно-дорадчих органів при міській раді з питань молодіжної політики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rPr>
              <w:t>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6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t xml:space="preserve">Налагодження ефективної роботи </w:t>
            </w:r>
            <w:r>
              <w:rPr>
                <w:lang w:val="uk-UA"/>
              </w:rPr>
              <w:t xml:space="preserve">органів учнівського та студентського самоврядування </w:t>
            </w:r>
            <w:r>
              <w:t xml:space="preserve">та </w:t>
            </w:r>
            <w:r>
              <w:rPr>
                <w:lang w:val="uk-UA"/>
              </w:rPr>
              <w:t xml:space="preserve">виконавчої </w:t>
            </w:r>
            <w:r>
              <w:t>влади</w:t>
            </w:r>
          </w:p>
        </w:tc>
      </w:tr>
      <w:tr w:rsidR="00106982" w:rsidTr="00106982">
        <w:trPr>
          <w:trHeight w:val="1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rPr>
            </w:pPr>
            <w:r>
              <w:rPr>
                <w:lang w:val="uk-UA"/>
              </w:rPr>
              <w:t>2.4. Брати участь в  навчанні лiдерiв органiв учнівського самоврядування, семiнарах та форумах щодо налагодження соцiального партнерства мiж громадськiстю та органами державної влади тощо</w:t>
            </w:r>
          </w:p>
          <w:p w:rsidR="00106982" w:rsidRDefault="00106982" w:rsidP="00106982">
            <w:pPr>
              <w:spacing w:line="260" w:lineRule="exact"/>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6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Сприяння всебічному розвитку лідерів студентського самоврядування</w:t>
            </w:r>
          </w:p>
        </w:tc>
      </w:tr>
      <w:tr w:rsidR="00106982" w:rsidTr="00106982">
        <w:trPr>
          <w:trHeight w:val="1426"/>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6" w:lineRule="exact"/>
              <w:rPr>
                <w:lang w:val="uk-UA" w:eastAsia="en-US"/>
              </w:rPr>
            </w:pPr>
            <w:r>
              <w:rPr>
                <w:lang w:val="uk-UA"/>
              </w:rPr>
              <w:t>2.5. Сприяти налагодженню партнерської взаємодії учнівської  ради дітей  Студениківської громади та Київської обласної учнівської ради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6"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6"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6" w:lineRule="exact"/>
              <w:rPr>
                <w:lang w:val="uk-UA" w:eastAsia="en-US"/>
              </w:rPr>
            </w:pPr>
            <w:r>
              <w:rPr>
                <w:lang w:val="uk-UA" w:eastAsia="en-US"/>
              </w:rPr>
              <w:t xml:space="preserve"> </w:t>
            </w:r>
            <w:r>
              <w:rPr>
                <w:lang w:val="uk-UA"/>
              </w:rPr>
              <w:t>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46"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6" w:lineRule="exact"/>
              <w:rPr>
                <w:lang w:val="uk-UA" w:eastAsia="en-US"/>
              </w:rPr>
            </w:pPr>
            <w:r>
              <w:rPr>
                <w:lang w:val="uk-UA"/>
              </w:rPr>
              <w:t>Налагодження партнерської взаємодії студентського та учнівського самоврядування</w:t>
            </w:r>
          </w:p>
        </w:tc>
      </w:tr>
      <w:tr w:rsidR="00106982" w:rsidTr="00106982">
        <w:trPr>
          <w:trHeight w:val="1419"/>
        </w:trPr>
        <w:tc>
          <w:tcPr>
            <w:tcW w:w="648"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lastRenderedPageBreak/>
              <w:t>3.</w:t>
            </w:r>
          </w:p>
        </w:tc>
        <w:tc>
          <w:tcPr>
            <w:tcW w:w="2406"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Патріотичне виховання молоді. Популяризація національної культури</w:t>
            </w: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3.1. Проводити соціологічні дослідження з питань патріотичного виховання молоді та популяризації національної культури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Pr="00F952AC" w:rsidRDefault="00106982" w:rsidP="00106982">
            <w:pPr>
              <w:ind w:firstLine="709"/>
              <w:jc w:val="both"/>
              <w:rPr>
                <w:bCs/>
                <w:sz w:val="24"/>
                <w:szCs w:val="24"/>
                <w:lang w:val="uk-UA"/>
              </w:rPr>
            </w:pPr>
            <w:r>
              <w:rPr>
                <w:sz w:val="24"/>
                <w:szCs w:val="24"/>
                <w:lang w:val="uk-UA"/>
              </w:rPr>
              <w:t>В</w:t>
            </w:r>
            <w:r w:rsidRPr="00F952AC">
              <w:rPr>
                <w:sz w:val="24"/>
                <w:szCs w:val="24"/>
                <w:lang w:val="uk-UA"/>
              </w:rPr>
              <w:t>ідділ освіти, охорони здоров”я, молоді і спорту, культури, туризму та соціального захисту населення виконавчого комітету Студениківської сільської ради</w:t>
            </w:r>
          </w:p>
          <w:p w:rsidR="00106982" w:rsidRDefault="00106982" w:rsidP="00106982">
            <w:pPr>
              <w:spacing w:line="25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місцевий бюджет</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5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Визначення першочергових проблем у сфері патріотичного виховання молоді та популяризації національної культури</w:t>
            </w:r>
          </w:p>
        </w:tc>
      </w:tr>
      <w:tr w:rsidR="00106982" w:rsidTr="00106982">
        <w:trPr>
          <w:trHeight w:val="42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3.2. Проводити круглі столи тощо з питань патріотичного виховання молоді та популяризації національної культури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5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Покращення рівня реалізації молодіжної політики у сфері патріотичного виховання молоді та популяризації національної культури</w:t>
            </w:r>
          </w:p>
        </w:tc>
      </w:tr>
      <w:tr w:rsidR="00106982" w:rsidTr="00106982">
        <w:trPr>
          <w:trHeight w:val="36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3.3. Сприяти діяльності  клубів, осередків громадської активності, спрямованих на патріотичне виховання молоді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6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Покращення рівня взаємодії влади з громадськістю</w:t>
            </w:r>
          </w:p>
        </w:tc>
      </w:tr>
      <w:tr w:rsidR="00106982" w:rsidRPr="003A759C" w:rsidTr="00106982">
        <w:trPr>
          <w:trHeight w:val="36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3.4. Забезпечити участь молоді у обласних,всеукраїнських та міжнародних заходах з питань патріотичного виховання молоді та популяризації національної культури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rPr>
            </w:pPr>
            <w:r>
              <w:rPr>
                <w:lang w:val="uk-UA"/>
              </w:rPr>
              <w:t>місцевий</w:t>
            </w:r>
          </w:p>
          <w:p w:rsidR="00106982" w:rsidRDefault="00106982" w:rsidP="00106982">
            <w:pPr>
              <w:spacing w:line="26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6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Сприяння інтеграції молоді Київської області у світову та європейську спільноту</w:t>
            </w:r>
          </w:p>
        </w:tc>
      </w:tr>
      <w:tr w:rsidR="00106982" w:rsidTr="00106982">
        <w:trPr>
          <w:trHeight w:val="27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3.5. Проводити заходи, спрямовані на популяризацію української мови, формування мовної культури, оволодіння та вживання української мови як духовного коду нації</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rPr>
              <w:t xml:space="preserve">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6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Вживання молоддю української мови на побутовому рівні</w:t>
            </w:r>
          </w:p>
        </w:tc>
      </w:tr>
      <w:tr w:rsidR="00106982" w:rsidRPr="003A759C" w:rsidTr="00106982">
        <w:trPr>
          <w:trHeight w:val="279"/>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3.6. Проводити заходи, спрямовані на відродження та розвиток українського козацтва, вшанування історичної ролі козацтва у становленні української державності, вивчення традицій і звичаїв козаків</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rPr>
            </w:pPr>
            <w:r>
              <w:rPr>
                <w:lang w:val="uk-UA"/>
              </w:rPr>
              <w:t>місцевий</w:t>
            </w:r>
          </w:p>
          <w:p w:rsidR="00106982" w:rsidRDefault="00106982" w:rsidP="00106982">
            <w:pPr>
              <w:spacing w:line="26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6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Підвищення рівня обізнаності та зацікавленості молоді своїм героїчним минулим</w:t>
            </w:r>
          </w:p>
        </w:tc>
      </w:tr>
      <w:tr w:rsidR="00106982" w:rsidTr="00106982">
        <w:trPr>
          <w:trHeight w:val="28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3.7. Проводити заходи, приурочені до визначних та пам’ятних дат української історії</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rPr>
              <w:t>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4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Виховання у молоді шанобливого ставлення до визначних та пам’ятних дат української історії</w:t>
            </w:r>
          </w:p>
        </w:tc>
      </w:tr>
      <w:tr w:rsidR="00106982" w:rsidTr="00106982">
        <w:trPr>
          <w:trHeight w:val="231"/>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3.8. Проводити заходи до державних свят України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4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Виховання у молоді шанобливого ставлення до державних свят України</w:t>
            </w:r>
          </w:p>
        </w:tc>
      </w:tr>
      <w:tr w:rsidR="00106982" w:rsidTr="00106982">
        <w:trPr>
          <w:trHeight w:val="294"/>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3.9. Проводити заходи з метою популяризації культури, традицій, звичаїв, побуту, фольклору українського народу</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rPr>
              <w:t>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4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Збільшення зацікавленості молоді українською культурою</w:t>
            </w:r>
          </w:p>
        </w:tc>
      </w:tr>
      <w:tr w:rsidR="00106982" w:rsidTr="00106982">
        <w:trPr>
          <w:trHeight w:val="27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 xml:space="preserve">3.10. Проводити заходи з метою виховання у молоді </w:t>
            </w:r>
            <w:r>
              <w:rPr>
                <w:lang w:val="uk-UA"/>
              </w:rPr>
              <w:lastRenderedPageBreak/>
              <w:t>правової культури, поваги до Конституції України, законів України, державних символів – Герба, Прапора, Гімну України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lastRenderedPageBreak/>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rPr>
            </w:pPr>
            <w:r>
              <w:rPr>
                <w:lang w:val="uk-UA"/>
              </w:rPr>
              <w:t>місцевий</w:t>
            </w:r>
          </w:p>
          <w:p w:rsidR="00106982" w:rsidRDefault="00106982" w:rsidP="00106982">
            <w:pPr>
              <w:spacing w:line="240" w:lineRule="exact"/>
              <w:rPr>
                <w:lang w:val="uk-UA" w:eastAsia="en-US"/>
              </w:rPr>
            </w:pPr>
            <w:r>
              <w:rPr>
                <w:lang w:val="uk-UA"/>
              </w:rPr>
              <w:lastRenderedPageBreak/>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lastRenderedPageBreak/>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4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lastRenderedPageBreak/>
              <w:t xml:space="preserve">Виховання у молоді </w:t>
            </w:r>
            <w:r>
              <w:rPr>
                <w:lang w:val="uk-UA"/>
              </w:rPr>
              <w:lastRenderedPageBreak/>
              <w:t>шанобливого ставлення до державних символів України</w:t>
            </w:r>
          </w:p>
        </w:tc>
      </w:tr>
      <w:tr w:rsidR="00106982" w:rsidTr="00106982">
        <w:trPr>
          <w:trHeight w:val="25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3.11. Проводити заходи з елементами історичної реконструкції</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rPr>
            </w:pPr>
            <w:r>
              <w:rPr>
                <w:lang w:val="uk-UA"/>
              </w:rPr>
              <w:t>місцевий</w:t>
            </w:r>
          </w:p>
          <w:p w:rsidR="00106982" w:rsidRDefault="00106982" w:rsidP="00106982">
            <w:pPr>
              <w:spacing w:line="25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5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Збільшення зацікавленості молоді своїм героїчним минулим</w:t>
            </w:r>
          </w:p>
        </w:tc>
      </w:tr>
      <w:tr w:rsidR="00106982" w:rsidTr="00106982">
        <w:trPr>
          <w:trHeight w:val="136"/>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3.12. Проводити етнографічні, історико-пошукові та краєзнавчі експедиції, залучати молодь до пошукової діяльності з виявлення та вивчення невідомих сторінок історії та культури рідного краю</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5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Збільшення зацікавленості молоді своїм героїчним минулим</w:t>
            </w:r>
          </w:p>
        </w:tc>
      </w:tr>
      <w:tr w:rsidR="00106982" w:rsidTr="00106982">
        <w:trPr>
          <w:trHeight w:val="2267"/>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3.13. Створити туристичні маршрути , розраховані на вивчення культури, історії, побуту українського народу, та організовувати систематичні подорожі ними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rPr>
            </w:pPr>
            <w:r>
              <w:rPr>
                <w:lang w:val="uk-UA"/>
              </w:rPr>
              <w:t>місцевий</w:t>
            </w:r>
          </w:p>
          <w:p w:rsidR="00106982" w:rsidRDefault="00106982" w:rsidP="00106982">
            <w:pPr>
              <w:spacing w:line="25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5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Збільшення зацікавленості молоді своїм героїчним минулим</w:t>
            </w:r>
          </w:p>
        </w:tc>
      </w:tr>
      <w:tr w:rsidR="00106982" w:rsidTr="00106982">
        <w:trPr>
          <w:trHeight w:val="36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rPr>
            </w:pPr>
            <w:r>
              <w:rPr>
                <w:lang w:val="uk-UA"/>
              </w:rPr>
              <w:t>3.14. Проводити заходи, спрямовані на відновлення та упорядкування меморіальних комплексів, історичних та культурних пам’яток, могил невідомих воїнів та борців за свободу і незалежність України</w:t>
            </w:r>
          </w:p>
          <w:p w:rsidR="00106982" w:rsidRDefault="00106982" w:rsidP="00106982">
            <w:pPr>
              <w:spacing w:line="250" w:lineRule="exact"/>
              <w:rPr>
                <w:lang w:val="uk-UA" w:eastAsia="en-US"/>
              </w:rPr>
            </w:pPr>
            <w:r>
              <w:rPr>
                <w:lang w:val="uk-UA"/>
              </w:rPr>
              <w:t>- благоустрій братської могили, загиблих в часи голодомору в Студениках</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0" w:lineRule="exact"/>
              <w:rPr>
                <w:lang w:val="uk-UA" w:eastAsia="en-US"/>
              </w:rPr>
            </w:pPr>
            <w:r>
              <w:rPr>
                <w:lang w:val="uk-UA"/>
              </w:rPr>
              <w:t xml:space="preserve">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5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0" w:lineRule="exact"/>
              <w:rPr>
                <w:lang w:val="uk-UA" w:eastAsia="en-US"/>
              </w:rPr>
            </w:pPr>
            <w:r>
              <w:rPr>
                <w:lang w:val="uk-UA"/>
              </w:rPr>
              <w:t>Виховання шанобливого ставлення до історичних та культурних святинь</w:t>
            </w:r>
          </w:p>
        </w:tc>
      </w:tr>
      <w:tr w:rsidR="00106982" w:rsidTr="00106982">
        <w:trPr>
          <w:trHeight w:val="28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eastAsia="en-US"/>
              </w:rPr>
            </w:pPr>
            <w:r>
              <w:rPr>
                <w:lang w:val="uk-UA"/>
              </w:rPr>
              <w:t>3.15. Проводити заходи для молоді, яка призивається до Лав Збройних Сил України, в тому числі з відвідуванням військових частин</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2"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2"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2" w:lineRule="exact"/>
              <w:rPr>
                <w:lang w:val="uk-UA" w:eastAsia="en-US"/>
              </w:rPr>
            </w:pPr>
            <w:r>
              <w:rPr>
                <w:lang w:val="uk-UA"/>
              </w:rPr>
              <w:t xml:space="preserve">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52"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eastAsia="en-US"/>
              </w:rPr>
            </w:pPr>
            <w:r>
              <w:rPr>
                <w:lang w:val="uk-UA"/>
              </w:rPr>
              <w:t>Підвищення престижу служби у Лавах Збройних Сил України</w:t>
            </w:r>
          </w:p>
        </w:tc>
      </w:tr>
      <w:tr w:rsidR="00106982" w:rsidTr="00106982">
        <w:trPr>
          <w:trHeight w:val="33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eastAsia="en-US"/>
              </w:rPr>
            </w:pPr>
            <w:r>
              <w:rPr>
                <w:lang w:val="uk-UA"/>
              </w:rPr>
              <w:t>3.16. Проводити табірні збори, змагання з військово-прикладних видів спорту</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2"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2"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rPr>
            </w:pPr>
            <w:r>
              <w:rPr>
                <w:lang w:val="uk-UA"/>
              </w:rPr>
              <w:t>місцевий</w:t>
            </w:r>
          </w:p>
          <w:p w:rsidR="00106982" w:rsidRDefault="00106982" w:rsidP="00106982">
            <w:pPr>
              <w:spacing w:line="252"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52"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eastAsia="en-US"/>
              </w:rPr>
            </w:pPr>
            <w:r>
              <w:rPr>
                <w:lang w:val="uk-UA"/>
              </w:rPr>
              <w:t>Підвищення престижу служби у Лавах Збройних Сил України</w:t>
            </w:r>
          </w:p>
        </w:tc>
      </w:tr>
      <w:tr w:rsidR="00106982" w:rsidTr="00106982">
        <w:trPr>
          <w:trHeight w:val="34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eastAsia="en-US"/>
              </w:rPr>
            </w:pPr>
            <w:r>
              <w:rPr>
                <w:lang w:val="uk-UA"/>
              </w:rPr>
              <w:t>3.17. Проводити заходи з виховання у молоді екологічної свідомості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2"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2"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52"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eastAsia="en-US"/>
              </w:rPr>
            </w:pPr>
            <w:r>
              <w:rPr>
                <w:lang w:val="uk-UA"/>
              </w:rPr>
              <w:t>Формування у молоді бережливого ставлення навколишнього середовища</w:t>
            </w:r>
          </w:p>
        </w:tc>
      </w:tr>
      <w:tr w:rsidR="00106982" w:rsidTr="00106982">
        <w:trPr>
          <w:trHeight w:val="39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eastAsia="en-US"/>
              </w:rPr>
            </w:pPr>
            <w:r>
              <w:rPr>
                <w:lang w:val="uk-UA"/>
              </w:rPr>
              <w:t>3.18. Сприяти популяризації та розвитку скаутського та пластового руху в громаді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2"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52"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52" w:lineRule="exact"/>
              <w:rPr>
                <w:lang w:val="en-US"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52" w:lineRule="exact"/>
              <w:rPr>
                <w:lang w:val="uk-UA" w:eastAsia="en-US"/>
              </w:rPr>
            </w:pPr>
            <w:r>
              <w:rPr>
                <w:lang w:val="uk-UA"/>
              </w:rPr>
              <w:t>Залучення молоді до скаутського та пластового руху</w:t>
            </w:r>
          </w:p>
        </w:tc>
      </w:tr>
      <w:tr w:rsidR="00106982" w:rsidTr="00106982">
        <w:trPr>
          <w:trHeight w:val="265"/>
        </w:trPr>
        <w:tc>
          <w:tcPr>
            <w:tcW w:w="648"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4.</w:t>
            </w:r>
          </w:p>
        </w:tc>
        <w:tc>
          <w:tcPr>
            <w:tcW w:w="2406"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Підтримка обдарованої молоді. Сприяння творчому, інтелектуальному та духовному розвитку молоді</w:t>
            </w: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4.1. Сприяння творчому, інтелектуальному та духовному розвитку молоді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Pr="002C0C64" w:rsidRDefault="00106982" w:rsidP="00106982">
            <w:pPr>
              <w:ind w:firstLine="709"/>
              <w:jc w:val="both"/>
              <w:rPr>
                <w:bCs/>
                <w:lang w:val="uk-UA"/>
              </w:rPr>
            </w:pPr>
            <w:r w:rsidRPr="002C0C64">
              <w:rPr>
                <w:lang w:val="uk-UA"/>
              </w:rPr>
              <w:t>Відділ освіти, охорони здоров”я, молоді і спорту, культури, туризму та соціального захисту населення виконавчого комітету Студениківської сільської ради</w:t>
            </w:r>
          </w:p>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6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Покрашення рівня розвитку обдарованої молоді, та заохочення її до нових досягнень</w:t>
            </w:r>
          </w:p>
        </w:tc>
      </w:tr>
      <w:tr w:rsidR="00106982" w:rsidTr="00106982">
        <w:trPr>
          <w:trHeight w:val="26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rPr>
            </w:pPr>
            <w:r>
              <w:rPr>
                <w:lang w:val="uk-UA"/>
              </w:rPr>
              <w:t>4.2. Створення та поновлення  бази даних обдарованої молоді громади</w:t>
            </w:r>
          </w:p>
          <w:p w:rsidR="00106982" w:rsidRDefault="00106982" w:rsidP="00106982">
            <w:pPr>
              <w:spacing w:line="260" w:lineRule="exact"/>
              <w:rPr>
                <w:lang w:val="uk-UA" w:eastAsia="en-US"/>
              </w:rPr>
            </w:pPr>
            <w:r>
              <w:rPr>
                <w:lang w:val="uk-UA"/>
              </w:rPr>
              <w:t xml:space="preserve">4.3. Забезпечити щорічне виконання Положення про </w:t>
            </w:r>
            <w:r>
              <w:rPr>
                <w:lang w:val="uk-UA"/>
              </w:rPr>
              <w:lastRenderedPageBreak/>
              <w:t>молодіжну премію голови громади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lastRenderedPageBreak/>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rPr>
              <w:t>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 10000.0</w:t>
            </w:r>
          </w:p>
          <w:p w:rsidR="00106982" w:rsidRDefault="00106982" w:rsidP="00106982">
            <w:pPr>
              <w:rPr>
                <w:lang w:val="uk-UA" w:eastAsia="en-US"/>
              </w:rPr>
            </w:pPr>
            <w:r>
              <w:rPr>
                <w:lang w:val="uk-UA" w:eastAsia="en-US"/>
              </w:rPr>
              <w:t>2022 рік –10000.0</w:t>
            </w:r>
          </w:p>
          <w:p w:rsidR="00106982" w:rsidRDefault="00106982" w:rsidP="00106982">
            <w:pPr>
              <w:spacing w:line="26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 xml:space="preserve">Якісний обмін досвідом, розвиток та співпраця між собою та </w:t>
            </w:r>
            <w:r>
              <w:rPr>
                <w:lang w:val="uk-UA"/>
              </w:rPr>
              <w:lastRenderedPageBreak/>
              <w:t>органами державної влади</w:t>
            </w:r>
          </w:p>
        </w:tc>
      </w:tr>
      <w:tr w:rsidR="00106982" w:rsidRPr="00371481" w:rsidTr="00106982">
        <w:trPr>
          <w:trHeight w:val="27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4.3. Забезпечити участь обдарованої молоді у міжрегіональних ,обласних всеукраїнських  заходах</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rPr>
            </w:pPr>
            <w:r>
              <w:rPr>
                <w:lang w:val="uk-UA"/>
              </w:rPr>
              <w:t>місцевий</w:t>
            </w:r>
          </w:p>
          <w:p w:rsidR="00106982" w:rsidRDefault="00106982" w:rsidP="00106982">
            <w:pPr>
              <w:spacing w:line="26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6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Розвиток та самореалізація обдарованої молоді, обмін досвідом</w:t>
            </w:r>
          </w:p>
        </w:tc>
      </w:tr>
      <w:tr w:rsidR="00106982" w:rsidTr="00106982">
        <w:trPr>
          <w:trHeight w:val="21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r>
      <w:tr w:rsidR="00106982" w:rsidRPr="007A1FB7" w:rsidTr="00106982">
        <w:trPr>
          <w:trHeight w:val="25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r>
      <w:tr w:rsidR="00106982" w:rsidTr="00106982">
        <w:trPr>
          <w:trHeight w:val="1523"/>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4.4. Проводити заходи щодо розвитку КВН івського руху у громадіі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rPr>
            </w:pPr>
            <w:r>
              <w:rPr>
                <w:lang w:val="uk-UA"/>
              </w:rPr>
              <w:t>місцевий</w:t>
            </w:r>
          </w:p>
          <w:p w:rsidR="00106982" w:rsidRDefault="00106982" w:rsidP="00106982">
            <w:pPr>
              <w:spacing w:line="24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4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Розвиток та виявлення молодих талантів, заохочення активної молоді до участі в суспільному житті Київської області</w:t>
            </w:r>
          </w:p>
        </w:tc>
      </w:tr>
      <w:tr w:rsidR="00106982" w:rsidTr="00106982">
        <w:trPr>
          <w:trHeight w:val="24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4.5. Проводити конкурси, фестивалі, огляди та інші заходи за участі молодіжних театральних колективів</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rPr>
            </w:pPr>
            <w:r>
              <w:rPr>
                <w:lang w:val="uk-UA"/>
              </w:rPr>
              <w:t>місцевий</w:t>
            </w:r>
          </w:p>
          <w:p w:rsidR="00106982" w:rsidRDefault="00106982" w:rsidP="00106982">
            <w:pPr>
              <w:spacing w:line="24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4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Виявлення, розвиток та професійний ріст т</w:t>
            </w:r>
            <w:r>
              <w:rPr>
                <w:rStyle w:val="af1"/>
                <w:shd w:val="clear" w:color="auto" w:fill="FFFFFF"/>
              </w:rPr>
              <w:t>еатральних колективів</w:t>
            </w:r>
            <w:r>
              <w:rPr>
                <w:shd w:val="clear" w:color="auto" w:fill="FFFFFF"/>
                <w:lang w:val="uk-UA"/>
              </w:rPr>
              <w:t>, молодих акторів, та театральних студій</w:t>
            </w:r>
          </w:p>
        </w:tc>
      </w:tr>
      <w:tr w:rsidR="00106982" w:rsidTr="00106982">
        <w:trPr>
          <w:trHeight w:val="1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4.8. Проводити конкурси,  огляди та інші заходи за участі молодих вокалістів, композиторів, хореографів, поетів, письменників, художників</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rPr>
            </w:pPr>
            <w:r>
              <w:rPr>
                <w:lang w:val="uk-UA"/>
              </w:rPr>
              <w:t>місцевий</w:t>
            </w:r>
          </w:p>
          <w:p w:rsidR="00106982" w:rsidRDefault="00106982" w:rsidP="00106982">
            <w:pPr>
              <w:spacing w:line="24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4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 xml:space="preserve">Підтримка обдарованої молоді для особистісного розвитку, обміну досвідом та співпраці між </w:t>
            </w:r>
            <w:r>
              <w:rPr>
                <w:lang w:val="uk-UA"/>
              </w:rPr>
              <w:lastRenderedPageBreak/>
              <w:t>собою та органами державної влади</w:t>
            </w:r>
          </w:p>
        </w:tc>
      </w:tr>
      <w:tr w:rsidR="00106982" w:rsidTr="00106982">
        <w:trPr>
          <w:trHeight w:val="1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4.9. Проводити заходи для підтримки та розвитку молодіжного кінематографу у грмаді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6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Підтримка обдарованої молоді для особистісного розвитку, обміну досвідом та співпраці між собою та органами державної влади</w:t>
            </w:r>
          </w:p>
        </w:tc>
      </w:tr>
      <w:tr w:rsidR="00106982" w:rsidTr="00106982">
        <w:trPr>
          <w:trHeight w:val="1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4.10. Проводити заходи для розвитку та підтримки сучасного та неформального мистецтва</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rPr>
            </w:pPr>
            <w:r>
              <w:rPr>
                <w:lang w:val="uk-UA"/>
              </w:rPr>
              <w:t>місцевий</w:t>
            </w:r>
          </w:p>
          <w:p w:rsidR="00106982" w:rsidRDefault="00106982" w:rsidP="00106982">
            <w:pPr>
              <w:spacing w:line="26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6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Розвиток сучасних та неформальних видів мистецтва</w:t>
            </w:r>
          </w:p>
        </w:tc>
      </w:tr>
      <w:tr w:rsidR="00106982" w:rsidTr="00106982">
        <w:trPr>
          <w:trHeight w:val="1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4.11. Проводити тренінги, круглі столи тощо з питань підтримки обдарованої молоді та сприяння творчому, інтелектуальному та духовному розвитку молоді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rPr>
            </w:pPr>
            <w:r>
              <w:rPr>
                <w:lang w:val="uk-UA"/>
              </w:rPr>
              <w:t>місцевий</w:t>
            </w:r>
          </w:p>
          <w:p w:rsidR="00106982" w:rsidRDefault="00106982" w:rsidP="00106982">
            <w:pPr>
              <w:spacing w:line="26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6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Покращення рівня реалізації молодіжної політики у сфері підтримки обдарованої молоді та сприяння творчому, інтелектуальному та духовному розвитку молоді</w:t>
            </w:r>
          </w:p>
        </w:tc>
      </w:tr>
      <w:tr w:rsidR="00106982" w:rsidTr="00106982">
        <w:trPr>
          <w:trHeight w:val="1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4.12. Проводити заходи для  молоді з обмеженими фізичними можливостями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rPr>
            </w:pPr>
            <w:r>
              <w:rPr>
                <w:lang w:val="uk-UA"/>
              </w:rPr>
              <w:t>місцевий</w:t>
            </w:r>
          </w:p>
          <w:p w:rsidR="00106982" w:rsidRDefault="00106982" w:rsidP="00106982">
            <w:pPr>
              <w:spacing w:line="26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6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Підтримка молоді з обмеженими фізичними можливостями</w:t>
            </w:r>
          </w:p>
        </w:tc>
      </w:tr>
      <w:tr w:rsidR="00106982" w:rsidTr="00106982">
        <w:trPr>
          <w:trHeight w:val="1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eastAsia="en-US"/>
              </w:rPr>
            </w:pPr>
            <w:r>
              <w:rPr>
                <w:lang w:val="uk-UA"/>
              </w:rPr>
              <w:t>4.13. Проводити конкурси серед молоді на туристичну тематику</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2"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2"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22"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eastAsia="en-US"/>
              </w:rPr>
            </w:pPr>
            <w:r>
              <w:rPr>
                <w:lang w:val="uk-UA"/>
              </w:rPr>
              <w:t>Підтримка молодіжних ініціатив</w:t>
            </w:r>
          </w:p>
        </w:tc>
      </w:tr>
      <w:tr w:rsidR="00106982" w:rsidTr="00106982">
        <w:trPr>
          <w:trHeight w:val="1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eastAsia="en-US"/>
              </w:rPr>
            </w:pPr>
            <w:r>
              <w:rPr>
                <w:lang w:val="uk-UA"/>
              </w:rPr>
              <w:t>4.14. Проводити заходи для розвитку та підтримки молоді, що займається народною творчістю, фольклором, народним образотворчим і декоративно-прикладним ужитковим мистецтвом</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2"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2"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22"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eastAsia="en-US"/>
              </w:rPr>
            </w:pPr>
            <w:r>
              <w:rPr>
                <w:lang w:val="uk-UA"/>
              </w:rPr>
              <w:t>Підвищення зацікавленості молоді народною творчістю, збереження та передача наступним поколінням</w:t>
            </w:r>
          </w:p>
        </w:tc>
      </w:tr>
      <w:tr w:rsidR="00106982" w:rsidRPr="003A759C" w:rsidTr="00106982">
        <w:trPr>
          <w:trHeight w:val="70"/>
        </w:trPr>
        <w:tc>
          <w:tcPr>
            <w:tcW w:w="648"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5.</w:t>
            </w:r>
          </w:p>
        </w:tc>
        <w:tc>
          <w:tcPr>
            <w:tcW w:w="2406"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Сприяння зайнятості, професійна підготовка та працевлаштування молоді. Підтримка та сприяння в реалізації молодіжних бізнес-ініціатив</w:t>
            </w: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eastAsia="en-US"/>
              </w:rPr>
            </w:pPr>
            <w:r>
              <w:rPr>
                <w:lang w:val="uk-UA"/>
              </w:rPr>
              <w:t>5.1. Забезпечити актуалізацію бази даних вакансій для молодих спеціалістів у громаді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2"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Pr="00F952AC" w:rsidRDefault="00106982" w:rsidP="00106982">
            <w:pPr>
              <w:ind w:firstLine="709"/>
              <w:jc w:val="both"/>
              <w:rPr>
                <w:bCs/>
                <w:sz w:val="24"/>
                <w:szCs w:val="24"/>
                <w:lang w:val="uk-UA"/>
              </w:rPr>
            </w:pPr>
            <w:r>
              <w:rPr>
                <w:sz w:val="24"/>
                <w:szCs w:val="24"/>
                <w:lang w:val="uk-UA"/>
              </w:rPr>
              <w:t>В</w:t>
            </w:r>
            <w:r w:rsidRPr="00F952AC">
              <w:rPr>
                <w:sz w:val="24"/>
                <w:szCs w:val="24"/>
                <w:lang w:val="uk-UA"/>
              </w:rPr>
              <w:t>ідділ освіти, охорони здоров”я, молоді і спорту, культури, туризму та соціального захисту населення виконавчого комітету Студениківської сільської ради</w:t>
            </w:r>
          </w:p>
          <w:p w:rsidR="00106982" w:rsidRDefault="00106982" w:rsidP="00106982">
            <w:pPr>
              <w:spacing w:line="222"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rPr>
            </w:pPr>
            <w:r>
              <w:rPr>
                <w:lang w:val="uk-UA"/>
              </w:rPr>
              <w:t>місцевий</w:t>
            </w:r>
          </w:p>
          <w:p w:rsidR="00106982" w:rsidRDefault="00106982" w:rsidP="00106982">
            <w:pPr>
              <w:spacing w:line="222"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22"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eastAsia="en-US"/>
              </w:rPr>
            </w:pPr>
            <w:r>
              <w:rPr>
                <w:lang w:val="uk-UA"/>
              </w:rPr>
              <w:t>Підвищення рівня поінформованості молоді щодо потенційних місць роботи</w:t>
            </w:r>
          </w:p>
        </w:tc>
      </w:tr>
      <w:tr w:rsidR="00106982" w:rsidRPr="0047578F" w:rsidTr="00106982">
        <w:trPr>
          <w:trHeight w:val="96"/>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b/>
                <w:bCs/>
                <w:lang w:val="uk-UA" w:eastAsia="en-US"/>
              </w:rPr>
            </w:pPr>
            <w:r>
              <w:rPr>
                <w:lang w:val="uk-UA"/>
              </w:rPr>
              <w:t>5.2.  Сприяти створенню та організації діяльності молодіжних трудових загонів, у тому числі для збереження і відновлення пам’яток історії та об’єктів культурної спадщини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2"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2"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22"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2" w:lineRule="exact"/>
              <w:rPr>
                <w:lang w:val="uk-UA" w:eastAsia="en-US"/>
              </w:rPr>
            </w:pPr>
            <w:r>
              <w:rPr>
                <w:lang w:val="uk-UA"/>
              </w:rPr>
              <w:t>Покращення стану працевлаштування та неповної зайнятості молоді</w:t>
            </w:r>
          </w:p>
        </w:tc>
      </w:tr>
      <w:tr w:rsidR="00106982" w:rsidRPr="003A759C" w:rsidTr="00106982">
        <w:trPr>
          <w:trHeight w:val="16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b/>
                <w:bCs/>
                <w:lang w:val="uk-UA" w:eastAsia="en-US"/>
              </w:rPr>
            </w:pPr>
            <w:r>
              <w:rPr>
                <w:lang w:val="uk-UA"/>
              </w:rPr>
              <w:t xml:space="preserve">5.3. Надавати профорiєнтацiйнi послуги молодi, студентам вищих </w:t>
            </w:r>
            <w:r>
              <w:rPr>
                <w:lang w:val="uk-UA"/>
              </w:rPr>
              <w:lastRenderedPageBreak/>
              <w:t>навчальних закладів щодо стану та потреб ринку праці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rPr>
                <w:lang w:val="uk-UA" w:eastAsia="en-US"/>
              </w:rPr>
            </w:pPr>
            <w:r>
              <w:rPr>
                <w:lang w:val="uk-UA" w:eastAsia="en-US"/>
              </w:rPr>
              <w:lastRenderedPageBreak/>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rPr>
            </w:pPr>
            <w:r>
              <w:rPr>
                <w:lang w:val="uk-UA"/>
              </w:rPr>
              <w:t>Місцевий</w:t>
            </w:r>
          </w:p>
          <w:p w:rsidR="00106982" w:rsidRDefault="00106982" w:rsidP="00106982">
            <w:pPr>
              <w:spacing w:line="220" w:lineRule="exact"/>
              <w:rPr>
                <w:lang w:val="uk-UA" w:eastAsia="en-US"/>
              </w:rPr>
            </w:pPr>
            <w:r>
              <w:rPr>
                <w:lang w:val="uk-UA"/>
              </w:rPr>
              <w:t xml:space="preserve">Бюджет та інші кошти, не </w:t>
            </w:r>
            <w:r>
              <w:rPr>
                <w:lang w:val="uk-UA"/>
              </w:rPr>
              <w:lastRenderedPageBreak/>
              <w:t>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lastRenderedPageBreak/>
              <w:t>2021рік –</w:t>
            </w:r>
          </w:p>
          <w:p w:rsidR="00106982" w:rsidRDefault="00106982" w:rsidP="00106982">
            <w:pPr>
              <w:rPr>
                <w:lang w:val="uk-UA" w:eastAsia="en-US"/>
              </w:rPr>
            </w:pPr>
            <w:r>
              <w:rPr>
                <w:lang w:val="uk-UA" w:eastAsia="en-US"/>
              </w:rPr>
              <w:t>2022 рік –</w:t>
            </w:r>
          </w:p>
          <w:p w:rsidR="00106982" w:rsidRDefault="00106982" w:rsidP="00106982">
            <w:pPr>
              <w:spacing w:line="22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eastAsia="en-US"/>
              </w:rPr>
            </w:pPr>
            <w:r>
              <w:rPr>
                <w:lang w:val="uk-UA"/>
              </w:rPr>
              <w:t xml:space="preserve">Підвищити рівень обізнаності молоді щодо </w:t>
            </w:r>
            <w:r>
              <w:rPr>
                <w:lang w:val="uk-UA"/>
              </w:rPr>
              <w:lastRenderedPageBreak/>
              <w:t>вибору професії та пошуку першого робочого місця.</w:t>
            </w:r>
          </w:p>
        </w:tc>
      </w:tr>
      <w:tr w:rsidR="00106982" w:rsidRPr="003A759C" w:rsidTr="00106982">
        <w:trPr>
          <w:trHeight w:val="15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b/>
                <w:bCs/>
                <w:lang w:val="uk-UA" w:eastAsia="en-US"/>
              </w:rPr>
            </w:pPr>
            <w:r>
              <w:rPr>
                <w:lang w:val="uk-UA"/>
              </w:rPr>
              <w:t>5.4. Сприяти бізнес-ініціативам молоді, розвитку мережі молодiжних центрiв працi</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rPr>
            </w:pPr>
            <w:r>
              <w:rPr>
                <w:lang w:val="uk-UA"/>
              </w:rPr>
              <w:t>Місцевий</w:t>
            </w:r>
          </w:p>
          <w:p w:rsidR="00106982" w:rsidRDefault="00106982" w:rsidP="00106982">
            <w:pPr>
              <w:spacing w:line="22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2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eastAsia="en-US"/>
              </w:rPr>
            </w:pPr>
            <w:r>
              <w:rPr>
                <w:lang w:val="uk-UA"/>
              </w:rPr>
              <w:t>Підтримка працевлаштування та самореалізації молоді в сфері бізнесу й підприємницької діяльності</w:t>
            </w:r>
          </w:p>
        </w:tc>
      </w:tr>
      <w:tr w:rsidR="00106982" w:rsidRPr="003A759C" w:rsidTr="00106982">
        <w:trPr>
          <w:trHeight w:val="13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b/>
                <w:bCs/>
                <w:lang w:val="uk-UA" w:eastAsia="en-US"/>
              </w:rPr>
            </w:pPr>
            <w:r>
              <w:rPr>
                <w:lang w:val="uk-UA"/>
              </w:rPr>
              <w:t>5.5. Органiзовувати проведення виставок, ярмарок вакансiй, семiнарiв, конференцiй, засiдань круглих столів з питань забезпечення належної зайнятостi та пiдтримки пiдприємницьких iнiцiатив молодi</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ind w:left="-29"/>
              <w:rPr>
                <w:lang w:val="uk-UA"/>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rPr>
            </w:pPr>
            <w:r>
              <w:rPr>
                <w:lang w:val="uk-UA"/>
              </w:rPr>
              <w:t>Місцевий</w:t>
            </w:r>
          </w:p>
          <w:p w:rsidR="00106982" w:rsidRDefault="00106982" w:rsidP="00106982">
            <w:pPr>
              <w:spacing w:line="22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2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eastAsia="en-US"/>
              </w:rPr>
            </w:pPr>
            <w:r>
              <w:rPr>
                <w:lang w:val="uk-UA"/>
              </w:rPr>
              <w:t>Покращення обізнаності молоді в сфері зайнятості та збільшення кількості зайнятого населення із числа молоді</w:t>
            </w:r>
          </w:p>
        </w:tc>
      </w:tr>
      <w:tr w:rsidR="00106982" w:rsidTr="00106982">
        <w:trPr>
          <w:trHeight w:val="15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eastAsia="en-US"/>
              </w:rPr>
            </w:pPr>
            <w:r>
              <w:rPr>
                <w:lang w:val="uk-UA"/>
              </w:rPr>
              <w:t>5.6. Забезпечити ведення бази даних актуальних вакансій пiдприємств, сiльськогосподарських колективних та фермерських господарств, у яких є потреба у тимчасових та сезонних працiвниках, з метою органiзацiї тимчасової зайнятості молодi, яка навчається, у вільний вiд навчання час</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rPr>
                <w:lang w:val="uk-UA"/>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rPr>
            </w:pPr>
            <w:r>
              <w:rPr>
                <w:lang w:val="uk-UA"/>
              </w:rPr>
              <w:t>Місцевий</w:t>
            </w:r>
          </w:p>
          <w:p w:rsidR="00106982" w:rsidRDefault="00106982" w:rsidP="00106982">
            <w:pPr>
              <w:spacing w:line="22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2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eastAsia="en-US"/>
              </w:rPr>
            </w:pPr>
            <w:r>
              <w:rPr>
                <w:lang w:val="uk-UA"/>
              </w:rPr>
              <w:t>Покращити розповсюдження інформації про тимчасову роботу для молоді.</w:t>
            </w:r>
          </w:p>
        </w:tc>
      </w:tr>
      <w:tr w:rsidR="00106982" w:rsidRPr="003A759C" w:rsidTr="00106982">
        <w:trPr>
          <w:trHeight w:val="24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b/>
                <w:bCs/>
                <w:lang w:val="uk-UA" w:eastAsia="en-US"/>
              </w:rPr>
            </w:pPr>
            <w:r>
              <w:rPr>
                <w:lang w:val="uk-UA"/>
              </w:rPr>
              <w:t>5.7. Забезпечити органiзацiю та проведення конкурсу бiзнес-планiв пiдприємницької дiяльностi серед молодi громади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rPr>
            </w:pPr>
            <w:r>
              <w:rPr>
                <w:lang w:val="uk-UA"/>
              </w:rPr>
              <w:t>Місцевий</w:t>
            </w:r>
          </w:p>
          <w:p w:rsidR="00106982" w:rsidRDefault="00106982" w:rsidP="00106982">
            <w:pPr>
              <w:spacing w:line="22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2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eastAsia="en-US"/>
              </w:rPr>
            </w:pPr>
            <w:r>
              <w:rPr>
                <w:lang w:val="uk-UA"/>
              </w:rPr>
              <w:t xml:space="preserve">Збільшення кількості молоді із числа самозайнятого </w:t>
            </w:r>
            <w:r>
              <w:rPr>
                <w:lang w:val="uk-UA"/>
              </w:rPr>
              <w:lastRenderedPageBreak/>
              <w:t xml:space="preserve">підприємницькою діяльністю населення  </w:t>
            </w:r>
          </w:p>
        </w:tc>
      </w:tr>
      <w:tr w:rsidR="00106982" w:rsidRPr="003A759C" w:rsidTr="00106982">
        <w:trPr>
          <w:trHeight w:val="28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b/>
                <w:bCs/>
                <w:lang w:val="uk-UA" w:eastAsia="en-US"/>
              </w:rPr>
            </w:pPr>
            <w:r>
              <w:rPr>
                <w:lang w:val="uk-UA"/>
              </w:rPr>
              <w:t>5.8. Організувати та проводити наради, круглі столи, форуми, тренінги і семінари з питань організації власної справи, підприємницької діяльності та обміну досвідом між молодими підприємцями для надання теоретичних знань та практичних навичок з організації та ведення бізнесу</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rPr>
            </w:pPr>
            <w:r>
              <w:rPr>
                <w:lang w:val="uk-UA"/>
              </w:rPr>
              <w:t>Місцевий</w:t>
            </w:r>
          </w:p>
          <w:p w:rsidR="00106982" w:rsidRDefault="00106982" w:rsidP="00106982">
            <w:pPr>
              <w:spacing w:line="22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20"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eastAsia="en-US"/>
              </w:rPr>
            </w:pPr>
            <w:r>
              <w:rPr>
                <w:lang w:val="uk-UA"/>
              </w:rPr>
              <w:t>Підвищення рівня знань молоді щодо організації власної справи  та збільшення кількості молодіжний підприємств</w:t>
            </w:r>
          </w:p>
        </w:tc>
      </w:tr>
      <w:tr w:rsidR="00106982" w:rsidTr="00106982">
        <w:trPr>
          <w:trHeight w:val="28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eastAsia="en-US"/>
              </w:rPr>
            </w:pPr>
            <w:r>
              <w:rPr>
                <w:lang w:val="uk-UA"/>
              </w:rPr>
              <w:t>5.9. Організувати та проводити наради, круглі столи, форуми, тренінги і семінари з питань зайнятості для надання молоді теоретичних знань та практичних навичок з питань працевлаштування</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20"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rPr>
            </w:pPr>
            <w:r>
              <w:rPr>
                <w:lang w:val="uk-UA"/>
              </w:rPr>
              <w:t>Місцевий</w:t>
            </w:r>
          </w:p>
          <w:p w:rsidR="00106982" w:rsidRDefault="00106982" w:rsidP="00106982">
            <w:pPr>
              <w:spacing w:line="22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2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20" w:lineRule="exact"/>
              <w:rPr>
                <w:lang w:val="uk-UA" w:eastAsia="en-US"/>
              </w:rPr>
            </w:pPr>
            <w:r>
              <w:rPr>
                <w:lang w:val="uk-UA"/>
              </w:rPr>
              <w:t>Покращення рівня теоретичних та практичних знань і навичок при пошуку робочого місця</w:t>
            </w:r>
          </w:p>
        </w:tc>
      </w:tr>
      <w:tr w:rsidR="00106982" w:rsidTr="00106982">
        <w:trPr>
          <w:trHeight w:val="965"/>
        </w:trPr>
        <w:tc>
          <w:tcPr>
            <w:tcW w:w="648"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6.</w:t>
            </w:r>
          </w:p>
        </w:tc>
        <w:tc>
          <w:tcPr>
            <w:tcW w:w="2406"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Розвиток та популяризація волонтерського руху</w:t>
            </w: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6.1.  Створити банк даних волонтерів громади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Pr="00F952AC" w:rsidRDefault="00106982" w:rsidP="00106982">
            <w:pPr>
              <w:ind w:firstLine="709"/>
              <w:jc w:val="both"/>
              <w:rPr>
                <w:bCs/>
                <w:sz w:val="24"/>
                <w:szCs w:val="24"/>
                <w:lang w:val="uk-UA"/>
              </w:rPr>
            </w:pPr>
            <w:r>
              <w:rPr>
                <w:sz w:val="24"/>
                <w:szCs w:val="24"/>
                <w:lang w:val="uk-UA"/>
              </w:rPr>
              <w:t>В</w:t>
            </w:r>
            <w:r w:rsidRPr="00F952AC">
              <w:rPr>
                <w:sz w:val="24"/>
                <w:szCs w:val="24"/>
                <w:lang w:val="uk-UA"/>
              </w:rPr>
              <w:t>ідділ освіти, охорони здоров”я, молоді і спорту, культури, туризму та соціального захисту населення виконавчого комітету Студениківської сільської ради</w:t>
            </w:r>
          </w:p>
          <w:p w:rsidR="00106982" w:rsidRDefault="00106982" w:rsidP="00106982">
            <w:pPr>
              <w:spacing w:line="240"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rPr>
            </w:pPr>
            <w:r>
              <w:rPr>
                <w:lang w:val="uk-UA"/>
              </w:rPr>
              <w:t>Місцевий</w:t>
            </w:r>
          </w:p>
          <w:p w:rsidR="00106982" w:rsidRDefault="00106982" w:rsidP="00106982">
            <w:pPr>
              <w:spacing w:line="24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4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 xml:space="preserve">Покращення координації діяльності волонтерів області </w:t>
            </w:r>
          </w:p>
        </w:tc>
      </w:tr>
      <w:tr w:rsidR="00106982" w:rsidTr="00106982">
        <w:trPr>
          <w:trHeight w:val="126"/>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rPr>
            </w:pPr>
            <w:r>
              <w:rPr>
                <w:lang w:val="uk-UA"/>
              </w:rPr>
              <w:t xml:space="preserve">6.2. Створити  громадський молодіжний координаційно–ресурсний центр волонтерів громади; </w:t>
            </w:r>
          </w:p>
          <w:p w:rsidR="00106982" w:rsidRDefault="00106982" w:rsidP="00106982">
            <w:pPr>
              <w:rPr>
                <w:b/>
                <w:bCs/>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 xml:space="preserve">Покращення координації діяльності волонтерів області та збільшення </w:t>
            </w:r>
            <w:r>
              <w:rPr>
                <w:lang w:val="uk-UA"/>
              </w:rPr>
              <w:lastRenderedPageBreak/>
              <w:t>можливостей в сфері надання волонтерських послуг</w:t>
            </w:r>
          </w:p>
        </w:tc>
      </w:tr>
      <w:tr w:rsidR="00106982" w:rsidRPr="003A759C" w:rsidTr="00106982">
        <w:trPr>
          <w:trHeight w:val="15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b/>
                <w:bCs/>
                <w:lang w:val="uk-UA" w:eastAsia="en-US"/>
              </w:rPr>
            </w:pPr>
            <w:r>
              <w:rPr>
                <w:lang w:val="uk-UA"/>
              </w:rPr>
              <w:t>6.3. Залучати  учнівську молодь до волонтерської  діяльності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rPr>
              <w:t xml:space="preserve">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Збільшення кількості волонтерів та волонтерських організацій та підвищення якості їх діяльності</w:t>
            </w:r>
          </w:p>
        </w:tc>
      </w:tr>
      <w:tr w:rsidR="00106982" w:rsidTr="00106982">
        <w:trPr>
          <w:trHeight w:val="126"/>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b/>
                <w:bCs/>
                <w:lang w:val="uk-UA" w:eastAsia="en-US"/>
              </w:rPr>
            </w:pPr>
            <w:r>
              <w:rPr>
                <w:lang w:val="uk-UA"/>
              </w:rPr>
              <w:t>6.4. Проводити інформаційні заходи  для популяризації та розвитку волонтерського руху</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rPr>
              <w:t xml:space="preserve">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Збільшення кількості волонтерів та підвищення значення волонтерського руху</w:t>
            </w:r>
          </w:p>
        </w:tc>
      </w:tr>
      <w:tr w:rsidR="00106982" w:rsidRPr="003A759C" w:rsidTr="00106982">
        <w:trPr>
          <w:trHeight w:val="25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rPr>
            </w:pPr>
            <w:r>
              <w:rPr>
                <w:lang w:val="uk-UA"/>
              </w:rPr>
              <w:t>6.5. Стимулювати та заохочувати кращих представників волонтерського руху міста, присвяченого Всесвітньому дню волонтера (5 грудня)</w:t>
            </w:r>
          </w:p>
          <w:p w:rsidR="00106982" w:rsidRDefault="00106982" w:rsidP="00106982">
            <w:pPr>
              <w:rPr>
                <w:b/>
                <w:bCs/>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rPr>
              <w:t xml:space="preserve">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Підвищення значення і популяризація волонтерського руху та заохочення молоді до реалізації соціальних молодіжних ініціатив</w:t>
            </w:r>
          </w:p>
        </w:tc>
      </w:tr>
      <w:tr w:rsidR="00106982" w:rsidTr="00106982">
        <w:trPr>
          <w:trHeight w:val="111"/>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eastAsia="en-US"/>
              </w:rPr>
            </w:pPr>
            <w:r>
              <w:rPr>
                <w:noProof/>
              </w:rPr>
              <w:t xml:space="preserve">6.6. Забезпечити участь волонтерів із числа молоді у </w:t>
            </w:r>
            <w:r>
              <w:rPr>
                <w:noProof/>
                <w:lang w:val="uk-UA"/>
              </w:rPr>
              <w:t>обласних</w:t>
            </w:r>
            <w:r>
              <w:rPr>
                <w:noProof/>
              </w:rPr>
              <w:t>, всеукраїнських,  форумах, конференцiях, що спрямованi на вирiшення актуальних молодiжних питань</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2" w:lineRule="exact"/>
              <w:rPr>
                <w:lang w:val="uk-UA" w:eastAsia="en-US"/>
              </w:rPr>
            </w:pPr>
            <w:r>
              <w:rPr>
                <w:lang w:val="uk-UA" w:eastAsia="en-US"/>
              </w:rPr>
              <w:t>2021-2013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2"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2" w:lineRule="exact"/>
              <w:rPr>
                <w:lang w:val="uk-UA" w:eastAsia="en-US"/>
              </w:rPr>
            </w:pPr>
            <w:r>
              <w:rPr>
                <w:lang w:val="uk-UA"/>
              </w:rPr>
              <w:t xml:space="preserve">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12"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eastAsia="en-US"/>
              </w:rPr>
            </w:pPr>
            <w:r>
              <w:rPr>
                <w:lang w:val="uk-UA"/>
              </w:rPr>
              <w:t xml:space="preserve">Підвищення значення волонтерської діяльності, збільшення кількості молодіжних волонтерських проектів спрямованих </w:t>
            </w:r>
            <w:r>
              <w:rPr>
                <w:lang w:val="uk-UA"/>
              </w:rPr>
              <w:lastRenderedPageBreak/>
              <w:t>на вирішення значущих молодіжних проблем</w:t>
            </w:r>
          </w:p>
        </w:tc>
      </w:tr>
      <w:tr w:rsidR="00106982" w:rsidTr="00106982">
        <w:trPr>
          <w:trHeight w:val="90"/>
        </w:trPr>
        <w:tc>
          <w:tcPr>
            <w:tcW w:w="648"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lastRenderedPageBreak/>
              <w:t>7.</w:t>
            </w:r>
          </w:p>
        </w:tc>
        <w:tc>
          <w:tcPr>
            <w:tcW w:w="2406"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Формування здорового способу життя. Профілактика негативних явищ</w:t>
            </w: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pStyle w:val="afb"/>
              <w:tabs>
                <w:tab w:val="left" w:pos="4962"/>
              </w:tabs>
              <w:spacing w:before="0" w:beforeAutospacing="0" w:after="0" w:afterAutospacing="0" w:line="212" w:lineRule="exact"/>
              <w:rPr>
                <w:sz w:val="20"/>
                <w:szCs w:val="20"/>
              </w:rPr>
            </w:pPr>
            <w:r>
              <w:rPr>
                <w:sz w:val="20"/>
                <w:szCs w:val="20"/>
              </w:rPr>
              <w:t xml:space="preserve">7.1. Сприяти популяризації масового </w:t>
            </w:r>
            <w:r>
              <w:rPr>
                <w:sz w:val="20"/>
                <w:szCs w:val="20"/>
                <w:lang w:val="uk-UA"/>
              </w:rPr>
              <w:t xml:space="preserve">молодіжного </w:t>
            </w:r>
            <w:r>
              <w:rPr>
                <w:sz w:val="20"/>
                <w:szCs w:val="20"/>
              </w:rPr>
              <w:t>спорту з метою збереження та поліпшення здоров’я молоді</w:t>
            </w:r>
          </w:p>
        </w:tc>
        <w:tc>
          <w:tcPr>
            <w:tcW w:w="1374"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Pr="00F952AC" w:rsidRDefault="00106982" w:rsidP="00106982">
            <w:pPr>
              <w:ind w:firstLine="709"/>
              <w:jc w:val="both"/>
              <w:rPr>
                <w:bCs/>
                <w:sz w:val="24"/>
                <w:szCs w:val="24"/>
                <w:lang w:val="uk-UA"/>
              </w:rPr>
            </w:pPr>
            <w:r>
              <w:rPr>
                <w:sz w:val="24"/>
                <w:szCs w:val="24"/>
                <w:lang w:val="uk-UA"/>
              </w:rPr>
              <w:t>В</w:t>
            </w:r>
            <w:r w:rsidRPr="00F952AC">
              <w:rPr>
                <w:sz w:val="24"/>
                <w:szCs w:val="24"/>
                <w:lang w:val="uk-UA"/>
              </w:rPr>
              <w:t>ідділ освіти, охорони здоров”я, молоді і спорту, культури, туризму та соціального захисту населення виконавчого комітету Студениківської сільської ради</w:t>
            </w:r>
          </w:p>
          <w:p w:rsidR="00106982" w:rsidRDefault="00106982" w:rsidP="00106982">
            <w:pPr>
              <w:spacing w:line="212"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rPr>
            </w:pPr>
            <w:r>
              <w:rPr>
                <w:lang w:val="uk-UA"/>
              </w:rPr>
              <w:t>Місцевий</w:t>
            </w:r>
          </w:p>
          <w:p w:rsidR="00106982" w:rsidRDefault="00106982" w:rsidP="00106982">
            <w:pPr>
              <w:spacing w:line="212"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12"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eastAsia="en-US"/>
              </w:rPr>
            </w:pPr>
            <w:r>
              <w:rPr>
                <w:lang w:val="uk-UA"/>
              </w:rPr>
              <w:t>Підтримка фізичного стану здоровʼя молоді, сповідування ідеології здорового способу життя</w:t>
            </w:r>
          </w:p>
        </w:tc>
      </w:tr>
      <w:tr w:rsidR="00106982" w:rsidTr="00106982">
        <w:trPr>
          <w:trHeight w:val="202"/>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eastAsia="en-US"/>
              </w:rPr>
            </w:pPr>
            <w:r>
              <w:rPr>
                <w:lang w:val="uk-UA"/>
              </w:rPr>
              <w:t>7.2. Розвиток та підтримка нетрадиційних, вуличних видів спорту</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2"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2"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rPr>
            </w:pPr>
            <w:r>
              <w:rPr>
                <w:lang w:val="uk-UA"/>
              </w:rPr>
              <w:t>Місцевий</w:t>
            </w:r>
          </w:p>
          <w:p w:rsidR="00106982" w:rsidRDefault="00106982" w:rsidP="00106982">
            <w:pPr>
              <w:spacing w:line="212"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12"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eastAsia="en-US"/>
              </w:rPr>
            </w:pPr>
            <w:r>
              <w:rPr>
                <w:lang w:val="uk-UA"/>
              </w:rPr>
              <w:t>Залучення  молоді до заняття спортом</w:t>
            </w:r>
          </w:p>
        </w:tc>
      </w:tr>
      <w:tr w:rsidR="00106982" w:rsidTr="00106982">
        <w:trPr>
          <w:trHeight w:val="30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eastAsia="en-US"/>
              </w:rPr>
            </w:pPr>
            <w:r>
              <w:rPr>
                <w:lang w:val="uk-UA"/>
              </w:rPr>
              <w:t>7.3. Проводити турніри, змагання, кубки, фестивалі тощо з вуличних нетрадиційних видів спорту, популярних серед молоді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2"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2"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rPr>
            </w:pPr>
            <w:r>
              <w:rPr>
                <w:lang w:val="uk-UA"/>
              </w:rPr>
              <w:t>Місцевий</w:t>
            </w:r>
          </w:p>
          <w:p w:rsidR="00106982" w:rsidRDefault="00106982" w:rsidP="00106982">
            <w:pPr>
              <w:spacing w:line="212"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12"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eastAsia="en-US"/>
              </w:rPr>
            </w:pPr>
            <w:r>
              <w:rPr>
                <w:lang w:val="uk-UA"/>
              </w:rPr>
              <w:t>Збільшення кількості молоді до заняття вуличними видами спорту шляхом створення нових форм організації змістовного дозвілля молоді</w:t>
            </w:r>
          </w:p>
        </w:tc>
      </w:tr>
      <w:tr w:rsidR="00106982" w:rsidTr="00106982">
        <w:trPr>
          <w:trHeight w:val="1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eastAsia="en-US"/>
              </w:rPr>
            </w:pPr>
            <w:r>
              <w:rPr>
                <w:lang w:val="uk-UA"/>
              </w:rPr>
              <w:t>7.4. Організовувати та проводити туристично-спортивні заходи для молоді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2"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2"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rPr>
            </w:pPr>
            <w:r>
              <w:rPr>
                <w:lang w:val="uk-UA"/>
              </w:rPr>
              <w:t>Місцевий</w:t>
            </w:r>
          </w:p>
          <w:p w:rsidR="00106982" w:rsidRDefault="00106982" w:rsidP="00106982">
            <w:pPr>
              <w:spacing w:line="212"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–10000.0</w:t>
            </w:r>
          </w:p>
          <w:p w:rsidR="00106982" w:rsidRDefault="00106982" w:rsidP="00106982">
            <w:pPr>
              <w:rPr>
                <w:lang w:val="uk-UA" w:eastAsia="en-US"/>
              </w:rPr>
            </w:pPr>
            <w:r>
              <w:rPr>
                <w:lang w:val="uk-UA" w:eastAsia="en-US"/>
              </w:rPr>
              <w:t>2022 рік –10000.0</w:t>
            </w:r>
          </w:p>
          <w:p w:rsidR="00106982" w:rsidRDefault="00106982" w:rsidP="00106982">
            <w:pPr>
              <w:spacing w:line="212" w:lineRule="exact"/>
              <w:rPr>
                <w:lang w:val="uk-UA" w:eastAsia="en-US"/>
              </w:rPr>
            </w:pPr>
            <w:r>
              <w:rPr>
                <w:lang w:val="uk-UA" w:eastAsia="en-US"/>
              </w:rPr>
              <w:t>2023 рік  -10000.0</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2" w:lineRule="exact"/>
              <w:rPr>
                <w:lang w:val="uk-UA" w:eastAsia="en-US"/>
              </w:rPr>
            </w:pPr>
            <w:r>
              <w:rPr>
                <w:lang w:val="uk-UA"/>
              </w:rPr>
              <w:t>Збільшення кількості молоді, залученої до туристичних заходів</w:t>
            </w:r>
          </w:p>
        </w:tc>
      </w:tr>
      <w:tr w:rsidR="00106982" w:rsidRPr="003A759C" w:rsidTr="00106982">
        <w:trPr>
          <w:trHeight w:val="57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 xml:space="preserve">7.5.Проведення заходів з формування навичок здорового способу життя, відповідальної безпечної </w:t>
            </w:r>
            <w:r>
              <w:rPr>
                <w:lang w:val="uk-UA"/>
              </w:rPr>
              <w:lastRenderedPageBreak/>
              <w:t>поведінки та попередження можливих негативних дій відносно здоров'я</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lastRenderedPageBreak/>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rPr>
            </w:pPr>
            <w:r>
              <w:rPr>
                <w:lang w:val="uk-UA"/>
              </w:rPr>
              <w:t>Місцевий</w:t>
            </w:r>
          </w:p>
          <w:p w:rsidR="00106982" w:rsidRDefault="00106982" w:rsidP="00106982">
            <w:pPr>
              <w:rPr>
                <w:lang w:val="uk-UA" w:eastAsia="en-US"/>
              </w:rPr>
            </w:pPr>
            <w:r>
              <w:rPr>
                <w:lang w:val="uk-UA"/>
              </w:rPr>
              <w:t xml:space="preserve">Бюджет та інші кошти, не </w:t>
            </w:r>
            <w:r>
              <w:rPr>
                <w:lang w:val="uk-UA"/>
              </w:rPr>
              <w:lastRenderedPageBreak/>
              <w:t>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lastRenderedPageBreak/>
              <w:t>2021рік –5000.0</w:t>
            </w: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color w:val="000000"/>
                <w:shd w:val="clear" w:color="auto" w:fill="FFFFFF"/>
                <w:lang w:val="uk-UA"/>
              </w:rPr>
              <w:lastRenderedPageBreak/>
              <w:t xml:space="preserve">Підвищення рівня усвідомлення молоддю </w:t>
            </w:r>
            <w:r>
              <w:rPr>
                <w:color w:val="000000"/>
                <w:shd w:val="clear" w:color="auto" w:fill="FFFFFF"/>
                <w:lang w:val="uk-UA"/>
              </w:rPr>
              <w:lastRenderedPageBreak/>
              <w:t>цінності здоров’я та відповідальності за його збереження</w:t>
            </w:r>
          </w:p>
        </w:tc>
      </w:tr>
      <w:tr w:rsidR="00106982" w:rsidTr="00106982">
        <w:trPr>
          <w:trHeight w:val="21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7.6. Організовувати спартакіади, турніри, кубки, ліги тощо з ігрових видів спорту для різних категорій молоді, у тому числі  учнівської молоді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rPr>
            </w:pPr>
            <w:r>
              <w:rPr>
                <w:lang w:val="uk-UA"/>
              </w:rPr>
              <w:t>Місцевий</w:t>
            </w:r>
          </w:p>
          <w:p w:rsidR="00106982" w:rsidRDefault="00106982" w:rsidP="00106982">
            <w:pPr>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Залучення різної категорії молоді до активного способу життя</w:t>
            </w:r>
          </w:p>
        </w:tc>
      </w:tr>
      <w:tr w:rsidR="00106982" w:rsidTr="00106982">
        <w:trPr>
          <w:trHeight w:val="16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rPr>
                <w:color w:val="000000"/>
                <w:shd w:val="clear" w:color="auto" w:fill="FFFFFF"/>
                <w:lang w:val="uk-UA"/>
              </w:rPr>
            </w:pPr>
            <w:r>
              <w:rPr>
                <w:lang w:val="uk-UA"/>
              </w:rPr>
              <w:t xml:space="preserve">7.7. Проводити інформаційно-профілактичні, просвітницькі заходи  з </w:t>
            </w:r>
            <w:r>
              <w:rPr>
                <w:color w:val="000000"/>
                <w:shd w:val="clear" w:color="auto" w:fill="FFFFFF"/>
                <w:lang w:val="uk-UA"/>
              </w:rPr>
              <w:t>формування навичок здорового способу життя, відповідальної безпечної поведінки та попередження можливих негативних дій відносно здоров'я учнівської молоді</w:t>
            </w:r>
          </w:p>
          <w:p w:rsidR="00106982" w:rsidRDefault="00106982" w:rsidP="00106982">
            <w:pPr>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rPr>
            </w:pPr>
            <w:r>
              <w:rPr>
                <w:lang w:val="uk-UA"/>
              </w:rPr>
              <w:t>Місцевий</w:t>
            </w:r>
          </w:p>
          <w:p w:rsidR="00106982" w:rsidRDefault="00106982" w:rsidP="00106982">
            <w:pPr>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Залучення молоді до активної позиції щодо відповідальної поведінки до власного здоров’я</w:t>
            </w:r>
          </w:p>
        </w:tc>
      </w:tr>
      <w:tr w:rsidR="00106982" w:rsidRPr="003A759C" w:rsidTr="00106982">
        <w:trPr>
          <w:trHeight w:val="24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rPr>
              <w:t>7.8. Сприяти популяризації здорового способу життя серед учнівської молоді</w:t>
            </w:r>
          </w:p>
          <w:p w:rsidR="00106982" w:rsidRDefault="00106982" w:rsidP="00106982">
            <w:pPr>
              <w:rPr>
                <w:lang w:val="uk-UA" w:eastAsia="en-US"/>
              </w:rPr>
            </w:pPr>
          </w:p>
          <w:p w:rsidR="00106982" w:rsidRDefault="00106982" w:rsidP="00106982">
            <w:pPr>
              <w:rPr>
                <w:lang w:val="uk-UA" w:eastAsia="en-US"/>
              </w:rPr>
            </w:pPr>
          </w:p>
          <w:p w:rsidR="00106982" w:rsidRDefault="00106982" w:rsidP="00106982">
            <w:pPr>
              <w:rPr>
                <w:lang w:val="uk-UA" w:eastAsia="en-US"/>
              </w:rPr>
            </w:pPr>
          </w:p>
          <w:p w:rsidR="00106982" w:rsidRDefault="00106982" w:rsidP="00106982">
            <w:pPr>
              <w:rPr>
                <w:lang w:val="uk-UA" w:eastAsia="en-US"/>
              </w:rPr>
            </w:pPr>
          </w:p>
          <w:p w:rsidR="00106982" w:rsidRDefault="00106982" w:rsidP="00106982">
            <w:pPr>
              <w:rPr>
                <w:lang w:val="uk-UA" w:eastAsia="en-US"/>
              </w:rPr>
            </w:pPr>
          </w:p>
          <w:p w:rsidR="00106982" w:rsidRDefault="00106982" w:rsidP="00106982">
            <w:pPr>
              <w:rPr>
                <w:lang w:val="uk-UA" w:eastAsia="en-US"/>
              </w:rPr>
            </w:pPr>
          </w:p>
          <w:p w:rsidR="00106982" w:rsidRDefault="00106982" w:rsidP="00106982">
            <w:pPr>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rPr>
            </w:pPr>
            <w:r>
              <w:rPr>
                <w:lang w:val="uk-UA"/>
              </w:rPr>
              <w:t>Місцевий</w:t>
            </w:r>
          </w:p>
          <w:p w:rsidR="00106982" w:rsidRDefault="00106982" w:rsidP="00106982">
            <w:pPr>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rPr>
                <w:lang w:val="uk-UA" w:eastAsia="en-US"/>
              </w:rPr>
            </w:pPr>
          </w:p>
        </w:tc>
        <w:tc>
          <w:tcPr>
            <w:tcW w:w="1413"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rPr>
            </w:pPr>
            <w:r>
              <w:rPr>
                <w:lang w:val="uk-UA"/>
              </w:rPr>
              <w:t>Підвищення поінформованості молоді щодо здорового харчування,</w:t>
            </w:r>
            <w:r>
              <w:rPr>
                <w:color w:val="000000"/>
                <w:lang w:val="uk-UA"/>
              </w:rPr>
              <w:t xml:space="preserve"> проблеми </w:t>
            </w:r>
            <w:r>
              <w:rPr>
                <w:lang w:val="uk-UA"/>
              </w:rPr>
              <w:t xml:space="preserve">вживання спиртних напоїв, наркотичних речовин, тютюнопаління, попередження можливих негативних </w:t>
            </w:r>
            <w:r>
              <w:rPr>
                <w:lang w:val="uk-UA"/>
              </w:rPr>
              <w:lastRenderedPageBreak/>
              <w:t>дій відносно здоров'я</w:t>
            </w:r>
          </w:p>
          <w:p w:rsidR="00106982" w:rsidRDefault="00106982" w:rsidP="00106982">
            <w:pPr>
              <w:rPr>
                <w:lang w:val="uk-UA" w:eastAsia="en-US"/>
              </w:rPr>
            </w:pPr>
          </w:p>
        </w:tc>
      </w:tr>
      <w:tr w:rsidR="00106982" w:rsidTr="00106982">
        <w:trPr>
          <w:trHeight w:val="25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7.9. Організовувати тематичні акції, культурно-мистецькі, інформаційно-просвітницькі заходи, які спрямовані на попередження та профілактику негативних явищ у молодіжному середовищі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rPr>
            </w:pPr>
            <w:r>
              <w:rPr>
                <w:lang w:val="uk-UA"/>
              </w:rPr>
              <w:t>Місцевий</w:t>
            </w:r>
          </w:p>
          <w:p w:rsidR="00106982" w:rsidRDefault="00106982" w:rsidP="00106982">
            <w:pPr>
              <w:spacing w:line="26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6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Підвищення усвідомленості у підлітків та молоді, що відсутність хвороб  - це стан повного фізичного, психічного та соціального благополуччя</w:t>
            </w:r>
          </w:p>
        </w:tc>
      </w:tr>
      <w:tr w:rsidR="00106982" w:rsidTr="00106982">
        <w:trPr>
          <w:trHeight w:val="21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7.10. Постійно проводити наради, бесіди, тренінги,  тощо щодо профілактики шкідливих звичок у молодіжному середовищі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6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6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60" w:lineRule="exact"/>
              <w:rPr>
                <w:lang w:val="uk-UA" w:eastAsia="en-US"/>
              </w:rPr>
            </w:pPr>
            <w:r>
              <w:rPr>
                <w:lang w:val="uk-UA"/>
              </w:rPr>
              <w:t>Підвищення фізичного і духовного благополуччя молоді</w:t>
            </w:r>
          </w:p>
        </w:tc>
      </w:tr>
      <w:tr w:rsidR="00106982" w:rsidRPr="003A759C" w:rsidTr="00106982">
        <w:trPr>
          <w:trHeight w:val="28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7.11. Систематично проводити заходи для молоді, у тому числі для учнівської молоді, з питань профілактики туберкулезу, ВІЛ/СНІДу, вживання алкоголю, наркотиків та тютюнопаління</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4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Підвищення рівня інформованості молоді щодо захворювань, які передаються статевим шляхом, та нанесення шкоди здоров’ю при вживані алкоголю, наркотиків та тютюнопаління</w:t>
            </w:r>
          </w:p>
        </w:tc>
      </w:tr>
      <w:tr w:rsidR="00106982" w:rsidRPr="003A759C" w:rsidTr="00106982">
        <w:trPr>
          <w:trHeight w:val="22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 xml:space="preserve">7.12. Розповсюджувати соціальну рекламу з питань </w:t>
            </w:r>
            <w:r>
              <w:rPr>
                <w:lang w:val="uk-UA"/>
              </w:rPr>
              <w:lastRenderedPageBreak/>
              <w:t>пропаганди здорового способу життя, профілактики негативних явищ у молодіжному середовищі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lastRenderedPageBreak/>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rPr>
            </w:pPr>
            <w:r>
              <w:rPr>
                <w:lang w:val="uk-UA"/>
              </w:rPr>
              <w:t>Місцевий</w:t>
            </w:r>
          </w:p>
          <w:p w:rsidR="00106982" w:rsidRDefault="00106982" w:rsidP="00106982">
            <w:pPr>
              <w:spacing w:line="240" w:lineRule="exact"/>
              <w:rPr>
                <w:lang w:val="uk-UA" w:eastAsia="en-US"/>
              </w:rPr>
            </w:pPr>
            <w:r>
              <w:rPr>
                <w:lang w:val="uk-UA"/>
              </w:rPr>
              <w:lastRenderedPageBreak/>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lastRenderedPageBreak/>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lastRenderedPageBreak/>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4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lastRenderedPageBreak/>
              <w:t xml:space="preserve">Зменшення кількості </w:t>
            </w:r>
            <w:r>
              <w:rPr>
                <w:lang w:val="uk-UA"/>
              </w:rPr>
              <w:lastRenderedPageBreak/>
              <w:t>молоді, яка вживає наркотичні речовини, спиртні напої</w:t>
            </w:r>
          </w:p>
        </w:tc>
      </w:tr>
      <w:tr w:rsidR="00106982" w:rsidTr="00106982">
        <w:trPr>
          <w:trHeight w:val="34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7.13. Проводити заходи до Всесвітнього дня боротьби з тютюнопалінням, Всесвітнього дня боротьби зі зловживанням наркотиками й їхнім незаконним обігом та Всесвітнього дня боротьби зі СНІДом</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rPr>
            </w:pPr>
            <w:r>
              <w:rPr>
                <w:lang w:val="uk-UA"/>
              </w:rPr>
              <w:t>Місцевий</w:t>
            </w:r>
          </w:p>
          <w:p w:rsidR="00106982" w:rsidRDefault="00106982" w:rsidP="00106982">
            <w:pPr>
              <w:spacing w:line="24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4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Збільшення рівня життєзбережувальної активності молоді</w:t>
            </w:r>
          </w:p>
        </w:tc>
      </w:tr>
      <w:tr w:rsidR="00106982" w:rsidTr="00106982">
        <w:trPr>
          <w:trHeight w:val="21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7.14. Сприяти громадським організаціям у проведенні заходів з питань профілактики негативних явищ, формування здорового способу життя та правової освіти молоді</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rPr>
            </w:pPr>
            <w:r>
              <w:rPr>
                <w:lang w:val="uk-UA"/>
              </w:rPr>
              <w:t>Місцевий</w:t>
            </w:r>
          </w:p>
          <w:p w:rsidR="00106982" w:rsidRDefault="00106982" w:rsidP="00106982">
            <w:pPr>
              <w:spacing w:line="24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4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Підтримка організацій у реалізації молодіжної політики у сфері роботи з молоддю</w:t>
            </w:r>
          </w:p>
        </w:tc>
      </w:tr>
      <w:tr w:rsidR="00106982" w:rsidTr="00106982">
        <w:trPr>
          <w:trHeight w:val="30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rPr>
            </w:pPr>
            <w:r>
              <w:rPr>
                <w:lang w:val="uk-UA"/>
              </w:rPr>
              <w:t>7.15. Постійно проводити тренінги, бесіди, лекції,  щодо сексуального виховання для учнівської молоді, відповідального ставлення до сексуальних стосунків, сімейного життя та відповідального батьківства</w:t>
            </w:r>
          </w:p>
          <w:p w:rsidR="00106982" w:rsidRDefault="00106982" w:rsidP="00106982">
            <w:pPr>
              <w:spacing w:line="240" w:lineRule="exact"/>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40" w:lineRule="exact"/>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rPr>
            </w:pPr>
            <w:r>
              <w:rPr>
                <w:lang w:val="uk-UA"/>
              </w:rPr>
              <w:t>Місцевий</w:t>
            </w:r>
          </w:p>
          <w:p w:rsidR="00106982" w:rsidRDefault="00106982" w:rsidP="00106982">
            <w:pPr>
              <w:spacing w:line="24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spacing w:line="240" w:lineRule="exact"/>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40" w:lineRule="exact"/>
              <w:rPr>
                <w:lang w:val="uk-UA" w:eastAsia="en-US"/>
              </w:rPr>
            </w:pPr>
            <w:r>
              <w:rPr>
                <w:lang w:val="uk-UA"/>
              </w:rPr>
              <w:t xml:space="preserve">Формування </w:t>
            </w:r>
            <w:r>
              <w:rPr>
                <w:color w:val="000000"/>
                <w:shd w:val="clear" w:color="auto" w:fill="FFFFFF"/>
                <w:lang w:val="uk-UA"/>
              </w:rPr>
              <w:t>усвідомленого ставлення до сексуальності,</w:t>
            </w:r>
            <w:r>
              <w:rPr>
                <w:lang w:val="uk-UA"/>
              </w:rPr>
              <w:t xml:space="preserve"> культури статеворолевої взаємодії, здорового ставлення до статі у молоді</w:t>
            </w:r>
          </w:p>
        </w:tc>
      </w:tr>
      <w:tr w:rsidR="00106982" w:rsidTr="00106982">
        <w:trPr>
          <w:trHeight w:val="19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7.16. Проводити заходи щодо пропаганди позитивного іміджу сім’ї та сімейних цінностей, збереження репродуктивного здоров’я</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rPr>
            </w:pPr>
            <w:r>
              <w:rPr>
                <w:lang w:val="uk-UA"/>
              </w:rPr>
              <w:t>Місцевий</w:t>
            </w:r>
          </w:p>
          <w:p w:rsidR="00106982" w:rsidRDefault="00106982" w:rsidP="00106982">
            <w:pPr>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–5000.0</w:t>
            </w:r>
          </w:p>
          <w:p w:rsidR="00106982" w:rsidRDefault="00106982" w:rsidP="00106982">
            <w:pPr>
              <w:rPr>
                <w:lang w:val="uk-UA" w:eastAsia="en-US"/>
              </w:rPr>
            </w:pPr>
          </w:p>
          <w:p w:rsidR="00106982" w:rsidRDefault="00106982" w:rsidP="00106982">
            <w:pPr>
              <w:rPr>
                <w:lang w:val="uk-UA" w:eastAsia="en-US"/>
              </w:rPr>
            </w:pPr>
            <w:r>
              <w:rPr>
                <w:lang w:val="uk-UA" w:eastAsia="en-US"/>
              </w:rPr>
              <w:t>2022 рік –5000.0</w:t>
            </w:r>
          </w:p>
          <w:p w:rsidR="00106982" w:rsidRDefault="00106982" w:rsidP="00106982">
            <w:pPr>
              <w:rPr>
                <w:lang w:val="uk-UA" w:eastAsia="en-US"/>
              </w:rPr>
            </w:pPr>
          </w:p>
          <w:p w:rsidR="00106982" w:rsidRDefault="00106982" w:rsidP="00106982">
            <w:pPr>
              <w:rPr>
                <w:lang w:val="uk-UA" w:eastAsia="en-US"/>
              </w:rPr>
            </w:pPr>
            <w:r>
              <w:rPr>
                <w:lang w:val="uk-UA" w:eastAsia="en-US"/>
              </w:rPr>
              <w:t>2023 рік  -5000.0</w:t>
            </w:r>
          </w:p>
          <w:p w:rsidR="00106982" w:rsidRDefault="00106982" w:rsidP="00106982">
            <w:pPr>
              <w:rPr>
                <w:lang w:val="uk-UA" w:eastAsia="en-US"/>
              </w:rPr>
            </w:pP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Формування у молоді відповідального ставлення до свого тіла,</w:t>
            </w:r>
            <w:r>
              <w:rPr>
                <w:color w:val="000000"/>
                <w:sz w:val="23"/>
                <w:szCs w:val="23"/>
                <w:shd w:val="clear" w:color="auto" w:fill="FFFFFF"/>
                <w:lang w:val="uk-UA"/>
              </w:rPr>
              <w:t xml:space="preserve"> </w:t>
            </w:r>
            <w:r>
              <w:rPr>
                <w:lang w:val="uk-UA"/>
              </w:rPr>
              <w:t xml:space="preserve">фізичного і репродуктивного здоров’я, подолання </w:t>
            </w:r>
            <w:r>
              <w:rPr>
                <w:lang w:val="uk-UA"/>
              </w:rPr>
              <w:lastRenderedPageBreak/>
              <w:t>шкідливих звичок</w:t>
            </w:r>
          </w:p>
        </w:tc>
      </w:tr>
      <w:tr w:rsidR="00106982" w:rsidTr="00106982">
        <w:trPr>
          <w:trHeight w:val="300"/>
        </w:trPr>
        <w:tc>
          <w:tcPr>
            <w:tcW w:w="648"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lastRenderedPageBreak/>
              <w:t>8.</w:t>
            </w:r>
          </w:p>
        </w:tc>
        <w:tc>
          <w:tcPr>
            <w:tcW w:w="2406" w:type="dxa"/>
            <w:vMerge w:val="restart"/>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Інформаційне забезпечення реалізації молодіжної політики</w:t>
            </w: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rPr>
            </w:pPr>
            <w:r>
              <w:rPr>
                <w:lang w:val="uk-UA"/>
              </w:rPr>
              <w:t>8.1. Створити та забезпечити функціонування молодіжного iнформацiйного ВЕБ-сайту  громади</w:t>
            </w:r>
          </w:p>
          <w:p w:rsidR="00106982" w:rsidRDefault="00106982" w:rsidP="00106982">
            <w:pPr>
              <w:rPr>
                <w:lang w:val="uk-UA" w:eastAsia="en-US"/>
              </w:rPr>
            </w:pP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Pr="00F952AC" w:rsidRDefault="00106982" w:rsidP="00106982">
            <w:pPr>
              <w:ind w:firstLine="709"/>
              <w:jc w:val="both"/>
              <w:rPr>
                <w:bCs/>
                <w:sz w:val="24"/>
                <w:szCs w:val="24"/>
                <w:lang w:val="uk-UA"/>
              </w:rPr>
            </w:pPr>
            <w:r>
              <w:rPr>
                <w:sz w:val="24"/>
                <w:szCs w:val="24"/>
                <w:lang w:val="uk-UA"/>
              </w:rPr>
              <w:t>В</w:t>
            </w:r>
            <w:r w:rsidRPr="00F952AC">
              <w:rPr>
                <w:sz w:val="24"/>
                <w:szCs w:val="24"/>
                <w:lang w:val="uk-UA"/>
              </w:rPr>
              <w:t>ідділ освіти, охорони здоров”я, молоді і спорту, культури, туризму та соціального захисту населення виконавчого комітету Студениківської сільської ради</w:t>
            </w:r>
          </w:p>
          <w:p w:rsidR="00106982" w:rsidRDefault="00106982" w:rsidP="00106982">
            <w:pPr>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rPr>
                <w:lang w:val="uk-UA" w:eastAsia="en-US"/>
              </w:rPr>
            </w:pPr>
            <w:r>
              <w:rPr>
                <w:lang w:val="uk-UA"/>
              </w:rPr>
              <w:t>Створенння інформаційного поля для ефективної комунікацій серед молодіжних об’єднань та активної молоді</w:t>
            </w:r>
          </w:p>
        </w:tc>
      </w:tr>
      <w:tr w:rsidR="00106982" w:rsidRPr="003A759C" w:rsidTr="00106982">
        <w:trPr>
          <w:trHeight w:val="25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0" w:lineRule="exact"/>
              <w:rPr>
                <w:lang w:val="uk-UA" w:eastAsia="en-US"/>
              </w:rPr>
            </w:pPr>
            <w:r>
              <w:rPr>
                <w:lang w:val="uk-UA"/>
              </w:rPr>
              <w:t>8.2. Створити та поновлювати банки даних лiдерiв та активiстiв молодіжних об’єднань, органів учнівського самоврядування, волонтерів, активної та талановитої молоді  грмади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0"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0"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0" w:lineRule="exact"/>
              <w:rPr>
                <w:lang w:val="uk-UA"/>
              </w:rPr>
            </w:pPr>
            <w:r>
              <w:rPr>
                <w:lang w:val="uk-UA"/>
              </w:rPr>
              <w:t>Місцевий</w:t>
            </w:r>
          </w:p>
          <w:p w:rsidR="00106982" w:rsidRDefault="00106982" w:rsidP="00106982">
            <w:pPr>
              <w:spacing w:line="210" w:lineRule="exact"/>
              <w:rPr>
                <w:lang w:val="uk-UA" w:eastAsia="en-US"/>
              </w:rPr>
            </w:pPr>
            <w:r>
              <w:rPr>
                <w:lang w:val="uk-UA"/>
              </w:rPr>
              <w:t>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1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0" w:lineRule="exact"/>
              <w:rPr>
                <w:lang w:val="uk-UA" w:eastAsia="en-US"/>
              </w:rPr>
            </w:pPr>
            <w:r>
              <w:rPr>
                <w:lang w:val="uk-UA"/>
              </w:rPr>
              <w:t>Збільшення кількості молоді яка долучається до реалізації молодіжної політики</w:t>
            </w:r>
          </w:p>
        </w:tc>
      </w:tr>
      <w:tr w:rsidR="00106982" w:rsidTr="00106982">
        <w:trPr>
          <w:trHeight w:val="22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406" w:type="dxa"/>
            <w:vMerge/>
            <w:tcBorders>
              <w:top w:val="single" w:sz="4" w:space="0" w:color="auto"/>
              <w:left w:val="single" w:sz="4" w:space="0" w:color="auto"/>
              <w:bottom w:val="single" w:sz="4" w:space="0" w:color="auto"/>
              <w:right w:val="single" w:sz="4" w:space="0" w:color="auto"/>
            </w:tcBorders>
            <w:vAlign w:val="center"/>
            <w:hideMark/>
          </w:tcPr>
          <w:p w:rsidR="00106982" w:rsidRDefault="00106982" w:rsidP="00106982">
            <w:pPr>
              <w:rPr>
                <w:lang w:val="uk-UA" w:eastAsia="en-US"/>
              </w:rPr>
            </w:pPr>
          </w:p>
        </w:tc>
        <w:tc>
          <w:tcPr>
            <w:tcW w:w="270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0" w:lineRule="exact"/>
              <w:rPr>
                <w:lang w:val="uk-UA" w:eastAsia="en-US"/>
              </w:rPr>
            </w:pPr>
            <w:r>
              <w:rPr>
                <w:lang w:val="uk-UA"/>
              </w:rPr>
              <w:t>8.3. Започаткувати в установленому порядку проведення щорічного конкурсу соціальної реклами</w:t>
            </w:r>
          </w:p>
        </w:tc>
        <w:tc>
          <w:tcPr>
            <w:tcW w:w="1374"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0" w:lineRule="exact"/>
              <w:rPr>
                <w:lang w:val="uk-UA" w:eastAsia="en-US"/>
              </w:rPr>
            </w:pPr>
            <w:r>
              <w:rPr>
                <w:lang w:val="uk-UA" w:eastAsia="en-US"/>
              </w:rPr>
              <w:t>2021-2023 роки</w:t>
            </w:r>
          </w:p>
        </w:tc>
        <w:tc>
          <w:tcPr>
            <w:tcW w:w="2766" w:type="dxa"/>
            <w:tcBorders>
              <w:top w:val="single" w:sz="4" w:space="0" w:color="auto"/>
              <w:left w:val="single" w:sz="4" w:space="0" w:color="auto"/>
              <w:bottom w:val="single" w:sz="4" w:space="0" w:color="auto"/>
              <w:right w:val="single" w:sz="4" w:space="0" w:color="auto"/>
            </w:tcBorders>
          </w:tcPr>
          <w:p w:rsidR="00106982" w:rsidRDefault="00106982" w:rsidP="00106982">
            <w:pPr>
              <w:spacing w:line="210" w:lineRule="exact"/>
              <w:ind w:left="-29"/>
              <w:rPr>
                <w:lang w:val="uk-UA" w:eastAsia="en-US"/>
              </w:rPr>
            </w:pPr>
          </w:p>
        </w:tc>
        <w:tc>
          <w:tcPr>
            <w:tcW w:w="1620"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0" w:lineRule="exact"/>
              <w:rPr>
                <w:lang w:val="uk-UA" w:eastAsia="en-US"/>
              </w:rPr>
            </w:pPr>
            <w:r>
              <w:rPr>
                <w:lang w:val="uk-UA"/>
              </w:rPr>
              <w:t>місцевий бюджет та інші кошти, не заборонені законодавством</w:t>
            </w:r>
          </w:p>
        </w:tc>
        <w:tc>
          <w:tcPr>
            <w:tcW w:w="2094" w:type="dxa"/>
            <w:tcBorders>
              <w:top w:val="single" w:sz="4" w:space="0" w:color="auto"/>
              <w:left w:val="single" w:sz="4" w:space="0" w:color="auto"/>
              <w:bottom w:val="single" w:sz="4" w:space="0" w:color="auto"/>
              <w:right w:val="single" w:sz="4" w:space="0" w:color="auto"/>
            </w:tcBorders>
          </w:tcPr>
          <w:p w:rsidR="00106982" w:rsidRDefault="00106982" w:rsidP="00106982">
            <w:pPr>
              <w:rPr>
                <w:lang w:val="uk-UA" w:eastAsia="en-US"/>
              </w:rPr>
            </w:pPr>
            <w:r>
              <w:rPr>
                <w:lang w:val="uk-UA" w:eastAsia="en-US"/>
              </w:rPr>
              <w:t>2021рік –</w:t>
            </w:r>
          </w:p>
          <w:p w:rsidR="00106982" w:rsidRDefault="00106982" w:rsidP="00106982">
            <w:pPr>
              <w:rPr>
                <w:lang w:val="uk-UA" w:eastAsia="en-US"/>
              </w:rPr>
            </w:pPr>
            <w:r>
              <w:rPr>
                <w:lang w:val="uk-UA" w:eastAsia="en-US"/>
              </w:rPr>
              <w:t>2022 рік –</w:t>
            </w:r>
          </w:p>
          <w:p w:rsidR="00106982" w:rsidRDefault="00106982" w:rsidP="00106982">
            <w:pPr>
              <w:spacing w:line="210" w:lineRule="exact"/>
              <w:rPr>
                <w:lang w:val="uk-UA" w:eastAsia="en-US"/>
              </w:rPr>
            </w:pPr>
            <w:r>
              <w:rPr>
                <w:lang w:val="uk-UA" w:eastAsia="en-US"/>
              </w:rPr>
              <w:t>2023 рік  -</w:t>
            </w:r>
          </w:p>
        </w:tc>
        <w:tc>
          <w:tcPr>
            <w:tcW w:w="1413" w:type="dxa"/>
            <w:tcBorders>
              <w:top w:val="single" w:sz="4" w:space="0" w:color="auto"/>
              <w:left w:val="single" w:sz="4" w:space="0" w:color="auto"/>
              <w:bottom w:val="single" w:sz="4" w:space="0" w:color="auto"/>
              <w:right w:val="single" w:sz="4" w:space="0" w:color="auto"/>
            </w:tcBorders>
            <w:hideMark/>
          </w:tcPr>
          <w:p w:rsidR="00106982" w:rsidRDefault="00106982" w:rsidP="00106982">
            <w:pPr>
              <w:spacing w:line="210" w:lineRule="exact"/>
              <w:rPr>
                <w:lang w:val="uk-UA" w:eastAsia="en-US"/>
              </w:rPr>
            </w:pPr>
            <w:r>
              <w:rPr>
                <w:lang w:val="uk-UA"/>
              </w:rPr>
              <w:t>Заохочення активної молоді до реалізації соціальних проектів</w:t>
            </w:r>
          </w:p>
        </w:tc>
      </w:tr>
      <w:tr w:rsidR="00106982" w:rsidTr="00106982">
        <w:trPr>
          <w:trHeight w:val="1261"/>
        </w:trPr>
        <w:tc>
          <w:tcPr>
            <w:tcW w:w="11514" w:type="dxa"/>
            <w:gridSpan w:val="6"/>
            <w:tcBorders>
              <w:top w:val="single" w:sz="4" w:space="0" w:color="auto"/>
              <w:left w:val="single" w:sz="4" w:space="0" w:color="auto"/>
              <w:bottom w:val="single" w:sz="4" w:space="0" w:color="auto"/>
              <w:right w:val="single" w:sz="4" w:space="0" w:color="auto"/>
            </w:tcBorders>
            <w:hideMark/>
          </w:tcPr>
          <w:p w:rsidR="00106982" w:rsidRDefault="00106982" w:rsidP="00106982">
            <w:pPr>
              <w:rPr>
                <w:b/>
                <w:lang w:val="uk-UA" w:eastAsia="en-US"/>
              </w:rPr>
            </w:pPr>
            <w:r>
              <w:rPr>
                <w:b/>
                <w:lang w:val="uk-UA"/>
              </w:rPr>
              <w:t xml:space="preserve">Всього по програмі: </w:t>
            </w:r>
            <w:r>
              <w:rPr>
                <w:b/>
              </w:rPr>
              <w:t xml:space="preserve">   </w:t>
            </w:r>
            <w:r>
              <w:rPr>
                <w:b/>
                <w:lang w:val="uk-UA"/>
              </w:rPr>
              <w:t xml:space="preserve">     тис грн</w:t>
            </w:r>
          </w:p>
        </w:tc>
        <w:tc>
          <w:tcPr>
            <w:tcW w:w="3507" w:type="dxa"/>
            <w:gridSpan w:val="2"/>
            <w:tcBorders>
              <w:top w:val="single" w:sz="4" w:space="0" w:color="auto"/>
              <w:left w:val="single" w:sz="4" w:space="0" w:color="auto"/>
              <w:bottom w:val="single" w:sz="4" w:space="0" w:color="auto"/>
              <w:right w:val="single" w:sz="4" w:space="0" w:color="auto"/>
            </w:tcBorders>
            <w:hideMark/>
          </w:tcPr>
          <w:p w:rsidR="00106982" w:rsidRDefault="00106982" w:rsidP="00106982">
            <w:pPr>
              <w:rPr>
                <w:b/>
                <w:bCs/>
                <w:szCs w:val="28"/>
                <w:lang w:val="uk-UA" w:eastAsia="en-US"/>
              </w:rPr>
            </w:pPr>
          </w:p>
        </w:tc>
      </w:tr>
    </w:tbl>
    <w:p w:rsidR="00106982" w:rsidRDefault="00106982" w:rsidP="00106982"/>
    <w:p w:rsidR="00106982" w:rsidRDefault="00106982" w:rsidP="00106982"/>
    <w:p w:rsidR="00F46B98" w:rsidRPr="00106982" w:rsidRDefault="00F46B98" w:rsidP="00432D8B">
      <w:pPr>
        <w:rPr>
          <w:sz w:val="28"/>
          <w:szCs w:val="28"/>
        </w:rPr>
      </w:pPr>
    </w:p>
    <w:p w:rsidR="00175D97" w:rsidRDefault="00175D97" w:rsidP="00FF7639">
      <w:pPr>
        <w:jc w:val="center"/>
        <w:rPr>
          <w:noProof/>
          <w:lang w:val="uk-UA"/>
        </w:rPr>
      </w:pPr>
    </w:p>
    <w:p w:rsidR="00FF7639" w:rsidRDefault="007B6040" w:rsidP="007B6040">
      <w:pPr>
        <w:shd w:val="clear" w:color="auto" w:fill="FFFFFF"/>
        <w:tabs>
          <w:tab w:val="left" w:pos="3330"/>
        </w:tabs>
        <w:spacing w:after="150"/>
        <w:rPr>
          <w:color w:val="333333"/>
          <w:sz w:val="24"/>
          <w:szCs w:val="24"/>
          <w:lang w:val="uk-UA"/>
        </w:rPr>
      </w:pPr>
      <w:r>
        <w:rPr>
          <w:color w:val="333333"/>
          <w:sz w:val="24"/>
          <w:szCs w:val="24"/>
          <w:lang w:val="uk-UA"/>
        </w:rPr>
        <w:tab/>
      </w:r>
    </w:p>
    <w:p w:rsidR="002C338F" w:rsidRDefault="002C338F" w:rsidP="00F46B98">
      <w:pPr>
        <w:shd w:val="clear" w:color="auto" w:fill="FFFFFF"/>
        <w:spacing w:after="150"/>
        <w:jc w:val="right"/>
        <w:rPr>
          <w:color w:val="333333"/>
          <w:sz w:val="24"/>
          <w:szCs w:val="24"/>
          <w:lang w:val="uk-UA"/>
        </w:rPr>
      </w:pPr>
    </w:p>
    <w:p w:rsidR="002C338F" w:rsidRDefault="002C338F" w:rsidP="00F46B98">
      <w:pPr>
        <w:shd w:val="clear" w:color="auto" w:fill="FFFFFF"/>
        <w:spacing w:after="150"/>
        <w:jc w:val="right"/>
        <w:rPr>
          <w:color w:val="333333"/>
          <w:sz w:val="24"/>
          <w:szCs w:val="24"/>
          <w:lang w:val="uk-UA"/>
        </w:rPr>
      </w:pPr>
    </w:p>
    <w:p w:rsidR="002C338F" w:rsidRDefault="002C338F" w:rsidP="00F46B98">
      <w:pPr>
        <w:shd w:val="clear" w:color="auto" w:fill="FFFFFF"/>
        <w:spacing w:after="150"/>
        <w:jc w:val="right"/>
        <w:rPr>
          <w:color w:val="333333"/>
          <w:sz w:val="24"/>
          <w:szCs w:val="24"/>
          <w:lang w:val="uk-UA"/>
        </w:rPr>
      </w:pPr>
    </w:p>
    <w:p w:rsidR="002C338F" w:rsidRDefault="002C338F" w:rsidP="00F46B98">
      <w:pPr>
        <w:shd w:val="clear" w:color="auto" w:fill="FFFFFF"/>
        <w:spacing w:after="150"/>
        <w:jc w:val="right"/>
        <w:rPr>
          <w:color w:val="333333"/>
          <w:sz w:val="24"/>
          <w:szCs w:val="24"/>
          <w:lang w:val="uk-UA"/>
        </w:rPr>
      </w:pPr>
    </w:p>
    <w:p w:rsidR="002C338F" w:rsidRDefault="002C338F" w:rsidP="00F46B98">
      <w:pPr>
        <w:shd w:val="clear" w:color="auto" w:fill="FFFFFF"/>
        <w:spacing w:after="150"/>
        <w:jc w:val="right"/>
        <w:rPr>
          <w:color w:val="333333"/>
          <w:sz w:val="24"/>
          <w:szCs w:val="24"/>
          <w:lang w:val="uk-UA"/>
        </w:rPr>
      </w:pPr>
    </w:p>
    <w:p w:rsidR="002C338F" w:rsidRDefault="002C338F" w:rsidP="00F46B98">
      <w:pPr>
        <w:shd w:val="clear" w:color="auto" w:fill="FFFFFF"/>
        <w:spacing w:after="150"/>
        <w:jc w:val="right"/>
        <w:rPr>
          <w:color w:val="333333"/>
          <w:sz w:val="24"/>
          <w:szCs w:val="24"/>
          <w:lang w:val="uk-UA"/>
        </w:rPr>
      </w:pPr>
    </w:p>
    <w:p w:rsidR="002C338F" w:rsidRDefault="002C338F" w:rsidP="00F46B98">
      <w:pPr>
        <w:shd w:val="clear" w:color="auto" w:fill="FFFFFF"/>
        <w:spacing w:after="150"/>
        <w:jc w:val="right"/>
        <w:rPr>
          <w:color w:val="333333"/>
          <w:sz w:val="24"/>
          <w:szCs w:val="24"/>
          <w:lang w:val="uk-UA"/>
        </w:rPr>
      </w:pPr>
    </w:p>
    <w:p w:rsidR="002C338F" w:rsidRDefault="002C338F" w:rsidP="00F46B98">
      <w:pPr>
        <w:shd w:val="clear" w:color="auto" w:fill="FFFFFF"/>
        <w:spacing w:after="150"/>
        <w:jc w:val="right"/>
        <w:rPr>
          <w:color w:val="333333"/>
          <w:sz w:val="24"/>
          <w:szCs w:val="24"/>
          <w:lang w:val="uk-UA"/>
        </w:rPr>
      </w:pPr>
    </w:p>
    <w:p w:rsidR="002C338F" w:rsidRDefault="002C338F" w:rsidP="00F46B98">
      <w:pPr>
        <w:shd w:val="clear" w:color="auto" w:fill="FFFFFF"/>
        <w:spacing w:after="150"/>
        <w:jc w:val="right"/>
        <w:rPr>
          <w:color w:val="333333"/>
          <w:sz w:val="24"/>
          <w:szCs w:val="24"/>
          <w:lang w:val="uk-UA"/>
        </w:rPr>
      </w:pPr>
    </w:p>
    <w:p w:rsidR="002C338F" w:rsidRDefault="002C338F" w:rsidP="00F46B98">
      <w:pPr>
        <w:shd w:val="clear" w:color="auto" w:fill="FFFFFF"/>
        <w:spacing w:after="150"/>
        <w:jc w:val="right"/>
        <w:rPr>
          <w:color w:val="333333"/>
          <w:sz w:val="24"/>
          <w:szCs w:val="24"/>
          <w:lang w:val="uk-UA"/>
        </w:rPr>
      </w:pPr>
    </w:p>
    <w:p w:rsidR="00E172FB" w:rsidRDefault="00E172FB" w:rsidP="00E172FB">
      <w:pPr>
        <w:spacing w:line="288" w:lineRule="auto"/>
        <w:jc w:val="center"/>
        <w:rPr>
          <w:bCs/>
        </w:rPr>
        <w:sectPr w:rsidR="00E172FB" w:rsidSect="00D36CC4">
          <w:headerReference w:type="even" r:id="rId30"/>
          <w:headerReference w:type="default" r:id="rId31"/>
          <w:footerReference w:type="even" r:id="rId32"/>
          <w:footerReference w:type="default" r:id="rId33"/>
          <w:headerReference w:type="first" r:id="rId34"/>
          <w:footerReference w:type="first" r:id="rId35"/>
          <w:pgSz w:w="16838" w:h="11906" w:orient="landscape"/>
          <w:pgMar w:top="851" w:right="709" w:bottom="567" w:left="992" w:header="709" w:footer="709" w:gutter="0"/>
          <w:pgNumType w:start="2"/>
          <w:cols w:space="708"/>
          <w:titlePg/>
          <w:docGrid w:linePitch="360"/>
        </w:sectPr>
      </w:pPr>
    </w:p>
    <w:p w:rsidR="00E172FB" w:rsidRPr="00714E28" w:rsidRDefault="00E172FB" w:rsidP="00E172FB">
      <w:pPr>
        <w:spacing w:line="288" w:lineRule="auto"/>
        <w:jc w:val="center"/>
        <w:rPr>
          <w:bCs/>
        </w:rPr>
      </w:pPr>
      <w:r w:rsidRPr="00714E28">
        <w:rPr>
          <w:rFonts w:eastAsia="Calibri"/>
          <w:noProof/>
          <w:lang w:val="uk-UA" w:eastAsia="uk-UA"/>
        </w:rPr>
        <w:lastRenderedPageBreak/>
        <w:drawing>
          <wp:inline distT="0" distB="0" distL="0" distR="0" wp14:anchorId="74E120C4" wp14:editId="7BB2FD9B">
            <wp:extent cx="499745" cy="690880"/>
            <wp:effectExtent l="0" t="0" r="0" b="0"/>
            <wp:docPr id="21" name="Рисунок 21"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E172FB" w:rsidRPr="00714E28" w:rsidRDefault="00E172FB" w:rsidP="00E172FB">
      <w:pPr>
        <w:spacing w:line="288" w:lineRule="auto"/>
        <w:rPr>
          <w:rFonts w:eastAsia="Calibri"/>
          <w:iCs/>
        </w:rPr>
      </w:pPr>
      <w:r w:rsidRPr="00714E28">
        <w:rPr>
          <w:rFonts w:eastAsia="Calibri"/>
          <w:iCs/>
        </w:rPr>
        <w:t xml:space="preserve">                                </w:t>
      </w:r>
    </w:p>
    <w:p w:rsidR="00E172FB" w:rsidRPr="00923BE0" w:rsidRDefault="00E172FB" w:rsidP="00E172FB">
      <w:pPr>
        <w:spacing w:line="288" w:lineRule="auto"/>
        <w:jc w:val="center"/>
        <w:rPr>
          <w:rFonts w:eastAsia="Calibri"/>
          <w:b/>
          <w:iCs/>
          <w:sz w:val="24"/>
          <w:szCs w:val="24"/>
        </w:rPr>
      </w:pPr>
      <w:r w:rsidRPr="00923BE0">
        <w:rPr>
          <w:rFonts w:eastAsia="Calibri"/>
          <w:b/>
          <w:iCs/>
          <w:sz w:val="24"/>
          <w:szCs w:val="24"/>
        </w:rPr>
        <w:t>СТУДЕНИКІВСЬКА   СІЛЬСЬКА  РАДА</w:t>
      </w:r>
    </w:p>
    <w:p w:rsidR="00E172FB" w:rsidRPr="00923BE0" w:rsidRDefault="00E172FB" w:rsidP="00E172FB">
      <w:pPr>
        <w:spacing w:line="288" w:lineRule="auto"/>
        <w:jc w:val="center"/>
        <w:rPr>
          <w:rFonts w:eastAsia="Calibri"/>
          <w:b/>
          <w:iCs/>
          <w:sz w:val="24"/>
          <w:szCs w:val="24"/>
        </w:rPr>
      </w:pPr>
      <w:r>
        <w:rPr>
          <w:rFonts w:eastAsia="Calibri"/>
          <w:b/>
          <w:iCs/>
          <w:sz w:val="24"/>
          <w:szCs w:val="24"/>
          <w:lang w:val="uk-UA"/>
        </w:rPr>
        <w:t>БОРИСПІЛЬСЬКОГО</w:t>
      </w:r>
      <w:r w:rsidRPr="00923BE0">
        <w:rPr>
          <w:rFonts w:eastAsia="Calibri"/>
          <w:b/>
          <w:iCs/>
          <w:sz w:val="24"/>
          <w:szCs w:val="24"/>
        </w:rPr>
        <w:t xml:space="preserve">  РАЙОНУ</w:t>
      </w:r>
    </w:p>
    <w:p w:rsidR="00E172FB" w:rsidRPr="00923BE0" w:rsidRDefault="00E172FB" w:rsidP="00E172FB">
      <w:pPr>
        <w:spacing w:line="288" w:lineRule="auto"/>
        <w:jc w:val="center"/>
        <w:rPr>
          <w:rFonts w:eastAsia="Calibri"/>
          <w:b/>
          <w:iCs/>
          <w:sz w:val="24"/>
          <w:szCs w:val="24"/>
        </w:rPr>
      </w:pPr>
      <w:r w:rsidRPr="00923BE0">
        <w:rPr>
          <w:rFonts w:eastAsia="Calibri"/>
          <w:b/>
          <w:iCs/>
          <w:sz w:val="24"/>
          <w:szCs w:val="24"/>
        </w:rPr>
        <w:t>КИЇВСЬКОЇ  ОБЛАСТІ</w:t>
      </w:r>
    </w:p>
    <w:p w:rsidR="00E172FB" w:rsidRPr="00923BE0" w:rsidRDefault="00E172FB" w:rsidP="00E172FB">
      <w:pPr>
        <w:spacing w:line="288" w:lineRule="auto"/>
        <w:jc w:val="center"/>
        <w:rPr>
          <w:rFonts w:eastAsia="Calibri"/>
          <w:b/>
          <w:iCs/>
          <w:sz w:val="24"/>
          <w:szCs w:val="24"/>
        </w:rPr>
      </w:pPr>
    </w:p>
    <w:p w:rsidR="00E172FB" w:rsidRPr="00923BE0" w:rsidRDefault="00E172FB" w:rsidP="00E172FB">
      <w:pPr>
        <w:spacing w:line="288" w:lineRule="auto"/>
        <w:jc w:val="center"/>
        <w:rPr>
          <w:rFonts w:eastAsia="Calibri"/>
          <w:b/>
          <w:iCs/>
          <w:sz w:val="24"/>
          <w:szCs w:val="24"/>
        </w:rPr>
      </w:pPr>
      <w:r w:rsidRPr="00923BE0">
        <w:rPr>
          <w:rFonts w:eastAsia="Calibri"/>
          <w:b/>
          <w:iCs/>
          <w:sz w:val="24"/>
          <w:szCs w:val="24"/>
        </w:rPr>
        <w:t>Р І Ш Е Н Н Я</w:t>
      </w:r>
    </w:p>
    <w:p w:rsidR="00E172FB" w:rsidRPr="00714E28" w:rsidRDefault="00E172FB" w:rsidP="00E172FB">
      <w:pPr>
        <w:spacing w:line="288" w:lineRule="auto"/>
        <w:rPr>
          <w:rFonts w:eastAsia="Calibri"/>
          <w:b/>
          <w:iCs/>
          <w:sz w:val="28"/>
          <w:szCs w:val="28"/>
        </w:rPr>
      </w:pPr>
      <w:r w:rsidRPr="00714E28">
        <w:rPr>
          <w:rFonts w:eastAsia="Calibri"/>
          <w:b/>
          <w:iCs/>
          <w:sz w:val="28"/>
          <w:szCs w:val="28"/>
        </w:rPr>
        <w:t>Про виділення одноразової ма</w:t>
      </w:r>
      <w:r>
        <w:rPr>
          <w:rFonts w:eastAsia="Calibri"/>
          <w:b/>
          <w:iCs/>
          <w:sz w:val="28"/>
          <w:szCs w:val="28"/>
        </w:rPr>
        <w:t>теріальної допомоги</w:t>
      </w:r>
      <w:r w:rsidRPr="00714E28">
        <w:rPr>
          <w:rFonts w:eastAsia="Calibri"/>
          <w:b/>
          <w:iCs/>
          <w:sz w:val="28"/>
          <w:szCs w:val="28"/>
        </w:rPr>
        <w:t>.</w:t>
      </w:r>
    </w:p>
    <w:p w:rsidR="00E172FB" w:rsidRPr="00714E28" w:rsidRDefault="00E172FB" w:rsidP="00E172FB">
      <w:pPr>
        <w:spacing w:line="288" w:lineRule="auto"/>
        <w:rPr>
          <w:rFonts w:eastAsia="Calibri"/>
          <w:b/>
          <w:iCs/>
          <w:sz w:val="28"/>
          <w:szCs w:val="28"/>
        </w:rPr>
      </w:pPr>
    </w:p>
    <w:p w:rsidR="00E172FB" w:rsidRPr="00714E28" w:rsidRDefault="00E172FB" w:rsidP="00E172FB">
      <w:pPr>
        <w:spacing w:line="288" w:lineRule="auto"/>
        <w:rPr>
          <w:rFonts w:eastAsia="Calibri"/>
          <w:iCs/>
          <w:sz w:val="28"/>
          <w:szCs w:val="28"/>
        </w:rPr>
      </w:pPr>
      <w:r w:rsidRPr="00714E28">
        <w:rPr>
          <w:rFonts w:eastAsia="Calibri"/>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r>
        <w:rPr>
          <w:rFonts w:eastAsia="Calibri"/>
          <w:iCs/>
          <w:sz w:val="28"/>
          <w:szCs w:val="28"/>
        </w:rPr>
        <w:t xml:space="preserve">, </w:t>
      </w:r>
      <w:r w:rsidRPr="00714E28">
        <w:rPr>
          <w:rFonts w:eastAsia="Calibri"/>
          <w:iCs/>
          <w:sz w:val="28"/>
          <w:szCs w:val="28"/>
        </w:rPr>
        <w:t xml:space="preserve">  сільська рада</w:t>
      </w:r>
    </w:p>
    <w:p w:rsidR="00E172FB" w:rsidRPr="00714E28" w:rsidRDefault="00E172FB" w:rsidP="00E172FB">
      <w:pPr>
        <w:spacing w:line="288" w:lineRule="auto"/>
        <w:rPr>
          <w:rFonts w:eastAsia="Calibri"/>
          <w:iCs/>
          <w:sz w:val="28"/>
          <w:szCs w:val="28"/>
        </w:rPr>
      </w:pPr>
    </w:p>
    <w:p w:rsidR="00E172FB" w:rsidRPr="00714E28" w:rsidRDefault="00E172FB" w:rsidP="00E172FB">
      <w:pPr>
        <w:spacing w:line="288" w:lineRule="auto"/>
        <w:rPr>
          <w:rFonts w:eastAsia="Calibri"/>
          <w:b/>
          <w:iCs/>
          <w:sz w:val="28"/>
          <w:szCs w:val="28"/>
        </w:rPr>
      </w:pPr>
      <w:r w:rsidRPr="00714E28">
        <w:rPr>
          <w:rFonts w:eastAsia="Calibri"/>
          <w:b/>
          <w:iCs/>
          <w:sz w:val="28"/>
          <w:szCs w:val="28"/>
        </w:rPr>
        <w:t>ВИРІШИЛА :</w:t>
      </w:r>
    </w:p>
    <w:p w:rsidR="00E172FB" w:rsidRDefault="00E172FB" w:rsidP="009D0A82">
      <w:pPr>
        <w:pStyle w:val="ab"/>
        <w:numPr>
          <w:ilvl w:val="0"/>
          <w:numId w:val="40"/>
        </w:numPr>
        <w:autoSpaceDE w:val="0"/>
        <w:autoSpaceDN w:val="0"/>
        <w:spacing w:line="288" w:lineRule="auto"/>
        <w:rPr>
          <w:rFonts w:eastAsia="Calibri"/>
          <w:iCs/>
          <w:sz w:val="28"/>
          <w:szCs w:val="28"/>
        </w:rPr>
      </w:pPr>
      <w:r w:rsidRPr="001825D0">
        <w:rPr>
          <w:rFonts w:eastAsia="Calibri"/>
          <w:iCs/>
          <w:sz w:val="28"/>
          <w:szCs w:val="28"/>
        </w:rPr>
        <w:t xml:space="preserve">Надати  одноразову матеріальну допомогу на лікування  громадян згідно списку (додається). </w:t>
      </w:r>
    </w:p>
    <w:p w:rsidR="00E172FB" w:rsidRPr="003D0FB5" w:rsidRDefault="00E172FB" w:rsidP="009D0A82">
      <w:pPr>
        <w:pStyle w:val="ab"/>
        <w:numPr>
          <w:ilvl w:val="0"/>
          <w:numId w:val="40"/>
        </w:numPr>
        <w:autoSpaceDE w:val="0"/>
        <w:autoSpaceDN w:val="0"/>
        <w:spacing w:line="288" w:lineRule="auto"/>
        <w:rPr>
          <w:rFonts w:eastAsia="Calibri"/>
          <w:iCs/>
          <w:sz w:val="28"/>
          <w:szCs w:val="28"/>
          <w:lang w:val="uk-UA"/>
        </w:rPr>
      </w:pPr>
      <w:r>
        <w:rPr>
          <w:rFonts w:eastAsia="Calibri"/>
          <w:iCs/>
          <w:sz w:val="28"/>
          <w:szCs w:val="28"/>
          <w:lang w:val="uk-UA"/>
        </w:rPr>
        <w:t xml:space="preserve">Надати гр. Красюку Юрію Петровичу, як особі, що потерпіла від пожежі, одноразову матеріальну допомогу в сумі 15000,00(п'ятнадцять тисяч) грн. </w:t>
      </w:r>
    </w:p>
    <w:p w:rsidR="00E172FB" w:rsidRPr="001825D0" w:rsidRDefault="00E172FB" w:rsidP="009D0A82">
      <w:pPr>
        <w:pStyle w:val="ab"/>
        <w:numPr>
          <w:ilvl w:val="0"/>
          <w:numId w:val="40"/>
        </w:numPr>
        <w:autoSpaceDE w:val="0"/>
        <w:autoSpaceDN w:val="0"/>
        <w:spacing w:line="288" w:lineRule="auto"/>
        <w:rPr>
          <w:rFonts w:eastAsia="Calibri"/>
          <w:iCs/>
          <w:sz w:val="28"/>
          <w:szCs w:val="28"/>
        </w:rPr>
      </w:pPr>
      <w:r w:rsidRPr="001825D0">
        <w:rPr>
          <w:rFonts w:eastAsia="Calibri"/>
          <w:iCs/>
          <w:sz w:val="28"/>
          <w:szCs w:val="28"/>
        </w:rPr>
        <w:t>Контроль за виконанням рішення покласти на постійну комісії з питань фінансів, бюджету та планування соціально-економічного розвитку.</w:t>
      </w:r>
    </w:p>
    <w:p w:rsidR="00E172FB" w:rsidRPr="00714E28" w:rsidRDefault="00E172FB" w:rsidP="00E172FB">
      <w:pPr>
        <w:spacing w:line="288" w:lineRule="auto"/>
        <w:rPr>
          <w:rFonts w:eastAsia="Calibri"/>
          <w:b/>
          <w:iCs/>
          <w:sz w:val="28"/>
          <w:szCs w:val="28"/>
        </w:rPr>
      </w:pPr>
    </w:p>
    <w:p w:rsidR="00E172FB" w:rsidRPr="00714E28" w:rsidRDefault="00E172FB" w:rsidP="00E172FB">
      <w:pPr>
        <w:spacing w:line="288" w:lineRule="auto"/>
        <w:rPr>
          <w:rFonts w:eastAsia="Calibri"/>
          <w:b/>
          <w:iCs/>
          <w:sz w:val="28"/>
          <w:szCs w:val="28"/>
        </w:rPr>
      </w:pPr>
    </w:p>
    <w:p w:rsidR="00E172FB" w:rsidRPr="00714E28" w:rsidRDefault="00E172FB" w:rsidP="00E172FB">
      <w:pPr>
        <w:spacing w:line="288" w:lineRule="auto"/>
        <w:rPr>
          <w:rFonts w:eastAsia="Calibri"/>
          <w:iCs/>
          <w:sz w:val="28"/>
          <w:szCs w:val="28"/>
        </w:rPr>
      </w:pPr>
      <w:r w:rsidRPr="00714E28">
        <w:rPr>
          <w:rFonts w:eastAsia="Calibri"/>
          <w:b/>
          <w:iCs/>
          <w:sz w:val="28"/>
          <w:szCs w:val="28"/>
        </w:rPr>
        <w:t xml:space="preserve">               </w:t>
      </w:r>
      <w:r w:rsidRPr="00714E28">
        <w:rPr>
          <w:rFonts w:eastAsia="Calibri"/>
          <w:iCs/>
          <w:sz w:val="28"/>
          <w:szCs w:val="28"/>
        </w:rPr>
        <w:t>Сільський голова:                                     М.О. Лях</w:t>
      </w:r>
    </w:p>
    <w:p w:rsidR="00E172FB" w:rsidRDefault="00E172FB" w:rsidP="00E172FB">
      <w:pPr>
        <w:spacing w:line="288" w:lineRule="auto"/>
        <w:rPr>
          <w:rFonts w:eastAsia="Calibri"/>
          <w:iCs/>
          <w:sz w:val="28"/>
          <w:szCs w:val="28"/>
        </w:rPr>
      </w:pPr>
    </w:p>
    <w:p w:rsidR="00E172FB" w:rsidRDefault="00E172FB" w:rsidP="00E172FB">
      <w:pPr>
        <w:spacing w:line="288" w:lineRule="auto"/>
        <w:rPr>
          <w:rFonts w:eastAsia="Calibri"/>
          <w:iCs/>
          <w:sz w:val="28"/>
          <w:szCs w:val="28"/>
        </w:rPr>
      </w:pPr>
    </w:p>
    <w:p w:rsidR="00E172FB" w:rsidRPr="00714E28" w:rsidRDefault="00E172FB" w:rsidP="00E172FB">
      <w:pPr>
        <w:spacing w:line="288" w:lineRule="auto"/>
        <w:rPr>
          <w:rFonts w:eastAsia="Calibri"/>
          <w:b/>
          <w:iCs/>
          <w:sz w:val="28"/>
          <w:szCs w:val="28"/>
        </w:rPr>
      </w:pPr>
      <w:r w:rsidRPr="00714E28">
        <w:rPr>
          <w:rFonts w:eastAsia="Calibri"/>
          <w:b/>
          <w:iCs/>
          <w:sz w:val="28"/>
          <w:szCs w:val="28"/>
        </w:rPr>
        <w:t>с. Студеники</w:t>
      </w:r>
    </w:p>
    <w:p w:rsidR="00E172FB" w:rsidRDefault="00E172FB" w:rsidP="00E172FB">
      <w:pPr>
        <w:spacing w:line="288" w:lineRule="auto"/>
        <w:rPr>
          <w:rFonts w:eastAsia="Calibri"/>
          <w:b/>
          <w:iCs/>
          <w:sz w:val="28"/>
          <w:szCs w:val="28"/>
          <w:lang w:val="uk-UA"/>
        </w:rPr>
      </w:pPr>
      <w:r w:rsidRPr="00714E28">
        <w:rPr>
          <w:rFonts w:eastAsia="Calibri"/>
          <w:b/>
          <w:iCs/>
          <w:sz w:val="28"/>
          <w:szCs w:val="28"/>
        </w:rPr>
        <w:t>№</w:t>
      </w:r>
      <w:r>
        <w:rPr>
          <w:rFonts w:eastAsia="Calibri"/>
          <w:b/>
          <w:iCs/>
          <w:sz w:val="28"/>
          <w:szCs w:val="28"/>
          <w:lang w:val="uk-UA"/>
        </w:rPr>
        <w:t xml:space="preserve"> 53-ІІ-УІІІ</w:t>
      </w:r>
    </w:p>
    <w:p w:rsidR="00E172FB" w:rsidRPr="00E172FB" w:rsidRDefault="00E172FB" w:rsidP="00E172FB">
      <w:pPr>
        <w:spacing w:line="288" w:lineRule="auto"/>
        <w:rPr>
          <w:rFonts w:eastAsia="Calibri"/>
          <w:b/>
          <w:iCs/>
          <w:sz w:val="28"/>
          <w:szCs w:val="28"/>
        </w:rPr>
        <w:sectPr w:rsidR="00E172FB" w:rsidRPr="00E172FB" w:rsidSect="00E172FB">
          <w:pgSz w:w="11906" w:h="16838"/>
          <w:pgMar w:top="709" w:right="567" w:bottom="992" w:left="851" w:header="709" w:footer="709" w:gutter="0"/>
          <w:pgNumType w:start="2"/>
          <w:cols w:space="708"/>
          <w:titlePg/>
          <w:docGrid w:linePitch="360"/>
        </w:sectPr>
      </w:pPr>
      <w:r>
        <w:rPr>
          <w:rFonts w:eastAsia="Calibri"/>
          <w:b/>
          <w:iCs/>
          <w:sz w:val="28"/>
          <w:szCs w:val="28"/>
          <w:lang w:val="uk-UA"/>
        </w:rPr>
        <w:t xml:space="preserve">07.12.2020 </w:t>
      </w:r>
    </w:p>
    <w:p w:rsidR="002C338F" w:rsidRDefault="002C338F" w:rsidP="00F46B98">
      <w:pPr>
        <w:shd w:val="clear" w:color="auto" w:fill="FFFFFF"/>
        <w:spacing w:after="150"/>
        <w:jc w:val="right"/>
        <w:rPr>
          <w:color w:val="333333"/>
          <w:sz w:val="24"/>
          <w:szCs w:val="24"/>
          <w:lang w:val="uk-UA"/>
        </w:rPr>
      </w:pPr>
    </w:p>
    <w:p w:rsidR="00E172FB" w:rsidRPr="003D0FB5" w:rsidRDefault="00E172FB" w:rsidP="00E172FB">
      <w:pPr>
        <w:spacing w:line="288" w:lineRule="auto"/>
        <w:jc w:val="right"/>
        <w:rPr>
          <w:rFonts w:eastAsia="Calibri"/>
          <w:i/>
          <w:iCs/>
          <w:lang w:val="uk-UA" w:eastAsia="en-US"/>
        </w:rPr>
      </w:pPr>
      <w:r w:rsidRPr="00E172FB">
        <w:rPr>
          <w:rFonts w:eastAsia="Calibri"/>
          <w:i/>
          <w:iCs/>
          <w:lang w:val="uk-UA" w:eastAsia="en-US"/>
        </w:rPr>
        <w:t>Додаток до рішення №</w:t>
      </w:r>
      <w:r>
        <w:rPr>
          <w:rFonts w:eastAsia="Calibri"/>
          <w:i/>
          <w:iCs/>
          <w:lang w:val="uk-UA" w:eastAsia="en-US"/>
        </w:rPr>
        <w:t>53-ІІ-УІІІ</w:t>
      </w:r>
    </w:p>
    <w:p w:rsidR="00E172FB" w:rsidRPr="00A03843" w:rsidRDefault="00E172FB" w:rsidP="00E172FB">
      <w:pPr>
        <w:spacing w:line="288" w:lineRule="auto"/>
        <w:jc w:val="right"/>
        <w:rPr>
          <w:rFonts w:eastAsia="Calibri"/>
          <w:i/>
          <w:iCs/>
          <w:lang w:val="uk-UA" w:eastAsia="en-US"/>
        </w:rPr>
      </w:pPr>
      <w:r w:rsidRPr="00E172FB">
        <w:rPr>
          <w:rFonts w:eastAsia="Calibri"/>
          <w:i/>
          <w:iCs/>
          <w:lang w:val="uk-UA" w:eastAsia="en-US"/>
        </w:rPr>
        <w:t>Від</w:t>
      </w:r>
      <w:r>
        <w:rPr>
          <w:rFonts w:eastAsia="Calibri"/>
          <w:i/>
          <w:iCs/>
          <w:lang w:val="uk-UA" w:eastAsia="en-US"/>
        </w:rPr>
        <w:t xml:space="preserve"> 07.12.2020 року </w:t>
      </w:r>
    </w:p>
    <w:p w:rsidR="00E172FB" w:rsidRPr="00E172FB" w:rsidRDefault="00E172FB" w:rsidP="00E172FB">
      <w:pPr>
        <w:spacing w:line="288" w:lineRule="auto"/>
        <w:jc w:val="center"/>
        <w:rPr>
          <w:rFonts w:eastAsia="Calibri"/>
          <w:iCs/>
          <w:sz w:val="28"/>
          <w:szCs w:val="28"/>
          <w:lang w:val="uk-UA" w:eastAsia="en-US"/>
        </w:rPr>
      </w:pPr>
    </w:p>
    <w:p w:rsidR="00E172FB" w:rsidRPr="00E172FB" w:rsidRDefault="00E172FB" w:rsidP="00E172FB">
      <w:pPr>
        <w:spacing w:line="288" w:lineRule="auto"/>
        <w:jc w:val="center"/>
        <w:rPr>
          <w:rFonts w:eastAsia="Calibri"/>
          <w:iCs/>
          <w:sz w:val="28"/>
          <w:szCs w:val="28"/>
          <w:lang w:val="uk-UA" w:eastAsia="en-US"/>
        </w:rPr>
      </w:pPr>
    </w:p>
    <w:p w:rsidR="00E172FB" w:rsidRPr="006474D1" w:rsidRDefault="00E172FB" w:rsidP="00E172FB">
      <w:pPr>
        <w:spacing w:line="288" w:lineRule="auto"/>
        <w:jc w:val="center"/>
        <w:rPr>
          <w:rFonts w:eastAsia="Calibri"/>
          <w:iCs/>
          <w:sz w:val="28"/>
          <w:szCs w:val="28"/>
          <w:lang w:eastAsia="en-US"/>
        </w:rPr>
      </w:pPr>
      <w:r w:rsidRPr="006474D1">
        <w:rPr>
          <w:rFonts w:eastAsia="Calibri"/>
          <w:iCs/>
          <w:sz w:val="28"/>
          <w:szCs w:val="28"/>
          <w:lang w:eastAsia="en-US"/>
        </w:rPr>
        <w:t>С П И С О К</w:t>
      </w:r>
    </w:p>
    <w:p w:rsidR="00E172FB" w:rsidRPr="006474D1" w:rsidRDefault="00E172FB" w:rsidP="00E172FB">
      <w:pPr>
        <w:spacing w:line="288" w:lineRule="auto"/>
        <w:jc w:val="center"/>
        <w:rPr>
          <w:rFonts w:eastAsia="Calibri"/>
          <w:iCs/>
          <w:sz w:val="28"/>
          <w:szCs w:val="28"/>
          <w:lang w:eastAsia="en-US"/>
        </w:rPr>
      </w:pPr>
      <w:r w:rsidRPr="006474D1">
        <w:rPr>
          <w:rFonts w:eastAsia="Calibri"/>
          <w:iCs/>
          <w:sz w:val="28"/>
          <w:szCs w:val="28"/>
          <w:lang w:eastAsia="en-US"/>
        </w:rPr>
        <w:t>осіб для виплати одноразової матеріальної допомоги на  лікування</w:t>
      </w:r>
    </w:p>
    <w:p w:rsidR="00E172FB" w:rsidRPr="006474D1" w:rsidRDefault="00E172FB" w:rsidP="00E172FB">
      <w:pPr>
        <w:spacing w:line="288" w:lineRule="auto"/>
        <w:rPr>
          <w:rFonts w:eastAsia="Calibri"/>
          <w:i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gridCol w:w="2268"/>
        <w:gridCol w:w="2092"/>
      </w:tblGrid>
      <w:tr w:rsidR="00E172FB" w:rsidRPr="006474D1" w:rsidTr="003E78D5">
        <w:tc>
          <w:tcPr>
            <w:tcW w:w="817" w:type="dxa"/>
            <w:shd w:val="clear" w:color="auto" w:fill="auto"/>
          </w:tcPr>
          <w:p w:rsidR="00E172FB" w:rsidRPr="006474D1" w:rsidRDefault="00E172FB" w:rsidP="003E78D5">
            <w:pPr>
              <w:rPr>
                <w:rFonts w:eastAsia="Calibri"/>
                <w:b/>
                <w:iCs/>
                <w:sz w:val="22"/>
                <w:szCs w:val="22"/>
                <w:lang w:val="uk-UA" w:eastAsia="en-US"/>
              </w:rPr>
            </w:pPr>
            <w:r w:rsidRPr="006474D1">
              <w:rPr>
                <w:rFonts w:eastAsia="Calibri"/>
                <w:b/>
                <w:iCs/>
                <w:sz w:val="22"/>
                <w:szCs w:val="22"/>
                <w:lang w:val="uk-UA" w:eastAsia="en-US"/>
              </w:rPr>
              <w:t>№ п/п</w:t>
            </w:r>
          </w:p>
        </w:tc>
        <w:tc>
          <w:tcPr>
            <w:tcW w:w="4394" w:type="dxa"/>
            <w:shd w:val="clear" w:color="auto" w:fill="auto"/>
          </w:tcPr>
          <w:p w:rsidR="00E172FB" w:rsidRPr="006474D1" w:rsidRDefault="00E172FB" w:rsidP="003E78D5">
            <w:pPr>
              <w:rPr>
                <w:rFonts w:eastAsia="Calibri"/>
                <w:b/>
                <w:iCs/>
                <w:sz w:val="22"/>
                <w:szCs w:val="22"/>
                <w:lang w:val="uk-UA" w:eastAsia="en-US"/>
              </w:rPr>
            </w:pPr>
            <w:r w:rsidRPr="006474D1">
              <w:rPr>
                <w:rFonts w:eastAsia="Calibri"/>
                <w:b/>
                <w:iCs/>
                <w:sz w:val="22"/>
                <w:szCs w:val="22"/>
                <w:lang w:val="uk-UA" w:eastAsia="en-US"/>
              </w:rPr>
              <w:t xml:space="preserve">Прізвище, ім’я, по батькові </w:t>
            </w:r>
          </w:p>
        </w:tc>
        <w:tc>
          <w:tcPr>
            <w:tcW w:w="2268" w:type="dxa"/>
            <w:shd w:val="clear" w:color="auto" w:fill="auto"/>
          </w:tcPr>
          <w:p w:rsidR="00E172FB" w:rsidRPr="006474D1" w:rsidRDefault="00E172FB" w:rsidP="003E78D5">
            <w:pPr>
              <w:rPr>
                <w:rFonts w:eastAsia="Calibri"/>
                <w:b/>
                <w:iCs/>
                <w:sz w:val="22"/>
                <w:szCs w:val="22"/>
                <w:lang w:val="uk-UA" w:eastAsia="en-US"/>
              </w:rPr>
            </w:pPr>
            <w:r w:rsidRPr="006474D1">
              <w:rPr>
                <w:rFonts w:eastAsia="Calibri"/>
                <w:b/>
                <w:iCs/>
                <w:sz w:val="22"/>
                <w:szCs w:val="22"/>
                <w:lang w:val="uk-UA" w:eastAsia="en-US"/>
              </w:rPr>
              <w:t>Місце проживання</w:t>
            </w:r>
          </w:p>
        </w:tc>
        <w:tc>
          <w:tcPr>
            <w:tcW w:w="2092" w:type="dxa"/>
            <w:shd w:val="clear" w:color="auto" w:fill="auto"/>
          </w:tcPr>
          <w:p w:rsidR="00E172FB" w:rsidRPr="006474D1" w:rsidRDefault="00E172FB" w:rsidP="003E78D5">
            <w:pPr>
              <w:rPr>
                <w:rFonts w:eastAsia="Calibri"/>
                <w:b/>
                <w:iCs/>
                <w:sz w:val="22"/>
                <w:szCs w:val="22"/>
                <w:lang w:val="uk-UA" w:eastAsia="en-US"/>
              </w:rPr>
            </w:pPr>
            <w:r w:rsidRPr="006474D1">
              <w:rPr>
                <w:rFonts w:eastAsia="Calibri"/>
                <w:b/>
                <w:iCs/>
                <w:sz w:val="22"/>
                <w:szCs w:val="22"/>
                <w:lang w:val="uk-UA" w:eastAsia="en-US"/>
              </w:rPr>
              <w:t>Сума допомоги, грн.</w:t>
            </w:r>
          </w:p>
        </w:tc>
      </w:tr>
      <w:tr w:rsidR="00E172FB" w:rsidRPr="006474D1" w:rsidTr="003E78D5">
        <w:tc>
          <w:tcPr>
            <w:tcW w:w="817" w:type="dxa"/>
            <w:shd w:val="clear" w:color="auto" w:fill="auto"/>
          </w:tcPr>
          <w:p w:rsidR="00E172FB" w:rsidRPr="006474D1" w:rsidRDefault="00E172FB" w:rsidP="003E78D5">
            <w:pPr>
              <w:rPr>
                <w:rFonts w:eastAsia="Calibri"/>
                <w:iCs/>
                <w:sz w:val="28"/>
                <w:szCs w:val="28"/>
                <w:lang w:val="uk-UA" w:eastAsia="en-US"/>
              </w:rPr>
            </w:pPr>
            <w:r>
              <w:rPr>
                <w:rFonts w:eastAsia="Calibri"/>
                <w:iCs/>
                <w:sz w:val="28"/>
                <w:szCs w:val="28"/>
                <w:lang w:val="uk-UA" w:eastAsia="en-US"/>
              </w:rPr>
              <w:t>1</w:t>
            </w:r>
          </w:p>
        </w:tc>
        <w:tc>
          <w:tcPr>
            <w:tcW w:w="4394" w:type="dxa"/>
            <w:shd w:val="clear" w:color="auto" w:fill="auto"/>
          </w:tcPr>
          <w:p w:rsidR="00E172FB" w:rsidRPr="00E5160A" w:rsidRDefault="00E172FB" w:rsidP="003E78D5">
            <w:pPr>
              <w:rPr>
                <w:rFonts w:eastAsia="Calibri"/>
                <w:i/>
                <w:iCs/>
                <w:sz w:val="28"/>
                <w:szCs w:val="28"/>
                <w:lang w:val="uk-UA" w:eastAsia="en-US"/>
              </w:rPr>
            </w:pPr>
            <w:r>
              <w:rPr>
                <w:rFonts w:eastAsia="Calibri"/>
                <w:iCs/>
                <w:sz w:val="28"/>
                <w:szCs w:val="28"/>
                <w:lang w:val="uk-UA" w:eastAsia="en-US"/>
              </w:rPr>
              <w:t>Сухомлин Олена Олексіївна</w:t>
            </w:r>
            <w:r>
              <w:rPr>
                <w:rFonts w:eastAsia="Calibri"/>
                <w:i/>
                <w:iCs/>
                <w:sz w:val="28"/>
                <w:szCs w:val="28"/>
                <w:lang w:val="uk-UA" w:eastAsia="en-US"/>
              </w:rPr>
              <w:t xml:space="preserve"> для лікування сина -  Сухомлина Олександра Анатолійовича</w:t>
            </w:r>
          </w:p>
        </w:tc>
        <w:tc>
          <w:tcPr>
            <w:tcW w:w="2268" w:type="dxa"/>
            <w:shd w:val="clear" w:color="auto" w:fill="auto"/>
          </w:tcPr>
          <w:p w:rsidR="00E172FB" w:rsidRPr="006474D1" w:rsidRDefault="00E172FB" w:rsidP="003E78D5">
            <w:pPr>
              <w:rPr>
                <w:rFonts w:eastAsia="Calibri"/>
                <w:iCs/>
                <w:sz w:val="28"/>
                <w:szCs w:val="28"/>
                <w:lang w:val="uk-UA" w:eastAsia="en-US"/>
              </w:rPr>
            </w:pPr>
            <w:r>
              <w:rPr>
                <w:rFonts w:eastAsia="Calibri"/>
                <w:iCs/>
                <w:sz w:val="28"/>
                <w:szCs w:val="28"/>
                <w:lang w:val="uk-UA" w:eastAsia="en-US"/>
              </w:rPr>
              <w:t>с. Сомкова Долина</w:t>
            </w:r>
          </w:p>
        </w:tc>
        <w:tc>
          <w:tcPr>
            <w:tcW w:w="2092" w:type="dxa"/>
            <w:shd w:val="clear" w:color="auto" w:fill="auto"/>
          </w:tcPr>
          <w:p w:rsidR="00E172FB" w:rsidRPr="006474D1" w:rsidRDefault="00E172FB" w:rsidP="003E78D5">
            <w:pPr>
              <w:rPr>
                <w:rFonts w:eastAsia="Calibri"/>
                <w:iCs/>
                <w:sz w:val="28"/>
                <w:szCs w:val="28"/>
                <w:lang w:val="uk-UA" w:eastAsia="en-US"/>
              </w:rPr>
            </w:pPr>
            <w:r>
              <w:rPr>
                <w:rFonts w:eastAsia="Calibri"/>
                <w:iCs/>
                <w:sz w:val="28"/>
                <w:szCs w:val="28"/>
                <w:lang w:val="uk-UA" w:eastAsia="en-US"/>
              </w:rPr>
              <w:t>3000,00</w:t>
            </w:r>
          </w:p>
        </w:tc>
      </w:tr>
      <w:tr w:rsidR="00E172FB" w:rsidRPr="006474D1" w:rsidTr="003E78D5">
        <w:tc>
          <w:tcPr>
            <w:tcW w:w="817" w:type="dxa"/>
            <w:shd w:val="clear" w:color="auto" w:fill="auto"/>
          </w:tcPr>
          <w:p w:rsidR="00E172FB" w:rsidRPr="006474D1" w:rsidRDefault="00E172FB" w:rsidP="003E78D5">
            <w:pPr>
              <w:rPr>
                <w:rFonts w:eastAsia="Calibri"/>
                <w:iCs/>
                <w:sz w:val="28"/>
                <w:szCs w:val="28"/>
                <w:lang w:val="uk-UA" w:eastAsia="en-US"/>
              </w:rPr>
            </w:pPr>
            <w:r>
              <w:rPr>
                <w:rFonts w:eastAsia="Calibri"/>
                <w:iCs/>
                <w:sz w:val="28"/>
                <w:szCs w:val="28"/>
                <w:lang w:val="uk-UA" w:eastAsia="en-US"/>
              </w:rPr>
              <w:t>2</w:t>
            </w:r>
          </w:p>
        </w:tc>
        <w:tc>
          <w:tcPr>
            <w:tcW w:w="4394" w:type="dxa"/>
            <w:shd w:val="clear" w:color="auto" w:fill="auto"/>
          </w:tcPr>
          <w:p w:rsidR="00E172FB" w:rsidRPr="00E5160A" w:rsidRDefault="00E172FB" w:rsidP="003E78D5">
            <w:pPr>
              <w:rPr>
                <w:rFonts w:eastAsia="Calibri"/>
                <w:iCs/>
                <w:sz w:val="28"/>
                <w:szCs w:val="28"/>
                <w:lang w:val="uk-UA" w:eastAsia="en-US"/>
              </w:rPr>
            </w:pPr>
            <w:r>
              <w:rPr>
                <w:rFonts w:eastAsia="Calibri"/>
                <w:iCs/>
                <w:sz w:val="28"/>
                <w:szCs w:val="28"/>
                <w:lang w:val="uk-UA" w:eastAsia="en-US"/>
              </w:rPr>
              <w:t>Димаряка Григорій Миколайович</w:t>
            </w:r>
          </w:p>
        </w:tc>
        <w:tc>
          <w:tcPr>
            <w:tcW w:w="2268" w:type="dxa"/>
            <w:shd w:val="clear" w:color="auto" w:fill="auto"/>
          </w:tcPr>
          <w:p w:rsidR="00E172FB" w:rsidRPr="006474D1" w:rsidRDefault="00E172FB" w:rsidP="003E78D5">
            <w:pPr>
              <w:rPr>
                <w:rFonts w:eastAsia="Calibri"/>
                <w:iCs/>
                <w:sz w:val="28"/>
                <w:szCs w:val="28"/>
                <w:lang w:val="uk-UA" w:eastAsia="en-US"/>
              </w:rPr>
            </w:pPr>
            <w:r>
              <w:rPr>
                <w:rFonts w:eastAsia="Calibri"/>
                <w:iCs/>
                <w:sz w:val="28"/>
                <w:szCs w:val="28"/>
                <w:lang w:val="uk-UA" w:eastAsia="en-US"/>
              </w:rPr>
              <w:t>с. Соснівка</w:t>
            </w:r>
          </w:p>
        </w:tc>
        <w:tc>
          <w:tcPr>
            <w:tcW w:w="2092" w:type="dxa"/>
            <w:shd w:val="clear" w:color="auto" w:fill="auto"/>
          </w:tcPr>
          <w:p w:rsidR="00E172FB" w:rsidRPr="006474D1" w:rsidRDefault="00E172FB" w:rsidP="003E78D5">
            <w:pPr>
              <w:rPr>
                <w:rFonts w:eastAsia="Calibri"/>
                <w:iCs/>
                <w:sz w:val="28"/>
                <w:szCs w:val="28"/>
                <w:lang w:val="uk-UA" w:eastAsia="en-US"/>
              </w:rPr>
            </w:pPr>
            <w:r>
              <w:rPr>
                <w:rFonts w:eastAsia="Calibri"/>
                <w:iCs/>
                <w:sz w:val="28"/>
                <w:szCs w:val="28"/>
                <w:lang w:val="uk-UA" w:eastAsia="en-US"/>
              </w:rPr>
              <w:t>3000,00</w:t>
            </w:r>
          </w:p>
        </w:tc>
      </w:tr>
      <w:tr w:rsidR="00E172FB" w:rsidRPr="006474D1" w:rsidTr="003E78D5">
        <w:tc>
          <w:tcPr>
            <w:tcW w:w="817" w:type="dxa"/>
            <w:shd w:val="clear" w:color="auto" w:fill="auto"/>
          </w:tcPr>
          <w:p w:rsidR="00E172FB" w:rsidRPr="006474D1" w:rsidRDefault="00E172FB" w:rsidP="003E78D5">
            <w:pPr>
              <w:rPr>
                <w:rFonts w:eastAsia="Calibri"/>
                <w:iCs/>
                <w:sz w:val="28"/>
                <w:szCs w:val="28"/>
                <w:lang w:val="uk-UA" w:eastAsia="en-US"/>
              </w:rPr>
            </w:pPr>
            <w:r>
              <w:rPr>
                <w:rFonts w:eastAsia="Calibri"/>
                <w:iCs/>
                <w:sz w:val="28"/>
                <w:szCs w:val="28"/>
                <w:lang w:val="uk-UA" w:eastAsia="en-US"/>
              </w:rPr>
              <w:t>3</w:t>
            </w:r>
          </w:p>
        </w:tc>
        <w:tc>
          <w:tcPr>
            <w:tcW w:w="4394" w:type="dxa"/>
            <w:shd w:val="clear" w:color="auto" w:fill="auto"/>
          </w:tcPr>
          <w:p w:rsidR="00E172FB" w:rsidRPr="00E5160A" w:rsidRDefault="00E172FB" w:rsidP="003E78D5">
            <w:pPr>
              <w:rPr>
                <w:rFonts w:eastAsia="Calibri"/>
                <w:iCs/>
                <w:sz w:val="28"/>
                <w:szCs w:val="28"/>
                <w:lang w:val="uk-UA" w:eastAsia="en-US"/>
              </w:rPr>
            </w:pPr>
            <w:r w:rsidRPr="00E5160A">
              <w:rPr>
                <w:rFonts w:eastAsia="Calibri"/>
                <w:iCs/>
                <w:sz w:val="28"/>
                <w:szCs w:val="28"/>
                <w:lang w:val="uk-UA" w:eastAsia="en-US"/>
              </w:rPr>
              <w:t xml:space="preserve">Печена Світлана </w:t>
            </w:r>
            <w:r>
              <w:rPr>
                <w:rFonts w:eastAsia="Calibri"/>
                <w:iCs/>
                <w:sz w:val="28"/>
                <w:szCs w:val="28"/>
                <w:lang w:val="uk-UA" w:eastAsia="en-US"/>
              </w:rPr>
              <w:t>Андріївна</w:t>
            </w:r>
          </w:p>
        </w:tc>
        <w:tc>
          <w:tcPr>
            <w:tcW w:w="2268" w:type="dxa"/>
            <w:shd w:val="clear" w:color="auto" w:fill="auto"/>
          </w:tcPr>
          <w:p w:rsidR="00E172FB" w:rsidRPr="006474D1" w:rsidRDefault="00E172FB" w:rsidP="003E78D5">
            <w:pPr>
              <w:rPr>
                <w:rFonts w:eastAsia="Calibri"/>
                <w:iCs/>
                <w:sz w:val="28"/>
                <w:szCs w:val="28"/>
                <w:lang w:val="uk-UA" w:eastAsia="en-US"/>
              </w:rPr>
            </w:pPr>
            <w:r>
              <w:rPr>
                <w:rFonts w:eastAsia="Calibri"/>
                <w:iCs/>
                <w:sz w:val="28"/>
                <w:szCs w:val="28"/>
                <w:lang w:val="uk-UA" w:eastAsia="en-US"/>
              </w:rPr>
              <w:t>С. Сомкова Долина</w:t>
            </w:r>
          </w:p>
        </w:tc>
        <w:tc>
          <w:tcPr>
            <w:tcW w:w="2092" w:type="dxa"/>
            <w:shd w:val="clear" w:color="auto" w:fill="auto"/>
          </w:tcPr>
          <w:p w:rsidR="00E172FB" w:rsidRPr="006474D1" w:rsidRDefault="00E172FB" w:rsidP="003E78D5">
            <w:pPr>
              <w:rPr>
                <w:rFonts w:eastAsia="Calibri"/>
                <w:iCs/>
                <w:sz w:val="28"/>
                <w:szCs w:val="28"/>
                <w:lang w:val="uk-UA" w:eastAsia="en-US"/>
              </w:rPr>
            </w:pPr>
            <w:r>
              <w:rPr>
                <w:rFonts w:eastAsia="Calibri"/>
                <w:iCs/>
                <w:sz w:val="28"/>
                <w:szCs w:val="28"/>
                <w:lang w:val="uk-UA" w:eastAsia="en-US"/>
              </w:rPr>
              <w:t>5000,00</w:t>
            </w:r>
          </w:p>
        </w:tc>
      </w:tr>
      <w:tr w:rsidR="00E172FB" w:rsidRPr="00973C13" w:rsidTr="003E78D5">
        <w:tc>
          <w:tcPr>
            <w:tcW w:w="817" w:type="dxa"/>
            <w:shd w:val="clear" w:color="auto" w:fill="auto"/>
          </w:tcPr>
          <w:p w:rsidR="00E172FB" w:rsidRDefault="00E172FB" w:rsidP="003E78D5">
            <w:pPr>
              <w:rPr>
                <w:rFonts w:eastAsia="Calibri"/>
                <w:iCs/>
                <w:sz w:val="28"/>
                <w:szCs w:val="28"/>
                <w:lang w:val="uk-UA" w:eastAsia="en-US"/>
              </w:rPr>
            </w:pPr>
            <w:r>
              <w:rPr>
                <w:rFonts w:eastAsia="Calibri"/>
                <w:iCs/>
                <w:sz w:val="28"/>
                <w:szCs w:val="28"/>
                <w:lang w:val="uk-UA" w:eastAsia="en-US"/>
              </w:rPr>
              <w:t>4</w:t>
            </w:r>
          </w:p>
        </w:tc>
        <w:tc>
          <w:tcPr>
            <w:tcW w:w="4394" w:type="dxa"/>
            <w:shd w:val="clear" w:color="auto" w:fill="auto"/>
          </w:tcPr>
          <w:p w:rsidR="00E172FB" w:rsidRDefault="00E172FB" w:rsidP="003E78D5">
            <w:pPr>
              <w:rPr>
                <w:rFonts w:eastAsia="Calibri"/>
                <w:iCs/>
                <w:sz w:val="28"/>
                <w:szCs w:val="28"/>
                <w:lang w:val="uk-UA" w:eastAsia="en-US"/>
              </w:rPr>
            </w:pPr>
            <w:r>
              <w:rPr>
                <w:rFonts w:eastAsia="Calibri"/>
                <w:iCs/>
                <w:sz w:val="28"/>
                <w:szCs w:val="28"/>
                <w:lang w:val="uk-UA" w:eastAsia="en-US"/>
              </w:rPr>
              <w:t>Лой Катерина Олександрівна</w:t>
            </w:r>
          </w:p>
        </w:tc>
        <w:tc>
          <w:tcPr>
            <w:tcW w:w="2268" w:type="dxa"/>
            <w:shd w:val="clear" w:color="auto" w:fill="auto"/>
          </w:tcPr>
          <w:p w:rsidR="00E172FB" w:rsidRDefault="00E172FB" w:rsidP="003E78D5">
            <w:pPr>
              <w:rPr>
                <w:rFonts w:eastAsia="Calibri"/>
                <w:iCs/>
                <w:sz w:val="28"/>
                <w:szCs w:val="28"/>
                <w:lang w:val="uk-UA" w:eastAsia="en-US"/>
              </w:rPr>
            </w:pPr>
            <w:r>
              <w:rPr>
                <w:rFonts w:eastAsia="Calibri"/>
                <w:iCs/>
                <w:sz w:val="28"/>
                <w:szCs w:val="28"/>
                <w:lang w:val="uk-UA" w:eastAsia="en-US"/>
              </w:rPr>
              <w:t>с. Козлів</w:t>
            </w:r>
          </w:p>
        </w:tc>
        <w:tc>
          <w:tcPr>
            <w:tcW w:w="2092" w:type="dxa"/>
            <w:shd w:val="clear" w:color="auto" w:fill="auto"/>
          </w:tcPr>
          <w:p w:rsidR="00E172FB" w:rsidRDefault="00E172FB" w:rsidP="003E78D5">
            <w:pPr>
              <w:rPr>
                <w:rFonts w:eastAsia="Calibri"/>
                <w:iCs/>
                <w:sz w:val="28"/>
                <w:szCs w:val="28"/>
                <w:lang w:val="uk-UA" w:eastAsia="en-US"/>
              </w:rPr>
            </w:pPr>
            <w:r>
              <w:rPr>
                <w:rFonts w:eastAsia="Calibri"/>
                <w:iCs/>
                <w:sz w:val="28"/>
                <w:szCs w:val="28"/>
                <w:lang w:val="uk-UA" w:eastAsia="en-US"/>
              </w:rPr>
              <w:t>10000,00</w:t>
            </w:r>
          </w:p>
        </w:tc>
      </w:tr>
      <w:tr w:rsidR="00E172FB" w:rsidRPr="00973C13"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Pr="006605D6" w:rsidRDefault="00E172FB" w:rsidP="003E78D5">
            <w:pPr>
              <w:rPr>
                <w:rFonts w:eastAsia="Calibr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Default="00E172FB" w:rsidP="003E78D5">
            <w:pPr>
              <w:rPr>
                <w:rFonts w:eastAsia="Calibri"/>
                <w:iCs/>
                <w:sz w:val="28"/>
                <w:szCs w:val="28"/>
                <w:lang w:val="uk-UA" w:eastAsia="en-US"/>
              </w:rPr>
            </w:pPr>
          </w:p>
        </w:tc>
      </w:tr>
      <w:tr w:rsidR="00E172FB" w:rsidRPr="006474D1"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Pr="00EF7FF2" w:rsidRDefault="00E172FB" w:rsidP="003E78D5">
            <w:pPr>
              <w:rPr>
                <w:rFonts w:eastAsia="Calibr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Default="00E172FB" w:rsidP="003E78D5">
            <w:pPr>
              <w:rPr>
                <w:rFonts w:eastAsia="Calibri"/>
                <w:iCs/>
                <w:sz w:val="28"/>
                <w:szCs w:val="28"/>
                <w:lang w:val="uk-UA" w:eastAsia="en-US"/>
              </w:rPr>
            </w:pPr>
          </w:p>
        </w:tc>
      </w:tr>
      <w:tr w:rsidR="00E172FB" w:rsidRPr="006474D1" w:rsidTr="003E78D5">
        <w:tc>
          <w:tcPr>
            <w:tcW w:w="817" w:type="dxa"/>
            <w:shd w:val="clear" w:color="auto" w:fill="auto"/>
          </w:tcPr>
          <w:p w:rsidR="00E172FB" w:rsidRPr="006474D1" w:rsidRDefault="00E172FB" w:rsidP="003E78D5">
            <w:pPr>
              <w:rPr>
                <w:rFonts w:eastAsia="Calibri"/>
                <w:iCs/>
                <w:sz w:val="28"/>
                <w:szCs w:val="28"/>
                <w:lang w:val="uk-UA" w:eastAsia="en-US"/>
              </w:rPr>
            </w:pPr>
          </w:p>
        </w:tc>
        <w:tc>
          <w:tcPr>
            <w:tcW w:w="4394" w:type="dxa"/>
            <w:shd w:val="clear" w:color="auto" w:fill="auto"/>
          </w:tcPr>
          <w:p w:rsidR="00E172FB" w:rsidRPr="004B0713" w:rsidRDefault="00E172FB" w:rsidP="003E78D5">
            <w:pPr>
              <w:rPr>
                <w:rFonts w:eastAsia="Calibr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3114D7"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Pr="005A651A" w:rsidRDefault="00E172FB" w:rsidP="003E78D5">
            <w:pPr>
              <w:rPr>
                <w:rFonts w:eastAsia="Calibri"/>
                <w: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3114D7"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Pr="00183EBD" w:rsidRDefault="00E172FB" w:rsidP="003E78D5">
            <w:pPr>
              <w:rPr>
                <w:rFonts w:eastAsia="Calibr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3114D7"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Pr="009E02AB" w:rsidRDefault="00E172FB" w:rsidP="003E78D5">
            <w:pPr>
              <w:rPr>
                <w:rFonts w:eastAsia="Calibri"/>
                <w: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3114D7"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Default="00E172FB" w:rsidP="003E78D5">
            <w:pPr>
              <w:rPr>
                <w:rFonts w:eastAsia="Calibr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3114D7"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Default="00E172FB" w:rsidP="003E78D5">
            <w:pPr>
              <w:rPr>
                <w:rFonts w:eastAsia="Calibr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3114D7"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Default="00E172FB" w:rsidP="003E78D5">
            <w:pPr>
              <w:rPr>
                <w:rFonts w:eastAsia="Calibr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3114D7"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Pr="001E49AB" w:rsidRDefault="00E172FB" w:rsidP="003E78D5">
            <w:pPr>
              <w:rPr>
                <w:rFonts w:eastAsia="Calibr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827364"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Pr="004E1C10" w:rsidRDefault="00E172FB" w:rsidP="003E78D5">
            <w:pPr>
              <w:rPr>
                <w:rFonts w:eastAsia="Calibri"/>
                <w: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827364"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Pr="00AF40B1" w:rsidRDefault="00E172FB" w:rsidP="003E78D5">
            <w:pPr>
              <w:rPr>
                <w:rFonts w:eastAsia="Calibr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827364"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Default="00E172FB" w:rsidP="003E78D5">
            <w:pPr>
              <w:rPr>
                <w:rFonts w:eastAsia="Calibri"/>
                <w:iCs/>
                <w:sz w:val="28"/>
                <w:szCs w:val="28"/>
                <w:lang w:val="uk-UA" w:eastAsia="en-US"/>
              </w:rPr>
            </w:pP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Pr="006474D1" w:rsidRDefault="00E172FB" w:rsidP="003E78D5">
            <w:pPr>
              <w:rPr>
                <w:rFonts w:eastAsia="Calibri"/>
                <w:iCs/>
                <w:sz w:val="28"/>
                <w:szCs w:val="28"/>
                <w:lang w:val="uk-UA" w:eastAsia="en-US"/>
              </w:rPr>
            </w:pPr>
          </w:p>
        </w:tc>
      </w:tr>
      <w:tr w:rsidR="00E172FB" w:rsidRPr="006474D1" w:rsidTr="003E78D5">
        <w:tc>
          <w:tcPr>
            <w:tcW w:w="817" w:type="dxa"/>
            <w:shd w:val="clear" w:color="auto" w:fill="auto"/>
          </w:tcPr>
          <w:p w:rsidR="00E172FB" w:rsidRDefault="00E172FB" w:rsidP="003E78D5">
            <w:pPr>
              <w:rPr>
                <w:rFonts w:eastAsia="Calibri"/>
                <w:iCs/>
                <w:sz w:val="28"/>
                <w:szCs w:val="28"/>
                <w:lang w:val="uk-UA" w:eastAsia="en-US"/>
              </w:rPr>
            </w:pPr>
          </w:p>
        </w:tc>
        <w:tc>
          <w:tcPr>
            <w:tcW w:w="4394" w:type="dxa"/>
            <w:shd w:val="clear" w:color="auto" w:fill="auto"/>
          </w:tcPr>
          <w:p w:rsidR="00E172FB" w:rsidRDefault="00E172FB" w:rsidP="003E78D5">
            <w:pPr>
              <w:rPr>
                <w:rFonts w:eastAsia="Calibri"/>
                <w:iCs/>
                <w:sz w:val="28"/>
                <w:szCs w:val="28"/>
                <w:lang w:val="uk-UA" w:eastAsia="en-US"/>
              </w:rPr>
            </w:pPr>
            <w:r>
              <w:rPr>
                <w:rFonts w:eastAsia="Calibri"/>
                <w:iCs/>
                <w:sz w:val="28"/>
                <w:szCs w:val="28"/>
                <w:lang w:val="uk-UA" w:eastAsia="en-US"/>
              </w:rPr>
              <w:t>ВСЬОГО:</w:t>
            </w:r>
          </w:p>
        </w:tc>
        <w:tc>
          <w:tcPr>
            <w:tcW w:w="2268" w:type="dxa"/>
            <w:shd w:val="clear" w:color="auto" w:fill="auto"/>
          </w:tcPr>
          <w:p w:rsidR="00E172FB" w:rsidRDefault="00E172FB" w:rsidP="003E78D5">
            <w:pPr>
              <w:rPr>
                <w:rFonts w:eastAsia="Calibri"/>
                <w:iCs/>
                <w:sz w:val="28"/>
                <w:szCs w:val="28"/>
                <w:lang w:val="uk-UA" w:eastAsia="en-US"/>
              </w:rPr>
            </w:pPr>
          </w:p>
        </w:tc>
        <w:tc>
          <w:tcPr>
            <w:tcW w:w="2092" w:type="dxa"/>
            <w:shd w:val="clear" w:color="auto" w:fill="auto"/>
          </w:tcPr>
          <w:p w:rsidR="00E172FB" w:rsidRDefault="00E172FB" w:rsidP="003E78D5">
            <w:pPr>
              <w:rPr>
                <w:rFonts w:eastAsia="Calibri"/>
                <w:iCs/>
                <w:sz w:val="28"/>
                <w:szCs w:val="28"/>
                <w:lang w:val="uk-UA" w:eastAsia="en-US"/>
              </w:rPr>
            </w:pPr>
            <w:r>
              <w:rPr>
                <w:rFonts w:eastAsia="Calibri"/>
                <w:iCs/>
                <w:sz w:val="28"/>
                <w:szCs w:val="28"/>
                <w:lang w:val="uk-UA" w:eastAsia="en-US"/>
              </w:rPr>
              <w:t>21000,00</w:t>
            </w:r>
          </w:p>
        </w:tc>
      </w:tr>
    </w:tbl>
    <w:p w:rsidR="00E172FB" w:rsidRPr="006474D1" w:rsidRDefault="00E172FB" w:rsidP="00E172FB">
      <w:pPr>
        <w:spacing w:line="288" w:lineRule="auto"/>
        <w:rPr>
          <w:rFonts w:eastAsia="Calibri"/>
          <w:iCs/>
          <w:sz w:val="28"/>
          <w:szCs w:val="28"/>
          <w:lang w:eastAsia="en-US"/>
        </w:rPr>
      </w:pPr>
    </w:p>
    <w:p w:rsidR="00E172FB" w:rsidRPr="006474D1" w:rsidRDefault="00E172FB" w:rsidP="00E172FB">
      <w:pPr>
        <w:spacing w:line="288" w:lineRule="auto"/>
        <w:jc w:val="center"/>
        <w:rPr>
          <w:rFonts w:eastAsia="Calibri"/>
          <w:iCs/>
          <w:sz w:val="28"/>
          <w:szCs w:val="28"/>
          <w:lang w:eastAsia="en-US"/>
        </w:rPr>
      </w:pPr>
    </w:p>
    <w:p w:rsidR="00E172FB" w:rsidRDefault="00E172FB" w:rsidP="00E172FB">
      <w:pPr>
        <w:spacing w:line="288" w:lineRule="auto"/>
        <w:rPr>
          <w:rFonts w:eastAsia="Calibri"/>
          <w:iCs/>
          <w:sz w:val="28"/>
          <w:szCs w:val="28"/>
          <w:lang w:eastAsia="en-US"/>
        </w:rPr>
      </w:pPr>
      <w:r>
        <w:rPr>
          <w:rFonts w:eastAsia="Calibri"/>
          <w:b/>
          <w:iCs/>
          <w:sz w:val="28"/>
          <w:szCs w:val="28"/>
          <w:lang w:eastAsia="en-US"/>
        </w:rPr>
        <w:t xml:space="preserve">              </w:t>
      </w:r>
      <w:r w:rsidRPr="006474D1">
        <w:rPr>
          <w:rFonts w:eastAsia="Calibri"/>
          <w:iCs/>
          <w:sz w:val="28"/>
          <w:szCs w:val="28"/>
          <w:lang w:val="uk-UA" w:eastAsia="en-US"/>
        </w:rPr>
        <w:t xml:space="preserve">   </w:t>
      </w:r>
      <w:r w:rsidRPr="006474D1">
        <w:rPr>
          <w:rFonts w:eastAsia="Calibri"/>
          <w:iCs/>
          <w:sz w:val="28"/>
          <w:szCs w:val="28"/>
          <w:lang w:eastAsia="en-US"/>
        </w:rPr>
        <w:t xml:space="preserve">   Секретар с/ради:                                   Н.Г. Стрижак</w:t>
      </w:r>
    </w:p>
    <w:p w:rsidR="00E172FB" w:rsidRDefault="00E172FB" w:rsidP="00E172FB">
      <w:pPr>
        <w:spacing w:line="288" w:lineRule="auto"/>
        <w:rPr>
          <w:rFonts w:eastAsia="Calibri"/>
          <w:iCs/>
          <w:sz w:val="28"/>
          <w:szCs w:val="28"/>
          <w:lang w:eastAsia="en-US"/>
        </w:rPr>
      </w:pPr>
    </w:p>
    <w:p w:rsidR="002C338F" w:rsidRPr="00E172FB" w:rsidRDefault="002C338F" w:rsidP="00F46B98">
      <w:pPr>
        <w:shd w:val="clear" w:color="auto" w:fill="FFFFFF"/>
        <w:spacing w:after="150"/>
        <w:jc w:val="right"/>
        <w:rPr>
          <w:color w:val="333333"/>
          <w:sz w:val="24"/>
          <w:szCs w:val="24"/>
        </w:rPr>
      </w:pPr>
    </w:p>
    <w:p w:rsidR="00E172FB" w:rsidRDefault="00E172FB" w:rsidP="00F46B98">
      <w:pPr>
        <w:shd w:val="clear" w:color="auto" w:fill="FFFFFF"/>
        <w:spacing w:after="150"/>
        <w:jc w:val="right"/>
        <w:rPr>
          <w:color w:val="333333"/>
          <w:sz w:val="24"/>
          <w:szCs w:val="24"/>
        </w:rPr>
        <w:sectPr w:rsidR="00E172FB" w:rsidSect="00E172FB">
          <w:pgSz w:w="11906" w:h="16838"/>
          <w:pgMar w:top="709" w:right="567" w:bottom="992" w:left="851" w:header="709" w:footer="709" w:gutter="0"/>
          <w:pgNumType w:start="2"/>
          <w:cols w:space="708"/>
          <w:titlePg/>
          <w:docGrid w:linePitch="360"/>
        </w:sectPr>
      </w:pPr>
    </w:p>
    <w:p w:rsidR="003E78D5" w:rsidRDefault="003E78D5" w:rsidP="003E78D5">
      <w:pPr>
        <w:ind w:left="7788"/>
        <w:jc w:val="both"/>
        <w:rPr>
          <w:sz w:val="28"/>
          <w:szCs w:val="28"/>
          <w:lang w:val="uk-UA"/>
        </w:rPr>
      </w:pPr>
    </w:p>
    <w:p w:rsidR="003E78D5" w:rsidRDefault="003E78D5" w:rsidP="003E78D5">
      <w:pPr>
        <w:jc w:val="center"/>
        <w:rPr>
          <w:noProof/>
          <w:lang w:val="uk-UA"/>
        </w:rPr>
      </w:pPr>
      <w:r w:rsidRPr="001A2573">
        <w:rPr>
          <w:noProof/>
          <w:lang w:val="uk-UA" w:eastAsia="uk-UA"/>
        </w:rPr>
        <w:drawing>
          <wp:inline distT="0" distB="0" distL="0" distR="0">
            <wp:extent cx="571500" cy="7620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3E78D5" w:rsidRPr="00D16A9D" w:rsidRDefault="003E78D5" w:rsidP="003E78D5">
      <w:pPr>
        <w:jc w:val="center"/>
        <w:rPr>
          <w:b/>
          <w:sz w:val="28"/>
          <w:szCs w:val="28"/>
          <w:lang w:val="uk-UA"/>
        </w:rPr>
      </w:pPr>
      <w:r w:rsidRPr="00D16A9D">
        <w:rPr>
          <w:b/>
          <w:sz w:val="28"/>
          <w:szCs w:val="28"/>
          <w:lang w:val="uk-UA"/>
        </w:rPr>
        <w:t>СТУДЕНИКІВСЬКА  СІЛЬСЬКА  РАДА</w:t>
      </w:r>
      <w:r w:rsidRPr="00D16A9D">
        <w:rPr>
          <w:b/>
          <w:sz w:val="28"/>
          <w:szCs w:val="28"/>
          <w:lang w:val="uk-UA"/>
        </w:rPr>
        <w:br/>
      </w:r>
      <w:r w:rsidR="00A45D3D">
        <w:rPr>
          <w:b/>
          <w:sz w:val="28"/>
          <w:szCs w:val="28"/>
          <w:lang w:val="uk-UA"/>
        </w:rPr>
        <w:t xml:space="preserve">БОРИСПІЛЬСЬКИЙ </w:t>
      </w:r>
      <w:r w:rsidRPr="00D16A9D">
        <w:rPr>
          <w:b/>
          <w:sz w:val="28"/>
          <w:szCs w:val="28"/>
          <w:lang w:val="uk-UA"/>
        </w:rPr>
        <w:t xml:space="preserve"> РАЙОНУ</w:t>
      </w:r>
    </w:p>
    <w:p w:rsidR="003E78D5" w:rsidRDefault="003E78D5" w:rsidP="003E78D5">
      <w:pPr>
        <w:jc w:val="center"/>
        <w:rPr>
          <w:noProof/>
          <w:lang w:val="uk-UA"/>
        </w:rPr>
      </w:pPr>
      <w:r w:rsidRPr="00D16A9D">
        <w:rPr>
          <w:b/>
          <w:sz w:val="28"/>
          <w:szCs w:val="28"/>
          <w:lang w:val="uk-UA"/>
        </w:rPr>
        <w:t>КИЇВСЬКА ОБЛАСТЬ</w:t>
      </w:r>
    </w:p>
    <w:p w:rsidR="003E78D5" w:rsidRPr="00A33168" w:rsidRDefault="003E78D5" w:rsidP="003E78D5">
      <w:pPr>
        <w:jc w:val="center"/>
        <w:rPr>
          <w:lang w:val="uk-UA"/>
        </w:rPr>
      </w:pPr>
    </w:p>
    <w:p w:rsidR="003E78D5" w:rsidRPr="003E78D5" w:rsidRDefault="003E78D5" w:rsidP="003E78D5">
      <w:pPr>
        <w:pStyle w:val="a6"/>
        <w:ind w:right="-5"/>
        <w:rPr>
          <w:rFonts w:ascii="Times New Roman" w:hAnsi="Times New Roman"/>
          <w:b/>
          <w:spacing w:val="90"/>
          <w:sz w:val="24"/>
          <w:szCs w:val="24"/>
        </w:rPr>
      </w:pPr>
      <w:r>
        <w:rPr>
          <w:rFonts w:ascii="Times New Roman" w:hAnsi="Times New Roman"/>
          <w:b/>
          <w:spacing w:val="90"/>
          <w:sz w:val="24"/>
          <w:szCs w:val="24"/>
        </w:rPr>
        <w:t xml:space="preserve">                            </w:t>
      </w:r>
      <w:r w:rsidRPr="003E78D5">
        <w:rPr>
          <w:rFonts w:ascii="Times New Roman" w:hAnsi="Times New Roman"/>
          <w:b/>
          <w:spacing w:val="90"/>
          <w:sz w:val="24"/>
          <w:szCs w:val="24"/>
        </w:rPr>
        <w:t>РІШЕННЯ</w:t>
      </w:r>
    </w:p>
    <w:p w:rsidR="003E78D5" w:rsidRDefault="003E78D5" w:rsidP="003E78D5">
      <w:pPr>
        <w:pStyle w:val="a6"/>
        <w:ind w:right="-5" w:firstLine="1080"/>
        <w:rPr>
          <w:b/>
          <w:spacing w:val="90"/>
        </w:rPr>
      </w:pPr>
    </w:p>
    <w:p w:rsidR="003E78D5" w:rsidRDefault="003E78D5" w:rsidP="003E78D5">
      <w:pPr>
        <w:pStyle w:val="a6"/>
        <w:jc w:val="right"/>
        <w:rPr>
          <w:b/>
          <w:spacing w:val="90"/>
        </w:rPr>
      </w:pPr>
    </w:p>
    <w:p w:rsidR="003E78D5" w:rsidRDefault="003E78D5" w:rsidP="003E78D5">
      <w:pPr>
        <w:ind w:left="7788"/>
        <w:jc w:val="both"/>
        <w:rPr>
          <w:sz w:val="28"/>
          <w:szCs w:val="28"/>
          <w:lang w:val="uk-UA"/>
        </w:rPr>
      </w:pPr>
    </w:p>
    <w:p w:rsidR="003E78D5" w:rsidRPr="003E78D5" w:rsidRDefault="003E78D5" w:rsidP="003E78D5">
      <w:pPr>
        <w:pStyle w:val="1"/>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8D5">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Про затвердження </w:t>
      </w:r>
    </w:p>
    <w:p w:rsidR="003E78D5" w:rsidRPr="00885152" w:rsidRDefault="003E78D5" w:rsidP="003E78D5">
      <w:pPr>
        <w:spacing w:line="276" w:lineRule="auto"/>
        <w:ind w:right="-185"/>
        <w:contextualSpacing/>
        <w:jc w:val="both"/>
        <w:rPr>
          <w:rFonts w:eastAsia="Calibri"/>
          <w:b/>
          <w:sz w:val="28"/>
          <w:szCs w:val="28"/>
          <w:lang w:val="uk-UA" w:eastAsia="en-US"/>
        </w:rPr>
      </w:pPr>
      <w:r>
        <w:rPr>
          <w:b/>
          <w:sz w:val="28"/>
          <w:szCs w:val="28"/>
          <w:lang w:val="uk-UA"/>
        </w:rPr>
        <w:t>П</w:t>
      </w:r>
      <w:r w:rsidRPr="00E107A4">
        <w:rPr>
          <w:b/>
          <w:sz w:val="28"/>
          <w:szCs w:val="28"/>
        </w:rPr>
        <w:t>рограми</w:t>
      </w:r>
      <w:r w:rsidRPr="00E107A4">
        <w:rPr>
          <w:b/>
          <w:sz w:val="26"/>
          <w:szCs w:val="26"/>
        </w:rPr>
        <w:t xml:space="preserve"> </w:t>
      </w:r>
      <w:r w:rsidRPr="00885152">
        <w:rPr>
          <w:b/>
          <w:sz w:val="28"/>
          <w:szCs w:val="28"/>
          <w:lang w:val="uk-UA"/>
        </w:rPr>
        <w:t xml:space="preserve">розвитку </w:t>
      </w:r>
    </w:p>
    <w:p w:rsidR="003E78D5" w:rsidRDefault="003E78D5" w:rsidP="003E78D5">
      <w:pPr>
        <w:spacing w:line="276" w:lineRule="auto"/>
        <w:ind w:right="-185"/>
        <w:contextualSpacing/>
        <w:jc w:val="both"/>
        <w:rPr>
          <w:rFonts w:eastAsia="Calibri"/>
          <w:b/>
          <w:sz w:val="28"/>
          <w:szCs w:val="28"/>
          <w:lang w:val="uk-UA" w:eastAsia="en-US"/>
        </w:rPr>
      </w:pPr>
      <w:r>
        <w:rPr>
          <w:rFonts w:eastAsia="Calibri"/>
          <w:b/>
          <w:sz w:val="28"/>
          <w:szCs w:val="28"/>
          <w:lang w:val="uk-UA" w:eastAsia="en-US"/>
        </w:rPr>
        <w:t>фізичної культури і спорту на 2021-2023</w:t>
      </w:r>
      <w:r w:rsidRPr="00E107A4">
        <w:rPr>
          <w:rFonts w:eastAsia="Calibri"/>
          <w:b/>
          <w:sz w:val="28"/>
          <w:szCs w:val="28"/>
          <w:lang w:val="uk-UA" w:eastAsia="en-US"/>
        </w:rPr>
        <w:t xml:space="preserve"> роки </w:t>
      </w:r>
    </w:p>
    <w:p w:rsidR="003E78D5" w:rsidRPr="00E107A4" w:rsidRDefault="003E78D5" w:rsidP="003E78D5">
      <w:pPr>
        <w:spacing w:line="276" w:lineRule="auto"/>
        <w:ind w:right="-185"/>
        <w:contextualSpacing/>
        <w:jc w:val="both"/>
        <w:rPr>
          <w:rFonts w:eastAsia="Calibri"/>
          <w:b/>
          <w:sz w:val="28"/>
          <w:szCs w:val="28"/>
          <w:lang w:val="uk-UA" w:eastAsia="en-US"/>
        </w:rPr>
      </w:pPr>
      <w:r w:rsidRPr="00E107A4">
        <w:rPr>
          <w:rFonts w:eastAsia="Calibri"/>
          <w:b/>
          <w:sz w:val="28"/>
          <w:szCs w:val="28"/>
          <w:lang w:val="uk-UA" w:eastAsia="en-US"/>
        </w:rPr>
        <w:t>«</w:t>
      </w:r>
      <w:r>
        <w:rPr>
          <w:rFonts w:eastAsia="Calibri"/>
          <w:b/>
          <w:sz w:val="28"/>
          <w:szCs w:val="28"/>
          <w:lang w:val="uk-UA" w:eastAsia="en-US"/>
        </w:rPr>
        <w:t>Студениківська громада - спортивна</w:t>
      </w:r>
      <w:r w:rsidRPr="00E107A4">
        <w:rPr>
          <w:rFonts w:eastAsia="Calibri"/>
          <w:b/>
          <w:sz w:val="28"/>
          <w:szCs w:val="28"/>
          <w:lang w:val="uk-UA" w:eastAsia="en-US"/>
        </w:rPr>
        <w:t>»</w:t>
      </w:r>
    </w:p>
    <w:p w:rsidR="003E78D5" w:rsidRPr="00683CCA" w:rsidRDefault="003E78D5" w:rsidP="003E78D5">
      <w:pPr>
        <w:jc w:val="both"/>
        <w:rPr>
          <w:rStyle w:val="a8"/>
          <w:b w:val="0"/>
          <w:bCs w:val="0"/>
          <w:sz w:val="28"/>
          <w:szCs w:val="28"/>
        </w:rPr>
      </w:pPr>
      <w:r>
        <w:rPr>
          <w:color w:val="000000"/>
          <w:sz w:val="26"/>
          <w:szCs w:val="26"/>
          <w:shd w:val="clear" w:color="auto" w:fill="FFFFFF"/>
          <w:lang w:val="uk-UA"/>
        </w:rPr>
        <w:t xml:space="preserve">     </w:t>
      </w:r>
      <w:r>
        <w:rPr>
          <w:sz w:val="26"/>
          <w:szCs w:val="26"/>
          <w:lang w:val="uk-UA"/>
        </w:rPr>
        <w:t xml:space="preserve"> </w:t>
      </w:r>
      <w:r w:rsidRPr="00683CCA">
        <w:rPr>
          <w:sz w:val="28"/>
          <w:szCs w:val="28"/>
          <w:lang w:val="uk-UA"/>
        </w:rPr>
        <w:t xml:space="preserve">З метою </w:t>
      </w:r>
      <w:r w:rsidRPr="00683CCA">
        <w:rPr>
          <w:rFonts w:ascii="Arial" w:hAnsi="Arial" w:cs="Arial"/>
          <w:color w:val="4D4D4D"/>
          <w:sz w:val="28"/>
          <w:szCs w:val="28"/>
          <w:shd w:val="clear" w:color="auto" w:fill="FFFFFF"/>
        </w:rPr>
        <w:t> </w:t>
      </w:r>
      <w:r w:rsidRPr="00683CCA">
        <w:rPr>
          <w:color w:val="000000"/>
          <w:sz w:val="28"/>
          <w:szCs w:val="28"/>
          <w:shd w:val="clear" w:color="auto" w:fill="FFFFFF"/>
          <w:lang w:val="uk-UA"/>
        </w:rPr>
        <w:t xml:space="preserve">реалізації першочергових і перспективних заходів, спрямованих на створення належних умов для підвищення рівня розвитку спортивної інфраструктури громади, </w:t>
      </w:r>
      <w:r w:rsidRPr="00683CCA">
        <w:rPr>
          <w:sz w:val="28"/>
          <w:szCs w:val="28"/>
          <w:lang w:val="uk-UA"/>
        </w:rPr>
        <w:t>розвитку олімпійських та не олімпійських видів спорту серед різних верств населення</w:t>
      </w:r>
      <w:r>
        <w:rPr>
          <w:sz w:val="28"/>
          <w:szCs w:val="28"/>
          <w:lang w:val="uk-UA"/>
        </w:rPr>
        <w:t>,</w:t>
      </w:r>
      <w:r w:rsidRPr="00683CCA">
        <w:rPr>
          <w:color w:val="122326"/>
          <w:sz w:val="28"/>
          <w:szCs w:val="28"/>
        </w:rPr>
        <w:t xml:space="preserve"> популяризації здорового способу</w:t>
      </w:r>
      <w:r w:rsidRPr="00683CCA">
        <w:rPr>
          <w:rFonts w:ascii="Verdana" w:hAnsi="Verdana"/>
          <w:color w:val="122326"/>
          <w:sz w:val="28"/>
          <w:szCs w:val="28"/>
        </w:rPr>
        <w:t xml:space="preserve"> </w:t>
      </w:r>
      <w:r w:rsidRPr="00683CCA">
        <w:rPr>
          <w:color w:val="122326"/>
          <w:sz w:val="28"/>
          <w:szCs w:val="28"/>
        </w:rPr>
        <w:t>життя</w:t>
      </w:r>
      <w:r w:rsidRPr="00683CCA">
        <w:rPr>
          <w:color w:val="000000"/>
          <w:sz w:val="28"/>
          <w:szCs w:val="28"/>
          <w:shd w:val="clear" w:color="auto" w:fill="FFFFFF"/>
          <w:lang w:val="uk-UA"/>
        </w:rPr>
        <w:t>,</w:t>
      </w:r>
      <w:r w:rsidRPr="00683CCA">
        <w:rPr>
          <w:sz w:val="28"/>
          <w:szCs w:val="28"/>
          <w:lang w:val="uk-UA"/>
        </w:rPr>
        <w:t xml:space="preserve"> керуючись ст. 26 Закону України «Про місцеве самоврядування в Україні», сільська  рада</w:t>
      </w:r>
    </w:p>
    <w:p w:rsidR="003E78D5" w:rsidRPr="00683CCA" w:rsidRDefault="003E78D5" w:rsidP="003E78D5">
      <w:pPr>
        <w:jc w:val="center"/>
        <w:rPr>
          <w:sz w:val="28"/>
          <w:szCs w:val="28"/>
        </w:rPr>
      </w:pPr>
      <w:r w:rsidRPr="00683CCA">
        <w:rPr>
          <w:rStyle w:val="a8"/>
          <w:sz w:val="28"/>
          <w:szCs w:val="28"/>
        </w:rPr>
        <w:t>ВИРІШИЛА:</w:t>
      </w:r>
    </w:p>
    <w:p w:rsidR="003E78D5" w:rsidRPr="003E78D5" w:rsidRDefault="003E78D5" w:rsidP="003E78D5">
      <w:pPr>
        <w:pStyle w:val="1"/>
        <w:rPr>
          <w:rFonts w:ascii="Times New Roman" w:hAnsi="Times New Roman" w:cs="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8D5">
        <w:rPr>
          <w:rFonts w:ascii="Times New Roman" w:hAnsi="Times New Roman" w:cs="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 Затвердити  Програму розвитку фіз</w:t>
      </w:r>
      <w:r>
        <w:rPr>
          <w:rFonts w:ascii="Times New Roman" w:hAnsi="Times New Roman" w:cs="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ичної культури і спорту  на 2021-2023 роки  «</w:t>
      </w:r>
      <w:r w:rsidRPr="003E78D5">
        <w:rPr>
          <w:rFonts w:ascii="Times New Roman" w:hAnsi="Times New Roman" w:cs="Times New Roman"/>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Студениківська  громада - спортивна» /Додається /.</w:t>
      </w:r>
    </w:p>
    <w:p w:rsidR="003E78D5" w:rsidRPr="003E78D5" w:rsidRDefault="003E78D5" w:rsidP="003E78D5">
      <w:pPr>
        <w:tabs>
          <w:tab w:val="left" w:pos="851"/>
        </w:tabs>
        <w:spacing w:after="200" w:line="288" w:lineRule="auto"/>
        <w:ind w:left="142" w:firstLine="425"/>
        <w:contextualSpacing/>
        <w:jc w:val="both"/>
        <w:rPr>
          <w:bCs/>
          <w:sz w:val="28"/>
          <w:szCs w:val="28"/>
          <w:lang w:val="uk-UA"/>
        </w:rPr>
      </w:pPr>
      <w:r w:rsidRPr="00683CCA">
        <w:rPr>
          <w:sz w:val="28"/>
          <w:szCs w:val="28"/>
          <w:lang w:val="uk-UA" w:eastAsia="uk-UA"/>
        </w:rPr>
        <w:t xml:space="preserve">      2. </w:t>
      </w:r>
      <w:r w:rsidRPr="00683CCA">
        <w:rPr>
          <w:sz w:val="28"/>
          <w:szCs w:val="28"/>
          <w:lang w:val="uk-UA"/>
        </w:rPr>
        <w:t xml:space="preserve"> Контроль за виконанням рішення покласти на постійну комісію питань </w:t>
      </w:r>
      <w:r>
        <w:rPr>
          <w:sz w:val="28"/>
          <w:szCs w:val="28"/>
          <w:lang w:val="uk-UA"/>
        </w:rPr>
        <w:t xml:space="preserve">освіти, </w:t>
      </w:r>
      <w:r w:rsidRPr="003E78D5">
        <w:rPr>
          <w:sz w:val="28"/>
          <w:szCs w:val="28"/>
          <w:lang w:val="uk-UA"/>
        </w:rPr>
        <w:t xml:space="preserve">охорони здоров’я, соціального захисту,  прав людини, фізичного виховання, молоді, культури, депутатської </w:t>
      </w:r>
      <w:r>
        <w:rPr>
          <w:sz w:val="28"/>
          <w:szCs w:val="28"/>
          <w:lang w:val="uk-UA"/>
        </w:rPr>
        <w:t>діяльності, етики та регламенту.</w:t>
      </w:r>
    </w:p>
    <w:p w:rsidR="003E78D5" w:rsidRPr="003E78D5" w:rsidRDefault="003E78D5" w:rsidP="003E78D5">
      <w:pPr>
        <w:jc w:val="both"/>
        <w:rPr>
          <w:sz w:val="28"/>
          <w:szCs w:val="28"/>
          <w:lang w:val="uk-UA"/>
        </w:rPr>
      </w:pPr>
    </w:p>
    <w:p w:rsidR="003E78D5" w:rsidRDefault="003E78D5" w:rsidP="003E78D5">
      <w:pPr>
        <w:jc w:val="both"/>
        <w:rPr>
          <w:rFonts w:eastAsia="Calibri"/>
          <w:sz w:val="26"/>
          <w:szCs w:val="26"/>
          <w:lang w:val="uk-UA" w:eastAsia="en-US"/>
        </w:rPr>
      </w:pPr>
    </w:p>
    <w:p w:rsidR="003E78D5" w:rsidRDefault="003E78D5" w:rsidP="003E78D5">
      <w:pPr>
        <w:spacing w:line="276" w:lineRule="auto"/>
        <w:ind w:right="-185"/>
        <w:contextualSpacing/>
        <w:jc w:val="both"/>
        <w:rPr>
          <w:rFonts w:eastAsia="Calibri"/>
          <w:sz w:val="26"/>
          <w:szCs w:val="26"/>
          <w:lang w:val="uk-UA" w:eastAsia="en-US"/>
        </w:rPr>
      </w:pPr>
    </w:p>
    <w:p w:rsidR="003E78D5" w:rsidRPr="00683CCA" w:rsidRDefault="003E78D5" w:rsidP="003E78D5">
      <w:pPr>
        <w:spacing w:line="276" w:lineRule="auto"/>
        <w:ind w:right="-185"/>
        <w:contextualSpacing/>
        <w:jc w:val="both"/>
        <w:rPr>
          <w:rFonts w:eastAsia="Calibri"/>
          <w:sz w:val="28"/>
          <w:szCs w:val="28"/>
          <w:lang w:val="uk-UA" w:eastAsia="en-US"/>
        </w:rPr>
      </w:pPr>
      <w:r w:rsidRPr="00683CCA">
        <w:rPr>
          <w:rFonts w:eastAsia="Calibri"/>
          <w:sz w:val="28"/>
          <w:szCs w:val="28"/>
          <w:lang w:val="uk-UA" w:eastAsia="en-US"/>
        </w:rPr>
        <w:t xml:space="preserve">                         Сільський голова:                                               М.О. Лях</w:t>
      </w:r>
    </w:p>
    <w:p w:rsidR="003E78D5" w:rsidRPr="00683CCA" w:rsidRDefault="003E78D5" w:rsidP="003E78D5">
      <w:pPr>
        <w:rPr>
          <w:sz w:val="28"/>
          <w:szCs w:val="28"/>
          <w:lang w:val="uk-UA" w:eastAsia="uk-UA"/>
        </w:rPr>
      </w:pPr>
    </w:p>
    <w:p w:rsidR="003E78D5" w:rsidRDefault="003E78D5" w:rsidP="003E78D5">
      <w:pPr>
        <w:ind w:left="7788"/>
        <w:jc w:val="both"/>
        <w:rPr>
          <w:sz w:val="28"/>
          <w:szCs w:val="28"/>
          <w:lang w:val="uk-UA"/>
        </w:rPr>
      </w:pPr>
    </w:p>
    <w:p w:rsidR="003E78D5" w:rsidRDefault="003E78D5" w:rsidP="003E78D5">
      <w:pPr>
        <w:ind w:left="7788"/>
        <w:jc w:val="both"/>
        <w:rPr>
          <w:sz w:val="28"/>
          <w:szCs w:val="28"/>
          <w:lang w:val="uk-UA"/>
        </w:rPr>
      </w:pPr>
    </w:p>
    <w:p w:rsidR="003E78D5" w:rsidRDefault="003E78D5" w:rsidP="003E78D5">
      <w:pPr>
        <w:jc w:val="both"/>
        <w:rPr>
          <w:b/>
          <w:sz w:val="24"/>
          <w:szCs w:val="24"/>
          <w:lang w:val="uk-UA"/>
        </w:rPr>
      </w:pPr>
      <w:r>
        <w:rPr>
          <w:b/>
          <w:sz w:val="24"/>
          <w:szCs w:val="24"/>
          <w:lang w:val="uk-UA"/>
        </w:rPr>
        <w:t>с. Студеники</w:t>
      </w:r>
    </w:p>
    <w:p w:rsidR="003E78D5" w:rsidRDefault="003E78D5" w:rsidP="003E78D5">
      <w:pPr>
        <w:jc w:val="both"/>
        <w:rPr>
          <w:b/>
          <w:sz w:val="24"/>
          <w:szCs w:val="24"/>
          <w:lang w:val="uk-UA"/>
        </w:rPr>
      </w:pPr>
      <w:r>
        <w:rPr>
          <w:b/>
          <w:sz w:val="24"/>
          <w:szCs w:val="24"/>
          <w:lang w:val="uk-UA"/>
        </w:rPr>
        <w:t>№ 46-ІІ-УІІІ</w:t>
      </w:r>
    </w:p>
    <w:p w:rsidR="003E78D5" w:rsidRPr="003E78D5" w:rsidRDefault="003E78D5" w:rsidP="003E78D5">
      <w:pPr>
        <w:jc w:val="both"/>
        <w:rPr>
          <w:b/>
          <w:sz w:val="24"/>
          <w:szCs w:val="24"/>
          <w:lang w:val="uk-UA"/>
        </w:rPr>
        <w:sectPr w:rsidR="003E78D5" w:rsidRPr="003E78D5" w:rsidSect="003E78D5">
          <w:pgSz w:w="11906" w:h="16838"/>
          <w:pgMar w:top="709" w:right="567" w:bottom="992" w:left="851" w:header="709" w:footer="709" w:gutter="0"/>
          <w:pgNumType w:start="2"/>
          <w:cols w:space="708"/>
          <w:titlePg/>
          <w:docGrid w:linePitch="360"/>
        </w:sectPr>
      </w:pPr>
      <w:r>
        <w:rPr>
          <w:b/>
          <w:sz w:val="24"/>
          <w:szCs w:val="24"/>
          <w:lang w:val="uk-UA"/>
        </w:rPr>
        <w:t>07.12.2020</w:t>
      </w:r>
    </w:p>
    <w:p w:rsidR="003E78D5" w:rsidRPr="002438C4" w:rsidRDefault="003E78D5" w:rsidP="003E78D5">
      <w:pPr>
        <w:tabs>
          <w:tab w:val="left" w:pos="5220"/>
        </w:tabs>
        <w:rPr>
          <w:szCs w:val="28"/>
          <w:lang w:val="uk-UA"/>
        </w:rPr>
      </w:pPr>
      <w:r>
        <w:rPr>
          <w:szCs w:val="28"/>
          <w:lang w:val="uk-UA"/>
        </w:rPr>
        <w:lastRenderedPageBreak/>
        <w:t xml:space="preserve">                                                                                              </w:t>
      </w:r>
      <w:r w:rsidRPr="002438C4">
        <w:rPr>
          <w:szCs w:val="28"/>
          <w:lang w:val="uk-UA"/>
        </w:rPr>
        <w:t xml:space="preserve">    Додаток</w:t>
      </w:r>
    </w:p>
    <w:p w:rsidR="003E78D5" w:rsidRPr="002438C4" w:rsidRDefault="003E78D5" w:rsidP="003E78D5">
      <w:pPr>
        <w:tabs>
          <w:tab w:val="left" w:pos="5220"/>
        </w:tabs>
        <w:rPr>
          <w:szCs w:val="28"/>
          <w:lang w:val="uk-UA"/>
        </w:rPr>
      </w:pPr>
      <w:r w:rsidRPr="002438C4">
        <w:rPr>
          <w:szCs w:val="28"/>
          <w:lang w:val="uk-UA"/>
        </w:rPr>
        <w:t xml:space="preserve">                                                                       </w:t>
      </w:r>
      <w:r>
        <w:rPr>
          <w:szCs w:val="28"/>
          <w:lang w:val="uk-UA"/>
        </w:rPr>
        <w:t xml:space="preserve">              до рішення сільської</w:t>
      </w:r>
      <w:r w:rsidRPr="002438C4">
        <w:rPr>
          <w:szCs w:val="28"/>
          <w:lang w:val="uk-UA"/>
        </w:rPr>
        <w:t xml:space="preserve"> ради</w:t>
      </w:r>
    </w:p>
    <w:p w:rsidR="003E78D5" w:rsidRPr="002438C4" w:rsidRDefault="003E78D5" w:rsidP="003E78D5">
      <w:pPr>
        <w:tabs>
          <w:tab w:val="left" w:pos="5220"/>
        </w:tabs>
        <w:rPr>
          <w:szCs w:val="28"/>
          <w:lang w:val="uk-UA"/>
        </w:rPr>
      </w:pPr>
      <w:r w:rsidRPr="002438C4">
        <w:rPr>
          <w:szCs w:val="28"/>
          <w:lang w:val="uk-UA"/>
        </w:rPr>
        <w:t xml:space="preserve">                                                                                     від «__</w:t>
      </w:r>
      <w:r>
        <w:rPr>
          <w:szCs w:val="28"/>
          <w:lang w:val="uk-UA"/>
        </w:rPr>
        <w:t>7__» грудня 2020</w:t>
      </w:r>
      <w:r w:rsidRPr="002438C4">
        <w:rPr>
          <w:szCs w:val="28"/>
          <w:lang w:val="uk-UA"/>
        </w:rPr>
        <w:t xml:space="preserve"> </w:t>
      </w:r>
    </w:p>
    <w:p w:rsidR="003E78D5" w:rsidRPr="002438C4" w:rsidRDefault="003E78D5" w:rsidP="003E78D5">
      <w:pPr>
        <w:tabs>
          <w:tab w:val="left" w:pos="5220"/>
        </w:tabs>
        <w:rPr>
          <w:szCs w:val="28"/>
          <w:lang w:val="uk-UA"/>
        </w:rPr>
      </w:pPr>
      <w:r w:rsidRPr="002438C4">
        <w:rPr>
          <w:szCs w:val="28"/>
          <w:lang w:val="uk-UA"/>
        </w:rPr>
        <w:t xml:space="preserve">                                                                                     №  </w:t>
      </w:r>
      <w:r>
        <w:rPr>
          <w:szCs w:val="28"/>
          <w:lang w:val="uk-UA"/>
        </w:rPr>
        <w:t>46-ІІ-УІІІ</w:t>
      </w:r>
    </w:p>
    <w:p w:rsidR="003E78D5" w:rsidRPr="002438C4" w:rsidRDefault="003E78D5" w:rsidP="003E78D5">
      <w:pPr>
        <w:tabs>
          <w:tab w:val="left" w:pos="5220"/>
        </w:tabs>
        <w:ind w:left="5220"/>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b/>
          <w:sz w:val="40"/>
          <w:szCs w:val="40"/>
          <w:lang w:val="uk-UA"/>
        </w:rPr>
      </w:pPr>
      <w:r w:rsidRPr="002438C4">
        <w:rPr>
          <w:szCs w:val="28"/>
          <w:lang w:val="uk-UA"/>
        </w:rPr>
        <w:t xml:space="preserve">                                          </w:t>
      </w:r>
    </w:p>
    <w:p w:rsidR="003E78D5" w:rsidRPr="002438C4" w:rsidRDefault="003E78D5" w:rsidP="003E78D5">
      <w:pPr>
        <w:rPr>
          <w:szCs w:val="28"/>
          <w:lang w:val="uk-UA"/>
        </w:rPr>
      </w:pPr>
    </w:p>
    <w:p w:rsidR="003E78D5" w:rsidRPr="002438C4" w:rsidRDefault="003E78D5" w:rsidP="003E78D5">
      <w:pPr>
        <w:rPr>
          <w:szCs w:val="28"/>
          <w:lang w:val="uk-UA"/>
        </w:rPr>
      </w:pPr>
      <w:r w:rsidRPr="002438C4">
        <w:rPr>
          <w:szCs w:val="28"/>
          <w:lang w:val="uk-UA"/>
        </w:rPr>
        <w:t xml:space="preserve">                                      </w:t>
      </w:r>
    </w:p>
    <w:p w:rsidR="003E78D5" w:rsidRPr="002438C4" w:rsidRDefault="003E78D5" w:rsidP="003E78D5">
      <w:pPr>
        <w:rPr>
          <w:b/>
          <w:sz w:val="40"/>
          <w:szCs w:val="40"/>
          <w:lang w:val="uk-UA"/>
        </w:rPr>
      </w:pPr>
      <w:r w:rsidRPr="002438C4">
        <w:rPr>
          <w:szCs w:val="28"/>
          <w:lang w:val="uk-UA"/>
        </w:rPr>
        <w:t xml:space="preserve">                                                     </w:t>
      </w:r>
    </w:p>
    <w:p w:rsidR="003E78D5" w:rsidRPr="002438C4" w:rsidRDefault="003E78D5" w:rsidP="003E78D5">
      <w:pPr>
        <w:tabs>
          <w:tab w:val="left" w:pos="2484"/>
        </w:tabs>
        <w:rPr>
          <w:b/>
          <w:sz w:val="40"/>
          <w:szCs w:val="40"/>
          <w:lang w:val="uk-UA"/>
        </w:rPr>
      </w:pPr>
      <w:r w:rsidRPr="002438C4">
        <w:rPr>
          <w:b/>
          <w:sz w:val="40"/>
          <w:szCs w:val="40"/>
          <w:lang w:val="uk-UA"/>
        </w:rPr>
        <w:t xml:space="preserve">                                 </w:t>
      </w:r>
      <w:r>
        <w:rPr>
          <w:b/>
          <w:sz w:val="40"/>
          <w:szCs w:val="40"/>
          <w:lang w:val="uk-UA"/>
        </w:rPr>
        <w:t>ПРОГРАМА</w:t>
      </w:r>
    </w:p>
    <w:p w:rsidR="003E78D5" w:rsidRPr="002438C4" w:rsidRDefault="003E78D5" w:rsidP="003E78D5">
      <w:pPr>
        <w:jc w:val="center"/>
        <w:rPr>
          <w:b/>
          <w:sz w:val="40"/>
          <w:szCs w:val="40"/>
          <w:lang w:val="uk-UA"/>
        </w:rPr>
      </w:pPr>
      <w:r w:rsidRPr="002438C4">
        <w:rPr>
          <w:b/>
          <w:sz w:val="40"/>
          <w:szCs w:val="40"/>
          <w:lang w:val="uk-UA"/>
        </w:rPr>
        <w:t>розвитку фізичної культури і спорту</w:t>
      </w:r>
    </w:p>
    <w:p w:rsidR="003E78D5" w:rsidRPr="002438C4" w:rsidRDefault="003E78D5" w:rsidP="003E78D5">
      <w:pPr>
        <w:jc w:val="center"/>
        <w:rPr>
          <w:b/>
          <w:sz w:val="40"/>
          <w:szCs w:val="40"/>
          <w:lang w:val="uk-UA"/>
        </w:rPr>
      </w:pPr>
      <w:r>
        <w:rPr>
          <w:b/>
          <w:sz w:val="40"/>
          <w:szCs w:val="40"/>
          <w:lang w:val="uk-UA"/>
        </w:rPr>
        <w:t>«Студениківська громада спортивна»</w:t>
      </w:r>
      <w:r>
        <w:rPr>
          <w:b/>
          <w:sz w:val="40"/>
          <w:szCs w:val="40"/>
          <w:lang w:val="uk-UA"/>
        </w:rPr>
        <w:br/>
        <w:t>на 2021-2023</w:t>
      </w:r>
      <w:r w:rsidRPr="002438C4">
        <w:rPr>
          <w:b/>
          <w:sz w:val="40"/>
          <w:szCs w:val="40"/>
          <w:lang w:val="uk-UA"/>
        </w:rPr>
        <w:t xml:space="preserve"> роки</w:t>
      </w:r>
    </w:p>
    <w:p w:rsidR="003E78D5" w:rsidRPr="002438C4" w:rsidRDefault="003E78D5" w:rsidP="003E78D5">
      <w:pPr>
        <w:jc w:val="center"/>
        <w:rPr>
          <w:b/>
          <w:sz w:val="40"/>
          <w:szCs w:val="40"/>
          <w:lang w:val="uk-UA"/>
        </w:rPr>
      </w:pPr>
    </w:p>
    <w:p w:rsidR="003E78D5" w:rsidRPr="002438C4" w:rsidRDefault="003E78D5" w:rsidP="003E78D5">
      <w:pPr>
        <w:rPr>
          <w:sz w:val="36"/>
          <w:szCs w:val="36"/>
          <w:lang w:val="uk-UA"/>
        </w:rPr>
      </w:pPr>
      <w:r w:rsidRPr="002438C4">
        <w:rPr>
          <w:sz w:val="36"/>
          <w:szCs w:val="36"/>
          <w:lang w:val="uk-UA"/>
        </w:rPr>
        <w:t xml:space="preserve">                                        </w:t>
      </w:r>
    </w:p>
    <w:p w:rsidR="003E78D5" w:rsidRPr="002438C4" w:rsidRDefault="003E78D5" w:rsidP="003E78D5">
      <w:pPr>
        <w:rPr>
          <w:szCs w:val="28"/>
          <w:lang w:val="uk-UA"/>
        </w:rPr>
      </w:pPr>
      <w:r w:rsidRPr="002438C4">
        <w:rPr>
          <w:szCs w:val="28"/>
          <w:lang w:val="uk-UA"/>
        </w:rPr>
        <w:t xml:space="preserve">                                             </w:t>
      </w:r>
    </w:p>
    <w:p w:rsidR="003E78D5" w:rsidRPr="002438C4" w:rsidRDefault="003E78D5" w:rsidP="003E78D5">
      <w:pPr>
        <w:rPr>
          <w:szCs w:val="28"/>
          <w:lang w:val="uk-UA"/>
        </w:rPr>
      </w:pPr>
      <w:r w:rsidRPr="002438C4">
        <w:rPr>
          <w:szCs w:val="28"/>
          <w:lang w:val="uk-UA"/>
        </w:rPr>
        <w:t xml:space="preserve">                                                          </w:t>
      </w: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r w:rsidRPr="002438C4">
        <w:rPr>
          <w:szCs w:val="28"/>
          <w:lang w:val="uk-UA"/>
        </w:rPr>
        <w:t xml:space="preserve">        </w:t>
      </w: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Pr="002438C4" w:rsidRDefault="003E78D5" w:rsidP="003E78D5">
      <w:pPr>
        <w:rPr>
          <w:szCs w:val="28"/>
          <w:lang w:val="uk-UA"/>
        </w:rPr>
      </w:pPr>
    </w:p>
    <w:p w:rsidR="003E78D5" w:rsidRDefault="003E78D5" w:rsidP="003E78D5">
      <w:pPr>
        <w:rPr>
          <w:szCs w:val="28"/>
          <w:lang w:val="uk-UA"/>
        </w:rPr>
      </w:pPr>
    </w:p>
    <w:p w:rsidR="003E78D5" w:rsidRDefault="003E78D5" w:rsidP="003E78D5">
      <w:pPr>
        <w:rPr>
          <w:szCs w:val="28"/>
          <w:lang w:val="uk-UA"/>
        </w:rPr>
      </w:pPr>
    </w:p>
    <w:p w:rsidR="003E78D5" w:rsidRDefault="003E78D5" w:rsidP="003E78D5">
      <w:pPr>
        <w:rPr>
          <w:szCs w:val="28"/>
          <w:lang w:val="uk-UA"/>
        </w:rPr>
      </w:pPr>
    </w:p>
    <w:p w:rsidR="003E78D5" w:rsidRPr="002438C4" w:rsidRDefault="003E78D5" w:rsidP="003E78D5">
      <w:pPr>
        <w:rPr>
          <w:szCs w:val="28"/>
          <w:lang w:val="uk-UA"/>
        </w:rPr>
      </w:pPr>
    </w:p>
    <w:p w:rsidR="003E78D5" w:rsidRDefault="003E78D5" w:rsidP="003E78D5">
      <w:pPr>
        <w:jc w:val="center"/>
        <w:rPr>
          <w:szCs w:val="28"/>
          <w:lang w:val="uk-UA"/>
        </w:rPr>
      </w:pPr>
      <w:r>
        <w:rPr>
          <w:szCs w:val="28"/>
          <w:lang w:val="uk-UA"/>
        </w:rPr>
        <w:t>с. Студеники</w:t>
      </w:r>
    </w:p>
    <w:p w:rsidR="003E78D5" w:rsidRDefault="003E78D5" w:rsidP="003E78D5">
      <w:pPr>
        <w:jc w:val="center"/>
        <w:rPr>
          <w:szCs w:val="28"/>
          <w:lang w:val="uk-UA"/>
        </w:rPr>
      </w:pPr>
      <w:r>
        <w:rPr>
          <w:szCs w:val="28"/>
          <w:lang w:val="uk-UA"/>
        </w:rPr>
        <w:t>2020р.</w:t>
      </w: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Default="003E78D5" w:rsidP="003E78D5">
      <w:pPr>
        <w:jc w:val="center"/>
        <w:rPr>
          <w:szCs w:val="28"/>
          <w:lang w:val="uk-UA"/>
        </w:rPr>
      </w:pPr>
    </w:p>
    <w:p w:rsidR="003E78D5" w:rsidRPr="00333BFF" w:rsidRDefault="003E78D5" w:rsidP="003E78D5">
      <w:pPr>
        <w:jc w:val="center"/>
        <w:rPr>
          <w:szCs w:val="28"/>
          <w:lang w:val="uk-UA"/>
        </w:rPr>
      </w:pPr>
      <w:r w:rsidRPr="002438C4">
        <w:rPr>
          <w:b/>
          <w:sz w:val="24"/>
          <w:szCs w:val="24"/>
          <w:lang w:val="uk-UA"/>
        </w:rPr>
        <w:t>ЗМІСТ</w:t>
      </w:r>
    </w:p>
    <w:p w:rsidR="003E78D5" w:rsidRPr="002438C4" w:rsidRDefault="003E78D5" w:rsidP="003E78D5">
      <w:pPr>
        <w:rPr>
          <w:sz w:val="24"/>
          <w:szCs w:val="24"/>
          <w:lang w:val="uk-UA"/>
        </w:rPr>
      </w:pPr>
    </w:p>
    <w:p w:rsidR="003E78D5" w:rsidRPr="002438C4" w:rsidRDefault="003E78D5" w:rsidP="003E78D5">
      <w:pPr>
        <w:jc w:val="right"/>
        <w:rPr>
          <w:sz w:val="24"/>
          <w:szCs w:val="24"/>
          <w:lang w:val="uk-UA"/>
        </w:rPr>
      </w:pPr>
    </w:p>
    <w:p w:rsidR="003E78D5" w:rsidRPr="002438C4" w:rsidRDefault="003E78D5" w:rsidP="003E78D5">
      <w:pPr>
        <w:spacing w:before="120" w:after="100" w:afterAutospacing="1"/>
        <w:rPr>
          <w:sz w:val="22"/>
          <w:szCs w:val="22"/>
          <w:lang w:val="uk-UA"/>
        </w:rPr>
      </w:pPr>
      <w:r w:rsidRPr="002438C4">
        <w:rPr>
          <w:sz w:val="22"/>
          <w:szCs w:val="22"/>
          <w:lang w:val="uk-UA"/>
        </w:rPr>
        <w:t>1. Загальні положення</w:t>
      </w:r>
    </w:p>
    <w:p w:rsidR="003E78D5" w:rsidRPr="002438C4" w:rsidRDefault="003E78D5" w:rsidP="003E78D5">
      <w:pPr>
        <w:spacing w:before="120" w:after="100" w:afterAutospacing="1"/>
        <w:rPr>
          <w:sz w:val="22"/>
          <w:szCs w:val="22"/>
          <w:lang w:val="uk-UA"/>
        </w:rPr>
      </w:pPr>
      <w:r w:rsidRPr="002438C4">
        <w:rPr>
          <w:sz w:val="22"/>
          <w:szCs w:val="22"/>
          <w:lang w:val="uk-UA"/>
        </w:rPr>
        <w:t>2. Мета Програми</w:t>
      </w:r>
    </w:p>
    <w:p w:rsidR="003E78D5" w:rsidRPr="002438C4" w:rsidRDefault="003E78D5" w:rsidP="003E78D5">
      <w:pPr>
        <w:spacing w:before="120" w:after="100" w:afterAutospacing="1"/>
        <w:rPr>
          <w:sz w:val="22"/>
          <w:szCs w:val="22"/>
          <w:lang w:val="uk-UA"/>
        </w:rPr>
      </w:pPr>
      <w:r w:rsidRPr="002438C4">
        <w:rPr>
          <w:sz w:val="22"/>
          <w:szCs w:val="22"/>
          <w:lang w:val="uk-UA"/>
        </w:rPr>
        <w:t>3. Основні завдання Програми</w:t>
      </w:r>
    </w:p>
    <w:p w:rsidR="003E78D5" w:rsidRPr="002438C4" w:rsidRDefault="003E78D5" w:rsidP="003E78D5">
      <w:pPr>
        <w:spacing w:before="120" w:after="100" w:afterAutospacing="1"/>
        <w:rPr>
          <w:sz w:val="22"/>
          <w:szCs w:val="22"/>
          <w:lang w:val="uk-UA"/>
        </w:rPr>
      </w:pPr>
      <w:r w:rsidRPr="002438C4">
        <w:rPr>
          <w:sz w:val="22"/>
          <w:szCs w:val="22"/>
          <w:lang w:val="uk-UA"/>
        </w:rPr>
        <w:t>4. Фінансове забезпечення Програми</w:t>
      </w:r>
    </w:p>
    <w:p w:rsidR="003E78D5" w:rsidRPr="002438C4" w:rsidRDefault="003E78D5" w:rsidP="003E78D5">
      <w:pPr>
        <w:spacing w:before="120" w:after="100" w:afterAutospacing="1"/>
        <w:rPr>
          <w:sz w:val="22"/>
          <w:szCs w:val="22"/>
          <w:lang w:val="uk-UA"/>
        </w:rPr>
      </w:pPr>
      <w:r w:rsidRPr="002438C4">
        <w:rPr>
          <w:sz w:val="22"/>
          <w:szCs w:val="22"/>
          <w:lang w:val="uk-UA"/>
        </w:rPr>
        <w:t>5. Напрямки реалізації Програми</w:t>
      </w:r>
    </w:p>
    <w:p w:rsidR="003E78D5" w:rsidRPr="002438C4" w:rsidRDefault="003E78D5" w:rsidP="003E78D5">
      <w:pPr>
        <w:spacing w:before="120" w:after="100" w:afterAutospacing="1"/>
        <w:rPr>
          <w:sz w:val="22"/>
          <w:szCs w:val="22"/>
          <w:lang w:val="uk-UA"/>
        </w:rPr>
      </w:pPr>
      <w:r w:rsidRPr="002438C4">
        <w:rPr>
          <w:sz w:val="22"/>
          <w:szCs w:val="22"/>
          <w:lang w:val="uk-UA"/>
        </w:rPr>
        <w:t>6. Очікувані результати виконання Програми</w:t>
      </w:r>
    </w:p>
    <w:p w:rsidR="003E78D5" w:rsidRPr="002438C4" w:rsidRDefault="003E78D5" w:rsidP="003E78D5">
      <w:pPr>
        <w:spacing w:before="120" w:after="100" w:afterAutospacing="1"/>
        <w:rPr>
          <w:sz w:val="22"/>
          <w:szCs w:val="22"/>
          <w:lang w:val="uk-UA"/>
        </w:rPr>
      </w:pPr>
      <w:r w:rsidRPr="002438C4">
        <w:rPr>
          <w:sz w:val="22"/>
          <w:szCs w:val="22"/>
          <w:lang w:val="uk-UA"/>
        </w:rPr>
        <w:t>7. Організація і контроль за виконанням Програми</w:t>
      </w:r>
    </w:p>
    <w:p w:rsidR="003E78D5" w:rsidRPr="002438C4" w:rsidRDefault="003E78D5" w:rsidP="003E78D5">
      <w:pPr>
        <w:spacing w:before="120" w:after="100" w:afterAutospacing="1"/>
        <w:ind w:left="180" w:hanging="180"/>
        <w:rPr>
          <w:sz w:val="22"/>
          <w:szCs w:val="22"/>
          <w:lang w:val="uk-UA"/>
        </w:rPr>
      </w:pPr>
      <w:r>
        <w:rPr>
          <w:sz w:val="22"/>
          <w:szCs w:val="22"/>
          <w:lang w:val="uk-UA"/>
        </w:rPr>
        <w:t xml:space="preserve">8. Заходи </w:t>
      </w:r>
      <w:r w:rsidRPr="002438C4">
        <w:rPr>
          <w:sz w:val="22"/>
          <w:szCs w:val="22"/>
          <w:lang w:val="uk-UA"/>
        </w:rPr>
        <w:t xml:space="preserve"> програми  розвитку фізичної культури і </w:t>
      </w:r>
      <w:r w:rsidRPr="002438C4">
        <w:rPr>
          <w:sz w:val="22"/>
          <w:szCs w:val="22"/>
          <w:lang w:val="uk-UA"/>
        </w:rPr>
        <w:br/>
        <w:t xml:space="preserve">  спорту «</w:t>
      </w:r>
      <w:r>
        <w:rPr>
          <w:sz w:val="22"/>
          <w:szCs w:val="22"/>
          <w:lang w:val="uk-UA"/>
        </w:rPr>
        <w:t>Студениківська громада спортивна» на 2021-2023</w:t>
      </w:r>
      <w:r w:rsidRPr="002438C4">
        <w:rPr>
          <w:sz w:val="22"/>
          <w:szCs w:val="22"/>
          <w:lang w:val="uk-UA"/>
        </w:rPr>
        <w:t xml:space="preserve"> роки</w:t>
      </w:r>
    </w:p>
    <w:p w:rsidR="003E78D5" w:rsidRPr="002438C4" w:rsidRDefault="003E78D5" w:rsidP="003E78D5">
      <w:pPr>
        <w:rPr>
          <w:sz w:val="22"/>
          <w:szCs w:val="22"/>
          <w:lang w:val="uk-UA"/>
        </w:rPr>
      </w:pPr>
    </w:p>
    <w:p w:rsidR="003E78D5" w:rsidRPr="002438C4" w:rsidRDefault="003E78D5" w:rsidP="003E78D5">
      <w:pPr>
        <w:spacing w:line="270" w:lineRule="atLeast"/>
        <w:jc w:val="center"/>
        <w:rPr>
          <w:b/>
          <w:bCs/>
          <w:sz w:val="24"/>
          <w:szCs w:val="24"/>
          <w:lang w:val="uk-UA"/>
        </w:rPr>
      </w:pPr>
    </w:p>
    <w:p w:rsidR="003E78D5" w:rsidRPr="002438C4" w:rsidRDefault="003E78D5" w:rsidP="003E78D5">
      <w:pPr>
        <w:spacing w:line="270" w:lineRule="atLeast"/>
        <w:jc w:val="center"/>
        <w:rPr>
          <w:b/>
          <w:bCs/>
          <w:sz w:val="22"/>
          <w:szCs w:val="22"/>
          <w:lang w:val="uk-UA"/>
        </w:rPr>
      </w:pPr>
    </w:p>
    <w:p w:rsidR="003E78D5" w:rsidRPr="002438C4" w:rsidRDefault="003E78D5" w:rsidP="003E78D5">
      <w:pPr>
        <w:spacing w:line="270" w:lineRule="atLeast"/>
        <w:jc w:val="center"/>
        <w:rPr>
          <w:b/>
          <w:bCs/>
          <w:sz w:val="22"/>
          <w:szCs w:val="22"/>
          <w:lang w:val="uk-UA"/>
        </w:rPr>
      </w:pPr>
    </w:p>
    <w:p w:rsidR="003E78D5" w:rsidRPr="002438C4" w:rsidRDefault="003E78D5" w:rsidP="003E78D5">
      <w:pPr>
        <w:spacing w:line="270" w:lineRule="atLeast"/>
        <w:jc w:val="center"/>
        <w:rPr>
          <w:b/>
          <w:bCs/>
          <w:sz w:val="22"/>
          <w:szCs w:val="22"/>
          <w:lang w:val="uk-UA"/>
        </w:rPr>
      </w:pPr>
    </w:p>
    <w:p w:rsidR="003E78D5" w:rsidRPr="002438C4" w:rsidRDefault="003E78D5" w:rsidP="003E78D5">
      <w:pPr>
        <w:spacing w:line="270" w:lineRule="atLeast"/>
        <w:jc w:val="center"/>
        <w:rPr>
          <w:b/>
          <w:bCs/>
          <w:sz w:val="22"/>
          <w:szCs w:val="22"/>
          <w:lang w:val="uk-UA"/>
        </w:rPr>
      </w:pPr>
    </w:p>
    <w:p w:rsidR="003E78D5" w:rsidRPr="002438C4" w:rsidRDefault="003E78D5" w:rsidP="003E78D5">
      <w:pPr>
        <w:keepNext/>
        <w:ind w:hanging="720"/>
        <w:jc w:val="center"/>
        <w:outlineLvl w:val="3"/>
        <w:rPr>
          <w:b/>
          <w:bCs/>
          <w:szCs w:val="28"/>
          <w:u w:val="single"/>
          <w:lang w:val="uk-UA"/>
        </w:rPr>
      </w:pPr>
      <w:r w:rsidRPr="003E78D5">
        <w:rPr>
          <w:sz w:val="22"/>
          <w:szCs w:val="22"/>
          <w:lang w:val="uk-UA"/>
        </w:rPr>
        <w:br w:type="page"/>
      </w:r>
      <w:r w:rsidRPr="002438C4">
        <w:rPr>
          <w:b/>
          <w:bCs/>
          <w:szCs w:val="28"/>
          <w:lang w:val="uk-UA"/>
        </w:rPr>
        <w:lastRenderedPageBreak/>
        <w:t>1. Загальні положення.</w:t>
      </w:r>
    </w:p>
    <w:p w:rsidR="003E78D5" w:rsidRPr="002438C4" w:rsidRDefault="003E78D5" w:rsidP="003E78D5">
      <w:pPr>
        <w:rPr>
          <w:szCs w:val="28"/>
          <w:lang w:val="uk-UA"/>
        </w:rPr>
      </w:pPr>
    </w:p>
    <w:p w:rsidR="003E78D5" w:rsidRPr="002438C4" w:rsidRDefault="003E78D5" w:rsidP="003E78D5">
      <w:pPr>
        <w:ind w:firstLine="720"/>
        <w:jc w:val="both"/>
        <w:rPr>
          <w:szCs w:val="28"/>
          <w:lang w:val="uk-UA"/>
        </w:rPr>
      </w:pPr>
      <w:r w:rsidRPr="002438C4">
        <w:rPr>
          <w:szCs w:val="28"/>
          <w:lang w:val="uk-UA"/>
        </w:rPr>
        <w:t>Фізична культура і спорт відіграють важливу роль формуванні, зміцненні, збереженні здоров’я громадян, підвищення працездатності та збільшення тривалості життя, утвердже</w:t>
      </w:r>
      <w:r>
        <w:rPr>
          <w:szCs w:val="28"/>
          <w:lang w:val="uk-UA"/>
        </w:rPr>
        <w:t>ння спортивного авторитету громади</w:t>
      </w:r>
      <w:r w:rsidRPr="002438C4">
        <w:rPr>
          <w:szCs w:val="28"/>
          <w:lang w:val="uk-UA"/>
        </w:rPr>
        <w:t>, розвитку олімпійських та не олімпійських видів спорту серед різних верств населення .</w:t>
      </w:r>
    </w:p>
    <w:p w:rsidR="003E78D5" w:rsidRPr="002438C4" w:rsidRDefault="003E78D5" w:rsidP="003E78D5">
      <w:pPr>
        <w:ind w:firstLine="708"/>
        <w:jc w:val="both"/>
        <w:rPr>
          <w:szCs w:val="28"/>
          <w:lang w:val="uk-UA"/>
        </w:rPr>
      </w:pPr>
      <w:r>
        <w:rPr>
          <w:szCs w:val="28"/>
          <w:lang w:val="uk-UA"/>
        </w:rPr>
        <w:t>В громаді</w:t>
      </w:r>
      <w:r w:rsidRPr="002438C4">
        <w:rPr>
          <w:szCs w:val="28"/>
          <w:lang w:val="uk-UA"/>
        </w:rPr>
        <w:t xml:space="preserve"> проводиться ро</w:t>
      </w:r>
      <w:r>
        <w:rPr>
          <w:szCs w:val="28"/>
          <w:lang w:val="uk-UA"/>
        </w:rPr>
        <w:t>бота, спрямована на  розвиток</w:t>
      </w:r>
      <w:r w:rsidRPr="002438C4">
        <w:rPr>
          <w:szCs w:val="28"/>
          <w:lang w:val="uk-UA"/>
        </w:rPr>
        <w:t xml:space="preserve"> масової фізичної культури і спорту, збереження та примноження всіх складових її діяльн</w:t>
      </w:r>
      <w:r>
        <w:rPr>
          <w:szCs w:val="28"/>
          <w:lang w:val="uk-UA"/>
        </w:rPr>
        <w:t xml:space="preserve">ості. Разом з тим </w:t>
      </w:r>
      <w:r w:rsidRPr="002438C4">
        <w:rPr>
          <w:szCs w:val="28"/>
          <w:lang w:val="uk-UA"/>
        </w:rPr>
        <w:t xml:space="preserve"> рівень розвитку фізичного виховання, фізичної культури і спорту мало відповідає сучасним вимогам і не може задовольнити потреби населення. </w:t>
      </w:r>
    </w:p>
    <w:p w:rsidR="003E78D5" w:rsidRPr="002438C4" w:rsidRDefault="003E78D5" w:rsidP="003E78D5">
      <w:pPr>
        <w:ind w:firstLine="720"/>
        <w:jc w:val="both"/>
        <w:rPr>
          <w:szCs w:val="28"/>
          <w:lang w:val="uk-UA"/>
        </w:rPr>
      </w:pPr>
      <w:r w:rsidRPr="002438C4">
        <w:rPr>
          <w:szCs w:val="28"/>
          <w:lang w:val="uk-UA"/>
        </w:rPr>
        <w:t xml:space="preserve">Варто відокремити основні проблемні питання галузі. Насамперед, це  стан утримання і використання матеріально-технічної </w:t>
      </w:r>
      <w:r>
        <w:rPr>
          <w:szCs w:val="28"/>
          <w:lang w:val="uk-UA"/>
        </w:rPr>
        <w:t>бази фізичної культури і спорту</w:t>
      </w:r>
      <w:r w:rsidRPr="002438C4">
        <w:rPr>
          <w:szCs w:val="28"/>
          <w:lang w:val="uk-UA"/>
        </w:rPr>
        <w:t>. Через відсутність стабільних джерел фінансування діюча система спортивних споруд</w:t>
      </w:r>
      <w:r>
        <w:rPr>
          <w:szCs w:val="28"/>
          <w:lang w:val="uk-UA"/>
        </w:rPr>
        <w:t xml:space="preserve"> і приміщень</w:t>
      </w:r>
      <w:r w:rsidRPr="002438C4">
        <w:rPr>
          <w:szCs w:val="28"/>
          <w:lang w:val="uk-UA"/>
        </w:rPr>
        <w:t xml:space="preserve"> не </w:t>
      </w:r>
      <w:r>
        <w:rPr>
          <w:szCs w:val="28"/>
          <w:lang w:val="uk-UA"/>
        </w:rPr>
        <w:t xml:space="preserve">діє </w:t>
      </w:r>
      <w:r w:rsidRPr="002438C4">
        <w:rPr>
          <w:szCs w:val="28"/>
          <w:lang w:val="uk-UA"/>
        </w:rPr>
        <w:t>в повному обсязі</w:t>
      </w:r>
      <w:r>
        <w:rPr>
          <w:szCs w:val="28"/>
          <w:lang w:val="uk-UA"/>
        </w:rPr>
        <w:t xml:space="preserve">, не </w:t>
      </w:r>
      <w:r w:rsidRPr="002438C4">
        <w:rPr>
          <w:szCs w:val="28"/>
          <w:lang w:val="uk-UA"/>
        </w:rPr>
        <w:t xml:space="preserve"> відповідає санітарно-гігієнічним і технічним вимогам. </w:t>
      </w:r>
    </w:p>
    <w:p w:rsidR="003E78D5" w:rsidRPr="002438C4" w:rsidRDefault="003E78D5" w:rsidP="003E78D5">
      <w:pPr>
        <w:ind w:firstLine="720"/>
        <w:jc w:val="both"/>
        <w:rPr>
          <w:szCs w:val="28"/>
          <w:lang w:val="uk-UA"/>
        </w:rPr>
      </w:pPr>
      <w:r w:rsidRPr="002438C4">
        <w:rPr>
          <w:szCs w:val="28"/>
          <w:lang w:val="uk-UA"/>
        </w:rPr>
        <w:t>Недостатня увага приділяється фізичному вихованн</w:t>
      </w:r>
      <w:r>
        <w:rPr>
          <w:szCs w:val="28"/>
          <w:lang w:val="uk-UA"/>
        </w:rPr>
        <w:t xml:space="preserve">ю в сім’ях, </w:t>
      </w:r>
      <w:r w:rsidRPr="002438C4">
        <w:rPr>
          <w:szCs w:val="28"/>
          <w:lang w:val="uk-UA"/>
        </w:rPr>
        <w:t xml:space="preserve"> відбувається згортання фізкультурно-оздоровчої та спортивно-масової роботи у виробничій сфері.</w:t>
      </w:r>
    </w:p>
    <w:p w:rsidR="003E78D5" w:rsidRPr="002438C4" w:rsidRDefault="003E78D5" w:rsidP="003E78D5">
      <w:pPr>
        <w:ind w:firstLine="720"/>
        <w:jc w:val="both"/>
        <w:rPr>
          <w:szCs w:val="28"/>
          <w:lang w:val="uk-UA"/>
        </w:rPr>
      </w:pPr>
      <w:r w:rsidRPr="002438C4">
        <w:rPr>
          <w:szCs w:val="28"/>
          <w:lang w:val="uk-UA"/>
        </w:rPr>
        <w:t>Зазначені проблеми розвитку фізкультурно-оздоровчої і спортивно-масової роботи та зумовлені ними негативні соціальні наслідки не знайшли адекватного відображення у суспільній свідомості як проблеми загально-</w:t>
      </w:r>
      <w:r w:rsidRPr="002438C4">
        <w:rPr>
          <w:szCs w:val="28"/>
          <w:lang w:val="uk-UA"/>
        </w:rPr>
        <w:softHyphen/>
        <w:t xml:space="preserve">соціального значення. Громадська думка та соціальна практика здебільшого ігнорують можливості фізичної культури і спорту у вирішенні важливих соціально-економічних проблем. Це призвело до значного погіршення фізичного стану працездатної частини населення, зростанню захворювань, посиленню проявів тютюнопаління , алкоголізму, наркоманії тощо. </w:t>
      </w:r>
    </w:p>
    <w:p w:rsidR="003E78D5" w:rsidRPr="002438C4" w:rsidRDefault="003E78D5" w:rsidP="003E78D5">
      <w:pPr>
        <w:ind w:firstLine="720"/>
        <w:jc w:val="both"/>
        <w:rPr>
          <w:szCs w:val="28"/>
          <w:lang w:val="uk-UA"/>
        </w:rPr>
      </w:pPr>
      <w:r w:rsidRPr="002438C4">
        <w:rPr>
          <w:szCs w:val="28"/>
          <w:lang w:val="uk-UA"/>
        </w:rPr>
        <w:t xml:space="preserve">Звідси випливає гостра потреба у визначенні програмних підходів та   пріоритетних напрямів фізичного виховання, фізичної культури і спорту, необхідності формування, насамперед у молоді, позитивного іміджу спортивно-масової роботи, які б забезпечували ефективне функціонування галузі в сучасних умовах.                                    </w:t>
      </w:r>
    </w:p>
    <w:p w:rsidR="003E78D5" w:rsidRPr="002438C4" w:rsidRDefault="003E78D5" w:rsidP="003E78D5">
      <w:pPr>
        <w:ind w:firstLine="720"/>
        <w:jc w:val="both"/>
        <w:rPr>
          <w:szCs w:val="28"/>
          <w:lang w:val="uk-UA"/>
        </w:rPr>
      </w:pPr>
    </w:p>
    <w:p w:rsidR="003E78D5" w:rsidRPr="002438C4" w:rsidRDefault="003E78D5" w:rsidP="003E78D5">
      <w:pPr>
        <w:jc w:val="center"/>
        <w:rPr>
          <w:szCs w:val="28"/>
          <w:lang w:val="uk-UA"/>
        </w:rPr>
      </w:pPr>
    </w:p>
    <w:p w:rsidR="003E78D5" w:rsidRPr="002438C4" w:rsidRDefault="003E78D5" w:rsidP="003E78D5">
      <w:pPr>
        <w:jc w:val="both"/>
        <w:rPr>
          <w:b/>
          <w:szCs w:val="28"/>
          <w:lang w:val="uk-UA"/>
        </w:rPr>
      </w:pPr>
      <w:r w:rsidRPr="002438C4">
        <w:rPr>
          <w:szCs w:val="28"/>
          <w:lang w:val="uk-UA"/>
        </w:rPr>
        <w:t xml:space="preserve">                                            </w:t>
      </w:r>
      <w:r w:rsidRPr="002438C4">
        <w:rPr>
          <w:b/>
          <w:szCs w:val="28"/>
          <w:lang w:val="uk-UA"/>
        </w:rPr>
        <w:t xml:space="preserve">2.Мета програми                                                          </w:t>
      </w:r>
    </w:p>
    <w:p w:rsidR="003E78D5" w:rsidRPr="002438C4" w:rsidRDefault="003E78D5" w:rsidP="003E78D5">
      <w:pPr>
        <w:jc w:val="both"/>
        <w:rPr>
          <w:szCs w:val="28"/>
          <w:lang w:val="uk-UA"/>
        </w:rPr>
      </w:pPr>
      <w:r w:rsidRPr="002438C4">
        <w:rPr>
          <w:szCs w:val="28"/>
          <w:lang w:val="uk-UA"/>
        </w:rPr>
        <w:t xml:space="preserve">Основною метою програми є створення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rsidR="003E78D5" w:rsidRPr="002438C4" w:rsidRDefault="003E78D5" w:rsidP="003E78D5">
      <w:pPr>
        <w:jc w:val="both"/>
        <w:rPr>
          <w:szCs w:val="28"/>
          <w:lang w:val="uk-UA"/>
        </w:rPr>
      </w:pPr>
    </w:p>
    <w:p w:rsidR="003E78D5" w:rsidRPr="002438C4" w:rsidRDefault="003E78D5" w:rsidP="003E78D5">
      <w:pPr>
        <w:jc w:val="both"/>
        <w:rPr>
          <w:szCs w:val="28"/>
          <w:lang w:val="uk-UA"/>
        </w:rPr>
      </w:pPr>
    </w:p>
    <w:p w:rsidR="003E78D5" w:rsidRPr="002438C4" w:rsidRDefault="003E78D5" w:rsidP="003E78D5">
      <w:pPr>
        <w:jc w:val="both"/>
        <w:rPr>
          <w:szCs w:val="28"/>
          <w:lang w:val="uk-UA"/>
        </w:rPr>
      </w:pPr>
      <w:r w:rsidRPr="002438C4">
        <w:rPr>
          <w:szCs w:val="28"/>
          <w:lang w:val="uk-UA"/>
        </w:rPr>
        <w:t xml:space="preserve"> </w:t>
      </w:r>
    </w:p>
    <w:p w:rsidR="003E78D5" w:rsidRPr="002438C4" w:rsidRDefault="003E78D5" w:rsidP="003E78D5">
      <w:pPr>
        <w:spacing w:line="300" w:lineRule="exact"/>
        <w:ind w:firstLine="708"/>
        <w:rPr>
          <w:b/>
          <w:szCs w:val="28"/>
          <w:lang w:val="uk-UA"/>
        </w:rPr>
      </w:pPr>
      <w:r w:rsidRPr="002438C4">
        <w:rPr>
          <w:b/>
          <w:szCs w:val="28"/>
          <w:lang w:val="uk-UA"/>
        </w:rPr>
        <w:t xml:space="preserve">              3. Основні завдання Програми.</w:t>
      </w:r>
    </w:p>
    <w:p w:rsidR="003E78D5" w:rsidRPr="002438C4" w:rsidRDefault="003E78D5" w:rsidP="003E78D5">
      <w:pPr>
        <w:spacing w:before="120" w:line="300" w:lineRule="exact"/>
        <w:ind w:firstLine="708"/>
        <w:jc w:val="both"/>
        <w:rPr>
          <w:szCs w:val="28"/>
          <w:lang w:val="uk-UA"/>
        </w:rPr>
      </w:pPr>
      <w:r w:rsidRPr="002438C4">
        <w:rPr>
          <w:szCs w:val="28"/>
          <w:lang w:val="uk-UA"/>
        </w:rPr>
        <w:t>Основними завданнями Програми є:</w:t>
      </w:r>
    </w:p>
    <w:p w:rsidR="003E78D5" w:rsidRPr="002438C4" w:rsidRDefault="003E78D5" w:rsidP="003E78D5">
      <w:pPr>
        <w:spacing w:before="120" w:line="300" w:lineRule="exact"/>
        <w:ind w:firstLine="720"/>
        <w:jc w:val="both"/>
        <w:rPr>
          <w:szCs w:val="28"/>
          <w:lang w:val="uk-UA"/>
        </w:rPr>
      </w:pPr>
      <w:r w:rsidRPr="002438C4">
        <w:rPr>
          <w:szCs w:val="28"/>
          <w:lang w:val="uk-UA"/>
        </w:rPr>
        <w:t xml:space="preserve">проведення фізкультурно-оздоровчої та спортивно-масової роботи </w:t>
      </w:r>
      <w:r>
        <w:rPr>
          <w:szCs w:val="28"/>
          <w:lang w:val="uk-UA"/>
        </w:rPr>
        <w:t>в усіх навчальних закладах громади</w:t>
      </w:r>
      <w:r w:rsidRPr="002438C4">
        <w:rPr>
          <w:szCs w:val="28"/>
          <w:lang w:val="uk-UA"/>
        </w:rPr>
        <w:t xml:space="preserve"> , за місцем проживання, у виробничій сфері;      </w:t>
      </w:r>
    </w:p>
    <w:p w:rsidR="003E78D5" w:rsidRPr="002438C4" w:rsidRDefault="003E78D5" w:rsidP="003E78D5">
      <w:pPr>
        <w:spacing w:before="120" w:line="300" w:lineRule="exact"/>
        <w:ind w:firstLine="720"/>
        <w:jc w:val="both"/>
        <w:rPr>
          <w:szCs w:val="28"/>
          <w:lang w:val="uk-UA"/>
        </w:rPr>
      </w:pPr>
      <w:r w:rsidRPr="002438C4">
        <w:rPr>
          <w:szCs w:val="28"/>
          <w:lang w:val="uk-UA"/>
        </w:rPr>
        <w:t xml:space="preserve">інтегрування ефективних (інноваційних) форм і методів фізкультурно-спортивної діяльності та розвиток видів спорту з урахуванням місцевих особливостей і економічних факторів; </w:t>
      </w:r>
    </w:p>
    <w:p w:rsidR="003E78D5" w:rsidRPr="002438C4" w:rsidRDefault="003E78D5" w:rsidP="003E78D5">
      <w:pPr>
        <w:spacing w:before="120" w:line="300" w:lineRule="exact"/>
        <w:ind w:firstLine="720"/>
        <w:jc w:val="both"/>
        <w:rPr>
          <w:szCs w:val="28"/>
          <w:lang w:val="uk-UA"/>
        </w:rPr>
      </w:pPr>
      <w:r w:rsidRPr="002438C4">
        <w:rPr>
          <w:szCs w:val="28"/>
          <w:lang w:val="uk-UA"/>
        </w:rPr>
        <w:t>реформування організаційних основ фізкультурно-спортивного руху, стимулювання створення широкої мережі фізкультурно-спортивних клубів;</w:t>
      </w:r>
    </w:p>
    <w:p w:rsidR="003E78D5" w:rsidRPr="002438C4" w:rsidRDefault="003E78D5" w:rsidP="003E78D5">
      <w:pPr>
        <w:spacing w:before="120" w:line="300" w:lineRule="exact"/>
        <w:ind w:firstLine="720"/>
        <w:jc w:val="both"/>
        <w:rPr>
          <w:szCs w:val="28"/>
          <w:lang w:val="uk-UA"/>
        </w:rPr>
      </w:pPr>
      <w:r w:rsidRPr="002438C4">
        <w:rPr>
          <w:szCs w:val="28"/>
          <w:lang w:val="uk-UA"/>
        </w:rPr>
        <w:t>збереження наявної, з подальшим удосконаленням, матеріально – технічної бази, поліпшення умов її функціонування;</w:t>
      </w:r>
    </w:p>
    <w:p w:rsidR="003E78D5" w:rsidRPr="002438C4" w:rsidRDefault="003E78D5" w:rsidP="003E78D5">
      <w:pPr>
        <w:spacing w:before="120" w:line="300" w:lineRule="exact"/>
        <w:ind w:firstLine="720"/>
        <w:jc w:val="both"/>
        <w:rPr>
          <w:szCs w:val="28"/>
          <w:lang w:val="uk-UA"/>
        </w:rPr>
      </w:pPr>
      <w:r w:rsidRPr="002438C4">
        <w:rPr>
          <w:szCs w:val="28"/>
          <w:lang w:val="uk-UA"/>
        </w:rPr>
        <w:t>забезпечення розвитку</w:t>
      </w:r>
      <w:r>
        <w:rPr>
          <w:szCs w:val="28"/>
          <w:lang w:val="uk-UA"/>
        </w:rPr>
        <w:t xml:space="preserve"> олімпійських, параолімпійських,</w:t>
      </w:r>
      <w:r w:rsidRPr="002438C4">
        <w:rPr>
          <w:szCs w:val="28"/>
          <w:lang w:val="uk-UA"/>
        </w:rPr>
        <w:t xml:space="preserve"> видів спорту, удосконалення системи</w:t>
      </w:r>
      <w:r>
        <w:rPr>
          <w:szCs w:val="28"/>
          <w:lang w:val="uk-UA"/>
        </w:rPr>
        <w:t xml:space="preserve"> підготовки збірних команд громади</w:t>
      </w:r>
      <w:r w:rsidRPr="002438C4">
        <w:rPr>
          <w:szCs w:val="28"/>
          <w:lang w:val="uk-UA"/>
        </w:rPr>
        <w:t xml:space="preserve">, спортивного резерву, </w:t>
      </w:r>
      <w:r>
        <w:rPr>
          <w:szCs w:val="28"/>
          <w:lang w:val="uk-UA"/>
        </w:rPr>
        <w:t>створення</w:t>
      </w:r>
      <w:r w:rsidRPr="002438C4">
        <w:rPr>
          <w:szCs w:val="28"/>
          <w:lang w:val="uk-UA"/>
        </w:rPr>
        <w:t xml:space="preserve"> дитячо-юнацької спортивної школи, підтримки спорту ветеранів; </w:t>
      </w:r>
    </w:p>
    <w:p w:rsidR="003E78D5" w:rsidRPr="002438C4" w:rsidRDefault="003E78D5" w:rsidP="003E78D5">
      <w:pPr>
        <w:spacing w:before="120"/>
        <w:ind w:firstLine="720"/>
        <w:jc w:val="both"/>
        <w:rPr>
          <w:szCs w:val="28"/>
          <w:lang w:val="uk-UA"/>
        </w:rPr>
      </w:pPr>
      <w:r w:rsidRPr="002438C4">
        <w:rPr>
          <w:szCs w:val="28"/>
          <w:lang w:val="uk-UA"/>
        </w:rPr>
        <w:t>забезпечення передових позицій у спорті вищих досягнень, сприяння розвитку олімпійського руху;</w:t>
      </w:r>
    </w:p>
    <w:p w:rsidR="003E78D5" w:rsidRPr="002438C4" w:rsidRDefault="003E78D5" w:rsidP="003E78D5">
      <w:pPr>
        <w:spacing w:before="120"/>
        <w:ind w:firstLine="720"/>
        <w:jc w:val="both"/>
        <w:rPr>
          <w:szCs w:val="28"/>
          <w:lang w:val="uk-UA"/>
        </w:rPr>
      </w:pPr>
      <w:r w:rsidRPr="002438C4">
        <w:rPr>
          <w:szCs w:val="28"/>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rsidR="003E78D5" w:rsidRPr="002438C4" w:rsidRDefault="003E78D5" w:rsidP="003E78D5">
      <w:pPr>
        <w:spacing w:before="120"/>
        <w:ind w:firstLine="720"/>
        <w:jc w:val="both"/>
        <w:rPr>
          <w:szCs w:val="28"/>
          <w:lang w:val="uk-UA"/>
        </w:rPr>
      </w:pPr>
      <w:r w:rsidRPr="002438C4">
        <w:rPr>
          <w:szCs w:val="28"/>
          <w:lang w:val="uk-UA"/>
        </w:rPr>
        <w:t>підвищення рівня нормативно-правового, кадрового, матеріально-технічного, фінансового, науково-методичного, медичного та інформаційного забезпечення;</w:t>
      </w:r>
    </w:p>
    <w:p w:rsidR="003E78D5" w:rsidRPr="002438C4" w:rsidRDefault="003E78D5" w:rsidP="003E78D5">
      <w:pPr>
        <w:spacing w:before="120"/>
        <w:ind w:firstLine="720"/>
        <w:jc w:val="both"/>
        <w:rPr>
          <w:szCs w:val="28"/>
          <w:lang w:val="uk-UA"/>
        </w:rPr>
      </w:pPr>
      <w:r w:rsidRPr="002438C4">
        <w:rPr>
          <w:szCs w:val="28"/>
          <w:lang w:val="uk-UA"/>
        </w:rPr>
        <w:t>участь у міжнародній діяльності.</w:t>
      </w:r>
    </w:p>
    <w:p w:rsidR="003E78D5" w:rsidRPr="002438C4" w:rsidRDefault="003E78D5" w:rsidP="003E78D5">
      <w:pPr>
        <w:ind w:firstLine="720"/>
        <w:jc w:val="both"/>
        <w:rPr>
          <w:szCs w:val="28"/>
          <w:lang w:val="uk-UA"/>
        </w:rPr>
      </w:pPr>
    </w:p>
    <w:p w:rsidR="003E78D5" w:rsidRPr="002438C4" w:rsidRDefault="003E78D5" w:rsidP="003E78D5">
      <w:pPr>
        <w:keepNext/>
        <w:spacing w:after="100" w:afterAutospacing="1" w:line="240" w:lineRule="exact"/>
        <w:ind w:hanging="720"/>
        <w:jc w:val="center"/>
        <w:outlineLvl w:val="1"/>
        <w:rPr>
          <w:b/>
          <w:szCs w:val="28"/>
          <w:lang w:val="uk-UA"/>
        </w:rPr>
      </w:pPr>
      <w:r w:rsidRPr="002438C4">
        <w:rPr>
          <w:b/>
          <w:szCs w:val="28"/>
          <w:lang w:val="uk-UA"/>
        </w:rPr>
        <w:lastRenderedPageBreak/>
        <w:t>4. Фінансове забезпечення Програми.</w:t>
      </w:r>
    </w:p>
    <w:p w:rsidR="003E78D5" w:rsidRPr="002438C4" w:rsidRDefault="003E78D5" w:rsidP="003E78D5">
      <w:pPr>
        <w:spacing w:after="100" w:afterAutospacing="1"/>
        <w:ind w:firstLine="720"/>
        <w:jc w:val="both"/>
        <w:rPr>
          <w:szCs w:val="28"/>
          <w:lang w:val="uk-UA"/>
        </w:rPr>
      </w:pPr>
      <w:r w:rsidRPr="002438C4">
        <w:rPr>
          <w:szCs w:val="28"/>
          <w:lang w:val="uk-UA"/>
        </w:rPr>
        <w:t xml:space="preserve">Програма розвитку </w:t>
      </w:r>
      <w:r>
        <w:rPr>
          <w:szCs w:val="28"/>
          <w:lang w:val="uk-UA"/>
        </w:rPr>
        <w:t>фізичної культури і спорту громади</w:t>
      </w:r>
      <w:r w:rsidRPr="002438C4">
        <w:rPr>
          <w:szCs w:val="28"/>
          <w:lang w:val="uk-UA"/>
        </w:rPr>
        <w:t xml:space="preserve"> реалізується в межах загального обсягу видатків, виділених обласним та місцевим бюджетами на відповідні роки на  галузь фізичної культури та спорту, а також за рахунок залучення позабюджетних коштів інвесторів, меценатів, громадських фондів, інших юридичних та фізичних осіб, що не суперечить чинному законодавству України.</w:t>
      </w:r>
    </w:p>
    <w:p w:rsidR="003E78D5" w:rsidRPr="002438C4" w:rsidRDefault="003E78D5" w:rsidP="003E78D5">
      <w:pPr>
        <w:spacing w:after="100" w:afterAutospacing="1"/>
        <w:ind w:firstLine="720"/>
        <w:jc w:val="both"/>
        <w:rPr>
          <w:b/>
          <w:szCs w:val="28"/>
          <w:lang w:val="uk-UA"/>
        </w:rPr>
      </w:pPr>
      <w:r w:rsidRPr="002438C4">
        <w:rPr>
          <w:b/>
          <w:szCs w:val="28"/>
          <w:lang w:val="uk-UA"/>
        </w:rPr>
        <w:t xml:space="preserve">                            5. Напрями реалізації Програми.</w:t>
      </w:r>
    </w:p>
    <w:p w:rsidR="003E78D5" w:rsidRPr="002438C4" w:rsidRDefault="003E78D5" w:rsidP="003E78D5">
      <w:pPr>
        <w:ind w:firstLine="720"/>
        <w:rPr>
          <w:bCs/>
          <w:szCs w:val="28"/>
          <w:lang w:val="uk-UA"/>
        </w:rPr>
      </w:pPr>
      <w:r w:rsidRPr="002438C4">
        <w:rPr>
          <w:bCs/>
          <w:szCs w:val="28"/>
          <w:lang w:val="uk-UA"/>
        </w:rPr>
        <w:t>Реалізація Програми здійснюються за такими напрямами:</w:t>
      </w:r>
    </w:p>
    <w:p w:rsidR="003E78D5" w:rsidRPr="002438C4" w:rsidRDefault="003E78D5" w:rsidP="003E78D5">
      <w:pPr>
        <w:ind w:firstLine="709"/>
        <w:jc w:val="both"/>
        <w:rPr>
          <w:szCs w:val="28"/>
          <w:lang w:val="uk-UA"/>
        </w:rPr>
      </w:pPr>
      <w:r w:rsidRPr="002438C4">
        <w:rPr>
          <w:szCs w:val="28"/>
          <w:lang w:val="uk-UA"/>
        </w:rPr>
        <w:t>5.1. Створення умов для фізичного виховання і спорту в усіх</w:t>
      </w:r>
      <w:r>
        <w:rPr>
          <w:szCs w:val="28"/>
          <w:lang w:val="uk-UA"/>
        </w:rPr>
        <w:t xml:space="preserve"> типах навчальних закладів громади</w:t>
      </w:r>
      <w:r w:rsidRPr="002438C4">
        <w:rPr>
          <w:szCs w:val="28"/>
          <w:lang w:val="uk-UA"/>
        </w:rPr>
        <w:t xml:space="preserve"> , за місцем роботи, проживання та відпочинку населення.</w:t>
      </w:r>
    </w:p>
    <w:p w:rsidR="003E78D5" w:rsidRPr="002438C4" w:rsidRDefault="003E78D5" w:rsidP="003E78D5">
      <w:pPr>
        <w:ind w:firstLine="709"/>
        <w:jc w:val="both"/>
        <w:rPr>
          <w:szCs w:val="28"/>
          <w:lang w:val="uk-UA"/>
        </w:rPr>
      </w:pPr>
      <w:r w:rsidRPr="002438C4">
        <w:rPr>
          <w:szCs w:val="28"/>
          <w:lang w:val="uk-UA"/>
        </w:rPr>
        <w:t>5.2. Забезпечення ро</w:t>
      </w:r>
      <w:r>
        <w:rPr>
          <w:szCs w:val="28"/>
          <w:lang w:val="uk-UA"/>
        </w:rPr>
        <w:t>звитку резервного спорту</w:t>
      </w:r>
      <w:r w:rsidRPr="002438C4">
        <w:rPr>
          <w:szCs w:val="28"/>
          <w:lang w:val="uk-UA"/>
        </w:rPr>
        <w:t xml:space="preserve"> , спорту ветеранів та інвалідів.</w:t>
      </w:r>
    </w:p>
    <w:p w:rsidR="003E78D5" w:rsidRPr="002438C4" w:rsidRDefault="003E78D5" w:rsidP="003E78D5">
      <w:pPr>
        <w:ind w:firstLine="709"/>
        <w:jc w:val="both"/>
        <w:rPr>
          <w:szCs w:val="28"/>
          <w:lang w:val="uk-UA"/>
        </w:rPr>
      </w:pPr>
      <w:r w:rsidRPr="002438C4">
        <w:rPr>
          <w:szCs w:val="28"/>
          <w:lang w:val="uk-UA"/>
        </w:rPr>
        <w:t>5.3. Покращення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w:t>
      </w:r>
    </w:p>
    <w:p w:rsidR="003E78D5" w:rsidRPr="002438C4" w:rsidRDefault="003E78D5" w:rsidP="003E78D5">
      <w:pPr>
        <w:keepNext/>
        <w:spacing w:before="100" w:beforeAutospacing="1" w:after="100" w:afterAutospacing="1" w:line="240" w:lineRule="exact"/>
        <w:jc w:val="center"/>
        <w:outlineLvl w:val="1"/>
        <w:rPr>
          <w:b/>
          <w:szCs w:val="28"/>
          <w:lang w:val="uk-UA"/>
        </w:rPr>
      </w:pPr>
      <w:r w:rsidRPr="002438C4">
        <w:rPr>
          <w:b/>
          <w:szCs w:val="28"/>
          <w:lang w:val="uk-UA"/>
        </w:rPr>
        <w:t>6. Очікувані результати виконання Програми.</w:t>
      </w:r>
    </w:p>
    <w:p w:rsidR="003E78D5" w:rsidRPr="002438C4" w:rsidRDefault="003E78D5" w:rsidP="003E78D5">
      <w:pPr>
        <w:spacing w:after="60"/>
        <w:ind w:firstLine="720"/>
        <w:jc w:val="both"/>
        <w:rPr>
          <w:szCs w:val="28"/>
          <w:lang w:val="uk-UA"/>
        </w:rPr>
      </w:pPr>
      <w:r w:rsidRPr="002438C4">
        <w:rPr>
          <w:szCs w:val="28"/>
          <w:lang w:val="uk-UA"/>
        </w:rPr>
        <w:t>Виконання Програми дасть можливість:</w:t>
      </w:r>
    </w:p>
    <w:p w:rsidR="003E78D5" w:rsidRPr="002438C4" w:rsidRDefault="003E78D5" w:rsidP="003E78D5">
      <w:pPr>
        <w:spacing w:after="60"/>
        <w:ind w:firstLine="720"/>
        <w:jc w:val="both"/>
        <w:rPr>
          <w:bCs/>
          <w:szCs w:val="28"/>
          <w:lang w:val="uk-UA"/>
        </w:rPr>
      </w:pPr>
      <w:r>
        <w:rPr>
          <w:bCs/>
          <w:szCs w:val="28"/>
          <w:lang w:val="uk-UA"/>
        </w:rPr>
        <w:t>збільшити чисельність</w:t>
      </w:r>
      <w:r w:rsidRPr="002438C4">
        <w:rPr>
          <w:bCs/>
          <w:szCs w:val="28"/>
          <w:lang w:val="uk-UA"/>
        </w:rPr>
        <w:t xml:space="preserve"> населення кількість громадян залучених до різних видів фізкультурно-оздоровчої та спортивної роботи; </w:t>
      </w:r>
    </w:p>
    <w:p w:rsidR="003E78D5" w:rsidRPr="002438C4" w:rsidRDefault="003E78D5" w:rsidP="003E78D5">
      <w:pPr>
        <w:spacing w:after="60"/>
        <w:ind w:firstLine="720"/>
        <w:jc w:val="both"/>
        <w:rPr>
          <w:bCs/>
          <w:szCs w:val="28"/>
          <w:lang w:val="uk-UA"/>
        </w:rPr>
      </w:pPr>
      <w:r w:rsidRPr="002438C4">
        <w:rPr>
          <w:bCs/>
          <w:szCs w:val="28"/>
          <w:lang w:val="uk-UA"/>
        </w:rPr>
        <w:t xml:space="preserve">поліпшити підготовку спортивного </w:t>
      </w:r>
      <w:r>
        <w:rPr>
          <w:bCs/>
          <w:szCs w:val="28"/>
          <w:lang w:val="uk-UA"/>
        </w:rPr>
        <w:t>резерву для збірних команд громади</w:t>
      </w:r>
      <w:r w:rsidRPr="002438C4">
        <w:rPr>
          <w:bCs/>
          <w:szCs w:val="28"/>
          <w:lang w:val="uk-UA"/>
        </w:rPr>
        <w:t xml:space="preserve"> , Київської області та України ;</w:t>
      </w:r>
    </w:p>
    <w:p w:rsidR="003E78D5" w:rsidRPr="002438C4" w:rsidRDefault="003E78D5" w:rsidP="003E78D5">
      <w:pPr>
        <w:spacing w:after="60" w:line="280" w:lineRule="exact"/>
        <w:ind w:firstLine="720"/>
        <w:jc w:val="both"/>
        <w:rPr>
          <w:bCs/>
          <w:szCs w:val="28"/>
          <w:lang w:val="uk-UA"/>
        </w:rPr>
      </w:pPr>
      <w:r w:rsidRPr="002438C4">
        <w:rPr>
          <w:bCs/>
          <w:szCs w:val="28"/>
          <w:lang w:val="uk-UA"/>
        </w:rPr>
        <w:t>збільшити відсоток  загальної чисельності кількість школярів, що відвідуют</w:t>
      </w:r>
      <w:r>
        <w:rPr>
          <w:bCs/>
          <w:szCs w:val="28"/>
          <w:lang w:val="uk-UA"/>
        </w:rPr>
        <w:t>ь спортивні гуртки та секції</w:t>
      </w:r>
      <w:r w:rsidRPr="002438C4">
        <w:rPr>
          <w:bCs/>
          <w:szCs w:val="28"/>
          <w:lang w:val="uk-UA"/>
        </w:rPr>
        <w:t>;</w:t>
      </w:r>
    </w:p>
    <w:p w:rsidR="003E78D5" w:rsidRPr="002438C4" w:rsidRDefault="003E78D5" w:rsidP="003E78D5">
      <w:pPr>
        <w:spacing w:after="60" w:line="280" w:lineRule="exact"/>
        <w:ind w:firstLine="720"/>
        <w:jc w:val="both"/>
        <w:rPr>
          <w:bCs/>
          <w:szCs w:val="28"/>
          <w:lang w:val="uk-UA"/>
        </w:rPr>
      </w:pPr>
      <w:r w:rsidRPr="002438C4">
        <w:rPr>
          <w:bCs/>
          <w:szCs w:val="28"/>
          <w:lang w:val="uk-UA"/>
        </w:rPr>
        <w:t xml:space="preserve">поліпшити результати виступів збірних команд та окремих спортсменів  в офіційних </w:t>
      </w:r>
      <w:r>
        <w:rPr>
          <w:bCs/>
          <w:szCs w:val="28"/>
          <w:lang w:val="uk-UA"/>
        </w:rPr>
        <w:t xml:space="preserve">обласних, </w:t>
      </w:r>
      <w:r w:rsidRPr="002438C4">
        <w:rPr>
          <w:bCs/>
          <w:szCs w:val="28"/>
          <w:lang w:val="uk-UA"/>
        </w:rPr>
        <w:t>всеукраїнських і міжнародних змаганнях;</w:t>
      </w:r>
    </w:p>
    <w:p w:rsidR="003E78D5" w:rsidRPr="002438C4" w:rsidRDefault="003E78D5" w:rsidP="003E78D5">
      <w:pPr>
        <w:spacing w:after="60" w:line="280" w:lineRule="exact"/>
        <w:ind w:firstLine="720"/>
        <w:jc w:val="both"/>
        <w:rPr>
          <w:bCs/>
          <w:szCs w:val="28"/>
          <w:lang w:val="uk-UA"/>
        </w:rPr>
      </w:pPr>
      <w:r>
        <w:rPr>
          <w:bCs/>
          <w:szCs w:val="28"/>
          <w:lang w:val="uk-UA"/>
        </w:rPr>
        <w:t>зменшити</w:t>
      </w:r>
      <w:r w:rsidRPr="002438C4">
        <w:rPr>
          <w:bCs/>
          <w:szCs w:val="28"/>
          <w:lang w:val="uk-UA"/>
        </w:rPr>
        <w:t xml:space="preserve"> кількість дітей, учнівської та студентської молоді, які віднесені за станом здоров’я до спеціальної медичної групи;</w:t>
      </w:r>
    </w:p>
    <w:p w:rsidR="003E78D5" w:rsidRPr="002438C4" w:rsidRDefault="003E78D5" w:rsidP="003E78D5">
      <w:pPr>
        <w:spacing w:after="60" w:line="280" w:lineRule="exact"/>
        <w:ind w:firstLine="720"/>
        <w:jc w:val="both"/>
        <w:rPr>
          <w:szCs w:val="28"/>
          <w:lang w:val="uk-UA"/>
        </w:rPr>
      </w:pPr>
      <w:r w:rsidRPr="002438C4">
        <w:rPr>
          <w:bCs/>
          <w:szCs w:val="28"/>
          <w:lang w:val="uk-UA"/>
        </w:rPr>
        <w:t>створити необхідні умови для фізкультурно-оздоровчої роботи серед населення, у тому числі серед осіб з уродженими та набутими вадами фізичного розвитку;</w:t>
      </w:r>
    </w:p>
    <w:p w:rsidR="003E78D5" w:rsidRPr="002438C4" w:rsidRDefault="003E78D5" w:rsidP="003E78D5">
      <w:pPr>
        <w:widowControl w:val="0"/>
        <w:spacing w:before="240" w:after="60" w:line="280" w:lineRule="exact"/>
        <w:ind w:hanging="720"/>
        <w:jc w:val="center"/>
        <w:outlineLvl w:val="4"/>
        <w:rPr>
          <w:b/>
          <w:bCs/>
          <w:iCs/>
          <w:szCs w:val="28"/>
          <w:lang w:val="uk-UA"/>
        </w:rPr>
      </w:pPr>
      <w:r w:rsidRPr="002438C4">
        <w:rPr>
          <w:b/>
          <w:bCs/>
          <w:iCs/>
          <w:szCs w:val="28"/>
          <w:lang w:val="uk-UA"/>
        </w:rPr>
        <w:t>7. Організація і контроль за виконанням Програми.</w:t>
      </w:r>
    </w:p>
    <w:p w:rsidR="003E78D5" w:rsidRPr="002438C4" w:rsidRDefault="003E78D5" w:rsidP="003E78D5">
      <w:pPr>
        <w:spacing w:line="240" w:lineRule="exact"/>
        <w:rPr>
          <w:szCs w:val="28"/>
          <w:lang w:val="uk-UA"/>
        </w:rPr>
      </w:pPr>
    </w:p>
    <w:p w:rsidR="003E78D5" w:rsidRPr="002438C4" w:rsidRDefault="003E78D5" w:rsidP="003E78D5">
      <w:pPr>
        <w:spacing w:line="280" w:lineRule="exact"/>
        <w:ind w:firstLine="720"/>
        <w:jc w:val="both"/>
        <w:rPr>
          <w:szCs w:val="28"/>
          <w:lang w:val="uk-UA"/>
        </w:rPr>
      </w:pPr>
      <w:r w:rsidRPr="002438C4">
        <w:rPr>
          <w:szCs w:val="28"/>
          <w:lang w:val="uk-UA"/>
        </w:rPr>
        <w:t>Координація діяльності та</w:t>
      </w:r>
      <w:r>
        <w:rPr>
          <w:szCs w:val="28"/>
          <w:lang w:val="uk-UA"/>
        </w:rPr>
        <w:t xml:space="preserve"> контроль за виконанням </w:t>
      </w:r>
      <w:r w:rsidRPr="002438C4">
        <w:rPr>
          <w:szCs w:val="28"/>
          <w:lang w:val="uk-UA"/>
        </w:rPr>
        <w:t>Програми  розвитку фізичної культури і спорту «</w:t>
      </w:r>
      <w:r>
        <w:rPr>
          <w:szCs w:val="28"/>
          <w:lang w:val="uk-UA"/>
        </w:rPr>
        <w:t>Студениківська громада спортивна» на 2018-2020</w:t>
      </w:r>
      <w:r w:rsidRPr="002438C4">
        <w:rPr>
          <w:szCs w:val="28"/>
          <w:lang w:val="uk-UA"/>
        </w:rPr>
        <w:t xml:space="preserve"> роки покладається н</w:t>
      </w:r>
      <w:r>
        <w:rPr>
          <w:szCs w:val="28"/>
          <w:lang w:val="uk-UA"/>
        </w:rPr>
        <w:t>а</w:t>
      </w:r>
      <w:r w:rsidRPr="002438C4">
        <w:rPr>
          <w:szCs w:val="28"/>
          <w:lang w:val="uk-UA"/>
        </w:rPr>
        <w:t xml:space="preserve"> </w:t>
      </w:r>
      <w:r>
        <w:rPr>
          <w:szCs w:val="28"/>
          <w:lang w:val="uk-UA"/>
        </w:rPr>
        <w:t>відділ освіти, охорони здоров</w:t>
      </w:r>
      <w:r w:rsidRPr="004C667C">
        <w:rPr>
          <w:szCs w:val="28"/>
        </w:rPr>
        <w:t>”</w:t>
      </w:r>
      <w:r>
        <w:rPr>
          <w:szCs w:val="28"/>
          <w:lang w:val="uk-UA"/>
        </w:rPr>
        <w:t>я, молоді і</w:t>
      </w:r>
      <w:r w:rsidRPr="002438C4">
        <w:rPr>
          <w:szCs w:val="28"/>
          <w:lang w:val="uk-UA"/>
        </w:rPr>
        <w:t xml:space="preserve"> спорту</w:t>
      </w:r>
      <w:r>
        <w:rPr>
          <w:szCs w:val="28"/>
          <w:lang w:val="uk-UA"/>
        </w:rPr>
        <w:t>, культури , туризму та соціального захисту населення</w:t>
      </w:r>
      <w:r w:rsidRPr="002438C4">
        <w:rPr>
          <w:szCs w:val="28"/>
          <w:lang w:val="uk-UA"/>
        </w:rPr>
        <w:t xml:space="preserve"> виконавчо</w:t>
      </w:r>
      <w:r>
        <w:rPr>
          <w:szCs w:val="28"/>
          <w:lang w:val="uk-UA"/>
        </w:rPr>
        <w:t xml:space="preserve">го комітету Студениківської сільської </w:t>
      </w:r>
      <w:r w:rsidRPr="002438C4">
        <w:rPr>
          <w:szCs w:val="28"/>
          <w:lang w:val="uk-UA"/>
        </w:rPr>
        <w:t xml:space="preserve"> ради.</w:t>
      </w:r>
    </w:p>
    <w:p w:rsidR="003E78D5" w:rsidRPr="002438C4" w:rsidRDefault="003E78D5" w:rsidP="003E78D5">
      <w:pPr>
        <w:spacing w:line="280" w:lineRule="exact"/>
        <w:ind w:hanging="720"/>
        <w:jc w:val="center"/>
        <w:rPr>
          <w:rFonts w:ascii="Arial" w:hAnsi="Arial" w:cs="Arial"/>
          <w:b/>
          <w:bCs/>
          <w:szCs w:val="28"/>
          <w:lang w:val="uk-UA"/>
        </w:rPr>
      </w:pPr>
    </w:p>
    <w:p w:rsidR="003E78D5" w:rsidRPr="002438C4" w:rsidRDefault="003E78D5" w:rsidP="003E78D5">
      <w:pPr>
        <w:rPr>
          <w:rFonts w:ascii="Arial" w:hAnsi="Arial" w:cs="Arial"/>
          <w:b/>
          <w:bCs/>
          <w:szCs w:val="28"/>
          <w:lang w:val="uk-UA"/>
        </w:rPr>
        <w:sectPr w:rsidR="003E78D5" w:rsidRPr="002438C4">
          <w:pgSz w:w="11906" w:h="16838"/>
          <w:pgMar w:top="1258" w:right="746" w:bottom="1079" w:left="1620" w:header="708" w:footer="708" w:gutter="0"/>
          <w:cols w:space="720"/>
        </w:sectPr>
      </w:pPr>
    </w:p>
    <w:p w:rsidR="003E78D5" w:rsidRPr="002438C4" w:rsidRDefault="003E78D5" w:rsidP="003E78D5">
      <w:pPr>
        <w:ind w:left="-284" w:hanging="255"/>
        <w:jc w:val="right"/>
        <w:rPr>
          <w:b/>
          <w:bCs/>
          <w:szCs w:val="28"/>
          <w:lang w:val="uk-UA"/>
        </w:rPr>
      </w:pPr>
    </w:p>
    <w:p w:rsidR="003E78D5" w:rsidRPr="002438C4" w:rsidRDefault="003E78D5" w:rsidP="003E78D5">
      <w:pPr>
        <w:jc w:val="center"/>
        <w:rPr>
          <w:b/>
          <w:bCs/>
          <w:szCs w:val="28"/>
          <w:lang w:val="uk-UA"/>
        </w:rPr>
      </w:pPr>
      <w:r w:rsidRPr="002438C4">
        <w:rPr>
          <w:b/>
          <w:bCs/>
          <w:szCs w:val="28"/>
          <w:lang w:val="uk-UA"/>
        </w:rPr>
        <w:t xml:space="preserve"> ЗАХОДИ</w:t>
      </w:r>
    </w:p>
    <w:p w:rsidR="003E78D5" w:rsidRPr="002438C4" w:rsidRDefault="003E78D5" w:rsidP="003E78D5">
      <w:pPr>
        <w:jc w:val="center"/>
        <w:rPr>
          <w:b/>
          <w:bCs/>
          <w:szCs w:val="28"/>
          <w:lang w:val="uk-UA"/>
        </w:rPr>
      </w:pPr>
      <w:r w:rsidRPr="002438C4">
        <w:rPr>
          <w:b/>
          <w:bCs/>
          <w:szCs w:val="28"/>
          <w:lang w:val="uk-UA"/>
        </w:rPr>
        <w:t>програми розвитку фізичної культури і спорту «</w:t>
      </w:r>
      <w:r>
        <w:rPr>
          <w:b/>
          <w:bCs/>
          <w:szCs w:val="28"/>
          <w:lang w:val="uk-UA"/>
        </w:rPr>
        <w:t>Студениківська громада спортивна» на 2021-2023</w:t>
      </w:r>
      <w:r w:rsidRPr="002438C4">
        <w:rPr>
          <w:b/>
          <w:bCs/>
          <w:szCs w:val="28"/>
          <w:lang w:val="uk-UA"/>
        </w:rPr>
        <w:t xml:space="preserve"> роки</w:t>
      </w:r>
    </w:p>
    <w:p w:rsidR="003E78D5" w:rsidRPr="002438C4" w:rsidRDefault="003E78D5" w:rsidP="003E78D5">
      <w:pPr>
        <w:rPr>
          <w:b/>
          <w:bCs/>
          <w:sz w:val="16"/>
          <w:szCs w:val="16"/>
          <w:lang w:val="uk-UA"/>
        </w:rPr>
      </w:pPr>
    </w:p>
    <w:tbl>
      <w:tblPr>
        <w:tblW w:w="21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780"/>
        <w:gridCol w:w="2520"/>
        <w:gridCol w:w="1260"/>
        <w:gridCol w:w="685"/>
        <w:gridCol w:w="1475"/>
        <w:gridCol w:w="720"/>
        <w:gridCol w:w="956"/>
        <w:gridCol w:w="851"/>
        <w:gridCol w:w="1984"/>
        <w:gridCol w:w="720"/>
        <w:gridCol w:w="720"/>
        <w:gridCol w:w="720"/>
        <w:gridCol w:w="720"/>
        <w:gridCol w:w="720"/>
        <w:gridCol w:w="720"/>
        <w:gridCol w:w="720"/>
        <w:gridCol w:w="720"/>
        <w:gridCol w:w="720"/>
      </w:tblGrid>
      <w:tr w:rsidR="003E78D5" w:rsidRPr="002438C4" w:rsidTr="003E78D5">
        <w:trPr>
          <w:gridAfter w:val="9"/>
          <w:wAfter w:w="6480" w:type="dxa"/>
          <w:trHeight w:val="423"/>
          <w:tblHeader/>
        </w:trPr>
        <w:tc>
          <w:tcPr>
            <w:tcW w:w="54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ind w:left="-113"/>
              <w:jc w:val="center"/>
              <w:rPr>
                <w:b/>
                <w:sz w:val="22"/>
                <w:szCs w:val="22"/>
                <w:lang w:val="uk-UA"/>
              </w:rPr>
            </w:pPr>
            <w:r w:rsidRPr="002438C4">
              <w:rPr>
                <w:b/>
                <w:sz w:val="22"/>
                <w:szCs w:val="22"/>
                <w:lang w:val="uk-UA"/>
              </w:rPr>
              <w:t>№ з/п</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Найменування заходу</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Виконавець</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E78D5" w:rsidRPr="002438C4" w:rsidRDefault="003E78D5" w:rsidP="003E78D5">
            <w:pPr>
              <w:ind w:right="113"/>
              <w:jc w:val="center"/>
              <w:rPr>
                <w:b/>
                <w:sz w:val="22"/>
                <w:szCs w:val="22"/>
                <w:lang w:val="uk-UA"/>
              </w:rPr>
            </w:pPr>
            <w:r w:rsidRPr="002438C4">
              <w:rPr>
                <w:b/>
                <w:sz w:val="22"/>
                <w:szCs w:val="22"/>
                <w:lang w:val="uk-UA"/>
              </w:rPr>
              <w:t>Джерела фінансуван</w:t>
            </w:r>
            <w:r w:rsidRPr="002438C4">
              <w:rPr>
                <w:b/>
                <w:sz w:val="22"/>
                <w:szCs w:val="22"/>
                <w:lang w:val="en-US"/>
              </w:rPr>
              <w:br/>
            </w:r>
            <w:r w:rsidRPr="002438C4">
              <w:rPr>
                <w:b/>
                <w:sz w:val="22"/>
                <w:szCs w:val="22"/>
                <w:lang w:val="uk-UA"/>
              </w:rPr>
              <w:t>ня</w:t>
            </w:r>
          </w:p>
        </w:tc>
        <w:tc>
          <w:tcPr>
            <w:tcW w:w="685"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tcPr>
          <w:p w:rsidR="003E78D5" w:rsidRPr="002438C4" w:rsidRDefault="003E78D5" w:rsidP="003E78D5">
            <w:pPr>
              <w:jc w:val="center"/>
              <w:rPr>
                <w:b/>
                <w:sz w:val="22"/>
                <w:szCs w:val="22"/>
                <w:lang w:val="uk-UA"/>
              </w:rPr>
            </w:pPr>
            <w:r w:rsidRPr="002438C4">
              <w:rPr>
                <w:b/>
                <w:sz w:val="22"/>
                <w:szCs w:val="22"/>
                <w:lang w:val="uk-UA"/>
              </w:rPr>
              <w:t>усього</w:t>
            </w:r>
          </w:p>
        </w:tc>
        <w:tc>
          <w:tcPr>
            <w:tcW w:w="315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Прогнозні обсяги фінансування, тис. гривень</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E78D5" w:rsidRPr="002438C4" w:rsidRDefault="003E78D5" w:rsidP="003E78D5">
            <w:pPr>
              <w:ind w:right="113"/>
              <w:jc w:val="center"/>
              <w:rPr>
                <w:b/>
                <w:sz w:val="22"/>
                <w:szCs w:val="22"/>
                <w:lang w:val="uk-UA"/>
              </w:rPr>
            </w:pPr>
            <w:r w:rsidRPr="002438C4">
              <w:rPr>
                <w:b/>
                <w:sz w:val="22"/>
                <w:szCs w:val="22"/>
                <w:lang w:val="uk-UA"/>
              </w:rPr>
              <w:t>Термін виконання</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E78D5" w:rsidRPr="002438C4" w:rsidRDefault="003E78D5" w:rsidP="003E78D5">
            <w:pPr>
              <w:ind w:right="113"/>
              <w:rPr>
                <w:b/>
                <w:sz w:val="22"/>
                <w:szCs w:val="22"/>
                <w:lang w:val="uk-UA"/>
              </w:rPr>
            </w:pPr>
            <w:r w:rsidRPr="002438C4">
              <w:rPr>
                <w:b/>
                <w:sz w:val="22"/>
                <w:szCs w:val="22"/>
                <w:lang w:val="uk-UA"/>
              </w:rPr>
              <w:t>Очікуваний результат</w:t>
            </w:r>
          </w:p>
        </w:tc>
      </w:tr>
      <w:tr w:rsidR="003E78D5" w:rsidRPr="002438C4" w:rsidTr="003E78D5">
        <w:trPr>
          <w:gridAfter w:val="9"/>
          <w:wAfter w:w="6480" w:type="dxa"/>
          <w:trHeight w:val="333"/>
          <w:tblHeader/>
        </w:trPr>
        <w:tc>
          <w:tcPr>
            <w:tcW w:w="540"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685"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315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За роками</w:t>
            </w:r>
          </w:p>
        </w:tc>
        <w:tc>
          <w:tcPr>
            <w:tcW w:w="851"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r>
      <w:tr w:rsidR="003E78D5" w:rsidRPr="002438C4" w:rsidTr="003E78D5">
        <w:trPr>
          <w:gridAfter w:val="9"/>
          <w:wAfter w:w="6480" w:type="dxa"/>
          <w:cantSplit/>
          <w:trHeight w:val="673"/>
          <w:tblHeader/>
        </w:trPr>
        <w:tc>
          <w:tcPr>
            <w:tcW w:w="540"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685"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147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E78D5" w:rsidRPr="002438C4" w:rsidRDefault="003E78D5" w:rsidP="003E78D5">
            <w:pPr>
              <w:ind w:right="113"/>
              <w:jc w:val="center"/>
              <w:rPr>
                <w:b/>
                <w:sz w:val="22"/>
                <w:szCs w:val="22"/>
                <w:lang w:val="uk-UA"/>
              </w:rPr>
            </w:pPr>
            <w:r>
              <w:rPr>
                <w:b/>
                <w:sz w:val="22"/>
                <w:szCs w:val="22"/>
                <w:lang w:val="uk-UA"/>
              </w:rPr>
              <w:t>2021</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E78D5" w:rsidRPr="002438C4" w:rsidRDefault="003E78D5" w:rsidP="003E78D5">
            <w:pPr>
              <w:ind w:right="113"/>
              <w:jc w:val="center"/>
              <w:rPr>
                <w:b/>
                <w:sz w:val="22"/>
                <w:szCs w:val="22"/>
                <w:lang w:val="uk-UA"/>
              </w:rPr>
            </w:pPr>
            <w:r>
              <w:rPr>
                <w:b/>
                <w:sz w:val="22"/>
                <w:szCs w:val="22"/>
                <w:lang w:val="uk-UA"/>
              </w:rPr>
              <w:t>2022</w:t>
            </w:r>
          </w:p>
        </w:tc>
        <w:tc>
          <w:tcPr>
            <w:tcW w:w="956"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E78D5" w:rsidRPr="002438C4" w:rsidRDefault="003E78D5" w:rsidP="003E78D5">
            <w:pPr>
              <w:ind w:right="113"/>
              <w:jc w:val="center"/>
              <w:rPr>
                <w:b/>
                <w:sz w:val="22"/>
                <w:szCs w:val="22"/>
                <w:lang w:val="uk-UA"/>
              </w:rPr>
            </w:pPr>
            <w:r>
              <w:rPr>
                <w:b/>
                <w:sz w:val="22"/>
                <w:szCs w:val="22"/>
                <w:lang w:val="uk-UA"/>
              </w:rPr>
              <w:t>2023</w:t>
            </w:r>
          </w:p>
          <w:p w:rsidR="003E78D5" w:rsidRPr="002438C4" w:rsidRDefault="003E78D5" w:rsidP="003E78D5">
            <w:pPr>
              <w:ind w:right="113"/>
              <w:jc w:val="center"/>
              <w:rPr>
                <w:b/>
                <w:sz w:val="22"/>
                <w:szCs w:val="22"/>
                <w:lang w:val="uk-UA"/>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rPr>
                <w:b/>
                <w:sz w:val="22"/>
                <w:szCs w:val="22"/>
                <w:lang w:val="uk-UA"/>
              </w:rPr>
            </w:pPr>
          </w:p>
        </w:tc>
      </w:tr>
      <w:tr w:rsidR="003E78D5" w:rsidRPr="002438C4" w:rsidTr="003E78D5">
        <w:trPr>
          <w:gridAfter w:val="9"/>
          <w:wAfter w:w="6480" w:type="dxa"/>
          <w:trHeight w:val="299"/>
          <w:tblHeader/>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1.</w:t>
            </w:r>
          </w:p>
        </w:tc>
        <w:tc>
          <w:tcPr>
            <w:tcW w:w="3780" w:type="dxa"/>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4.</w:t>
            </w:r>
          </w:p>
        </w:tc>
        <w:tc>
          <w:tcPr>
            <w:tcW w:w="685" w:type="dxa"/>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5.</w:t>
            </w:r>
          </w:p>
        </w:tc>
        <w:tc>
          <w:tcPr>
            <w:tcW w:w="1475" w:type="dxa"/>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6.</w:t>
            </w:r>
          </w:p>
          <w:p w:rsidR="003E78D5" w:rsidRPr="002438C4" w:rsidRDefault="003E78D5" w:rsidP="003E78D5">
            <w:pPr>
              <w:jc w:val="center"/>
              <w:rPr>
                <w:b/>
                <w:sz w:val="22"/>
                <w:szCs w:val="22"/>
                <w:lang w:val="uk-UA"/>
              </w:rPr>
            </w:pP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Pr>
                <w:b/>
                <w:sz w:val="22"/>
                <w:szCs w:val="22"/>
                <w:lang w:val="en-US"/>
              </w:rPr>
              <w:t>7</w:t>
            </w:r>
            <w:r w:rsidRPr="002438C4">
              <w:rPr>
                <w:b/>
                <w:sz w:val="22"/>
                <w:szCs w:val="22"/>
                <w:lang w:val="uk-UA"/>
              </w:rPr>
              <w:t>.</w:t>
            </w:r>
          </w:p>
        </w:tc>
        <w:tc>
          <w:tcPr>
            <w:tcW w:w="956" w:type="dxa"/>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F23A0" w:rsidRDefault="003E78D5" w:rsidP="003E78D5">
            <w:pPr>
              <w:jc w:val="center"/>
              <w:rPr>
                <w:b/>
                <w:sz w:val="22"/>
                <w:szCs w:val="22"/>
                <w:lang w:val="uk-UA"/>
              </w:rPr>
            </w:pPr>
            <w:r>
              <w:rPr>
                <w:b/>
                <w:sz w:val="22"/>
                <w:szCs w:val="22"/>
                <w:lang w:val="uk-UA"/>
              </w:rPr>
              <w:t>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Pr>
                <w:b/>
                <w:sz w:val="22"/>
                <w:szCs w:val="22"/>
                <w:lang w:val="uk-UA"/>
              </w:rPr>
              <w:t>9</w:t>
            </w:r>
            <w:r w:rsidRPr="002438C4">
              <w:rPr>
                <w:b/>
                <w:sz w:val="22"/>
                <w:szCs w:val="22"/>
                <w:lang w:val="uk-UA"/>
              </w:rPr>
              <w:t>.</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rsidR="003E78D5" w:rsidRPr="002438C4" w:rsidRDefault="003E78D5" w:rsidP="003E78D5">
            <w:pPr>
              <w:jc w:val="center"/>
              <w:rPr>
                <w:b/>
                <w:sz w:val="22"/>
                <w:szCs w:val="22"/>
                <w:lang w:val="uk-UA"/>
              </w:rPr>
            </w:pPr>
            <w:r w:rsidRPr="002438C4">
              <w:rPr>
                <w:b/>
                <w:sz w:val="22"/>
                <w:szCs w:val="22"/>
                <w:lang w:val="uk-UA"/>
              </w:rPr>
              <w:t>1</w:t>
            </w:r>
            <w:r>
              <w:rPr>
                <w:b/>
                <w:sz w:val="22"/>
                <w:szCs w:val="22"/>
                <w:lang w:val="en-US"/>
              </w:rPr>
              <w:t>0</w:t>
            </w:r>
            <w:r w:rsidRPr="002438C4">
              <w:rPr>
                <w:b/>
                <w:sz w:val="22"/>
                <w:szCs w:val="22"/>
                <w:lang w:val="uk-UA"/>
              </w:rPr>
              <w:t>.</w:t>
            </w:r>
          </w:p>
        </w:tc>
      </w:tr>
      <w:tr w:rsidR="003E78D5" w:rsidRPr="002438C4" w:rsidTr="003E78D5">
        <w:trPr>
          <w:gridAfter w:val="9"/>
          <w:wAfter w:w="6480" w:type="dxa"/>
          <w:trHeight w:val="860"/>
        </w:trPr>
        <w:tc>
          <w:tcPr>
            <w:tcW w:w="14771" w:type="dxa"/>
            <w:gridSpan w:val="10"/>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b/>
                <w:bCs/>
                <w:sz w:val="22"/>
                <w:szCs w:val="22"/>
                <w:lang w:val="uk-UA"/>
              </w:rPr>
              <w:t>І. Створення умов для фізичного виховання і спорту в усіх типах навчальних закладів, за місцем роботи, проживання та відпочинку населення, у збройних силах та інших військових формуваннях, у правоохоронних органах, рятувальних та інших спеціальних служб</w:t>
            </w:r>
            <w:r>
              <w:rPr>
                <w:b/>
                <w:bCs/>
                <w:sz w:val="22"/>
                <w:szCs w:val="22"/>
                <w:lang w:val="uk-UA"/>
              </w:rPr>
              <w:t>ах.</w:t>
            </w: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1.1.</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both"/>
              <w:rPr>
                <w:sz w:val="22"/>
                <w:szCs w:val="22"/>
                <w:lang w:val="uk-UA"/>
              </w:rPr>
            </w:pPr>
            <w:r w:rsidRPr="002438C4">
              <w:rPr>
                <w:sz w:val="22"/>
                <w:szCs w:val="22"/>
                <w:lang w:val="uk-UA"/>
              </w:rPr>
              <w:t>Створити умови для запровадження у навчальних закладах усіх типів та форм власності рухової активно</w:t>
            </w:r>
            <w:r>
              <w:rPr>
                <w:sz w:val="22"/>
                <w:szCs w:val="22"/>
                <w:lang w:val="uk-UA"/>
              </w:rPr>
              <w:t>сті школярів.</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 xml:space="preserve">Місцевий </w:t>
            </w:r>
            <w:r>
              <w:rPr>
                <w:sz w:val="22"/>
                <w:szCs w:val="22"/>
                <w:lang w:val="uk-UA"/>
              </w:rPr>
              <w:t xml:space="preserve">, обласний </w:t>
            </w:r>
            <w:r w:rsidRPr="002438C4">
              <w:rPr>
                <w:sz w:val="22"/>
                <w:szCs w:val="22"/>
                <w:lang w:val="uk-UA"/>
              </w:rPr>
              <w:t>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50.0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10.0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20.0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20.0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дасть можливість збільшити відсоток залучених до занять фізичною культурою і спортом школярів та студентів, покращити стан їх здоров’я.</w:t>
            </w: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1.2</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both"/>
              <w:rPr>
                <w:sz w:val="22"/>
                <w:szCs w:val="22"/>
                <w:lang w:val="uk-UA"/>
              </w:rPr>
            </w:pPr>
            <w:r w:rsidRPr="002438C4">
              <w:rPr>
                <w:sz w:val="22"/>
                <w:szCs w:val="22"/>
                <w:lang w:val="uk-UA"/>
              </w:rPr>
              <w:t>Забе</w:t>
            </w:r>
            <w:r>
              <w:rPr>
                <w:sz w:val="22"/>
                <w:szCs w:val="22"/>
                <w:lang w:val="uk-UA"/>
              </w:rPr>
              <w:t>зпечити  навчальні заклади громади</w:t>
            </w:r>
            <w:r w:rsidRPr="002438C4">
              <w:rPr>
                <w:sz w:val="22"/>
                <w:szCs w:val="22"/>
                <w:lang w:val="uk-UA"/>
              </w:rPr>
              <w:t xml:space="preserve"> спортивним обладнанням та інвентарем шляхом проведення інвентаризації існуючої матеріально-технічної бази, наявного обладнання та інвентарю, поетапного оновлення матеріально-технічної бази</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Default="003E78D5" w:rsidP="003E78D5">
            <w:pPr>
              <w:rPr>
                <w:sz w:val="22"/>
                <w:szCs w:val="22"/>
                <w:lang w:val="uk-UA"/>
              </w:rPr>
            </w:pPr>
            <w:r w:rsidRPr="002438C4">
              <w:rPr>
                <w:sz w:val="22"/>
                <w:szCs w:val="22"/>
                <w:lang w:val="uk-UA"/>
              </w:rPr>
              <w:t>Місцевий</w:t>
            </w:r>
            <w:r>
              <w:rPr>
                <w:sz w:val="22"/>
                <w:szCs w:val="22"/>
                <w:lang w:val="uk-UA"/>
              </w:rPr>
              <w:t>,</w:t>
            </w:r>
          </w:p>
          <w:p w:rsidR="003E78D5" w:rsidRPr="002438C4" w:rsidRDefault="003E78D5" w:rsidP="003E78D5">
            <w:pPr>
              <w:rPr>
                <w:sz w:val="22"/>
                <w:szCs w:val="22"/>
                <w:lang w:val="uk-UA"/>
              </w:rPr>
            </w:pPr>
            <w:r w:rsidRPr="002438C4">
              <w:rPr>
                <w:sz w:val="22"/>
                <w:szCs w:val="22"/>
                <w:lang w:val="uk-UA"/>
              </w:rPr>
              <w:t xml:space="preserve"> </w:t>
            </w:r>
            <w:r>
              <w:rPr>
                <w:sz w:val="22"/>
                <w:szCs w:val="22"/>
                <w:lang w:val="uk-UA"/>
              </w:rPr>
              <w:t>обласний</w:t>
            </w:r>
            <w:r w:rsidRPr="002438C4">
              <w:rPr>
                <w:sz w:val="22"/>
                <w:szCs w:val="22"/>
                <w:lang w:val="uk-UA"/>
              </w:rPr>
              <w:t xml:space="preserve">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80.0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20.0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створить умови надання якісних освітніх послуг у сфері фізичного виховання, що надаються закладами освіти</w:t>
            </w: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lastRenderedPageBreak/>
              <w:t>1.3.</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 xml:space="preserve">Забезпечити навчання плаванню учнів 1-4 класів загальноосвітніх навчальних закладів усіх типів та форм власності шляхом: </w:t>
            </w:r>
          </w:p>
          <w:p w:rsidR="003E78D5" w:rsidRPr="002438C4" w:rsidRDefault="003E78D5" w:rsidP="003E78D5">
            <w:pPr>
              <w:rPr>
                <w:sz w:val="22"/>
                <w:szCs w:val="22"/>
                <w:lang w:val="uk-UA"/>
              </w:rPr>
            </w:pPr>
            <w:r w:rsidRPr="002438C4">
              <w:rPr>
                <w:sz w:val="22"/>
                <w:szCs w:val="22"/>
                <w:lang w:val="uk-UA"/>
              </w:rPr>
              <w:t>прийняття необхідних нормативно-правових документів;</w:t>
            </w:r>
          </w:p>
          <w:p w:rsidR="003E78D5" w:rsidRPr="002438C4" w:rsidRDefault="003E78D5" w:rsidP="003E78D5">
            <w:pPr>
              <w:rPr>
                <w:sz w:val="22"/>
                <w:szCs w:val="22"/>
                <w:lang w:val="uk-UA"/>
              </w:rPr>
            </w:pPr>
            <w:r w:rsidRPr="002438C4">
              <w:rPr>
                <w:sz w:val="22"/>
                <w:szCs w:val="22"/>
                <w:lang w:val="uk-UA"/>
              </w:rPr>
              <w:t xml:space="preserve">запровадження навчання плаванню з урахуванням кліматичних, географічних умов та наявної ресурсної бази. </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 xml:space="preserve">Місцевий </w:t>
            </w:r>
            <w:r>
              <w:rPr>
                <w:sz w:val="22"/>
                <w:szCs w:val="22"/>
                <w:lang w:val="uk-UA"/>
              </w:rPr>
              <w:t>, обласний</w:t>
            </w:r>
            <w:r w:rsidRPr="002438C4">
              <w:rPr>
                <w:sz w:val="22"/>
                <w:szCs w:val="22"/>
                <w:lang w:val="uk-UA"/>
              </w:rPr>
              <w:t xml:space="preserve">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1,5</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0,5</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-0, 5</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0,5</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дасть можливість збільшити відсоток учнів залучених до плавання.</w:t>
            </w:r>
          </w:p>
          <w:p w:rsidR="003E78D5" w:rsidRPr="002438C4" w:rsidRDefault="003E78D5" w:rsidP="003E78D5">
            <w:pPr>
              <w:rPr>
                <w:sz w:val="22"/>
                <w:szCs w:val="22"/>
                <w:lang w:val="uk-UA"/>
              </w:rPr>
            </w:pP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1.4.</w:t>
            </w:r>
          </w:p>
        </w:tc>
        <w:tc>
          <w:tcPr>
            <w:tcW w:w="3780" w:type="dxa"/>
            <w:tcBorders>
              <w:top w:val="single" w:sz="4" w:space="0" w:color="auto"/>
              <w:left w:val="single" w:sz="4" w:space="0" w:color="auto"/>
              <w:bottom w:val="single" w:sz="4" w:space="0" w:color="auto"/>
              <w:right w:val="single" w:sz="4" w:space="0" w:color="auto"/>
            </w:tcBorders>
          </w:tcPr>
          <w:p w:rsidR="003E78D5" w:rsidRDefault="003E78D5" w:rsidP="003E78D5">
            <w:pPr>
              <w:rPr>
                <w:sz w:val="22"/>
                <w:szCs w:val="22"/>
              </w:rPr>
            </w:pPr>
            <w:r>
              <w:rPr>
                <w:sz w:val="22"/>
                <w:szCs w:val="22"/>
                <w:lang w:val="uk-UA"/>
              </w:rPr>
              <w:t xml:space="preserve">Створити  умови для розвитку спорту для дорослих, зміцнення </w:t>
            </w:r>
            <w:r w:rsidRPr="002438C4">
              <w:rPr>
                <w:sz w:val="22"/>
                <w:szCs w:val="22"/>
                <w:lang w:val="uk-UA"/>
              </w:rPr>
              <w:t>фізичного здоро</w:t>
            </w:r>
            <w:r>
              <w:rPr>
                <w:sz w:val="22"/>
                <w:szCs w:val="22"/>
                <w:lang w:val="uk-UA"/>
              </w:rPr>
              <w:t>в’я населення, зміцнення матеріальної бази  спортивних об</w:t>
            </w:r>
            <w:r w:rsidRPr="00DB2BA0">
              <w:rPr>
                <w:sz w:val="22"/>
                <w:szCs w:val="22"/>
              </w:rPr>
              <w:t>”</w:t>
            </w:r>
            <w:r>
              <w:rPr>
                <w:sz w:val="22"/>
                <w:szCs w:val="22"/>
              </w:rPr>
              <w:t>єктів громади:</w:t>
            </w:r>
          </w:p>
          <w:p w:rsidR="003E78D5" w:rsidRDefault="003E78D5" w:rsidP="003E78D5">
            <w:pPr>
              <w:rPr>
                <w:sz w:val="22"/>
                <w:szCs w:val="22"/>
              </w:rPr>
            </w:pPr>
            <w:r>
              <w:rPr>
                <w:sz w:val="22"/>
                <w:szCs w:val="22"/>
              </w:rPr>
              <w:t>- ремонт приміщення тренажерної зали , облаштування роздягальні , туалету та душевих кімнат БК Студеники;</w:t>
            </w:r>
          </w:p>
          <w:p w:rsidR="003E78D5" w:rsidRDefault="003E78D5" w:rsidP="003E78D5">
            <w:pPr>
              <w:rPr>
                <w:sz w:val="22"/>
                <w:szCs w:val="22"/>
              </w:rPr>
            </w:pPr>
            <w:r>
              <w:rPr>
                <w:sz w:val="22"/>
                <w:szCs w:val="22"/>
              </w:rPr>
              <w:t>- ремонт спортивної зали та роздягальні БК Студеники;</w:t>
            </w:r>
          </w:p>
          <w:p w:rsidR="003E78D5" w:rsidRDefault="003E78D5" w:rsidP="003E78D5">
            <w:pPr>
              <w:rPr>
                <w:sz w:val="22"/>
                <w:szCs w:val="22"/>
              </w:rPr>
            </w:pPr>
            <w:r>
              <w:rPr>
                <w:sz w:val="22"/>
                <w:szCs w:val="22"/>
              </w:rPr>
              <w:t>- облаштування багатофункціонального спортивного майданчику в с Пристроми та Семенівка</w:t>
            </w:r>
          </w:p>
          <w:p w:rsidR="003E78D5" w:rsidRDefault="003E78D5" w:rsidP="003E78D5">
            <w:pPr>
              <w:rPr>
                <w:sz w:val="22"/>
                <w:szCs w:val="22"/>
              </w:rPr>
            </w:pPr>
          </w:p>
          <w:p w:rsidR="003E78D5" w:rsidRPr="00DB2BA0" w:rsidRDefault="003E78D5" w:rsidP="003E78D5">
            <w:pP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Default="003E78D5" w:rsidP="003E78D5">
            <w:pPr>
              <w:rPr>
                <w:sz w:val="22"/>
                <w:szCs w:val="22"/>
                <w:lang w:val="uk-UA"/>
              </w:rPr>
            </w:pPr>
            <w:r w:rsidRPr="002438C4">
              <w:rPr>
                <w:sz w:val="22"/>
                <w:szCs w:val="22"/>
                <w:lang w:val="uk-UA"/>
              </w:rPr>
              <w:t>Місцевий</w:t>
            </w:r>
            <w:r>
              <w:rPr>
                <w:sz w:val="22"/>
                <w:szCs w:val="22"/>
                <w:lang w:val="uk-UA"/>
              </w:rPr>
              <w:t>,</w:t>
            </w:r>
          </w:p>
          <w:p w:rsidR="003E78D5" w:rsidRDefault="003E78D5" w:rsidP="003E78D5">
            <w:pPr>
              <w:rPr>
                <w:sz w:val="22"/>
                <w:szCs w:val="22"/>
                <w:lang w:val="uk-UA"/>
              </w:rPr>
            </w:pPr>
            <w:r>
              <w:rPr>
                <w:sz w:val="22"/>
                <w:szCs w:val="22"/>
                <w:lang w:val="uk-UA"/>
              </w:rPr>
              <w:t>обласний</w:t>
            </w:r>
          </w:p>
          <w:p w:rsidR="003E78D5" w:rsidRPr="002438C4" w:rsidRDefault="003E78D5" w:rsidP="003E78D5">
            <w:pPr>
              <w:rPr>
                <w:sz w:val="22"/>
                <w:szCs w:val="22"/>
                <w:lang w:val="uk-UA"/>
              </w:rPr>
            </w:pPr>
            <w:r w:rsidRPr="002438C4">
              <w:rPr>
                <w:sz w:val="22"/>
                <w:szCs w:val="22"/>
                <w:lang w:val="uk-UA"/>
              </w:rPr>
              <w:t xml:space="preserve">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900,0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600,0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200,0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100,0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Default="003E78D5" w:rsidP="003E78D5">
            <w:pPr>
              <w:rPr>
                <w:sz w:val="22"/>
                <w:szCs w:val="22"/>
                <w:lang w:val="uk-UA"/>
              </w:rPr>
            </w:pPr>
            <w:r w:rsidRPr="002438C4">
              <w:rPr>
                <w:sz w:val="22"/>
                <w:szCs w:val="22"/>
                <w:lang w:val="uk-UA"/>
              </w:rPr>
              <w:t>Виконання заходу програми дасть можливість модернізувати та зміцнити матеріально-технічн</w:t>
            </w:r>
            <w:r>
              <w:rPr>
                <w:sz w:val="22"/>
                <w:szCs w:val="22"/>
                <w:lang w:val="uk-UA"/>
              </w:rPr>
              <w:t>у базу, підвищить якість послуг,</w:t>
            </w:r>
          </w:p>
          <w:p w:rsidR="003E78D5" w:rsidRPr="002438C4" w:rsidRDefault="003E78D5" w:rsidP="003E78D5">
            <w:pPr>
              <w:rPr>
                <w:sz w:val="22"/>
                <w:szCs w:val="22"/>
                <w:lang w:val="uk-UA"/>
              </w:rPr>
            </w:pPr>
            <w:r>
              <w:rPr>
                <w:sz w:val="22"/>
                <w:szCs w:val="22"/>
                <w:lang w:val="uk-UA"/>
              </w:rPr>
              <w:t>Сприятиме залученню більшої кількості жителів громади до зайнять фізичною культурою</w:t>
            </w: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1.5.</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both"/>
              <w:rPr>
                <w:sz w:val="22"/>
                <w:szCs w:val="22"/>
                <w:lang w:val="uk-UA"/>
              </w:rPr>
            </w:pPr>
            <w:r w:rsidRPr="002438C4">
              <w:rPr>
                <w:sz w:val="22"/>
                <w:szCs w:val="22"/>
                <w:lang w:val="uk-UA"/>
              </w:rPr>
              <w:t xml:space="preserve">Сприяти створенню місць для навчання плаванню на відкритих водоймищах, у тому числі на пляжах, </w:t>
            </w:r>
            <w:r w:rsidRPr="002438C4">
              <w:rPr>
                <w:sz w:val="22"/>
                <w:szCs w:val="22"/>
                <w:lang w:val="uk-UA"/>
              </w:rPr>
              <w:lastRenderedPageBreak/>
              <w:t>у таборах та санаторно-курортних закладах шляхом:</w:t>
            </w:r>
          </w:p>
          <w:p w:rsidR="003E78D5" w:rsidRPr="002438C4" w:rsidRDefault="003E78D5" w:rsidP="003E78D5">
            <w:pPr>
              <w:jc w:val="both"/>
              <w:rPr>
                <w:sz w:val="22"/>
                <w:szCs w:val="22"/>
                <w:lang w:val="uk-UA"/>
              </w:rPr>
            </w:pPr>
            <w:r w:rsidRPr="002438C4">
              <w:rPr>
                <w:sz w:val="22"/>
                <w:szCs w:val="22"/>
                <w:lang w:val="uk-UA"/>
              </w:rPr>
              <w:t>вивчення наявності відкритих водоймищ, придатних для використання у навчанні плаванню;</w:t>
            </w:r>
          </w:p>
          <w:p w:rsidR="003E78D5" w:rsidRPr="002438C4" w:rsidRDefault="003E78D5" w:rsidP="003E78D5">
            <w:pPr>
              <w:jc w:val="both"/>
              <w:rPr>
                <w:sz w:val="22"/>
                <w:szCs w:val="22"/>
                <w:lang w:val="uk-UA"/>
              </w:rPr>
            </w:pPr>
            <w:r w:rsidRPr="002438C4">
              <w:rPr>
                <w:sz w:val="22"/>
                <w:szCs w:val="22"/>
                <w:lang w:val="uk-UA"/>
              </w:rPr>
              <w:t>обладнання місць для навчання плаванню та забезпечення їх необхідним інвентарем.</w:t>
            </w:r>
          </w:p>
          <w:p w:rsidR="003E78D5" w:rsidRPr="002438C4" w:rsidRDefault="003E78D5" w:rsidP="003E78D5">
            <w:pPr>
              <w:jc w:val="both"/>
              <w:rPr>
                <w:sz w:val="22"/>
                <w:szCs w:val="22"/>
                <w:lang w:val="uk-UA"/>
              </w:rPr>
            </w:pP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lastRenderedPageBreak/>
              <w:t>В</w:t>
            </w:r>
            <w:r w:rsidRPr="001E0ED8">
              <w:rPr>
                <w:sz w:val="22"/>
                <w:szCs w:val="22"/>
                <w:lang w:val="uk-UA"/>
              </w:rPr>
              <w:t>ідділ освіти, охорони здоров</w:t>
            </w:r>
            <w:r w:rsidRPr="001E0ED8">
              <w:rPr>
                <w:sz w:val="22"/>
                <w:szCs w:val="22"/>
              </w:rPr>
              <w:t>”</w:t>
            </w:r>
            <w:r w:rsidRPr="001E0ED8">
              <w:rPr>
                <w:sz w:val="22"/>
                <w:szCs w:val="22"/>
                <w:lang w:val="uk-UA"/>
              </w:rPr>
              <w:t xml:space="preserve">я, </w:t>
            </w:r>
            <w:r w:rsidRPr="001E0ED8">
              <w:rPr>
                <w:sz w:val="22"/>
                <w:szCs w:val="22"/>
                <w:lang w:val="uk-UA"/>
              </w:rPr>
              <w:lastRenderedPageBreak/>
              <w:t>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lastRenderedPageBreak/>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10,0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4.0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 xml:space="preserve">Виконання заходу програми забезпечить </w:t>
            </w:r>
            <w:r w:rsidRPr="002438C4">
              <w:rPr>
                <w:sz w:val="22"/>
                <w:szCs w:val="22"/>
                <w:lang w:val="uk-UA"/>
              </w:rPr>
              <w:lastRenderedPageBreak/>
              <w:t>належну кількість спеціально обладнаних безпечних зон для занять плаванням.</w:t>
            </w:r>
          </w:p>
          <w:p w:rsidR="003E78D5" w:rsidRPr="002438C4" w:rsidRDefault="003E78D5" w:rsidP="003E78D5">
            <w:pPr>
              <w:rPr>
                <w:sz w:val="22"/>
                <w:szCs w:val="22"/>
                <w:lang w:val="uk-UA"/>
              </w:rPr>
            </w:pP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lastRenderedPageBreak/>
              <w:t>1.6.</w:t>
            </w:r>
          </w:p>
        </w:tc>
        <w:tc>
          <w:tcPr>
            <w:tcW w:w="3780" w:type="dxa"/>
            <w:tcBorders>
              <w:top w:val="single" w:sz="4" w:space="0" w:color="auto"/>
              <w:left w:val="single" w:sz="4" w:space="0" w:color="auto"/>
              <w:bottom w:val="single" w:sz="4" w:space="0" w:color="auto"/>
              <w:right w:val="single" w:sz="4" w:space="0" w:color="auto"/>
            </w:tcBorders>
          </w:tcPr>
          <w:p w:rsidR="003E78D5" w:rsidRDefault="003E78D5" w:rsidP="003E78D5">
            <w:pPr>
              <w:rPr>
                <w:sz w:val="22"/>
                <w:szCs w:val="22"/>
                <w:lang w:val="uk-UA"/>
              </w:rPr>
            </w:pPr>
            <w:r w:rsidRPr="002438C4">
              <w:rPr>
                <w:sz w:val="22"/>
                <w:szCs w:val="22"/>
                <w:lang w:val="uk-UA"/>
              </w:rPr>
              <w:t>Проводити масові галузеві фізкультурно-оздоров</w:t>
            </w:r>
            <w:r>
              <w:rPr>
                <w:sz w:val="22"/>
                <w:szCs w:val="22"/>
                <w:lang w:val="uk-UA"/>
              </w:rPr>
              <w:t>чі та спортивні  заходи місцевого</w:t>
            </w:r>
            <w:r w:rsidRPr="002438C4">
              <w:rPr>
                <w:sz w:val="22"/>
                <w:szCs w:val="22"/>
                <w:lang w:val="uk-UA"/>
              </w:rPr>
              <w:t xml:space="preserve"> рівня  , а також сприяти участі представників трудових колективів у обласних спортивних заходах. </w:t>
            </w:r>
          </w:p>
          <w:p w:rsidR="003E78D5" w:rsidRPr="002438C4" w:rsidRDefault="003E78D5" w:rsidP="003E78D5">
            <w:pPr>
              <w:rPr>
                <w:sz w:val="22"/>
                <w:szCs w:val="22"/>
                <w:lang w:val="uk-UA"/>
              </w:rPr>
            </w:pP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100.0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40.0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дозволить залучити широкі верстви населення до регулярних оздоровчих занять,сприятиме задоволенню потреб громадян у руховій активності</w:t>
            </w: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1.7.</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Проводити місцеві</w:t>
            </w:r>
            <w:r w:rsidRPr="002438C4">
              <w:rPr>
                <w:sz w:val="22"/>
                <w:szCs w:val="22"/>
                <w:lang w:val="uk-UA"/>
              </w:rPr>
              <w:t xml:space="preserve"> спортивно-масові заходи серед спортсменів - інвалідів, сприяти організації таборів фізкультурно-спортивної реабілітації </w:t>
            </w:r>
          </w:p>
          <w:p w:rsidR="003E78D5" w:rsidRPr="002438C4" w:rsidRDefault="003E78D5" w:rsidP="003E78D5">
            <w:pPr>
              <w:rPr>
                <w:sz w:val="22"/>
                <w:szCs w:val="22"/>
                <w:lang w:val="uk-UA"/>
              </w:rPr>
            </w:pPr>
            <w:r w:rsidRPr="002438C4">
              <w:rPr>
                <w:sz w:val="22"/>
                <w:szCs w:val="22"/>
                <w:lang w:val="uk-UA"/>
              </w:rPr>
              <w:t xml:space="preserve"> інвалідів, у тому числі для дітей інвалідів.       </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lastRenderedPageBreak/>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10.0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4.0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3.0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3.0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дасть можливість підвищити рівень охоплення інвалідів/осіб з особливими потребами фізкультурно-</w:t>
            </w:r>
            <w:r w:rsidRPr="002438C4">
              <w:rPr>
                <w:sz w:val="22"/>
                <w:szCs w:val="22"/>
                <w:lang w:val="uk-UA"/>
              </w:rPr>
              <w:lastRenderedPageBreak/>
              <w:t>оздоровчою та спортивною роботою.</w:t>
            </w: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lastRenderedPageBreak/>
              <w:t>1.8</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 xml:space="preserve">Проводити роботу щодо удосконалення організаційно-правових умов функціонування системи фізичної підготовки і спорту у військових формуваннях, правоохоронних органах та службах. </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10.0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4.0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сприятиме покращенню фізичної підготовки серед особового складу військових формувань, правоохоронних органів та служб,  сприятиме покращенню нормативних показників.</w:t>
            </w: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1.9</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Створити умови для підвищення рівня фізичної підготовки молоді для проходження служби у збройних силах, інших військових формув</w:t>
            </w:r>
            <w:r>
              <w:rPr>
                <w:sz w:val="22"/>
                <w:szCs w:val="22"/>
                <w:lang w:val="uk-UA"/>
              </w:rPr>
              <w:t>аннях, проводити щорічну  місцеву</w:t>
            </w:r>
            <w:r w:rsidRPr="002438C4">
              <w:rPr>
                <w:sz w:val="22"/>
                <w:szCs w:val="22"/>
                <w:lang w:val="uk-UA"/>
              </w:rPr>
              <w:t xml:space="preserve"> спартакіаду допризовної молоді та забезпечити участь збірної команди  у фінальній частині обласної спартакіади.</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9.0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3.0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сприятиме покращенню фізичної підготовки, популяризації військової служби</w:t>
            </w: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lastRenderedPageBreak/>
              <w:t>1.</w:t>
            </w:r>
          </w:p>
          <w:p w:rsidR="003E78D5" w:rsidRPr="002438C4" w:rsidRDefault="003E78D5" w:rsidP="003E78D5">
            <w:pPr>
              <w:rPr>
                <w:sz w:val="22"/>
                <w:szCs w:val="22"/>
                <w:lang w:val="uk-UA"/>
              </w:rPr>
            </w:pPr>
            <w:r w:rsidRPr="002438C4">
              <w:rPr>
                <w:sz w:val="22"/>
                <w:szCs w:val="22"/>
                <w:lang w:val="uk-UA"/>
              </w:rPr>
              <w:t>10</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Забезпечити належним чином доїзд та харчування (продуктові набори) спортсменів, які беруть участь в змаганнях різного рівня згідно чинного законодавства</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r>
              <w:rPr>
                <w:sz w:val="22"/>
                <w:szCs w:val="22"/>
                <w:lang w:val="uk-UA"/>
              </w:rPr>
              <w:t>Відділ фінансів, бухгалтерського обліку та звітності</w:t>
            </w: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80.0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20.0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30.0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сприятиме</w:t>
            </w:r>
            <w:r>
              <w:rPr>
                <w:sz w:val="22"/>
                <w:szCs w:val="22"/>
                <w:lang w:val="uk-UA"/>
              </w:rPr>
              <w:t xml:space="preserve">  розвитку фізичної культури та спорту , популяризації спорту в громаді.</w:t>
            </w:r>
          </w:p>
        </w:tc>
      </w:tr>
      <w:tr w:rsidR="003E78D5" w:rsidRPr="002438C4" w:rsidTr="003E78D5">
        <w:trPr>
          <w:gridAfter w:val="9"/>
          <w:wAfter w:w="6480" w:type="dxa"/>
          <w:trHeight w:val="4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1.11.</w:t>
            </w:r>
          </w:p>
        </w:tc>
        <w:tc>
          <w:tcPr>
            <w:tcW w:w="3780" w:type="dxa"/>
            <w:tcBorders>
              <w:top w:val="single" w:sz="4" w:space="0" w:color="auto"/>
              <w:left w:val="single" w:sz="4" w:space="0" w:color="auto"/>
              <w:bottom w:val="single" w:sz="4" w:space="0" w:color="auto"/>
              <w:right w:val="single" w:sz="4" w:space="0" w:color="auto"/>
            </w:tcBorders>
          </w:tcPr>
          <w:p w:rsidR="003E78D5" w:rsidRDefault="003E78D5" w:rsidP="003E78D5">
            <w:pPr>
              <w:rPr>
                <w:sz w:val="22"/>
                <w:szCs w:val="22"/>
                <w:lang w:val="uk-UA"/>
              </w:rPr>
            </w:pPr>
            <w:r>
              <w:rPr>
                <w:sz w:val="22"/>
                <w:szCs w:val="22"/>
                <w:lang w:val="uk-UA"/>
              </w:rPr>
              <w:t>Забезпечити оплачу членських внесків команд громади.</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Default="003E78D5" w:rsidP="003E78D5">
            <w:pPr>
              <w:spacing w:line="280" w:lineRule="exact"/>
              <w:ind w:firstLine="720"/>
              <w:jc w:val="both"/>
              <w:rPr>
                <w:sz w:val="22"/>
                <w:szCs w:val="22"/>
                <w:lang w:val="uk-UA"/>
              </w:rPr>
            </w:pPr>
            <w:r>
              <w:rPr>
                <w:sz w:val="22"/>
                <w:szCs w:val="22"/>
                <w:lang w:val="uk-UA"/>
              </w:rPr>
              <w:t>Відділ фінансів, бухгалтерського обліку та звітності</w:t>
            </w: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Default="003E78D5" w:rsidP="003E78D5">
            <w:pPr>
              <w:jc w:val="center"/>
              <w:rPr>
                <w:sz w:val="22"/>
                <w:szCs w:val="22"/>
                <w:lang w:val="uk-UA"/>
              </w:rPr>
            </w:pPr>
            <w:r>
              <w:rPr>
                <w:sz w:val="22"/>
                <w:szCs w:val="22"/>
                <w:lang w:val="uk-UA"/>
              </w:rPr>
              <w:t>70.0</w:t>
            </w:r>
          </w:p>
        </w:tc>
        <w:tc>
          <w:tcPr>
            <w:tcW w:w="1475" w:type="dxa"/>
            <w:tcBorders>
              <w:top w:val="single" w:sz="4" w:space="0" w:color="auto"/>
              <w:left w:val="single" w:sz="4" w:space="0" w:color="auto"/>
              <w:bottom w:val="single" w:sz="4" w:space="0" w:color="auto"/>
              <w:right w:val="single" w:sz="4" w:space="0" w:color="auto"/>
            </w:tcBorders>
          </w:tcPr>
          <w:p w:rsidR="003E78D5" w:rsidRDefault="003E78D5" w:rsidP="003E78D5">
            <w:pPr>
              <w:jc w:val="center"/>
              <w:rPr>
                <w:sz w:val="22"/>
                <w:szCs w:val="22"/>
                <w:lang w:val="uk-UA"/>
              </w:rPr>
            </w:pPr>
            <w:r>
              <w:rPr>
                <w:sz w:val="22"/>
                <w:szCs w:val="22"/>
                <w:lang w:val="uk-UA"/>
              </w:rPr>
              <w:t>20.0</w:t>
            </w:r>
          </w:p>
        </w:tc>
        <w:tc>
          <w:tcPr>
            <w:tcW w:w="720" w:type="dxa"/>
            <w:tcBorders>
              <w:top w:val="single" w:sz="4" w:space="0" w:color="auto"/>
              <w:left w:val="single" w:sz="4" w:space="0" w:color="auto"/>
              <w:bottom w:val="single" w:sz="4" w:space="0" w:color="auto"/>
              <w:right w:val="single" w:sz="4" w:space="0" w:color="auto"/>
            </w:tcBorders>
          </w:tcPr>
          <w:p w:rsidR="003E78D5" w:rsidRDefault="003E78D5" w:rsidP="003E78D5">
            <w:pPr>
              <w:jc w:val="center"/>
              <w:rPr>
                <w:sz w:val="22"/>
                <w:szCs w:val="22"/>
                <w:lang w:val="uk-UA"/>
              </w:rPr>
            </w:pPr>
            <w:r>
              <w:rPr>
                <w:sz w:val="22"/>
                <w:szCs w:val="22"/>
                <w:lang w:val="uk-UA"/>
              </w:rPr>
              <w:t>20.0</w:t>
            </w:r>
          </w:p>
        </w:tc>
        <w:tc>
          <w:tcPr>
            <w:tcW w:w="956" w:type="dxa"/>
            <w:tcBorders>
              <w:top w:val="single" w:sz="4" w:space="0" w:color="auto"/>
              <w:left w:val="single" w:sz="4" w:space="0" w:color="auto"/>
              <w:bottom w:val="single" w:sz="4" w:space="0" w:color="auto"/>
              <w:right w:val="single" w:sz="4" w:space="0" w:color="auto"/>
            </w:tcBorders>
          </w:tcPr>
          <w:p w:rsidR="003E78D5" w:rsidRDefault="003E78D5" w:rsidP="003E78D5">
            <w:pPr>
              <w:rPr>
                <w:sz w:val="22"/>
                <w:szCs w:val="22"/>
                <w:lang w:val="uk-UA"/>
              </w:rPr>
            </w:pPr>
            <w:r>
              <w:rPr>
                <w:sz w:val="22"/>
                <w:szCs w:val="22"/>
                <w:lang w:val="uk-UA"/>
              </w:rPr>
              <w:t>30.0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сприятиме</w:t>
            </w:r>
            <w:r>
              <w:rPr>
                <w:sz w:val="22"/>
                <w:szCs w:val="22"/>
                <w:lang w:val="uk-UA"/>
              </w:rPr>
              <w:t xml:space="preserve">  розвитку фізичної культури та спорту , популяризації спорту в громаді.</w:t>
            </w:r>
          </w:p>
        </w:tc>
      </w:tr>
      <w:tr w:rsidR="003E78D5" w:rsidRPr="002438C4" w:rsidTr="003E78D5">
        <w:trPr>
          <w:gridAfter w:val="9"/>
          <w:wAfter w:w="6480" w:type="dxa"/>
          <w:trHeight w:val="536"/>
        </w:trPr>
        <w:tc>
          <w:tcPr>
            <w:tcW w:w="14771" w:type="dxa"/>
            <w:gridSpan w:val="10"/>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jc w:val="center"/>
              <w:rPr>
                <w:sz w:val="22"/>
                <w:szCs w:val="22"/>
                <w:lang w:val="uk-UA"/>
              </w:rPr>
            </w:pPr>
            <w:r w:rsidRPr="002438C4">
              <w:rPr>
                <w:b/>
                <w:bCs/>
                <w:sz w:val="22"/>
                <w:szCs w:val="22"/>
                <w:lang w:val="uk-UA"/>
              </w:rPr>
              <w:t>ІІ. Забезпечення розвитку резервного спорту, спорту вищих досягнень, спорту ветеранів та інвалідів</w:t>
            </w:r>
          </w:p>
        </w:tc>
      </w:tr>
      <w:tr w:rsidR="003E78D5" w:rsidRPr="002438C4" w:rsidTr="003E78D5">
        <w:trPr>
          <w:gridAfter w:val="9"/>
          <w:wAfter w:w="6480" w:type="dxa"/>
          <w:trHeight w:val="893"/>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lastRenderedPageBreak/>
              <w:t>2.1</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Забезпечити розвиток</w:t>
            </w:r>
            <w:r w:rsidRPr="002438C4">
              <w:rPr>
                <w:sz w:val="22"/>
                <w:szCs w:val="22"/>
                <w:lang w:val="uk-UA"/>
              </w:rPr>
              <w:t xml:space="preserve">  </w:t>
            </w:r>
            <w:r>
              <w:rPr>
                <w:sz w:val="22"/>
                <w:szCs w:val="22"/>
                <w:lang w:val="uk-UA"/>
              </w:rPr>
              <w:t>дитячого та юнацького спорту</w:t>
            </w:r>
            <w:r w:rsidRPr="002438C4">
              <w:rPr>
                <w:sz w:val="22"/>
                <w:szCs w:val="22"/>
                <w:lang w:val="uk-UA"/>
              </w:rPr>
              <w:t xml:space="preserve"> </w:t>
            </w:r>
            <w:r>
              <w:rPr>
                <w:sz w:val="22"/>
                <w:szCs w:val="22"/>
                <w:lang w:val="uk-UA"/>
              </w:rPr>
              <w:t xml:space="preserve">на базі  закладів культури та спорту, </w:t>
            </w:r>
            <w:r w:rsidRPr="002438C4">
              <w:rPr>
                <w:sz w:val="22"/>
                <w:szCs w:val="22"/>
                <w:lang w:val="uk-UA"/>
              </w:rPr>
              <w:t xml:space="preserve"> модернізацію і зміцнення її матеріально-технічної бази  необхідним обладнанням та інвентарем. </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100.0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40.0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забезпечить зб</w:t>
            </w:r>
            <w:r>
              <w:rPr>
                <w:sz w:val="22"/>
                <w:szCs w:val="22"/>
                <w:lang w:val="uk-UA"/>
              </w:rPr>
              <w:t>ільшення кількості учів, що займаються спортом,</w:t>
            </w:r>
            <w:r w:rsidRPr="002438C4">
              <w:rPr>
                <w:sz w:val="22"/>
                <w:szCs w:val="22"/>
                <w:lang w:val="uk-UA"/>
              </w:rPr>
              <w:t xml:space="preserve"> сприятиме формуванню системи підготовки спортивних ре</w:t>
            </w:r>
            <w:r>
              <w:rPr>
                <w:sz w:val="22"/>
                <w:szCs w:val="22"/>
                <w:lang w:val="uk-UA"/>
              </w:rPr>
              <w:t>зервів для збірних команд  громади</w:t>
            </w:r>
            <w:r w:rsidRPr="002438C4">
              <w:rPr>
                <w:sz w:val="22"/>
                <w:szCs w:val="22"/>
                <w:lang w:val="uk-UA"/>
              </w:rPr>
              <w:t xml:space="preserve"> та  області</w:t>
            </w:r>
          </w:p>
          <w:p w:rsidR="003E78D5" w:rsidRPr="002438C4" w:rsidRDefault="003E78D5" w:rsidP="003E78D5">
            <w:pPr>
              <w:rPr>
                <w:sz w:val="22"/>
                <w:szCs w:val="22"/>
                <w:lang w:val="uk-UA"/>
              </w:rPr>
            </w:pPr>
          </w:p>
        </w:tc>
      </w:tr>
      <w:tr w:rsidR="003E78D5" w:rsidRPr="002438C4" w:rsidTr="003E78D5">
        <w:trPr>
          <w:gridAfter w:val="9"/>
          <w:wAfter w:w="6480" w:type="dxa"/>
          <w:trHeight w:val="893"/>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2.2</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 xml:space="preserve">Організація на базі оздоровчих дитячих таборів </w:t>
            </w:r>
            <w:r>
              <w:rPr>
                <w:sz w:val="22"/>
                <w:szCs w:val="22"/>
                <w:lang w:val="uk-UA"/>
              </w:rPr>
              <w:t>спеціалізованих змін для учнів-спортсменів</w:t>
            </w:r>
            <w:r w:rsidRPr="002438C4">
              <w:rPr>
                <w:sz w:val="22"/>
                <w:szCs w:val="22"/>
                <w:lang w:val="uk-UA"/>
              </w:rPr>
              <w:t xml:space="preserve"> з метою продовження навчально-тренувальної роботи під час літніх шкільних канікул</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100.00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40.0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забезпечить безперервність навчально-тренувального процесу, якість підготовки спортсменів</w:t>
            </w:r>
          </w:p>
        </w:tc>
      </w:tr>
      <w:tr w:rsidR="003E78D5" w:rsidRPr="002438C4" w:rsidTr="003E78D5">
        <w:trPr>
          <w:gridAfter w:val="9"/>
          <w:wAfter w:w="6480" w:type="dxa"/>
          <w:trHeight w:val="893"/>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lastRenderedPageBreak/>
              <w:t>2.3</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Забезпечити розвиток ігрових видів спор</w:t>
            </w:r>
            <w:r>
              <w:rPr>
                <w:sz w:val="22"/>
                <w:szCs w:val="22"/>
                <w:lang w:val="uk-UA"/>
              </w:rPr>
              <w:t>ту, проведення  заходів місцевого</w:t>
            </w:r>
            <w:r w:rsidRPr="002438C4">
              <w:rPr>
                <w:sz w:val="22"/>
                <w:szCs w:val="22"/>
                <w:lang w:val="uk-UA"/>
              </w:rPr>
              <w:t xml:space="preserve"> рівн</w:t>
            </w:r>
            <w:r>
              <w:rPr>
                <w:sz w:val="22"/>
                <w:szCs w:val="22"/>
                <w:lang w:val="uk-UA"/>
              </w:rPr>
              <w:t>я та участь збірних команд громади</w:t>
            </w:r>
            <w:r w:rsidRPr="002438C4">
              <w:rPr>
                <w:sz w:val="22"/>
                <w:szCs w:val="22"/>
                <w:lang w:val="uk-UA"/>
              </w:rPr>
              <w:t xml:space="preserve"> в обласних та республіканських змаганнях</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90.0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30.0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Створення системи проведення багаторівневих змагань за всіма видами спорту відповідно до регламентів обласних та всеукраїнських федерацій з ігрових видів спорту</w:t>
            </w:r>
          </w:p>
        </w:tc>
      </w:tr>
      <w:tr w:rsidR="003E78D5" w:rsidRPr="000103CB" w:rsidTr="003E78D5">
        <w:trPr>
          <w:gridAfter w:val="9"/>
          <w:wAfter w:w="6480" w:type="dxa"/>
          <w:trHeight w:val="893"/>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2.4</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Забезпечити прове</w:t>
            </w:r>
            <w:r>
              <w:rPr>
                <w:sz w:val="22"/>
                <w:szCs w:val="22"/>
                <w:lang w:val="uk-UA"/>
              </w:rPr>
              <w:t xml:space="preserve">дення місцевих, обласних, Всеукраїнських </w:t>
            </w:r>
            <w:r w:rsidRPr="002438C4">
              <w:rPr>
                <w:sz w:val="22"/>
                <w:szCs w:val="22"/>
                <w:lang w:val="uk-UA"/>
              </w:rPr>
              <w:t>змагань ,спортивно-масових заходів(чемпіонати, кубки, турніри, спортивні фестивалі, спартакіади, спортивні ігри)навчально-тренувальних зборів з олімпійських та не олімпійських видів спорту, інвалідів та вете</w:t>
            </w:r>
            <w:r>
              <w:rPr>
                <w:sz w:val="22"/>
                <w:szCs w:val="22"/>
                <w:lang w:val="uk-UA"/>
              </w:rPr>
              <w:t xml:space="preserve">ранів, участь спортсменів громади </w:t>
            </w:r>
            <w:r w:rsidRPr="002438C4">
              <w:rPr>
                <w:sz w:val="22"/>
                <w:szCs w:val="22"/>
                <w:lang w:val="uk-UA"/>
              </w:rPr>
              <w:t>різних вікових груп у спортивних змаганнях обласного та всеукраїнського</w:t>
            </w:r>
          </w:p>
          <w:p w:rsidR="003E78D5" w:rsidRPr="002438C4" w:rsidRDefault="003E78D5" w:rsidP="003E78D5">
            <w:pPr>
              <w:jc w:val="center"/>
              <w:rPr>
                <w:sz w:val="22"/>
                <w:szCs w:val="22"/>
                <w:lang w:val="uk-UA"/>
              </w:rPr>
            </w:pPr>
            <w:r w:rsidRPr="002438C4">
              <w:rPr>
                <w:sz w:val="22"/>
                <w:szCs w:val="22"/>
                <w:lang w:val="uk-UA"/>
              </w:rPr>
              <w:t xml:space="preserve"> рівнів (чемпіонати кубки, турніри, фестивалі, спартакіади, спортивні ігри) з олімпійських, не олімпійських, параолімпійських, дефлімпійських видів спорту та спорту ветеранів відповідно до </w:t>
            </w:r>
            <w:r w:rsidRPr="002438C4">
              <w:rPr>
                <w:sz w:val="22"/>
                <w:szCs w:val="22"/>
                <w:lang w:val="uk-UA"/>
              </w:rPr>
              <w:lastRenderedPageBreak/>
              <w:t>Єдиного календарного плану все</w:t>
            </w:r>
            <w:r>
              <w:rPr>
                <w:sz w:val="22"/>
                <w:szCs w:val="22"/>
                <w:lang w:val="uk-UA"/>
              </w:rPr>
              <w:t>українських, обласних та місцевих</w:t>
            </w:r>
            <w:r w:rsidRPr="002438C4">
              <w:rPr>
                <w:sz w:val="22"/>
                <w:szCs w:val="22"/>
                <w:lang w:val="uk-UA"/>
              </w:rPr>
              <w:t xml:space="preserve"> спортивно-масових заход</w:t>
            </w:r>
            <w:r>
              <w:rPr>
                <w:sz w:val="22"/>
                <w:szCs w:val="22"/>
                <w:lang w:val="uk-UA"/>
              </w:rPr>
              <w:t>ів та змагань на відповідний термін</w:t>
            </w:r>
            <w:r w:rsidRPr="002438C4">
              <w:rPr>
                <w:sz w:val="22"/>
                <w:szCs w:val="22"/>
                <w:lang w:val="uk-UA"/>
              </w:rPr>
              <w:t>.</w:t>
            </w:r>
            <w:r>
              <w:rPr>
                <w:sz w:val="22"/>
                <w:szCs w:val="22"/>
                <w:lang w:val="uk-UA"/>
              </w:rPr>
              <w:t>, оплату турнірних членських внесків, суддівства, перевезення, оплату медичних послуг.</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jc w:val="center"/>
              <w:rPr>
                <w:sz w:val="22"/>
                <w:szCs w:val="22"/>
                <w:lang w:val="uk-UA"/>
              </w:rPr>
            </w:pPr>
            <w:r>
              <w:rPr>
                <w:sz w:val="22"/>
                <w:szCs w:val="22"/>
                <w:lang w:val="uk-UA"/>
              </w:rPr>
              <w:lastRenderedPageBreak/>
              <w:t>В</w:t>
            </w:r>
            <w:r w:rsidRPr="001E0ED8">
              <w:rPr>
                <w:sz w:val="22"/>
                <w:szCs w:val="22"/>
                <w:lang w:val="uk-UA"/>
              </w:rPr>
              <w:t>ідділ освіти, охорони здоров</w:t>
            </w:r>
            <w:r w:rsidRPr="000103CB">
              <w:rPr>
                <w:sz w:val="22"/>
                <w:szCs w:val="22"/>
                <w:lang w:val="uk-UA"/>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jc w:val="cente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200.0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50.0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800.0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Pr>
                <w:sz w:val="22"/>
                <w:szCs w:val="22"/>
                <w:lang w:val="uk-UA"/>
              </w:rPr>
              <w:t>70.0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jc w:val="cente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Виконання заходу програми дасть можливість утворити спортивні команди міста , підвищити професіоналізм та самосвідомість спортсменів, розвиток видів спорту в місті, пропаганда здорового способу життя</w:t>
            </w:r>
          </w:p>
        </w:tc>
      </w:tr>
      <w:tr w:rsidR="003E78D5" w:rsidRPr="002438C4" w:rsidTr="003E78D5">
        <w:trPr>
          <w:trHeight w:val="893"/>
        </w:trPr>
        <w:tc>
          <w:tcPr>
            <w:tcW w:w="14771" w:type="dxa"/>
            <w:gridSpan w:val="10"/>
            <w:tcBorders>
              <w:top w:val="single" w:sz="4" w:space="0" w:color="auto"/>
              <w:left w:val="single" w:sz="4" w:space="0" w:color="auto"/>
              <w:bottom w:val="single" w:sz="4" w:space="0" w:color="auto"/>
              <w:right w:val="single" w:sz="4" w:space="0" w:color="auto"/>
            </w:tcBorders>
            <w:vAlign w:val="center"/>
          </w:tcPr>
          <w:p w:rsidR="003E78D5" w:rsidRPr="002438C4" w:rsidRDefault="003E78D5" w:rsidP="003E78D5">
            <w:pPr>
              <w:jc w:val="center"/>
              <w:rPr>
                <w:sz w:val="22"/>
                <w:szCs w:val="22"/>
                <w:lang w:val="uk-UA"/>
              </w:rPr>
            </w:pPr>
            <w:r w:rsidRPr="002438C4">
              <w:rPr>
                <w:b/>
                <w:bCs/>
                <w:sz w:val="22"/>
                <w:szCs w:val="22"/>
                <w:lang w:val="uk-UA"/>
              </w:rPr>
              <w:lastRenderedPageBreak/>
              <w:t>ІІІ. Покращення організаційного, нормативно-правового, кадрового, матеріально-технічного, фінансового, науково-методичного, медичного, інформаційного забезпечення сфери фізичної культури і спорту.</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720" w:type="dxa"/>
            <w:tcBorders>
              <w:top w:val="single" w:sz="4" w:space="0" w:color="auto"/>
              <w:left w:val="single" w:sz="4" w:space="0" w:color="auto"/>
              <w:bottom w:val="single" w:sz="4" w:space="0" w:color="auto"/>
              <w:right w:val="single" w:sz="4" w:space="0" w:color="auto"/>
            </w:tcBorders>
          </w:tcPr>
          <w:p w:rsidR="003E78D5" w:rsidRDefault="003E78D5" w:rsidP="003E78D5">
            <w:pPr>
              <w:rPr>
                <w:sz w:val="22"/>
                <w:szCs w:val="22"/>
                <w:lang w:val="uk-UA"/>
              </w:rPr>
            </w:pPr>
            <w:r>
              <w:rPr>
                <w:sz w:val="22"/>
                <w:szCs w:val="22"/>
                <w:lang w:val="uk-UA"/>
              </w:rPr>
              <w:t>0,0</w:t>
            </w:r>
          </w:p>
          <w:p w:rsidR="003E78D5" w:rsidRDefault="003E78D5" w:rsidP="003E78D5">
            <w:pPr>
              <w:rPr>
                <w:sz w:val="22"/>
                <w:szCs w:val="22"/>
                <w:lang w:val="uk-UA"/>
              </w:rPr>
            </w:pPr>
          </w:p>
          <w:p w:rsidR="003E78D5" w:rsidRPr="002438C4" w:rsidRDefault="003E78D5" w:rsidP="003E78D5">
            <w:pPr>
              <w:rPr>
                <w:sz w:val="22"/>
                <w:szCs w:val="22"/>
                <w:lang w:val="uk-UA"/>
              </w:rPr>
            </w:pP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Обласний бюджет</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r>
      <w:tr w:rsidR="003E78D5" w:rsidRPr="003A759C" w:rsidTr="003E78D5">
        <w:trPr>
          <w:gridAfter w:val="9"/>
          <w:wAfter w:w="6480" w:type="dxa"/>
          <w:trHeight w:val="481"/>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3.1.</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Участь на курсах перепідготовки, підвищення кваліфікації кадрів та тематичних семінарах, проведення атестації фахівців у сфері фізичної культури.</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3.0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1.0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1.0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1.0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сприятиме забезпеченню сфери фізичної культури і спорту міста фахівцями належної професійної кваліфікації.</w:t>
            </w:r>
          </w:p>
        </w:tc>
      </w:tr>
      <w:tr w:rsidR="003E78D5" w:rsidRPr="002438C4" w:rsidTr="003E78D5">
        <w:trPr>
          <w:gridAfter w:val="9"/>
          <w:wAfter w:w="6480" w:type="dxa"/>
          <w:trHeight w:val="1213"/>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3.2</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Здійснювати  будівництво, модернізацію, реконструкц</w:t>
            </w:r>
            <w:r>
              <w:rPr>
                <w:sz w:val="22"/>
                <w:szCs w:val="22"/>
                <w:lang w:val="uk-UA"/>
              </w:rPr>
              <w:t>ію та капітальний ремонт  спортивних об’єктів у всіх селах громади.</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lastRenderedPageBreak/>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lastRenderedPageBreak/>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600.0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сприятиме розбудові та зміцненню існуючої</w:t>
            </w:r>
            <w:r>
              <w:rPr>
                <w:sz w:val="22"/>
                <w:szCs w:val="22"/>
                <w:lang w:val="uk-UA"/>
              </w:rPr>
              <w:t xml:space="preserve"> спортивної </w:t>
            </w:r>
            <w:r>
              <w:rPr>
                <w:sz w:val="22"/>
                <w:szCs w:val="22"/>
                <w:lang w:val="uk-UA"/>
              </w:rPr>
              <w:lastRenderedPageBreak/>
              <w:t>інфраструктури громади</w:t>
            </w:r>
            <w:r w:rsidRPr="002438C4">
              <w:rPr>
                <w:sz w:val="22"/>
                <w:szCs w:val="22"/>
                <w:lang w:val="uk-UA"/>
              </w:rPr>
              <w:t>.</w:t>
            </w:r>
          </w:p>
        </w:tc>
      </w:tr>
      <w:tr w:rsidR="003E78D5" w:rsidRPr="002438C4" w:rsidTr="003E78D5">
        <w:trPr>
          <w:gridAfter w:val="9"/>
          <w:wAfter w:w="6480" w:type="dxa"/>
          <w:trHeight w:val="893"/>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lastRenderedPageBreak/>
              <w:t>3.3</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Сприяти придбанню та монтажу обладнання майданчиків із синтетичним покриттям та майданчиків з тренажерами у місцях масового відпочинку громадян та за місцем проживання</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150.0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50.0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50.0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50.0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сприятиме розбудові та зміцненню існуючої спортивної інфраструктури міста, забезпечить населення фізкультурно-спортивними спорудами різного типу</w:t>
            </w:r>
          </w:p>
        </w:tc>
      </w:tr>
      <w:tr w:rsidR="003E78D5" w:rsidRPr="002438C4" w:rsidTr="003E78D5">
        <w:trPr>
          <w:gridAfter w:val="9"/>
          <w:wAfter w:w="6480" w:type="dxa"/>
          <w:trHeight w:val="661"/>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3.4</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Провести роботу з інвентаризації, паспортизації, сертифікації  спортивних споруд незалежно від форм власності</w:t>
            </w:r>
          </w:p>
          <w:p w:rsidR="003E78D5" w:rsidRPr="002438C4" w:rsidRDefault="003E78D5" w:rsidP="003E78D5">
            <w:pPr>
              <w:rPr>
                <w:sz w:val="22"/>
                <w:szCs w:val="22"/>
                <w:lang w:val="uk-UA"/>
              </w:rPr>
            </w:pPr>
          </w:p>
          <w:p w:rsidR="003E78D5" w:rsidRPr="002438C4" w:rsidRDefault="003E78D5" w:rsidP="003E78D5">
            <w:pPr>
              <w:rPr>
                <w:sz w:val="22"/>
                <w:szCs w:val="22"/>
                <w:lang w:val="uk-UA"/>
              </w:rPr>
            </w:pP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6.0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 xml:space="preserve">Виконання заходу програми дасть можливість актуалізувати перелік спортивних споруд  міста, сприятиме моніторингу потреб міста у створенні інфраструктури  </w:t>
            </w:r>
            <w:r w:rsidRPr="002438C4">
              <w:rPr>
                <w:sz w:val="22"/>
                <w:szCs w:val="22"/>
                <w:lang w:val="uk-UA"/>
              </w:rPr>
              <w:lastRenderedPageBreak/>
              <w:t>сфери фізичної культури і спорту.</w:t>
            </w:r>
          </w:p>
          <w:p w:rsidR="003E78D5" w:rsidRPr="002438C4" w:rsidRDefault="003E78D5" w:rsidP="003E78D5">
            <w:pPr>
              <w:rPr>
                <w:sz w:val="22"/>
                <w:szCs w:val="22"/>
                <w:lang w:val="uk-UA"/>
              </w:rPr>
            </w:pPr>
          </w:p>
        </w:tc>
      </w:tr>
      <w:tr w:rsidR="003E78D5" w:rsidRPr="002438C4" w:rsidTr="003E78D5">
        <w:trPr>
          <w:gridAfter w:val="9"/>
          <w:wAfter w:w="6480" w:type="dxa"/>
          <w:trHeight w:val="661"/>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lastRenderedPageBreak/>
              <w:t>3.5</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Продовжити роботу щодо впровадження соціальної реклами, пропаганди засад здорового способу життя, підвищення рівня культури харчування, небезпеки активного та пасивного тютюнокуріння, вживання алкоголю та наркоманії.</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15.0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5.0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5.0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5.0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дасть можливість удосконалити систему інформування населення через засоби масової інформації про позитивний вплив на здоров’я людини оптимальної рухової активності, забезпечить висвітлення визначних спортивних подій</w:t>
            </w:r>
          </w:p>
        </w:tc>
      </w:tr>
      <w:tr w:rsidR="003E78D5" w:rsidRPr="002438C4" w:rsidTr="003E78D5">
        <w:trPr>
          <w:gridAfter w:val="9"/>
          <w:wAfter w:w="6480" w:type="dxa"/>
          <w:trHeight w:val="661"/>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3.6</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 xml:space="preserve">Проведення інформаційно-просвітницьких заходів з метою популяризації серед дітей, юнацтва та молоді здорового способу життя, занять фізичною культурою та спортом, досягнення видатних українських спортсменів, утвердження патріотизму </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lastRenderedPageBreak/>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lastRenderedPageBreak/>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9.0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3.0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3.0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3.0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сприятиме зміцненню матеріально-технічної бази фізичної культури і спорту міста.</w:t>
            </w:r>
          </w:p>
        </w:tc>
      </w:tr>
      <w:tr w:rsidR="003E78D5" w:rsidRPr="002438C4" w:rsidTr="003E78D5">
        <w:trPr>
          <w:gridAfter w:val="9"/>
          <w:wAfter w:w="6480" w:type="dxa"/>
          <w:trHeight w:val="661"/>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lastRenderedPageBreak/>
              <w:t>3.7.</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Придбання обладнання, інвентарю, спортивного одягу та спортив</w:t>
            </w:r>
            <w:r>
              <w:rPr>
                <w:sz w:val="22"/>
                <w:szCs w:val="22"/>
                <w:lang w:val="uk-UA"/>
              </w:rPr>
              <w:t>ного взуття збірних команд громади</w:t>
            </w:r>
            <w:r w:rsidRPr="002438C4">
              <w:rPr>
                <w:sz w:val="22"/>
                <w:szCs w:val="22"/>
                <w:lang w:val="uk-UA"/>
              </w:rPr>
              <w:t xml:space="preserve"> з </w:t>
            </w:r>
            <w:r>
              <w:rPr>
                <w:sz w:val="22"/>
                <w:szCs w:val="22"/>
                <w:lang w:val="uk-UA"/>
              </w:rPr>
              <w:t xml:space="preserve">олімпійських та неолімпійських </w:t>
            </w:r>
            <w:r w:rsidRPr="002438C4">
              <w:rPr>
                <w:sz w:val="22"/>
                <w:szCs w:val="22"/>
                <w:lang w:val="uk-UA"/>
              </w:rPr>
              <w:t>видів спорту</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600.0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200.0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200.0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200.0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Виконання заходу програми сприятиме якісній підготовці провід</w:t>
            </w:r>
            <w:r>
              <w:rPr>
                <w:sz w:val="22"/>
                <w:szCs w:val="22"/>
                <w:lang w:val="uk-UA"/>
              </w:rPr>
              <w:t xml:space="preserve">них спортсменів та команд громади </w:t>
            </w:r>
            <w:r w:rsidRPr="002438C4">
              <w:rPr>
                <w:sz w:val="22"/>
                <w:szCs w:val="22"/>
                <w:lang w:val="uk-UA"/>
              </w:rPr>
              <w:t>до змагань вищого рівня</w:t>
            </w:r>
          </w:p>
        </w:tc>
      </w:tr>
      <w:tr w:rsidR="003E78D5" w:rsidRPr="002438C4" w:rsidTr="003E78D5">
        <w:trPr>
          <w:gridAfter w:val="9"/>
          <w:wAfter w:w="6480" w:type="dxa"/>
          <w:trHeight w:val="661"/>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r w:rsidRPr="002438C4">
              <w:rPr>
                <w:sz w:val="22"/>
                <w:szCs w:val="22"/>
                <w:lang w:val="uk-UA"/>
              </w:rPr>
              <w:t>3.8.</w:t>
            </w: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Сприяти належному медичному контролю за станом фізичного здоров’я спортсменів – ка</w:t>
            </w:r>
            <w:r>
              <w:rPr>
                <w:sz w:val="22"/>
                <w:szCs w:val="22"/>
                <w:lang w:val="uk-UA"/>
              </w:rPr>
              <w:t>ндидатів у збірну команду  громади</w:t>
            </w:r>
            <w:r w:rsidRPr="002438C4">
              <w:rPr>
                <w:sz w:val="22"/>
                <w:szCs w:val="22"/>
                <w:lang w:val="uk-UA"/>
              </w:rPr>
              <w:t>, області, України  у тому числі спортсменів-інва</w:t>
            </w:r>
            <w:r>
              <w:rPr>
                <w:sz w:val="22"/>
                <w:szCs w:val="22"/>
                <w:lang w:val="uk-UA"/>
              </w:rPr>
              <w:t>лідів. Придбання медичних</w:t>
            </w:r>
            <w:r w:rsidRPr="002438C4">
              <w:rPr>
                <w:sz w:val="22"/>
                <w:szCs w:val="22"/>
                <w:lang w:val="uk-UA"/>
              </w:rPr>
              <w:t xml:space="preserve"> препаратів та медичного інвентарю </w:t>
            </w:r>
          </w:p>
        </w:tc>
        <w:tc>
          <w:tcPr>
            <w:tcW w:w="2520" w:type="dxa"/>
            <w:tcBorders>
              <w:top w:val="single" w:sz="4" w:space="0" w:color="auto"/>
              <w:left w:val="single" w:sz="4" w:space="0" w:color="auto"/>
              <w:bottom w:val="single" w:sz="4" w:space="0" w:color="auto"/>
              <w:right w:val="single" w:sz="4" w:space="0" w:color="auto"/>
            </w:tcBorders>
          </w:tcPr>
          <w:p w:rsidR="003E78D5" w:rsidRPr="001E0ED8" w:rsidRDefault="003E78D5" w:rsidP="003E78D5">
            <w:pPr>
              <w:spacing w:line="280" w:lineRule="exact"/>
              <w:ind w:firstLine="720"/>
              <w:jc w:val="both"/>
              <w:rPr>
                <w:sz w:val="22"/>
                <w:szCs w:val="22"/>
                <w:lang w:val="uk-UA"/>
              </w:rPr>
            </w:pPr>
            <w:r>
              <w:rPr>
                <w:sz w:val="22"/>
                <w:szCs w:val="22"/>
                <w:lang w:val="uk-UA"/>
              </w:rPr>
              <w:t>В</w:t>
            </w:r>
            <w:r w:rsidRPr="001E0ED8">
              <w:rPr>
                <w:sz w:val="22"/>
                <w:szCs w:val="22"/>
                <w:lang w:val="uk-UA"/>
              </w:rPr>
              <w:t>ідділ освіти, охорони здоров</w:t>
            </w:r>
            <w:r w:rsidRPr="001E0ED8">
              <w:rPr>
                <w:sz w:val="22"/>
                <w:szCs w:val="22"/>
              </w:rPr>
              <w:t>”</w:t>
            </w:r>
            <w:r w:rsidRPr="001E0ED8">
              <w:rPr>
                <w:sz w:val="22"/>
                <w:szCs w:val="22"/>
                <w:lang w:val="uk-UA"/>
              </w:rPr>
              <w:t>я, молоді і спорту, культури , туризму та соціального захисту населення виконавчо</w:t>
            </w:r>
            <w:r>
              <w:rPr>
                <w:sz w:val="22"/>
                <w:szCs w:val="22"/>
                <w:lang w:val="uk-UA"/>
              </w:rPr>
              <w:t xml:space="preserve">го комітету </w:t>
            </w:r>
            <w:r w:rsidRPr="001E0ED8">
              <w:rPr>
                <w:sz w:val="22"/>
                <w:szCs w:val="22"/>
                <w:lang w:val="uk-UA"/>
              </w:rPr>
              <w:t>Студениківської сільської  ради.</w:t>
            </w:r>
          </w:p>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Місцевий бюджет</w:t>
            </w: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20.0</w:t>
            </w: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8.0</w:t>
            </w: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6.0</w:t>
            </w: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6.0</w:t>
            </w: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Pr>
                <w:sz w:val="22"/>
                <w:szCs w:val="22"/>
                <w:lang w:val="uk-UA"/>
              </w:rPr>
              <w:t>2021-2023</w:t>
            </w:r>
          </w:p>
          <w:p w:rsidR="003E78D5" w:rsidRPr="002438C4" w:rsidRDefault="003E78D5" w:rsidP="003E78D5">
            <w:pPr>
              <w:rPr>
                <w:sz w:val="22"/>
                <w:szCs w:val="22"/>
                <w:lang w:val="uk-UA"/>
              </w:rPr>
            </w:pPr>
            <w:r w:rsidRPr="002438C4">
              <w:rPr>
                <w:sz w:val="22"/>
                <w:szCs w:val="22"/>
                <w:lang w:val="uk-UA"/>
              </w:rPr>
              <w:t>роки.</w:t>
            </w: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r w:rsidRPr="002438C4">
              <w:rPr>
                <w:sz w:val="22"/>
                <w:szCs w:val="22"/>
                <w:lang w:val="uk-UA"/>
              </w:rPr>
              <w:t xml:space="preserve">Виконання заходу програми сприятиме моніторингу та забезпечить оперативний вплив на стан фізичного здоров’я спортсменів </w:t>
            </w:r>
          </w:p>
        </w:tc>
      </w:tr>
      <w:tr w:rsidR="003E78D5" w:rsidRPr="002438C4" w:rsidTr="003E78D5">
        <w:trPr>
          <w:gridAfter w:val="9"/>
          <w:wAfter w:w="6480" w:type="dxa"/>
          <w:trHeight w:val="760"/>
        </w:trPr>
        <w:tc>
          <w:tcPr>
            <w:tcW w:w="54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jc w:val="center"/>
              <w:rPr>
                <w:sz w:val="22"/>
                <w:szCs w:val="22"/>
                <w:lang w:val="uk-UA"/>
              </w:rPr>
            </w:pPr>
          </w:p>
        </w:tc>
        <w:tc>
          <w:tcPr>
            <w:tcW w:w="378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b/>
                <w:sz w:val="22"/>
                <w:szCs w:val="22"/>
                <w:lang w:val="uk-UA"/>
              </w:rPr>
            </w:pPr>
            <w:r>
              <w:rPr>
                <w:b/>
                <w:sz w:val="22"/>
                <w:szCs w:val="22"/>
                <w:lang w:val="uk-UA"/>
              </w:rPr>
              <w:t>ВСЬОГО ВИТРАТ :</w:t>
            </w:r>
            <w:r w:rsidRPr="002438C4">
              <w:rPr>
                <w:b/>
                <w:sz w:val="22"/>
                <w:szCs w:val="22"/>
                <w:lang w:val="uk-UA"/>
              </w:rPr>
              <w:t xml:space="preserve"> </w:t>
            </w:r>
            <w:r>
              <w:rPr>
                <w:b/>
                <w:sz w:val="22"/>
                <w:szCs w:val="22"/>
                <w:lang w:val="uk-UA"/>
              </w:rPr>
              <w:t xml:space="preserve">     ,0</w:t>
            </w:r>
            <w:r w:rsidRPr="002438C4">
              <w:rPr>
                <w:b/>
                <w:sz w:val="22"/>
                <w:szCs w:val="22"/>
                <w:lang w:val="uk-UA"/>
              </w:rPr>
              <w:t>тис.грн</w:t>
            </w:r>
          </w:p>
        </w:tc>
        <w:tc>
          <w:tcPr>
            <w:tcW w:w="25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126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68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1475"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720"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956"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851"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c>
          <w:tcPr>
            <w:tcW w:w="1984" w:type="dxa"/>
            <w:tcBorders>
              <w:top w:val="single" w:sz="4" w:space="0" w:color="auto"/>
              <w:left w:val="single" w:sz="4" w:space="0" w:color="auto"/>
              <w:bottom w:val="single" w:sz="4" w:space="0" w:color="auto"/>
              <w:right w:val="single" w:sz="4" w:space="0" w:color="auto"/>
            </w:tcBorders>
          </w:tcPr>
          <w:p w:rsidR="003E78D5" w:rsidRPr="002438C4" w:rsidRDefault="003E78D5" w:rsidP="003E78D5">
            <w:pPr>
              <w:rPr>
                <w:sz w:val="22"/>
                <w:szCs w:val="22"/>
                <w:lang w:val="uk-UA"/>
              </w:rPr>
            </w:pPr>
          </w:p>
        </w:tc>
      </w:tr>
    </w:tbl>
    <w:p w:rsidR="003E78D5" w:rsidRPr="002438C4" w:rsidRDefault="003E78D5" w:rsidP="003E78D5">
      <w:pPr>
        <w:rPr>
          <w:sz w:val="16"/>
          <w:szCs w:val="16"/>
          <w:lang w:val="uk-UA"/>
        </w:rPr>
      </w:pPr>
      <w:r w:rsidRPr="002438C4">
        <w:rPr>
          <w:sz w:val="16"/>
          <w:szCs w:val="16"/>
          <w:lang w:val="uk-UA"/>
        </w:rPr>
        <w:t xml:space="preserve">                                                                                                                                                          </w:t>
      </w:r>
    </w:p>
    <w:p w:rsidR="003E78D5" w:rsidRPr="002438C4" w:rsidRDefault="003E78D5" w:rsidP="003E78D5">
      <w:pPr>
        <w:rPr>
          <w:b/>
          <w:sz w:val="16"/>
          <w:szCs w:val="16"/>
          <w:lang w:val="uk-UA"/>
        </w:rPr>
      </w:pPr>
    </w:p>
    <w:p w:rsidR="003E78D5" w:rsidRPr="002438C4" w:rsidRDefault="003E78D5" w:rsidP="003E78D5">
      <w:pPr>
        <w:rPr>
          <w:b/>
          <w:sz w:val="16"/>
          <w:szCs w:val="16"/>
          <w:lang w:val="uk-UA"/>
        </w:rPr>
      </w:pPr>
    </w:p>
    <w:p w:rsidR="003E78D5" w:rsidRDefault="003E78D5" w:rsidP="003E78D5">
      <w:pPr>
        <w:ind w:left="7788"/>
        <w:jc w:val="right"/>
        <w:rPr>
          <w:b/>
          <w:sz w:val="28"/>
          <w:szCs w:val="28"/>
          <w:lang w:val="uk-UA"/>
        </w:rPr>
      </w:pPr>
    </w:p>
    <w:p w:rsidR="003E78D5" w:rsidRDefault="003E78D5" w:rsidP="003E78D5">
      <w:pPr>
        <w:ind w:left="7788"/>
        <w:jc w:val="right"/>
        <w:rPr>
          <w:b/>
          <w:sz w:val="28"/>
          <w:szCs w:val="28"/>
          <w:lang w:val="uk-UA"/>
        </w:rPr>
      </w:pPr>
    </w:p>
    <w:p w:rsidR="003E78D5" w:rsidRPr="00EF67AB" w:rsidRDefault="003E78D5" w:rsidP="003E78D5">
      <w:pPr>
        <w:ind w:left="7788"/>
        <w:rPr>
          <w:b/>
          <w:sz w:val="28"/>
          <w:szCs w:val="28"/>
          <w:lang w:val="uk-UA"/>
        </w:rPr>
      </w:pPr>
    </w:p>
    <w:p w:rsidR="003A759C" w:rsidRDefault="003A759C" w:rsidP="003A759C">
      <w:pPr>
        <w:suppressAutoHyphens/>
        <w:jc w:val="center"/>
        <w:rPr>
          <w:lang w:val="uk-UA" w:eastAsia="zh-CN"/>
        </w:rPr>
        <w:sectPr w:rsidR="003A759C" w:rsidSect="00D36CC4">
          <w:pgSz w:w="16838" w:h="11906" w:orient="landscape"/>
          <w:pgMar w:top="851" w:right="709" w:bottom="567" w:left="992" w:header="709" w:footer="709" w:gutter="0"/>
          <w:pgNumType w:start="2"/>
          <w:cols w:space="708"/>
          <w:titlePg/>
          <w:docGrid w:linePitch="360"/>
        </w:sectPr>
      </w:pPr>
    </w:p>
    <w:p w:rsidR="003A759C" w:rsidRPr="00D20D08" w:rsidRDefault="003A759C" w:rsidP="003A759C">
      <w:pPr>
        <w:suppressAutoHyphens/>
        <w:jc w:val="center"/>
        <w:rPr>
          <w:lang w:val="uk-UA" w:eastAsia="zh-CN"/>
        </w:rPr>
      </w:pPr>
      <w:r w:rsidRPr="00D20D08">
        <w:rPr>
          <w:noProof/>
          <w:lang w:val="uk-UA" w:eastAsia="uk-UA"/>
        </w:rPr>
        <w:lastRenderedPageBreak/>
        <w:drawing>
          <wp:inline distT="0" distB="0" distL="0" distR="0" wp14:anchorId="62B5D77F" wp14:editId="751918EC">
            <wp:extent cx="486398" cy="612250"/>
            <wp:effectExtent l="0" t="0" r="9525" b="0"/>
            <wp:docPr id="31" name="Рисунок 3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A759C" w:rsidRPr="00D20D08" w:rsidRDefault="003A759C" w:rsidP="003A759C">
      <w:pPr>
        <w:suppressAutoHyphens/>
        <w:jc w:val="center"/>
        <w:rPr>
          <w:b/>
          <w:lang w:val="uk-UA" w:eastAsia="zh-CN"/>
        </w:rPr>
      </w:pPr>
      <w:r w:rsidRPr="00D20D08">
        <w:rPr>
          <w:b/>
          <w:lang w:val="uk-UA" w:eastAsia="zh-CN"/>
        </w:rPr>
        <w:t>СТУДЕНИКІВСЬКА  СІЛЬСЬКА  РАДА</w:t>
      </w:r>
    </w:p>
    <w:p w:rsidR="003A759C" w:rsidRPr="00D20D08" w:rsidRDefault="003A759C" w:rsidP="003A759C">
      <w:pPr>
        <w:suppressAutoHyphens/>
        <w:jc w:val="center"/>
        <w:rPr>
          <w:b/>
          <w:lang w:val="uk-UA" w:eastAsia="zh-CN"/>
        </w:rPr>
      </w:pPr>
      <w:r>
        <w:rPr>
          <w:b/>
          <w:lang w:val="uk-UA" w:eastAsia="zh-CN"/>
        </w:rPr>
        <w:t>БОРИСПІЛЬСЬКОГО</w:t>
      </w:r>
      <w:r w:rsidRPr="00D20D08">
        <w:rPr>
          <w:b/>
          <w:lang w:val="uk-UA" w:eastAsia="zh-CN"/>
        </w:rPr>
        <w:t xml:space="preserve"> РАЙОНУ </w:t>
      </w:r>
    </w:p>
    <w:p w:rsidR="003A759C" w:rsidRPr="00D20D08" w:rsidRDefault="003A759C" w:rsidP="003A759C">
      <w:pPr>
        <w:suppressAutoHyphens/>
        <w:jc w:val="center"/>
        <w:rPr>
          <w:b/>
          <w:lang w:val="uk-UA" w:eastAsia="zh-CN"/>
        </w:rPr>
      </w:pPr>
      <w:r w:rsidRPr="00D20D08">
        <w:rPr>
          <w:b/>
          <w:lang w:val="uk-UA" w:eastAsia="zh-CN"/>
        </w:rPr>
        <w:t>КИЇВСЬКОЇ ОБЛАСТІ</w:t>
      </w:r>
    </w:p>
    <w:p w:rsidR="003A759C" w:rsidRPr="00D20D08" w:rsidRDefault="003A759C" w:rsidP="003A759C">
      <w:pPr>
        <w:suppressAutoHyphens/>
        <w:jc w:val="center"/>
        <w:rPr>
          <w:b/>
          <w:lang w:val="uk-UA" w:eastAsia="zh-CN"/>
        </w:rPr>
      </w:pPr>
    </w:p>
    <w:p w:rsidR="003A759C" w:rsidRPr="00D20D08" w:rsidRDefault="003A759C" w:rsidP="003A759C">
      <w:pPr>
        <w:suppressAutoHyphens/>
        <w:jc w:val="center"/>
        <w:rPr>
          <w:b/>
          <w:sz w:val="26"/>
          <w:szCs w:val="26"/>
          <w:lang w:val="uk-UA" w:eastAsia="zh-CN"/>
        </w:rPr>
      </w:pPr>
      <w:r w:rsidRPr="00D20D08">
        <w:rPr>
          <w:b/>
          <w:sz w:val="26"/>
          <w:szCs w:val="26"/>
          <w:lang w:val="uk-UA" w:eastAsia="zh-CN"/>
        </w:rPr>
        <w:t>Р І Ш Е Н Н Я</w:t>
      </w:r>
    </w:p>
    <w:p w:rsidR="003A759C" w:rsidRPr="00D20D08" w:rsidRDefault="003A759C" w:rsidP="003A759C">
      <w:pPr>
        <w:suppressAutoHyphens/>
        <w:jc w:val="center"/>
        <w:rPr>
          <w:b/>
          <w:sz w:val="26"/>
          <w:szCs w:val="26"/>
          <w:lang w:val="uk-UA" w:eastAsia="zh-CN"/>
        </w:rPr>
      </w:pPr>
    </w:p>
    <w:p w:rsidR="003A759C" w:rsidRPr="00D20D08" w:rsidRDefault="003A759C" w:rsidP="003A759C">
      <w:pPr>
        <w:widowControl w:val="0"/>
        <w:shd w:val="clear" w:color="auto" w:fill="FFFFFF"/>
        <w:tabs>
          <w:tab w:val="left" w:pos="4140"/>
          <w:tab w:val="left" w:pos="6237"/>
          <w:tab w:val="left" w:pos="7371"/>
        </w:tabs>
        <w:suppressAutoHyphens/>
        <w:snapToGrid w:val="0"/>
        <w:spacing w:line="324" w:lineRule="exact"/>
        <w:ind w:right="2268"/>
        <w:jc w:val="both"/>
        <w:rPr>
          <w:b/>
          <w:lang w:val="uk-UA" w:eastAsia="zh-CN"/>
        </w:rPr>
      </w:pPr>
    </w:p>
    <w:p w:rsidR="003A759C" w:rsidRPr="00D20D08" w:rsidRDefault="003A759C" w:rsidP="003A759C">
      <w:pPr>
        <w:widowControl w:val="0"/>
        <w:shd w:val="clear" w:color="auto" w:fill="FFFFFF"/>
        <w:tabs>
          <w:tab w:val="left" w:pos="4140"/>
          <w:tab w:val="left" w:pos="6237"/>
          <w:tab w:val="left" w:pos="7371"/>
        </w:tabs>
        <w:suppressAutoHyphens/>
        <w:snapToGrid w:val="0"/>
        <w:spacing w:line="324" w:lineRule="exact"/>
        <w:ind w:right="2268"/>
        <w:jc w:val="both"/>
        <w:rPr>
          <w:b/>
          <w:lang w:val="uk-UA" w:eastAsia="zh-CN"/>
        </w:rPr>
      </w:pPr>
      <w:r w:rsidRPr="00D20D08">
        <w:rPr>
          <w:b/>
          <w:lang w:val="uk-UA" w:eastAsia="zh-CN"/>
        </w:rPr>
        <w:t xml:space="preserve">Про розроблення плану зонування території </w:t>
      </w:r>
    </w:p>
    <w:p w:rsidR="003A759C" w:rsidRPr="00D20D08" w:rsidRDefault="003A759C" w:rsidP="003A759C">
      <w:pPr>
        <w:widowControl w:val="0"/>
        <w:shd w:val="clear" w:color="auto" w:fill="FFFFFF"/>
        <w:tabs>
          <w:tab w:val="left" w:pos="4140"/>
          <w:tab w:val="left" w:pos="6237"/>
          <w:tab w:val="left" w:pos="7371"/>
        </w:tabs>
        <w:suppressAutoHyphens/>
        <w:snapToGrid w:val="0"/>
        <w:spacing w:line="324" w:lineRule="exact"/>
        <w:ind w:right="2268"/>
        <w:jc w:val="both"/>
        <w:rPr>
          <w:b/>
          <w:lang w:val="uk-UA" w:eastAsia="zh-CN"/>
        </w:rPr>
      </w:pPr>
      <w:r w:rsidRPr="00D20D08">
        <w:rPr>
          <w:b/>
          <w:lang w:val="uk-UA" w:eastAsia="zh-CN"/>
        </w:rPr>
        <w:t xml:space="preserve">села Пристроми </w:t>
      </w:r>
      <w:r>
        <w:rPr>
          <w:b/>
          <w:lang w:val="uk-UA" w:eastAsia="zh-CN"/>
        </w:rPr>
        <w:t>Бориспільського</w:t>
      </w:r>
      <w:r w:rsidRPr="00D20D08">
        <w:rPr>
          <w:b/>
          <w:lang w:val="uk-UA" w:eastAsia="zh-CN"/>
        </w:rPr>
        <w:t xml:space="preserve"> району </w:t>
      </w:r>
    </w:p>
    <w:p w:rsidR="003A759C" w:rsidRPr="00D20D08" w:rsidRDefault="003A759C" w:rsidP="003A759C">
      <w:pPr>
        <w:widowControl w:val="0"/>
        <w:shd w:val="clear" w:color="auto" w:fill="FFFFFF"/>
        <w:tabs>
          <w:tab w:val="left" w:pos="4140"/>
          <w:tab w:val="left" w:pos="6237"/>
          <w:tab w:val="left" w:pos="7371"/>
        </w:tabs>
        <w:suppressAutoHyphens/>
        <w:snapToGrid w:val="0"/>
        <w:spacing w:line="324" w:lineRule="exact"/>
        <w:ind w:right="2268"/>
        <w:jc w:val="both"/>
        <w:rPr>
          <w:b/>
          <w:sz w:val="26"/>
          <w:szCs w:val="26"/>
          <w:lang w:val="uk-UA" w:eastAsia="zh-CN"/>
        </w:rPr>
      </w:pPr>
      <w:r w:rsidRPr="00D20D08">
        <w:rPr>
          <w:b/>
          <w:lang w:val="uk-UA" w:eastAsia="zh-CN"/>
        </w:rPr>
        <w:t>Київської області</w:t>
      </w:r>
    </w:p>
    <w:p w:rsidR="003A759C" w:rsidRPr="00D20D08" w:rsidRDefault="003A759C" w:rsidP="003A759C">
      <w:pPr>
        <w:widowControl w:val="0"/>
        <w:shd w:val="clear" w:color="auto" w:fill="FFFFFF"/>
        <w:tabs>
          <w:tab w:val="left" w:pos="4140"/>
          <w:tab w:val="left" w:pos="6237"/>
          <w:tab w:val="left" w:pos="7371"/>
        </w:tabs>
        <w:suppressAutoHyphens/>
        <w:snapToGrid w:val="0"/>
        <w:spacing w:line="324" w:lineRule="exact"/>
        <w:ind w:right="2268"/>
        <w:jc w:val="both"/>
        <w:rPr>
          <w:sz w:val="26"/>
          <w:szCs w:val="26"/>
          <w:lang w:val="uk-UA" w:eastAsia="zh-CN"/>
        </w:rPr>
      </w:pPr>
    </w:p>
    <w:p w:rsidR="003A759C" w:rsidRPr="00D20D08" w:rsidRDefault="003A759C" w:rsidP="003A759C">
      <w:pPr>
        <w:tabs>
          <w:tab w:val="left" w:pos="9355"/>
        </w:tabs>
        <w:suppressAutoHyphens/>
        <w:ind w:right="-1" w:firstLine="567"/>
        <w:jc w:val="both"/>
        <w:rPr>
          <w:sz w:val="26"/>
          <w:szCs w:val="26"/>
          <w:lang w:val="uk-UA" w:eastAsia="zh-CN"/>
        </w:rPr>
      </w:pPr>
      <w:r w:rsidRPr="00D20D08">
        <w:rPr>
          <w:sz w:val="26"/>
          <w:szCs w:val="26"/>
          <w:lang w:val="uk-UA" w:eastAsia="zh-CN"/>
        </w:rPr>
        <w:t xml:space="preserve">Заслухавши інформацію сільського голови Лях М.О. про необхідність розроблення плану зонування території села Пристроми, відповідно до ст. 18 Закону України «Про регулювання містобудівної діяльності» та зважаючи на соціальне напруження, пов’язане із неможливістю жителів населеного пункту здійснювати оформлення належних їм земельних ділянок, а також з потребою визначення умов і обмежень використання території для містобудівних потреб села та відповідно до Закону України «Про місцеве самоврядування в Україні» сільська рада </w:t>
      </w:r>
    </w:p>
    <w:p w:rsidR="003A759C" w:rsidRPr="00D20D08" w:rsidRDefault="003A759C" w:rsidP="003A759C">
      <w:pPr>
        <w:tabs>
          <w:tab w:val="left" w:pos="9355"/>
        </w:tabs>
        <w:suppressAutoHyphens/>
        <w:ind w:right="-1" w:firstLine="567"/>
        <w:jc w:val="both"/>
        <w:rPr>
          <w:sz w:val="26"/>
          <w:szCs w:val="26"/>
          <w:lang w:val="uk-UA" w:eastAsia="zh-CN"/>
        </w:rPr>
      </w:pPr>
    </w:p>
    <w:p w:rsidR="003A759C" w:rsidRPr="00D20D08" w:rsidRDefault="003A759C" w:rsidP="003A759C">
      <w:pPr>
        <w:suppressAutoHyphens/>
        <w:ind w:firstLine="567"/>
        <w:jc w:val="center"/>
        <w:rPr>
          <w:b/>
          <w:sz w:val="26"/>
          <w:szCs w:val="26"/>
          <w:lang w:val="uk-UA" w:eastAsia="zh-CN"/>
        </w:rPr>
      </w:pPr>
      <w:r w:rsidRPr="00D20D08">
        <w:rPr>
          <w:b/>
          <w:sz w:val="26"/>
          <w:szCs w:val="26"/>
          <w:lang w:val="uk-UA" w:eastAsia="zh-CN"/>
        </w:rPr>
        <w:t>ВИРІШИЛА:</w:t>
      </w:r>
    </w:p>
    <w:p w:rsidR="003A759C" w:rsidRPr="00D20D08" w:rsidRDefault="003A759C" w:rsidP="003A759C">
      <w:pPr>
        <w:suppressAutoHyphens/>
        <w:ind w:firstLine="567"/>
        <w:jc w:val="center"/>
        <w:rPr>
          <w:b/>
          <w:sz w:val="26"/>
          <w:szCs w:val="26"/>
          <w:lang w:val="uk-UA" w:eastAsia="zh-CN"/>
        </w:rPr>
      </w:pPr>
    </w:p>
    <w:p w:rsidR="003A759C" w:rsidRPr="00D20D08" w:rsidRDefault="003A759C" w:rsidP="009D0A82">
      <w:pPr>
        <w:numPr>
          <w:ilvl w:val="0"/>
          <w:numId w:val="93"/>
        </w:numPr>
        <w:suppressAutoHyphens/>
        <w:spacing w:after="200" w:line="276" w:lineRule="auto"/>
        <w:ind w:left="0" w:firstLine="567"/>
        <w:contextualSpacing/>
        <w:jc w:val="both"/>
        <w:rPr>
          <w:sz w:val="25"/>
          <w:szCs w:val="25"/>
          <w:lang w:val="uk-UA"/>
        </w:rPr>
      </w:pPr>
      <w:r w:rsidRPr="00D20D08">
        <w:rPr>
          <w:sz w:val="25"/>
          <w:szCs w:val="25"/>
          <w:lang w:val="uk-UA"/>
        </w:rPr>
        <w:t xml:space="preserve">Розробити план зонування території села Пристроми </w:t>
      </w:r>
      <w:r>
        <w:rPr>
          <w:sz w:val="25"/>
          <w:szCs w:val="25"/>
          <w:lang w:val="uk-UA"/>
        </w:rPr>
        <w:t>Бориспільського</w:t>
      </w:r>
      <w:r w:rsidRPr="00D20D08">
        <w:rPr>
          <w:sz w:val="25"/>
          <w:szCs w:val="25"/>
          <w:lang w:val="uk-UA"/>
        </w:rPr>
        <w:t xml:space="preserve"> району Київської області.</w:t>
      </w:r>
    </w:p>
    <w:p w:rsidR="003A759C" w:rsidRPr="00D20D08" w:rsidRDefault="003A759C" w:rsidP="009D0A82">
      <w:pPr>
        <w:numPr>
          <w:ilvl w:val="0"/>
          <w:numId w:val="93"/>
        </w:numPr>
        <w:suppressAutoHyphens/>
        <w:spacing w:after="200" w:line="276" w:lineRule="auto"/>
        <w:ind w:left="0" w:firstLine="567"/>
        <w:contextualSpacing/>
        <w:jc w:val="both"/>
        <w:rPr>
          <w:sz w:val="25"/>
          <w:szCs w:val="25"/>
          <w:lang w:val="uk-UA"/>
        </w:rPr>
      </w:pPr>
      <w:r w:rsidRPr="00D20D08">
        <w:rPr>
          <w:sz w:val="25"/>
          <w:szCs w:val="25"/>
          <w:lang w:val="uk-UA"/>
        </w:rPr>
        <w:t>Студениківській сільській раді визначити в установленому законодавством порядку розробника містобудівної документації.</w:t>
      </w:r>
    </w:p>
    <w:p w:rsidR="003A759C" w:rsidRPr="00D20D08" w:rsidRDefault="003A759C" w:rsidP="009D0A82">
      <w:pPr>
        <w:numPr>
          <w:ilvl w:val="0"/>
          <w:numId w:val="93"/>
        </w:numPr>
        <w:suppressAutoHyphens/>
        <w:spacing w:after="200" w:line="276" w:lineRule="auto"/>
        <w:ind w:left="0" w:firstLine="567"/>
        <w:contextualSpacing/>
        <w:jc w:val="both"/>
        <w:rPr>
          <w:sz w:val="25"/>
          <w:szCs w:val="25"/>
          <w:lang w:val="uk-UA"/>
        </w:rPr>
      </w:pPr>
      <w:r w:rsidRPr="00D20D08">
        <w:rPr>
          <w:sz w:val="25"/>
          <w:szCs w:val="25"/>
          <w:lang w:val="uk-UA"/>
        </w:rPr>
        <w:t xml:space="preserve">Оприлюднити відповідно до чинного законодавства рішення про початок розроблення плану зонування території села Пристроми </w:t>
      </w:r>
      <w:r>
        <w:rPr>
          <w:sz w:val="25"/>
          <w:szCs w:val="25"/>
          <w:lang w:val="uk-UA"/>
        </w:rPr>
        <w:t>Бориспільського</w:t>
      </w:r>
      <w:r w:rsidRPr="00D20D08">
        <w:rPr>
          <w:sz w:val="25"/>
          <w:szCs w:val="25"/>
          <w:lang w:val="uk-UA"/>
        </w:rPr>
        <w:t xml:space="preserve">  району Київської області. </w:t>
      </w:r>
    </w:p>
    <w:p w:rsidR="003A759C" w:rsidRPr="00D20D08" w:rsidRDefault="003A759C" w:rsidP="009D0A82">
      <w:pPr>
        <w:numPr>
          <w:ilvl w:val="0"/>
          <w:numId w:val="93"/>
        </w:numPr>
        <w:suppressAutoHyphens/>
        <w:spacing w:after="200" w:line="276" w:lineRule="auto"/>
        <w:ind w:left="0" w:firstLine="567"/>
        <w:contextualSpacing/>
        <w:jc w:val="both"/>
        <w:rPr>
          <w:sz w:val="25"/>
          <w:szCs w:val="25"/>
          <w:lang w:val="uk-UA"/>
        </w:rPr>
      </w:pPr>
      <w:r w:rsidRPr="00D20D08">
        <w:rPr>
          <w:sz w:val="25"/>
          <w:szCs w:val="25"/>
          <w:lang w:val="uk-UA"/>
        </w:rPr>
        <w:t>Після виготовлення плану зонування території села Пристроми, отримання всіх необхідних висновків, проведення громадських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3A759C" w:rsidRPr="008C6231" w:rsidRDefault="003A759C" w:rsidP="009D0A82">
      <w:pPr>
        <w:numPr>
          <w:ilvl w:val="0"/>
          <w:numId w:val="93"/>
        </w:numPr>
        <w:suppressAutoHyphens/>
        <w:spacing w:after="200" w:line="276" w:lineRule="auto"/>
        <w:ind w:left="0" w:firstLine="567"/>
        <w:contextualSpacing/>
        <w:jc w:val="both"/>
        <w:rPr>
          <w:sz w:val="25"/>
          <w:szCs w:val="25"/>
          <w:lang w:val="uk-UA"/>
        </w:rPr>
      </w:pPr>
      <w:r w:rsidRPr="00682426">
        <w:rPr>
          <w:bCs/>
          <w:sz w:val="26"/>
          <w:szCs w:val="26"/>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r w:rsidRPr="00682426">
        <w:rPr>
          <w:bCs/>
          <w:sz w:val="26"/>
          <w:szCs w:val="26"/>
          <w:lang w:val="uk-UA"/>
        </w:rPr>
        <w:t>.</w:t>
      </w:r>
    </w:p>
    <w:p w:rsidR="003A759C" w:rsidRDefault="003A759C" w:rsidP="003A759C">
      <w:pPr>
        <w:suppressAutoHyphens/>
        <w:spacing w:after="200" w:line="276" w:lineRule="auto"/>
        <w:ind w:left="567"/>
        <w:contextualSpacing/>
        <w:jc w:val="both"/>
        <w:rPr>
          <w:sz w:val="25"/>
          <w:szCs w:val="25"/>
          <w:lang w:val="uk-UA"/>
        </w:rPr>
      </w:pPr>
    </w:p>
    <w:p w:rsidR="003A759C" w:rsidRPr="00D20D08" w:rsidRDefault="003A759C" w:rsidP="003A759C">
      <w:pPr>
        <w:suppressAutoHyphens/>
        <w:spacing w:after="200" w:line="276" w:lineRule="auto"/>
        <w:ind w:left="567"/>
        <w:contextualSpacing/>
        <w:jc w:val="both"/>
        <w:rPr>
          <w:sz w:val="25"/>
          <w:szCs w:val="25"/>
          <w:lang w:val="uk-UA"/>
        </w:rPr>
      </w:pPr>
    </w:p>
    <w:p w:rsidR="003A759C" w:rsidRPr="00D20D08" w:rsidRDefault="003A759C" w:rsidP="003A759C">
      <w:pPr>
        <w:suppressAutoHyphens/>
        <w:ind w:left="10" w:right="19" w:firstLine="557"/>
        <w:jc w:val="both"/>
        <w:rPr>
          <w:b/>
          <w:bCs/>
          <w:sz w:val="26"/>
          <w:szCs w:val="26"/>
          <w:lang w:val="uk-UA" w:eastAsia="zh-CN"/>
        </w:rPr>
      </w:pPr>
    </w:p>
    <w:p w:rsidR="003A759C" w:rsidRPr="00D20D08" w:rsidRDefault="003A759C" w:rsidP="003A759C">
      <w:pPr>
        <w:suppressAutoHyphens/>
        <w:jc w:val="center"/>
        <w:rPr>
          <w:b/>
          <w:bCs/>
          <w:sz w:val="26"/>
          <w:szCs w:val="26"/>
          <w:lang w:val="uk-UA" w:eastAsia="zh-CN"/>
        </w:rPr>
      </w:pPr>
      <w:r w:rsidRPr="00D20D08">
        <w:rPr>
          <w:b/>
          <w:sz w:val="26"/>
          <w:szCs w:val="26"/>
          <w:lang w:val="uk-UA" w:eastAsia="zh-CN"/>
        </w:rPr>
        <w:t xml:space="preserve">Сільський  голова :                                                                         </w:t>
      </w:r>
      <w:r w:rsidRPr="00D20D08">
        <w:rPr>
          <w:b/>
          <w:bCs/>
          <w:sz w:val="26"/>
          <w:szCs w:val="26"/>
          <w:lang w:val="uk-UA" w:eastAsia="zh-CN"/>
        </w:rPr>
        <w:t>М.О.ЛЯХ</w:t>
      </w:r>
    </w:p>
    <w:p w:rsidR="003A759C" w:rsidRDefault="003A759C" w:rsidP="003A759C">
      <w:pPr>
        <w:suppressAutoHyphens/>
        <w:jc w:val="center"/>
        <w:rPr>
          <w:b/>
          <w:sz w:val="26"/>
          <w:szCs w:val="26"/>
          <w:lang w:val="uk-UA" w:eastAsia="zh-CN"/>
        </w:rPr>
      </w:pPr>
    </w:p>
    <w:p w:rsidR="003A759C" w:rsidRPr="00D20D08" w:rsidRDefault="003A759C" w:rsidP="003A759C">
      <w:pPr>
        <w:suppressAutoHyphens/>
        <w:jc w:val="center"/>
        <w:rPr>
          <w:b/>
          <w:sz w:val="26"/>
          <w:szCs w:val="26"/>
          <w:lang w:val="uk-UA" w:eastAsia="zh-CN"/>
        </w:rPr>
      </w:pPr>
    </w:p>
    <w:p w:rsidR="003A759C" w:rsidRPr="00D20D08" w:rsidRDefault="003A759C" w:rsidP="003A759C">
      <w:pPr>
        <w:suppressAutoHyphens/>
        <w:rPr>
          <w:b/>
          <w:sz w:val="26"/>
          <w:szCs w:val="26"/>
          <w:lang w:val="uk-UA" w:eastAsia="zh-CN"/>
        </w:rPr>
      </w:pPr>
      <w:r w:rsidRPr="00D20D08">
        <w:rPr>
          <w:b/>
          <w:sz w:val="26"/>
          <w:szCs w:val="26"/>
          <w:lang w:val="uk-UA" w:eastAsia="zh-CN"/>
        </w:rPr>
        <w:t>с. Студеники</w:t>
      </w:r>
    </w:p>
    <w:p w:rsidR="003A759C" w:rsidRPr="00D20D08" w:rsidRDefault="003A759C" w:rsidP="003A759C">
      <w:pPr>
        <w:suppressAutoHyphens/>
        <w:rPr>
          <w:b/>
          <w:sz w:val="26"/>
          <w:szCs w:val="26"/>
          <w:lang w:val="uk-UA" w:eastAsia="zh-CN"/>
        </w:rPr>
      </w:pPr>
      <w:r w:rsidRPr="00D20D08">
        <w:rPr>
          <w:b/>
          <w:sz w:val="26"/>
          <w:szCs w:val="26"/>
          <w:lang w:val="uk-UA" w:eastAsia="zh-CN"/>
        </w:rPr>
        <w:t>№ 54-ІІ–</w:t>
      </w:r>
      <w:r w:rsidRPr="00D20D08">
        <w:rPr>
          <w:b/>
          <w:sz w:val="26"/>
          <w:szCs w:val="26"/>
          <w:lang w:val="en-US" w:eastAsia="zh-CN"/>
        </w:rPr>
        <w:t>V</w:t>
      </w:r>
      <w:r w:rsidRPr="00D20D08">
        <w:rPr>
          <w:b/>
          <w:sz w:val="26"/>
          <w:szCs w:val="26"/>
          <w:lang w:val="uk-UA" w:eastAsia="zh-CN"/>
        </w:rPr>
        <w:t>ІІІ</w:t>
      </w:r>
    </w:p>
    <w:p w:rsidR="003A759C" w:rsidRPr="00D20D08" w:rsidRDefault="003A759C" w:rsidP="003A759C">
      <w:pPr>
        <w:suppressAutoHyphens/>
        <w:rPr>
          <w:b/>
          <w:sz w:val="28"/>
          <w:szCs w:val="28"/>
          <w:lang w:val="uk-UA" w:eastAsia="zh-CN"/>
        </w:rPr>
      </w:pPr>
      <w:r w:rsidRPr="00D20D08">
        <w:rPr>
          <w:b/>
          <w:sz w:val="26"/>
          <w:szCs w:val="26"/>
          <w:lang w:val="uk-UA" w:eastAsia="zh-CN"/>
        </w:rPr>
        <w:t>07.12.2020</w:t>
      </w:r>
      <w:r w:rsidRPr="00D20D08">
        <w:rPr>
          <w:color w:val="264969"/>
          <w:sz w:val="26"/>
          <w:szCs w:val="26"/>
          <w:lang w:val="uk-UA" w:eastAsia="uk-UA"/>
        </w:rPr>
        <w:t> </w:t>
      </w:r>
    </w:p>
    <w:p w:rsidR="003A759C" w:rsidRDefault="003A759C" w:rsidP="003A759C">
      <w:pPr>
        <w:jc w:val="center"/>
        <w:rPr>
          <w:lang w:val="uk-UA"/>
        </w:rPr>
      </w:pPr>
    </w:p>
    <w:p w:rsidR="003A759C" w:rsidRDefault="003A759C" w:rsidP="003A759C">
      <w:pPr>
        <w:jc w:val="center"/>
        <w:rPr>
          <w:lang w:val="uk-UA"/>
        </w:rPr>
      </w:pPr>
    </w:p>
    <w:p w:rsidR="003A759C" w:rsidRDefault="003A759C" w:rsidP="003A759C">
      <w:pPr>
        <w:jc w:val="center"/>
        <w:rPr>
          <w:lang w:val="uk-UA"/>
        </w:rPr>
      </w:pPr>
    </w:p>
    <w:p w:rsidR="003A759C" w:rsidRDefault="003A759C" w:rsidP="003A759C">
      <w:pPr>
        <w:jc w:val="right"/>
        <w:rPr>
          <w:lang w:val="uk-UA"/>
        </w:rPr>
      </w:pPr>
      <w:r>
        <w:rPr>
          <w:noProof/>
          <w:lang w:val="uk-UA" w:eastAsia="uk-UA"/>
        </w:rPr>
        <w:lastRenderedPageBreak/>
        <w:drawing>
          <wp:inline distT="0" distB="0" distL="0" distR="0" wp14:anchorId="5EDE0441" wp14:editId="06560876">
            <wp:extent cx="486398" cy="612250"/>
            <wp:effectExtent l="0" t="0" r="9525" b="0"/>
            <wp:docPr id="60" name="Рисунок 6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A759C" w:rsidRDefault="003A759C" w:rsidP="003A759C">
      <w:pPr>
        <w:jc w:val="center"/>
        <w:rPr>
          <w:lang w:val="uk-UA"/>
        </w:rPr>
      </w:pPr>
    </w:p>
    <w:p w:rsidR="003A759C" w:rsidRPr="001331CB" w:rsidRDefault="003A759C" w:rsidP="003A759C">
      <w:pPr>
        <w:jc w:val="center"/>
        <w:rPr>
          <w:b/>
          <w:lang w:val="uk-UA"/>
        </w:rPr>
      </w:pPr>
      <w:r w:rsidRPr="001331CB">
        <w:rPr>
          <w:b/>
          <w:lang w:val="uk-UA"/>
        </w:rPr>
        <w:t>СТУДЕНИКІВСЬКА  СІЛЬСЬКА  РАДА</w:t>
      </w:r>
    </w:p>
    <w:p w:rsidR="003A759C" w:rsidRPr="001331CB" w:rsidRDefault="003A759C" w:rsidP="003A759C">
      <w:pPr>
        <w:jc w:val="center"/>
        <w:rPr>
          <w:b/>
          <w:lang w:val="uk-UA"/>
        </w:rPr>
      </w:pPr>
      <w:r>
        <w:rPr>
          <w:b/>
          <w:lang w:val="uk-UA"/>
        </w:rPr>
        <w:t>БОРИСПІЛЬСЬКОГО</w:t>
      </w:r>
      <w:r w:rsidRPr="001331CB">
        <w:rPr>
          <w:b/>
          <w:lang w:val="uk-UA"/>
        </w:rPr>
        <w:t xml:space="preserve"> РАЙОНУ </w:t>
      </w:r>
    </w:p>
    <w:p w:rsidR="003A759C" w:rsidRDefault="003A759C" w:rsidP="003A759C">
      <w:pPr>
        <w:jc w:val="center"/>
        <w:rPr>
          <w:b/>
          <w:lang w:val="uk-UA"/>
        </w:rPr>
      </w:pPr>
      <w:r w:rsidRPr="001331CB">
        <w:rPr>
          <w:b/>
          <w:lang w:val="uk-UA"/>
        </w:rPr>
        <w:t>КИЇВСЬКОЇ ОБЛАСТ</w:t>
      </w:r>
      <w:r>
        <w:rPr>
          <w:b/>
          <w:lang w:val="uk-UA"/>
        </w:rPr>
        <w:t>І</w:t>
      </w:r>
    </w:p>
    <w:p w:rsidR="003A759C" w:rsidRDefault="003A759C" w:rsidP="003A759C">
      <w:pPr>
        <w:jc w:val="center"/>
        <w:rPr>
          <w:b/>
          <w:lang w:val="uk-UA"/>
        </w:rPr>
      </w:pPr>
    </w:p>
    <w:p w:rsidR="003A759C" w:rsidRPr="009032D4" w:rsidRDefault="003A759C" w:rsidP="003A759C">
      <w:pPr>
        <w:jc w:val="center"/>
        <w:rPr>
          <w:b/>
          <w:sz w:val="26"/>
          <w:szCs w:val="26"/>
          <w:lang w:val="uk-UA"/>
        </w:rPr>
      </w:pPr>
      <w:r w:rsidRPr="009032D4">
        <w:rPr>
          <w:b/>
          <w:sz w:val="26"/>
          <w:szCs w:val="26"/>
          <w:lang w:val="uk-UA"/>
        </w:rPr>
        <w:t>Р І Ш Е Н Н Я</w:t>
      </w:r>
    </w:p>
    <w:p w:rsidR="003A759C" w:rsidRPr="009032D4" w:rsidRDefault="003A759C" w:rsidP="003A759C">
      <w:pPr>
        <w:jc w:val="center"/>
        <w:rPr>
          <w:b/>
          <w:sz w:val="26"/>
          <w:szCs w:val="26"/>
          <w:lang w:val="uk-UA"/>
        </w:rPr>
      </w:pPr>
    </w:p>
    <w:p w:rsidR="003A759C" w:rsidRPr="009032D4" w:rsidRDefault="003A759C" w:rsidP="003A759C">
      <w:pPr>
        <w:widowControl w:val="0"/>
        <w:shd w:val="clear" w:color="auto" w:fill="FFFFFF"/>
        <w:tabs>
          <w:tab w:val="left" w:pos="4140"/>
          <w:tab w:val="left" w:pos="6237"/>
          <w:tab w:val="left" w:pos="7371"/>
        </w:tabs>
        <w:snapToGrid w:val="0"/>
        <w:spacing w:line="324" w:lineRule="exact"/>
        <w:ind w:right="2268"/>
        <w:jc w:val="both"/>
        <w:rPr>
          <w:b/>
          <w:sz w:val="26"/>
          <w:szCs w:val="26"/>
          <w:lang w:val="uk-UA"/>
        </w:rPr>
      </w:pPr>
      <w:r w:rsidRPr="009032D4">
        <w:rPr>
          <w:b/>
          <w:sz w:val="26"/>
          <w:szCs w:val="26"/>
          <w:lang w:val="uk-UA"/>
        </w:rPr>
        <w:t xml:space="preserve">Про </w:t>
      </w:r>
      <w:r w:rsidRPr="009032D4">
        <w:rPr>
          <w:b/>
          <w:spacing w:val="4"/>
          <w:sz w:val="26"/>
          <w:szCs w:val="26"/>
          <w:lang w:val="uk-UA"/>
        </w:rPr>
        <w:t xml:space="preserve">затвердження проекту </w:t>
      </w:r>
      <w:r w:rsidRPr="009032D4">
        <w:rPr>
          <w:b/>
          <w:spacing w:val="-9"/>
          <w:sz w:val="26"/>
          <w:szCs w:val="26"/>
          <w:lang w:val="uk-UA"/>
        </w:rPr>
        <w:t xml:space="preserve">землеустрою щодо відведення земельної ділянки для будівництва та обслуговування будівель закладів охорони здоров’я та соціальної допомоги </w:t>
      </w:r>
      <w:r w:rsidRPr="009032D4">
        <w:rPr>
          <w:b/>
          <w:spacing w:val="-8"/>
          <w:sz w:val="26"/>
          <w:szCs w:val="26"/>
          <w:lang w:val="uk-UA"/>
        </w:rPr>
        <w:t xml:space="preserve"> </w:t>
      </w:r>
      <w:r w:rsidRPr="009032D4">
        <w:rPr>
          <w:b/>
          <w:sz w:val="26"/>
          <w:szCs w:val="26"/>
          <w:lang w:val="uk-UA"/>
        </w:rPr>
        <w:t xml:space="preserve">та передачу її в постійне користування </w:t>
      </w:r>
    </w:p>
    <w:p w:rsidR="003A759C" w:rsidRPr="009032D4" w:rsidRDefault="003A759C" w:rsidP="003A759C">
      <w:pPr>
        <w:widowControl w:val="0"/>
        <w:shd w:val="clear" w:color="auto" w:fill="FFFFFF"/>
        <w:tabs>
          <w:tab w:val="left" w:pos="4140"/>
          <w:tab w:val="left" w:pos="6237"/>
          <w:tab w:val="left" w:pos="7371"/>
        </w:tabs>
        <w:snapToGrid w:val="0"/>
        <w:spacing w:line="324" w:lineRule="exact"/>
        <w:ind w:right="2268"/>
        <w:jc w:val="both"/>
        <w:rPr>
          <w:sz w:val="26"/>
          <w:szCs w:val="26"/>
          <w:lang w:val="uk-UA"/>
        </w:rPr>
      </w:pPr>
    </w:p>
    <w:p w:rsidR="003A759C" w:rsidRPr="009032D4" w:rsidRDefault="003A759C" w:rsidP="003A759C">
      <w:pPr>
        <w:shd w:val="clear" w:color="auto" w:fill="FFFFFF"/>
        <w:spacing w:line="317" w:lineRule="exact"/>
        <w:ind w:left="10" w:right="19" w:firstLine="557"/>
        <w:jc w:val="both"/>
        <w:rPr>
          <w:spacing w:val="-9"/>
          <w:sz w:val="26"/>
          <w:szCs w:val="26"/>
          <w:lang w:val="uk-UA"/>
        </w:rPr>
      </w:pPr>
      <w:r w:rsidRPr="009032D4">
        <w:rPr>
          <w:sz w:val="26"/>
          <w:szCs w:val="26"/>
          <w:lang w:val="uk-UA"/>
        </w:rPr>
        <w:t>Розглянувши звернення Головного лікаря КП «Амбулаторія загальної практики – сімейної медицини» Студениківської сільської ради</w:t>
      </w:r>
      <w:r w:rsidRPr="009032D4">
        <w:rPr>
          <w:color w:val="FF0000"/>
          <w:sz w:val="26"/>
          <w:szCs w:val="26"/>
          <w:lang w:val="uk-UA"/>
        </w:rPr>
        <w:t xml:space="preserve"> </w:t>
      </w:r>
      <w:r w:rsidRPr="009032D4">
        <w:rPr>
          <w:sz w:val="26"/>
          <w:szCs w:val="26"/>
          <w:lang w:val="uk-UA"/>
        </w:rPr>
        <w:t xml:space="preserve">про затвердження проекту землеустрою щодо відведення земельної ділянки в постійне користування  для будівництва та обслуговування будівель закладів охорони здоров’я та соціальної допомоги, </w:t>
      </w:r>
      <w:r w:rsidRPr="009032D4">
        <w:rPr>
          <w:spacing w:val="-9"/>
          <w:sz w:val="26"/>
          <w:szCs w:val="26"/>
          <w:lang w:val="uk-UA"/>
        </w:rPr>
        <w:t xml:space="preserve">площею 0,0758 га по вул. </w:t>
      </w:r>
      <w:r w:rsidRPr="009032D4">
        <w:rPr>
          <w:color w:val="000000" w:themeColor="text1"/>
          <w:spacing w:val="-9"/>
          <w:sz w:val="26"/>
          <w:szCs w:val="26"/>
          <w:lang w:val="uk-UA"/>
        </w:rPr>
        <w:t>Шкільна, 29 в с.Козлів,</w:t>
      </w:r>
      <w:r w:rsidRPr="009032D4">
        <w:rPr>
          <w:spacing w:val="-9"/>
          <w:sz w:val="26"/>
          <w:szCs w:val="26"/>
          <w:lang w:val="uk-UA"/>
        </w:rPr>
        <w:t xml:space="preserve"> Переяслав-Хмельницького району, Київської області,</w:t>
      </w:r>
      <w:r w:rsidRPr="009032D4">
        <w:rPr>
          <w:sz w:val="26"/>
          <w:szCs w:val="26"/>
          <w:lang w:val="uk-UA"/>
        </w:rPr>
        <w:t xml:space="preserve">  </w:t>
      </w:r>
      <w:r w:rsidRPr="009032D4">
        <w:rPr>
          <w:spacing w:val="9"/>
          <w:sz w:val="26"/>
          <w:szCs w:val="26"/>
          <w:lang w:val="uk-UA"/>
        </w:rPr>
        <w:t xml:space="preserve">керуючись статтями </w:t>
      </w:r>
      <w:r w:rsidRPr="009032D4">
        <w:rPr>
          <w:sz w:val="26"/>
          <w:szCs w:val="26"/>
          <w:lang w:val="uk-UA"/>
        </w:rPr>
        <w:t xml:space="preserve">12, 19, 83, 92, 123, 186 </w:t>
      </w:r>
      <w:r w:rsidRPr="009032D4">
        <w:rPr>
          <w:spacing w:val="9"/>
          <w:sz w:val="26"/>
          <w:szCs w:val="26"/>
          <w:lang w:val="uk-UA"/>
        </w:rPr>
        <w:t xml:space="preserve">Земельного кодексу </w:t>
      </w:r>
      <w:r w:rsidRPr="009032D4">
        <w:rPr>
          <w:spacing w:val="1"/>
          <w:sz w:val="26"/>
          <w:szCs w:val="26"/>
          <w:lang w:val="uk-UA"/>
        </w:rPr>
        <w:t xml:space="preserve">України, </w:t>
      </w:r>
      <w:r w:rsidRPr="009032D4">
        <w:rPr>
          <w:sz w:val="26"/>
          <w:szCs w:val="26"/>
          <w:lang w:val="uk-UA"/>
        </w:rPr>
        <w:t>Закону України «Про землеустрій», Закону України “Про місцеве самоврядування в Україні”</w:t>
      </w:r>
      <w:r w:rsidRPr="009032D4">
        <w:rPr>
          <w:spacing w:val="9"/>
          <w:sz w:val="26"/>
          <w:szCs w:val="26"/>
          <w:lang w:val="uk-UA"/>
        </w:rPr>
        <w:t xml:space="preserve">, </w:t>
      </w:r>
      <w:r w:rsidRPr="009032D4">
        <w:rPr>
          <w:sz w:val="26"/>
          <w:szCs w:val="26"/>
          <w:lang w:val="uk-UA"/>
        </w:rPr>
        <w:t>сільська рада</w:t>
      </w:r>
    </w:p>
    <w:p w:rsidR="003A759C" w:rsidRPr="009032D4" w:rsidRDefault="003A759C" w:rsidP="003A759C">
      <w:pPr>
        <w:shd w:val="clear" w:color="auto" w:fill="FFFFFF"/>
        <w:spacing w:line="317" w:lineRule="exact"/>
        <w:ind w:left="10" w:right="19" w:firstLine="557"/>
        <w:jc w:val="center"/>
        <w:rPr>
          <w:b/>
          <w:bCs/>
          <w:spacing w:val="-7"/>
          <w:sz w:val="26"/>
          <w:szCs w:val="26"/>
          <w:lang w:val="uk-UA"/>
        </w:rPr>
      </w:pPr>
      <w:r w:rsidRPr="009032D4">
        <w:rPr>
          <w:b/>
          <w:bCs/>
          <w:spacing w:val="-7"/>
          <w:sz w:val="26"/>
          <w:szCs w:val="26"/>
          <w:lang w:val="uk-UA"/>
        </w:rPr>
        <w:t>ВИРІШИЛА:</w:t>
      </w:r>
    </w:p>
    <w:p w:rsidR="003A759C" w:rsidRPr="009032D4" w:rsidRDefault="003A759C" w:rsidP="003A759C">
      <w:pPr>
        <w:ind w:left="10" w:right="19" w:firstLine="557"/>
        <w:jc w:val="both"/>
        <w:rPr>
          <w:sz w:val="26"/>
          <w:szCs w:val="26"/>
          <w:lang w:val="uk-UA"/>
        </w:rPr>
      </w:pPr>
      <w:r w:rsidRPr="009032D4">
        <w:rPr>
          <w:sz w:val="26"/>
          <w:szCs w:val="26"/>
          <w:lang w:val="uk-UA"/>
        </w:rPr>
        <w:t>1. Затвердити проект землеустрою щодо відведення</w:t>
      </w:r>
      <w:r w:rsidRPr="009032D4">
        <w:rPr>
          <w:spacing w:val="-9"/>
          <w:sz w:val="26"/>
          <w:szCs w:val="26"/>
          <w:lang w:val="uk-UA"/>
        </w:rPr>
        <w:t xml:space="preserve"> земельної ділянки</w:t>
      </w:r>
      <w:r w:rsidRPr="009032D4">
        <w:rPr>
          <w:sz w:val="26"/>
          <w:szCs w:val="26"/>
          <w:lang w:val="uk-UA"/>
        </w:rPr>
        <w:t xml:space="preserve"> </w:t>
      </w:r>
      <w:r w:rsidRPr="009032D4">
        <w:rPr>
          <w:spacing w:val="-9"/>
          <w:sz w:val="26"/>
          <w:szCs w:val="26"/>
          <w:lang w:val="uk-UA"/>
        </w:rPr>
        <w:t>в постійне користування Комунальному підприємству  «Амбулаторія загальної практики – сімейної медицини» Студениківської сільської ради</w:t>
      </w:r>
      <w:r w:rsidRPr="009032D4">
        <w:rPr>
          <w:b/>
          <w:spacing w:val="-9"/>
          <w:sz w:val="26"/>
          <w:szCs w:val="26"/>
          <w:lang w:val="uk-UA"/>
        </w:rPr>
        <w:t xml:space="preserve">  </w:t>
      </w:r>
      <w:r w:rsidRPr="009032D4">
        <w:rPr>
          <w:spacing w:val="-9"/>
          <w:sz w:val="26"/>
          <w:szCs w:val="26"/>
          <w:lang w:val="uk-UA"/>
        </w:rPr>
        <w:t>для будівництва та обслуговування будівель закладів охорони здоров’я та соціальної допомоги (код КВЦПЗ-03.03)</w:t>
      </w:r>
      <w:r w:rsidRPr="009032D4">
        <w:rPr>
          <w:sz w:val="26"/>
          <w:szCs w:val="26"/>
          <w:lang w:val="uk-UA"/>
        </w:rPr>
        <w:t xml:space="preserve">, </w:t>
      </w:r>
      <w:r w:rsidRPr="009032D4">
        <w:rPr>
          <w:spacing w:val="-9"/>
          <w:sz w:val="26"/>
          <w:szCs w:val="26"/>
          <w:lang w:val="uk-UA"/>
        </w:rPr>
        <w:t xml:space="preserve">площею 0,0758 га по вул.Шкільна, 29 в с.Козлів, Переяслав-Хмельницького району, Київської області, </w:t>
      </w:r>
      <w:r w:rsidRPr="009032D4">
        <w:rPr>
          <w:sz w:val="26"/>
          <w:szCs w:val="26"/>
          <w:lang w:val="uk-UA"/>
        </w:rPr>
        <w:t>кадастровий номер: 3223384001:01:001:0023.</w:t>
      </w:r>
    </w:p>
    <w:p w:rsidR="003A759C" w:rsidRPr="009032D4" w:rsidRDefault="003A759C" w:rsidP="003A759C">
      <w:pPr>
        <w:ind w:left="10" w:right="19" w:firstLine="557"/>
        <w:jc w:val="both"/>
        <w:rPr>
          <w:sz w:val="26"/>
          <w:szCs w:val="26"/>
          <w:lang w:val="uk-UA"/>
        </w:rPr>
      </w:pPr>
      <w:r w:rsidRPr="009032D4">
        <w:rPr>
          <w:sz w:val="26"/>
          <w:szCs w:val="26"/>
          <w:lang w:val="uk-UA"/>
        </w:rPr>
        <w:t>2. Передати Комунальному підприємству  «Амбулаторія загальної практики – сімейної медицини» Студениківської сільської ради</w:t>
      </w:r>
      <w:r w:rsidRPr="009032D4">
        <w:rPr>
          <w:b/>
          <w:sz w:val="26"/>
          <w:szCs w:val="26"/>
          <w:lang w:val="uk-UA"/>
        </w:rPr>
        <w:t xml:space="preserve"> </w:t>
      </w:r>
      <w:r w:rsidRPr="009032D4">
        <w:rPr>
          <w:spacing w:val="-8"/>
          <w:sz w:val="26"/>
          <w:szCs w:val="26"/>
          <w:lang w:val="uk-UA"/>
        </w:rPr>
        <w:t>і</w:t>
      </w:r>
      <w:r w:rsidRPr="009032D4">
        <w:rPr>
          <w:sz w:val="26"/>
          <w:szCs w:val="26"/>
          <w:lang w:val="uk-UA"/>
        </w:rPr>
        <w:t xml:space="preserve">з земель комунальної власності в постійне користування земельну ділянку, кадастровий номер: 3223384001:01:001:0023, для будівництва та обслуговування будівель закладів охорони здоров’я та соціальної допомоги </w:t>
      </w:r>
      <w:r w:rsidRPr="009032D4">
        <w:rPr>
          <w:spacing w:val="-9"/>
          <w:sz w:val="26"/>
          <w:szCs w:val="26"/>
          <w:lang w:val="uk-UA"/>
        </w:rPr>
        <w:t>(код КВЦПЗ-03.03)</w:t>
      </w:r>
      <w:r w:rsidRPr="009032D4">
        <w:rPr>
          <w:sz w:val="26"/>
          <w:szCs w:val="26"/>
          <w:lang w:val="uk-UA"/>
        </w:rPr>
        <w:t>, площею 0,0758 га по вул.</w:t>
      </w:r>
      <w:r>
        <w:rPr>
          <w:sz w:val="26"/>
          <w:szCs w:val="26"/>
          <w:lang w:val="uk-UA"/>
        </w:rPr>
        <w:t>Шкільн</w:t>
      </w:r>
      <w:r w:rsidRPr="009032D4">
        <w:rPr>
          <w:sz w:val="26"/>
          <w:szCs w:val="26"/>
          <w:lang w:val="uk-UA"/>
        </w:rPr>
        <w:t>а, 29 в с.Козлів Переяслав-Хмельницького району Київської області.</w:t>
      </w:r>
    </w:p>
    <w:p w:rsidR="003A759C" w:rsidRPr="009032D4" w:rsidRDefault="003A759C" w:rsidP="003A759C">
      <w:pPr>
        <w:ind w:left="10" w:right="19" w:firstLine="557"/>
        <w:jc w:val="both"/>
        <w:rPr>
          <w:sz w:val="26"/>
          <w:szCs w:val="26"/>
          <w:lang w:val="uk-UA"/>
        </w:rPr>
      </w:pPr>
      <w:r w:rsidRPr="009032D4">
        <w:rPr>
          <w:sz w:val="26"/>
          <w:szCs w:val="26"/>
          <w:lang w:val="uk-UA"/>
        </w:rPr>
        <w:t>3. Комунальному підприємству  «Амбулаторія загальної практики – сімейної медицини» Студениківської сільської ради</w:t>
      </w:r>
      <w:r w:rsidRPr="009032D4">
        <w:rPr>
          <w:b/>
          <w:sz w:val="26"/>
          <w:szCs w:val="26"/>
          <w:lang w:val="uk-UA"/>
        </w:rPr>
        <w:t xml:space="preserve"> </w:t>
      </w:r>
      <w:r w:rsidRPr="009032D4">
        <w:rPr>
          <w:sz w:val="26"/>
          <w:szCs w:val="26"/>
          <w:lang w:val="uk-UA"/>
        </w:rPr>
        <w:t>земельну ділянку використовувати за цільовим призначенням, суворо дотримуватись вимог Земельного кодексу України.</w:t>
      </w:r>
    </w:p>
    <w:p w:rsidR="003A759C" w:rsidRPr="009032D4" w:rsidRDefault="003A759C" w:rsidP="003A759C">
      <w:pPr>
        <w:ind w:left="10" w:right="19" w:firstLine="557"/>
        <w:jc w:val="both"/>
        <w:rPr>
          <w:sz w:val="26"/>
          <w:szCs w:val="26"/>
          <w:lang w:val="uk-UA"/>
        </w:rPr>
      </w:pPr>
      <w:r w:rsidRPr="009032D4">
        <w:rPr>
          <w:sz w:val="26"/>
          <w:szCs w:val="26"/>
          <w:lang w:val="uk-UA"/>
        </w:rPr>
        <w:t xml:space="preserve">4. </w:t>
      </w:r>
      <w:r w:rsidRPr="009032D4">
        <w:rPr>
          <w:spacing w:val="6"/>
          <w:sz w:val="26"/>
          <w:szCs w:val="26"/>
          <w:lang w:val="uk-UA"/>
        </w:rPr>
        <w:t>Відповідальність за утримання та збереження геодезичних межових зн</w:t>
      </w:r>
      <w:r w:rsidRPr="009032D4">
        <w:rPr>
          <w:spacing w:val="-1"/>
          <w:sz w:val="26"/>
          <w:szCs w:val="26"/>
          <w:lang w:val="uk-UA"/>
        </w:rPr>
        <w:t>аків покладається на землекористувача.</w:t>
      </w:r>
    </w:p>
    <w:p w:rsidR="003A759C" w:rsidRPr="009032D4" w:rsidRDefault="003A759C" w:rsidP="003A759C">
      <w:pPr>
        <w:ind w:left="10" w:right="19" w:firstLine="557"/>
        <w:jc w:val="both"/>
        <w:rPr>
          <w:sz w:val="26"/>
          <w:szCs w:val="26"/>
          <w:lang w:val="uk-UA"/>
        </w:rPr>
      </w:pPr>
      <w:r w:rsidRPr="009032D4">
        <w:rPr>
          <w:sz w:val="26"/>
          <w:szCs w:val="26"/>
          <w:lang w:val="uk-UA"/>
        </w:rPr>
        <w:t>5. П</w:t>
      </w:r>
      <w:r w:rsidRPr="009032D4">
        <w:rPr>
          <w:spacing w:val="3"/>
          <w:sz w:val="26"/>
          <w:szCs w:val="26"/>
          <w:lang w:val="uk-UA"/>
        </w:rPr>
        <w:t xml:space="preserve">роект </w:t>
      </w:r>
      <w:r w:rsidRPr="009032D4">
        <w:rPr>
          <w:spacing w:val="10"/>
          <w:sz w:val="26"/>
          <w:szCs w:val="26"/>
          <w:lang w:val="uk-UA"/>
        </w:rPr>
        <w:t>землеустрою</w:t>
      </w:r>
      <w:r w:rsidRPr="009032D4">
        <w:rPr>
          <w:spacing w:val="3"/>
          <w:sz w:val="26"/>
          <w:szCs w:val="26"/>
          <w:lang w:val="uk-UA"/>
        </w:rPr>
        <w:t xml:space="preserve"> передається в Відділ у Переяслав-Хмельницькому районі Головного Управління </w:t>
      </w:r>
      <w:r w:rsidRPr="009032D4">
        <w:rPr>
          <w:sz w:val="26"/>
          <w:szCs w:val="26"/>
          <w:lang w:val="uk-UA"/>
        </w:rPr>
        <w:t>Держгеокадастру у Київській області</w:t>
      </w:r>
      <w:r w:rsidRPr="009032D4">
        <w:rPr>
          <w:spacing w:val="3"/>
          <w:sz w:val="26"/>
          <w:szCs w:val="26"/>
          <w:lang w:val="uk-UA"/>
        </w:rPr>
        <w:t xml:space="preserve"> </w:t>
      </w:r>
      <w:r w:rsidRPr="009032D4">
        <w:rPr>
          <w:spacing w:val="-4"/>
          <w:sz w:val="26"/>
          <w:szCs w:val="26"/>
          <w:lang w:val="uk-UA"/>
        </w:rPr>
        <w:t>на зберігання.</w:t>
      </w:r>
    </w:p>
    <w:p w:rsidR="003A759C" w:rsidRPr="009032D4" w:rsidRDefault="003A759C" w:rsidP="003A759C">
      <w:pPr>
        <w:ind w:left="10" w:right="19" w:firstLine="557"/>
        <w:jc w:val="both"/>
        <w:rPr>
          <w:bCs/>
          <w:sz w:val="26"/>
          <w:szCs w:val="26"/>
          <w:lang w:val="uk-UA"/>
        </w:rPr>
      </w:pPr>
      <w:r w:rsidRPr="009032D4">
        <w:rPr>
          <w:bCs/>
          <w:sz w:val="26"/>
          <w:szCs w:val="26"/>
          <w:lang w:val="uk-UA"/>
        </w:rPr>
        <w:t xml:space="preserve">6. </w:t>
      </w:r>
      <w:r w:rsidRPr="00A27D8B">
        <w:rPr>
          <w:bCs/>
          <w:sz w:val="26"/>
          <w:szCs w:val="26"/>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r w:rsidRPr="009032D4">
        <w:rPr>
          <w:bCs/>
          <w:sz w:val="26"/>
          <w:szCs w:val="26"/>
          <w:lang w:val="uk-UA"/>
        </w:rPr>
        <w:t>.</w:t>
      </w:r>
    </w:p>
    <w:p w:rsidR="003A759C" w:rsidRPr="009032D4" w:rsidRDefault="003A759C" w:rsidP="003A759C">
      <w:pPr>
        <w:ind w:left="10" w:right="19" w:firstLine="557"/>
        <w:jc w:val="both"/>
        <w:rPr>
          <w:b/>
          <w:bCs/>
          <w:sz w:val="26"/>
          <w:szCs w:val="26"/>
          <w:lang w:val="uk-UA"/>
        </w:rPr>
      </w:pPr>
    </w:p>
    <w:p w:rsidR="003A759C" w:rsidRPr="003A759C" w:rsidRDefault="003A759C" w:rsidP="003A759C">
      <w:pPr>
        <w:jc w:val="center"/>
        <w:rPr>
          <w:b/>
          <w:bCs/>
          <w:sz w:val="26"/>
          <w:szCs w:val="26"/>
          <w:lang w:val="uk-UA"/>
        </w:rPr>
      </w:pPr>
      <w:r w:rsidRPr="004556BA">
        <w:rPr>
          <w:b/>
          <w:sz w:val="26"/>
          <w:szCs w:val="26"/>
          <w:lang w:val="uk-UA"/>
        </w:rPr>
        <w:t xml:space="preserve">Сільський  голова :                                                                         </w:t>
      </w:r>
      <w:r w:rsidRPr="004556BA">
        <w:rPr>
          <w:b/>
          <w:bCs/>
          <w:sz w:val="26"/>
          <w:szCs w:val="26"/>
          <w:lang w:val="uk-UA"/>
        </w:rPr>
        <w:t>М.О.ЛЯХ</w:t>
      </w:r>
    </w:p>
    <w:p w:rsidR="003A759C" w:rsidRPr="004556BA" w:rsidRDefault="003A759C" w:rsidP="003A759C">
      <w:pPr>
        <w:rPr>
          <w:b/>
          <w:sz w:val="26"/>
          <w:szCs w:val="26"/>
          <w:lang w:val="uk-UA"/>
        </w:rPr>
      </w:pPr>
      <w:r w:rsidRPr="004556BA">
        <w:rPr>
          <w:b/>
          <w:sz w:val="26"/>
          <w:szCs w:val="26"/>
          <w:lang w:val="uk-UA"/>
        </w:rPr>
        <w:t>с. Студеники</w:t>
      </w:r>
    </w:p>
    <w:p w:rsidR="003A759C" w:rsidRPr="004556BA" w:rsidRDefault="003A759C" w:rsidP="003A759C">
      <w:pPr>
        <w:rPr>
          <w:b/>
          <w:sz w:val="26"/>
          <w:szCs w:val="26"/>
          <w:lang w:val="uk-UA"/>
        </w:rPr>
      </w:pPr>
      <w:r w:rsidRPr="004556BA">
        <w:rPr>
          <w:b/>
          <w:sz w:val="26"/>
          <w:szCs w:val="26"/>
          <w:lang w:val="uk-UA"/>
        </w:rPr>
        <w:t xml:space="preserve">№ </w:t>
      </w:r>
      <w:r>
        <w:rPr>
          <w:b/>
          <w:sz w:val="26"/>
          <w:szCs w:val="26"/>
          <w:lang w:val="uk-UA"/>
        </w:rPr>
        <w:t>55</w:t>
      </w:r>
      <w:r w:rsidRPr="004556BA">
        <w:rPr>
          <w:b/>
          <w:sz w:val="26"/>
          <w:szCs w:val="26"/>
          <w:lang w:val="uk-UA"/>
        </w:rPr>
        <w:t>–ІІ–</w:t>
      </w:r>
      <w:r w:rsidRPr="004556BA">
        <w:rPr>
          <w:b/>
          <w:sz w:val="26"/>
          <w:szCs w:val="26"/>
          <w:lang w:val="en-US"/>
        </w:rPr>
        <w:t>V</w:t>
      </w:r>
      <w:r w:rsidRPr="004556BA">
        <w:rPr>
          <w:b/>
          <w:sz w:val="26"/>
          <w:szCs w:val="26"/>
          <w:lang w:val="uk-UA"/>
        </w:rPr>
        <w:t>ІІ</w:t>
      </w:r>
      <w:r>
        <w:rPr>
          <w:b/>
          <w:sz w:val="26"/>
          <w:szCs w:val="26"/>
          <w:lang w:val="uk-UA"/>
        </w:rPr>
        <w:t>І</w:t>
      </w:r>
    </w:p>
    <w:p w:rsidR="003A759C" w:rsidRPr="004556BA" w:rsidRDefault="003A759C" w:rsidP="003A759C">
      <w:pPr>
        <w:rPr>
          <w:color w:val="264969"/>
          <w:sz w:val="26"/>
          <w:szCs w:val="26"/>
          <w:lang w:val="uk-UA" w:eastAsia="uk-UA"/>
        </w:rPr>
      </w:pPr>
      <w:r>
        <w:rPr>
          <w:b/>
          <w:sz w:val="26"/>
          <w:szCs w:val="26"/>
          <w:lang w:val="uk-UA"/>
        </w:rPr>
        <w:t>07.12</w:t>
      </w:r>
      <w:r w:rsidRPr="004556BA">
        <w:rPr>
          <w:b/>
          <w:sz w:val="26"/>
          <w:szCs w:val="26"/>
          <w:lang w:val="uk-UA"/>
        </w:rPr>
        <w:t>.2020</w:t>
      </w:r>
      <w:r w:rsidRPr="004556BA">
        <w:rPr>
          <w:color w:val="264969"/>
          <w:sz w:val="26"/>
          <w:szCs w:val="26"/>
          <w:lang w:val="uk-UA" w:eastAsia="uk-UA"/>
        </w:rPr>
        <w:t> </w:t>
      </w:r>
    </w:p>
    <w:p w:rsidR="003A759C" w:rsidRDefault="003A759C" w:rsidP="003A759C">
      <w:pPr>
        <w:jc w:val="right"/>
        <w:rPr>
          <w:sz w:val="28"/>
          <w:szCs w:val="28"/>
          <w:lang w:val="uk-UA"/>
        </w:rPr>
      </w:pPr>
      <w:r w:rsidRPr="004D4034">
        <w:rPr>
          <w:noProof/>
          <w:sz w:val="28"/>
          <w:szCs w:val="28"/>
          <w:lang w:val="uk-UA" w:eastAsia="uk-UA"/>
        </w:rPr>
        <w:lastRenderedPageBreak/>
        <w:drawing>
          <wp:inline distT="0" distB="0" distL="0" distR="0" wp14:anchorId="2D8F37FD" wp14:editId="6A63A353">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Default="003A759C" w:rsidP="003A759C">
      <w:pPr>
        <w:jc w:val="center"/>
        <w:rPr>
          <w:b/>
          <w:sz w:val="28"/>
          <w:szCs w:val="28"/>
          <w:lang w:val="uk-UA"/>
        </w:rPr>
      </w:pPr>
    </w:p>
    <w:p w:rsidR="003A759C" w:rsidRPr="000505C1" w:rsidRDefault="003A759C" w:rsidP="003A759C">
      <w:pPr>
        <w:jc w:val="center"/>
        <w:rPr>
          <w:b/>
          <w:lang w:val="uk-UA"/>
        </w:rPr>
      </w:pPr>
      <w:r>
        <w:rPr>
          <w:b/>
          <w:lang w:val="uk-UA"/>
        </w:rPr>
        <w:t xml:space="preserve">СТУДЕНИКІВСЬКА </w:t>
      </w:r>
      <w:r w:rsidRPr="000505C1">
        <w:rPr>
          <w:b/>
          <w:lang w:val="uk-UA"/>
        </w:rPr>
        <w:t xml:space="preserve">  СІЛЬСЬКА  РАДА</w:t>
      </w:r>
    </w:p>
    <w:p w:rsidR="003A759C" w:rsidRPr="000505C1" w:rsidRDefault="003A759C" w:rsidP="003A759C">
      <w:pPr>
        <w:jc w:val="center"/>
        <w:rPr>
          <w:b/>
          <w:lang w:val="uk-UA"/>
        </w:rPr>
      </w:pPr>
      <w:r>
        <w:rPr>
          <w:b/>
          <w:lang w:val="uk-UA"/>
        </w:rPr>
        <w:t>БОРИСПІЛЬСЬКОГО</w:t>
      </w:r>
      <w:r w:rsidRPr="000505C1">
        <w:rPr>
          <w:b/>
          <w:lang w:val="uk-UA"/>
        </w:rPr>
        <w:t xml:space="preserve">  РАЙОНУ</w:t>
      </w:r>
    </w:p>
    <w:p w:rsidR="003A759C" w:rsidRDefault="003A759C" w:rsidP="003A759C">
      <w:pPr>
        <w:jc w:val="center"/>
        <w:rPr>
          <w:b/>
          <w:lang w:val="uk-UA"/>
        </w:rPr>
      </w:pPr>
      <w:r w:rsidRPr="000505C1">
        <w:rPr>
          <w:b/>
          <w:lang w:val="uk-UA"/>
        </w:rPr>
        <w:t>КИЇВСЬКОЇ  ОБЛАСТІ</w:t>
      </w:r>
    </w:p>
    <w:p w:rsidR="003A759C" w:rsidRPr="000505C1" w:rsidRDefault="003A759C" w:rsidP="003A759C">
      <w:pPr>
        <w:jc w:val="center"/>
        <w:rPr>
          <w:b/>
          <w:lang w:val="uk-UA"/>
        </w:rPr>
      </w:pPr>
    </w:p>
    <w:p w:rsidR="003A759C" w:rsidRDefault="003A759C" w:rsidP="003A759C">
      <w:pPr>
        <w:jc w:val="center"/>
        <w:rPr>
          <w:b/>
          <w:sz w:val="28"/>
          <w:szCs w:val="28"/>
          <w:lang w:val="uk-UA"/>
        </w:rPr>
      </w:pPr>
      <w:r w:rsidRPr="006868A8">
        <w:rPr>
          <w:b/>
          <w:sz w:val="28"/>
          <w:szCs w:val="28"/>
          <w:lang w:val="uk-UA"/>
        </w:rPr>
        <w:t>Р І Ш Е Н Н Я</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99079C" w:rsidTr="003A759C">
        <w:tc>
          <w:tcPr>
            <w:tcW w:w="8075" w:type="dxa"/>
          </w:tcPr>
          <w:p w:rsidR="003A759C" w:rsidRDefault="003A759C" w:rsidP="003A759C">
            <w:pPr>
              <w:jc w:val="both"/>
              <w:rPr>
                <w:b/>
                <w:lang w:val="uk-UA"/>
              </w:rPr>
            </w:pPr>
            <w:r>
              <w:rPr>
                <w:b/>
                <w:lang w:val="uk-UA"/>
              </w:rPr>
              <w:t>Про затвердження проекту землеустрою щодо відведення земельної ділянки в оренду  гр.Гарназі Юрію Володимировичу та укладання договору оренди землі.</w:t>
            </w:r>
          </w:p>
          <w:p w:rsidR="003A759C" w:rsidRDefault="003A759C" w:rsidP="003A759C">
            <w:pPr>
              <w:jc w:val="both"/>
              <w:rPr>
                <w:b/>
                <w:lang w:val="uk-UA"/>
              </w:rPr>
            </w:pPr>
          </w:p>
        </w:tc>
      </w:tr>
    </w:tbl>
    <w:p w:rsidR="003A759C" w:rsidRDefault="003A759C" w:rsidP="003A759C">
      <w:pPr>
        <w:ind w:firstLine="708"/>
        <w:jc w:val="both"/>
        <w:rPr>
          <w:lang w:val="uk-UA"/>
        </w:rPr>
      </w:pPr>
      <w:r w:rsidRPr="003D66A4">
        <w:rPr>
          <w:lang w:val="uk-UA"/>
        </w:rPr>
        <w:t xml:space="preserve">Розглянувши </w:t>
      </w:r>
      <w:r>
        <w:rPr>
          <w:lang w:val="uk-UA"/>
        </w:rPr>
        <w:t xml:space="preserve">клопотання від 02.12.2020 року </w:t>
      </w:r>
      <w:r w:rsidRPr="00F7340D">
        <w:rPr>
          <w:lang w:val="uk-UA"/>
        </w:rPr>
        <w:t>та</w:t>
      </w:r>
      <w:r>
        <w:rPr>
          <w:b/>
          <w:lang w:val="uk-UA"/>
        </w:rPr>
        <w:t xml:space="preserve">  </w:t>
      </w:r>
      <w:r>
        <w:rPr>
          <w:lang w:val="uk-UA"/>
        </w:rPr>
        <w:t xml:space="preserve">матеріали проекту землеустрою щодо відведення земельної ділянки в оренду </w:t>
      </w:r>
      <w:r>
        <w:rPr>
          <w:b/>
          <w:lang w:val="uk-UA"/>
        </w:rPr>
        <w:t xml:space="preserve">гр.Гарназі Юрію Володимировичу </w:t>
      </w:r>
      <w:r w:rsidRPr="008E406D">
        <w:rPr>
          <w:lang w:val="uk-UA"/>
        </w:rPr>
        <w:t xml:space="preserve">для </w:t>
      </w:r>
      <w:r>
        <w:rPr>
          <w:lang w:val="uk-UA"/>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площею </w:t>
      </w:r>
      <w:r>
        <w:rPr>
          <w:color w:val="C00000"/>
          <w:lang w:val="uk-UA"/>
        </w:rPr>
        <w:t>0,3000</w:t>
      </w:r>
      <w:r w:rsidRPr="006D5EB3">
        <w:rPr>
          <w:color w:val="C00000"/>
          <w:lang w:val="uk-UA"/>
        </w:rPr>
        <w:t xml:space="preserve"> га</w:t>
      </w:r>
      <w:r>
        <w:rPr>
          <w:lang w:val="uk-UA"/>
        </w:rPr>
        <w:t>,</w:t>
      </w:r>
      <w:r w:rsidRPr="003D66A4">
        <w:rPr>
          <w:lang w:val="uk-UA"/>
        </w:rPr>
        <w:t xml:space="preserve"> що  знаход</w:t>
      </w:r>
      <w:r>
        <w:rPr>
          <w:lang w:val="uk-UA"/>
        </w:rPr>
        <w:t xml:space="preserve">яться по вул.Миру, 1 </w:t>
      </w:r>
      <w:r w:rsidRPr="006D5EB3">
        <w:rPr>
          <w:color w:val="C00000"/>
          <w:lang w:val="uk-UA"/>
        </w:rPr>
        <w:t>в с.</w:t>
      </w:r>
      <w:r>
        <w:rPr>
          <w:color w:val="C00000"/>
          <w:lang w:val="uk-UA"/>
        </w:rPr>
        <w:t xml:space="preserve">Студеники </w:t>
      </w:r>
      <w:r w:rsidRPr="006D5EB3">
        <w:rPr>
          <w:color w:val="C00000"/>
          <w:lang w:val="uk-UA"/>
        </w:rPr>
        <w:t xml:space="preserve"> Переяслав-Хмельницького  району Київської  області,</w:t>
      </w:r>
      <w:r>
        <w:rPr>
          <w:color w:val="C00000"/>
          <w:lang w:val="uk-UA"/>
        </w:rPr>
        <w:t xml:space="preserve"> </w:t>
      </w:r>
      <w:r w:rsidRPr="003D66A4">
        <w:rPr>
          <w:lang w:val="uk-UA"/>
        </w:rPr>
        <w:t xml:space="preserve">керуючись  п. 34 частини 1 статті 26 Закону України "Про місцеве самоврядування в Україні", </w:t>
      </w:r>
      <w:r>
        <w:rPr>
          <w:color w:val="C00000"/>
          <w:lang w:val="uk-UA"/>
        </w:rPr>
        <w:t>ст.ст.12,79-1,93,122,123, ч.14 ст.186</w:t>
      </w:r>
      <w:r>
        <w:rPr>
          <w:lang w:val="uk-UA"/>
        </w:rPr>
        <w:t xml:space="preserve">  Земельного К</w:t>
      </w:r>
      <w:r w:rsidRPr="003D66A4">
        <w:rPr>
          <w:lang w:val="uk-UA"/>
        </w:rPr>
        <w:t>одексу України</w:t>
      </w:r>
      <w:r>
        <w:rPr>
          <w:lang w:val="uk-UA"/>
        </w:rPr>
        <w:t>, Законом України «Про оренду землі»,   ст.55 Закону України «Про землеустрій»,</w:t>
      </w:r>
      <w:r w:rsidRPr="003D66A4">
        <w:rPr>
          <w:lang w:val="uk-UA"/>
        </w:rPr>
        <w:t xml:space="preserve"> </w:t>
      </w:r>
      <w:r>
        <w:rPr>
          <w:lang w:val="uk-UA"/>
        </w:rPr>
        <w:t xml:space="preserve">ст.23 Закону України «Про оцінку земель», </w:t>
      </w:r>
      <w:r w:rsidRPr="003D66A4">
        <w:rPr>
          <w:lang w:val="uk-UA"/>
        </w:rPr>
        <w:t>сільська  рада</w:t>
      </w:r>
    </w:p>
    <w:p w:rsidR="003A759C" w:rsidRDefault="003A759C" w:rsidP="003A759C">
      <w:pPr>
        <w:ind w:firstLine="708"/>
        <w:jc w:val="both"/>
        <w:rPr>
          <w:lang w:val="uk-UA"/>
        </w:rPr>
      </w:pPr>
    </w:p>
    <w:p w:rsidR="003A759C" w:rsidRDefault="003A759C" w:rsidP="003A759C">
      <w:pPr>
        <w:jc w:val="center"/>
        <w:rPr>
          <w:b/>
          <w:lang w:val="uk-UA"/>
        </w:rPr>
      </w:pPr>
      <w:r w:rsidRPr="003D66A4">
        <w:rPr>
          <w:b/>
          <w:lang w:val="uk-UA"/>
        </w:rPr>
        <w:t>В И Р І Ш И Л А :</w:t>
      </w:r>
    </w:p>
    <w:p w:rsidR="003A759C" w:rsidRDefault="003A759C" w:rsidP="003A759C">
      <w:pPr>
        <w:jc w:val="center"/>
        <w:rPr>
          <w:b/>
          <w:lang w:val="uk-UA"/>
        </w:rPr>
      </w:pPr>
    </w:p>
    <w:p w:rsidR="003A759C" w:rsidRPr="007C5CBA" w:rsidRDefault="003A759C" w:rsidP="009D0A82">
      <w:pPr>
        <w:pStyle w:val="ab"/>
        <w:numPr>
          <w:ilvl w:val="0"/>
          <w:numId w:val="86"/>
        </w:numPr>
        <w:ind w:left="0" w:firstLine="360"/>
        <w:jc w:val="both"/>
        <w:rPr>
          <w:lang w:val="uk-UA"/>
        </w:rPr>
      </w:pPr>
      <w:r w:rsidRPr="007C5CBA">
        <w:rPr>
          <w:lang w:val="uk-UA"/>
        </w:rPr>
        <w:t xml:space="preserve">Затвердити розроблений </w:t>
      </w:r>
      <w:r>
        <w:rPr>
          <w:lang w:val="uk-UA"/>
        </w:rPr>
        <w:t>ДП «Центр Державного земельного кадастру»</w:t>
      </w:r>
      <w:r w:rsidRPr="007C5CBA">
        <w:rPr>
          <w:lang w:val="uk-UA"/>
        </w:rPr>
        <w:t xml:space="preserve">  проект землеустрою щодо відведення земельної ділянки в оренду </w:t>
      </w:r>
      <w:r w:rsidRPr="008E406D">
        <w:rPr>
          <w:lang w:val="uk-UA"/>
        </w:rPr>
        <w:t xml:space="preserve">для </w:t>
      </w:r>
      <w:r>
        <w:rPr>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7C5CBA">
        <w:rPr>
          <w:lang w:val="uk-UA"/>
        </w:rPr>
        <w:t xml:space="preserve"> </w:t>
      </w:r>
      <w:r w:rsidRPr="007C5CBA">
        <w:rPr>
          <w:b/>
          <w:lang w:val="uk-UA"/>
        </w:rPr>
        <w:t xml:space="preserve">(код КВЦПЗ </w:t>
      </w:r>
      <w:r>
        <w:rPr>
          <w:b/>
          <w:lang w:val="uk-UA"/>
        </w:rPr>
        <w:t>11.02</w:t>
      </w:r>
      <w:r w:rsidRPr="007C5CBA">
        <w:rPr>
          <w:b/>
          <w:lang w:val="uk-UA"/>
        </w:rPr>
        <w:t>),</w:t>
      </w:r>
      <w:r w:rsidRPr="007C5CBA">
        <w:rPr>
          <w:lang w:val="uk-UA"/>
        </w:rPr>
        <w:t xml:space="preserve"> </w:t>
      </w:r>
      <w:r>
        <w:rPr>
          <w:b/>
          <w:lang w:val="uk-UA"/>
        </w:rPr>
        <w:t>Гр.Гарназі Юрію Володимировичу</w:t>
      </w:r>
      <w:r w:rsidRPr="00082F9A">
        <w:rPr>
          <w:b/>
          <w:lang w:val="uk-UA"/>
        </w:rPr>
        <w:t xml:space="preserve">, </w:t>
      </w:r>
      <w:r w:rsidRPr="00082F9A">
        <w:rPr>
          <w:lang w:val="uk-UA"/>
        </w:rPr>
        <w:t xml:space="preserve">ідентифікаційний номер </w:t>
      </w:r>
      <w:r>
        <w:rPr>
          <w:lang w:val="uk-UA"/>
        </w:rPr>
        <w:t>2027031115</w:t>
      </w:r>
      <w:r w:rsidRPr="007C5CBA">
        <w:rPr>
          <w:lang w:val="uk-UA"/>
        </w:rPr>
        <w:t xml:space="preserve">, </w:t>
      </w:r>
      <w:r>
        <w:rPr>
          <w:lang w:val="uk-UA"/>
        </w:rPr>
        <w:t>по вул.Миру, 1 в с.Студеники</w:t>
      </w:r>
      <w:r w:rsidRPr="007C5CBA">
        <w:rPr>
          <w:lang w:val="uk-UA"/>
        </w:rPr>
        <w:t xml:space="preserve"> Переяслав-Хмельницького району Київської області площею </w:t>
      </w:r>
      <w:r>
        <w:rPr>
          <w:lang w:val="uk-UA"/>
        </w:rPr>
        <w:t>0,3000</w:t>
      </w:r>
      <w:r w:rsidRPr="007C5CBA">
        <w:rPr>
          <w:lang w:val="uk-UA"/>
        </w:rPr>
        <w:t xml:space="preserve"> га, з кадастровим номером 322338</w:t>
      </w:r>
      <w:r>
        <w:rPr>
          <w:lang w:val="uk-UA"/>
        </w:rPr>
        <w:t>37</w:t>
      </w:r>
      <w:r w:rsidRPr="007C5CBA">
        <w:rPr>
          <w:lang w:val="uk-UA"/>
        </w:rPr>
        <w:t>0</w:t>
      </w:r>
      <w:r>
        <w:rPr>
          <w:lang w:val="uk-UA"/>
        </w:rPr>
        <w:t>1</w:t>
      </w:r>
      <w:r w:rsidRPr="007C5CBA">
        <w:rPr>
          <w:lang w:val="uk-UA"/>
        </w:rPr>
        <w:t>:0</w:t>
      </w:r>
      <w:r>
        <w:rPr>
          <w:lang w:val="uk-UA"/>
        </w:rPr>
        <w:t>1:025</w:t>
      </w:r>
      <w:r w:rsidRPr="007C5CBA">
        <w:rPr>
          <w:lang w:val="uk-UA"/>
        </w:rPr>
        <w:t>:0</w:t>
      </w:r>
      <w:r>
        <w:rPr>
          <w:lang w:val="uk-UA"/>
        </w:rPr>
        <w:t>107</w:t>
      </w:r>
      <w:r w:rsidRPr="007C5CBA">
        <w:rPr>
          <w:lang w:val="uk-UA"/>
        </w:rPr>
        <w:t>.</w:t>
      </w:r>
    </w:p>
    <w:p w:rsidR="003A759C" w:rsidRPr="004B5FAD" w:rsidRDefault="003A759C" w:rsidP="009D0A82">
      <w:pPr>
        <w:pStyle w:val="ab"/>
        <w:numPr>
          <w:ilvl w:val="0"/>
          <w:numId w:val="86"/>
        </w:numPr>
        <w:ind w:left="0" w:firstLine="360"/>
        <w:jc w:val="both"/>
        <w:rPr>
          <w:lang w:val="uk-UA"/>
        </w:rPr>
      </w:pPr>
      <w:r w:rsidRPr="004B5FAD">
        <w:rPr>
          <w:lang w:val="uk-UA"/>
        </w:rPr>
        <w:t xml:space="preserve">Передати </w:t>
      </w:r>
      <w:r>
        <w:rPr>
          <w:b/>
          <w:lang w:val="uk-UA"/>
        </w:rPr>
        <w:t>Гр.Гарназі Юрію Володимировичу</w:t>
      </w:r>
      <w:r w:rsidRPr="004B5FAD">
        <w:rPr>
          <w:b/>
          <w:lang w:val="uk-UA"/>
        </w:rPr>
        <w:t xml:space="preserve">, </w:t>
      </w:r>
      <w:r w:rsidRPr="00082F9A">
        <w:rPr>
          <w:lang w:val="uk-UA"/>
        </w:rPr>
        <w:t xml:space="preserve">ідентифікаційний номер </w:t>
      </w:r>
      <w:r>
        <w:rPr>
          <w:lang w:val="uk-UA"/>
        </w:rPr>
        <w:t>2027031115,</w:t>
      </w:r>
      <w:r w:rsidRPr="004B5FAD">
        <w:rPr>
          <w:lang w:val="uk-UA"/>
        </w:rPr>
        <w:t xml:space="preserve"> земельну</w:t>
      </w:r>
      <w:r>
        <w:rPr>
          <w:lang w:val="uk-UA"/>
        </w:rPr>
        <w:t xml:space="preserve"> ділянку</w:t>
      </w:r>
      <w:r w:rsidRPr="004B5FAD">
        <w:rPr>
          <w:lang w:val="uk-UA"/>
        </w:rPr>
        <w:t xml:space="preserve"> в оренду терміном </w:t>
      </w:r>
      <w:r w:rsidRPr="00082F9A">
        <w:rPr>
          <w:lang w:val="uk-UA"/>
        </w:rPr>
        <w:t xml:space="preserve">на </w:t>
      </w:r>
      <w:r w:rsidRPr="00082F9A">
        <w:rPr>
          <w:color w:val="FF0000"/>
          <w:lang w:val="uk-UA"/>
        </w:rPr>
        <w:t>5 (п’ять)</w:t>
      </w:r>
      <w:r w:rsidRPr="004B5FAD">
        <w:rPr>
          <w:lang w:val="uk-UA"/>
        </w:rPr>
        <w:t xml:space="preserve"> років </w:t>
      </w:r>
      <w:r w:rsidRPr="008E406D">
        <w:rPr>
          <w:lang w:val="uk-UA"/>
        </w:rPr>
        <w:t xml:space="preserve">для </w:t>
      </w:r>
      <w:r>
        <w:rPr>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4B5FAD">
        <w:rPr>
          <w:lang w:val="uk-UA"/>
        </w:rPr>
        <w:t>)</w:t>
      </w:r>
      <w:r w:rsidRPr="004B5FAD">
        <w:rPr>
          <w:b/>
          <w:lang w:val="uk-UA"/>
        </w:rPr>
        <w:t xml:space="preserve">  (код КВЦПЗ </w:t>
      </w:r>
      <w:r>
        <w:rPr>
          <w:b/>
          <w:lang w:val="uk-UA"/>
        </w:rPr>
        <w:t>11.02</w:t>
      </w:r>
      <w:r w:rsidRPr="004B5FAD">
        <w:rPr>
          <w:b/>
          <w:lang w:val="uk-UA"/>
        </w:rPr>
        <w:t>)</w:t>
      </w:r>
      <w:r w:rsidRPr="004B5FAD">
        <w:rPr>
          <w:lang w:val="uk-UA"/>
        </w:rPr>
        <w:t xml:space="preserve">, </w:t>
      </w:r>
      <w:r>
        <w:rPr>
          <w:lang w:val="uk-UA"/>
        </w:rPr>
        <w:t>по вул.Миру, 1 в с.Студеники</w:t>
      </w:r>
      <w:r w:rsidRPr="004B5FAD">
        <w:rPr>
          <w:lang w:val="uk-UA"/>
        </w:rPr>
        <w:t xml:space="preserve">  Переяслав-Хмельницького району Київської області, площею </w:t>
      </w:r>
      <w:r>
        <w:rPr>
          <w:lang w:val="uk-UA"/>
        </w:rPr>
        <w:t>0,3000</w:t>
      </w:r>
      <w:r w:rsidRPr="004B5FAD">
        <w:rPr>
          <w:lang w:val="uk-UA"/>
        </w:rPr>
        <w:t xml:space="preserve"> га, з кадастровим номер</w:t>
      </w:r>
      <w:r>
        <w:rPr>
          <w:lang w:val="uk-UA"/>
        </w:rPr>
        <w:t>ом 3223383701:01:025:0107.</w:t>
      </w:r>
    </w:p>
    <w:p w:rsidR="003A759C" w:rsidRDefault="003A759C" w:rsidP="009D0A82">
      <w:pPr>
        <w:pStyle w:val="ab"/>
        <w:numPr>
          <w:ilvl w:val="0"/>
          <w:numId w:val="86"/>
        </w:numPr>
        <w:ind w:left="0" w:firstLine="360"/>
        <w:jc w:val="both"/>
        <w:rPr>
          <w:lang w:val="uk-UA"/>
        </w:rPr>
      </w:pPr>
      <w:r>
        <w:rPr>
          <w:b/>
          <w:lang w:val="uk-UA"/>
        </w:rPr>
        <w:t>Гр.Гарназі Юрію Володимировичу</w:t>
      </w:r>
      <w:r w:rsidRPr="004B5FAD">
        <w:rPr>
          <w:b/>
          <w:lang w:val="uk-UA"/>
        </w:rPr>
        <w:t xml:space="preserve">, </w:t>
      </w:r>
      <w:r>
        <w:rPr>
          <w:lang w:val="uk-UA"/>
        </w:rPr>
        <w:t xml:space="preserve"> встановити ставку орендної плати за користування земельною ділянкою у розмірі </w:t>
      </w:r>
      <w:r w:rsidRPr="00082F9A">
        <w:rPr>
          <w:lang w:val="uk-UA"/>
        </w:rPr>
        <w:t>5</w:t>
      </w:r>
      <w:r w:rsidRPr="00082F9A">
        <w:rPr>
          <w:b/>
          <w:lang w:val="uk-UA"/>
        </w:rPr>
        <w:t>%</w:t>
      </w:r>
      <w:r w:rsidRPr="00082F9A">
        <w:rPr>
          <w:lang w:val="uk-UA"/>
        </w:rPr>
        <w:t xml:space="preserve"> від</w:t>
      </w:r>
      <w:r>
        <w:rPr>
          <w:lang w:val="uk-UA"/>
        </w:rPr>
        <w:t xml:space="preserve"> нормативної грошової оцінки .</w:t>
      </w:r>
    </w:p>
    <w:p w:rsidR="003A759C" w:rsidRDefault="003A759C" w:rsidP="009D0A82">
      <w:pPr>
        <w:pStyle w:val="ab"/>
        <w:numPr>
          <w:ilvl w:val="0"/>
          <w:numId w:val="86"/>
        </w:numPr>
        <w:ind w:left="0" w:firstLine="360"/>
        <w:jc w:val="both"/>
        <w:rPr>
          <w:lang w:val="uk-UA"/>
        </w:rPr>
      </w:pPr>
      <w:r>
        <w:rPr>
          <w:b/>
          <w:lang w:val="uk-UA"/>
        </w:rPr>
        <w:t>Гр.Гарназі Юрію Володимировичу</w:t>
      </w:r>
      <w:r w:rsidRPr="004B5FAD">
        <w:rPr>
          <w:b/>
          <w:lang w:val="uk-UA"/>
        </w:rPr>
        <w:t xml:space="preserve">, </w:t>
      </w:r>
      <w:r>
        <w:rPr>
          <w:lang w:val="uk-UA"/>
        </w:rPr>
        <w:t>у</w:t>
      </w:r>
      <w:r w:rsidRPr="00AA5B7E">
        <w:rPr>
          <w:lang w:val="uk-UA"/>
        </w:rPr>
        <w:t>к</w:t>
      </w:r>
      <w:r w:rsidRPr="00F7340D">
        <w:rPr>
          <w:lang w:val="uk-UA"/>
        </w:rPr>
        <w:t>ласти та зареєструвати у встановленому порядку догов</w:t>
      </w:r>
      <w:r>
        <w:rPr>
          <w:lang w:val="uk-UA"/>
        </w:rPr>
        <w:t>ір</w:t>
      </w:r>
      <w:r w:rsidRPr="00F7340D">
        <w:rPr>
          <w:lang w:val="uk-UA"/>
        </w:rPr>
        <w:t xml:space="preserve"> оренди землі</w:t>
      </w:r>
      <w:r>
        <w:rPr>
          <w:lang w:val="uk-UA"/>
        </w:rPr>
        <w:t xml:space="preserve"> .</w:t>
      </w:r>
    </w:p>
    <w:p w:rsidR="003A759C" w:rsidRPr="00781B22" w:rsidRDefault="003A759C" w:rsidP="009D0A82">
      <w:pPr>
        <w:pStyle w:val="ab"/>
        <w:numPr>
          <w:ilvl w:val="0"/>
          <w:numId w:val="86"/>
        </w:numPr>
        <w:ind w:left="0" w:firstLine="360"/>
        <w:jc w:val="both"/>
        <w:rPr>
          <w:lang w:val="uk-UA"/>
        </w:rPr>
      </w:pPr>
      <w:r w:rsidRPr="00A27D8B">
        <w:rPr>
          <w:bCs/>
          <w:sz w:val="26"/>
          <w:szCs w:val="26"/>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3A759C" w:rsidRDefault="003A759C" w:rsidP="003A759C">
      <w:pPr>
        <w:pStyle w:val="ab"/>
        <w:ind w:left="360"/>
        <w:jc w:val="both"/>
        <w:rPr>
          <w:lang w:val="uk-UA"/>
        </w:rPr>
      </w:pPr>
    </w:p>
    <w:p w:rsidR="003A759C" w:rsidRDefault="003A759C" w:rsidP="003A759C">
      <w:pPr>
        <w:pStyle w:val="ab"/>
        <w:ind w:left="360"/>
        <w:jc w:val="both"/>
        <w:rPr>
          <w:lang w:val="uk-UA"/>
        </w:rPr>
      </w:pPr>
    </w:p>
    <w:p w:rsidR="003A759C" w:rsidRDefault="003A759C" w:rsidP="003A759C">
      <w:pPr>
        <w:jc w:val="center"/>
        <w:rPr>
          <w:b/>
          <w:bCs/>
          <w:lang w:val="uk-UA"/>
        </w:rPr>
      </w:pPr>
      <w:r w:rsidRPr="003871F0">
        <w:rPr>
          <w:b/>
          <w:lang w:val="uk-UA"/>
        </w:rPr>
        <w:t xml:space="preserve">Сільський  голова :                                                                         </w:t>
      </w:r>
      <w:r>
        <w:rPr>
          <w:b/>
          <w:bCs/>
          <w:lang w:val="uk-UA"/>
        </w:rPr>
        <w:t>М.О.ЛЯХ</w:t>
      </w:r>
    </w:p>
    <w:p w:rsidR="003A759C" w:rsidRDefault="003A759C" w:rsidP="003A759C">
      <w:pPr>
        <w:jc w:val="center"/>
        <w:rPr>
          <w:b/>
          <w:lang w:val="uk-UA"/>
        </w:rPr>
      </w:pPr>
    </w:p>
    <w:p w:rsidR="003A759C" w:rsidRPr="003871F0" w:rsidRDefault="003A759C" w:rsidP="003A759C">
      <w:pPr>
        <w:jc w:val="center"/>
        <w:rPr>
          <w:b/>
          <w:lang w:val="uk-UA"/>
        </w:rPr>
      </w:pPr>
    </w:p>
    <w:p w:rsidR="003A759C" w:rsidRPr="003F5C3F" w:rsidRDefault="003A759C" w:rsidP="003A759C">
      <w:pPr>
        <w:rPr>
          <w:b/>
          <w:sz w:val="22"/>
          <w:szCs w:val="22"/>
          <w:lang w:val="uk-UA"/>
        </w:rPr>
      </w:pPr>
      <w:r w:rsidRPr="003F5C3F">
        <w:rPr>
          <w:b/>
          <w:sz w:val="22"/>
          <w:szCs w:val="22"/>
          <w:lang w:val="uk-UA"/>
        </w:rPr>
        <w:t>с. Студеники</w:t>
      </w:r>
    </w:p>
    <w:p w:rsidR="003A759C" w:rsidRPr="003F5C3F" w:rsidRDefault="003A759C" w:rsidP="003A759C">
      <w:pPr>
        <w:rPr>
          <w:b/>
          <w:sz w:val="22"/>
          <w:szCs w:val="22"/>
          <w:lang w:val="uk-UA"/>
        </w:rPr>
      </w:pPr>
      <w:r w:rsidRPr="003F5C3F">
        <w:rPr>
          <w:b/>
          <w:sz w:val="22"/>
          <w:szCs w:val="22"/>
          <w:lang w:val="uk-UA"/>
        </w:rPr>
        <w:t xml:space="preserve">№ </w:t>
      </w:r>
      <w:r>
        <w:rPr>
          <w:b/>
          <w:sz w:val="22"/>
          <w:szCs w:val="22"/>
          <w:lang w:val="uk-UA"/>
        </w:rPr>
        <w:t>56-</w:t>
      </w:r>
      <w:r w:rsidRPr="003F5C3F">
        <w:rPr>
          <w:b/>
          <w:sz w:val="22"/>
          <w:szCs w:val="22"/>
          <w:lang w:val="uk-UA"/>
        </w:rPr>
        <w:t>ІІ–</w:t>
      </w:r>
      <w:r w:rsidRPr="003F5C3F">
        <w:rPr>
          <w:b/>
          <w:sz w:val="22"/>
          <w:szCs w:val="22"/>
          <w:lang w:val="en-US"/>
        </w:rPr>
        <w:t>V</w:t>
      </w:r>
      <w:r w:rsidRPr="003F5C3F">
        <w:rPr>
          <w:b/>
          <w:sz w:val="22"/>
          <w:szCs w:val="22"/>
          <w:lang w:val="uk-UA"/>
        </w:rPr>
        <w:t>ІІ</w:t>
      </w:r>
      <w:r>
        <w:rPr>
          <w:b/>
          <w:sz w:val="22"/>
          <w:szCs w:val="22"/>
          <w:lang w:val="uk-UA"/>
        </w:rPr>
        <w:t>І</w:t>
      </w:r>
    </w:p>
    <w:p w:rsidR="003A759C" w:rsidRDefault="003A759C" w:rsidP="003A759C">
      <w:pPr>
        <w:rPr>
          <w:b/>
          <w:sz w:val="22"/>
          <w:szCs w:val="22"/>
          <w:lang w:val="uk-UA"/>
        </w:rPr>
      </w:pPr>
      <w:r>
        <w:rPr>
          <w:b/>
          <w:sz w:val="22"/>
          <w:szCs w:val="22"/>
          <w:lang w:val="uk-UA"/>
        </w:rPr>
        <w:t>07.12</w:t>
      </w:r>
      <w:r w:rsidRPr="003F5C3F">
        <w:rPr>
          <w:b/>
          <w:sz w:val="22"/>
          <w:szCs w:val="22"/>
          <w:lang w:val="uk-UA"/>
        </w:rPr>
        <w:t>.2020</w:t>
      </w: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Pr="00FC49B5" w:rsidRDefault="003A759C" w:rsidP="003A759C">
      <w:pPr>
        <w:jc w:val="right"/>
        <w:rPr>
          <w:sz w:val="28"/>
          <w:szCs w:val="28"/>
          <w:lang w:val="uk-UA"/>
        </w:rPr>
      </w:pPr>
      <w:r w:rsidRPr="00FC49B5">
        <w:rPr>
          <w:noProof/>
          <w:sz w:val="28"/>
          <w:szCs w:val="28"/>
          <w:lang w:val="uk-UA" w:eastAsia="uk-UA"/>
        </w:rPr>
        <w:lastRenderedPageBreak/>
        <w:drawing>
          <wp:inline distT="0" distB="0" distL="0" distR="0" wp14:anchorId="0B7D8CC2" wp14:editId="6A8DADA4">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FC49B5" w:rsidRDefault="003A759C" w:rsidP="003A759C">
      <w:pPr>
        <w:jc w:val="center"/>
        <w:rPr>
          <w:b/>
          <w:sz w:val="28"/>
          <w:szCs w:val="28"/>
          <w:lang w:val="uk-UA"/>
        </w:rPr>
      </w:pPr>
    </w:p>
    <w:p w:rsidR="003A759C" w:rsidRPr="00FC49B5" w:rsidRDefault="003A759C" w:rsidP="003A759C">
      <w:pPr>
        <w:jc w:val="center"/>
        <w:rPr>
          <w:b/>
          <w:lang w:val="uk-UA"/>
        </w:rPr>
      </w:pPr>
      <w:r w:rsidRPr="00FC49B5">
        <w:rPr>
          <w:b/>
          <w:lang w:val="uk-UA"/>
        </w:rPr>
        <w:t>СТУДЕНИКІВСЬКА   СІЛЬСЬКА  РАДА</w:t>
      </w:r>
    </w:p>
    <w:p w:rsidR="003A759C" w:rsidRPr="00FC49B5" w:rsidRDefault="003A759C" w:rsidP="003A759C">
      <w:pPr>
        <w:jc w:val="center"/>
        <w:rPr>
          <w:b/>
          <w:lang w:val="uk-UA"/>
        </w:rPr>
      </w:pPr>
      <w:r>
        <w:rPr>
          <w:b/>
          <w:lang w:val="uk-UA"/>
        </w:rPr>
        <w:t>БОРИСПІЛЬСЬКОГО</w:t>
      </w:r>
      <w:r w:rsidRPr="00FC49B5">
        <w:rPr>
          <w:b/>
          <w:lang w:val="uk-UA"/>
        </w:rPr>
        <w:t xml:space="preserve">  РАЙОНУ</w:t>
      </w:r>
    </w:p>
    <w:p w:rsidR="003A759C" w:rsidRPr="00FC49B5" w:rsidRDefault="003A759C" w:rsidP="003A759C">
      <w:pPr>
        <w:jc w:val="center"/>
        <w:rPr>
          <w:b/>
          <w:lang w:val="uk-UA"/>
        </w:rPr>
      </w:pPr>
      <w:r w:rsidRPr="00FC49B5">
        <w:rPr>
          <w:b/>
          <w:lang w:val="uk-UA"/>
        </w:rPr>
        <w:t>КИЇВСЬКОЇ  ОБЛАСТІ</w:t>
      </w:r>
    </w:p>
    <w:p w:rsidR="003A759C" w:rsidRPr="00FC49B5" w:rsidRDefault="003A759C" w:rsidP="003A759C">
      <w:pPr>
        <w:jc w:val="center"/>
        <w:rPr>
          <w:b/>
          <w:lang w:val="uk-UA"/>
        </w:rPr>
      </w:pPr>
    </w:p>
    <w:p w:rsidR="003A759C" w:rsidRPr="00FC49B5" w:rsidRDefault="003A759C" w:rsidP="003A759C">
      <w:pPr>
        <w:jc w:val="center"/>
        <w:rPr>
          <w:b/>
          <w:sz w:val="28"/>
          <w:szCs w:val="28"/>
          <w:lang w:val="uk-UA"/>
        </w:rPr>
      </w:pPr>
      <w:r w:rsidRPr="00FC49B5">
        <w:rPr>
          <w:b/>
          <w:sz w:val="28"/>
          <w:szCs w:val="28"/>
          <w:lang w:val="uk-UA"/>
        </w:rPr>
        <w:t>Р І Ш Е Н Н Я</w:t>
      </w:r>
    </w:p>
    <w:p w:rsidR="003A759C" w:rsidRPr="00FC49B5" w:rsidRDefault="003A759C" w:rsidP="003A759C">
      <w:pPr>
        <w:jc w:val="center"/>
        <w:rPr>
          <w:b/>
          <w:lang w:val="uk-UA"/>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27235" w:rsidTr="003A759C">
        <w:tc>
          <w:tcPr>
            <w:tcW w:w="8075" w:type="dxa"/>
          </w:tcPr>
          <w:p w:rsidR="003A759C" w:rsidRDefault="003A759C" w:rsidP="003A759C">
            <w:pPr>
              <w:jc w:val="both"/>
              <w:rPr>
                <w:b/>
                <w:lang w:val="uk-UA"/>
              </w:rPr>
            </w:pPr>
            <w:r w:rsidRPr="00FC49B5">
              <w:rPr>
                <w:b/>
                <w:lang w:val="uk-UA"/>
              </w:rPr>
              <w:t xml:space="preserve">Про затвердження проекту землеустрою </w:t>
            </w:r>
          </w:p>
          <w:p w:rsidR="003A759C" w:rsidRDefault="003A759C" w:rsidP="003A759C">
            <w:pPr>
              <w:jc w:val="both"/>
              <w:rPr>
                <w:b/>
                <w:lang w:val="uk-UA"/>
              </w:rPr>
            </w:pPr>
            <w:r w:rsidRPr="00FC49B5">
              <w:rPr>
                <w:b/>
                <w:lang w:val="uk-UA"/>
              </w:rPr>
              <w:t xml:space="preserve">щодо  відведення  земельної  ділянки </w:t>
            </w:r>
          </w:p>
          <w:p w:rsidR="003A759C" w:rsidRPr="00FC49B5" w:rsidRDefault="003A759C" w:rsidP="003A759C">
            <w:pPr>
              <w:jc w:val="both"/>
              <w:rPr>
                <w:b/>
                <w:lang w:val="uk-UA"/>
              </w:rPr>
            </w:pPr>
            <w:r>
              <w:rPr>
                <w:b/>
                <w:lang w:val="uk-UA"/>
              </w:rPr>
              <w:t>у разі зміни її цільового призначення</w:t>
            </w:r>
          </w:p>
        </w:tc>
      </w:tr>
    </w:tbl>
    <w:p w:rsidR="003A759C" w:rsidRPr="00FC49B5" w:rsidRDefault="003A759C" w:rsidP="003A759C">
      <w:pPr>
        <w:rPr>
          <w:b/>
          <w:lang w:val="uk-UA"/>
        </w:rPr>
      </w:pPr>
    </w:p>
    <w:p w:rsidR="003A759C" w:rsidRDefault="003A759C" w:rsidP="003A759C">
      <w:pPr>
        <w:ind w:firstLine="708"/>
        <w:jc w:val="both"/>
        <w:rPr>
          <w:lang w:val="uk-UA"/>
        </w:rPr>
      </w:pPr>
      <w:r w:rsidRPr="00FC49B5">
        <w:rPr>
          <w:lang w:val="uk-UA"/>
        </w:rPr>
        <w:t xml:space="preserve">Розглянувши </w:t>
      </w:r>
      <w:r>
        <w:rPr>
          <w:lang w:val="uk-UA"/>
        </w:rPr>
        <w:t>клопотання  від 01.</w:t>
      </w:r>
      <w:r w:rsidRPr="00082F9A">
        <w:rPr>
          <w:lang w:val="uk-UA"/>
        </w:rPr>
        <w:t>12</w:t>
      </w:r>
      <w:r>
        <w:rPr>
          <w:lang w:val="uk-UA"/>
        </w:rPr>
        <w:t>.2020 року та п</w:t>
      </w:r>
      <w:r w:rsidRPr="00FC49B5">
        <w:rPr>
          <w:lang w:val="uk-UA"/>
        </w:rPr>
        <w:t xml:space="preserve">роект землеустрою щодо відведення  земельної  ділянки </w:t>
      </w:r>
      <w:r>
        <w:rPr>
          <w:lang w:val="uk-UA"/>
        </w:rPr>
        <w:t>у разі зміни її цільового призначення, що перебуває у  власності</w:t>
      </w:r>
      <w:r w:rsidRPr="00FC49B5">
        <w:rPr>
          <w:lang w:val="uk-UA"/>
        </w:rPr>
        <w:t xml:space="preserve">  </w:t>
      </w:r>
      <w:r>
        <w:rPr>
          <w:b/>
          <w:color w:val="C00000"/>
          <w:lang w:val="uk-UA"/>
        </w:rPr>
        <w:t xml:space="preserve">Павлушка Юрія Івановича </w:t>
      </w:r>
      <w:r w:rsidRPr="00EC2684">
        <w:rPr>
          <w:lang w:val="uk-UA"/>
        </w:rPr>
        <w:t>з цільового призначення «</w:t>
      </w:r>
      <w:r>
        <w:rPr>
          <w:lang w:val="uk-UA"/>
        </w:rPr>
        <w:t>для ведення особистого селянського господарства – код КВЦПЗ 01.03</w:t>
      </w:r>
      <w:r w:rsidRPr="00EC2684">
        <w:rPr>
          <w:lang w:val="uk-UA"/>
        </w:rPr>
        <w:t>» на «</w:t>
      </w:r>
      <w:r>
        <w:rPr>
          <w:lang w:val="uk-UA"/>
        </w:rPr>
        <w:t>для іншого сільськогосподарського призначення</w:t>
      </w:r>
      <w:r w:rsidRPr="00EC2684">
        <w:rPr>
          <w:lang w:val="uk-UA"/>
        </w:rPr>
        <w:t xml:space="preserve"> – код КВЦПЗ </w:t>
      </w:r>
      <w:r>
        <w:rPr>
          <w:lang w:val="uk-UA"/>
        </w:rPr>
        <w:t>01.13</w:t>
      </w:r>
      <w:r w:rsidRPr="00EC2684">
        <w:rPr>
          <w:lang w:val="uk-UA"/>
        </w:rPr>
        <w:t>»</w:t>
      </w:r>
      <w:r>
        <w:rPr>
          <w:lang w:val="uk-UA"/>
        </w:rPr>
        <w:t>, що  знаходиться на території с.Соснова</w:t>
      </w:r>
      <w:r>
        <w:rPr>
          <w:color w:val="C00000"/>
          <w:lang w:val="uk-UA"/>
        </w:rPr>
        <w:t xml:space="preserve"> </w:t>
      </w:r>
      <w:r w:rsidRPr="003D66A4">
        <w:rPr>
          <w:lang w:val="uk-UA"/>
        </w:rPr>
        <w:t>Переяслав-Хмельницького  району Київської  області</w:t>
      </w:r>
      <w:r>
        <w:rPr>
          <w:lang w:val="uk-UA"/>
        </w:rPr>
        <w:t xml:space="preserve">, </w:t>
      </w:r>
      <w:r w:rsidRPr="00FC49B5">
        <w:rPr>
          <w:lang w:val="uk-UA"/>
        </w:rPr>
        <w:t xml:space="preserve">керуючись  п. 34 частини 1 статті 26 Закону України "Про місцеве самоврядування в Україні", статтями </w:t>
      </w:r>
      <w:r>
        <w:rPr>
          <w:lang w:val="uk-UA"/>
        </w:rPr>
        <w:t>20, 186-1 Земельного к</w:t>
      </w:r>
      <w:r w:rsidRPr="00FC49B5">
        <w:rPr>
          <w:lang w:val="uk-UA"/>
        </w:rPr>
        <w:t>одексу України,</w:t>
      </w:r>
      <w:r>
        <w:rPr>
          <w:color w:val="000000"/>
          <w:lang w:val="uk-UA"/>
        </w:rPr>
        <w:t xml:space="preserve"> </w:t>
      </w:r>
      <w:r w:rsidRPr="0038758C">
        <w:rPr>
          <w:color w:val="000000"/>
          <w:lang w:val="uk-UA"/>
        </w:rPr>
        <w:t xml:space="preserve"> </w:t>
      </w:r>
      <w:r w:rsidRPr="00FC49B5">
        <w:rPr>
          <w:lang w:val="uk-UA"/>
        </w:rPr>
        <w:t>сільська  рада</w:t>
      </w:r>
    </w:p>
    <w:p w:rsidR="003A759C" w:rsidRPr="00FC49B5" w:rsidRDefault="003A759C" w:rsidP="003A759C">
      <w:pPr>
        <w:ind w:firstLine="708"/>
        <w:jc w:val="both"/>
        <w:rPr>
          <w:lang w:val="uk-UA"/>
        </w:rPr>
      </w:pPr>
    </w:p>
    <w:p w:rsidR="003A759C" w:rsidRDefault="003A759C" w:rsidP="003A759C">
      <w:pPr>
        <w:jc w:val="center"/>
        <w:rPr>
          <w:b/>
          <w:lang w:val="uk-UA"/>
        </w:rPr>
      </w:pPr>
      <w:r w:rsidRPr="00FC49B5">
        <w:rPr>
          <w:b/>
          <w:lang w:val="uk-UA"/>
        </w:rPr>
        <w:t>В И Р І Ш И Л А :</w:t>
      </w:r>
    </w:p>
    <w:p w:rsidR="003A759C" w:rsidRPr="00FC49B5" w:rsidRDefault="003A759C" w:rsidP="003A759C">
      <w:pPr>
        <w:jc w:val="center"/>
        <w:rPr>
          <w:b/>
          <w:lang w:val="uk-UA"/>
        </w:rPr>
      </w:pPr>
    </w:p>
    <w:p w:rsidR="003A759C" w:rsidRPr="00FC49B5" w:rsidRDefault="003A759C" w:rsidP="009D0A82">
      <w:pPr>
        <w:numPr>
          <w:ilvl w:val="0"/>
          <w:numId w:val="76"/>
        </w:numPr>
        <w:ind w:left="0" w:firstLine="360"/>
        <w:contextualSpacing/>
        <w:jc w:val="both"/>
        <w:rPr>
          <w:lang w:val="uk-UA"/>
        </w:rPr>
      </w:pPr>
      <w:r w:rsidRPr="00FC49B5">
        <w:rPr>
          <w:lang w:val="uk-UA"/>
        </w:rPr>
        <w:t xml:space="preserve">Затвердити розроблений </w:t>
      </w:r>
      <w:r>
        <w:rPr>
          <w:lang w:val="uk-UA"/>
        </w:rPr>
        <w:t xml:space="preserve">ФОП Устич Л.А. </w:t>
      </w:r>
      <w:r w:rsidRPr="00FC49B5">
        <w:rPr>
          <w:lang w:val="uk-UA"/>
        </w:rPr>
        <w:t xml:space="preserve"> проект землеустрою щодо відведення  земельної  ділянки </w:t>
      </w:r>
      <w:r>
        <w:rPr>
          <w:lang w:val="uk-UA"/>
        </w:rPr>
        <w:t>у разі зміни її цільового призначення, що перебуває у  приватній власності</w:t>
      </w:r>
      <w:r w:rsidRPr="00FC49B5">
        <w:rPr>
          <w:lang w:val="uk-UA"/>
        </w:rPr>
        <w:t xml:space="preserve">  </w:t>
      </w:r>
      <w:r>
        <w:rPr>
          <w:b/>
          <w:color w:val="C00000"/>
          <w:lang w:val="uk-UA"/>
        </w:rPr>
        <w:t xml:space="preserve">Павлушка Юрія Івановича </w:t>
      </w:r>
      <w:r w:rsidRPr="00EC2684">
        <w:rPr>
          <w:lang w:val="uk-UA"/>
        </w:rPr>
        <w:t>з цільового призначення «</w:t>
      </w:r>
      <w:r>
        <w:rPr>
          <w:lang w:val="uk-UA"/>
        </w:rPr>
        <w:t>для ведення особистого селянського господарства – код КВЦПЗ 01.03</w:t>
      </w:r>
      <w:r w:rsidRPr="00EC2684">
        <w:rPr>
          <w:lang w:val="uk-UA"/>
        </w:rPr>
        <w:t>» на «</w:t>
      </w:r>
      <w:r>
        <w:rPr>
          <w:lang w:val="uk-UA"/>
        </w:rPr>
        <w:t>для іншого сільськогосподарського призначення</w:t>
      </w:r>
      <w:r w:rsidRPr="00EC2684">
        <w:rPr>
          <w:lang w:val="uk-UA"/>
        </w:rPr>
        <w:t xml:space="preserve"> – код КВЦПЗ </w:t>
      </w:r>
      <w:r>
        <w:rPr>
          <w:lang w:val="uk-UA"/>
        </w:rPr>
        <w:t>01.13</w:t>
      </w:r>
      <w:r w:rsidRPr="00EC2684">
        <w:rPr>
          <w:lang w:val="uk-UA"/>
        </w:rPr>
        <w:t>»</w:t>
      </w:r>
      <w:r>
        <w:rPr>
          <w:lang w:val="uk-UA"/>
        </w:rPr>
        <w:t xml:space="preserve"> , </w:t>
      </w:r>
      <w:r w:rsidRPr="00FC49B5">
        <w:rPr>
          <w:lang w:val="uk-UA"/>
        </w:rPr>
        <w:t xml:space="preserve"> площею </w:t>
      </w:r>
      <w:r>
        <w:rPr>
          <w:color w:val="C00000"/>
          <w:lang w:val="uk-UA"/>
        </w:rPr>
        <w:t>0,4761 га,</w:t>
      </w:r>
      <w:r w:rsidRPr="00FC49B5">
        <w:rPr>
          <w:lang w:val="uk-UA"/>
        </w:rPr>
        <w:t xml:space="preserve"> розташован</w:t>
      </w:r>
      <w:r>
        <w:rPr>
          <w:lang w:val="uk-UA"/>
        </w:rPr>
        <w:t>ої</w:t>
      </w:r>
      <w:r w:rsidRPr="00FC49B5">
        <w:rPr>
          <w:lang w:val="uk-UA"/>
        </w:rPr>
        <w:t xml:space="preserve"> </w:t>
      </w:r>
      <w:r>
        <w:rPr>
          <w:lang w:val="uk-UA"/>
        </w:rPr>
        <w:t xml:space="preserve">на території с.Соснова </w:t>
      </w:r>
      <w:r>
        <w:rPr>
          <w:color w:val="C00000"/>
          <w:lang w:val="uk-UA"/>
        </w:rPr>
        <w:t xml:space="preserve"> </w:t>
      </w:r>
      <w:r w:rsidRPr="003D66A4">
        <w:rPr>
          <w:lang w:val="uk-UA"/>
        </w:rPr>
        <w:t>Переяслав-Хмельницького  району Київської  області</w:t>
      </w:r>
      <w:r w:rsidRPr="00FC49B5">
        <w:rPr>
          <w:color w:val="C00000"/>
          <w:lang w:val="uk-UA"/>
        </w:rPr>
        <w:t xml:space="preserve">, </w:t>
      </w:r>
      <w:r w:rsidRPr="00FC49B5">
        <w:rPr>
          <w:lang w:val="uk-UA"/>
        </w:rPr>
        <w:t xml:space="preserve">кадастровий  номер </w:t>
      </w:r>
      <w:r w:rsidRPr="00FC49B5">
        <w:rPr>
          <w:b/>
          <w:color w:val="C00000"/>
          <w:lang w:val="uk-UA"/>
        </w:rPr>
        <w:t>322338</w:t>
      </w:r>
      <w:r>
        <w:rPr>
          <w:b/>
          <w:color w:val="C00000"/>
          <w:lang w:val="uk-UA"/>
        </w:rPr>
        <w:t>6801:01:021</w:t>
      </w:r>
      <w:r w:rsidRPr="00FC49B5">
        <w:rPr>
          <w:b/>
          <w:color w:val="C00000"/>
          <w:lang w:val="uk-UA"/>
        </w:rPr>
        <w:t>:0</w:t>
      </w:r>
      <w:r>
        <w:rPr>
          <w:b/>
          <w:color w:val="C00000"/>
          <w:lang w:val="uk-UA"/>
        </w:rPr>
        <w:t>007</w:t>
      </w:r>
      <w:r w:rsidRPr="00FC49B5">
        <w:rPr>
          <w:lang w:val="uk-UA"/>
        </w:rPr>
        <w:t xml:space="preserve">. </w:t>
      </w:r>
    </w:p>
    <w:p w:rsidR="003A759C" w:rsidRPr="00FC49B5" w:rsidRDefault="003A759C" w:rsidP="009D0A82">
      <w:pPr>
        <w:numPr>
          <w:ilvl w:val="0"/>
          <w:numId w:val="76"/>
        </w:numPr>
        <w:ind w:left="0" w:firstLine="360"/>
        <w:contextualSpacing/>
        <w:jc w:val="both"/>
        <w:rPr>
          <w:lang w:val="uk-UA"/>
        </w:rPr>
      </w:pPr>
      <w:r w:rsidRPr="00FC49B5">
        <w:rPr>
          <w:lang w:val="uk-UA"/>
        </w:rPr>
        <w:t>Зобов</w:t>
      </w:r>
      <w:r w:rsidRPr="004556BA">
        <w:rPr>
          <w:lang w:val="uk-UA"/>
        </w:rPr>
        <w:t>’</w:t>
      </w:r>
      <w:r w:rsidRPr="00FC49B5">
        <w:rPr>
          <w:lang w:val="uk-UA"/>
        </w:rPr>
        <w:t>язати</w:t>
      </w:r>
      <w:r>
        <w:rPr>
          <w:lang w:val="uk-UA"/>
        </w:rPr>
        <w:t xml:space="preserve"> </w:t>
      </w:r>
      <w:r>
        <w:rPr>
          <w:b/>
          <w:color w:val="C00000"/>
          <w:lang w:val="uk-UA"/>
        </w:rPr>
        <w:t>Павлушка Юрія Івановича</w:t>
      </w:r>
      <w:r w:rsidRPr="00FC49B5">
        <w:rPr>
          <w:lang w:val="uk-UA"/>
        </w:rPr>
        <w:t xml:space="preserve"> земельну ділянку використовувати за цільовим призначенням, суворо дотримуватись ви</w:t>
      </w:r>
      <w:r>
        <w:rPr>
          <w:lang w:val="uk-UA"/>
        </w:rPr>
        <w:t>мог Земельного кодексу України та законодавства України.</w:t>
      </w:r>
    </w:p>
    <w:p w:rsidR="003A759C" w:rsidRPr="00FC49B5" w:rsidRDefault="003A759C" w:rsidP="009D0A82">
      <w:pPr>
        <w:numPr>
          <w:ilvl w:val="0"/>
          <w:numId w:val="76"/>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Default="003A759C" w:rsidP="003A759C">
      <w:pPr>
        <w:jc w:val="both"/>
        <w:rPr>
          <w:lang w:val="uk-UA"/>
        </w:rPr>
      </w:pPr>
    </w:p>
    <w:p w:rsidR="003A759C" w:rsidRDefault="003A759C" w:rsidP="003A759C">
      <w:pPr>
        <w:jc w:val="both"/>
        <w:rPr>
          <w:lang w:val="uk-UA"/>
        </w:rPr>
      </w:pPr>
    </w:p>
    <w:p w:rsidR="003A759C" w:rsidRPr="00FC49B5" w:rsidRDefault="003A759C" w:rsidP="003A759C">
      <w:pPr>
        <w:jc w:val="both"/>
        <w:rPr>
          <w:lang w:val="uk-UA"/>
        </w:rPr>
      </w:pPr>
    </w:p>
    <w:p w:rsidR="003A759C" w:rsidRDefault="003A759C" w:rsidP="003A759C">
      <w:pPr>
        <w:jc w:val="center"/>
        <w:rPr>
          <w:b/>
          <w:bCs/>
          <w:lang w:val="uk-UA"/>
        </w:rPr>
      </w:pPr>
      <w:r w:rsidRPr="00FC49B5">
        <w:rPr>
          <w:b/>
          <w:lang w:val="uk-UA"/>
        </w:rPr>
        <w:t xml:space="preserve">Сільський  голова :                                                                               </w:t>
      </w:r>
      <w:r>
        <w:rPr>
          <w:b/>
          <w:bCs/>
          <w:lang w:val="uk-UA"/>
        </w:rPr>
        <w:t>М.О.ЛЯХ</w:t>
      </w:r>
    </w:p>
    <w:p w:rsidR="003A759C" w:rsidRDefault="003A759C" w:rsidP="003A759C">
      <w:pPr>
        <w:jc w:val="center"/>
        <w:rPr>
          <w:b/>
          <w:lang w:val="uk-UA"/>
        </w:rPr>
      </w:pPr>
    </w:p>
    <w:p w:rsidR="003A759C" w:rsidRDefault="003A759C" w:rsidP="003A759C">
      <w:pPr>
        <w:jc w:val="center"/>
        <w:rPr>
          <w:b/>
          <w:lang w:val="uk-UA"/>
        </w:rPr>
      </w:pPr>
    </w:p>
    <w:p w:rsidR="003A759C" w:rsidRPr="00FC49B5" w:rsidRDefault="003A759C" w:rsidP="003A759C">
      <w:pPr>
        <w:jc w:val="center"/>
        <w:rPr>
          <w:b/>
          <w:lang w:val="uk-UA"/>
        </w:rPr>
      </w:pPr>
    </w:p>
    <w:p w:rsidR="003A759C" w:rsidRPr="003B61EE" w:rsidRDefault="003A759C" w:rsidP="003A759C">
      <w:pPr>
        <w:rPr>
          <w:b/>
          <w:sz w:val="22"/>
          <w:szCs w:val="22"/>
          <w:lang w:val="uk-UA"/>
        </w:rPr>
      </w:pPr>
      <w:r w:rsidRPr="003B61EE">
        <w:rPr>
          <w:b/>
          <w:sz w:val="22"/>
          <w:szCs w:val="22"/>
          <w:lang w:val="uk-UA"/>
        </w:rPr>
        <w:t>с. Студеники</w:t>
      </w:r>
    </w:p>
    <w:p w:rsidR="003A759C" w:rsidRPr="00765949" w:rsidRDefault="003A759C" w:rsidP="003A759C">
      <w:pPr>
        <w:rPr>
          <w:b/>
          <w:sz w:val="22"/>
          <w:szCs w:val="22"/>
          <w:lang w:val="uk-UA"/>
        </w:rPr>
      </w:pPr>
      <w:r w:rsidRPr="003B61EE">
        <w:rPr>
          <w:b/>
          <w:sz w:val="22"/>
          <w:szCs w:val="22"/>
          <w:lang w:val="uk-UA"/>
        </w:rPr>
        <w:t xml:space="preserve">№ </w:t>
      </w:r>
      <w:r>
        <w:rPr>
          <w:b/>
          <w:sz w:val="22"/>
          <w:szCs w:val="22"/>
          <w:lang w:val="uk-UA"/>
        </w:rPr>
        <w:t>57-ІІ</w:t>
      </w:r>
      <w:r w:rsidRPr="003B61EE">
        <w:rPr>
          <w:b/>
          <w:sz w:val="22"/>
          <w:szCs w:val="22"/>
          <w:lang w:val="en-US"/>
        </w:rPr>
        <w:t>-VII</w:t>
      </w:r>
      <w:r>
        <w:rPr>
          <w:b/>
          <w:sz w:val="22"/>
          <w:szCs w:val="22"/>
          <w:lang w:val="uk-UA"/>
        </w:rPr>
        <w:t>І</w:t>
      </w:r>
    </w:p>
    <w:p w:rsidR="003A759C" w:rsidRDefault="003A759C" w:rsidP="003A759C">
      <w:pPr>
        <w:rPr>
          <w:color w:val="264969"/>
          <w:sz w:val="22"/>
          <w:szCs w:val="22"/>
          <w:lang w:val="uk-UA" w:eastAsia="uk-UA"/>
        </w:rPr>
      </w:pPr>
      <w:r>
        <w:rPr>
          <w:b/>
          <w:sz w:val="22"/>
          <w:szCs w:val="22"/>
          <w:lang w:val="uk-UA"/>
        </w:rPr>
        <w:t>07.12</w:t>
      </w:r>
      <w:r w:rsidRPr="003B61EE">
        <w:rPr>
          <w:b/>
          <w:sz w:val="22"/>
          <w:szCs w:val="22"/>
          <w:lang w:val="uk-UA"/>
        </w:rPr>
        <w:t>.2020</w:t>
      </w:r>
      <w:r w:rsidRPr="003B61EE">
        <w:rPr>
          <w:color w:val="264969"/>
          <w:sz w:val="22"/>
          <w:szCs w:val="22"/>
          <w:lang w:val="uk-UA" w:eastAsia="uk-UA"/>
        </w:rPr>
        <w:t> </w:t>
      </w: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sz w:val="28"/>
          <w:szCs w:val="28"/>
          <w:lang w:val="uk-UA"/>
        </w:rPr>
      </w:pPr>
    </w:p>
    <w:p w:rsidR="003A759C" w:rsidRDefault="003A759C" w:rsidP="003A759C">
      <w:pPr>
        <w:rPr>
          <w:sz w:val="28"/>
          <w:szCs w:val="28"/>
          <w:lang w:val="uk-UA"/>
        </w:rPr>
      </w:pPr>
    </w:p>
    <w:p w:rsidR="003A759C" w:rsidRDefault="003A759C" w:rsidP="003A759C">
      <w:pPr>
        <w:rPr>
          <w:sz w:val="28"/>
          <w:szCs w:val="28"/>
          <w:lang w:val="uk-UA"/>
        </w:rPr>
      </w:pPr>
    </w:p>
    <w:p w:rsidR="003A759C" w:rsidRDefault="003A759C" w:rsidP="003A759C">
      <w:pPr>
        <w:rPr>
          <w:sz w:val="28"/>
          <w:szCs w:val="28"/>
          <w:lang w:val="uk-UA"/>
        </w:rPr>
      </w:pPr>
    </w:p>
    <w:p w:rsidR="003A759C" w:rsidRDefault="003A759C" w:rsidP="003A759C">
      <w:pPr>
        <w:rPr>
          <w:sz w:val="28"/>
          <w:szCs w:val="28"/>
          <w:lang w:val="uk-UA"/>
        </w:rPr>
      </w:pPr>
    </w:p>
    <w:p w:rsidR="003A759C" w:rsidRDefault="003A759C" w:rsidP="003A759C">
      <w:pPr>
        <w:rPr>
          <w:sz w:val="28"/>
          <w:szCs w:val="28"/>
          <w:lang w:val="uk-UA"/>
        </w:rPr>
      </w:pPr>
    </w:p>
    <w:p w:rsidR="003A759C" w:rsidRDefault="003A759C" w:rsidP="003A759C">
      <w:pPr>
        <w:rPr>
          <w:sz w:val="28"/>
          <w:szCs w:val="28"/>
          <w:lang w:val="uk-UA"/>
        </w:rPr>
      </w:pPr>
    </w:p>
    <w:p w:rsidR="003A759C" w:rsidRDefault="003A759C" w:rsidP="003A759C">
      <w:pPr>
        <w:rPr>
          <w:sz w:val="28"/>
          <w:szCs w:val="28"/>
          <w:lang w:val="uk-UA"/>
        </w:rPr>
      </w:pPr>
    </w:p>
    <w:p w:rsidR="003A759C" w:rsidRDefault="003A759C" w:rsidP="003A759C">
      <w:pPr>
        <w:rPr>
          <w:sz w:val="28"/>
          <w:szCs w:val="28"/>
          <w:lang w:val="uk-UA"/>
        </w:rPr>
      </w:pPr>
    </w:p>
    <w:p w:rsidR="003A759C" w:rsidRDefault="003A759C" w:rsidP="003A759C">
      <w:pPr>
        <w:rPr>
          <w:sz w:val="28"/>
          <w:szCs w:val="28"/>
          <w:lang w:val="uk-UA"/>
        </w:rPr>
      </w:pPr>
    </w:p>
    <w:p w:rsidR="003A759C" w:rsidRDefault="003A759C" w:rsidP="003A759C">
      <w:pPr>
        <w:rPr>
          <w:sz w:val="28"/>
          <w:szCs w:val="28"/>
          <w:lang w:val="uk-UA"/>
        </w:rPr>
      </w:pPr>
    </w:p>
    <w:p w:rsidR="003A759C" w:rsidRPr="00FC49B5" w:rsidRDefault="003A759C" w:rsidP="003A759C">
      <w:pPr>
        <w:jc w:val="center"/>
        <w:rPr>
          <w:sz w:val="28"/>
          <w:szCs w:val="28"/>
          <w:lang w:val="uk-UA"/>
        </w:rPr>
      </w:pPr>
      <w:r w:rsidRPr="00FC49B5">
        <w:rPr>
          <w:noProof/>
          <w:sz w:val="28"/>
          <w:szCs w:val="28"/>
          <w:lang w:val="uk-UA" w:eastAsia="uk-UA"/>
        </w:rPr>
        <w:drawing>
          <wp:inline distT="0" distB="0" distL="0" distR="0" wp14:anchorId="584B4B23" wp14:editId="5B8E6065">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FC49B5" w:rsidRDefault="003A759C" w:rsidP="003A759C">
      <w:pPr>
        <w:jc w:val="center"/>
        <w:rPr>
          <w:b/>
          <w:sz w:val="28"/>
          <w:szCs w:val="28"/>
          <w:lang w:val="uk-UA"/>
        </w:rPr>
      </w:pPr>
    </w:p>
    <w:p w:rsidR="003A759C" w:rsidRPr="00FC49B5" w:rsidRDefault="003A759C" w:rsidP="003A759C">
      <w:pPr>
        <w:jc w:val="center"/>
        <w:rPr>
          <w:b/>
          <w:lang w:val="uk-UA"/>
        </w:rPr>
      </w:pPr>
      <w:r w:rsidRPr="00FC49B5">
        <w:rPr>
          <w:b/>
          <w:lang w:val="uk-UA"/>
        </w:rPr>
        <w:t>СТУДЕНИКІВСЬКА   СІЛЬСЬКА  РАДА</w:t>
      </w:r>
    </w:p>
    <w:p w:rsidR="003A759C" w:rsidRPr="00FC49B5" w:rsidRDefault="003A759C" w:rsidP="003A759C">
      <w:pPr>
        <w:jc w:val="center"/>
        <w:rPr>
          <w:b/>
          <w:lang w:val="uk-UA"/>
        </w:rPr>
      </w:pPr>
      <w:r>
        <w:rPr>
          <w:b/>
          <w:lang w:val="uk-UA"/>
        </w:rPr>
        <w:t xml:space="preserve">БОРИСПІЛЬСЬКОГО </w:t>
      </w:r>
      <w:r w:rsidRPr="00FC49B5">
        <w:rPr>
          <w:b/>
          <w:lang w:val="uk-UA"/>
        </w:rPr>
        <w:t>РАЙОНУ</w:t>
      </w:r>
    </w:p>
    <w:p w:rsidR="003A759C" w:rsidRPr="00FC49B5" w:rsidRDefault="003A759C" w:rsidP="003A759C">
      <w:pPr>
        <w:jc w:val="center"/>
        <w:rPr>
          <w:b/>
          <w:lang w:val="uk-UA"/>
        </w:rPr>
      </w:pPr>
      <w:r w:rsidRPr="00FC49B5">
        <w:rPr>
          <w:b/>
          <w:lang w:val="uk-UA"/>
        </w:rPr>
        <w:t>КИЇВСЬКОЇ  ОБЛАСТІ</w:t>
      </w:r>
    </w:p>
    <w:p w:rsidR="003A759C" w:rsidRPr="00FC49B5" w:rsidRDefault="003A759C" w:rsidP="003A759C">
      <w:pPr>
        <w:jc w:val="center"/>
        <w:rPr>
          <w:b/>
          <w:lang w:val="uk-UA"/>
        </w:rPr>
      </w:pPr>
    </w:p>
    <w:p w:rsidR="003A759C" w:rsidRPr="00FC49B5" w:rsidRDefault="003A759C" w:rsidP="003A759C">
      <w:pPr>
        <w:jc w:val="center"/>
        <w:rPr>
          <w:b/>
          <w:sz w:val="28"/>
          <w:szCs w:val="28"/>
          <w:lang w:val="uk-UA"/>
        </w:rPr>
      </w:pPr>
      <w:r w:rsidRPr="00FC49B5">
        <w:rPr>
          <w:b/>
          <w:sz w:val="28"/>
          <w:szCs w:val="28"/>
          <w:lang w:val="uk-UA"/>
        </w:rPr>
        <w:t>Р І Ш Е Н Н Я</w:t>
      </w:r>
    </w:p>
    <w:p w:rsidR="003A759C" w:rsidRPr="00FC49B5" w:rsidRDefault="003A759C" w:rsidP="003A759C">
      <w:pPr>
        <w:jc w:val="center"/>
        <w:rPr>
          <w:b/>
          <w:lang w:val="uk-UA"/>
        </w:rPr>
      </w:pPr>
    </w:p>
    <w:tbl>
      <w:tblPr>
        <w:tblStyle w:val="1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27235" w:rsidTr="003A759C">
        <w:tc>
          <w:tcPr>
            <w:tcW w:w="8075" w:type="dxa"/>
          </w:tcPr>
          <w:p w:rsidR="003A759C" w:rsidRDefault="003A759C" w:rsidP="003A759C">
            <w:pPr>
              <w:jc w:val="both"/>
              <w:rPr>
                <w:b/>
                <w:lang w:val="uk-UA"/>
              </w:rPr>
            </w:pPr>
            <w:r w:rsidRPr="00FC49B5">
              <w:rPr>
                <w:b/>
                <w:lang w:val="uk-UA"/>
              </w:rPr>
              <w:t xml:space="preserve">Про затвердження проекту землеустрою </w:t>
            </w:r>
          </w:p>
          <w:p w:rsidR="003A759C" w:rsidRDefault="003A759C" w:rsidP="003A759C">
            <w:pPr>
              <w:jc w:val="both"/>
              <w:rPr>
                <w:b/>
                <w:lang w:val="uk-UA"/>
              </w:rPr>
            </w:pPr>
            <w:r w:rsidRPr="00FC49B5">
              <w:rPr>
                <w:b/>
                <w:lang w:val="uk-UA"/>
              </w:rPr>
              <w:t xml:space="preserve">щодо  відведення  земельної  ділянки </w:t>
            </w:r>
          </w:p>
          <w:p w:rsidR="003A759C" w:rsidRPr="00FC49B5" w:rsidRDefault="003A759C" w:rsidP="003A759C">
            <w:pPr>
              <w:jc w:val="both"/>
              <w:rPr>
                <w:b/>
                <w:lang w:val="uk-UA"/>
              </w:rPr>
            </w:pPr>
            <w:r>
              <w:rPr>
                <w:b/>
                <w:lang w:val="uk-UA"/>
              </w:rPr>
              <w:t>у разі зміни її цільового призначення</w:t>
            </w:r>
          </w:p>
        </w:tc>
      </w:tr>
    </w:tbl>
    <w:p w:rsidR="003A759C" w:rsidRPr="00FC49B5" w:rsidRDefault="003A759C" w:rsidP="003A759C">
      <w:pPr>
        <w:rPr>
          <w:b/>
          <w:lang w:val="uk-UA"/>
        </w:rPr>
      </w:pPr>
    </w:p>
    <w:p w:rsidR="003A759C" w:rsidRDefault="003A759C" w:rsidP="003A759C">
      <w:pPr>
        <w:ind w:firstLine="708"/>
        <w:jc w:val="both"/>
        <w:rPr>
          <w:lang w:val="uk-UA"/>
        </w:rPr>
      </w:pPr>
      <w:r w:rsidRPr="00FC49B5">
        <w:rPr>
          <w:lang w:val="uk-UA"/>
        </w:rPr>
        <w:t xml:space="preserve">Розглянувши </w:t>
      </w:r>
      <w:r>
        <w:rPr>
          <w:lang w:val="uk-UA"/>
        </w:rPr>
        <w:t>клопотання  від 01.12.2020 року та п</w:t>
      </w:r>
      <w:r w:rsidRPr="00FC49B5">
        <w:rPr>
          <w:lang w:val="uk-UA"/>
        </w:rPr>
        <w:t xml:space="preserve">роект землеустрою щодо відведення  земельної  ділянки </w:t>
      </w:r>
      <w:r>
        <w:rPr>
          <w:lang w:val="uk-UA"/>
        </w:rPr>
        <w:t>у разі зміни її цільового призначення, що перебуває у  власності</w:t>
      </w:r>
      <w:r w:rsidRPr="00FC49B5">
        <w:rPr>
          <w:lang w:val="uk-UA"/>
        </w:rPr>
        <w:t xml:space="preserve">  </w:t>
      </w:r>
      <w:r>
        <w:rPr>
          <w:b/>
          <w:color w:val="C00000"/>
          <w:lang w:val="uk-UA"/>
        </w:rPr>
        <w:t xml:space="preserve">Фермерського господарства «Олександр»  </w:t>
      </w:r>
      <w:r w:rsidRPr="00EC2684">
        <w:rPr>
          <w:lang w:val="uk-UA"/>
        </w:rPr>
        <w:t>з цільового призначення «</w:t>
      </w:r>
      <w:r>
        <w:rPr>
          <w:lang w:val="uk-UA"/>
        </w:rPr>
        <w:t>для ведення особистого селянського господарства – код КВЦПЗ 01.03</w:t>
      </w:r>
      <w:r w:rsidRPr="00EC2684">
        <w:rPr>
          <w:lang w:val="uk-UA"/>
        </w:rPr>
        <w:t>» на «</w:t>
      </w:r>
      <w:r>
        <w:rPr>
          <w:lang w:val="uk-UA"/>
        </w:rPr>
        <w:t>для іншого сільськогосподарського призначення</w:t>
      </w:r>
      <w:r w:rsidRPr="00EC2684">
        <w:rPr>
          <w:lang w:val="uk-UA"/>
        </w:rPr>
        <w:t xml:space="preserve"> – код КВЦПЗ </w:t>
      </w:r>
      <w:r>
        <w:rPr>
          <w:lang w:val="uk-UA"/>
        </w:rPr>
        <w:t>01.13</w:t>
      </w:r>
      <w:r w:rsidRPr="00EC2684">
        <w:rPr>
          <w:lang w:val="uk-UA"/>
        </w:rPr>
        <w:t>»</w:t>
      </w:r>
      <w:r>
        <w:rPr>
          <w:lang w:val="uk-UA"/>
        </w:rPr>
        <w:t xml:space="preserve"> , що  знаходиться на території с.Соснова</w:t>
      </w:r>
      <w:r>
        <w:rPr>
          <w:color w:val="C00000"/>
          <w:lang w:val="uk-UA"/>
        </w:rPr>
        <w:t xml:space="preserve"> </w:t>
      </w:r>
      <w:r w:rsidRPr="003D66A4">
        <w:rPr>
          <w:lang w:val="uk-UA"/>
        </w:rPr>
        <w:t>Переяслав-Хмельницького  району Київської  області</w:t>
      </w:r>
      <w:r>
        <w:rPr>
          <w:lang w:val="uk-UA"/>
        </w:rPr>
        <w:t xml:space="preserve">, </w:t>
      </w:r>
      <w:r w:rsidRPr="00FC49B5">
        <w:rPr>
          <w:lang w:val="uk-UA"/>
        </w:rPr>
        <w:t xml:space="preserve">керуючись  п. 34 частини 1 статті 26 Закону України "Про місцеве самоврядування в Україні", статтями </w:t>
      </w:r>
      <w:r>
        <w:rPr>
          <w:lang w:val="uk-UA"/>
        </w:rPr>
        <w:t>20, 186-1 Земельного к</w:t>
      </w:r>
      <w:r w:rsidRPr="00FC49B5">
        <w:rPr>
          <w:lang w:val="uk-UA"/>
        </w:rPr>
        <w:t>одексу України,</w:t>
      </w:r>
      <w:r>
        <w:rPr>
          <w:color w:val="000000"/>
          <w:lang w:val="uk-UA"/>
        </w:rPr>
        <w:t xml:space="preserve"> </w:t>
      </w:r>
      <w:r w:rsidRPr="0038758C">
        <w:rPr>
          <w:color w:val="000000"/>
          <w:lang w:val="uk-UA"/>
        </w:rPr>
        <w:t xml:space="preserve"> </w:t>
      </w:r>
      <w:r w:rsidRPr="00FC49B5">
        <w:rPr>
          <w:lang w:val="uk-UA"/>
        </w:rPr>
        <w:t>сільська  рада</w:t>
      </w:r>
    </w:p>
    <w:p w:rsidR="003A759C" w:rsidRPr="00FC49B5" w:rsidRDefault="003A759C" w:rsidP="003A759C">
      <w:pPr>
        <w:ind w:firstLine="708"/>
        <w:jc w:val="both"/>
        <w:rPr>
          <w:lang w:val="uk-UA"/>
        </w:rPr>
      </w:pPr>
    </w:p>
    <w:p w:rsidR="003A759C" w:rsidRDefault="003A759C" w:rsidP="003A759C">
      <w:pPr>
        <w:jc w:val="center"/>
        <w:rPr>
          <w:b/>
          <w:lang w:val="uk-UA"/>
        </w:rPr>
      </w:pPr>
      <w:r w:rsidRPr="00FC49B5">
        <w:rPr>
          <w:b/>
          <w:lang w:val="uk-UA"/>
        </w:rPr>
        <w:t>В И Р І Ш И Л А :</w:t>
      </w:r>
    </w:p>
    <w:p w:rsidR="003A759C" w:rsidRPr="00FC49B5" w:rsidRDefault="003A759C" w:rsidP="003A759C">
      <w:pPr>
        <w:jc w:val="center"/>
        <w:rPr>
          <w:b/>
          <w:lang w:val="uk-UA"/>
        </w:rPr>
      </w:pPr>
    </w:p>
    <w:p w:rsidR="003A759C" w:rsidRPr="00FC49B5" w:rsidRDefault="003A759C" w:rsidP="009D0A82">
      <w:pPr>
        <w:numPr>
          <w:ilvl w:val="0"/>
          <w:numId w:val="77"/>
        </w:numPr>
        <w:ind w:left="0" w:firstLine="360"/>
        <w:contextualSpacing/>
        <w:jc w:val="both"/>
        <w:rPr>
          <w:lang w:val="uk-UA"/>
        </w:rPr>
      </w:pPr>
      <w:r w:rsidRPr="00FC49B5">
        <w:rPr>
          <w:lang w:val="uk-UA"/>
        </w:rPr>
        <w:t xml:space="preserve">Затвердити розроблений </w:t>
      </w:r>
      <w:r>
        <w:rPr>
          <w:lang w:val="uk-UA"/>
        </w:rPr>
        <w:t xml:space="preserve">ФОП Устич Л.А. </w:t>
      </w:r>
      <w:r w:rsidRPr="00FC49B5">
        <w:rPr>
          <w:lang w:val="uk-UA"/>
        </w:rPr>
        <w:t xml:space="preserve"> проект землеустрою щодо відведення  земельної  ділянки </w:t>
      </w:r>
      <w:r>
        <w:rPr>
          <w:lang w:val="uk-UA"/>
        </w:rPr>
        <w:t>у разі зміни її цільового призначення, що перебуває у  приватній власності</w:t>
      </w:r>
      <w:r w:rsidRPr="00FC49B5">
        <w:rPr>
          <w:lang w:val="uk-UA"/>
        </w:rPr>
        <w:t xml:space="preserve">  </w:t>
      </w:r>
      <w:r>
        <w:rPr>
          <w:b/>
          <w:color w:val="C00000"/>
          <w:lang w:val="uk-UA"/>
        </w:rPr>
        <w:t xml:space="preserve">Фермерського господарства «Олександр»  </w:t>
      </w:r>
      <w:r w:rsidRPr="00EC2684">
        <w:rPr>
          <w:lang w:val="uk-UA"/>
        </w:rPr>
        <w:t>з цільового призначення «</w:t>
      </w:r>
      <w:r>
        <w:rPr>
          <w:lang w:val="uk-UA"/>
        </w:rPr>
        <w:t>для ведення особистого селянського господарства – код КВЦПЗ 01.03</w:t>
      </w:r>
      <w:r w:rsidRPr="00EC2684">
        <w:rPr>
          <w:lang w:val="uk-UA"/>
        </w:rPr>
        <w:t>» на «</w:t>
      </w:r>
      <w:r>
        <w:rPr>
          <w:lang w:val="uk-UA"/>
        </w:rPr>
        <w:t>для іншого сільськогосподарського призначення</w:t>
      </w:r>
      <w:r w:rsidRPr="00EC2684">
        <w:rPr>
          <w:lang w:val="uk-UA"/>
        </w:rPr>
        <w:t xml:space="preserve"> – код КВЦПЗ </w:t>
      </w:r>
      <w:r>
        <w:rPr>
          <w:lang w:val="uk-UA"/>
        </w:rPr>
        <w:t>01.13</w:t>
      </w:r>
      <w:r w:rsidRPr="00EC2684">
        <w:rPr>
          <w:lang w:val="uk-UA"/>
        </w:rPr>
        <w:t>»</w:t>
      </w:r>
      <w:r>
        <w:rPr>
          <w:lang w:val="uk-UA"/>
        </w:rPr>
        <w:t xml:space="preserve"> , </w:t>
      </w:r>
      <w:r w:rsidRPr="00FC49B5">
        <w:rPr>
          <w:lang w:val="uk-UA"/>
        </w:rPr>
        <w:t xml:space="preserve"> площею </w:t>
      </w:r>
      <w:r>
        <w:rPr>
          <w:color w:val="C00000"/>
          <w:lang w:val="uk-UA"/>
        </w:rPr>
        <w:t>0,6640 га,</w:t>
      </w:r>
      <w:r w:rsidRPr="00FC49B5">
        <w:rPr>
          <w:lang w:val="uk-UA"/>
        </w:rPr>
        <w:t xml:space="preserve"> розташован</w:t>
      </w:r>
      <w:r>
        <w:rPr>
          <w:lang w:val="uk-UA"/>
        </w:rPr>
        <w:t>ої</w:t>
      </w:r>
      <w:r w:rsidRPr="00FC49B5">
        <w:rPr>
          <w:lang w:val="uk-UA"/>
        </w:rPr>
        <w:t xml:space="preserve"> </w:t>
      </w:r>
      <w:r>
        <w:rPr>
          <w:lang w:val="uk-UA"/>
        </w:rPr>
        <w:t xml:space="preserve">на території с.Соснова </w:t>
      </w:r>
      <w:r>
        <w:rPr>
          <w:color w:val="C00000"/>
          <w:lang w:val="uk-UA"/>
        </w:rPr>
        <w:t xml:space="preserve"> </w:t>
      </w:r>
      <w:r w:rsidRPr="003D66A4">
        <w:rPr>
          <w:lang w:val="uk-UA"/>
        </w:rPr>
        <w:t>Переяслав-Хмельницького  району Київської  області</w:t>
      </w:r>
      <w:r w:rsidRPr="00FC49B5">
        <w:rPr>
          <w:color w:val="C00000"/>
          <w:lang w:val="uk-UA"/>
        </w:rPr>
        <w:t xml:space="preserve">, </w:t>
      </w:r>
      <w:r w:rsidRPr="00FC49B5">
        <w:rPr>
          <w:lang w:val="uk-UA"/>
        </w:rPr>
        <w:t xml:space="preserve">кадастровий  номер </w:t>
      </w:r>
      <w:r w:rsidRPr="00FC49B5">
        <w:rPr>
          <w:b/>
          <w:color w:val="C00000"/>
          <w:lang w:val="uk-UA"/>
        </w:rPr>
        <w:t>322338</w:t>
      </w:r>
      <w:r>
        <w:rPr>
          <w:b/>
          <w:color w:val="C00000"/>
          <w:lang w:val="uk-UA"/>
        </w:rPr>
        <w:t>6801:01:021</w:t>
      </w:r>
      <w:r w:rsidRPr="00FC49B5">
        <w:rPr>
          <w:b/>
          <w:color w:val="C00000"/>
          <w:lang w:val="uk-UA"/>
        </w:rPr>
        <w:t>:0</w:t>
      </w:r>
      <w:r>
        <w:rPr>
          <w:b/>
          <w:color w:val="C00000"/>
          <w:lang w:val="uk-UA"/>
        </w:rPr>
        <w:t>181</w:t>
      </w:r>
      <w:r w:rsidRPr="00FC49B5">
        <w:rPr>
          <w:lang w:val="uk-UA"/>
        </w:rPr>
        <w:t xml:space="preserve">. </w:t>
      </w:r>
    </w:p>
    <w:p w:rsidR="003A759C" w:rsidRPr="00FC49B5" w:rsidRDefault="003A759C" w:rsidP="009D0A82">
      <w:pPr>
        <w:numPr>
          <w:ilvl w:val="0"/>
          <w:numId w:val="77"/>
        </w:numPr>
        <w:ind w:left="0" w:firstLine="360"/>
        <w:contextualSpacing/>
        <w:jc w:val="both"/>
        <w:rPr>
          <w:lang w:val="uk-UA"/>
        </w:rPr>
      </w:pPr>
      <w:r w:rsidRPr="00FC49B5">
        <w:rPr>
          <w:lang w:val="uk-UA"/>
        </w:rPr>
        <w:t>Зобов</w:t>
      </w:r>
      <w:r w:rsidRPr="004556BA">
        <w:rPr>
          <w:lang w:val="uk-UA"/>
        </w:rPr>
        <w:t>’</w:t>
      </w:r>
      <w:r w:rsidRPr="00FC49B5">
        <w:rPr>
          <w:lang w:val="uk-UA"/>
        </w:rPr>
        <w:t>язати</w:t>
      </w:r>
      <w:r>
        <w:rPr>
          <w:lang w:val="uk-UA"/>
        </w:rPr>
        <w:t xml:space="preserve"> </w:t>
      </w:r>
      <w:r>
        <w:rPr>
          <w:b/>
          <w:color w:val="C00000"/>
          <w:lang w:val="uk-UA"/>
        </w:rPr>
        <w:t>Фермерське господарство «Олександр»</w:t>
      </w:r>
      <w:r w:rsidRPr="00FC49B5">
        <w:rPr>
          <w:lang w:val="uk-UA"/>
        </w:rPr>
        <w:t xml:space="preserve"> земельну ділянку використовувати за цільовим призначенням, суворо дотримуватись ви</w:t>
      </w:r>
      <w:r>
        <w:rPr>
          <w:lang w:val="uk-UA"/>
        </w:rPr>
        <w:t>мог Земельного кодексу України та законодавства України.</w:t>
      </w:r>
    </w:p>
    <w:p w:rsidR="003A759C" w:rsidRPr="00FC49B5" w:rsidRDefault="003A759C" w:rsidP="009D0A82">
      <w:pPr>
        <w:numPr>
          <w:ilvl w:val="0"/>
          <w:numId w:val="77"/>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Default="003A759C" w:rsidP="003A759C">
      <w:pPr>
        <w:jc w:val="both"/>
        <w:rPr>
          <w:lang w:val="uk-UA"/>
        </w:rPr>
      </w:pPr>
    </w:p>
    <w:p w:rsidR="003A759C" w:rsidRDefault="003A759C" w:rsidP="003A759C">
      <w:pPr>
        <w:jc w:val="both"/>
        <w:rPr>
          <w:lang w:val="uk-UA"/>
        </w:rPr>
      </w:pPr>
    </w:p>
    <w:p w:rsidR="003A759C" w:rsidRPr="00FC49B5" w:rsidRDefault="003A759C" w:rsidP="003A759C">
      <w:pPr>
        <w:jc w:val="both"/>
        <w:rPr>
          <w:lang w:val="uk-UA"/>
        </w:rPr>
      </w:pPr>
    </w:p>
    <w:p w:rsidR="003A759C" w:rsidRDefault="003A759C" w:rsidP="003A759C">
      <w:pPr>
        <w:jc w:val="center"/>
        <w:rPr>
          <w:b/>
          <w:bCs/>
          <w:lang w:val="uk-UA"/>
        </w:rPr>
      </w:pPr>
      <w:r w:rsidRPr="00FC49B5">
        <w:rPr>
          <w:b/>
          <w:lang w:val="uk-UA"/>
        </w:rPr>
        <w:t xml:space="preserve">Сільський  голова :                                                                               </w:t>
      </w:r>
      <w:r>
        <w:rPr>
          <w:b/>
          <w:bCs/>
          <w:lang w:val="uk-UA"/>
        </w:rPr>
        <w:t>М.О.ЛЯХ</w:t>
      </w:r>
    </w:p>
    <w:p w:rsidR="003A759C" w:rsidRDefault="003A759C" w:rsidP="003A759C">
      <w:pPr>
        <w:jc w:val="center"/>
        <w:rPr>
          <w:b/>
          <w:lang w:val="uk-UA"/>
        </w:rPr>
      </w:pPr>
    </w:p>
    <w:p w:rsidR="003A759C" w:rsidRDefault="003A759C" w:rsidP="003A759C">
      <w:pPr>
        <w:jc w:val="center"/>
        <w:rPr>
          <w:b/>
          <w:lang w:val="uk-UA"/>
        </w:rPr>
      </w:pPr>
    </w:p>
    <w:p w:rsidR="003A759C" w:rsidRPr="00FC49B5" w:rsidRDefault="003A759C" w:rsidP="003A759C">
      <w:pPr>
        <w:jc w:val="center"/>
        <w:rPr>
          <w:b/>
          <w:lang w:val="uk-UA"/>
        </w:rPr>
      </w:pPr>
    </w:p>
    <w:p w:rsidR="003A759C" w:rsidRPr="003B61EE" w:rsidRDefault="003A759C" w:rsidP="003A759C">
      <w:pPr>
        <w:rPr>
          <w:b/>
          <w:sz w:val="22"/>
          <w:szCs w:val="22"/>
          <w:lang w:val="uk-UA"/>
        </w:rPr>
      </w:pPr>
      <w:r w:rsidRPr="003B61EE">
        <w:rPr>
          <w:b/>
          <w:sz w:val="22"/>
          <w:szCs w:val="22"/>
          <w:lang w:val="uk-UA"/>
        </w:rPr>
        <w:t>с. Студеники</w:t>
      </w:r>
    </w:p>
    <w:p w:rsidR="003A759C" w:rsidRPr="00765949" w:rsidRDefault="003A759C" w:rsidP="003A759C">
      <w:pPr>
        <w:rPr>
          <w:b/>
          <w:sz w:val="22"/>
          <w:szCs w:val="22"/>
          <w:lang w:val="uk-UA"/>
        </w:rPr>
      </w:pPr>
      <w:r w:rsidRPr="003B61EE">
        <w:rPr>
          <w:b/>
          <w:sz w:val="22"/>
          <w:szCs w:val="22"/>
          <w:lang w:val="uk-UA"/>
        </w:rPr>
        <w:t xml:space="preserve">№ </w:t>
      </w:r>
      <w:r>
        <w:rPr>
          <w:b/>
          <w:sz w:val="22"/>
          <w:szCs w:val="22"/>
          <w:lang w:val="uk-UA"/>
        </w:rPr>
        <w:t>58-ІІ</w:t>
      </w:r>
      <w:r w:rsidRPr="003B61EE">
        <w:rPr>
          <w:b/>
          <w:sz w:val="22"/>
          <w:szCs w:val="22"/>
          <w:lang w:val="en-US"/>
        </w:rPr>
        <w:t>-VII</w:t>
      </w:r>
      <w:r>
        <w:rPr>
          <w:b/>
          <w:sz w:val="22"/>
          <w:szCs w:val="22"/>
          <w:lang w:val="uk-UA"/>
        </w:rPr>
        <w:t>І</w:t>
      </w:r>
    </w:p>
    <w:p w:rsidR="003A759C" w:rsidRDefault="003A759C" w:rsidP="003A759C">
      <w:pPr>
        <w:rPr>
          <w:color w:val="264969"/>
          <w:sz w:val="22"/>
          <w:szCs w:val="22"/>
          <w:lang w:val="uk-UA" w:eastAsia="uk-UA"/>
        </w:rPr>
      </w:pPr>
      <w:r>
        <w:rPr>
          <w:b/>
          <w:sz w:val="22"/>
          <w:szCs w:val="22"/>
          <w:lang w:val="uk-UA"/>
        </w:rPr>
        <w:t>07.12</w:t>
      </w:r>
      <w:r w:rsidRPr="003B61EE">
        <w:rPr>
          <w:b/>
          <w:sz w:val="22"/>
          <w:szCs w:val="22"/>
          <w:lang w:val="uk-UA"/>
        </w:rPr>
        <w:t>.2020</w:t>
      </w:r>
      <w:r w:rsidRPr="003B61EE">
        <w:rPr>
          <w:color w:val="264969"/>
          <w:sz w:val="22"/>
          <w:szCs w:val="22"/>
          <w:lang w:val="uk-UA" w:eastAsia="uk-UA"/>
        </w:rPr>
        <w:t> </w:t>
      </w: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color w:val="264969"/>
          <w:sz w:val="22"/>
          <w:szCs w:val="22"/>
          <w:lang w:val="uk-UA" w:eastAsia="uk-UA"/>
        </w:rPr>
      </w:pPr>
    </w:p>
    <w:p w:rsidR="003A759C" w:rsidRDefault="003A759C" w:rsidP="003A759C">
      <w:pPr>
        <w:rPr>
          <w:sz w:val="28"/>
          <w:szCs w:val="28"/>
          <w:lang w:val="uk-UA"/>
        </w:rPr>
      </w:pPr>
    </w:p>
    <w:p w:rsidR="003A759C" w:rsidRDefault="003A759C" w:rsidP="003A759C">
      <w:pPr>
        <w:rPr>
          <w:sz w:val="28"/>
          <w:szCs w:val="28"/>
          <w:lang w:val="uk-UA"/>
        </w:rPr>
      </w:pPr>
    </w:p>
    <w:p w:rsidR="003A759C" w:rsidRPr="009B1868" w:rsidRDefault="003A759C" w:rsidP="003A759C">
      <w:pPr>
        <w:jc w:val="right"/>
        <w:rPr>
          <w:sz w:val="28"/>
          <w:szCs w:val="28"/>
          <w:lang w:val="uk-UA"/>
        </w:rPr>
      </w:pPr>
      <w:r w:rsidRPr="009B1868">
        <w:rPr>
          <w:noProof/>
          <w:sz w:val="28"/>
          <w:szCs w:val="28"/>
          <w:lang w:val="uk-UA" w:eastAsia="uk-UA"/>
        </w:rPr>
        <w:lastRenderedPageBreak/>
        <w:drawing>
          <wp:inline distT="0" distB="0" distL="0" distR="0" wp14:anchorId="0014E500" wp14:editId="3CA1F077">
            <wp:extent cx="400050" cy="553915"/>
            <wp:effectExtent l="0" t="0" r="0" b="0"/>
            <wp:docPr id="53" name="Рисунок 5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01181" cy="555482"/>
                    </a:xfrm>
                    <a:prstGeom prst="rect">
                      <a:avLst/>
                    </a:prstGeom>
                    <a:noFill/>
                    <a:ln>
                      <a:noFill/>
                    </a:ln>
                  </pic:spPr>
                </pic:pic>
              </a:graphicData>
            </a:graphic>
          </wp:inline>
        </w:drawing>
      </w:r>
    </w:p>
    <w:p w:rsidR="003A759C" w:rsidRPr="009B1868" w:rsidRDefault="003A759C" w:rsidP="003A759C">
      <w:pPr>
        <w:jc w:val="center"/>
        <w:rPr>
          <w:b/>
          <w:sz w:val="22"/>
          <w:szCs w:val="22"/>
          <w:lang w:val="uk-UA"/>
        </w:rPr>
      </w:pPr>
      <w:r w:rsidRPr="009B1868">
        <w:rPr>
          <w:b/>
          <w:sz w:val="22"/>
          <w:szCs w:val="22"/>
          <w:lang w:val="uk-UA"/>
        </w:rPr>
        <w:t>СТУДЕНИКІВСЬКА   СІЛЬСЬКА  РАДА</w:t>
      </w:r>
    </w:p>
    <w:p w:rsidR="003A759C" w:rsidRPr="009B1868" w:rsidRDefault="003A759C" w:rsidP="003A759C">
      <w:pPr>
        <w:jc w:val="center"/>
        <w:rPr>
          <w:b/>
          <w:sz w:val="22"/>
          <w:szCs w:val="22"/>
          <w:lang w:val="uk-UA"/>
        </w:rPr>
      </w:pPr>
      <w:r>
        <w:rPr>
          <w:b/>
          <w:sz w:val="22"/>
          <w:szCs w:val="22"/>
          <w:lang w:val="uk-UA"/>
        </w:rPr>
        <w:t>БОРИСПІЛЬСЬКОГО</w:t>
      </w:r>
      <w:r w:rsidRPr="009B1868">
        <w:rPr>
          <w:b/>
          <w:sz w:val="22"/>
          <w:szCs w:val="22"/>
          <w:lang w:val="uk-UA"/>
        </w:rPr>
        <w:t xml:space="preserve">  РАЙОНУ</w:t>
      </w:r>
    </w:p>
    <w:p w:rsidR="003A759C" w:rsidRPr="009B1868" w:rsidRDefault="003A759C" w:rsidP="003A759C">
      <w:pPr>
        <w:jc w:val="center"/>
        <w:rPr>
          <w:b/>
          <w:lang w:val="uk-UA"/>
        </w:rPr>
      </w:pPr>
      <w:r w:rsidRPr="009B1868">
        <w:rPr>
          <w:b/>
          <w:sz w:val="22"/>
          <w:szCs w:val="22"/>
          <w:lang w:val="uk-UA"/>
        </w:rPr>
        <w:t>КИЇВСЬКОЇ  ОБЛАСТІ</w:t>
      </w:r>
    </w:p>
    <w:p w:rsidR="003A759C" w:rsidRPr="009B1868" w:rsidRDefault="003A759C" w:rsidP="003A759C">
      <w:pPr>
        <w:jc w:val="center"/>
        <w:rPr>
          <w:b/>
          <w:lang w:val="uk-UA"/>
        </w:rPr>
      </w:pPr>
      <w:r w:rsidRPr="009B1868">
        <w:rPr>
          <w:b/>
          <w:lang w:val="uk-UA"/>
        </w:rPr>
        <w:t>Р І Ш Е Н Н Я</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2E59D3" w:rsidTr="003A759C">
        <w:tc>
          <w:tcPr>
            <w:tcW w:w="8075" w:type="dxa"/>
          </w:tcPr>
          <w:p w:rsidR="003A759C" w:rsidRDefault="003A759C" w:rsidP="003A759C">
            <w:pPr>
              <w:jc w:val="both"/>
              <w:rPr>
                <w:b/>
                <w:lang w:val="uk-UA"/>
              </w:rPr>
            </w:pPr>
            <w:r w:rsidRPr="009B1868">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Адаменку Віктору Олександровичу земельних ділянок, які знаходяться на території Семенівської сільської ради Баришівського району Київської області для  ведення товарного сільськогосподарського виробництва </w:t>
            </w:r>
          </w:p>
          <w:p w:rsidR="003A759C" w:rsidRDefault="003A759C" w:rsidP="003A759C">
            <w:pPr>
              <w:jc w:val="both"/>
              <w:rPr>
                <w:b/>
                <w:lang w:val="uk-UA"/>
              </w:rPr>
            </w:pPr>
          </w:p>
          <w:p w:rsidR="003A759C" w:rsidRPr="009B1868" w:rsidRDefault="003A759C" w:rsidP="003A759C">
            <w:pPr>
              <w:jc w:val="both"/>
              <w:rPr>
                <w:b/>
                <w:lang w:val="uk-UA"/>
              </w:rPr>
            </w:pPr>
            <w:r w:rsidRPr="009B1868">
              <w:rPr>
                <w:b/>
                <w:lang w:val="uk-UA"/>
              </w:rPr>
              <w:t xml:space="preserve"> </w:t>
            </w:r>
          </w:p>
        </w:tc>
      </w:tr>
    </w:tbl>
    <w:p w:rsidR="003A759C" w:rsidRDefault="003A759C" w:rsidP="003A759C">
      <w:pPr>
        <w:ind w:firstLine="708"/>
        <w:jc w:val="both"/>
        <w:rPr>
          <w:lang w:val="uk-UA"/>
        </w:rPr>
      </w:pPr>
      <w:r w:rsidRPr="009B1868">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9B1868">
        <w:rPr>
          <w:b/>
          <w:lang w:val="uk-UA"/>
        </w:rPr>
        <w:t xml:space="preserve">гр.Адаменку Віктору Олександровичу </w:t>
      </w:r>
      <w:r w:rsidRPr="009B1868">
        <w:rPr>
          <w:lang w:val="uk-UA"/>
        </w:rPr>
        <w:t>для  ведення товарного сільськогосподарського виробництва</w:t>
      </w:r>
      <w:r>
        <w:rPr>
          <w:lang w:val="uk-UA"/>
        </w:rPr>
        <w:t>,</w:t>
      </w:r>
      <w:r w:rsidRPr="009B1868">
        <w:rPr>
          <w:lang w:val="uk-UA"/>
        </w:rPr>
        <w:t xml:space="preserve">  </w:t>
      </w:r>
      <w:r w:rsidRPr="009B1868">
        <w:rPr>
          <w:b/>
          <w:lang w:val="uk-UA"/>
        </w:rPr>
        <w:t>загальною площею 3,0036 га</w:t>
      </w:r>
      <w:r w:rsidRPr="009B1868">
        <w:rPr>
          <w:lang w:val="uk-UA"/>
        </w:rPr>
        <w:t xml:space="preserve">, на території </w:t>
      </w:r>
      <w:r w:rsidRPr="009B1868">
        <w:rPr>
          <w:b/>
          <w:lang w:val="uk-UA"/>
        </w:rPr>
        <w:t>Семенівської сільської ради Баришівського  району Київської  області</w:t>
      </w:r>
      <w:r w:rsidRPr="009B1868">
        <w:rPr>
          <w:lang w:val="uk-UA"/>
        </w:rPr>
        <w:t>, відповідно до ст. ст.17,81,116,118,122,184,186,186-1 Земельного кодексу України, ст.ст. 13,20,22,25,29,30,50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п. 34 частини 1 статті 26 Закону України "Про місцеве самоврядування в Україні",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 сільська рада</w:t>
      </w:r>
    </w:p>
    <w:p w:rsidR="003A759C" w:rsidRPr="009B1868" w:rsidRDefault="003A759C" w:rsidP="003A759C">
      <w:pPr>
        <w:ind w:firstLine="708"/>
        <w:jc w:val="both"/>
        <w:rPr>
          <w:lang w:val="uk-UA"/>
        </w:rPr>
      </w:pPr>
    </w:p>
    <w:p w:rsidR="003A759C" w:rsidRPr="009B1868" w:rsidRDefault="003A759C" w:rsidP="003A759C">
      <w:pPr>
        <w:jc w:val="center"/>
        <w:rPr>
          <w:b/>
          <w:lang w:val="uk-UA"/>
        </w:rPr>
      </w:pPr>
      <w:r w:rsidRPr="009B1868">
        <w:rPr>
          <w:b/>
          <w:lang w:val="uk-UA"/>
        </w:rPr>
        <w:t>В И Р І Ш И Л А :</w:t>
      </w:r>
    </w:p>
    <w:p w:rsidR="003A759C" w:rsidRPr="009B1868" w:rsidRDefault="003A759C" w:rsidP="003A759C">
      <w:pPr>
        <w:jc w:val="center"/>
        <w:rPr>
          <w:b/>
          <w:lang w:val="uk-UA"/>
        </w:rPr>
      </w:pPr>
    </w:p>
    <w:p w:rsidR="003A759C" w:rsidRPr="009B1868" w:rsidRDefault="003A759C" w:rsidP="009D0A82">
      <w:pPr>
        <w:pStyle w:val="ab"/>
        <w:numPr>
          <w:ilvl w:val="0"/>
          <w:numId w:val="57"/>
        </w:numPr>
        <w:ind w:left="0" w:firstLine="360"/>
        <w:jc w:val="both"/>
        <w:rPr>
          <w:b/>
          <w:lang w:val="uk-UA"/>
        </w:rPr>
      </w:pPr>
      <w:r w:rsidRPr="009B1868">
        <w:rPr>
          <w:lang w:val="uk-UA"/>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Pr="009B1868">
        <w:rPr>
          <w:b/>
          <w:lang w:val="uk-UA"/>
        </w:rPr>
        <w:t>гр.Адаменку Віктору Олександровичу</w:t>
      </w:r>
      <w:r w:rsidRPr="009B1868">
        <w:rPr>
          <w:lang w:val="uk-UA"/>
        </w:rPr>
        <w:t xml:space="preserve">, загальною площею </w:t>
      </w:r>
      <w:r w:rsidRPr="009B1868">
        <w:rPr>
          <w:b/>
          <w:lang w:val="uk-UA"/>
        </w:rPr>
        <w:t xml:space="preserve">3,0036 га, </w:t>
      </w:r>
      <w:r w:rsidRPr="009B1868">
        <w:rPr>
          <w:lang w:val="uk-UA"/>
        </w:rPr>
        <w:t xml:space="preserve">з них: площею </w:t>
      </w:r>
      <w:r w:rsidRPr="009B1868">
        <w:rPr>
          <w:b/>
          <w:lang w:val="uk-UA"/>
        </w:rPr>
        <w:t xml:space="preserve">0,3181 га, </w:t>
      </w:r>
      <w:r w:rsidRPr="009B1868">
        <w:rPr>
          <w:lang w:val="uk-UA"/>
        </w:rPr>
        <w:t xml:space="preserve">кадастровий  номер </w:t>
      </w:r>
      <w:r w:rsidRPr="009B1868">
        <w:rPr>
          <w:b/>
          <w:lang w:val="uk-UA"/>
        </w:rPr>
        <w:t>3220287300:24:050:0232,</w:t>
      </w:r>
      <w:r w:rsidRPr="009B1868">
        <w:rPr>
          <w:lang w:val="uk-UA"/>
        </w:rPr>
        <w:t xml:space="preserve"> площею </w:t>
      </w:r>
      <w:r w:rsidRPr="009B1868">
        <w:rPr>
          <w:b/>
          <w:lang w:val="uk-UA"/>
        </w:rPr>
        <w:t xml:space="preserve">0,4980 га, </w:t>
      </w:r>
      <w:r w:rsidRPr="009B1868">
        <w:rPr>
          <w:lang w:val="uk-UA"/>
        </w:rPr>
        <w:t xml:space="preserve">кадастровий  номер </w:t>
      </w:r>
      <w:r w:rsidRPr="009B1868">
        <w:rPr>
          <w:b/>
          <w:lang w:val="uk-UA"/>
        </w:rPr>
        <w:t xml:space="preserve">3220287300:24:051:0279, </w:t>
      </w:r>
      <w:r w:rsidRPr="009B1868">
        <w:rPr>
          <w:lang w:val="uk-UA"/>
        </w:rPr>
        <w:t xml:space="preserve">площею </w:t>
      </w:r>
      <w:r w:rsidRPr="009B1868">
        <w:rPr>
          <w:b/>
          <w:lang w:val="uk-UA"/>
        </w:rPr>
        <w:t xml:space="preserve">2,1875 га, </w:t>
      </w:r>
      <w:r w:rsidRPr="009B1868">
        <w:rPr>
          <w:lang w:val="uk-UA"/>
        </w:rPr>
        <w:t xml:space="preserve">кадастровий  номер </w:t>
      </w:r>
      <w:r w:rsidRPr="009B1868">
        <w:rPr>
          <w:b/>
          <w:lang w:val="uk-UA"/>
        </w:rPr>
        <w:t xml:space="preserve">3220287300:24:061:0030 </w:t>
      </w:r>
      <w:r w:rsidRPr="009B1868">
        <w:rPr>
          <w:lang w:val="uk-UA"/>
        </w:rPr>
        <w:t>розташованих на території Семенівської  сільської ради Баришівського  району Київської  області</w:t>
      </w:r>
      <w:r w:rsidRPr="009B1868">
        <w:rPr>
          <w:b/>
          <w:lang w:val="uk-UA"/>
        </w:rPr>
        <w:t>,</w:t>
      </w:r>
      <w:r w:rsidRPr="009B1868">
        <w:rPr>
          <w:lang w:val="uk-UA"/>
        </w:rPr>
        <w:t xml:space="preserve"> (код КВЦПЗ 01.01). </w:t>
      </w:r>
    </w:p>
    <w:p w:rsidR="003A759C" w:rsidRPr="009B1868" w:rsidRDefault="003A759C" w:rsidP="009D0A82">
      <w:pPr>
        <w:pStyle w:val="ab"/>
        <w:numPr>
          <w:ilvl w:val="0"/>
          <w:numId w:val="57"/>
        </w:numPr>
        <w:ind w:left="0" w:firstLine="360"/>
        <w:jc w:val="both"/>
        <w:rPr>
          <w:lang w:val="uk-UA"/>
        </w:rPr>
      </w:pPr>
      <w:r w:rsidRPr="009B1868">
        <w:rPr>
          <w:lang w:val="uk-UA"/>
        </w:rPr>
        <w:t xml:space="preserve">Передати </w:t>
      </w:r>
      <w:r w:rsidRPr="009B1868">
        <w:rPr>
          <w:b/>
          <w:lang w:val="uk-UA"/>
        </w:rPr>
        <w:t xml:space="preserve">гр.Адаменку Віктору Олександровичу </w:t>
      </w:r>
      <w:r w:rsidRPr="009B1868">
        <w:rPr>
          <w:lang w:val="uk-UA"/>
        </w:rPr>
        <w:t>земельні ділянки сільськогосподарського призначення</w:t>
      </w:r>
      <w:r w:rsidRPr="009B1868">
        <w:rPr>
          <w:b/>
          <w:lang w:val="uk-UA"/>
        </w:rPr>
        <w:t xml:space="preserve"> </w:t>
      </w:r>
      <w:r w:rsidRPr="009B1868">
        <w:rPr>
          <w:lang w:val="uk-UA"/>
        </w:rPr>
        <w:t xml:space="preserve">  №0124, №1333, 2333 (згідно зі схемою поділу) на території Семенівської сільської ради Баришівського  району Київської  області, для ведення товарного сільськогосподарського  виробництва , загальною площею </w:t>
      </w:r>
      <w:r w:rsidRPr="009B1868">
        <w:rPr>
          <w:b/>
          <w:lang w:val="uk-UA"/>
        </w:rPr>
        <w:t xml:space="preserve">3,0036  га , </w:t>
      </w:r>
      <w:r w:rsidRPr="009B1868">
        <w:rPr>
          <w:lang w:val="uk-UA"/>
        </w:rPr>
        <w:t xml:space="preserve">з них: площею </w:t>
      </w:r>
      <w:r w:rsidRPr="009B1868">
        <w:rPr>
          <w:b/>
          <w:lang w:val="uk-UA"/>
        </w:rPr>
        <w:t xml:space="preserve">0,3181 га, </w:t>
      </w:r>
      <w:r w:rsidRPr="009B1868">
        <w:rPr>
          <w:lang w:val="uk-UA"/>
        </w:rPr>
        <w:t xml:space="preserve">кадастровий  номер </w:t>
      </w:r>
      <w:r w:rsidRPr="009B1868">
        <w:rPr>
          <w:b/>
          <w:lang w:val="uk-UA"/>
        </w:rPr>
        <w:t>3220287300:24:050:0232,</w:t>
      </w:r>
      <w:r w:rsidRPr="009B1868">
        <w:rPr>
          <w:lang w:val="uk-UA"/>
        </w:rPr>
        <w:t xml:space="preserve"> площею </w:t>
      </w:r>
      <w:r w:rsidRPr="009B1868">
        <w:rPr>
          <w:b/>
          <w:lang w:val="uk-UA"/>
        </w:rPr>
        <w:t xml:space="preserve">0,4980 га, </w:t>
      </w:r>
      <w:r w:rsidRPr="009B1868">
        <w:rPr>
          <w:lang w:val="uk-UA"/>
        </w:rPr>
        <w:t xml:space="preserve">кадастровий  номер </w:t>
      </w:r>
      <w:r w:rsidRPr="009B1868">
        <w:rPr>
          <w:b/>
          <w:lang w:val="uk-UA"/>
        </w:rPr>
        <w:t xml:space="preserve">3220287300:24:051:0279, </w:t>
      </w:r>
      <w:r w:rsidRPr="009B1868">
        <w:rPr>
          <w:lang w:val="uk-UA"/>
        </w:rPr>
        <w:t xml:space="preserve">площею </w:t>
      </w:r>
      <w:r w:rsidRPr="009B1868">
        <w:rPr>
          <w:b/>
          <w:lang w:val="uk-UA"/>
        </w:rPr>
        <w:t xml:space="preserve">2,1875 га, </w:t>
      </w:r>
      <w:r w:rsidRPr="009B1868">
        <w:rPr>
          <w:lang w:val="uk-UA"/>
        </w:rPr>
        <w:t xml:space="preserve">кадастровий  номер </w:t>
      </w:r>
      <w:r w:rsidRPr="009B1868">
        <w:rPr>
          <w:b/>
          <w:lang w:val="uk-UA"/>
        </w:rPr>
        <w:t>3220287300:24:061:0030,</w:t>
      </w:r>
      <w:r w:rsidRPr="009B1868">
        <w:rPr>
          <w:lang w:val="uk-UA"/>
        </w:rPr>
        <w:t xml:space="preserve"> (код КВЦПЗ 01.01).</w:t>
      </w:r>
    </w:p>
    <w:p w:rsidR="003A759C" w:rsidRPr="009B1868" w:rsidRDefault="003A759C" w:rsidP="009D0A82">
      <w:pPr>
        <w:pStyle w:val="ab"/>
        <w:numPr>
          <w:ilvl w:val="0"/>
          <w:numId w:val="57"/>
        </w:numPr>
        <w:ind w:left="0" w:firstLine="360"/>
        <w:jc w:val="both"/>
        <w:rPr>
          <w:lang w:val="uk-UA"/>
        </w:rPr>
      </w:pPr>
      <w:r w:rsidRPr="009B1868">
        <w:rPr>
          <w:lang w:val="uk-UA"/>
        </w:rPr>
        <w:t>Зобов</w:t>
      </w:r>
      <w:r w:rsidRPr="009B1868">
        <w:t>’</w:t>
      </w:r>
      <w:r w:rsidRPr="009B1868">
        <w:rPr>
          <w:lang w:val="uk-UA"/>
        </w:rPr>
        <w:t xml:space="preserve">язати </w:t>
      </w:r>
      <w:r w:rsidRPr="009B1868">
        <w:rPr>
          <w:b/>
          <w:lang w:val="uk-UA"/>
        </w:rPr>
        <w:t xml:space="preserve">гр.Адаменка Віктора </w:t>
      </w:r>
      <w:r>
        <w:rPr>
          <w:b/>
          <w:lang w:val="uk-UA"/>
        </w:rPr>
        <w:t>Олександровича</w:t>
      </w:r>
      <w:r w:rsidRPr="009B1868">
        <w:rPr>
          <w:b/>
          <w:lang w:val="uk-UA"/>
        </w:rPr>
        <w:t xml:space="preserve"> </w:t>
      </w:r>
      <w:r w:rsidRPr="009B1868">
        <w:rPr>
          <w:lang w:val="uk-UA"/>
        </w:rPr>
        <w:t>земельну ділянку використовувати за цільовим призначенням, суворо дотримуватись вимог Земельного кодексу України.</w:t>
      </w:r>
    </w:p>
    <w:p w:rsidR="003A759C" w:rsidRPr="009B1868" w:rsidRDefault="003A759C" w:rsidP="009D0A82">
      <w:pPr>
        <w:pStyle w:val="ab"/>
        <w:numPr>
          <w:ilvl w:val="0"/>
          <w:numId w:val="57"/>
        </w:numPr>
        <w:ind w:left="0" w:firstLine="360"/>
        <w:jc w:val="both"/>
        <w:rPr>
          <w:lang w:val="uk-UA"/>
        </w:rPr>
      </w:pPr>
      <w:r w:rsidRPr="009B1868">
        <w:rPr>
          <w:lang w:val="uk-UA"/>
        </w:rPr>
        <w:t xml:space="preserve">Технічна документація   передається до  Відділу у </w:t>
      </w:r>
      <w:r>
        <w:rPr>
          <w:lang w:val="uk-UA"/>
        </w:rPr>
        <w:t>Баришівському</w:t>
      </w:r>
      <w:r w:rsidRPr="009B1868">
        <w:rPr>
          <w:lang w:val="uk-UA"/>
        </w:rPr>
        <w:t xml:space="preserve"> районі Головного управління Держгеокадастру у Київській області  на зберігання.</w:t>
      </w:r>
    </w:p>
    <w:p w:rsidR="003A759C" w:rsidRPr="009B1868" w:rsidRDefault="003A759C" w:rsidP="009D0A82">
      <w:pPr>
        <w:pStyle w:val="ab"/>
        <w:numPr>
          <w:ilvl w:val="0"/>
          <w:numId w:val="57"/>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9B1868" w:rsidRDefault="003A759C" w:rsidP="003A759C">
      <w:pPr>
        <w:pStyle w:val="ab"/>
        <w:ind w:left="360"/>
        <w:jc w:val="both"/>
        <w:rPr>
          <w:lang w:val="uk-UA"/>
        </w:rPr>
      </w:pPr>
    </w:p>
    <w:p w:rsidR="003A759C" w:rsidRPr="009B1868" w:rsidRDefault="003A759C" w:rsidP="003A759C">
      <w:pPr>
        <w:pStyle w:val="ab"/>
        <w:ind w:left="360"/>
        <w:jc w:val="both"/>
        <w:rPr>
          <w:lang w:val="uk-UA"/>
        </w:rPr>
      </w:pPr>
    </w:p>
    <w:p w:rsidR="003A759C" w:rsidRPr="009B1868" w:rsidRDefault="003A759C" w:rsidP="003A759C">
      <w:pPr>
        <w:rPr>
          <w:b/>
          <w:sz w:val="22"/>
          <w:szCs w:val="22"/>
          <w:lang w:val="uk-UA"/>
        </w:rPr>
      </w:pPr>
      <w:r w:rsidRPr="009B1868">
        <w:rPr>
          <w:b/>
          <w:lang w:val="uk-UA"/>
        </w:rPr>
        <w:t xml:space="preserve">Сільський  голова :                                                                         </w:t>
      </w:r>
      <w:r w:rsidRPr="009B1868">
        <w:rPr>
          <w:b/>
          <w:bCs/>
          <w:lang w:val="uk-UA"/>
        </w:rPr>
        <w:t>М.О.ЛЯХ</w:t>
      </w:r>
    </w:p>
    <w:p w:rsidR="003A759C" w:rsidRPr="00765949" w:rsidRDefault="003A759C" w:rsidP="003A759C">
      <w:pPr>
        <w:rPr>
          <w:b/>
          <w:sz w:val="22"/>
          <w:szCs w:val="22"/>
          <w:lang w:val="uk-UA" w:eastAsia="zh-CN"/>
        </w:rPr>
      </w:pPr>
      <w:r w:rsidRPr="00765949">
        <w:rPr>
          <w:b/>
          <w:sz w:val="22"/>
          <w:szCs w:val="22"/>
          <w:lang w:val="uk-UA" w:eastAsia="zh-CN"/>
        </w:rPr>
        <w:t>с. Студеники</w:t>
      </w:r>
    </w:p>
    <w:p w:rsidR="003A759C" w:rsidRPr="00765949" w:rsidRDefault="003A759C" w:rsidP="003A759C">
      <w:pPr>
        <w:rPr>
          <w:b/>
          <w:sz w:val="22"/>
          <w:szCs w:val="22"/>
          <w:lang w:val="uk-UA" w:eastAsia="zh-CN"/>
        </w:rPr>
      </w:pPr>
      <w:r w:rsidRPr="00765949">
        <w:rPr>
          <w:b/>
          <w:sz w:val="22"/>
          <w:szCs w:val="22"/>
          <w:lang w:val="uk-UA" w:eastAsia="zh-CN"/>
        </w:rPr>
        <w:t>№ 5</w:t>
      </w:r>
      <w:r>
        <w:rPr>
          <w:b/>
          <w:sz w:val="22"/>
          <w:szCs w:val="22"/>
          <w:lang w:val="uk-UA" w:eastAsia="zh-CN"/>
        </w:rPr>
        <w:t>9</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rPr>
          <w:b/>
          <w:sz w:val="22"/>
          <w:szCs w:val="22"/>
          <w:lang w:val="uk-UA" w:eastAsia="zh-CN"/>
        </w:rPr>
      </w:pPr>
      <w:r w:rsidRPr="00765949">
        <w:rPr>
          <w:b/>
          <w:sz w:val="22"/>
          <w:szCs w:val="22"/>
          <w:lang w:val="uk-UA" w:eastAsia="zh-CN"/>
        </w:rPr>
        <w:t>07.12.2020</w:t>
      </w:r>
    </w:p>
    <w:p w:rsidR="003A759C" w:rsidRDefault="003A759C" w:rsidP="003A759C">
      <w:pPr>
        <w:rPr>
          <w:b/>
          <w:sz w:val="22"/>
          <w:szCs w:val="22"/>
          <w:lang w:val="uk-UA" w:eastAsia="zh-CN"/>
        </w:rPr>
      </w:pPr>
    </w:p>
    <w:p w:rsidR="003A759C" w:rsidRDefault="003A759C" w:rsidP="003A759C">
      <w:pPr>
        <w:rPr>
          <w:b/>
          <w:sz w:val="22"/>
          <w:szCs w:val="22"/>
          <w:lang w:val="uk-UA" w:eastAsia="zh-CN"/>
        </w:rPr>
      </w:pPr>
    </w:p>
    <w:p w:rsidR="003A759C" w:rsidRDefault="003A759C" w:rsidP="003A759C">
      <w:pPr>
        <w:rPr>
          <w:b/>
          <w:sz w:val="22"/>
          <w:szCs w:val="22"/>
          <w:lang w:val="uk-UA" w:eastAsia="zh-CN"/>
        </w:rPr>
      </w:pPr>
    </w:p>
    <w:p w:rsidR="003A759C" w:rsidRDefault="003A759C" w:rsidP="003A759C">
      <w:pPr>
        <w:rPr>
          <w:b/>
          <w:sz w:val="22"/>
          <w:szCs w:val="22"/>
          <w:lang w:val="uk-UA" w:eastAsia="zh-CN"/>
        </w:rPr>
      </w:pPr>
    </w:p>
    <w:p w:rsidR="003A759C" w:rsidRDefault="003A759C" w:rsidP="003A759C">
      <w:pPr>
        <w:rPr>
          <w:b/>
          <w:sz w:val="22"/>
          <w:szCs w:val="22"/>
          <w:lang w:val="uk-UA" w:eastAsia="zh-CN"/>
        </w:rPr>
      </w:pPr>
    </w:p>
    <w:p w:rsidR="003A759C" w:rsidRDefault="003A759C" w:rsidP="003A759C">
      <w:pPr>
        <w:rPr>
          <w:b/>
          <w:sz w:val="22"/>
          <w:szCs w:val="22"/>
          <w:lang w:val="uk-UA" w:eastAsia="zh-CN"/>
        </w:rPr>
      </w:pPr>
    </w:p>
    <w:p w:rsidR="003A759C" w:rsidRDefault="003A759C" w:rsidP="003A759C">
      <w:pPr>
        <w:rPr>
          <w:b/>
          <w:sz w:val="22"/>
          <w:szCs w:val="22"/>
          <w:lang w:val="uk-UA" w:eastAsia="zh-CN"/>
        </w:rPr>
      </w:pPr>
    </w:p>
    <w:p w:rsidR="003A759C" w:rsidRDefault="003A759C" w:rsidP="003A759C">
      <w:pPr>
        <w:rPr>
          <w:b/>
          <w:sz w:val="22"/>
          <w:szCs w:val="22"/>
          <w:lang w:val="uk-UA" w:eastAsia="zh-CN"/>
        </w:rPr>
      </w:pPr>
    </w:p>
    <w:p w:rsidR="003A759C" w:rsidRDefault="003A759C" w:rsidP="003A759C">
      <w:pPr>
        <w:rPr>
          <w:b/>
          <w:sz w:val="22"/>
          <w:szCs w:val="22"/>
          <w:lang w:val="uk-UA" w:eastAsia="zh-CN"/>
        </w:rPr>
      </w:pPr>
    </w:p>
    <w:p w:rsidR="003A759C" w:rsidRDefault="003A759C" w:rsidP="003A759C">
      <w:pPr>
        <w:rPr>
          <w:b/>
          <w:sz w:val="22"/>
          <w:szCs w:val="22"/>
          <w:lang w:val="uk-UA" w:eastAsia="zh-CN"/>
        </w:rPr>
      </w:pPr>
    </w:p>
    <w:p w:rsidR="003A759C" w:rsidRDefault="003A759C" w:rsidP="003A759C">
      <w:pPr>
        <w:rPr>
          <w:b/>
          <w:sz w:val="22"/>
          <w:szCs w:val="22"/>
          <w:lang w:val="uk-UA" w:eastAsia="zh-CN"/>
        </w:rPr>
      </w:pPr>
    </w:p>
    <w:p w:rsidR="003A759C" w:rsidRDefault="003A759C" w:rsidP="003A759C">
      <w:pPr>
        <w:rPr>
          <w:lang w:val="uk-UA"/>
        </w:rPr>
      </w:pPr>
    </w:p>
    <w:p w:rsidR="003A759C" w:rsidRPr="00335236" w:rsidRDefault="003A759C" w:rsidP="003A759C">
      <w:pPr>
        <w:jc w:val="right"/>
        <w:rPr>
          <w:sz w:val="28"/>
          <w:szCs w:val="28"/>
          <w:lang w:val="uk-UA"/>
        </w:rPr>
      </w:pPr>
      <w:r w:rsidRPr="00335236">
        <w:rPr>
          <w:noProof/>
          <w:sz w:val="28"/>
          <w:szCs w:val="28"/>
          <w:lang w:val="uk-UA" w:eastAsia="uk-UA"/>
        </w:rPr>
        <w:lastRenderedPageBreak/>
        <w:drawing>
          <wp:inline distT="0" distB="0" distL="0" distR="0" wp14:anchorId="2B92D94E" wp14:editId="3BA73ECE">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335236" w:rsidRDefault="003A759C" w:rsidP="003A759C">
      <w:pPr>
        <w:jc w:val="center"/>
        <w:rPr>
          <w:b/>
          <w:sz w:val="28"/>
          <w:szCs w:val="28"/>
          <w:lang w:val="uk-UA"/>
        </w:rPr>
      </w:pPr>
    </w:p>
    <w:p w:rsidR="003A759C" w:rsidRPr="00335236" w:rsidRDefault="003A759C" w:rsidP="003A759C">
      <w:pPr>
        <w:jc w:val="center"/>
        <w:rPr>
          <w:b/>
          <w:lang w:val="uk-UA"/>
        </w:rPr>
      </w:pPr>
      <w:r w:rsidRPr="00335236">
        <w:rPr>
          <w:b/>
          <w:lang w:val="uk-UA"/>
        </w:rPr>
        <w:t>СТУДЕНИКІВСЬКА   СІЛЬСЬКА  РАДА</w:t>
      </w:r>
    </w:p>
    <w:p w:rsidR="003A759C" w:rsidRPr="00335236" w:rsidRDefault="003A759C" w:rsidP="003A759C">
      <w:pPr>
        <w:jc w:val="center"/>
        <w:rPr>
          <w:b/>
          <w:lang w:val="uk-UA"/>
        </w:rPr>
      </w:pPr>
      <w:r>
        <w:rPr>
          <w:b/>
          <w:lang w:val="uk-UA"/>
        </w:rPr>
        <w:t>БОРИСПІЛЬСЬКОГО</w:t>
      </w:r>
      <w:r w:rsidRPr="00335236">
        <w:rPr>
          <w:b/>
          <w:lang w:val="uk-UA"/>
        </w:rPr>
        <w:t xml:space="preserve">  РАЙОНУ</w:t>
      </w:r>
    </w:p>
    <w:p w:rsidR="003A759C" w:rsidRPr="00335236" w:rsidRDefault="003A759C" w:rsidP="003A759C">
      <w:pPr>
        <w:jc w:val="center"/>
        <w:rPr>
          <w:b/>
          <w:lang w:val="uk-UA"/>
        </w:rPr>
      </w:pPr>
      <w:r w:rsidRPr="00335236">
        <w:rPr>
          <w:b/>
          <w:lang w:val="uk-UA"/>
        </w:rPr>
        <w:t>КИЇВСЬКОЇ  ОБЛАСТІ</w:t>
      </w:r>
    </w:p>
    <w:p w:rsidR="003A759C" w:rsidRPr="00335236" w:rsidRDefault="003A759C" w:rsidP="003A759C">
      <w:pPr>
        <w:jc w:val="center"/>
        <w:rPr>
          <w:b/>
          <w:lang w:val="uk-UA"/>
        </w:rPr>
      </w:pPr>
    </w:p>
    <w:p w:rsidR="003A759C" w:rsidRPr="00335236" w:rsidRDefault="003A759C" w:rsidP="003A759C">
      <w:pPr>
        <w:jc w:val="center"/>
        <w:rPr>
          <w:b/>
          <w:sz w:val="28"/>
          <w:szCs w:val="28"/>
          <w:lang w:val="uk-UA"/>
        </w:rPr>
      </w:pPr>
      <w:r w:rsidRPr="00335236">
        <w:rPr>
          <w:b/>
          <w:sz w:val="28"/>
          <w:szCs w:val="28"/>
          <w:lang w:val="uk-UA"/>
        </w:rPr>
        <w:t>Р І Ш Е Н Н Я</w:t>
      </w:r>
    </w:p>
    <w:p w:rsidR="003A759C" w:rsidRPr="00335236"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335236" w:rsidRDefault="003A759C" w:rsidP="003A759C">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гр.Дробині Михайлу Івановичу</w:t>
            </w:r>
            <w:r w:rsidRPr="00335236">
              <w:rPr>
                <w:b/>
                <w:lang w:val="uk-UA"/>
              </w:rPr>
              <w:t xml:space="preserve">  </w:t>
            </w:r>
          </w:p>
        </w:tc>
      </w:tr>
    </w:tbl>
    <w:p w:rsidR="003A759C" w:rsidRPr="00335236" w:rsidRDefault="003A759C" w:rsidP="003A759C">
      <w:pPr>
        <w:rPr>
          <w:b/>
          <w:lang w:val="uk-UA"/>
        </w:rPr>
      </w:pPr>
    </w:p>
    <w:p w:rsidR="003A759C" w:rsidRPr="00335236" w:rsidRDefault="003A759C" w:rsidP="003A759C">
      <w:pPr>
        <w:ind w:firstLine="708"/>
        <w:jc w:val="both"/>
        <w:rPr>
          <w:lang w:val="uk-UA"/>
        </w:rPr>
      </w:pPr>
      <w:r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35236">
        <w:rPr>
          <w:color w:val="C00000"/>
          <w:lang w:val="uk-UA"/>
        </w:rPr>
        <w:t>гр.</w:t>
      </w:r>
      <w:r>
        <w:rPr>
          <w:color w:val="C00000"/>
          <w:lang w:val="uk-UA"/>
        </w:rPr>
        <w:t xml:space="preserve">Дробині Михайлу Івановичу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color w:val="C00000"/>
          <w:lang w:val="uk-UA"/>
        </w:rPr>
        <w:t>0,</w:t>
      </w:r>
      <w:r>
        <w:rPr>
          <w:color w:val="C00000"/>
          <w:lang w:val="uk-UA"/>
        </w:rPr>
        <w:t>2500</w:t>
      </w:r>
      <w:r w:rsidRPr="00335236">
        <w:rPr>
          <w:color w:val="C00000"/>
          <w:lang w:val="uk-UA"/>
        </w:rPr>
        <w:t xml:space="preserve"> га</w:t>
      </w:r>
      <w:r w:rsidRPr="00335236">
        <w:rPr>
          <w:lang w:val="uk-UA"/>
        </w:rPr>
        <w:t xml:space="preserve">, що  знаходиться  </w:t>
      </w:r>
      <w:r w:rsidRPr="00335236">
        <w:rPr>
          <w:color w:val="C00000"/>
          <w:lang w:val="uk-UA"/>
        </w:rPr>
        <w:t>в с.</w:t>
      </w:r>
      <w:r>
        <w:rPr>
          <w:color w:val="C00000"/>
          <w:lang w:val="uk-UA"/>
        </w:rPr>
        <w:t>Сомкова Долина</w:t>
      </w:r>
      <w:r w:rsidRPr="00335236">
        <w:rPr>
          <w:color w:val="C00000"/>
          <w:lang w:val="uk-UA"/>
        </w:rPr>
        <w:t xml:space="preserve"> Переяслав-Хмельницького  району Київської  області по вул.</w:t>
      </w:r>
      <w:r>
        <w:rPr>
          <w:color w:val="C00000"/>
          <w:lang w:val="uk-UA"/>
        </w:rPr>
        <w:t>Христини Цуприк, 65</w:t>
      </w:r>
      <w:r w:rsidRPr="00335236">
        <w:rPr>
          <w:color w:val="C00000"/>
          <w:lang w:val="uk-UA"/>
        </w:rPr>
        <w:t xml:space="preserve">, </w:t>
      </w:r>
      <w:r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335236" w:rsidRDefault="003A759C" w:rsidP="003A759C">
      <w:pPr>
        <w:ind w:firstLine="708"/>
        <w:jc w:val="both"/>
        <w:rPr>
          <w:lang w:val="uk-UA"/>
        </w:rPr>
      </w:pPr>
    </w:p>
    <w:p w:rsidR="003A759C" w:rsidRPr="00335236" w:rsidRDefault="003A759C" w:rsidP="003A759C">
      <w:pPr>
        <w:jc w:val="center"/>
        <w:rPr>
          <w:b/>
          <w:lang w:val="uk-UA"/>
        </w:rPr>
      </w:pPr>
      <w:r w:rsidRPr="00335236">
        <w:rPr>
          <w:b/>
          <w:lang w:val="uk-UA"/>
        </w:rPr>
        <w:t>В И Р І Ш И Л А :</w:t>
      </w:r>
    </w:p>
    <w:p w:rsidR="003A759C" w:rsidRPr="00335236" w:rsidRDefault="003A759C" w:rsidP="003A759C">
      <w:pPr>
        <w:jc w:val="center"/>
        <w:rPr>
          <w:b/>
          <w:lang w:val="uk-UA"/>
        </w:rPr>
      </w:pPr>
    </w:p>
    <w:p w:rsidR="003A759C" w:rsidRPr="00335236" w:rsidRDefault="003A759C" w:rsidP="009D0A82">
      <w:pPr>
        <w:pStyle w:val="ab"/>
        <w:numPr>
          <w:ilvl w:val="0"/>
          <w:numId w:val="47"/>
        </w:numPr>
        <w:ind w:left="0" w:firstLine="360"/>
        <w:jc w:val="both"/>
        <w:rPr>
          <w:b/>
          <w:lang w:val="uk-UA"/>
        </w:rPr>
      </w:pPr>
      <w:r w:rsidRPr="00335236">
        <w:rPr>
          <w:lang w:val="uk-UA"/>
        </w:rPr>
        <w:t xml:space="preserve">Затвердити розроблену </w:t>
      </w:r>
      <w:r>
        <w:rPr>
          <w:lang w:val="uk-UA"/>
        </w:rPr>
        <w:t>ДП «Центр Державного земельного кадастру</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Дробині Михайлу Івановичу</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Сомкова Долина</w:t>
      </w:r>
      <w:r w:rsidRPr="00335236">
        <w:rPr>
          <w:color w:val="C00000"/>
          <w:lang w:val="uk-UA"/>
        </w:rPr>
        <w:t xml:space="preserve"> Переяслав-Хмельницького  району Київської  області по вул.</w:t>
      </w:r>
      <w:r>
        <w:rPr>
          <w:color w:val="C00000"/>
          <w:lang w:val="uk-UA"/>
        </w:rPr>
        <w:t>Христини Цуприк, 65</w:t>
      </w:r>
      <w:r w:rsidRPr="00335236">
        <w:rPr>
          <w:lang w:val="uk-UA"/>
        </w:rPr>
        <w:t xml:space="preserve">, кадастровий  номер </w:t>
      </w:r>
      <w:r w:rsidRPr="00335236">
        <w:rPr>
          <w:b/>
          <w:lang w:val="uk-UA"/>
        </w:rPr>
        <w:t>322338</w:t>
      </w:r>
      <w:r>
        <w:rPr>
          <w:b/>
          <w:lang w:val="uk-UA"/>
        </w:rPr>
        <w:t>66</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10</w:t>
      </w:r>
      <w:r w:rsidRPr="00335236">
        <w:rPr>
          <w:b/>
          <w:lang w:val="uk-UA"/>
        </w:rPr>
        <w:t>:0</w:t>
      </w:r>
      <w:r>
        <w:rPr>
          <w:b/>
          <w:lang w:val="uk-UA"/>
        </w:rPr>
        <w:t>014</w:t>
      </w:r>
      <w:r w:rsidRPr="00335236">
        <w:rPr>
          <w:b/>
          <w:lang w:val="uk-UA"/>
        </w:rPr>
        <w:t>,</w:t>
      </w:r>
      <w:r w:rsidRPr="00335236">
        <w:rPr>
          <w:lang w:val="uk-UA"/>
        </w:rPr>
        <w:t xml:space="preserve"> (код КВЦПЗ 02.01). </w:t>
      </w:r>
    </w:p>
    <w:p w:rsidR="003A759C" w:rsidRPr="00335236" w:rsidRDefault="003A759C" w:rsidP="009D0A82">
      <w:pPr>
        <w:pStyle w:val="ab"/>
        <w:numPr>
          <w:ilvl w:val="0"/>
          <w:numId w:val="47"/>
        </w:numPr>
        <w:ind w:left="0" w:firstLine="360"/>
        <w:jc w:val="both"/>
        <w:rPr>
          <w:lang w:val="uk-UA"/>
        </w:rPr>
      </w:pPr>
      <w:r w:rsidRPr="00335236">
        <w:rPr>
          <w:lang w:val="uk-UA"/>
        </w:rPr>
        <w:t xml:space="preserve">Передати </w:t>
      </w:r>
      <w:r w:rsidRPr="00335236">
        <w:rPr>
          <w:b/>
          <w:lang w:val="uk-UA"/>
        </w:rPr>
        <w:t>гр.</w:t>
      </w:r>
      <w:r>
        <w:rPr>
          <w:b/>
          <w:lang w:val="uk-UA"/>
        </w:rPr>
        <w:t>Дробині Михайлу Івановичу</w:t>
      </w:r>
      <w:r w:rsidRPr="00335236">
        <w:rPr>
          <w:b/>
          <w:lang w:val="uk-UA"/>
        </w:rPr>
        <w:t xml:space="preserve"> </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322338</w:t>
      </w:r>
      <w:r>
        <w:rPr>
          <w:b/>
          <w:lang w:val="uk-UA"/>
        </w:rPr>
        <w:t>6601</w:t>
      </w:r>
      <w:r w:rsidRPr="00335236">
        <w:rPr>
          <w:b/>
          <w:lang w:val="uk-UA"/>
        </w:rPr>
        <w:t>:0</w:t>
      </w:r>
      <w:r>
        <w:rPr>
          <w:b/>
          <w:lang w:val="uk-UA"/>
        </w:rPr>
        <w:t>1</w:t>
      </w:r>
      <w:r w:rsidRPr="00335236">
        <w:rPr>
          <w:b/>
          <w:lang w:val="uk-UA"/>
        </w:rPr>
        <w:t>:0</w:t>
      </w:r>
      <w:r>
        <w:rPr>
          <w:b/>
          <w:lang w:val="uk-UA"/>
        </w:rPr>
        <w:t>10</w:t>
      </w:r>
      <w:r w:rsidRPr="00335236">
        <w:rPr>
          <w:b/>
          <w:lang w:val="uk-UA"/>
        </w:rPr>
        <w:t>:0</w:t>
      </w:r>
      <w:r>
        <w:rPr>
          <w:b/>
          <w:lang w:val="uk-UA"/>
        </w:rPr>
        <w:t>014</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color w:val="C00000"/>
          <w:lang w:val="uk-UA"/>
        </w:rPr>
        <w:t xml:space="preserve"> в с.</w:t>
      </w:r>
      <w:r>
        <w:rPr>
          <w:color w:val="C00000"/>
          <w:lang w:val="uk-UA"/>
        </w:rPr>
        <w:t>Сомкова Долина</w:t>
      </w:r>
      <w:r w:rsidRPr="00335236">
        <w:rPr>
          <w:color w:val="C00000"/>
          <w:lang w:val="uk-UA"/>
        </w:rPr>
        <w:t xml:space="preserve"> Переяслав-Хмельницького  району Київської  області по вул.</w:t>
      </w:r>
      <w:r>
        <w:rPr>
          <w:color w:val="C00000"/>
          <w:lang w:val="uk-UA"/>
        </w:rPr>
        <w:t xml:space="preserve">Христини Цуприк, 65 </w:t>
      </w:r>
      <w:r w:rsidRPr="00335236">
        <w:rPr>
          <w:lang w:val="uk-UA"/>
        </w:rPr>
        <w:t xml:space="preserve"> (код КВЦПЗ 02.01).</w:t>
      </w:r>
    </w:p>
    <w:p w:rsidR="003A759C" w:rsidRPr="00335236" w:rsidRDefault="003A759C" w:rsidP="009D0A82">
      <w:pPr>
        <w:numPr>
          <w:ilvl w:val="0"/>
          <w:numId w:val="47"/>
        </w:numPr>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Дробину Михайла Івановича</w:t>
      </w:r>
      <w:r w:rsidRPr="00335236">
        <w:rPr>
          <w:b/>
          <w:lang w:val="uk-UA"/>
        </w:rPr>
        <w:t xml:space="preserve">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3A759C" w:rsidRPr="00335236" w:rsidRDefault="003A759C" w:rsidP="009D0A82">
      <w:pPr>
        <w:pStyle w:val="ab"/>
        <w:numPr>
          <w:ilvl w:val="0"/>
          <w:numId w:val="47"/>
        </w:numPr>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3A759C" w:rsidRPr="00335236" w:rsidRDefault="003A759C" w:rsidP="009D0A82">
      <w:pPr>
        <w:pStyle w:val="ab"/>
        <w:numPr>
          <w:ilvl w:val="0"/>
          <w:numId w:val="47"/>
        </w:numPr>
        <w:ind w:left="0" w:firstLine="360"/>
        <w:jc w:val="both"/>
        <w:rPr>
          <w:lang w:val="uk-UA"/>
        </w:rPr>
      </w:pPr>
      <w:r w:rsidRPr="0033523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3A759C" w:rsidRPr="00335236" w:rsidRDefault="003A759C" w:rsidP="009D0A82">
      <w:pPr>
        <w:pStyle w:val="ab"/>
        <w:numPr>
          <w:ilvl w:val="0"/>
          <w:numId w:val="47"/>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335236" w:rsidRDefault="003A759C" w:rsidP="003A759C">
      <w:pPr>
        <w:jc w:val="both"/>
        <w:rPr>
          <w:lang w:val="uk-UA"/>
        </w:rPr>
      </w:pPr>
    </w:p>
    <w:p w:rsidR="003A759C" w:rsidRPr="00335236" w:rsidRDefault="003A759C" w:rsidP="003A759C">
      <w:pPr>
        <w:jc w:val="center"/>
        <w:rPr>
          <w:b/>
          <w:bCs/>
          <w:lang w:val="uk-UA"/>
        </w:rPr>
      </w:pPr>
      <w:r w:rsidRPr="00335236">
        <w:rPr>
          <w:b/>
          <w:lang w:val="uk-UA"/>
        </w:rPr>
        <w:t xml:space="preserve">Сільський  голова :                                                                         </w:t>
      </w:r>
      <w:r w:rsidRPr="00335236">
        <w:rPr>
          <w:b/>
          <w:bCs/>
          <w:lang w:val="uk-UA"/>
        </w:rPr>
        <w:t>М.О.ЛЯХ</w:t>
      </w:r>
    </w:p>
    <w:p w:rsidR="003A759C" w:rsidRPr="00335236" w:rsidRDefault="003A759C" w:rsidP="003A759C">
      <w:pPr>
        <w:jc w:val="center"/>
        <w:rPr>
          <w:b/>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60</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335236" w:rsidRDefault="003A759C" w:rsidP="003A759C">
      <w:pPr>
        <w:jc w:val="center"/>
        <w:rPr>
          <w:sz w:val="28"/>
          <w:szCs w:val="28"/>
          <w:lang w:val="uk-UA"/>
        </w:rPr>
      </w:pPr>
      <w:r w:rsidRPr="00335236">
        <w:rPr>
          <w:noProof/>
          <w:sz w:val="28"/>
          <w:szCs w:val="28"/>
          <w:lang w:val="uk-UA" w:eastAsia="uk-UA"/>
        </w:rPr>
        <w:drawing>
          <wp:inline distT="0" distB="0" distL="0" distR="0" wp14:anchorId="1A214AE4" wp14:editId="0A42CF71">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335236" w:rsidRDefault="003A759C" w:rsidP="003A759C">
      <w:pPr>
        <w:jc w:val="center"/>
        <w:rPr>
          <w:b/>
          <w:sz w:val="28"/>
          <w:szCs w:val="28"/>
          <w:lang w:val="uk-UA"/>
        </w:rPr>
      </w:pPr>
    </w:p>
    <w:p w:rsidR="003A759C" w:rsidRPr="00335236" w:rsidRDefault="003A759C" w:rsidP="003A759C">
      <w:pPr>
        <w:jc w:val="center"/>
        <w:rPr>
          <w:b/>
          <w:lang w:val="uk-UA"/>
        </w:rPr>
      </w:pPr>
      <w:r w:rsidRPr="00335236">
        <w:rPr>
          <w:b/>
          <w:lang w:val="uk-UA"/>
        </w:rPr>
        <w:t>СТУДЕНИКІВСЬКА   СІЛЬСЬКА  РАДА</w:t>
      </w:r>
    </w:p>
    <w:p w:rsidR="003A759C" w:rsidRPr="00335236" w:rsidRDefault="003A759C" w:rsidP="003A759C">
      <w:pPr>
        <w:jc w:val="center"/>
        <w:rPr>
          <w:b/>
          <w:lang w:val="uk-UA"/>
        </w:rPr>
      </w:pPr>
      <w:r>
        <w:rPr>
          <w:b/>
          <w:lang w:val="uk-UA"/>
        </w:rPr>
        <w:t>БОРИСПІЛЬСЬКОГО</w:t>
      </w:r>
      <w:r w:rsidRPr="00335236">
        <w:rPr>
          <w:b/>
          <w:lang w:val="uk-UA"/>
        </w:rPr>
        <w:t xml:space="preserve">  РАЙОНУ</w:t>
      </w:r>
    </w:p>
    <w:p w:rsidR="003A759C" w:rsidRPr="00335236" w:rsidRDefault="003A759C" w:rsidP="003A759C">
      <w:pPr>
        <w:jc w:val="center"/>
        <w:rPr>
          <w:b/>
          <w:lang w:val="uk-UA"/>
        </w:rPr>
      </w:pPr>
      <w:r w:rsidRPr="00335236">
        <w:rPr>
          <w:b/>
          <w:lang w:val="uk-UA"/>
        </w:rPr>
        <w:t>КИЇВСЬКОЇ  ОБЛАСТІ</w:t>
      </w:r>
    </w:p>
    <w:p w:rsidR="003A759C" w:rsidRPr="00335236" w:rsidRDefault="003A759C" w:rsidP="003A759C">
      <w:pPr>
        <w:jc w:val="center"/>
        <w:rPr>
          <w:b/>
          <w:lang w:val="uk-UA"/>
        </w:rPr>
      </w:pPr>
    </w:p>
    <w:p w:rsidR="003A759C" w:rsidRPr="00335236" w:rsidRDefault="003A759C" w:rsidP="003A759C">
      <w:pPr>
        <w:jc w:val="center"/>
        <w:rPr>
          <w:b/>
          <w:sz w:val="28"/>
          <w:szCs w:val="28"/>
          <w:lang w:val="uk-UA"/>
        </w:rPr>
      </w:pPr>
      <w:r w:rsidRPr="00335236">
        <w:rPr>
          <w:b/>
          <w:sz w:val="28"/>
          <w:szCs w:val="28"/>
          <w:lang w:val="uk-UA"/>
        </w:rPr>
        <w:t>Р І Ш Е Н Н Я</w:t>
      </w:r>
    </w:p>
    <w:p w:rsidR="003A759C" w:rsidRPr="00335236"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335236" w:rsidRDefault="003A759C" w:rsidP="003A759C">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гр.Погар Марії Миколаївні</w:t>
            </w:r>
            <w:r w:rsidRPr="00335236">
              <w:rPr>
                <w:b/>
                <w:lang w:val="uk-UA"/>
              </w:rPr>
              <w:t xml:space="preserve">  </w:t>
            </w:r>
          </w:p>
        </w:tc>
      </w:tr>
    </w:tbl>
    <w:p w:rsidR="003A759C" w:rsidRPr="00335236" w:rsidRDefault="003A759C" w:rsidP="003A759C">
      <w:pPr>
        <w:rPr>
          <w:b/>
          <w:lang w:val="uk-UA"/>
        </w:rPr>
      </w:pPr>
    </w:p>
    <w:p w:rsidR="003A759C" w:rsidRPr="00335236" w:rsidRDefault="003A759C" w:rsidP="003A759C">
      <w:pPr>
        <w:ind w:firstLine="708"/>
        <w:jc w:val="both"/>
        <w:rPr>
          <w:lang w:val="uk-UA"/>
        </w:rPr>
      </w:pPr>
      <w:r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35236">
        <w:rPr>
          <w:color w:val="C00000"/>
          <w:lang w:val="uk-UA"/>
        </w:rPr>
        <w:t>гр.</w:t>
      </w:r>
      <w:r>
        <w:rPr>
          <w:color w:val="C00000"/>
          <w:lang w:val="uk-UA"/>
        </w:rPr>
        <w:t xml:space="preserve">Погар Марії Миколаївні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color w:val="C00000"/>
          <w:lang w:val="uk-UA"/>
        </w:rPr>
        <w:t>0,</w:t>
      </w:r>
      <w:r>
        <w:rPr>
          <w:color w:val="C00000"/>
          <w:lang w:val="uk-UA"/>
        </w:rPr>
        <w:t>1500</w:t>
      </w:r>
      <w:r w:rsidRPr="00335236">
        <w:rPr>
          <w:color w:val="C00000"/>
          <w:lang w:val="uk-UA"/>
        </w:rPr>
        <w:t xml:space="preserve"> га</w:t>
      </w:r>
      <w:r w:rsidRPr="00335236">
        <w:rPr>
          <w:lang w:val="uk-UA"/>
        </w:rPr>
        <w:t xml:space="preserve">, що  знаходиться  </w:t>
      </w:r>
      <w:r w:rsidRPr="00335236">
        <w:rPr>
          <w:color w:val="C00000"/>
          <w:lang w:val="uk-UA"/>
        </w:rPr>
        <w:t>в с.</w:t>
      </w:r>
      <w:r>
        <w:rPr>
          <w:color w:val="C00000"/>
          <w:lang w:val="uk-UA"/>
        </w:rPr>
        <w:t>Студеники</w:t>
      </w:r>
      <w:r w:rsidRPr="00335236">
        <w:rPr>
          <w:color w:val="C00000"/>
          <w:lang w:val="uk-UA"/>
        </w:rPr>
        <w:t xml:space="preserve"> Переяслав-Хмельницького  району Київської  області по вул.</w:t>
      </w:r>
      <w:r>
        <w:rPr>
          <w:color w:val="C00000"/>
          <w:lang w:val="uk-UA"/>
        </w:rPr>
        <w:t>Діагональна, 35</w:t>
      </w:r>
      <w:r w:rsidRPr="00335236">
        <w:rPr>
          <w:color w:val="C00000"/>
          <w:lang w:val="uk-UA"/>
        </w:rPr>
        <w:t xml:space="preserve">, </w:t>
      </w:r>
      <w:r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335236" w:rsidRDefault="003A759C" w:rsidP="003A759C">
      <w:pPr>
        <w:ind w:firstLine="708"/>
        <w:jc w:val="both"/>
        <w:rPr>
          <w:lang w:val="uk-UA"/>
        </w:rPr>
      </w:pPr>
    </w:p>
    <w:p w:rsidR="003A759C" w:rsidRPr="00335236" w:rsidRDefault="003A759C" w:rsidP="003A759C">
      <w:pPr>
        <w:jc w:val="center"/>
        <w:rPr>
          <w:b/>
          <w:lang w:val="uk-UA"/>
        </w:rPr>
      </w:pPr>
      <w:r w:rsidRPr="00335236">
        <w:rPr>
          <w:b/>
          <w:lang w:val="uk-UA"/>
        </w:rPr>
        <w:t>В И Р І Ш И Л А :</w:t>
      </w:r>
    </w:p>
    <w:p w:rsidR="003A759C" w:rsidRPr="00335236" w:rsidRDefault="003A759C" w:rsidP="003A759C">
      <w:pPr>
        <w:jc w:val="center"/>
        <w:rPr>
          <w:b/>
          <w:lang w:val="uk-UA"/>
        </w:rPr>
      </w:pPr>
    </w:p>
    <w:p w:rsidR="003A759C" w:rsidRPr="00335236" w:rsidRDefault="003A759C" w:rsidP="009D0A82">
      <w:pPr>
        <w:pStyle w:val="ab"/>
        <w:numPr>
          <w:ilvl w:val="0"/>
          <w:numId w:val="80"/>
        </w:numPr>
        <w:ind w:left="0" w:firstLine="360"/>
        <w:jc w:val="both"/>
        <w:rPr>
          <w:b/>
          <w:lang w:val="uk-UA"/>
        </w:rPr>
      </w:pPr>
      <w:r w:rsidRPr="00335236">
        <w:rPr>
          <w:lang w:val="uk-UA"/>
        </w:rPr>
        <w:t xml:space="preserve">Затвердити розроблену </w:t>
      </w:r>
      <w:r>
        <w:rPr>
          <w:lang w:val="uk-UA"/>
        </w:rPr>
        <w:t>ДП «Центр Державного земельного кадастру</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Погар Марії Миколаївні</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1500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Студеники</w:t>
      </w:r>
      <w:r w:rsidRPr="00335236">
        <w:rPr>
          <w:color w:val="C00000"/>
          <w:lang w:val="uk-UA"/>
        </w:rPr>
        <w:t xml:space="preserve"> Переяслав-Хмельницького  району Київської  області по вул.</w:t>
      </w:r>
      <w:r>
        <w:rPr>
          <w:color w:val="C00000"/>
          <w:lang w:val="uk-UA"/>
        </w:rPr>
        <w:t>Діагональна, 35</w:t>
      </w:r>
      <w:r w:rsidRPr="00335236">
        <w:rPr>
          <w:lang w:val="uk-UA"/>
        </w:rPr>
        <w:t xml:space="preserve">, кадастровий  номер </w:t>
      </w:r>
      <w:r w:rsidRPr="00335236">
        <w:rPr>
          <w:b/>
          <w:lang w:val="uk-UA"/>
        </w:rPr>
        <w:t>322338</w:t>
      </w:r>
      <w:r>
        <w:rPr>
          <w:b/>
          <w:lang w:val="uk-UA"/>
        </w:rPr>
        <w:t>37</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25</w:t>
      </w:r>
      <w:r w:rsidRPr="00335236">
        <w:rPr>
          <w:b/>
          <w:lang w:val="uk-UA"/>
        </w:rPr>
        <w:t>:0</w:t>
      </w:r>
      <w:r>
        <w:rPr>
          <w:b/>
          <w:lang w:val="uk-UA"/>
        </w:rPr>
        <w:t>108</w:t>
      </w:r>
      <w:r w:rsidRPr="00335236">
        <w:rPr>
          <w:b/>
          <w:lang w:val="uk-UA"/>
        </w:rPr>
        <w:t>,</w:t>
      </w:r>
      <w:r w:rsidRPr="00335236">
        <w:rPr>
          <w:lang w:val="uk-UA"/>
        </w:rPr>
        <w:t xml:space="preserve"> (код КВЦПЗ 02.01). </w:t>
      </w:r>
    </w:p>
    <w:p w:rsidR="003A759C" w:rsidRPr="00335236" w:rsidRDefault="003A759C" w:rsidP="009D0A82">
      <w:pPr>
        <w:pStyle w:val="ab"/>
        <w:numPr>
          <w:ilvl w:val="0"/>
          <w:numId w:val="80"/>
        </w:numPr>
        <w:ind w:left="0" w:firstLine="360"/>
        <w:jc w:val="both"/>
        <w:rPr>
          <w:lang w:val="uk-UA"/>
        </w:rPr>
      </w:pPr>
      <w:r w:rsidRPr="00335236">
        <w:rPr>
          <w:lang w:val="uk-UA"/>
        </w:rPr>
        <w:t xml:space="preserve">Передати </w:t>
      </w:r>
      <w:r w:rsidRPr="00335236">
        <w:rPr>
          <w:b/>
          <w:lang w:val="uk-UA"/>
        </w:rPr>
        <w:t>гр.</w:t>
      </w:r>
      <w:r>
        <w:rPr>
          <w:b/>
          <w:lang w:val="uk-UA"/>
        </w:rPr>
        <w:t>Погар Марії Миколаївні</w:t>
      </w:r>
      <w:r w:rsidRPr="00335236">
        <w:rPr>
          <w:b/>
          <w:lang w:val="uk-UA"/>
        </w:rPr>
        <w:t xml:space="preserve"> </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322338</w:t>
      </w:r>
      <w:r>
        <w:rPr>
          <w:b/>
          <w:lang w:val="uk-UA"/>
        </w:rPr>
        <w:t>3701</w:t>
      </w:r>
      <w:r w:rsidRPr="00335236">
        <w:rPr>
          <w:b/>
          <w:lang w:val="uk-UA"/>
        </w:rPr>
        <w:t>:0</w:t>
      </w:r>
      <w:r>
        <w:rPr>
          <w:b/>
          <w:lang w:val="uk-UA"/>
        </w:rPr>
        <w:t>1</w:t>
      </w:r>
      <w:r w:rsidRPr="00335236">
        <w:rPr>
          <w:b/>
          <w:lang w:val="uk-UA"/>
        </w:rPr>
        <w:t>:0</w:t>
      </w:r>
      <w:r>
        <w:rPr>
          <w:b/>
          <w:lang w:val="uk-UA"/>
        </w:rPr>
        <w:t>25</w:t>
      </w:r>
      <w:r w:rsidRPr="00335236">
        <w:rPr>
          <w:b/>
          <w:lang w:val="uk-UA"/>
        </w:rPr>
        <w:t>:0</w:t>
      </w:r>
      <w:r>
        <w:rPr>
          <w:b/>
          <w:lang w:val="uk-UA"/>
        </w:rPr>
        <w:t>108</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1500</w:t>
      </w:r>
      <w:r w:rsidRPr="00335236">
        <w:rPr>
          <w:b/>
          <w:lang w:val="uk-UA"/>
        </w:rPr>
        <w:t xml:space="preserve"> га</w:t>
      </w:r>
      <w:r w:rsidRPr="00335236">
        <w:rPr>
          <w:color w:val="C00000"/>
          <w:lang w:val="uk-UA"/>
        </w:rPr>
        <w:t xml:space="preserve"> в с.</w:t>
      </w:r>
      <w:r>
        <w:rPr>
          <w:color w:val="C00000"/>
          <w:lang w:val="uk-UA"/>
        </w:rPr>
        <w:t>Студеники</w:t>
      </w:r>
      <w:r w:rsidRPr="00335236">
        <w:rPr>
          <w:color w:val="C00000"/>
          <w:lang w:val="uk-UA"/>
        </w:rPr>
        <w:t xml:space="preserve"> Переяслав-Хмельницького  району Київської  області по вул.</w:t>
      </w:r>
      <w:r>
        <w:rPr>
          <w:color w:val="C00000"/>
          <w:lang w:val="uk-UA"/>
        </w:rPr>
        <w:t xml:space="preserve">Діагональна, 35 </w:t>
      </w:r>
      <w:r w:rsidRPr="00335236">
        <w:rPr>
          <w:lang w:val="uk-UA"/>
        </w:rPr>
        <w:t xml:space="preserve"> (код КВЦПЗ 02.01).</w:t>
      </w:r>
    </w:p>
    <w:p w:rsidR="003A759C" w:rsidRPr="00335236" w:rsidRDefault="003A759C" w:rsidP="009D0A82">
      <w:pPr>
        <w:numPr>
          <w:ilvl w:val="0"/>
          <w:numId w:val="80"/>
        </w:numPr>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Погар Марію Миколаївну</w:t>
      </w:r>
      <w:r w:rsidRPr="00335236">
        <w:rPr>
          <w:b/>
          <w:lang w:val="uk-UA"/>
        </w:rPr>
        <w:t xml:space="preserve">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3A759C" w:rsidRPr="00335236" w:rsidRDefault="003A759C" w:rsidP="009D0A82">
      <w:pPr>
        <w:pStyle w:val="ab"/>
        <w:numPr>
          <w:ilvl w:val="0"/>
          <w:numId w:val="80"/>
        </w:numPr>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3A759C" w:rsidRPr="00335236" w:rsidRDefault="003A759C" w:rsidP="009D0A82">
      <w:pPr>
        <w:pStyle w:val="ab"/>
        <w:numPr>
          <w:ilvl w:val="0"/>
          <w:numId w:val="80"/>
        </w:numPr>
        <w:ind w:left="0" w:firstLine="360"/>
        <w:jc w:val="both"/>
        <w:rPr>
          <w:lang w:val="uk-UA"/>
        </w:rPr>
      </w:pPr>
      <w:r w:rsidRPr="0033523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3A759C" w:rsidRPr="00335236" w:rsidRDefault="003A759C" w:rsidP="009D0A82">
      <w:pPr>
        <w:pStyle w:val="ab"/>
        <w:numPr>
          <w:ilvl w:val="0"/>
          <w:numId w:val="80"/>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335236" w:rsidRDefault="003A759C" w:rsidP="003A759C">
      <w:pPr>
        <w:jc w:val="both"/>
        <w:rPr>
          <w:lang w:val="uk-UA"/>
        </w:rPr>
      </w:pPr>
    </w:p>
    <w:p w:rsidR="003A759C" w:rsidRPr="00335236" w:rsidRDefault="003A759C" w:rsidP="003A759C">
      <w:pPr>
        <w:jc w:val="center"/>
        <w:rPr>
          <w:b/>
          <w:bCs/>
          <w:lang w:val="uk-UA"/>
        </w:rPr>
      </w:pPr>
      <w:r w:rsidRPr="00335236">
        <w:rPr>
          <w:b/>
          <w:lang w:val="uk-UA"/>
        </w:rPr>
        <w:t xml:space="preserve">Сільський  голова :                                                                         </w:t>
      </w:r>
      <w:r w:rsidRPr="00335236">
        <w:rPr>
          <w:b/>
          <w:bCs/>
          <w:lang w:val="uk-UA"/>
        </w:rPr>
        <w:t>М.О.ЛЯХ</w:t>
      </w:r>
    </w:p>
    <w:p w:rsidR="003A759C" w:rsidRPr="00335236" w:rsidRDefault="003A759C" w:rsidP="003A759C">
      <w:pPr>
        <w:jc w:val="center"/>
        <w:rPr>
          <w:b/>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61</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335236" w:rsidRDefault="003A759C" w:rsidP="003A759C">
      <w:pPr>
        <w:jc w:val="right"/>
        <w:rPr>
          <w:sz w:val="28"/>
          <w:szCs w:val="28"/>
          <w:lang w:val="uk-UA"/>
        </w:rPr>
      </w:pPr>
      <w:r w:rsidRPr="00335236">
        <w:rPr>
          <w:noProof/>
          <w:sz w:val="28"/>
          <w:szCs w:val="28"/>
          <w:lang w:val="uk-UA" w:eastAsia="uk-UA"/>
        </w:rPr>
        <w:lastRenderedPageBreak/>
        <w:drawing>
          <wp:inline distT="0" distB="0" distL="0" distR="0" wp14:anchorId="401CE7E2" wp14:editId="2FF8AE08">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335236" w:rsidRDefault="003A759C" w:rsidP="003A759C">
      <w:pPr>
        <w:jc w:val="center"/>
        <w:rPr>
          <w:b/>
          <w:sz w:val="28"/>
          <w:szCs w:val="28"/>
          <w:lang w:val="uk-UA"/>
        </w:rPr>
      </w:pPr>
    </w:p>
    <w:p w:rsidR="003A759C" w:rsidRPr="00335236" w:rsidRDefault="003A759C" w:rsidP="003A759C">
      <w:pPr>
        <w:jc w:val="center"/>
        <w:rPr>
          <w:b/>
          <w:lang w:val="uk-UA"/>
        </w:rPr>
      </w:pPr>
      <w:r w:rsidRPr="00335236">
        <w:rPr>
          <w:b/>
          <w:lang w:val="uk-UA"/>
        </w:rPr>
        <w:t>СТУДЕНИКІВСЬКА   СІЛЬСЬКА  РАДА</w:t>
      </w:r>
    </w:p>
    <w:p w:rsidR="003A759C" w:rsidRPr="00335236" w:rsidRDefault="003A759C" w:rsidP="003A759C">
      <w:pPr>
        <w:jc w:val="center"/>
        <w:rPr>
          <w:b/>
          <w:lang w:val="uk-UA"/>
        </w:rPr>
      </w:pPr>
      <w:r>
        <w:rPr>
          <w:b/>
          <w:lang w:val="uk-UA"/>
        </w:rPr>
        <w:t>БОРИСПІЛЬСЬКОГО</w:t>
      </w:r>
      <w:r w:rsidRPr="00335236">
        <w:rPr>
          <w:b/>
          <w:lang w:val="uk-UA"/>
        </w:rPr>
        <w:t xml:space="preserve">  РАЙОНУ</w:t>
      </w:r>
    </w:p>
    <w:p w:rsidR="003A759C" w:rsidRPr="00335236" w:rsidRDefault="003A759C" w:rsidP="003A759C">
      <w:pPr>
        <w:jc w:val="center"/>
        <w:rPr>
          <w:b/>
          <w:lang w:val="uk-UA"/>
        </w:rPr>
      </w:pPr>
      <w:r w:rsidRPr="00335236">
        <w:rPr>
          <w:b/>
          <w:lang w:val="uk-UA"/>
        </w:rPr>
        <w:t>КИЇВСЬКОЇ  ОБЛАСТІ</w:t>
      </w:r>
    </w:p>
    <w:p w:rsidR="003A759C" w:rsidRPr="00335236" w:rsidRDefault="003A759C" w:rsidP="003A759C">
      <w:pPr>
        <w:jc w:val="center"/>
        <w:rPr>
          <w:b/>
          <w:lang w:val="uk-UA"/>
        </w:rPr>
      </w:pPr>
    </w:p>
    <w:p w:rsidR="003A759C" w:rsidRPr="00335236" w:rsidRDefault="003A759C" w:rsidP="003A759C">
      <w:pPr>
        <w:jc w:val="center"/>
        <w:rPr>
          <w:b/>
          <w:sz w:val="28"/>
          <w:szCs w:val="28"/>
          <w:lang w:val="uk-UA"/>
        </w:rPr>
      </w:pPr>
      <w:r w:rsidRPr="00335236">
        <w:rPr>
          <w:b/>
          <w:sz w:val="28"/>
          <w:szCs w:val="28"/>
          <w:lang w:val="uk-UA"/>
        </w:rPr>
        <w:t>Р І Ш Е Н Н Я</w:t>
      </w:r>
    </w:p>
    <w:p w:rsidR="003A759C" w:rsidRPr="00335236"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335236" w:rsidRDefault="003A759C" w:rsidP="003A759C">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гр.Дзюбенко Любові Андріївні</w:t>
            </w:r>
            <w:r w:rsidRPr="00335236">
              <w:rPr>
                <w:b/>
                <w:lang w:val="uk-UA"/>
              </w:rPr>
              <w:t xml:space="preserve">  </w:t>
            </w:r>
          </w:p>
        </w:tc>
      </w:tr>
    </w:tbl>
    <w:p w:rsidR="003A759C" w:rsidRPr="00335236" w:rsidRDefault="003A759C" w:rsidP="003A759C">
      <w:pPr>
        <w:rPr>
          <w:b/>
          <w:lang w:val="uk-UA"/>
        </w:rPr>
      </w:pPr>
    </w:p>
    <w:p w:rsidR="003A759C" w:rsidRPr="00335236" w:rsidRDefault="003A759C" w:rsidP="003A759C">
      <w:pPr>
        <w:ind w:firstLine="708"/>
        <w:jc w:val="both"/>
        <w:rPr>
          <w:lang w:val="uk-UA"/>
        </w:rPr>
      </w:pPr>
      <w:r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35236">
        <w:rPr>
          <w:color w:val="C00000"/>
          <w:lang w:val="uk-UA"/>
        </w:rPr>
        <w:t>гр.</w:t>
      </w:r>
      <w:r>
        <w:rPr>
          <w:color w:val="C00000"/>
          <w:lang w:val="uk-UA"/>
        </w:rPr>
        <w:t xml:space="preserve">Дзюбенко Любові Андріївні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color w:val="C00000"/>
          <w:lang w:val="uk-UA"/>
        </w:rPr>
        <w:t>0,</w:t>
      </w:r>
      <w:r>
        <w:rPr>
          <w:color w:val="C00000"/>
          <w:lang w:val="uk-UA"/>
        </w:rPr>
        <w:t>2500</w:t>
      </w:r>
      <w:r w:rsidRPr="00335236">
        <w:rPr>
          <w:color w:val="C00000"/>
          <w:lang w:val="uk-UA"/>
        </w:rPr>
        <w:t xml:space="preserve"> га</w:t>
      </w:r>
      <w:r w:rsidRPr="00335236">
        <w:rPr>
          <w:lang w:val="uk-UA"/>
        </w:rPr>
        <w:t xml:space="preserve">, що  знаходиться  </w:t>
      </w:r>
      <w:r w:rsidRPr="00335236">
        <w:rPr>
          <w:color w:val="C00000"/>
          <w:lang w:val="uk-UA"/>
        </w:rPr>
        <w:t>в с.</w:t>
      </w:r>
      <w:r>
        <w:rPr>
          <w:color w:val="C00000"/>
          <w:lang w:val="uk-UA"/>
        </w:rPr>
        <w:t>Козлів</w:t>
      </w:r>
      <w:r w:rsidRPr="00335236">
        <w:rPr>
          <w:color w:val="C00000"/>
          <w:lang w:val="uk-UA"/>
        </w:rPr>
        <w:t xml:space="preserve"> Переяслав-Хмельницького  району Київської  області по вул.</w:t>
      </w:r>
      <w:r>
        <w:rPr>
          <w:color w:val="C00000"/>
          <w:lang w:val="uk-UA"/>
        </w:rPr>
        <w:t>Загребля, 5</w:t>
      </w:r>
      <w:r w:rsidRPr="00335236">
        <w:rPr>
          <w:color w:val="C00000"/>
          <w:lang w:val="uk-UA"/>
        </w:rPr>
        <w:t xml:space="preserve">, </w:t>
      </w:r>
      <w:r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335236" w:rsidRDefault="003A759C" w:rsidP="003A759C">
      <w:pPr>
        <w:ind w:firstLine="708"/>
        <w:jc w:val="both"/>
        <w:rPr>
          <w:lang w:val="uk-UA"/>
        </w:rPr>
      </w:pPr>
    </w:p>
    <w:p w:rsidR="003A759C" w:rsidRPr="00335236" w:rsidRDefault="003A759C" w:rsidP="003A759C">
      <w:pPr>
        <w:jc w:val="center"/>
        <w:rPr>
          <w:b/>
          <w:lang w:val="uk-UA"/>
        </w:rPr>
      </w:pPr>
      <w:r w:rsidRPr="00335236">
        <w:rPr>
          <w:b/>
          <w:lang w:val="uk-UA"/>
        </w:rPr>
        <w:t>В И Р І Ш И Л А :</w:t>
      </w:r>
    </w:p>
    <w:p w:rsidR="003A759C" w:rsidRPr="00335236" w:rsidRDefault="003A759C" w:rsidP="003A759C">
      <w:pPr>
        <w:jc w:val="center"/>
        <w:rPr>
          <w:b/>
          <w:lang w:val="uk-UA"/>
        </w:rPr>
      </w:pPr>
    </w:p>
    <w:p w:rsidR="003A759C" w:rsidRPr="00335236" w:rsidRDefault="003A759C" w:rsidP="009D0A82">
      <w:pPr>
        <w:pStyle w:val="ab"/>
        <w:numPr>
          <w:ilvl w:val="0"/>
          <w:numId w:val="89"/>
        </w:numPr>
        <w:ind w:left="0" w:firstLine="360"/>
        <w:jc w:val="both"/>
        <w:rPr>
          <w:b/>
          <w:lang w:val="uk-UA"/>
        </w:rPr>
      </w:pPr>
      <w:r w:rsidRPr="00335236">
        <w:rPr>
          <w:lang w:val="uk-UA"/>
        </w:rPr>
        <w:t xml:space="preserve">Затвердити розроблену </w:t>
      </w:r>
      <w:r>
        <w:rPr>
          <w:lang w:val="uk-UA"/>
        </w:rPr>
        <w:t>ДП «Центр Державного земельного кадастру</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Дзюбенко Любові Андріївні</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Козлів</w:t>
      </w:r>
      <w:r w:rsidRPr="00335236">
        <w:rPr>
          <w:color w:val="C00000"/>
          <w:lang w:val="uk-UA"/>
        </w:rPr>
        <w:t xml:space="preserve"> Переяслав-Хмельницького  району Київської  області по вул.</w:t>
      </w:r>
      <w:r>
        <w:rPr>
          <w:color w:val="C00000"/>
          <w:lang w:val="uk-UA"/>
        </w:rPr>
        <w:t>Загребля,5</w:t>
      </w:r>
      <w:r w:rsidRPr="00335236">
        <w:rPr>
          <w:lang w:val="uk-UA"/>
        </w:rPr>
        <w:t xml:space="preserve">, кадастровий  номер </w:t>
      </w:r>
      <w:r w:rsidRPr="00335236">
        <w:rPr>
          <w:b/>
          <w:lang w:val="uk-UA"/>
        </w:rPr>
        <w:t>322338</w:t>
      </w:r>
      <w:r>
        <w:rPr>
          <w:b/>
          <w:lang w:val="uk-UA"/>
        </w:rPr>
        <w:t>40</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14</w:t>
      </w:r>
      <w:r w:rsidRPr="00335236">
        <w:rPr>
          <w:b/>
          <w:lang w:val="uk-UA"/>
        </w:rPr>
        <w:t>:0</w:t>
      </w:r>
      <w:r>
        <w:rPr>
          <w:b/>
          <w:lang w:val="uk-UA"/>
        </w:rPr>
        <w:t>019</w:t>
      </w:r>
      <w:r w:rsidRPr="00335236">
        <w:rPr>
          <w:b/>
          <w:lang w:val="uk-UA"/>
        </w:rPr>
        <w:t>,</w:t>
      </w:r>
      <w:r w:rsidRPr="00335236">
        <w:rPr>
          <w:lang w:val="uk-UA"/>
        </w:rPr>
        <w:t xml:space="preserve"> (код КВЦПЗ 02.01). </w:t>
      </w:r>
    </w:p>
    <w:p w:rsidR="003A759C" w:rsidRPr="00335236" w:rsidRDefault="003A759C" w:rsidP="009D0A82">
      <w:pPr>
        <w:pStyle w:val="ab"/>
        <w:numPr>
          <w:ilvl w:val="0"/>
          <w:numId w:val="89"/>
        </w:numPr>
        <w:ind w:left="0" w:firstLine="360"/>
        <w:jc w:val="both"/>
        <w:rPr>
          <w:lang w:val="uk-UA"/>
        </w:rPr>
      </w:pPr>
      <w:r w:rsidRPr="00335236">
        <w:rPr>
          <w:lang w:val="uk-UA"/>
        </w:rPr>
        <w:t xml:space="preserve">Передати </w:t>
      </w:r>
      <w:r w:rsidRPr="00335236">
        <w:rPr>
          <w:b/>
          <w:lang w:val="uk-UA"/>
        </w:rPr>
        <w:t>гр.</w:t>
      </w:r>
      <w:r>
        <w:rPr>
          <w:b/>
          <w:lang w:val="uk-UA"/>
        </w:rPr>
        <w:t>Дзюбенко Любові Андріївні</w:t>
      </w:r>
      <w:r w:rsidRPr="00335236">
        <w:rPr>
          <w:b/>
          <w:lang w:val="uk-UA"/>
        </w:rPr>
        <w:t xml:space="preserve"> </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322338</w:t>
      </w:r>
      <w:r>
        <w:rPr>
          <w:b/>
          <w:lang w:val="uk-UA"/>
        </w:rPr>
        <w:t>4001</w:t>
      </w:r>
      <w:r w:rsidRPr="00335236">
        <w:rPr>
          <w:b/>
          <w:lang w:val="uk-UA"/>
        </w:rPr>
        <w:t>:0</w:t>
      </w:r>
      <w:r>
        <w:rPr>
          <w:b/>
          <w:lang w:val="uk-UA"/>
        </w:rPr>
        <w:t>1</w:t>
      </w:r>
      <w:r w:rsidRPr="00335236">
        <w:rPr>
          <w:b/>
          <w:lang w:val="uk-UA"/>
        </w:rPr>
        <w:t>:0</w:t>
      </w:r>
      <w:r>
        <w:rPr>
          <w:b/>
          <w:lang w:val="uk-UA"/>
        </w:rPr>
        <w:t>14</w:t>
      </w:r>
      <w:r w:rsidRPr="00335236">
        <w:rPr>
          <w:b/>
          <w:lang w:val="uk-UA"/>
        </w:rPr>
        <w:t>:0</w:t>
      </w:r>
      <w:r>
        <w:rPr>
          <w:b/>
          <w:lang w:val="uk-UA"/>
        </w:rPr>
        <w:t>019</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color w:val="C00000"/>
          <w:lang w:val="uk-UA"/>
        </w:rPr>
        <w:t xml:space="preserve"> в с.</w:t>
      </w:r>
      <w:r>
        <w:rPr>
          <w:color w:val="C00000"/>
          <w:lang w:val="uk-UA"/>
        </w:rPr>
        <w:t>Козлів</w:t>
      </w:r>
      <w:r w:rsidRPr="00335236">
        <w:rPr>
          <w:color w:val="C00000"/>
          <w:lang w:val="uk-UA"/>
        </w:rPr>
        <w:t xml:space="preserve"> Переяслав-Хмельницького  району Київської  області по вул.</w:t>
      </w:r>
      <w:r>
        <w:rPr>
          <w:color w:val="C00000"/>
          <w:lang w:val="uk-UA"/>
        </w:rPr>
        <w:t xml:space="preserve">Загребля, 5 </w:t>
      </w:r>
      <w:r w:rsidRPr="00335236">
        <w:rPr>
          <w:lang w:val="uk-UA"/>
        </w:rPr>
        <w:t xml:space="preserve"> (код КВЦПЗ 02.01).</w:t>
      </w:r>
    </w:p>
    <w:p w:rsidR="003A759C" w:rsidRPr="00335236" w:rsidRDefault="003A759C" w:rsidP="009D0A82">
      <w:pPr>
        <w:numPr>
          <w:ilvl w:val="0"/>
          <w:numId w:val="89"/>
        </w:numPr>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Дзюбенко Любов Андріївну</w:t>
      </w:r>
      <w:r w:rsidRPr="00335236">
        <w:rPr>
          <w:b/>
          <w:lang w:val="uk-UA"/>
        </w:rPr>
        <w:t xml:space="preserve">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3A759C" w:rsidRPr="00335236" w:rsidRDefault="003A759C" w:rsidP="009D0A82">
      <w:pPr>
        <w:pStyle w:val="ab"/>
        <w:numPr>
          <w:ilvl w:val="0"/>
          <w:numId w:val="89"/>
        </w:numPr>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3A759C" w:rsidRPr="00335236" w:rsidRDefault="003A759C" w:rsidP="009D0A82">
      <w:pPr>
        <w:pStyle w:val="ab"/>
        <w:numPr>
          <w:ilvl w:val="0"/>
          <w:numId w:val="89"/>
        </w:numPr>
        <w:ind w:left="0" w:firstLine="360"/>
        <w:jc w:val="both"/>
        <w:rPr>
          <w:lang w:val="uk-UA"/>
        </w:rPr>
      </w:pPr>
      <w:r w:rsidRPr="0033523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3A759C" w:rsidRPr="00335236" w:rsidRDefault="003A759C" w:rsidP="009D0A82">
      <w:pPr>
        <w:pStyle w:val="ab"/>
        <w:numPr>
          <w:ilvl w:val="0"/>
          <w:numId w:val="89"/>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335236" w:rsidRDefault="003A759C" w:rsidP="003A759C">
      <w:pPr>
        <w:jc w:val="both"/>
        <w:rPr>
          <w:lang w:val="uk-UA"/>
        </w:rPr>
      </w:pPr>
    </w:p>
    <w:p w:rsidR="003A759C" w:rsidRPr="00335236" w:rsidRDefault="003A759C" w:rsidP="003A759C">
      <w:pPr>
        <w:jc w:val="center"/>
        <w:rPr>
          <w:b/>
          <w:bCs/>
          <w:lang w:val="uk-UA"/>
        </w:rPr>
      </w:pPr>
      <w:r w:rsidRPr="00335236">
        <w:rPr>
          <w:b/>
          <w:lang w:val="uk-UA"/>
        </w:rPr>
        <w:t xml:space="preserve">Сільський  голова :                                                                         </w:t>
      </w:r>
      <w:r w:rsidRPr="00335236">
        <w:rPr>
          <w:b/>
          <w:bCs/>
          <w:lang w:val="uk-UA"/>
        </w:rPr>
        <w:t>М.О.ЛЯХ</w:t>
      </w:r>
    </w:p>
    <w:p w:rsidR="003A759C" w:rsidRPr="00335236" w:rsidRDefault="003A759C" w:rsidP="003A759C">
      <w:pPr>
        <w:jc w:val="center"/>
        <w:rPr>
          <w:b/>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62</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335236" w:rsidRDefault="003A759C" w:rsidP="003A759C">
      <w:pPr>
        <w:jc w:val="center"/>
        <w:rPr>
          <w:sz w:val="28"/>
          <w:szCs w:val="28"/>
          <w:lang w:val="uk-UA"/>
        </w:rPr>
      </w:pPr>
      <w:r w:rsidRPr="00335236">
        <w:rPr>
          <w:noProof/>
          <w:sz w:val="28"/>
          <w:szCs w:val="28"/>
          <w:lang w:val="uk-UA" w:eastAsia="uk-UA"/>
        </w:rPr>
        <w:drawing>
          <wp:inline distT="0" distB="0" distL="0" distR="0" wp14:anchorId="72393614" wp14:editId="17DCA0EB">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335236" w:rsidRDefault="003A759C" w:rsidP="003A759C">
      <w:pPr>
        <w:jc w:val="center"/>
        <w:rPr>
          <w:b/>
          <w:sz w:val="28"/>
          <w:szCs w:val="28"/>
          <w:lang w:val="uk-UA"/>
        </w:rPr>
      </w:pPr>
    </w:p>
    <w:p w:rsidR="003A759C" w:rsidRPr="00335236" w:rsidRDefault="003A759C" w:rsidP="003A759C">
      <w:pPr>
        <w:jc w:val="center"/>
        <w:rPr>
          <w:b/>
          <w:lang w:val="uk-UA"/>
        </w:rPr>
      </w:pPr>
      <w:r w:rsidRPr="00335236">
        <w:rPr>
          <w:b/>
          <w:lang w:val="uk-UA"/>
        </w:rPr>
        <w:t>СТУДЕНИКІВСЬКА   СІЛЬСЬКА  РАДА</w:t>
      </w:r>
    </w:p>
    <w:p w:rsidR="003A759C" w:rsidRPr="00335236" w:rsidRDefault="003A759C" w:rsidP="003A759C">
      <w:pPr>
        <w:jc w:val="center"/>
        <w:rPr>
          <w:b/>
          <w:lang w:val="uk-UA"/>
        </w:rPr>
      </w:pPr>
      <w:r>
        <w:rPr>
          <w:b/>
          <w:lang w:val="uk-UA"/>
        </w:rPr>
        <w:t>БОРИСПІЛЬСЬКОГО</w:t>
      </w:r>
      <w:r w:rsidRPr="00335236">
        <w:rPr>
          <w:b/>
          <w:lang w:val="uk-UA"/>
        </w:rPr>
        <w:t xml:space="preserve">  РАЙОНУ</w:t>
      </w:r>
    </w:p>
    <w:p w:rsidR="003A759C" w:rsidRPr="00335236" w:rsidRDefault="003A759C" w:rsidP="003A759C">
      <w:pPr>
        <w:jc w:val="center"/>
        <w:rPr>
          <w:b/>
          <w:lang w:val="uk-UA"/>
        </w:rPr>
      </w:pPr>
      <w:r w:rsidRPr="00335236">
        <w:rPr>
          <w:b/>
          <w:lang w:val="uk-UA"/>
        </w:rPr>
        <w:t>КИЇВСЬКОЇ  ОБЛАСТІ</w:t>
      </w:r>
    </w:p>
    <w:p w:rsidR="003A759C" w:rsidRPr="00335236" w:rsidRDefault="003A759C" w:rsidP="003A759C">
      <w:pPr>
        <w:jc w:val="center"/>
        <w:rPr>
          <w:b/>
          <w:lang w:val="uk-UA"/>
        </w:rPr>
      </w:pPr>
    </w:p>
    <w:p w:rsidR="003A759C" w:rsidRPr="00335236" w:rsidRDefault="003A759C" w:rsidP="003A759C">
      <w:pPr>
        <w:jc w:val="center"/>
        <w:rPr>
          <w:b/>
          <w:sz w:val="28"/>
          <w:szCs w:val="28"/>
          <w:lang w:val="uk-UA"/>
        </w:rPr>
      </w:pPr>
      <w:r w:rsidRPr="00335236">
        <w:rPr>
          <w:b/>
          <w:sz w:val="28"/>
          <w:szCs w:val="28"/>
          <w:lang w:val="uk-UA"/>
        </w:rPr>
        <w:t>Р І Ш Е Н Н Я</w:t>
      </w:r>
    </w:p>
    <w:p w:rsidR="003A759C" w:rsidRPr="00335236"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335236" w:rsidRDefault="003A759C" w:rsidP="003A759C">
            <w:pPr>
              <w:jc w:val="both"/>
              <w:rPr>
                <w:b/>
                <w:lang w:val="uk-UA"/>
              </w:rPr>
            </w:pPr>
            <w:r w:rsidRPr="00335236">
              <w:rPr>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w:t>
            </w:r>
            <w:r>
              <w:rPr>
                <w:b/>
                <w:lang w:val="uk-UA"/>
              </w:rPr>
              <w:t xml:space="preserve"> споруд (присадибна ділянка) гр.Лисицькій Аллі Володимирівні</w:t>
            </w:r>
            <w:r w:rsidRPr="00335236">
              <w:rPr>
                <w:b/>
                <w:lang w:val="uk-UA"/>
              </w:rPr>
              <w:t xml:space="preserve">  </w:t>
            </w:r>
          </w:p>
        </w:tc>
      </w:tr>
    </w:tbl>
    <w:p w:rsidR="003A759C" w:rsidRPr="00335236" w:rsidRDefault="003A759C" w:rsidP="003A759C">
      <w:pPr>
        <w:rPr>
          <w:b/>
          <w:lang w:val="uk-UA"/>
        </w:rPr>
      </w:pPr>
    </w:p>
    <w:p w:rsidR="003A759C" w:rsidRPr="00335236" w:rsidRDefault="003A759C" w:rsidP="003A759C">
      <w:pPr>
        <w:ind w:firstLine="708"/>
        <w:jc w:val="both"/>
        <w:rPr>
          <w:lang w:val="uk-UA"/>
        </w:rPr>
      </w:pPr>
      <w:r w:rsidRPr="00335236">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335236">
        <w:rPr>
          <w:color w:val="C00000"/>
          <w:lang w:val="uk-UA"/>
        </w:rPr>
        <w:t>гр.</w:t>
      </w:r>
      <w:r>
        <w:rPr>
          <w:color w:val="C00000"/>
          <w:lang w:val="uk-UA"/>
        </w:rPr>
        <w:t xml:space="preserve">Лисицькій Аллі Володимирівні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color w:val="C00000"/>
          <w:lang w:val="uk-UA"/>
        </w:rPr>
        <w:t>0,</w:t>
      </w:r>
      <w:r>
        <w:rPr>
          <w:color w:val="C00000"/>
          <w:lang w:val="uk-UA"/>
        </w:rPr>
        <w:t>2500</w:t>
      </w:r>
      <w:r w:rsidRPr="00335236">
        <w:rPr>
          <w:color w:val="C00000"/>
          <w:lang w:val="uk-UA"/>
        </w:rPr>
        <w:t xml:space="preserve"> га</w:t>
      </w:r>
      <w:r w:rsidRPr="00335236">
        <w:rPr>
          <w:lang w:val="uk-UA"/>
        </w:rPr>
        <w:t xml:space="preserve">, що  знаходиться  </w:t>
      </w:r>
      <w:r w:rsidRPr="00335236">
        <w:rPr>
          <w:color w:val="C00000"/>
          <w:lang w:val="uk-UA"/>
        </w:rPr>
        <w:t>в с.</w:t>
      </w:r>
      <w:r>
        <w:rPr>
          <w:color w:val="C00000"/>
          <w:lang w:val="uk-UA"/>
        </w:rPr>
        <w:t>Пристроми</w:t>
      </w:r>
      <w:r w:rsidRPr="00335236">
        <w:rPr>
          <w:color w:val="C00000"/>
          <w:lang w:val="uk-UA"/>
        </w:rPr>
        <w:t xml:space="preserve"> Переяслав-Хмельницького  району Київської  області по вул.</w:t>
      </w:r>
      <w:r>
        <w:rPr>
          <w:color w:val="C00000"/>
          <w:lang w:val="uk-UA"/>
        </w:rPr>
        <w:t>Броварська, 7</w:t>
      </w:r>
      <w:r w:rsidRPr="00335236">
        <w:rPr>
          <w:color w:val="C00000"/>
          <w:lang w:val="uk-UA"/>
        </w:rPr>
        <w:t xml:space="preserve">, </w:t>
      </w:r>
      <w:r w:rsidRPr="00335236">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335236" w:rsidRDefault="003A759C" w:rsidP="003A759C">
      <w:pPr>
        <w:jc w:val="center"/>
        <w:rPr>
          <w:b/>
          <w:lang w:val="uk-UA"/>
        </w:rPr>
      </w:pPr>
      <w:r w:rsidRPr="00335236">
        <w:rPr>
          <w:b/>
          <w:lang w:val="uk-UA"/>
        </w:rPr>
        <w:t>В И Р І Ш И Л А :</w:t>
      </w:r>
    </w:p>
    <w:p w:rsidR="003A759C" w:rsidRPr="00335236" w:rsidRDefault="003A759C" w:rsidP="003A759C">
      <w:pPr>
        <w:jc w:val="center"/>
        <w:rPr>
          <w:b/>
          <w:lang w:val="uk-UA"/>
        </w:rPr>
      </w:pPr>
    </w:p>
    <w:p w:rsidR="003A759C" w:rsidRPr="00335236" w:rsidRDefault="003A759C" w:rsidP="009D0A82">
      <w:pPr>
        <w:pStyle w:val="ab"/>
        <w:numPr>
          <w:ilvl w:val="0"/>
          <w:numId w:val="90"/>
        </w:numPr>
        <w:ind w:left="0" w:firstLine="360"/>
        <w:jc w:val="both"/>
        <w:rPr>
          <w:b/>
          <w:lang w:val="uk-UA"/>
        </w:rPr>
      </w:pPr>
      <w:r w:rsidRPr="00335236">
        <w:rPr>
          <w:lang w:val="uk-UA"/>
        </w:rPr>
        <w:t xml:space="preserve">Затвердити розроблену </w:t>
      </w:r>
      <w:r>
        <w:rPr>
          <w:lang w:val="uk-UA"/>
        </w:rPr>
        <w:t>ДП «Центр Державного земельного кадастру</w:t>
      </w:r>
      <w:r w:rsidRPr="00335236">
        <w:rPr>
          <w:lang w:val="uk-UA"/>
        </w:rPr>
        <w:t xml:space="preserve">  технічну документацію із землеустрою  щодо встановлення (відновлення)  меж  земельної  ділянки  в натурі (на місцевості) </w:t>
      </w:r>
      <w:r w:rsidRPr="00335236">
        <w:rPr>
          <w:b/>
          <w:lang w:val="uk-UA"/>
        </w:rPr>
        <w:t>гр.</w:t>
      </w:r>
      <w:r>
        <w:rPr>
          <w:b/>
          <w:lang w:val="uk-UA"/>
        </w:rPr>
        <w:t>Лисицькій Аллі Володимирівні</w:t>
      </w:r>
      <w:r w:rsidRPr="00335236">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lang w:val="uk-UA"/>
        </w:rPr>
        <w:t xml:space="preserve"> розташовану </w:t>
      </w:r>
      <w:r w:rsidRPr="00335236">
        <w:rPr>
          <w:color w:val="C00000"/>
          <w:lang w:val="uk-UA"/>
        </w:rPr>
        <w:t>в с.</w:t>
      </w:r>
      <w:r>
        <w:rPr>
          <w:color w:val="C00000"/>
          <w:lang w:val="uk-UA"/>
        </w:rPr>
        <w:t>Пристроми</w:t>
      </w:r>
      <w:r w:rsidRPr="00335236">
        <w:rPr>
          <w:color w:val="C00000"/>
          <w:lang w:val="uk-UA"/>
        </w:rPr>
        <w:t xml:space="preserve"> Переяслав-Хмельницького  району Київської  області по вул.</w:t>
      </w:r>
      <w:r>
        <w:rPr>
          <w:color w:val="C00000"/>
          <w:lang w:val="uk-UA"/>
        </w:rPr>
        <w:t>Броварська, 7</w:t>
      </w:r>
      <w:r w:rsidRPr="00335236">
        <w:rPr>
          <w:lang w:val="uk-UA"/>
        </w:rPr>
        <w:t xml:space="preserve">, кадастровий  номер </w:t>
      </w:r>
      <w:r w:rsidRPr="00335236">
        <w:rPr>
          <w:b/>
          <w:lang w:val="uk-UA"/>
        </w:rPr>
        <w:t>322338</w:t>
      </w:r>
      <w:r>
        <w:rPr>
          <w:b/>
          <w:lang w:val="uk-UA"/>
        </w:rPr>
        <w:t>64</w:t>
      </w:r>
      <w:r w:rsidRPr="00335236">
        <w:rPr>
          <w:b/>
          <w:lang w:val="uk-UA"/>
        </w:rPr>
        <w:t>0</w:t>
      </w:r>
      <w:r>
        <w:rPr>
          <w:b/>
          <w:lang w:val="uk-UA"/>
        </w:rPr>
        <w:t>1</w:t>
      </w:r>
      <w:r w:rsidRPr="00335236">
        <w:rPr>
          <w:b/>
          <w:lang w:val="uk-UA"/>
        </w:rPr>
        <w:t>:0</w:t>
      </w:r>
      <w:r>
        <w:rPr>
          <w:b/>
          <w:lang w:val="uk-UA"/>
        </w:rPr>
        <w:t>1</w:t>
      </w:r>
      <w:r w:rsidRPr="00335236">
        <w:rPr>
          <w:b/>
          <w:lang w:val="uk-UA"/>
        </w:rPr>
        <w:t>:0</w:t>
      </w:r>
      <w:r>
        <w:rPr>
          <w:b/>
          <w:lang w:val="uk-UA"/>
        </w:rPr>
        <w:t>29</w:t>
      </w:r>
      <w:r w:rsidRPr="00335236">
        <w:rPr>
          <w:b/>
          <w:lang w:val="uk-UA"/>
        </w:rPr>
        <w:t>:0</w:t>
      </w:r>
      <w:r>
        <w:rPr>
          <w:b/>
          <w:lang w:val="uk-UA"/>
        </w:rPr>
        <w:t>125</w:t>
      </w:r>
      <w:r w:rsidRPr="00335236">
        <w:rPr>
          <w:b/>
          <w:lang w:val="uk-UA"/>
        </w:rPr>
        <w:t>,</w:t>
      </w:r>
      <w:r w:rsidRPr="00335236">
        <w:rPr>
          <w:lang w:val="uk-UA"/>
        </w:rPr>
        <w:t xml:space="preserve"> (код КВЦПЗ 02.01). </w:t>
      </w:r>
    </w:p>
    <w:p w:rsidR="003A759C" w:rsidRPr="00335236" w:rsidRDefault="003A759C" w:rsidP="009D0A82">
      <w:pPr>
        <w:pStyle w:val="ab"/>
        <w:numPr>
          <w:ilvl w:val="0"/>
          <w:numId w:val="90"/>
        </w:numPr>
        <w:ind w:left="0" w:firstLine="360"/>
        <w:jc w:val="both"/>
        <w:rPr>
          <w:lang w:val="uk-UA"/>
        </w:rPr>
      </w:pPr>
      <w:r w:rsidRPr="00335236">
        <w:rPr>
          <w:lang w:val="uk-UA"/>
        </w:rPr>
        <w:t xml:space="preserve">Передати </w:t>
      </w:r>
      <w:r w:rsidRPr="00335236">
        <w:rPr>
          <w:b/>
          <w:lang w:val="uk-UA"/>
        </w:rPr>
        <w:t>гр.</w:t>
      </w:r>
      <w:r>
        <w:rPr>
          <w:b/>
          <w:lang w:val="uk-UA"/>
        </w:rPr>
        <w:t>Лисицькій Аллі Володимирівні</w:t>
      </w:r>
      <w:r w:rsidRPr="00335236">
        <w:rPr>
          <w:b/>
          <w:lang w:val="uk-UA"/>
        </w:rPr>
        <w:t xml:space="preserve"> </w:t>
      </w:r>
      <w:r w:rsidRPr="00335236">
        <w:rPr>
          <w:lang w:val="uk-UA"/>
        </w:rPr>
        <w:t xml:space="preserve">із земель комунальної власності безоплатно у приватну власність  земельну ділянку, кадастровий  номер </w:t>
      </w:r>
      <w:r w:rsidRPr="00335236">
        <w:rPr>
          <w:b/>
          <w:lang w:val="uk-UA"/>
        </w:rPr>
        <w:t>322338</w:t>
      </w:r>
      <w:r>
        <w:rPr>
          <w:b/>
          <w:lang w:val="uk-UA"/>
        </w:rPr>
        <w:t>6401</w:t>
      </w:r>
      <w:r w:rsidRPr="00335236">
        <w:rPr>
          <w:b/>
          <w:lang w:val="uk-UA"/>
        </w:rPr>
        <w:t>:0</w:t>
      </w:r>
      <w:r>
        <w:rPr>
          <w:b/>
          <w:lang w:val="uk-UA"/>
        </w:rPr>
        <w:t>1</w:t>
      </w:r>
      <w:r w:rsidRPr="00335236">
        <w:rPr>
          <w:b/>
          <w:lang w:val="uk-UA"/>
        </w:rPr>
        <w:t>:0</w:t>
      </w:r>
      <w:r>
        <w:rPr>
          <w:b/>
          <w:lang w:val="uk-UA"/>
        </w:rPr>
        <w:t>29</w:t>
      </w:r>
      <w:r w:rsidRPr="00335236">
        <w:rPr>
          <w:b/>
          <w:lang w:val="uk-UA"/>
        </w:rPr>
        <w:t>:0</w:t>
      </w:r>
      <w:r>
        <w:rPr>
          <w:b/>
          <w:lang w:val="uk-UA"/>
        </w:rPr>
        <w:t>125</w:t>
      </w:r>
      <w:r w:rsidRPr="00335236">
        <w:rPr>
          <w:b/>
          <w:lang w:val="uk-UA"/>
        </w:rPr>
        <w:t xml:space="preserve">, </w:t>
      </w:r>
      <w:r w:rsidRPr="00335236">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35236">
        <w:rPr>
          <w:b/>
          <w:lang w:val="uk-UA"/>
        </w:rPr>
        <w:t>0,</w:t>
      </w:r>
      <w:r>
        <w:rPr>
          <w:b/>
          <w:lang w:val="uk-UA"/>
        </w:rPr>
        <w:t>2500</w:t>
      </w:r>
      <w:r w:rsidRPr="00335236">
        <w:rPr>
          <w:b/>
          <w:lang w:val="uk-UA"/>
        </w:rPr>
        <w:t xml:space="preserve"> га</w:t>
      </w:r>
      <w:r w:rsidRPr="00335236">
        <w:rPr>
          <w:color w:val="C00000"/>
          <w:lang w:val="uk-UA"/>
        </w:rPr>
        <w:t xml:space="preserve"> в с.</w:t>
      </w:r>
      <w:r>
        <w:rPr>
          <w:color w:val="C00000"/>
          <w:lang w:val="uk-UA"/>
        </w:rPr>
        <w:t>Пристроми</w:t>
      </w:r>
      <w:r w:rsidRPr="00335236">
        <w:rPr>
          <w:color w:val="C00000"/>
          <w:lang w:val="uk-UA"/>
        </w:rPr>
        <w:t xml:space="preserve"> Переяслав-Хмельницького  району Київської  області по вул.</w:t>
      </w:r>
      <w:r>
        <w:rPr>
          <w:color w:val="C00000"/>
          <w:lang w:val="uk-UA"/>
        </w:rPr>
        <w:t xml:space="preserve">Броварська, 7 </w:t>
      </w:r>
      <w:r w:rsidRPr="00335236">
        <w:rPr>
          <w:lang w:val="uk-UA"/>
        </w:rPr>
        <w:t xml:space="preserve"> (код КВЦПЗ 02.01).</w:t>
      </w:r>
    </w:p>
    <w:p w:rsidR="003A759C" w:rsidRPr="00335236" w:rsidRDefault="003A759C" w:rsidP="009D0A82">
      <w:pPr>
        <w:numPr>
          <w:ilvl w:val="0"/>
          <w:numId w:val="90"/>
        </w:numPr>
        <w:ind w:left="0" w:firstLine="360"/>
        <w:jc w:val="both"/>
        <w:rPr>
          <w:lang w:val="uk-UA"/>
        </w:rPr>
      </w:pPr>
      <w:r w:rsidRPr="00335236">
        <w:rPr>
          <w:lang w:val="uk-UA"/>
        </w:rPr>
        <w:t>Зобов</w:t>
      </w:r>
      <w:r w:rsidRPr="00335236">
        <w:t>’</w:t>
      </w:r>
      <w:r w:rsidRPr="00335236">
        <w:rPr>
          <w:lang w:val="uk-UA"/>
        </w:rPr>
        <w:t xml:space="preserve">язати </w:t>
      </w:r>
      <w:r w:rsidRPr="00335236">
        <w:rPr>
          <w:b/>
          <w:lang w:val="uk-UA"/>
        </w:rPr>
        <w:t>гр.</w:t>
      </w:r>
      <w:r>
        <w:rPr>
          <w:b/>
          <w:lang w:val="uk-UA"/>
        </w:rPr>
        <w:t>Лисицьку Аллу Володимирівну</w:t>
      </w:r>
      <w:r w:rsidRPr="00335236">
        <w:rPr>
          <w:b/>
          <w:lang w:val="uk-UA"/>
        </w:rPr>
        <w:t xml:space="preserve"> </w:t>
      </w:r>
      <w:r w:rsidRPr="00335236">
        <w:rPr>
          <w:lang w:val="uk-UA"/>
        </w:rPr>
        <w:t xml:space="preserve">земельну ділянку використовувати за цільовим призначенням, суворо дотримуватись вимог Земельного кодексу України. </w:t>
      </w:r>
    </w:p>
    <w:p w:rsidR="003A759C" w:rsidRPr="00335236" w:rsidRDefault="003A759C" w:rsidP="009D0A82">
      <w:pPr>
        <w:pStyle w:val="ab"/>
        <w:numPr>
          <w:ilvl w:val="0"/>
          <w:numId w:val="90"/>
        </w:numPr>
        <w:ind w:left="0" w:firstLine="360"/>
        <w:jc w:val="both"/>
        <w:rPr>
          <w:lang w:val="uk-UA"/>
        </w:rPr>
      </w:pPr>
      <w:r w:rsidRPr="00335236">
        <w:rPr>
          <w:lang w:val="uk-UA"/>
        </w:rPr>
        <w:t>Відповідальність за утримання та збереження геодезичних межових знаків  покладається  на  землевласника.</w:t>
      </w:r>
    </w:p>
    <w:p w:rsidR="003A759C" w:rsidRPr="00335236" w:rsidRDefault="003A759C" w:rsidP="009D0A82">
      <w:pPr>
        <w:pStyle w:val="ab"/>
        <w:numPr>
          <w:ilvl w:val="0"/>
          <w:numId w:val="90"/>
        </w:numPr>
        <w:ind w:left="0" w:firstLine="360"/>
        <w:jc w:val="both"/>
        <w:rPr>
          <w:lang w:val="uk-UA"/>
        </w:rPr>
      </w:pPr>
      <w:r w:rsidRPr="00335236">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3A759C" w:rsidRPr="00335236" w:rsidRDefault="003A759C" w:rsidP="009D0A82">
      <w:pPr>
        <w:pStyle w:val="ab"/>
        <w:numPr>
          <w:ilvl w:val="0"/>
          <w:numId w:val="90"/>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335236" w:rsidRDefault="003A759C" w:rsidP="003A759C">
      <w:pPr>
        <w:jc w:val="both"/>
        <w:rPr>
          <w:lang w:val="uk-UA"/>
        </w:rPr>
      </w:pPr>
    </w:p>
    <w:p w:rsidR="003A759C" w:rsidRPr="00335236" w:rsidRDefault="003A759C" w:rsidP="003A759C">
      <w:pPr>
        <w:jc w:val="center"/>
        <w:rPr>
          <w:b/>
          <w:bCs/>
          <w:lang w:val="uk-UA"/>
        </w:rPr>
      </w:pPr>
      <w:r w:rsidRPr="00335236">
        <w:rPr>
          <w:b/>
          <w:lang w:val="uk-UA"/>
        </w:rPr>
        <w:t xml:space="preserve">Сільський  голова :                                                                         </w:t>
      </w:r>
      <w:r w:rsidRPr="00335236">
        <w:rPr>
          <w:b/>
          <w:bCs/>
          <w:lang w:val="uk-UA"/>
        </w:rPr>
        <w:t>М.О.ЛЯХ</w:t>
      </w:r>
    </w:p>
    <w:p w:rsidR="003A759C" w:rsidRPr="00335236" w:rsidRDefault="003A759C" w:rsidP="003A759C">
      <w:pPr>
        <w:jc w:val="center"/>
        <w:rPr>
          <w:b/>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63</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9C6852" w:rsidRDefault="003A759C" w:rsidP="003A759C">
      <w:pPr>
        <w:jc w:val="right"/>
        <w:rPr>
          <w:sz w:val="28"/>
          <w:szCs w:val="28"/>
          <w:lang w:val="uk-UA"/>
        </w:rPr>
      </w:pPr>
      <w:r w:rsidRPr="009C6852">
        <w:rPr>
          <w:noProof/>
          <w:sz w:val="28"/>
          <w:szCs w:val="28"/>
          <w:lang w:val="uk-UA" w:eastAsia="uk-UA"/>
        </w:rPr>
        <w:lastRenderedPageBreak/>
        <w:drawing>
          <wp:inline distT="0" distB="0" distL="0" distR="0" wp14:anchorId="06161065" wp14:editId="177FAEF0">
            <wp:extent cx="495300" cy="685800"/>
            <wp:effectExtent l="0" t="0" r="0" b="0"/>
            <wp:docPr id="56" name="Рисунок 5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9C6852" w:rsidRDefault="003A759C" w:rsidP="003A759C">
      <w:pPr>
        <w:jc w:val="center"/>
        <w:rPr>
          <w:b/>
          <w:sz w:val="28"/>
          <w:szCs w:val="28"/>
          <w:lang w:val="uk-UA"/>
        </w:rPr>
      </w:pPr>
    </w:p>
    <w:p w:rsidR="003A759C" w:rsidRPr="009C6852" w:rsidRDefault="003A759C" w:rsidP="003A759C">
      <w:pPr>
        <w:jc w:val="center"/>
        <w:rPr>
          <w:b/>
          <w:lang w:val="uk-UA"/>
        </w:rPr>
      </w:pPr>
      <w:r w:rsidRPr="009C6852">
        <w:rPr>
          <w:b/>
          <w:lang w:val="uk-UA"/>
        </w:rPr>
        <w:t>СТУДЕНИКІВСЬКА   СІЛЬСЬКА  РАДА</w:t>
      </w:r>
    </w:p>
    <w:p w:rsidR="003A759C" w:rsidRPr="009C6852" w:rsidRDefault="003A759C" w:rsidP="003A759C">
      <w:pPr>
        <w:jc w:val="center"/>
        <w:rPr>
          <w:b/>
          <w:lang w:val="uk-UA"/>
        </w:rPr>
      </w:pPr>
      <w:r>
        <w:rPr>
          <w:b/>
          <w:lang w:val="uk-UA"/>
        </w:rPr>
        <w:t>БОРИСПІЛЬСЬКОГО</w:t>
      </w:r>
      <w:r w:rsidRPr="009C6852">
        <w:rPr>
          <w:b/>
          <w:lang w:val="uk-UA"/>
        </w:rPr>
        <w:t xml:space="preserve">  РАЙОНУ</w:t>
      </w:r>
    </w:p>
    <w:p w:rsidR="003A759C" w:rsidRPr="009C6852" w:rsidRDefault="003A759C" w:rsidP="003A759C">
      <w:pPr>
        <w:jc w:val="center"/>
        <w:rPr>
          <w:b/>
          <w:lang w:val="uk-UA"/>
        </w:rPr>
      </w:pPr>
      <w:r w:rsidRPr="009C6852">
        <w:rPr>
          <w:b/>
          <w:lang w:val="uk-UA"/>
        </w:rPr>
        <w:t>КИЇВСЬКОЇ  ОБЛАСТІ</w:t>
      </w:r>
    </w:p>
    <w:p w:rsidR="003A759C" w:rsidRPr="009C6852" w:rsidRDefault="003A759C" w:rsidP="003A759C">
      <w:pPr>
        <w:jc w:val="center"/>
        <w:rPr>
          <w:b/>
          <w:lang w:val="uk-UA"/>
        </w:rPr>
      </w:pPr>
    </w:p>
    <w:p w:rsidR="003A759C" w:rsidRPr="009C6852" w:rsidRDefault="003A759C" w:rsidP="003A759C">
      <w:pPr>
        <w:jc w:val="center"/>
        <w:rPr>
          <w:b/>
          <w:sz w:val="28"/>
          <w:szCs w:val="28"/>
          <w:lang w:val="uk-UA"/>
        </w:rPr>
      </w:pPr>
      <w:r w:rsidRPr="009C6852">
        <w:rPr>
          <w:b/>
          <w:sz w:val="28"/>
          <w:szCs w:val="28"/>
          <w:lang w:val="uk-UA"/>
        </w:rPr>
        <w:t>Р І Ш Е Н Н Я</w:t>
      </w:r>
    </w:p>
    <w:p w:rsidR="003A759C" w:rsidRPr="009C6852"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9C6852" w:rsidTr="003A759C">
        <w:tc>
          <w:tcPr>
            <w:tcW w:w="8075" w:type="dxa"/>
          </w:tcPr>
          <w:p w:rsidR="003A759C" w:rsidRPr="009C6852" w:rsidRDefault="003A759C" w:rsidP="003A759C">
            <w:pPr>
              <w:jc w:val="both"/>
              <w:rPr>
                <w:b/>
                <w:lang w:val="uk-UA"/>
              </w:rPr>
            </w:pPr>
            <w:r w:rsidRPr="009C6852">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C6852">
              <w:rPr>
                <w:b/>
                <w:color w:val="C00000"/>
                <w:lang w:val="uk-UA"/>
              </w:rPr>
              <w:t>гр.</w:t>
            </w:r>
            <w:r>
              <w:rPr>
                <w:b/>
                <w:color w:val="C00000"/>
                <w:lang w:val="uk-UA"/>
              </w:rPr>
              <w:t>Ковалівській Яні Миколаївні</w:t>
            </w:r>
            <w:r w:rsidRPr="009C6852">
              <w:rPr>
                <w:b/>
                <w:lang w:val="uk-UA"/>
              </w:rPr>
              <w:t xml:space="preserve">  </w:t>
            </w:r>
          </w:p>
        </w:tc>
      </w:tr>
    </w:tbl>
    <w:p w:rsidR="003A759C" w:rsidRPr="009C6852" w:rsidRDefault="003A759C" w:rsidP="003A759C">
      <w:pPr>
        <w:rPr>
          <w:b/>
          <w:lang w:val="uk-UA"/>
        </w:rPr>
      </w:pPr>
    </w:p>
    <w:p w:rsidR="003A759C" w:rsidRPr="009C6852" w:rsidRDefault="003A759C" w:rsidP="003A759C">
      <w:pPr>
        <w:ind w:firstLine="708"/>
        <w:jc w:val="both"/>
        <w:rPr>
          <w:lang w:val="uk-UA"/>
        </w:rPr>
      </w:pPr>
      <w:r w:rsidRPr="009C6852">
        <w:rPr>
          <w:lang w:val="uk-UA"/>
        </w:rPr>
        <w:t xml:space="preserve">Розглянувши матеріали проекту землеустрою щодо відведення  земельної  ділянки у власність </w:t>
      </w:r>
      <w:r w:rsidRPr="009C6852">
        <w:rPr>
          <w:b/>
          <w:color w:val="C00000"/>
          <w:lang w:val="uk-UA"/>
        </w:rPr>
        <w:t>гр.</w:t>
      </w:r>
      <w:r>
        <w:rPr>
          <w:b/>
          <w:color w:val="C00000"/>
          <w:lang w:val="uk-UA"/>
        </w:rPr>
        <w:t>Ковалівській Яні Миколаївні</w:t>
      </w:r>
      <w:r w:rsidRPr="009C6852">
        <w:rPr>
          <w:b/>
          <w:color w:val="C00000"/>
          <w:lang w:val="uk-UA"/>
        </w:rPr>
        <w:t xml:space="preserve"> </w:t>
      </w:r>
      <w:r w:rsidRPr="009C6852">
        <w:rPr>
          <w:lang w:val="uk-UA"/>
        </w:rPr>
        <w:t xml:space="preserve">для ведення особистого селянського господарства площею </w:t>
      </w:r>
      <w:r>
        <w:rPr>
          <w:lang w:val="uk-UA"/>
        </w:rPr>
        <w:t>2,0</w:t>
      </w:r>
      <w:r w:rsidRPr="009C6852">
        <w:rPr>
          <w:lang w:val="uk-UA"/>
        </w:rPr>
        <w:t>000</w:t>
      </w:r>
      <w:r w:rsidRPr="009C6852">
        <w:rPr>
          <w:color w:val="C00000"/>
          <w:lang w:val="uk-UA"/>
        </w:rPr>
        <w:t xml:space="preserve"> га</w:t>
      </w:r>
      <w:r w:rsidRPr="009C6852">
        <w:rPr>
          <w:lang w:val="uk-UA"/>
        </w:rPr>
        <w:t>, що  знаходиться на території Студениківської сільської ради</w:t>
      </w:r>
      <w:r w:rsidRPr="009C6852">
        <w:rPr>
          <w:color w:val="C00000"/>
          <w:lang w:val="uk-UA"/>
        </w:rPr>
        <w:t xml:space="preserve"> </w:t>
      </w:r>
      <w:r w:rsidRPr="009C6852">
        <w:rPr>
          <w:lang w:val="uk-UA"/>
        </w:rPr>
        <w:t>Переяслав-Хмельницького  району Київської  області за межами населеного пункту с.</w:t>
      </w:r>
      <w:r>
        <w:rPr>
          <w:lang w:val="uk-UA"/>
        </w:rPr>
        <w:t>Козлів</w:t>
      </w:r>
      <w:r w:rsidRPr="009C6852">
        <w:rPr>
          <w:lang w:val="uk-UA"/>
        </w:rPr>
        <w:t>, відповідно до  п. 34 частини 1 статті 26 Закону України "Про місцеве самоврядування в Україні", статей 12,33,81,118,121,122  Земельного Кодексу України, п.14 статті 12 Закону України « Про статус ветеранів війни, гарантії їх соціального захисту» закону України «Про Державний земельний кадастр», Постанови КМУ «Про затвердження Порядку ведення Державного земельного кадастру»,   сільська  рада</w:t>
      </w:r>
    </w:p>
    <w:p w:rsidR="003A759C" w:rsidRPr="009C6852" w:rsidRDefault="003A759C" w:rsidP="003A759C">
      <w:pPr>
        <w:ind w:firstLine="708"/>
        <w:jc w:val="both"/>
        <w:rPr>
          <w:lang w:val="uk-UA"/>
        </w:rPr>
      </w:pPr>
    </w:p>
    <w:p w:rsidR="003A759C" w:rsidRPr="009C6852" w:rsidRDefault="003A759C" w:rsidP="003A759C">
      <w:pPr>
        <w:jc w:val="center"/>
        <w:rPr>
          <w:b/>
          <w:lang w:val="uk-UA"/>
        </w:rPr>
      </w:pPr>
      <w:r w:rsidRPr="009C6852">
        <w:rPr>
          <w:b/>
          <w:lang w:val="uk-UA"/>
        </w:rPr>
        <w:t>В И Р І Ш И Л А :</w:t>
      </w:r>
    </w:p>
    <w:p w:rsidR="003A759C" w:rsidRPr="009C6852" w:rsidRDefault="003A759C" w:rsidP="003A759C">
      <w:pPr>
        <w:jc w:val="center"/>
        <w:rPr>
          <w:b/>
          <w:lang w:val="uk-UA"/>
        </w:rPr>
      </w:pPr>
    </w:p>
    <w:p w:rsidR="003A759C" w:rsidRPr="009C6852" w:rsidRDefault="003A759C" w:rsidP="009D0A82">
      <w:pPr>
        <w:pStyle w:val="ab"/>
        <w:numPr>
          <w:ilvl w:val="0"/>
          <w:numId w:val="53"/>
        </w:numPr>
        <w:ind w:left="0" w:firstLine="360"/>
        <w:jc w:val="both"/>
        <w:rPr>
          <w:lang w:val="uk-UA"/>
        </w:rPr>
      </w:pPr>
      <w:r w:rsidRPr="009C6852">
        <w:rPr>
          <w:lang w:val="uk-UA"/>
        </w:rPr>
        <w:t xml:space="preserve">Затвердити розроблений </w:t>
      </w:r>
      <w:r>
        <w:rPr>
          <w:lang w:val="uk-UA"/>
        </w:rPr>
        <w:t>ТОВ «РЕГІОНЗЕМСЕРВІС»</w:t>
      </w:r>
      <w:r w:rsidRPr="009C6852">
        <w:rPr>
          <w:lang w:val="uk-UA"/>
        </w:rPr>
        <w:t xml:space="preserve">  проект землеустрою щодо відведення земельної  ділянки у власність </w:t>
      </w:r>
      <w:r w:rsidRPr="009C6852">
        <w:rPr>
          <w:b/>
          <w:color w:val="C00000"/>
          <w:lang w:val="uk-UA"/>
        </w:rPr>
        <w:t>гр.</w:t>
      </w:r>
      <w:r>
        <w:rPr>
          <w:b/>
          <w:color w:val="C00000"/>
          <w:lang w:val="uk-UA"/>
        </w:rPr>
        <w:t>Ковалівській Яні Миколаївні</w:t>
      </w:r>
      <w:r w:rsidRPr="009C6852">
        <w:rPr>
          <w:lang w:val="uk-UA"/>
        </w:rPr>
        <w:t xml:space="preserve"> для ведення особистого селянського господарства, площею </w:t>
      </w:r>
      <w:r>
        <w:rPr>
          <w:color w:val="C00000"/>
          <w:lang w:val="uk-UA"/>
        </w:rPr>
        <w:t>2,0</w:t>
      </w:r>
      <w:r w:rsidRPr="009C6852">
        <w:rPr>
          <w:color w:val="C00000"/>
          <w:lang w:val="uk-UA"/>
        </w:rPr>
        <w:t>000 га</w:t>
      </w:r>
      <w:r w:rsidRPr="009C6852">
        <w:rPr>
          <w:lang w:val="uk-UA"/>
        </w:rPr>
        <w:t xml:space="preserve"> розташовану на території Студениківської сільської ради</w:t>
      </w:r>
      <w:r w:rsidRPr="009C6852">
        <w:rPr>
          <w:color w:val="C00000"/>
          <w:lang w:val="uk-UA"/>
        </w:rPr>
        <w:t xml:space="preserve"> </w:t>
      </w:r>
      <w:r w:rsidRPr="009C6852">
        <w:rPr>
          <w:lang w:val="uk-UA"/>
        </w:rPr>
        <w:t>Переяслав-Хмельницького  району Київської  області за межами населеного пункту с.</w:t>
      </w:r>
      <w:r>
        <w:rPr>
          <w:lang w:val="uk-UA"/>
        </w:rPr>
        <w:t>Козлів</w:t>
      </w:r>
      <w:r w:rsidRPr="009C6852">
        <w:rPr>
          <w:color w:val="C00000"/>
          <w:lang w:val="uk-UA"/>
        </w:rPr>
        <w:t xml:space="preserve">, </w:t>
      </w:r>
      <w:r w:rsidRPr="009C6852">
        <w:rPr>
          <w:lang w:val="uk-UA"/>
        </w:rPr>
        <w:t xml:space="preserve">кадастровий  номер </w:t>
      </w:r>
      <w:r w:rsidRPr="009C6852">
        <w:rPr>
          <w:b/>
          <w:color w:val="C00000"/>
          <w:lang w:val="uk-UA"/>
        </w:rPr>
        <w:t>322338</w:t>
      </w:r>
      <w:r>
        <w:rPr>
          <w:b/>
          <w:color w:val="C00000"/>
          <w:lang w:val="uk-UA"/>
        </w:rPr>
        <w:t>40</w:t>
      </w:r>
      <w:r w:rsidRPr="009C6852">
        <w:rPr>
          <w:b/>
          <w:color w:val="C00000"/>
          <w:lang w:val="uk-UA"/>
        </w:rPr>
        <w:t>00:03:005:00</w:t>
      </w:r>
      <w:r>
        <w:rPr>
          <w:b/>
          <w:color w:val="C00000"/>
          <w:lang w:val="uk-UA"/>
        </w:rPr>
        <w:t>59</w:t>
      </w:r>
      <w:r w:rsidRPr="009C6852">
        <w:rPr>
          <w:b/>
          <w:color w:val="C00000"/>
          <w:lang w:val="uk-UA"/>
        </w:rPr>
        <w:t>,</w:t>
      </w:r>
      <w:r w:rsidRPr="009C6852">
        <w:rPr>
          <w:lang w:val="uk-UA"/>
        </w:rPr>
        <w:t xml:space="preserve"> (код КВЦПЗ-01.03). </w:t>
      </w:r>
    </w:p>
    <w:p w:rsidR="003A759C" w:rsidRPr="009C6852" w:rsidRDefault="003A759C" w:rsidP="009D0A82">
      <w:pPr>
        <w:pStyle w:val="ab"/>
        <w:numPr>
          <w:ilvl w:val="0"/>
          <w:numId w:val="53"/>
        </w:numPr>
        <w:ind w:left="0" w:firstLine="360"/>
        <w:jc w:val="both"/>
        <w:rPr>
          <w:lang w:val="uk-UA"/>
        </w:rPr>
      </w:pPr>
      <w:r w:rsidRPr="009C6852">
        <w:rPr>
          <w:lang w:val="uk-UA"/>
        </w:rPr>
        <w:t xml:space="preserve">Передати </w:t>
      </w:r>
      <w:r w:rsidRPr="009C6852">
        <w:rPr>
          <w:b/>
          <w:color w:val="C00000"/>
          <w:lang w:val="uk-UA"/>
        </w:rPr>
        <w:t>гр.</w:t>
      </w:r>
      <w:r>
        <w:rPr>
          <w:b/>
          <w:color w:val="C00000"/>
          <w:lang w:val="uk-UA"/>
        </w:rPr>
        <w:t>Ковалівській Яні Миколаївні</w:t>
      </w:r>
      <w:r w:rsidRPr="009C6852">
        <w:rPr>
          <w:b/>
          <w:color w:val="C00000"/>
          <w:lang w:val="uk-UA"/>
        </w:rPr>
        <w:t xml:space="preserve"> </w:t>
      </w:r>
      <w:r w:rsidRPr="009C6852">
        <w:rPr>
          <w:lang w:val="uk-UA"/>
        </w:rPr>
        <w:t xml:space="preserve">із земель комунальної власності безоплатно у приватну власність  земельну ділянку, кадастровий  номер </w:t>
      </w:r>
      <w:r w:rsidRPr="009C6852">
        <w:rPr>
          <w:b/>
          <w:color w:val="C00000"/>
          <w:lang w:val="uk-UA"/>
        </w:rPr>
        <w:t>322338</w:t>
      </w:r>
      <w:r>
        <w:rPr>
          <w:b/>
          <w:color w:val="C00000"/>
          <w:lang w:val="uk-UA"/>
        </w:rPr>
        <w:t>40</w:t>
      </w:r>
      <w:r w:rsidRPr="009C6852">
        <w:rPr>
          <w:b/>
          <w:color w:val="C00000"/>
          <w:lang w:val="uk-UA"/>
        </w:rPr>
        <w:t>00:03:005:00</w:t>
      </w:r>
      <w:r>
        <w:rPr>
          <w:b/>
          <w:color w:val="C00000"/>
          <w:lang w:val="uk-UA"/>
        </w:rPr>
        <w:t>59</w:t>
      </w:r>
      <w:r w:rsidRPr="009C6852">
        <w:rPr>
          <w:b/>
          <w:lang w:val="uk-UA"/>
        </w:rPr>
        <w:t xml:space="preserve">, </w:t>
      </w:r>
      <w:r w:rsidRPr="009C6852">
        <w:rPr>
          <w:lang w:val="uk-UA"/>
        </w:rPr>
        <w:t xml:space="preserve">для ведення особистого селянського господарства площею  </w:t>
      </w:r>
      <w:r>
        <w:rPr>
          <w:color w:val="C00000"/>
          <w:lang w:val="uk-UA"/>
        </w:rPr>
        <w:t>2,0</w:t>
      </w:r>
      <w:r w:rsidRPr="009C6852">
        <w:rPr>
          <w:color w:val="C00000"/>
          <w:lang w:val="uk-UA"/>
        </w:rPr>
        <w:t xml:space="preserve">000 га  на території Студениківської сільської ради </w:t>
      </w:r>
      <w:r w:rsidRPr="009C6852">
        <w:rPr>
          <w:lang w:val="uk-UA"/>
        </w:rPr>
        <w:t>Переяслав-Хмельницького  району Київської  області за межами населеного пункту с.</w:t>
      </w:r>
      <w:r>
        <w:rPr>
          <w:lang w:val="uk-UA"/>
        </w:rPr>
        <w:t>Козлів</w:t>
      </w:r>
      <w:r w:rsidRPr="009C6852">
        <w:rPr>
          <w:lang w:val="uk-UA"/>
        </w:rPr>
        <w:t xml:space="preserve"> (код КВЦПЗ 01.03).</w:t>
      </w:r>
    </w:p>
    <w:p w:rsidR="003A759C" w:rsidRPr="009C6852" w:rsidRDefault="003A759C" w:rsidP="009D0A82">
      <w:pPr>
        <w:pStyle w:val="ab"/>
        <w:numPr>
          <w:ilvl w:val="0"/>
          <w:numId w:val="53"/>
        </w:numPr>
        <w:ind w:left="0" w:firstLine="360"/>
        <w:jc w:val="both"/>
        <w:rPr>
          <w:lang w:val="uk-UA"/>
        </w:rPr>
      </w:pPr>
      <w:r w:rsidRPr="009C6852">
        <w:rPr>
          <w:lang w:val="uk-UA"/>
        </w:rPr>
        <w:t>Зобов</w:t>
      </w:r>
      <w:r w:rsidRPr="009C6852">
        <w:t>’</w:t>
      </w:r>
      <w:r w:rsidRPr="009C6852">
        <w:rPr>
          <w:lang w:val="uk-UA"/>
        </w:rPr>
        <w:t xml:space="preserve">язати </w:t>
      </w:r>
      <w:r w:rsidRPr="009C6852">
        <w:rPr>
          <w:b/>
          <w:color w:val="C00000"/>
          <w:lang w:val="uk-UA"/>
        </w:rPr>
        <w:t>гр.</w:t>
      </w:r>
      <w:r>
        <w:rPr>
          <w:b/>
          <w:color w:val="C00000"/>
          <w:lang w:val="uk-UA"/>
        </w:rPr>
        <w:t>Ковалівську Яну Миколаївну</w:t>
      </w:r>
      <w:r w:rsidRPr="009C6852">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9C6852" w:rsidRDefault="003A759C" w:rsidP="009D0A82">
      <w:pPr>
        <w:pStyle w:val="ab"/>
        <w:numPr>
          <w:ilvl w:val="0"/>
          <w:numId w:val="53"/>
        </w:numPr>
        <w:ind w:left="0" w:firstLine="360"/>
        <w:jc w:val="both"/>
        <w:rPr>
          <w:lang w:val="uk-UA"/>
        </w:rPr>
      </w:pPr>
      <w:r w:rsidRPr="009C6852">
        <w:rPr>
          <w:lang w:val="uk-UA"/>
        </w:rPr>
        <w:t>Відповідальність за утримання та збереження геодезичних межових знаків  покладається  на  землевласника.</w:t>
      </w:r>
    </w:p>
    <w:p w:rsidR="003A759C" w:rsidRPr="009C6852" w:rsidRDefault="003A759C" w:rsidP="009D0A82">
      <w:pPr>
        <w:pStyle w:val="ab"/>
        <w:numPr>
          <w:ilvl w:val="0"/>
          <w:numId w:val="53"/>
        </w:numPr>
        <w:ind w:left="0" w:firstLine="360"/>
        <w:jc w:val="both"/>
        <w:rPr>
          <w:lang w:val="uk-UA"/>
        </w:rPr>
      </w:pPr>
      <w:r w:rsidRPr="009C685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9C6852" w:rsidRDefault="003A759C" w:rsidP="009D0A82">
      <w:pPr>
        <w:pStyle w:val="ab"/>
        <w:numPr>
          <w:ilvl w:val="0"/>
          <w:numId w:val="53"/>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r w:rsidRPr="009C6852">
        <w:rPr>
          <w:bCs/>
          <w:lang w:val="uk-UA"/>
        </w:rPr>
        <w:t>.</w:t>
      </w:r>
    </w:p>
    <w:p w:rsidR="003A759C" w:rsidRPr="009C6852" w:rsidRDefault="003A759C" w:rsidP="003A759C">
      <w:pPr>
        <w:jc w:val="both"/>
        <w:rPr>
          <w:lang w:val="uk-UA"/>
        </w:rPr>
      </w:pPr>
    </w:p>
    <w:p w:rsidR="003A759C" w:rsidRPr="009C6852" w:rsidRDefault="003A759C" w:rsidP="003A759C">
      <w:pPr>
        <w:jc w:val="both"/>
        <w:rPr>
          <w:lang w:val="uk-UA"/>
        </w:rPr>
      </w:pPr>
    </w:p>
    <w:p w:rsidR="003A759C" w:rsidRPr="009C6852" w:rsidRDefault="003A759C" w:rsidP="003A759C">
      <w:pPr>
        <w:jc w:val="center"/>
        <w:rPr>
          <w:b/>
          <w:lang w:val="uk-UA"/>
        </w:rPr>
      </w:pPr>
      <w:r w:rsidRPr="009C6852">
        <w:rPr>
          <w:b/>
          <w:lang w:val="uk-UA"/>
        </w:rPr>
        <w:t xml:space="preserve">Сільський  голова :                                                                         </w:t>
      </w:r>
      <w:r w:rsidRPr="009C6852">
        <w:rPr>
          <w:b/>
          <w:bCs/>
          <w:lang w:val="uk-UA"/>
        </w:rPr>
        <w:t>М.О.ЛЯХ</w:t>
      </w:r>
    </w:p>
    <w:p w:rsidR="003A759C" w:rsidRPr="009C6852" w:rsidRDefault="003A759C" w:rsidP="003A759C">
      <w:pPr>
        <w:rPr>
          <w:lang w:val="uk-UA"/>
        </w:rPr>
      </w:pPr>
    </w:p>
    <w:p w:rsidR="003A759C" w:rsidRPr="009C6852"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64</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53315E"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Pr="009C6852" w:rsidRDefault="003A759C" w:rsidP="003A759C">
      <w:pPr>
        <w:jc w:val="right"/>
        <w:rPr>
          <w:sz w:val="28"/>
          <w:szCs w:val="28"/>
          <w:lang w:val="uk-UA"/>
        </w:rPr>
      </w:pPr>
      <w:r w:rsidRPr="009C6852">
        <w:rPr>
          <w:noProof/>
          <w:sz w:val="28"/>
          <w:szCs w:val="28"/>
          <w:lang w:val="uk-UA" w:eastAsia="uk-UA"/>
        </w:rPr>
        <w:lastRenderedPageBreak/>
        <w:drawing>
          <wp:inline distT="0" distB="0" distL="0" distR="0" wp14:anchorId="1866E22A" wp14:editId="3DFF28D8">
            <wp:extent cx="495300" cy="685800"/>
            <wp:effectExtent l="0" t="0" r="0" b="0"/>
            <wp:docPr id="48" name="Рисунок 4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9C6852" w:rsidRDefault="003A759C" w:rsidP="003A759C">
      <w:pPr>
        <w:jc w:val="center"/>
        <w:rPr>
          <w:b/>
          <w:sz w:val="28"/>
          <w:szCs w:val="28"/>
          <w:lang w:val="uk-UA"/>
        </w:rPr>
      </w:pPr>
    </w:p>
    <w:p w:rsidR="003A759C" w:rsidRPr="009C6852" w:rsidRDefault="003A759C" w:rsidP="003A759C">
      <w:pPr>
        <w:jc w:val="center"/>
        <w:rPr>
          <w:b/>
          <w:lang w:val="uk-UA"/>
        </w:rPr>
      </w:pPr>
      <w:r w:rsidRPr="009C6852">
        <w:rPr>
          <w:b/>
          <w:lang w:val="uk-UA"/>
        </w:rPr>
        <w:t>СТУДЕНИКІВСЬКА   СІЛЬСЬКА  РАДА</w:t>
      </w:r>
    </w:p>
    <w:p w:rsidR="003A759C" w:rsidRPr="009C6852" w:rsidRDefault="003A759C" w:rsidP="003A759C">
      <w:pPr>
        <w:jc w:val="center"/>
        <w:rPr>
          <w:b/>
          <w:lang w:val="uk-UA"/>
        </w:rPr>
      </w:pPr>
      <w:r>
        <w:rPr>
          <w:b/>
          <w:lang w:val="uk-UA"/>
        </w:rPr>
        <w:t>БОРИСПІЛЬСЬКОГО</w:t>
      </w:r>
      <w:r w:rsidRPr="009C6852">
        <w:rPr>
          <w:b/>
          <w:lang w:val="uk-UA"/>
        </w:rPr>
        <w:t xml:space="preserve">  РАЙОНУ</w:t>
      </w:r>
    </w:p>
    <w:p w:rsidR="003A759C" w:rsidRPr="009C6852" w:rsidRDefault="003A759C" w:rsidP="003A759C">
      <w:pPr>
        <w:jc w:val="center"/>
        <w:rPr>
          <w:b/>
          <w:lang w:val="uk-UA"/>
        </w:rPr>
      </w:pPr>
      <w:r w:rsidRPr="009C6852">
        <w:rPr>
          <w:b/>
          <w:lang w:val="uk-UA"/>
        </w:rPr>
        <w:t>КИЇВСЬКОЇ  ОБЛАСТІ</w:t>
      </w:r>
    </w:p>
    <w:p w:rsidR="003A759C" w:rsidRPr="009C6852" w:rsidRDefault="003A759C" w:rsidP="003A759C">
      <w:pPr>
        <w:jc w:val="center"/>
        <w:rPr>
          <w:b/>
          <w:lang w:val="uk-UA"/>
        </w:rPr>
      </w:pPr>
    </w:p>
    <w:p w:rsidR="003A759C" w:rsidRPr="009C6852" w:rsidRDefault="003A759C" w:rsidP="003A759C">
      <w:pPr>
        <w:jc w:val="center"/>
        <w:rPr>
          <w:b/>
          <w:sz w:val="28"/>
          <w:szCs w:val="28"/>
          <w:lang w:val="uk-UA"/>
        </w:rPr>
      </w:pPr>
      <w:r w:rsidRPr="009C6852">
        <w:rPr>
          <w:b/>
          <w:sz w:val="28"/>
          <w:szCs w:val="28"/>
          <w:lang w:val="uk-UA"/>
        </w:rPr>
        <w:t>Р І Ш Е Н Н Я</w:t>
      </w:r>
    </w:p>
    <w:p w:rsidR="003A759C" w:rsidRPr="009C6852"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9C6852" w:rsidTr="003A759C">
        <w:tc>
          <w:tcPr>
            <w:tcW w:w="8075" w:type="dxa"/>
          </w:tcPr>
          <w:p w:rsidR="003A759C" w:rsidRPr="009C6852" w:rsidRDefault="003A759C" w:rsidP="003A759C">
            <w:pPr>
              <w:jc w:val="both"/>
              <w:rPr>
                <w:b/>
                <w:lang w:val="uk-UA"/>
              </w:rPr>
            </w:pPr>
            <w:r w:rsidRPr="009C6852">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C6852">
              <w:rPr>
                <w:b/>
                <w:color w:val="C00000"/>
                <w:lang w:val="uk-UA"/>
              </w:rPr>
              <w:t>гр.</w:t>
            </w:r>
            <w:r>
              <w:rPr>
                <w:b/>
                <w:color w:val="C00000"/>
                <w:lang w:val="uk-UA"/>
              </w:rPr>
              <w:t>Ярошевичу Петру Михайловичу</w:t>
            </w:r>
            <w:r w:rsidRPr="009C6852">
              <w:rPr>
                <w:b/>
                <w:lang w:val="uk-UA"/>
              </w:rPr>
              <w:t xml:space="preserve">  </w:t>
            </w:r>
          </w:p>
        </w:tc>
      </w:tr>
    </w:tbl>
    <w:p w:rsidR="003A759C" w:rsidRPr="009C6852" w:rsidRDefault="003A759C" w:rsidP="003A759C">
      <w:pPr>
        <w:rPr>
          <w:b/>
          <w:lang w:val="uk-UA"/>
        </w:rPr>
      </w:pPr>
    </w:p>
    <w:p w:rsidR="003A759C" w:rsidRPr="009C6852" w:rsidRDefault="003A759C" w:rsidP="003A759C">
      <w:pPr>
        <w:ind w:firstLine="708"/>
        <w:jc w:val="both"/>
        <w:rPr>
          <w:lang w:val="uk-UA"/>
        </w:rPr>
      </w:pPr>
      <w:r w:rsidRPr="009C6852">
        <w:rPr>
          <w:lang w:val="uk-UA"/>
        </w:rPr>
        <w:t xml:space="preserve">Розглянувши матеріали проекту землеустрою щодо відведення  земельної  ділянки у власність </w:t>
      </w:r>
      <w:r w:rsidRPr="009C6852">
        <w:rPr>
          <w:b/>
          <w:color w:val="C00000"/>
          <w:lang w:val="uk-UA"/>
        </w:rPr>
        <w:t>гр.</w:t>
      </w:r>
      <w:r>
        <w:rPr>
          <w:b/>
          <w:color w:val="C00000"/>
          <w:lang w:val="uk-UA"/>
        </w:rPr>
        <w:t>Ярошевича Петра Михайловича</w:t>
      </w:r>
      <w:r w:rsidRPr="009C6852">
        <w:rPr>
          <w:b/>
          <w:color w:val="C00000"/>
          <w:lang w:val="uk-UA"/>
        </w:rPr>
        <w:t xml:space="preserve"> </w:t>
      </w:r>
      <w:r w:rsidRPr="009C6852">
        <w:rPr>
          <w:lang w:val="uk-UA"/>
        </w:rPr>
        <w:t xml:space="preserve">для ведення особистого селянського господарства площею </w:t>
      </w:r>
      <w:r>
        <w:rPr>
          <w:lang w:val="uk-UA"/>
        </w:rPr>
        <w:t>2,0</w:t>
      </w:r>
      <w:r w:rsidRPr="009C6852">
        <w:rPr>
          <w:lang w:val="uk-UA"/>
        </w:rPr>
        <w:t>000</w:t>
      </w:r>
      <w:r w:rsidRPr="009C6852">
        <w:rPr>
          <w:color w:val="C00000"/>
          <w:lang w:val="uk-UA"/>
        </w:rPr>
        <w:t xml:space="preserve"> га</w:t>
      </w:r>
      <w:r w:rsidRPr="009C6852">
        <w:rPr>
          <w:lang w:val="uk-UA"/>
        </w:rPr>
        <w:t>, що  знаходиться на території Студениківської сільської ради</w:t>
      </w:r>
      <w:r w:rsidRPr="009C6852">
        <w:rPr>
          <w:color w:val="C00000"/>
          <w:lang w:val="uk-UA"/>
        </w:rPr>
        <w:t xml:space="preserve"> </w:t>
      </w:r>
      <w:r w:rsidRPr="009C6852">
        <w:rPr>
          <w:lang w:val="uk-UA"/>
        </w:rPr>
        <w:t>Переяслав-Хмельницького  району Київської  області за межами населеного пункту с.</w:t>
      </w:r>
      <w:r>
        <w:rPr>
          <w:lang w:val="uk-UA"/>
        </w:rPr>
        <w:t>Козлів</w:t>
      </w:r>
      <w:r w:rsidRPr="009C6852">
        <w:rPr>
          <w:lang w:val="uk-UA"/>
        </w:rPr>
        <w:t>, відповідно до  п. 34 частини 1 статті 26 Закону України "Про місцеве самоврядування в Україні", статей 12,33,81,118,121,122  Земельного Кодексу України, п.14 статті 12 Закону України « Про статус ветеранів війни, гарантії їх соціального захисту» закону України «Про Державний земельний кадастр», Постанови КМУ «Про затвердження Порядку ведення Державного земельного кадастру»,   сільська  рада</w:t>
      </w:r>
    </w:p>
    <w:p w:rsidR="003A759C" w:rsidRPr="009C6852" w:rsidRDefault="003A759C" w:rsidP="003A759C">
      <w:pPr>
        <w:ind w:firstLine="708"/>
        <w:jc w:val="both"/>
        <w:rPr>
          <w:lang w:val="uk-UA"/>
        </w:rPr>
      </w:pPr>
    </w:p>
    <w:p w:rsidR="003A759C" w:rsidRPr="009C6852" w:rsidRDefault="003A759C" w:rsidP="003A759C">
      <w:pPr>
        <w:jc w:val="center"/>
        <w:rPr>
          <w:b/>
          <w:lang w:val="uk-UA"/>
        </w:rPr>
      </w:pPr>
      <w:r w:rsidRPr="009C6852">
        <w:rPr>
          <w:b/>
          <w:lang w:val="uk-UA"/>
        </w:rPr>
        <w:t>В И Р І Ш И Л А :</w:t>
      </w:r>
    </w:p>
    <w:p w:rsidR="003A759C" w:rsidRPr="009C6852" w:rsidRDefault="003A759C" w:rsidP="003A759C">
      <w:pPr>
        <w:jc w:val="center"/>
        <w:rPr>
          <w:b/>
          <w:lang w:val="uk-UA"/>
        </w:rPr>
      </w:pPr>
    </w:p>
    <w:p w:rsidR="003A759C" w:rsidRPr="009C6852" w:rsidRDefault="003A759C" w:rsidP="009D0A82">
      <w:pPr>
        <w:pStyle w:val="ab"/>
        <w:numPr>
          <w:ilvl w:val="0"/>
          <w:numId w:val="52"/>
        </w:numPr>
        <w:ind w:left="0" w:firstLine="360"/>
        <w:jc w:val="both"/>
        <w:rPr>
          <w:lang w:val="uk-UA"/>
        </w:rPr>
      </w:pPr>
      <w:r w:rsidRPr="009C6852">
        <w:rPr>
          <w:lang w:val="uk-UA"/>
        </w:rPr>
        <w:t xml:space="preserve">Затвердити розроблений </w:t>
      </w:r>
      <w:r>
        <w:rPr>
          <w:lang w:val="uk-UA"/>
        </w:rPr>
        <w:t>ТОВ «РЕГІОНЗЕМСЕРВІС»</w:t>
      </w:r>
      <w:r w:rsidRPr="009C6852">
        <w:rPr>
          <w:lang w:val="uk-UA"/>
        </w:rPr>
        <w:t xml:space="preserve">  проект землеустрою щодо відведення земельної  ділянки у власність </w:t>
      </w:r>
      <w:r w:rsidRPr="009C6852">
        <w:rPr>
          <w:b/>
          <w:color w:val="C00000"/>
          <w:lang w:val="uk-UA"/>
        </w:rPr>
        <w:t>гр.</w:t>
      </w:r>
      <w:r>
        <w:rPr>
          <w:b/>
          <w:color w:val="C00000"/>
          <w:lang w:val="uk-UA"/>
        </w:rPr>
        <w:t>Ярошевичу Петру Михайловичу</w:t>
      </w:r>
      <w:r w:rsidRPr="009C6852">
        <w:rPr>
          <w:lang w:val="uk-UA"/>
        </w:rPr>
        <w:t xml:space="preserve"> для ведення особистого селянського господарства, площею </w:t>
      </w:r>
      <w:r>
        <w:rPr>
          <w:color w:val="C00000"/>
          <w:lang w:val="uk-UA"/>
        </w:rPr>
        <w:t>2,0</w:t>
      </w:r>
      <w:r w:rsidRPr="009C6852">
        <w:rPr>
          <w:color w:val="C00000"/>
          <w:lang w:val="uk-UA"/>
        </w:rPr>
        <w:t>000 га</w:t>
      </w:r>
      <w:r w:rsidRPr="009C6852">
        <w:rPr>
          <w:lang w:val="uk-UA"/>
        </w:rPr>
        <w:t xml:space="preserve"> розташовану на території Студениківської сільської ради</w:t>
      </w:r>
      <w:r w:rsidRPr="009C6852">
        <w:rPr>
          <w:color w:val="C00000"/>
          <w:lang w:val="uk-UA"/>
        </w:rPr>
        <w:t xml:space="preserve"> </w:t>
      </w:r>
      <w:r w:rsidRPr="009C6852">
        <w:rPr>
          <w:lang w:val="uk-UA"/>
        </w:rPr>
        <w:t>Переяслав-Хмельницького  району Київської  області за межами населеного пункту с.</w:t>
      </w:r>
      <w:r>
        <w:rPr>
          <w:lang w:val="uk-UA"/>
        </w:rPr>
        <w:t>Козлів</w:t>
      </w:r>
      <w:r w:rsidRPr="009C6852">
        <w:rPr>
          <w:color w:val="C00000"/>
          <w:lang w:val="uk-UA"/>
        </w:rPr>
        <w:t xml:space="preserve">, </w:t>
      </w:r>
      <w:r w:rsidRPr="009C6852">
        <w:rPr>
          <w:lang w:val="uk-UA"/>
        </w:rPr>
        <w:t xml:space="preserve">кадастровий  номер </w:t>
      </w:r>
      <w:r w:rsidRPr="009C6852">
        <w:rPr>
          <w:b/>
          <w:color w:val="C00000"/>
          <w:lang w:val="uk-UA"/>
        </w:rPr>
        <w:t>322338</w:t>
      </w:r>
      <w:r>
        <w:rPr>
          <w:b/>
          <w:color w:val="C00000"/>
          <w:lang w:val="uk-UA"/>
        </w:rPr>
        <w:t>40</w:t>
      </w:r>
      <w:r w:rsidRPr="009C6852">
        <w:rPr>
          <w:b/>
          <w:color w:val="C00000"/>
          <w:lang w:val="uk-UA"/>
        </w:rPr>
        <w:t>00:03:005:00</w:t>
      </w:r>
      <w:r>
        <w:rPr>
          <w:b/>
          <w:color w:val="C00000"/>
          <w:lang w:val="uk-UA"/>
        </w:rPr>
        <w:t>62</w:t>
      </w:r>
      <w:r w:rsidRPr="009C6852">
        <w:rPr>
          <w:b/>
          <w:color w:val="C00000"/>
          <w:lang w:val="uk-UA"/>
        </w:rPr>
        <w:t>,</w:t>
      </w:r>
      <w:r w:rsidRPr="009C6852">
        <w:rPr>
          <w:lang w:val="uk-UA"/>
        </w:rPr>
        <w:t xml:space="preserve"> (код КВЦПЗ-01.03). </w:t>
      </w:r>
    </w:p>
    <w:p w:rsidR="003A759C" w:rsidRPr="009C6852" w:rsidRDefault="003A759C" w:rsidP="009D0A82">
      <w:pPr>
        <w:pStyle w:val="ab"/>
        <w:numPr>
          <w:ilvl w:val="0"/>
          <w:numId w:val="52"/>
        </w:numPr>
        <w:ind w:left="0" w:firstLine="360"/>
        <w:jc w:val="both"/>
        <w:rPr>
          <w:lang w:val="uk-UA"/>
        </w:rPr>
      </w:pPr>
      <w:r w:rsidRPr="009C6852">
        <w:rPr>
          <w:lang w:val="uk-UA"/>
        </w:rPr>
        <w:t xml:space="preserve">Передати </w:t>
      </w:r>
      <w:r w:rsidRPr="009C6852">
        <w:rPr>
          <w:b/>
          <w:color w:val="C00000"/>
          <w:lang w:val="uk-UA"/>
        </w:rPr>
        <w:t>гр.</w:t>
      </w:r>
      <w:r>
        <w:rPr>
          <w:b/>
          <w:color w:val="C00000"/>
          <w:lang w:val="uk-UA"/>
        </w:rPr>
        <w:t>Ярошевичу Петру Михайловичу</w:t>
      </w:r>
      <w:r w:rsidRPr="009C6852">
        <w:rPr>
          <w:b/>
          <w:color w:val="C00000"/>
          <w:lang w:val="uk-UA"/>
        </w:rPr>
        <w:t xml:space="preserve"> </w:t>
      </w:r>
      <w:r w:rsidRPr="009C6852">
        <w:rPr>
          <w:lang w:val="uk-UA"/>
        </w:rPr>
        <w:t xml:space="preserve">із земель комунальної власності безоплатно у приватну власність  земельну ділянку, кадастровий  номер </w:t>
      </w:r>
      <w:r w:rsidRPr="009C6852">
        <w:rPr>
          <w:b/>
          <w:color w:val="C00000"/>
          <w:lang w:val="uk-UA"/>
        </w:rPr>
        <w:t>322338</w:t>
      </w:r>
      <w:r>
        <w:rPr>
          <w:b/>
          <w:color w:val="C00000"/>
          <w:lang w:val="uk-UA"/>
        </w:rPr>
        <w:t>40</w:t>
      </w:r>
      <w:r w:rsidRPr="009C6852">
        <w:rPr>
          <w:b/>
          <w:color w:val="C00000"/>
          <w:lang w:val="uk-UA"/>
        </w:rPr>
        <w:t>00:03:005:00</w:t>
      </w:r>
      <w:r>
        <w:rPr>
          <w:b/>
          <w:color w:val="C00000"/>
          <w:lang w:val="uk-UA"/>
        </w:rPr>
        <w:t>62</w:t>
      </w:r>
      <w:r w:rsidRPr="009C6852">
        <w:rPr>
          <w:b/>
          <w:lang w:val="uk-UA"/>
        </w:rPr>
        <w:t xml:space="preserve">, </w:t>
      </w:r>
      <w:r w:rsidRPr="009C6852">
        <w:rPr>
          <w:lang w:val="uk-UA"/>
        </w:rPr>
        <w:t xml:space="preserve">для ведення особистого селянського господарства площею  </w:t>
      </w:r>
      <w:r>
        <w:rPr>
          <w:color w:val="C00000"/>
          <w:lang w:val="uk-UA"/>
        </w:rPr>
        <w:t>2,0</w:t>
      </w:r>
      <w:r w:rsidRPr="009C6852">
        <w:rPr>
          <w:color w:val="C00000"/>
          <w:lang w:val="uk-UA"/>
        </w:rPr>
        <w:t xml:space="preserve">000 га  на території Студениківської сільської ради </w:t>
      </w:r>
      <w:r w:rsidRPr="009C6852">
        <w:rPr>
          <w:lang w:val="uk-UA"/>
        </w:rPr>
        <w:t>Переяслав-Хмельницького  району Київської  області за межами населеного пункту с.</w:t>
      </w:r>
      <w:r>
        <w:rPr>
          <w:lang w:val="uk-UA"/>
        </w:rPr>
        <w:t>Козлів</w:t>
      </w:r>
      <w:r w:rsidRPr="009C6852">
        <w:rPr>
          <w:lang w:val="uk-UA"/>
        </w:rPr>
        <w:t xml:space="preserve"> (код КВЦПЗ 01.03).</w:t>
      </w:r>
    </w:p>
    <w:p w:rsidR="003A759C" w:rsidRPr="009C6852" w:rsidRDefault="003A759C" w:rsidP="009D0A82">
      <w:pPr>
        <w:pStyle w:val="ab"/>
        <w:numPr>
          <w:ilvl w:val="0"/>
          <w:numId w:val="52"/>
        </w:numPr>
        <w:ind w:left="0" w:firstLine="360"/>
        <w:jc w:val="both"/>
        <w:rPr>
          <w:lang w:val="uk-UA"/>
        </w:rPr>
      </w:pPr>
      <w:r w:rsidRPr="009C6852">
        <w:rPr>
          <w:lang w:val="uk-UA"/>
        </w:rPr>
        <w:t>Зобов</w:t>
      </w:r>
      <w:r w:rsidRPr="009C6852">
        <w:t>’</w:t>
      </w:r>
      <w:r w:rsidRPr="009C6852">
        <w:rPr>
          <w:lang w:val="uk-UA"/>
        </w:rPr>
        <w:t xml:space="preserve">язати </w:t>
      </w:r>
      <w:r w:rsidRPr="009C6852">
        <w:rPr>
          <w:b/>
          <w:color w:val="C00000"/>
          <w:lang w:val="uk-UA"/>
        </w:rPr>
        <w:t>гр.</w:t>
      </w:r>
      <w:r>
        <w:rPr>
          <w:b/>
          <w:color w:val="C00000"/>
          <w:lang w:val="uk-UA"/>
        </w:rPr>
        <w:t>Ярошевича Петра Михайловича</w:t>
      </w:r>
      <w:r w:rsidRPr="009C6852">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9C6852" w:rsidRDefault="003A759C" w:rsidP="009D0A82">
      <w:pPr>
        <w:pStyle w:val="ab"/>
        <w:numPr>
          <w:ilvl w:val="0"/>
          <w:numId w:val="52"/>
        </w:numPr>
        <w:ind w:left="0" w:firstLine="360"/>
        <w:jc w:val="both"/>
        <w:rPr>
          <w:lang w:val="uk-UA"/>
        </w:rPr>
      </w:pPr>
      <w:r w:rsidRPr="009C6852">
        <w:rPr>
          <w:lang w:val="uk-UA"/>
        </w:rPr>
        <w:t>Відповідальність за утримання та збереження геодезичних межових знаків  покладається  на  землевласника.</w:t>
      </w:r>
    </w:p>
    <w:p w:rsidR="003A759C" w:rsidRPr="009C6852" w:rsidRDefault="003A759C" w:rsidP="009D0A82">
      <w:pPr>
        <w:pStyle w:val="ab"/>
        <w:numPr>
          <w:ilvl w:val="0"/>
          <w:numId w:val="52"/>
        </w:numPr>
        <w:ind w:left="0" w:firstLine="360"/>
        <w:jc w:val="both"/>
        <w:rPr>
          <w:lang w:val="uk-UA"/>
        </w:rPr>
      </w:pPr>
      <w:r w:rsidRPr="009C685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9C6852" w:rsidRDefault="003A759C" w:rsidP="009D0A82">
      <w:pPr>
        <w:pStyle w:val="ab"/>
        <w:numPr>
          <w:ilvl w:val="0"/>
          <w:numId w:val="52"/>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9C6852" w:rsidRDefault="003A759C" w:rsidP="003A759C">
      <w:pPr>
        <w:jc w:val="both"/>
        <w:rPr>
          <w:lang w:val="uk-UA"/>
        </w:rPr>
      </w:pPr>
    </w:p>
    <w:p w:rsidR="003A759C" w:rsidRPr="009C6852" w:rsidRDefault="003A759C" w:rsidP="003A759C">
      <w:pPr>
        <w:jc w:val="both"/>
        <w:rPr>
          <w:lang w:val="uk-UA"/>
        </w:rPr>
      </w:pPr>
    </w:p>
    <w:p w:rsidR="003A759C" w:rsidRPr="009C6852" w:rsidRDefault="003A759C" w:rsidP="003A759C">
      <w:pPr>
        <w:jc w:val="center"/>
        <w:rPr>
          <w:b/>
          <w:lang w:val="uk-UA"/>
        </w:rPr>
      </w:pPr>
      <w:r w:rsidRPr="009C6852">
        <w:rPr>
          <w:b/>
          <w:lang w:val="uk-UA"/>
        </w:rPr>
        <w:t xml:space="preserve">Сільський  голова :                                                                         </w:t>
      </w:r>
      <w:r w:rsidRPr="009C6852">
        <w:rPr>
          <w:b/>
          <w:bCs/>
          <w:lang w:val="uk-UA"/>
        </w:rPr>
        <w:t>М.О.ЛЯХ</w:t>
      </w:r>
    </w:p>
    <w:p w:rsidR="003A759C" w:rsidRPr="009C6852" w:rsidRDefault="003A759C" w:rsidP="003A759C">
      <w:pPr>
        <w:rPr>
          <w:lang w:val="uk-UA"/>
        </w:rPr>
      </w:pPr>
    </w:p>
    <w:p w:rsidR="003A759C" w:rsidRPr="009C6852"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65</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53315E" w:rsidRDefault="003A759C" w:rsidP="003A759C">
      <w:pPr>
        <w:suppressAutoHyphens/>
        <w:rPr>
          <w:b/>
          <w:sz w:val="22"/>
          <w:szCs w:val="22"/>
          <w:lang w:val="uk-UA" w:eastAsia="zh-CN"/>
        </w:rPr>
      </w:pPr>
    </w:p>
    <w:p w:rsidR="003A759C" w:rsidRDefault="003A759C" w:rsidP="003A759C">
      <w:pPr>
        <w:rPr>
          <w:b/>
          <w:sz w:val="22"/>
          <w:szCs w:val="22"/>
          <w:lang w:val="uk-UA"/>
        </w:rPr>
      </w:pPr>
    </w:p>
    <w:p w:rsidR="003A759C" w:rsidRDefault="003A759C" w:rsidP="003A759C">
      <w:pPr>
        <w:rPr>
          <w:b/>
          <w:sz w:val="22"/>
          <w:szCs w:val="22"/>
          <w:lang w:val="uk-UA"/>
        </w:rPr>
      </w:pPr>
    </w:p>
    <w:p w:rsidR="003A759C" w:rsidRPr="009C6852" w:rsidRDefault="003A759C" w:rsidP="003A759C">
      <w:pPr>
        <w:jc w:val="center"/>
        <w:rPr>
          <w:sz w:val="28"/>
          <w:szCs w:val="28"/>
          <w:lang w:val="uk-UA"/>
        </w:rPr>
      </w:pPr>
      <w:r w:rsidRPr="009C6852">
        <w:rPr>
          <w:noProof/>
          <w:sz w:val="28"/>
          <w:szCs w:val="28"/>
          <w:lang w:val="uk-UA" w:eastAsia="uk-UA"/>
        </w:rPr>
        <w:drawing>
          <wp:inline distT="0" distB="0" distL="0" distR="0" wp14:anchorId="00CEBA2B" wp14:editId="15C8B2FB">
            <wp:extent cx="495300" cy="685800"/>
            <wp:effectExtent l="0" t="0" r="0" b="0"/>
            <wp:docPr id="59" name="Рисунок 5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9C6852" w:rsidRDefault="003A759C" w:rsidP="003A759C">
      <w:pPr>
        <w:jc w:val="center"/>
        <w:rPr>
          <w:b/>
          <w:sz w:val="28"/>
          <w:szCs w:val="28"/>
          <w:lang w:val="uk-UA"/>
        </w:rPr>
      </w:pPr>
    </w:p>
    <w:p w:rsidR="003A759C" w:rsidRPr="009C6852" w:rsidRDefault="003A759C" w:rsidP="003A759C">
      <w:pPr>
        <w:jc w:val="center"/>
        <w:rPr>
          <w:b/>
          <w:lang w:val="uk-UA"/>
        </w:rPr>
      </w:pPr>
      <w:r w:rsidRPr="009C6852">
        <w:rPr>
          <w:b/>
          <w:lang w:val="uk-UA"/>
        </w:rPr>
        <w:t>СТУДЕНИКІВСЬКА   СІЛЬСЬКА  РАДА</w:t>
      </w:r>
    </w:p>
    <w:p w:rsidR="003A759C" w:rsidRPr="009C6852" w:rsidRDefault="003A759C" w:rsidP="003A759C">
      <w:pPr>
        <w:jc w:val="center"/>
        <w:rPr>
          <w:b/>
          <w:lang w:val="uk-UA"/>
        </w:rPr>
      </w:pPr>
      <w:r>
        <w:rPr>
          <w:b/>
          <w:lang w:val="uk-UA"/>
        </w:rPr>
        <w:t>БОРИСПІЛЬСЬКОГО</w:t>
      </w:r>
      <w:r w:rsidRPr="009C6852">
        <w:rPr>
          <w:b/>
          <w:lang w:val="uk-UA"/>
        </w:rPr>
        <w:t xml:space="preserve">  РАЙОНУ</w:t>
      </w:r>
    </w:p>
    <w:p w:rsidR="003A759C" w:rsidRPr="009C6852" w:rsidRDefault="003A759C" w:rsidP="003A759C">
      <w:pPr>
        <w:jc w:val="center"/>
        <w:rPr>
          <w:b/>
          <w:lang w:val="uk-UA"/>
        </w:rPr>
      </w:pPr>
      <w:r w:rsidRPr="009C6852">
        <w:rPr>
          <w:b/>
          <w:lang w:val="uk-UA"/>
        </w:rPr>
        <w:t>КИЇВСЬКОЇ  ОБЛАСТІ</w:t>
      </w:r>
    </w:p>
    <w:p w:rsidR="003A759C" w:rsidRPr="009C6852" w:rsidRDefault="003A759C" w:rsidP="003A759C">
      <w:pPr>
        <w:jc w:val="center"/>
        <w:rPr>
          <w:b/>
          <w:lang w:val="uk-UA"/>
        </w:rPr>
      </w:pPr>
    </w:p>
    <w:p w:rsidR="003A759C" w:rsidRPr="009C6852" w:rsidRDefault="003A759C" w:rsidP="003A759C">
      <w:pPr>
        <w:jc w:val="center"/>
        <w:rPr>
          <w:b/>
          <w:sz w:val="28"/>
          <w:szCs w:val="28"/>
          <w:lang w:val="uk-UA"/>
        </w:rPr>
      </w:pPr>
      <w:r w:rsidRPr="009C6852">
        <w:rPr>
          <w:b/>
          <w:sz w:val="28"/>
          <w:szCs w:val="28"/>
          <w:lang w:val="uk-UA"/>
        </w:rPr>
        <w:t>Р І Ш Е Н Н Я</w:t>
      </w:r>
    </w:p>
    <w:p w:rsidR="003A759C" w:rsidRPr="009C6852"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9C6852" w:rsidTr="003A759C">
        <w:tc>
          <w:tcPr>
            <w:tcW w:w="8075" w:type="dxa"/>
          </w:tcPr>
          <w:p w:rsidR="003A759C" w:rsidRPr="009C6852" w:rsidRDefault="003A759C" w:rsidP="003A759C">
            <w:pPr>
              <w:jc w:val="both"/>
              <w:rPr>
                <w:b/>
                <w:lang w:val="uk-UA"/>
              </w:rPr>
            </w:pPr>
            <w:r w:rsidRPr="009C6852">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9C6852">
              <w:rPr>
                <w:b/>
                <w:color w:val="C00000"/>
                <w:lang w:val="uk-UA"/>
              </w:rPr>
              <w:t>гр.</w:t>
            </w:r>
            <w:r>
              <w:rPr>
                <w:b/>
                <w:color w:val="C00000"/>
                <w:lang w:val="uk-UA"/>
              </w:rPr>
              <w:t>Подкуру Роману Вікторовичу</w:t>
            </w:r>
            <w:r w:rsidRPr="009C6852">
              <w:rPr>
                <w:b/>
                <w:lang w:val="uk-UA"/>
              </w:rPr>
              <w:t xml:space="preserve">  </w:t>
            </w:r>
          </w:p>
        </w:tc>
      </w:tr>
    </w:tbl>
    <w:p w:rsidR="003A759C" w:rsidRPr="009C6852" w:rsidRDefault="003A759C" w:rsidP="003A759C">
      <w:pPr>
        <w:rPr>
          <w:b/>
          <w:lang w:val="uk-UA"/>
        </w:rPr>
      </w:pPr>
    </w:p>
    <w:p w:rsidR="003A759C" w:rsidRPr="009C6852" w:rsidRDefault="003A759C" w:rsidP="003A759C">
      <w:pPr>
        <w:ind w:firstLine="708"/>
        <w:jc w:val="both"/>
        <w:rPr>
          <w:lang w:val="uk-UA"/>
        </w:rPr>
      </w:pPr>
      <w:r w:rsidRPr="009C6852">
        <w:rPr>
          <w:lang w:val="uk-UA"/>
        </w:rPr>
        <w:t xml:space="preserve">Розглянувши матеріали проекту землеустрою щодо відведення  земельної  ділянки у власність </w:t>
      </w:r>
      <w:r w:rsidRPr="009C6852">
        <w:rPr>
          <w:b/>
          <w:color w:val="C00000"/>
          <w:lang w:val="uk-UA"/>
        </w:rPr>
        <w:t>гр.</w:t>
      </w:r>
      <w:r>
        <w:rPr>
          <w:b/>
          <w:color w:val="C00000"/>
          <w:lang w:val="uk-UA"/>
        </w:rPr>
        <w:t>Подкура Романа Вікторовича</w:t>
      </w:r>
      <w:r w:rsidRPr="009C6852">
        <w:rPr>
          <w:b/>
          <w:color w:val="C00000"/>
          <w:lang w:val="uk-UA"/>
        </w:rPr>
        <w:t xml:space="preserve"> </w:t>
      </w:r>
      <w:r w:rsidRPr="009C6852">
        <w:rPr>
          <w:lang w:val="uk-UA"/>
        </w:rPr>
        <w:t xml:space="preserve">для ведення особистого селянського господарства площею </w:t>
      </w:r>
      <w:r>
        <w:rPr>
          <w:lang w:val="uk-UA"/>
        </w:rPr>
        <w:t>2,0</w:t>
      </w:r>
      <w:r w:rsidRPr="009C6852">
        <w:rPr>
          <w:lang w:val="uk-UA"/>
        </w:rPr>
        <w:t>000</w:t>
      </w:r>
      <w:r w:rsidRPr="009C6852">
        <w:rPr>
          <w:color w:val="C00000"/>
          <w:lang w:val="uk-UA"/>
        </w:rPr>
        <w:t xml:space="preserve"> га</w:t>
      </w:r>
      <w:r w:rsidRPr="009C6852">
        <w:rPr>
          <w:lang w:val="uk-UA"/>
        </w:rPr>
        <w:t>, що  знаходиться на території Студениківської сільської ради</w:t>
      </w:r>
      <w:r w:rsidRPr="009C6852">
        <w:rPr>
          <w:color w:val="C00000"/>
          <w:lang w:val="uk-UA"/>
        </w:rPr>
        <w:t xml:space="preserve"> </w:t>
      </w:r>
      <w:r w:rsidRPr="009C6852">
        <w:rPr>
          <w:lang w:val="uk-UA"/>
        </w:rPr>
        <w:t>Переяслав-Хмельницького  району Київської  області за межами населеного пункту с.</w:t>
      </w:r>
      <w:r>
        <w:rPr>
          <w:lang w:val="uk-UA"/>
        </w:rPr>
        <w:t>Козлів</w:t>
      </w:r>
      <w:r w:rsidRPr="009C6852">
        <w:rPr>
          <w:lang w:val="uk-UA"/>
        </w:rPr>
        <w:t>, відповідно до  п. 34 частини 1 статті 26 Закону України "Про місцеве самоврядування в Україні", статей 12,33,81,118,121,122  Земельного Кодексу України, п.14 статті 12 Закону України « Про статус ветеранів війни, гарантії їх соціального захисту» закону України «Про Державний земельний кадастр», Постанови КМУ «Про затвердження Порядку ведення Державного земельного кадастру»,   сільська  рада</w:t>
      </w:r>
    </w:p>
    <w:p w:rsidR="003A759C" w:rsidRPr="009C6852" w:rsidRDefault="003A759C" w:rsidP="003A759C">
      <w:pPr>
        <w:ind w:firstLine="708"/>
        <w:jc w:val="both"/>
        <w:rPr>
          <w:lang w:val="uk-UA"/>
        </w:rPr>
      </w:pPr>
    </w:p>
    <w:p w:rsidR="003A759C" w:rsidRPr="009C6852" w:rsidRDefault="003A759C" w:rsidP="003A759C">
      <w:pPr>
        <w:jc w:val="center"/>
        <w:rPr>
          <w:b/>
          <w:lang w:val="uk-UA"/>
        </w:rPr>
      </w:pPr>
      <w:r w:rsidRPr="009C6852">
        <w:rPr>
          <w:b/>
          <w:lang w:val="uk-UA"/>
        </w:rPr>
        <w:t>В И Р І Ш И Л А :</w:t>
      </w:r>
    </w:p>
    <w:p w:rsidR="003A759C" w:rsidRPr="009C6852" w:rsidRDefault="003A759C" w:rsidP="003A759C">
      <w:pPr>
        <w:jc w:val="center"/>
        <w:rPr>
          <w:b/>
          <w:lang w:val="uk-UA"/>
        </w:rPr>
      </w:pPr>
    </w:p>
    <w:p w:rsidR="003A759C" w:rsidRPr="009C6852" w:rsidRDefault="003A759C" w:rsidP="009D0A82">
      <w:pPr>
        <w:pStyle w:val="ab"/>
        <w:numPr>
          <w:ilvl w:val="0"/>
          <w:numId w:val="60"/>
        </w:numPr>
        <w:ind w:left="0" w:firstLine="360"/>
        <w:jc w:val="both"/>
        <w:rPr>
          <w:lang w:val="uk-UA"/>
        </w:rPr>
      </w:pPr>
      <w:r w:rsidRPr="009C6852">
        <w:rPr>
          <w:lang w:val="uk-UA"/>
        </w:rPr>
        <w:t xml:space="preserve">Затвердити розроблений </w:t>
      </w:r>
      <w:r>
        <w:rPr>
          <w:lang w:val="uk-UA"/>
        </w:rPr>
        <w:t>ТОВ «РЕГІОНЗЕМСЕРВІС»</w:t>
      </w:r>
      <w:r w:rsidRPr="009C6852">
        <w:rPr>
          <w:lang w:val="uk-UA"/>
        </w:rPr>
        <w:t xml:space="preserve">  проект землеустрою щодо відведення земельної  ділянки у власність </w:t>
      </w:r>
      <w:r w:rsidRPr="009C6852">
        <w:rPr>
          <w:b/>
          <w:color w:val="C00000"/>
          <w:lang w:val="uk-UA"/>
        </w:rPr>
        <w:t>гр.</w:t>
      </w:r>
      <w:r>
        <w:rPr>
          <w:b/>
          <w:color w:val="C00000"/>
          <w:lang w:val="uk-UA"/>
        </w:rPr>
        <w:t>Подкуру Роману Вікторовичу</w:t>
      </w:r>
      <w:r w:rsidRPr="009C6852">
        <w:rPr>
          <w:lang w:val="uk-UA"/>
        </w:rPr>
        <w:t xml:space="preserve"> для ведення особистого селянського господарства, площею </w:t>
      </w:r>
      <w:r>
        <w:rPr>
          <w:color w:val="C00000"/>
          <w:lang w:val="uk-UA"/>
        </w:rPr>
        <w:t>2,0</w:t>
      </w:r>
      <w:r w:rsidRPr="009C6852">
        <w:rPr>
          <w:color w:val="C00000"/>
          <w:lang w:val="uk-UA"/>
        </w:rPr>
        <w:t>000 га</w:t>
      </w:r>
      <w:r w:rsidRPr="009C6852">
        <w:rPr>
          <w:lang w:val="uk-UA"/>
        </w:rPr>
        <w:t xml:space="preserve"> розташовану на території Студениківської сільської ради</w:t>
      </w:r>
      <w:r w:rsidRPr="009C6852">
        <w:rPr>
          <w:color w:val="C00000"/>
          <w:lang w:val="uk-UA"/>
        </w:rPr>
        <w:t xml:space="preserve"> </w:t>
      </w:r>
      <w:r w:rsidRPr="009C6852">
        <w:rPr>
          <w:lang w:val="uk-UA"/>
        </w:rPr>
        <w:t>Переяслав-Хмельницького  району Київської  області за межами населеного пункту с.</w:t>
      </w:r>
      <w:r>
        <w:rPr>
          <w:lang w:val="uk-UA"/>
        </w:rPr>
        <w:t>Козлів</w:t>
      </w:r>
      <w:r w:rsidRPr="009C6852">
        <w:rPr>
          <w:color w:val="C00000"/>
          <w:lang w:val="uk-UA"/>
        </w:rPr>
        <w:t xml:space="preserve">, </w:t>
      </w:r>
      <w:r w:rsidRPr="009C6852">
        <w:rPr>
          <w:lang w:val="uk-UA"/>
        </w:rPr>
        <w:t xml:space="preserve">кадастровий  номер </w:t>
      </w:r>
      <w:r w:rsidRPr="009C6852">
        <w:rPr>
          <w:b/>
          <w:color w:val="C00000"/>
          <w:lang w:val="uk-UA"/>
        </w:rPr>
        <w:t>322338</w:t>
      </w:r>
      <w:r>
        <w:rPr>
          <w:b/>
          <w:color w:val="C00000"/>
          <w:lang w:val="uk-UA"/>
        </w:rPr>
        <w:t>40</w:t>
      </w:r>
      <w:r w:rsidRPr="009C6852">
        <w:rPr>
          <w:b/>
          <w:color w:val="C00000"/>
          <w:lang w:val="uk-UA"/>
        </w:rPr>
        <w:t>00:03:005:00</w:t>
      </w:r>
      <w:r>
        <w:rPr>
          <w:b/>
          <w:color w:val="C00000"/>
          <w:lang w:val="uk-UA"/>
        </w:rPr>
        <w:t>61</w:t>
      </w:r>
      <w:r w:rsidRPr="009C6852">
        <w:rPr>
          <w:b/>
          <w:color w:val="C00000"/>
          <w:lang w:val="uk-UA"/>
        </w:rPr>
        <w:t>,</w:t>
      </w:r>
      <w:r w:rsidRPr="009C6852">
        <w:rPr>
          <w:lang w:val="uk-UA"/>
        </w:rPr>
        <w:t xml:space="preserve"> (код КВЦПЗ-01.03). </w:t>
      </w:r>
    </w:p>
    <w:p w:rsidR="003A759C" w:rsidRPr="009C6852" w:rsidRDefault="003A759C" w:rsidP="009D0A82">
      <w:pPr>
        <w:pStyle w:val="ab"/>
        <w:numPr>
          <w:ilvl w:val="0"/>
          <w:numId w:val="60"/>
        </w:numPr>
        <w:ind w:left="0" w:firstLine="360"/>
        <w:jc w:val="both"/>
        <w:rPr>
          <w:lang w:val="uk-UA"/>
        </w:rPr>
      </w:pPr>
      <w:r w:rsidRPr="009C6852">
        <w:rPr>
          <w:lang w:val="uk-UA"/>
        </w:rPr>
        <w:t xml:space="preserve">Передати </w:t>
      </w:r>
      <w:r w:rsidRPr="009C6852">
        <w:rPr>
          <w:b/>
          <w:color w:val="C00000"/>
          <w:lang w:val="uk-UA"/>
        </w:rPr>
        <w:t>гр.</w:t>
      </w:r>
      <w:r>
        <w:rPr>
          <w:b/>
          <w:color w:val="C00000"/>
          <w:lang w:val="uk-UA"/>
        </w:rPr>
        <w:t>Подкуру Роману Вікторовичу</w:t>
      </w:r>
      <w:r w:rsidRPr="009C6852">
        <w:rPr>
          <w:b/>
          <w:color w:val="C00000"/>
          <w:lang w:val="uk-UA"/>
        </w:rPr>
        <w:t xml:space="preserve"> </w:t>
      </w:r>
      <w:r w:rsidRPr="009C6852">
        <w:rPr>
          <w:lang w:val="uk-UA"/>
        </w:rPr>
        <w:t xml:space="preserve">із земель комунальної власності безоплатно у приватну власність  земельну ділянку, кадастровий  номер </w:t>
      </w:r>
      <w:r w:rsidRPr="009C6852">
        <w:rPr>
          <w:b/>
          <w:color w:val="C00000"/>
          <w:lang w:val="uk-UA"/>
        </w:rPr>
        <w:t>322338</w:t>
      </w:r>
      <w:r>
        <w:rPr>
          <w:b/>
          <w:color w:val="C00000"/>
          <w:lang w:val="uk-UA"/>
        </w:rPr>
        <w:t>40</w:t>
      </w:r>
      <w:r w:rsidRPr="009C6852">
        <w:rPr>
          <w:b/>
          <w:color w:val="C00000"/>
          <w:lang w:val="uk-UA"/>
        </w:rPr>
        <w:t>00:03:005:00</w:t>
      </w:r>
      <w:r>
        <w:rPr>
          <w:b/>
          <w:color w:val="C00000"/>
          <w:lang w:val="uk-UA"/>
        </w:rPr>
        <w:t>61</w:t>
      </w:r>
      <w:r w:rsidRPr="009C6852">
        <w:rPr>
          <w:b/>
          <w:lang w:val="uk-UA"/>
        </w:rPr>
        <w:t xml:space="preserve">, </w:t>
      </w:r>
      <w:r w:rsidRPr="009C6852">
        <w:rPr>
          <w:lang w:val="uk-UA"/>
        </w:rPr>
        <w:t xml:space="preserve">для ведення особистого селянського господарства площею  </w:t>
      </w:r>
      <w:r>
        <w:rPr>
          <w:color w:val="C00000"/>
          <w:lang w:val="uk-UA"/>
        </w:rPr>
        <w:t>2,0</w:t>
      </w:r>
      <w:r w:rsidRPr="009C6852">
        <w:rPr>
          <w:color w:val="C00000"/>
          <w:lang w:val="uk-UA"/>
        </w:rPr>
        <w:t xml:space="preserve">000 га  на території Студениківської сільської ради </w:t>
      </w:r>
      <w:r w:rsidRPr="009C6852">
        <w:rPr>
          <w:lang w:val="uk-UA"/>
        </w:rPr>
        <w:t>Переяслав-Хмельницького  району Київської  області за межами населеного пункту с.</w:t>
      </w:r>
      <w:r>
        <w:rPr>
          <w:lang w:val="uk-UA"/>
        </w:rPr>
        <w:t>Козлів</w:t>
      </w:r>
      <w:r w:rsidRPr="009C6852">
        <w:rPr>
          <w:lang w:val="uk-UA"/>
        </w:rPr>
        <w:t xml:space="preserve"> (код КВЦПЗ 01.03).</w:t>
      </w:r>
    </w:p>
    <w:p w:rsidR="003A759C" w:rsidRPr="009C6852" w:rsidRDefault="003A759C" w:rsidP="009D0A82">
      <w:pPr>
        <w:pStyle w:val="ab"/>
        <w:numPr>
          <w:ilvl w:val="0"/>
          <w:numId w:val="60"/>
        </w:numPr>
        <w:ind w:left="0" w:firstLine="360"/>
        <w:jc w:val="both"/>
        <w:rPr>
          <w:lang w:val="uk-UA"/>
        </w:rPr>
      </w:pPr>
      <w:r w:rsidRPr="009C6852">
        <w:rPr>
          <w:lang w:val="uk-UA"/>
        </w:rPr>
        <w:t>Зобов</w:t>
      </w:r>
      <w:r w:rsidRPr="009C6852">
        <w:t>’</w:t>
      </w:r>
      <w:r w:rsidRPr="009C6852">
        <w:rPr>
          <w:lang w:val="uk-UA"/>
        </w:rPr>
        <w:t xml:space="preserve">язати </w:t>
      </w:r>
      <w:r w:rsidRPr="009C6852">
        <w:rPr>
          <w:b/>
          <w:color w:val="C00000"/>
          <w:lang w:val="uk-UA"/>
        </w:rPr>
        <w:t>гр.</w:t>
      </w:r>
      <w:r>
        <w:rPr>
          <w:b/>
          <w:color w:val="C00000"/>
          <w:lang w:val="uk-UA"/>
        </w:rPr>
        <w:t>Подкура Романа Вікторовича</w:t>
      </w:r>
      <w:r w:rsidRPr="009C6852">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9C6852" w:rsidRDefault="003A759C" w:rsidP="009D0A82">
      <w:pPr>
        <w:pStyle w:val="ab"/>
        <w:numPr>
          <w:ilvl w:val="0"/>
          <w:numId w:val="60"/>
        </w:numPr>
        <w:ind w:left="0" w:firstLine="360"/>
        <w:jc w:val="both"/>
        <w:rPr>
          <w:lang w:val="uk-UA"/>
        </w:rPr>
      </w:pPr>
      <w:r w:rsidRPr="009C6852">
        <w:rPr>
          <w:lang w:val="uk-UA"/>
        </w:rPr>
        <w:t>Відповідальність за утримання та збереження геодезичних межових знаків  покладається  на  землевласника.</w:t>
      </w:r>
    </w:p>
    <w:p w:rsidR="003A759C" w:rsidRPr="009C6852" w:rsidRDefault="003A759C" w:rsidP="009D0A82">
      <w:pPr>
        <w:pStyle w:val="ab"/>
        <w:numPr>
          <w:ilvl w:val="0"/>
          <w:numId w:val="60"/>
        </w:numPr>
        <w:ind w:left="0" w:firstLine="360"/>
        <w:jc w:val="both"/>
        <w:rPr>
          <w:lang w:val="uk-UA"/>
        </w:rPr>
      </w:pPr>
      <w:r w:rsidRPr="009C685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9C6852" w:rsidRDefault="003A759C" w:rsidP="009D0A82">
      <w:pPr>
        <w:pStyle w:val="ab"/>
        <w:numPr>
          <w:ilvl w:val="0"/>
          <w:numId w:val="60"/>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r w:rsidRPr="009C6852">
        <w:rPr>
          <w:bCs/>
          <w:lang w:val="uk-UA"/>
        </w:rPr>
        <w:t>.</w:t>
      </w:r>
    </w:p>
    <w:p w:rsidR="003A759C" w:rsidRPr="009C6852" w:rsidRDefault="003A759C" w:rsidP="003A759C">
      <w:pPr>
        <w:jc w:val="both"/>
        <w:rPr>
          <w:lang w:val="uk-UA"/>
        </w:rPr>
      </w:pPr>
    </w:p>
    <w:p w:rsidR="003A759C" w:rsidRPr="009C6852" w:rsidRDefault="003A759C" w:rsidP="003A759C">
      <w:pPr>
        <w:jc w:val="both"/>
        <w:rPr>
          <w:lang w:val="uk-UA"/>
        </w:rPr>
      </w:pPr>
    </w:p>
    <w:p w:rsidR="003A759C" w:rsidRPr="009C6852" w:rsidRDefault="003A759C" w:rsidP="003A759C">
      <w:pPr>
        <w:jc w:val="center"/>
        <w:rPr>
          <w:b/>
          <w:lang w:val="uk-UA"/>
        </w:rPr>
      </w:pPr>
      <w:r w:rsidRPr="009C6852">
        <w:rPr>
          <w:b/>
          <w:lang w:val="uk-UA"/>
        </w:rPr>
        <w:t xml:space="preserve">Сільський  голова :                                                                         </w:t>
      </w:r>
      <w:r w:rsidRPr="009C6852">
        <w:rPr>
          <w:b/>
          <w:bCs/>
          <w:lang w:val="uk-UA"/>
        </w:rPr>
        <w:t>М.О.ЛЯХ</w:t>
      </w:r>
    </w:p>
    <w:p w:rsidR="003A759C" w:rsidRPr="009C6852" w:rsidRDefault="003A759C" w:rsidP="003A759C">
      <w:pPr>
        <w:rPr>
          <w:lang w:val="uk-UA"/>
        </w:rPr>
      </w:pPr>
    </w:p>
    <w:p w:rsidR="003A759C" w:rsidRPr="009C6852"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66</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53315E" w:rsidRDefault="003A759C" w:rsidP="003A759C">
      <w:pPr>
        <w:suppressAutoHyphens/>
        <w:rPr>
          <w:b/>
          <w:sz w:val="22"/>
          <w:szCs w:val="22"/>
          <w:lang w:val="uk-UA" w:eastAsia="zh-CN"/>
        </w:rPr>
      </w:pPr>
    </w:p>
    <w:p w:rsidR="003A759C" w:rsidRDefault="003A759C" w:rsidP="003A759C">
      <w:pPr>
        <w:rPr>
          <w:b/>
          <w:sz w:val="22"/>
          <w:szCs w:val="22"/>
          <w:lang w:val="uk-UA"/>
        </w:rPr>
      </w:pPr>
    </w:p>
    <w:p w:rsidR="003A759C" w:rsidRDefault="003A759C" w:rsidP="003A759C">
      <w:pPr>
        <w:rPr>
          <w:b/>
          <w:sz w:val="22"/>
          <w:szCs w:val="22"/>
          <w:lang w:val="uk-UA"/>
        </w:rPr>
      </w:pPr>
    </w:p>
    <w:p w:rsidR="003A759C" w:rsidRPr="00167838" w:rsidRDefault="003A759C" w:rsidP="003A759C">
      <w:pPr>
        <w:jc w:val="center"/>
        <w:rPr>
          <w:sz w:val="28"/>
          <w:szCs w:val="28"/>
          <w:lang w:val="uk-UA"/>
        </w:rPr>
      </w:pPr>
      <w:r w:rsidRPr="00167838">
        <w:rPr>
          <w:noProof/>
          <w:sz w:val="28"/>
          <w:szCs w:val="28"/>
          <w:lang w:val="uk-UA" w:eastAsia="uk-UA"/>
        </w:rPr>
        <w:drawing>
          <wp:inline distT="0" distB="0" distL="0" distR="0" wp14:anchorId="4F86F2DE" wp14:editId="07201006">
            <wp:extent cx="495300" cy="685800"/>
            <wp:effectExtent l="0" t="0" r="0" b="0"/>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167838" w:rsidRDefault="003A759C" w:rsidP="003A759C">
      <w:pPr>
        <w:jc w:val="center"/>
        <w:rPr>
          <w:b/>
          <w:sz w:val="28"/>
          <w:szCs w:val="28"/>
          <w:lang w:val="uk-UA"/>
        </w:rPr>
      </w:pPr>
    </w:p>
    <w:p w:rsidR="003A759C" w:rsidRPr="00167838" w:rsidRDefault="003A759C" w:rsidP="003A759C">
      <w:pPr>
        <w:jc w:val="center"/>
        <w:rPr>
          <w:b/>
          <w:lang w:val="uk-UA"/>
        </w:rPr>
      </w:pPr>
      <w:r w:rsidRPr="00167838">
        <w:rPr>
          <w:b/>
          <w:lang w:val="uk-UA"/>
        </w:rPr>
        <w:t>СТУДЕНИКІВСЬКА   СІЛЬСЬКА  РАДА</w:t>
      </w:r>
    </w:p>
    <w:p w:rsidR="003A759C" w:rsidRPr="00167838" w:rsidRDefault="003A759C" w:rsidP="003A759C">
      <w:pPr>
        <w:jc w:val="center"/>
        <w:rPr>
          <w:b/>
          <w:lang w:val="uk-UA"/>
        </w:rPr>
      </w:pPr>
      <w:r>
        <w:rPr>
          <w:b/>
          <w:lang w:val="uk-UA"/>
        </w:rPr>
        <w:t>БОРИСПІЛЬСЬОГО</w:t>
      </w:r>
      <w:r w:rsidRPr="00167838">
        <w:rPr>
          <w:b/>
          <w:lang w:val="uk-UA"/>
        </w:rPr>
        <w:t xml:space="preserve">  РАЙОНУ</w:t>
      </w:r>
    </w:p>
    <w:p w:rsidR="003A759C" w:rsidRPr="00167838" w:rsidRDefault="003A759C" w:rsidP="003A759C">
      <w:pPr>
        <w:jc w:val="center"/>
        <w:rPr>
          <w:b/>
          <w:lang w:val="uk-UA"/>
        </w:rPr>
      </w:pPr>
      <w:r w:rsidRPr="00167838">
        <w:rPr>
          <w:b/>
          <w:lang w:val="uk-UA"/>
        </w:rPr>
        <w:t>КИЇВСЬКОЇ  ОБЛАСТІ</w:t>
      </w:r>
    </w:p>
    <w:p w:rsidR="003A759C" w:rsidRPr="00167838" w:rsidRDefault="003A759C" w:rsidP="003A759C">
      <w:pPr>
        <w:jc w:val="center"/>
        <w:rPr>
          <w:b/>
          <w:lang w:val="uk-UA"/>
        </w:rPr>
      </w:pPr>
    </w:p>
    <w:p w:rsidR="003A759C" w:rsidRPr="00167838" w:rsidRDefault="003A759C" w:rsidP="003A759C">
      <w:pPr>
        <w:jc w:val="center"/>
        <w:rPr>
          <w:b/>
          <w:sz w:val="28"/>
          <w:szCs w:val="28"/>
          <w:lang w:val="uk-UA"/>
        </w:rPr>
      </w:pPr>
      <w:r w:rsidRPr="00167838">
        <w:rPr>
          <w:b/>
          <w:sz w:val="28"/>
          <w:szCs w:val="28"/>
          <w:lang w:val="uk-UA"/>
        </w:rPr>
        <w:t>Р І Ш Е Н Н Я</w:t>
      </w:r>
    </w:p>
    <w:p w:rsidR="003A759C" w:rsidRPr="00167838"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167838" w:rsidTr="003A759C">
        <w:tc>
          <w:tcPr>
            <w:tcW w:w="8075" w:type="dxa"/>
          </w:tcPr>
          <w:p w:rsidR="003A759C" w:rsidRPr="00167838" w:rsidRDefault="003A759C" w:rsidP="003A759C">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Ковалівській Наталії Самійлівні</w:t>
            </w:r>
            <w:r w:rsidRPr="00167838">
              <w:rPr>
                <w:b/>
                <w:lang w:val="uk-UA"/>
              </w:rPr>
              <w:t xml:space="preserve">.  </w:t>
            </w:r>
          </w:p>
        </w:tc>
      </w:tr>
    </w:tbl>
    <w:p w:rsidR="003A759C" w:rsidRPr="00167838" w:rsidRDefault="003A759C" w:rsidP="003A759C">
      <w:pPr>
        <w:rPr>
          <w:b/>
          <w:lang w:val="uk-UA"/>
        </w:rPr>
      </w:pPr>
    </w:p>
    <w:p w:rsidR="003A759C" w:rsidRPr="00167838" w:rsidRDefault="003A759C" w:rsidP="003A759C">
      <w:pPr>
        <w:ind w:firstLine="708"/>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Ковалівській Наталії Самійлівні</w:t>
      </w:r>
      <w:r w:rsidRPr="00167838">
        <w:rPr>
          <w:b/>
          <w:color w:val="C00000"/>
          <w:lang w:val="uk-UA"/>
        </w:rPr>
        <w:t xml:space="preserve"> </w:t>
      </w:r>
      <w:r w:rsidRPr="00167838">
        <w:rPr>
          <w:lang w:val="uk-UA"/>
        </w:rPr>
        <w:t>для ведення особистого селянського господарства площею 0,</w:t>
      </w:r>
      <w:r>
        <w:rPr>
          <w:lang w:val="uk-UA"/>
        </w:rPr>
        <w:t>2700</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Переяславське</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w:t>
      </w:r>
      <w:r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167838" w:rsidRDefault="003A759C" w:rsidP="003A759C">
      <w:pPr>
        <w:ind w:firstLine="708"/>
        <w:jc w:val="both"/>
        <w:rPr>
          <w:lang w:val="uk-UA"/>
        </w:rPr>
      </w:pPr>
    </w:p>
    <w:p w:rsidR="003A759C" w:rsidRPr="00167838" w:rsidRDefault="003A759C" w:rsidP="003A759C">
      <w:pPr>
        <w:jc w:val="center"/>
        <w:rPr>
          <w:b/>
          <w:lang w:val="uk-UA"/>
        </w:rPr>
      </w:pPr>
      <w:r w:rsidRPr="00167838">
        <w:rPr>
          <w:b/>
          <w:lang w:val="uk-UA"/>
        </w:rPr>
        <w:t>В И Р І Ш И Л А :</w:t>
      </w:r>
    </w:p>
    <w:p w:rsidR="003A759C" w:rsidRPr="00167838" w:rsidRDefault="003A759C" w:rsidP="003A759C">
      <w:pPr>
        <w:jc w:val="center"/>
        <w:rPr>
          <w:b/>
          <w:lang w:val="uk-UA"/>
        </w:rPr>
      </w:pPr>
    </w:p>
    <w:p w:rsidR="003A759C" w:rsidRPr="00167838" w:rsidRDefault="003A759C" w:rsidP="009D0A82">
      <w:pPr>
        <w:pStyle w:val="ab"/>
        <w:numPr>
          <w:ilvl w:val="0"/>
          <w:numId w:val="50"/>
        </w:numPr>
        <w:ind w:left="0" w:firstLine="360"/>
        <w:jc w:val="both"/>
        <w:rPr>
          <w:lang w:val="uk-UA"/>
        </w:rPr>
      </w:pPr>
      <w:r w:rsidRPr="00167838">
        <w:rPr>
          <w:lang w:val="uk-UA"/>
        </w:rPr>
        <w:t xml:space="preserve">Затвердити розроблений </w:t>
      </w:r>
      <w:r>
        <w:rPr>
          <w:lang w:val="uk-UA"/>
        </w:rPr>
        <w:t>ФОП Баранов Ю.Л.</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Ковалівській Наталії Самійлівні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2700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Переяславське</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50</w:t>
      </w:r>
      <w:r w:rsidRPr="00167838">
        <w:rPr>
          <w:b/>
          <w:color w:val="C00000"/>
          <w:lang w:val="uk-UA"/>
        </w:rPr>
        <w:t>01:01:0</w:t>
      </w:r>
      <w:r>
        <w:rPr>
          <w:b/>
          <w:color w:val="C00000"/>
          <w:lang w:val="uk-UA"/>
        </w:rPr>
        <w:t>13</w:t>
      </w:r>
      <w:r w:rsidRPr="00167838">
        <w:rPr>
          <w:b/>
          <w:color w:val="C00000"/>
          <w:lang w:val="uk-UA"/>
        </w:rPr>
        <w:t>:0</w:t>
      </w:r>
      <w:r>
        <w:rPr>
          <w:b/>
          <w:color w:val="C00000"/>
          <w:lang w:val="uk-UA"/>
        </w:rPr>
        <w:t>247</w:t>
      </w:r>
      <w:r w:rsidRPr="00167838">
        <w:rPr>
          <w:b/>
          <w:color w:val="C00000"/>
          <w:lang w:val="uk-UA"/>
        </w:rPr>
        <w:t>,</w:t>
      </w:r>
      <w:r w:rsidRPr="00167838">
        <w:rPr>
          <w:lang w:val="uk-UA"/>
        </w:rPr>
        <w:t xml:space="preserve"> (код КВЦПЗ-01.03). </w:t>
      </w:r>
    </w:p>
    <w:p w:rsidR="003A759C" w:rsidRPr="00167838" w:rsidRDefault="003A759C" w:rsidP="009D0A82">
      <w:pPr>
        <w:pStyle w:val="ab"/>
        <w:numPr>
          <w:ilvl w:val="0"/>
          <w:numId w:val="50"/>
        </w:numPr>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Ковалівській Наталії Самійлівні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50</w:t>
      </w:r>
      <w:r w:rsidRPr="00167838">
        <w:rPr>
          <w:b/>
          <w:color w:val="C00000"/>
          <w:lang w:val="uk-UA"/>
        </w:rPr>
        <w:t>01:01:0</w:t>
      </w:r>
      <w:r>
        <w:rPr>
          <w:b/>
          <w:color w:val="C00000"/>
          <w:lang w:val="uk-UA"/>
        </w:rPr>
        <w:t>13</w:t>
      </w:r>
      <w:r w:rsidRPr="00167838">
        <w:rPr>
          <w:b/>
          <w:color w:val="C00000"/>
          <w:lang w:val="uk-UA"/>
        </w:rPr>
        <w:t>:0</w:t>
      </w:r>
      <w:r>
        <w:rPr>
          <w:b/>
          <w:color w:val="C00000"/>
          <w:lang w:val="uk-UA"/>
        </w:rPr>
        <w:t>247</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2700</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Переяславське</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w:t>
      </w:r>
      <w:r w:rsidRPr="00167838">
        <w:rPr>
          <w:lang w:val="uk-UA"/>
        </w:rPr>
        <w:t xml:space="preserve"> (код КВЦПЗ 01.03).</w:t>
      </w:r>
    </w:p>
    <w:p w:rsidR="003A759C" w:rsidRPr="00167838" w:rsidRDefault="003A759C" w:rsidP="009D0A82">
      <w:pPr>
        <w:pStyle w:val="ab"/>
        <w:numPr>
          <w:ilvl w:val="0"/>
          <w:numId w:val="50"/>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Ковалівську Наталію Самійлівну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167838" w:rsidRDefault="003A759C" w:rsidP="009D0A82">
      <w:pPr>
        <w:pStyle w:val="ab"/>
        <w:numPr>
          <w:ilvl w:val="0"/>
          <w:numId w:val="50"/>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3A759C" w:rsidRPr="00167838" w:rsidRDefault="003A759C" w:rsidP="009D0A82">
      <w:pPr>
        <w:pStyle w:val="ab"/>
        <w:numPr>
          <w:ilvl w:val="0"/>
          <w:numId w:val="50"/>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167838" w:rsidRDefault="003A759C" w:rsidP="009D0A82">
      <w:pPr>
        <w:pStyle w:val="ab"/>
        <w:numPr>
          <w:ilvl w:val="0"/>
          <w:numId w:val="50"/>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167838" w:rsidRDefault="003A759C" w:rsidP="003A759C">
      <w:pPr>
        <w:jc w:val="both"/>
        <w:rPr>
          <w:lang w:val="uk-UA"/>
        </w:rPr>
      </w:pPr>
    </w:p>
    <w:p w:rsidR="003A759C" w:rsidRPr="00167838" w:rsidRDefault="003A759C" w:rsidP="003A759C">
      <w:pPr>
        <w:jc w:val="both"/>
        <w:rPr>
          <w:lang w:val="uk-UA"/>
        </w:rPr>
      </w:pPr>
    </w:p>
    <w:p w:rsidR="003A759C" w:rsidRPr="00167838" w:rsidRDefault="003A759C" w:rsidP="003A759C">
      <w:pPr>
        <w:jc w:val="center"/>
        <w:rPr>
          <w:b/>
          <w:lang w:val="uk-UA"/>
        </w:rPr>
      </w:pPr>
      <w:r w:rsidRPr="00167838">
        <w:rPr>
          <w:b/>
          <w:lang w:val="uk-UA"/>
        </w:rPr>
        <w:t xml:space="preserve">Сільський  голова :                                                                         </w:t>
      </w:r>
      <w:r w:rsidRPr="00167838">
        <w:rPr>
          <w:b/>
          <w:bCs/>
          <w:lang w:val="uk-UA"/>
        </w:rPr>
        <w:t>М.О.ЛЯХ</w:t>
      </w:r>
    </w:p>
    <w:p w:rsidR="003A759C" w:rsidRPr="00167838" w:rsidRDefault="003A759C" w:rsidP="003A759C">
      <w:pPr>
        <w:rPr>
          <w:lang w:val="uk-UA"/>
        </w:rPr>
      </w:pPr>
    </w:p>
    <w:p w:rsidR="003A759C" w:rsidRPr="00167838"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67</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53315E"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Default="003A759C" w:rsidP="003A759C">
      <w:pPr>
        <w:rPr>
          <w:b/>
          <w:sz w:val="22"/>
          <w:szCs w:val="22"/>
          <w:lang w:val="uk-UA"/>
        </w:rPr>
      </w:pPr>
    </w:p>
    <w:p w:rsidR="003A759C" w:rsidRPr="00167838" w:rsidRDefault="003A759C" w:rsidP="003A759C">
      <w:pPr>
        <w:jc w:val="center"/>
        <w:rPr>
          <w:sz w:val="28"/>
          <w:szCs w:val="28"/>
          <w:lang w:val="uk-UA"/>
        </w:rPr>
      </w:pPr>
      <w:r w:rsidRPr="00167838">
        <w:rPr>
          <w:noProof/>
          <w:sz w:val="28"/>
          <w:szCs w:val="28"/>
          <w:lang w:val="uk-UA" w:eastAsia="uk-UA"/>
        </w:rPr>
        <w:drawing>
          <wp:inline distT="0" distB="0" distL="0" distR="0" wp14:anchorId="7413580B" wp14:editId="2525A219">
            <wp:extent cx="495300" cy="685800"/>
            <wp:effectExtent l="0" t="0" r="0" b="0"/>
            <wp:docPr id="43" name="Рисунок 4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167838" w:rsidRDefault="003A759C" w:rsidP="003A759C">
      <w:pPr>
        <w:jc w:val="center"/>
        <w:rPr>
          <w:b/>
          <w:sz w:val="28"/>
          <w:szCs w:val="28"/>
          <w:lang w:val="uk-UA"/>
        </w:rPr>
      </w:pPr>
    </w:p>
    <w:p w:rsidR="003A759C" w:rsidRPr="00167838" w:rsidRDefault="003A759C" w:rsidP="003A759C">
      <w:pPr>
        <w:jc w:val="center"/>
        <w:rPr>
          <w:b/>
          <w:lang w:val="uk-UA"/>
        </w:rPr>
      </w:pPr>
      <w:r w:rsidRPr="00167838">
        <w:rPr>
          <w:b/>
          <w:lang w:val="uk-UA"/>
        </w:rPr>
        <w:t>СТУДЕНИКІВСЬКА   СІЛЬСЬКА  РАДА</w:t>
      </w:r>
    </w:p>
    <w:p w:rsidR="003A759C" w:rsidRPr="00167838" w:rsidRDefault="003A759C" w:rsidP="003A759C">
      <w:pPr>
        <w:jc w:val="center"/>
        <w:rPr>
          <w:b/>
          <w:lang w:val="uk-UA"/>
        </w:rPr>
      </w:pPr>
      <w:r>
        <w:rPr>
          <w:b/>
          <w:lang w:val="uk-UA"/>
        </w:rPr>
        <w:t>БОРИСПІЛЬСЬКОГО</w:t>
      </w:r>
      <w:r w:rsidRPr="00167838">
        <w:rPr>
          <w:b/>
          <w:lang w:val="uk-UA"/>
        </w:rPr>
        <w:t xml:space="preserve">  РАЙОНУ</w:t>
      </w:r>
    </w:p>
    <w:p w:rsidR="003A759C" w:rsidRPr="00167838" w:rsidRDefault="003A759C" w:rsidP="003A759C">
      <w:pPr>
        <w:jc w:val="center"/>
        <w:rPr>
          <w:b/>
          <w:lang w:val="uk-UA"/>
        </w:rPr>
      </w:pPr>
      <w:r w:rsidRPr="00167838">
        <w:rPr>
          <w:b/>
          <w:lang w:val="uk-UA"/>
        </w:rPr>
        <w:t>КИЇВСЬКОЇ  ОБЛАСТІ</w:t>
      </w:r>
    </w:p>
    <w:p w:rsidR="003A759C" w:rsidRPr="00167838" w:rsidRDefault="003A759C" w:rsidP="003A759C">
      <w:pPr>
        <w:jc w:val="center"/>
        <w:rPr>
          <w:b/>
          <w:lang w:val="uk-UA"/>
        </w:rPr>
      </w:pPr>
    </w:p>
    <w:p w:rsidR="003A759C" w:rsidRPr="00167838" w:rsidRDefault="003A759C" w:rsidP="003A759C">
      <w:pPr>
        <w:jc w:val="center"/>
        <w:rPr>
          <w:b/>
          <w:sz w:val="28"/>
          <w:szCs w:val="28"/>
          <w:lang w:val="uk-UA"/>
        </w:rPr>
      </w:pPr>
      <w:r w:rsidRPr="00167838">
        <w:rPr>
          <w:b/>
          <w:sz w:val="28"/>
          <w:szCs w:val="28"/>
          <w:lang w:val="uk-UA"/>
        </w:rPr>
        <w:t>Р І Ш Е Н Н Я</w:t>
      </w:r>
    </w:p>
    <w:p w:rsidR="003A759C" w:rsidRPr="00167838"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167838" w:rsidTr="003A759C">
        <w:tc>
          <w:tcPr>
            <w:tcW w:w="8075" w:type="dxa"/>
          </w:tcPr>
          <w:p w:rsidR="003A759C" w:rsidRPr="00167838" w:rsidRDefault="003A759C" w:rsidP="003A759C">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Дробині Михайлу Івановичу</w:t>
            </w:r>
            <w:r w:rsidRPr="00167838">
              <w:rPr>
                <w:b/>
                <w:lang w:val="uk-UA"/>
              </w:rPr>
              <w:t xml:space="preserve">.  </w:t>
            </w:r>
          </w:p>
        </w:tc>
      </w:tr>
    </w:tbl>
    <w:p w:rsidR="003A759C" w:rsidRPr="00167838" w:rsidRDefault="003A759C" w:rsidP="003A759C">
      <w:pPr>
        <w:rPr>
          <w:b/>
          <w:lang w:val="uk-UA"/>
        </w:rPr>
      </w:pPr>
    </w:p>
    <w:p w:rsidR="003A759C" w:rsidRPr="00167838" w:rsidRDefault="003A759C" w:rsidP="003A759C">
      <w:pPr>
        <w:ind w:firstLine="708"/>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Дробині Михайлу Івановичу</w:t>
      </w:r>
      <w:r w:rsidRPr="00167838">
        <w:rPr>
          <w:b/>
          <w:color w:val="C00000"/>
          <w:lang w:val="uk-UA"/>
        </w:rPr>
        <w:t xml:space="preserve"> </w:t>
      </w:r>
      <w:r w:rsidRPr="00167838">
        <w:rPr>
          <w:lang w:val="uk-UA"/>
        </w:rPr>
        <w:t>для ведення особистого селянського господарства площею 0,</w:t>
      </w:r>
      <w:r>
        <w:rPr>
          <w:lang w:val="uk-UA"/>
        </w:rPr>
        <w:t>3810</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w:t>
      </w:r>
      <w:r w:rsidRPr="00167838">
        <w:rPr>
          <w:lang w:val="uk-UA"/>
        </w:rPr>
        <w:t xml:space="preserve">, </w:t>
      </w:r>
      <w:r>
        <w:rPr>
          <w:lang w:val="uk-UA"/>
        </w:rPr>
        <w:t>65</w:t>
      </w:r>
      <w:r w:rsidRPr="00167838">
        <w:rPr>
          <w:lang w:val="uk-UA"/>
        </w:rPr>
        <w:t xml:space="preserve">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167838" w:rsidRDefault="003A759C" w:rsidP="003A759C">
      <w:pPr>
        <w:ind w:firstLine="708"/>
        <w:jc w:val="both"/>
        <w:rPr>
          <w:lang w:val="uk-UA"/>
        </w:rPr>
      </w:pPr>
    </w:p>
    <w:p w:rsidR="003A759C" w:rsidRPr="00167838" w:rsidRDefault="003A759C" w:rsidP="003A759C">
      <w:pPr>
        <w:jc w:val="center"/>
        <w:rPr>
          <w:b/>
          <w:lang w:val="uk-UA"/>
        </w:rPr>
      </w:pPr>
      <w:r w:rsidRPr="00167838">
        <w:rPr>
          <w:b/>
          <w:lang w:val="uk-UA"/>
        </w:rPr>
        <w:t>В И Р І Ш И Л А :</w:t>
      </w:r>
    </w:p>
    <w:p w:rsidR="003A759C" w:rsidRPr="00167838" w:rsidRDefault="003A759C" w:rsidP="003A759C">
      <w:pPr>
        <w:jc w:val="center"/>
        <w:rPr>
          <w:b/>
          <w:lang w:val="uk-UA"/>
        </w:rPr>
      </w:pPr>
    </w:p>
    <w:p w:rsidR="003A759C" w:rsidRPr="00167838" w:rsidRDefault="003A759C" w:rsidP="009D0A82">
      <w:pPr>
        <w:pStyle w:val="ab"/>
        <w:numPr>
          <w:ilvl w:val="0"/>
          <w:numId w:val="91"/>
        </w:numPr>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Дробині Михайлу Івановичу</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3810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w:t>
      </w:r>
      <w:r w:rsidRPr="00167838">
        <w:rPr>
          <w:color w:val="C00000"/>
          <w:lang w:val="uk-UA"/>
        </w:rPr>
        <w:t>,</w:t>
      </w:r>
      <w:r>
        <w:rPr>
          <w:color w:val="C00000"/>
          <w:lang w:val="uk-UA"/>
        </w:rPr>
        <w:t>65</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66</w:t>
      </w:r>
      <w:r w:rsidRPr="00167838">
        <w:rPr>
          <w:b/>
          <w:color w:val="C00000"/>
          <w:lang w:val="uk-UA"/>
        </w:rPr>
        <w:t>01:01:0</w:t>
      </w:r>
      <w:r>
        <w:rPr>
          <w:b/>
          <w:color w:val="C00000"/>
          <w:lang w:val="uk-UA"/>
        </w:rPr>
        <w:t>10</w:t>
      </w:r>
      <w:r w:rsidRPr="00167838">
        <w:rPr>
          <w:b/>
          <w:color w:val="C00000"/>
          <w:lang w:val="uk-UA"/>
        </w:rPr>
        <w:t>:0</w:t>
      </w:r>
      <w:r>
        <w:rPr>
          <w:b/>
          <w:color w:val="C00000"/>
          <w:lang w:val="uk-UA"/>
        </w:rPr>
        <w:t>015</w:t>
      </w:r>
      <w:r w:rsidRPr="00167838">
        <w:rPr>
          <w:b/>
          <w:color w:val="C00000"/>
          <w:lang w:val="uk-UA"/>
        </w:rPr>
        <w:t>,</w:t>
      </w:r>
      <w:r w:rsidRPr="00167838">
        <w:rPr>
          <w:lang w:val="uk-UA"/>
        </w:rPr>
        <w:t xml:space="preserve"> (код КВЦПЗ-01.03). </w:t>
      </w:r>
    </w:p>
    <w:p w:rsidR="003A759C" w:rsidRPr="00167838" w:rsidRDefault="003A759C" w:rsidP="009D0A82">
      <w:pPr>
        <w:pStyle w:val="ab"/>
        <w:numPr>
          <w:ilvl w:val="0"/>
          <w:numId w:val="91"/>
        </w:numPr>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Дробині Михайлу Івановичу</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66</w:t>
      </w:r>
      <w:r w:rsidRPr="00167838">
        <w:rPr>
          <w:b/>
          <w:color w:val="C00000"/>
          <w:lang w:val="uk-UA"/>
        </w:rPr>
        <w:t>01:01:0</w:t>
      </w:r>
      <w:r>
        <w:rPr>
          <w:b/>
          <w:color w:val="C00000"/>
          <w:lang w:val="uk-UA"/>
        </w:rPr>
        <w:t>10</w:t>
      </w:r>
      <w:r w:rsidRPr="00167838">
        <w:rPr>
          <w:b/>
          <w:color w:val="C00000"/>
          <w:lang w:val="uk-UA"/>
        </w:rPr>
        <w:t>:0</w:t>
      </w:r>
      <w:r>
        <w:rPr>
          <w:b/>
          <w:color w:val="C00000"/>
          <w:lang w:val="uk-UA"/>
        </w:rPr>
        <w:t>015</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3810</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Цуприк,65 </w:t>
      </w:r>
      <w:r w:rsidRPr="00167838">
        <w:rPr>
          <w:lang w:val="uk-UA"/>
        </w:rPr>
        <w:t xml:space="preserve"> (код КВЦПЗ 01.03).</w:t>
      </w:r>
    </w:p>
    <w:p w:rsidR="003A759C" w:rsidRPr="00167838" w:rsidRDefault="003A759C" w:rsidP="009D0A82">
      <w:pPr>
        <w:pStyle w:val="ab"/>
        <w:numPr>
          <w:ilvl w:val="0"/>
          <w:numId w:val="91"/>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Дробину Михайла Івановича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167838" w:rsidRDefault="003A759C" w:rsidP="009D0A82">
      <w:pPr>
        <w:pStyle w:val="ab"/>
        <w:numPr>
          <w:ilvl w:val="0"/>
          <w:numId w:val="91"/>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3A759C" w:rsidRPr="00167838" w:rsidRDefault="003A759C" w:rsidP="009D0A82">
      <w:pPr>
        <w:pStyle w:val="ab"/>
        <w:numPr>
          <w:ilvl w:val="0"/>
          <w:numId w:val="91"/>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167838" w:rsidRDefault="003A759C" w:rsidP="009D0A82">
      <w:pPr>
        <w:pStyle w:val="ab"/>
        <w:numPr>
          <w:ilvl w:val="0"/>
          <w:numId w:val="91"/>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167838" w:rsidRDefault="003A759C" w:rsidP="003A759C">
      <w:pPr>
        <w:jc w:val="both"/>
        <w:rPr>
          <w:lang w:val="uk-UA"/>
        </w:rPr>
      </w:pPr>
    </w:p>
    <w:p w:rsidR="003A759C" w:rsidRPr="00167838" w:rsidRDefault="003A759C" w:rsidP="003A759C">
      <w:pPr>
        <w:jc w:val="both"/>
        <w:rPr>
          <w:lang w:val="uk-UA"/>
        </w:rPr>
      </w:pPr>
    </w:p>
    <w:p w:rsidR="003A759C" w:rsidRPr="00167838" w:rsidRDefault="003A759C" w:rsidP="003A759C">
      <w:pPr>
        <w:jc w:val="center"/>
        <w:rPr>
          <w:b/>
          <w:lang w:val="uk-UA"/>
        </w:rPr>
      </w:pPr>
      <w:r w:rsidRPr="00167838">
        <w:rPr>
          <w:b/>
          <w:lang w:val="uk-UA"/>
        </w:rPr>
        <w:t xml:space="preserve">Сільський  голова :                                                                         </w:t>
      </w:r>
      <w:r w:rsidRPr="00167838">
        <w:rPr>
          <w:b/>
          <w:bCs/>
          <w:lang w:val="uk-UA"/>
        </w:rPr>
        <w:t>М.О.ЛЯХ</w:t>
      </w:r>
    </w:p>
    <w:p w:rsidR="003A759C" w:rsidRPr="00167838" w:rsidRDefault="003A759C" w:rsidP="003A759C">
      <w:pPr>
        <w:rPr>
          <w:lang w:val="uk-UA"/>
        </w:rPr>
      </w:pPr>
    </w:p>
    <w:p w:rsidR="003A759C" w:rsidRPr="00167838"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68</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53315E" w:rsidRDefault="003A759C" w:rsidP="003A759C">
      <w:pPr>
        <w:suppressAutoHyphens/>
        <w:rPr>
          <w:b/>
          <w:sz w:val="22"/>
          <w:szCs w:val="22"/>
          <w:lang w:val="uk-UA" w:eastAsia="zh-CN"/>
        </w:rPr>
      </w:pPr>
      <w:r w:rsidRPr="00765949">
        <w:rPr>
          <w:b/>
          <w:sz w:val="22"/>
          <w:szCs w:val="22"/>
          <w:lang w:val="uk-UA" w:eastAsia="zh-CN"/>
        </w:rPr>
        <w:t>07.12.2020</w:t>
      </w:r>
    </w:p>
    <w:p w:rsidR="003A759C" w:rsidRPr="00167838"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Default="003A759C" w:rsidP="003A759C">
      <w:pPr>
        <w:rPr>
          <w:b/>
          <w:sz w:val="22"/>
          <w:szCs w:val="22"/>
          <w:lang w:val="uk-UA"/>
        </w:rPr>
      </w:pPr>
    </w:p>
    <w:p w:rsidR="003A759C" w:rsidRPr="00167838" w:rsidRDefault="003A759C" w:rsidP="003A759C">
      <w:pPr>
        <w:jc w:val="center"/>
        <w:rPr>
          <w:sz w:val="28"/>
          <w:szCs w:val="28"/>
          <w:lang w:val="uk-UA"/>
        </w:rPr>
      </w:pPr>
      <w:r w:rsidRPr="00167838">
        <w:rPr>
          <w:noProof/>
          <w:sz w:val="28"/>
          <w:szCs w:val="28"/>
          <w:lang w:val="uk-UA" w:eastAsia="uk-UA"/>
        </w:rPr>
        <w:drawing>
          <wp:inline distT="0" distB="0" distL="0" distR="0" wp14:anchorId="2FC8558D" wp14:editId="3386CC1A">
            <wp:extent cx="495300" cy="685800"/>
            <wp:effectExtent l="0" t="0" r="0" b="0"/>
            <wp:docPr id="40"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167838" w:rsidRDefault="003A759C" w:rsidP="003A759C">
      <w:pPr>
        <w:jc w:val="center"/>
        <w:rPr>
          <w:b/>
          <w:sz w:val="28"/>
          <w:szCs w:val="28"/>
          <w:lang w:val="uk-UA"/>
        </w:rPr>
      </w:pPr>
    </w:p>
    <w:p w:rsidR="003A759C" w:rsidRPr="00167838" w:rsidRDefault="003A759C" w:rsidP="003A759C">
      <w:pPr>
        <w:jc w:val="center"/>
        <w:rPr>
          <w:b/>
          <w:lang w:val="uk-UA"/>
        </w:rPr>
      </w:pPr>
      <w:r w:rsidRPr="00167838">
        <w:rPr>
          <w:b/>
          <w:lang w:val="uk-UA"/>
        </w:rPr>
        <w:t>СТУДЕНИКІВСЬКА   СІЛЬСЬКА  РАДА</w:t>
      </w:r>
    </w:p>
    <w:p w:rsidR="003A759C" w:rsidRPr="00167838" w:rsidRDefault="003A759C" w:rsidP="003A759C">
      <w:pPr>
        <w:jc w:val="center"/>
        <w:rPr>
          <w:b/>
          <w:lang w:val="uk-UA"/>
        </w:rPr>
      </w:pPr>
      <w:r>
        <w:rPr>
          <w:b/>
          <w:lang w:val="uk-UA"/>
        </w:rPr>
        <w:t>БОРИСПІЛЬСЬКОГО</w:t>
      </w:r>
      <w:r w:rsidRPr="00167838">
        <w:rPr>
          <w:b/>
          <w:lang w:val="uk-UA"/>
        </w:rPr>
        <w:t xml:space="preserve">  РАЙОНУ</w:t>
      </w:r>
    </w:p>
    <w:p w:rsidR="003A759C" w:rsidRPr="00167838" w:rsidRDefault="003A759C" w:rsidP="003A759C">
      <w:pPr>
        <w:jc w:val="center"/>
        <w:rPr>
          <w:b/>
          <w:lang w:val="uk-UA"/>
        </w:rPr>
      </w:pPr>
      <w:r w:rsidRPr="00167838">
        <w:rPr>
          <w:b/>
          <w:lang w:val="uk-UA"/>
        </w:rPr>
        <w:t>КИЇВСЬКОЇ  ОБЛАСТІ</w:t>
      </w:r>
    </w:p>
    <w:p w:rsidR="003A759C" w:rsidRPr="00167838" w:rsidRDefault="003A759C" w:rsidP="003A759C">
      <w:pPr>
        <w:jc w:val="center"/>
        <w:rPr>
          <w:b/>
          <w:lang w:val="uk-UA"/>
        </w:rPr>
      </w:pPr>
    </w:p>
    <w:p w:rsidR="003A759C" w:rsidRPr="00167838" w:rsidRDefault="003A759C" w:rsidP="003A759C">
      <w:pPr>
        <w:jc w:val="center"/>
        <w:rPr>
          <w:b/>
          <w:sz w:val="28"/>
          <w:szCs w:val="28"/>
          <w:lang w:val="uk-UA"/>
        </w:rPr>
      </w:pPr>
      <w:r w:rsidRPr="00167838">
        <w:rPr>
          <w:b/>
          <w:sz w:val="28"/>
          <w:szCs w:val="28"/>
          <w:lang w:val="uk-UA"/>
        </w:rPr>
        <w:t>Р І Ш Е Н Н Я</w:t>
      </w:r>
    </w:p>
    <w:p w:rsidR="003A759C" w:rsidRPr="00167838"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167838" w:rsidTr="003A759C">
        <w:tc>
          <w:tcPr>
            <w:tcW w:w="8075" w:type="dxa"/>
          </w:tcPr>
          <w:p w:rsidR="003A759C" w:rsidRPr="00167838" w:rsidRDefault="003A759C" w:rsidP="003A759C">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Королю Івану Андрійовичу</w:t>
            </w:r>
            <w:r w:rsidRPr="00167838">
              <w:rPr>
                <w:b/>
                <w:lang w:val="uk-UA"/>
              </w:rPr>
              <w:t xml:space="preserve">.  </w:t>
            </w:r>
          </w:p>
        </w:tc>
      </w:tr>
    </w:tbl>
    <w:p w:rsidR="003A759C" w:rsidRPr="00167838" w:rsidRDefault="003A759C" w:rsidP="003A759C">
      <w:pPr>
        <w:rPr>
          <w:b/>
          <w:lang w:val="uk-UA"/>
        </w:rPr>
      </w:pPr>
    </w:p>
    <w:p w:rsidR="003A759C" w:rsidRPr="00167838" w:rsidRDefault="003A759C" w:rsidP="003A759C">
      <w:pPr>
        <w:ind w:firstLine="708"/>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Королю Івану Андрійовичу</w:t>
      </w:r>
      <w:r w:rsidRPr="00167838">
        <w:rPr>
          <w:b/>
          <w:color w:val="C00000"/>
          <w:lang w:val="uk-UA"/>
        </w:rPr>
        <w:t xml:space="preserve"> </w:t>
      </w:r>
      <w:r w:rsidRPr="00167838">
        <w:rPr>
          <w:lang w:val="uk-UA"/>
        </w:rPr>
        <w:t>для ведення особистого селянського господарства площею 0,</w:t>
      </w:r>
      <w:r>
        <w:rPr>
          <w:lang w:val="uk-UA"/>
        </w:rPr>
        <w:t>2500</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w:t>
      </w:r>
      <w:r w:rsidRPr="00167838">
        <w:rPr>
          <w:lang w:val="uk-UA"/>
        </w:rPr>
        <w:t xml:space="preserve">, </w:t>
      </w:r>
      <w:r>
        <w:rPr>
          <w:lang w:val="uk-UA"/>
        </w:rPr>
        <w:t>19</w:t>
      </w:r>
      <w:r w:rsidRPr="00167838">
        <w:rPr>
          <w:lang w:val="uk-UA"/>
        </w:rPr>
        <w:t xml:space="preserve">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167838" w:rsidRDefault="003A759C" w:rsidP="003A759C">
      <w:pPr>
        <w:ind w:firstLine="708"/>
        <w:jc w:val="both"/>
        <w:rPr>
          <w:lang w:val="uk-UA"/>
        </w:rPr>
      </w:pPr>
    </w:p>
    <w:p w:rsidR="003A759C" w:rsidRPr="00167838" w:rsidRDefault="003A759C" w:rsidP="003A759C">
      <w:pPr>
        <w:jc w:val="center"/>
        <w:rPr>
          <w:b/>
          <w:lang w:val="uk-UA"/>
        </w:rPr>
      </w:pPr>
      <w:r w:rsidRPr="00167838">
        <w:rPr>
          <w:b/>
          <w:lang w:val="uk-UA"/>
        </w:rPr>
        <w:t>В И Р І Ш И Л А :</w:t>
      </w:r>
    </w:p>
    <w:p w:rsidR="003A759C" w:rsidRPr="00167838" w:rsidRDefault="003A759C" w:rsidP="003A759C">
      <w:pPr>
        <w:jc w:val="center"/>
        <w:rPr>
          <w:b/>
          <w:lang w:val="uk-UA"/>
        </w:rPr>
      </w:pPr>
    </w:p>
    <w:p w:rsidR="003A759C" w:rsidRPr="00167838" w:rsidRDefault="003A759C" w:rsidP="009D0A82">
      <w:pPr>
        <w:pStyle w:val="ab"/>
        <w:numPr>
          <w:ilvl w:val="0"/>
          <w:numId w:val="82"/>
        </w:numPr>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Королю Івану Андрійовичу</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2500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w:t>
      </w:r>
      <w:r w:rsidRPr="00167838">
        <w:rPr>
          <w:color w:val="C00000"/>
          <w:lang w:val="uk-UA"/>
        </w:rPr>
        <w:t>,</w:t>
      </w:r>
      <w:r>
        <w:rPr>
          <w:color w:val="C00000"/>
          <w:lang w:val="uk-UA"/>
        </w:rPr>
        <w:t>19</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66</w:t>
      </w:r>
      <w:r w:rsidRPr="00167838">
        <w:rPr>
          <w:b/>
          <w:color w:val="C00000"/>
          <w:lang w:val="uk-UA"/>
        </w:rPr>
        <w:t>01:01:0</w:t>
      </w:r>
      <w:r>
        <w:rPr>
          <w:b/>
          <w:color w:val="C00000"/>
          <w:lang w:val="uk-UA"/>
        </w:rPr>
        <w:t>14</w:t>
      </w:r>
      <w:r w:rsidRPr="00167838">
        <w:rPr>
          <w:b/>
          <w:color w:val="C00000"/>
          <w:lang w:val="uk-UA"/>
        </w:rPr>
        <w:t>:0</w:t>
      </w:r>
      <w:r>
        <w:rPr>
          <w:b/>
          <w:color w:val="C00000"/>
          <w:lang w:val="uk-UA"/>
        </w:rPr>
        <w:t>018</w:t>
      </w:r>
      <w:r w:rsidRPr="00167838">
        <w:rPr>
          <w:b/>
          <w:color w:val="C00000"/>
          <w:lang w:val="uk-UA"/>
        </w:rPr>
        <w:t>,</w:t>
      </w:r>
      <w:r w:rsidRPr="00167838">
        <w:rPr>
          <w:lang w:val="uk-UA"/>
        </w:rPr>
        <w:t xml:space="preserve"> (код КВЦПЗ-01.03). </w:t>
      </w:r>
    </w:p>
    <w:p w:rsidR="003A759C" w:rsidRPr="00167838" w:rsidRDefault="003A759C" w:rsidP="009D0A82">
      <w:pPr>
        <w:pStyle w:val="ab"/>
        <w:numPr>
          <w:ilvl w:val="0"/>
          <w:numId w:val="82"/>
        </w:numPr>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Королю Івану Андрійовичу</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66</w:t>
      </w:r>
      <w:r w:rsidRPr="00167838">
        <w:rPr>
          <w:b/>
          <w:color w:val="C00000"/>
          <w:lang w:val="uk-UA"/>
        </w:rPr>
        <w:t>01:01:0</w:t>
      </w:r>
      <w:r>
        <w:rPr>
          <w:b/>
          <w:color w:val="C00000"/>
          <w:lang w:val="uk-UA"/>
        </w:rPr>
        <w:t>14</w:t>
      </w:r>
      <w:r w:rsidRPr="00167838">
        <w:rPr>
          <w:b/>
          <w:color w:val="C00000"/>
          <w:lang w:val="uk-UA"/>
        </w:rPr>
        <w:t>:0</w:t>
      </w:r>
      <w:r>
        <w:rPr>
          <w:b/>
          <w:color w:val="C00000"/>
          <w:lang w:val="uk-UA"/>
        </w:rPr>
        <w:t>018</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2500</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Цуприк,19 </w:t>
      </w:r>
      <w:r w:rsidRPr="00167838">
        <w:rPr>
          <w:lang w:val="uk-UA"/>
        </w:rPr>
        <w:t xml:space="preserve"> (код КВЦПЗ 01.03).</w:t>
      </w:r>
    </w:p>
    <w:p w:rsidR="003A759C" w:rsidRPr="00167838" w:rsidRDefault="003A759C" w:rsidP="009D0A82">
      <w:pPr>
        <w:pStyle w:val="ab"/>
        <w:numPr>
          <w:ilvl w:val="0"/>
          <w:numId w:val="82"/>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Короля Івана Андрійовича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167838" w:rsidRDefault="003A759C" w:rsidP="009D0A82">
      <w:pPr>
        <w:pStyle w:val="ab"/>
        <w:numPr>
          <w:ilvl w:val="0"/>
          <w:numId w:val="82"/>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3A759C" w:rsidRPr="00167838" w:rsidRDefault="003A759C" w:rsidP="009D0A82">
      <w:pPr>
        <w:pStyle w:val="ab"/>
        <w:numPr>
          <w:ilvl w:val="0"/>
          <w:numId w:val="82"/>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167838" w:rsidRDefault="003A759C" w:rsidP="009D0A82">
      <w:pPr>
        <w:pStyle w:val="ab"/>
        <w:numPr>
          <w:ilvl w:val="0"/>
          <w:numId w:val="82"/>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167838" w:rsidRDefault="003A759C" w:rsidP="003A759C">
      <w:pPr>
        <w:jc w:val="both"/>
        <w:rPr>
          <w:lang w:val="uk-UA"/>
        </w:rPr>
      </w:pPr>
    </w:p>
    <w:p w:rsidR="003A759C" w:rsidRPr="00167838" w:rsidRDefault="003A759C" w:rsidP="003A759C">
      <w:pPr>
        <w:jc w:val="both"/>
        <w:rPr>
          <w:lang w:val="uk-UA"/>
        </w:rPr>
      </w:pPr>
    </w:p>
    <w:p w:rsidR="003A759C" w:rsidRPr="00167838" w:rsidRDefault="003A759C" w:rsidP="003A759C">
      <w:pPr>
        <w:jc w:val="center"/>
        <w:rPr>
          <w:b/>
          <w:lang w:val="uk-UA"/>
        </w:rPr>
      </w:pPr>
      <w:r w:rsidRPr="00167838">
        <w:rPr>
          <w:b/>
          <w:lang w:val="uk-UA"/>
        </w:rPr>
        <w:t xml:space="preserve">Сільський  голова :                                                                         </w:t>
      </w:r>
      <w:r w:rsidRPr="00167838">
        <w:rPr>
          <w:b/>
          <w:bCs/>
          <w:lang w:val="uk-UA"/>
        </w:rPr>
        <w:t>М.О.ЛЯХ</w:t>
      </w:r>
    </w:p>
    <w:p w:rsidR="003A759C" w:rsidRPr="00167838" w:rsidRDefault="003A759C" w:rsidP="003A759C">
      <w:pPr>
        <w:rPr>
          <w:lang w:val="uk-UA"/>
        </w:rPr>
      </w:pPr>
    </w:p>
    <w:p w:rsidR="003A759C" w:rsidRPr="00167838"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69</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53315E" w:rsidRDefault="003A759C" w:rsidP="003A759C">
      <w:pPr>
        <w:suppressAutoHyphens/>
        <w:rPr>
          <w:b/>
          <w:sz w:val="22"/>
          <w:szCs w:val="22"/>
          <w:lang w:val="uk-UA" w:eastAsia="zh-CN"/>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Default="003A759C" w:rsidP="003A759C">
      <w:pPr>
        <w:rPr>
          <w:b/>
          <w:sz w:val="22"/>
          <w:szCs w:val="22"/>
          <w:lang w:val="uk-UA"/>
        </w:rPr>
      </w:pPr>
    </w:p>
    <w:p w:rsidR="003A759C" w:rsidRPr="00167838" w:rsidRDefault="003A759C" w:rsidP="003A759C">
      <w:pPr>
        <w:jc w:val="center"/>
        <w:rPr>
          <w:sz w:val="28"/>
          <w:szCs w:val="28"/>
          <w:lang w:val="uk-UA"/>
        </w:rPr>
      </w:pPr>
      <w:r w:rsidRPr="00167838">
        <w:rPr>
          <w:noProof/>
          <w:sz w:val="28"/>
          <w:szCs w:val="28"/>
          <w:lang w:val="uk-UA" w:eastAsia="uk-UA"/>
        </w:rPr>
        <w:drawing>
          <wp:inline distT="0" distB="0" distL="0" distR="0" wp14:anchorId="5550DF08" wp14:editId="1A890ABA">
            <wp:extent cx="495300" cy="685800"/>
            <wp:effectExtent l="0" t="0" r="0" b="0"/>
            <wp:docPr id="41" name="Рисунок 4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167838" w:rsidRDefault="003A759C" w:rsidP="003A759C">
      <w:pPr>
        <w:jc w:val="center"/>
        <w:rPr>
          <w:b/>
          <w:sz w:val="28"/>
          <w:szCs w:val="28"/>
          <w:lang w:val="uk-UA"/>
        </w:rPr>
      </w:pPr>
    </w:p>
    <w:p w:rsidR="003A759C" w:rsidRPr="00167838" w:rsidRDefault="003A759C" w:rsidP="003A759C">
      <w:pPr>
        <w:jc w:val="center"/>
        <w:rPr>
          <w:b/>
          <w:lang w:val="uk-UA"/>
        </w:rPr>
      </w:pPr>
      <w:r w:rsidRPr="00167838">
        <w:rPr>
          <w:b/>
          <w:lang w:val="uk-UA"/>
        </w:rPr>
        <w:t>СТУДЕНИКІВСЬКА   СІЛЬСЬКА  РАДА</w:t>
      </w:r>
    </w:p>
    <w:p w:rsidR="003A759C" w:rsidRPr="00167838" w:rsidRDefault="003A759C" w:rsidP="003A759C">
      <w:pPr>
        <w:jc w:val="center"/>
        <w:rPr>
          <w:b/>
          <w:lang w:val="uk-UA"/>
        </w:rPr>
      </w:pPr>
      <w:r>
        <w:rPr>
          <w:b/>
          <w:lang w:val="uk-UA"/>
        </w:rPr>
        <w:t>БОРИСПІЛЬСЬКОГО</w:t>
      </w:r>
      <w:r w:rsidRPr="00167838">
        <w:rPr>
          <w:b/>
          <w:lang w:val="uk-UA"/>
        </w:rPr>
        <w:t xml:space="preserve">  РАЙОНУ</w:t>
      </w:r>
    </w:p>
    <w:p w:rsidR="003A759C" w:rsidRPr="00167838" w:rsidRDefault="003A759C" w:rsidP="003A759C">
      <w:pPr>
        <w:jc w:val="center"/>
        <w:rPr>
          <w:b/>
          <w:lang w:val="uk-UA"/>
        </w:rPr>
      </w:pPr>
      <w:r w:rsidRPr="00167838">
        <w:rPr>
          <w:b/>
          <w:lang w:val="uk-UA"/>
        </w:rPr>
        <w:t>КИЇВСЬКОЇ  ОБЛАСТІ</w:t>
      </w:r>
    </w:p>
    <w:p w:rsidR="003A759C" w:rsidRPr="00167838" w:rsidRDefault="003A759C" w:rsidP="003A759C">
      <w:pPr>
        <w:jc w:val="center"/>
        <w:rPr>
          <w:b/>
          <w:lang w:val="uk-UA"/>
        </w:rPr>
      </w:pPr>
    </w:p>
    <w:p w:rsidR="003A759C" w:rsidRPr="00167838" w:rsidRDefault="003A759C" w:rsidP="003A759C">
      <w:pPr>
        <w:jc w:val="center"/>
        <w:rPr>
          <w:b/>
          <w:sz w:val="28"/>
          <w:szCs w:val="28"/>
          <w:lang w:val="uk-UA"/>
        </w:rPr>
      </w:pPr>
      <w:r w:rsidRPr="00167838">
        <w:rPr>
          <w:b/>
          <w:sz w:val="28"/>
          <w:szCs w:val="28"/>
          <w:lang w:val="uk-UA"/>
        </w:rPr>
        <w:t>Р І Ш Е Н Н Я</w:t>
      </w:r>
    </w:p>
    <w:p w:rsidR="003A759C" w:rsidRPr="00167838"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167838" w:rsidTr="003A759C">
        <w:tc>
          <w:tcPr>
            <w:tcW w:w="8075" w:type="dxa"/>
          </w:tcPr>
          <w:p w:rsidR="003A759C" w:rsidRPr="00167838" w:rsidRDefault="003A759C" w:rsidP="003A759C">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Ваюті Ользі Михайлівні</w:t>
            </w:r>
            <w:r w:rsidRPr="00167838">
              <w:rPr>
                <w:b/>
                <w:lang w:val="uk-UA"/>
              </w:rPr>
              <w:t xml:space="preserve">.  </w:t>
            </w:r>
          </w:p>
        </w:tc>
      </w:tr>
    </w:tbl>
    <w:p w:rsidR="003A759C" w:rsidRPr="00167838" w:rsidRDefault="003A759C" w:rsidP="003A759C">
      <w:pPr>
        <w:rPr>
          <w:b/>
          <w:lang w:val="uk-UA"/>
        </w:rPr>
      </w:pPr>
    </w:p>
    <w:p w:rsidR="003A759C" w:rsidRPr="00167838" w:rsidRDefault="003A759C" w:rsidP="003A759C">
      <w:pPr>
        <w:ind w:firstLine="708"/>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Ваюті Ользі Михайлівні</w:t>
      </w:r>
      <w:r w:rsidRPr="00167838">
        <w:rPr>
          <w:b/>
          <w:color w:val="C00000"/>
          <w:lang w:val="uk-UA"/>
        </w:rPr>
        <w:t xml:space="preserve"> </w:t>
      </w:r>
      <w:r w:rsidRPr="00167838">
        <w:rPr>
          <w:lang w:val="uk-UA"/>
        </w:rPr>
        <w:t>для ведення особистого селянського господарства площею 0,</w:t>
      </w:r>
      <w:r>
        <w:rPr>
          <w:lang w:val="uk-UA"/>
        </w:rPr>
        <w:t>3600</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w:t>
      </w:r>
      <w:r w:rsidRPr="00167838">
        <w:rPr>
          <w:lang w:val="uk-UA"/>
        </w:rPr>
        <w:t xml:space="preserve">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167838" w:rsidRDefault="003A759C" w:rsidP="003A759C">
      <w:pPr>
        <w:ind w:firstLine="708"/>
        <w:jc w:val="both"/>
        <w:rPr>
          <w:lang w:val="uk-UA"/>
        </w:rPr>
      </w:pPr>
    </w:p>
    <w:p w:rsidR="003A759C" w:rsidRPr="00167838" w:rsidRDefault="003A759C" w:rsidP="003A759C">
      <w:pPr>
        <w:jc w:val="center"/>
        <w:rPr>
          <w:b/>
          <w:lang w:val="uk-UA"/>
        </w:rPr>
      </w:pPr>
      <w:r w:rsidRPr="00167838">
        <w:rPr>
          <w:b/>
          <w:lang w:val="uk-UA"/>
        </w:rPr>
        <w:t>В И Р І Ш И Л А :</w:t>
      </w:r>
    </w:p>
    <w:p w:rsidR="003A759C" w:rsidRPr="00167838" w:rsidRDefault="003A759C" w:rsidP="003A759C">
      <w:pPr>
        <w:jc w:val="center"/>
        <w:rPr>
          <w:b/>
          <w:lang w:val="uk-UA"/>
        </w:rPr>
      </w:pPr>
    </w:p>
    <w:p w:rsidR="003A759C" w:rsidRPr="00167838" w:rsidRDefault="003A759C" w:rsidP="009D0A82">
      <w:pPr>
        <w:pStyle w:val="ab"/>
        <w:numPr>
          <w:ilvl w:val="0"/>
          <w:numId w:val="83"/>
        </w:numPr>
        <w:ind w:left="0" w:firstLine="491"/>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Ваюті Ользі Михайлівні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3600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66</w:t>
      </w:r>
      <w:r w:rsidRPr="00167838">
        <w:rPr>
          <w:b/>
          <w:color w:val="C00000"/>
          <w:lang w:val="uk-UA"/>
        </w:rPr>
        <w:t>01:01:0</w:t>
      </w:r>
      <w:r>
        <w:rPr>
          <w:b/>
          <w:color w:val="C00000"/>
          <w:lang w:val="uk-UA"/>
        </w:rPr>
        <w:t>13</w:t>
      </w:r>
      <w:r w:rsidRPr="00167838">
        <w:rPr>
          <w:b/>
          <w:color w:val="C00000"/>
          <w:lang w:val="uk-UA"/>
        </w:rPr>
        <w:t>:0</w:t>
      </w:r>
      <w:r>
        <w:rPr>
          <w:b/>
          <w:color w:val="C00000"/>
          <w:lang w:val="uk-UA"/>
        </w:rPr>
        <w:t>005</w:t>
      </w:r>
      <w:r w:rsidRPr="00167838">
        <w:rPr>
          <w:b/>
          <w:color w:val="C00000"/>
          <w:lang w:val="uk-UA"/>
        </w:rPr>
        <w:t>,</w:t>
      </w:r>
      <w:r w:rsidRPr="00167838">
        <w:rPr>
          <w:lang w:val="uk-UA"/>
        </w:rPr>
        <w:t xml:space="preserve"> (код КВЦПЗ-01.03). </w:t>
      </w:r>
    </w:p>
    <w:p w:rsidR="003A759C" w:rsidRPr="00167838" w:rsidRDefault="003A759C" w:rsidP="009D0A82">
      <w:pPr>
        <w:pStyle w:val="ab"/>
        <w:numPr>
          <w:ilvl w:val="0"/>
          <w:numId w:val="83"/>
        </w:numPr>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Ваюті Ользі Михайлівні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66</w:t>
      </w:r>
      <w:r w:rsidRPr="00167838">
        <w:rPr>
          <w:b/>
          <w:color w:val="C00000"/>
          <w:lang w:val="uk-UA"/>
        </w:rPr>
        <w:t>01:01:0</w:t>
      </w:r>
      <w:r>
        <w:rPr>
          <w:b/>
          <w:color w:val="C00000"/>
          <w:lang w:val="uk-UA"/>
        </w:rPr>
        <w:t>13</w:t>
      </w:r>
      <w:r w:rsidRPr="00167838">
        <w:rPr>
          <w:b/>
          <w:color w:val="C00000"/>
          <w:lang w:val="uk-UA"/>
        </w:rPr>
        <w:t>:0</w:t>
      </w:r>
      <w:r>
        <w:rPr>
          <w:b/>
          <w:color w:val="C00000"/>
          <w:lang w:val="uk-UA"/>
        </w:rPr>
        <w:t>005</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3600</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Сомкова Долина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вул.Христини Цуприк, </w:t>
      </w:r>
      <w:r w:rsidRPr="00167838">
        <w:rPr>
          <w:lang w:val="uk-UA"/>
        </w:rPr>
        <w:t xml:space="preserve"> (код КВЦПЗ 01.03).</w:t>
      </w:r>
    </w:p>
    <w:p w:rsidR="003A759C" w:rsidRPr="00167838" w:rsidRDefault="003A759C" w:rsidP="009D0A82">
      <w:pPr>
        <w:pStyle w:val="ab"/>
        <w:numPr>
          <w:ilvl w:val="0"/>
          <w:numId w:val="83"/>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Ваюту Ольгу Михайлівну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167838" w:rsidRDefault="003A759C" w:rsidP="009D0A82">
      <w:pPr>
        <w:pStyle w:val="ab"/>
        <w:numPr>
          <w:ilvl w:val="0"/>
          <w:numId w:val="83"/>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3A759C" w:rsidRPr="00167838" w:rsidRDefault="003A759C" w:rsidP="009D0A82">
      <w:pPr>
        <w:pStyle w:val="ab"/>
        <w:numPr>
          <w:ilvl w:val="0"/>
          <w:numId w:val="83"/>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167838" w:rsidRDefault="003A759C" w:rsidP="009D0A82">
      <w:pPr>
        <w:pStyle w:val="ab"/>
        <w:numPr>
          <w:ilvl w:val="0"/>
          <w:numId w:val="83"/>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167838" w:rsidRDefault="003A759C" w:rsidP="003A759C">
      <w:pPr>
        <w:jc w:val="both"/>
        <w:rPr>
          <w:lang w:val="uk-UA"/>
        </w:rPr>
      </w:pPr>
    </w:p>
    <w:p w:rsidR="003A759C" w:rsidRPr="00167838" w:rsidRDefault="003A759C" w:rsidP="003A759C">
      <w:pPr>
        <w:jc w:val="both"/>
        <w:rPr>
          <w:lang w:val="uk-UA"/>
        </w:rPr>
      </w:pPr>
    </w:p>
    <w:p w:rsidR="003A759C" w:rsidRPr="00167838" w:rsidRDefault="003A759C" w:rsidP="003A759C">
      <w:pPr>
        <w:jc w:val="center"/>
        <w:rPr>
          <w:b/>
          <w:lang w:val="uk-UA"/>
        </w:rPr>
      </w:pPr>
      <w:r w:rsidRPr="00167838">
        <w:rPr>
          <w:b/>
          <w:lang w:val="uk-UA"/>
        </w:rPr>
        <w:t xml:space="preserve">Сільський  голова :                                                                         </w:t>
      </w:r>
      <w:r w:rsidRPr="00167838">
        <w:rPr>
          <w:b/>
          <w:bCs/>
          <w:lang w:val="uk-UA"/>
        </w:rPr>
        <w:t>М.О.ЛЯХ</w:t>
      </w:r>
    </w:p>
    <w:p w:rsidR="003A759C" w:rsidRPr="00167838" w:rsidRDefault="003A759C" w:rsidP="003A759C">
      <w:pPr>
        <w:rPr>
          <w:lang w:val="uk-UA"/>
        </w:rPr>
      </w:pPr>
    </w:p>
    <w:p w:rsidR="003A759C" w:rsidRPr="00167838"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70</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53315E" w:rsidRDefault="003A759C" w:rsidP="003A759C">
      <w:pPr>
        <w:suppressAutoHyphens/>
        <w:rPr>
          <w:b/>
          <w:sz w:val="22"/>
          <w:szCs w:val="22"/>
          <w:lang w:val="uk-UA" w:eastAsia="zh-CN"/>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Default="003A759C" w:rsidP="003A759C">
      <w:pPr>
        <w:rPr>
          <w:b/>
          <w:sz w:val="22"/>
          <w:szCs w:val="22"/>
          <w:lang w:val="uk-UA"/>
        </w:rPr>
      </w:pPr>
    </w:p>
    <w:p w:rsidR="003A759C" w:rsidRPr="00167838" w:rsidRDefault="003A759C" w:rsidP="003A759C">
      <w:pPr>
        <w:jc w:val="right"/>
        <w:rPr>
          <w:sz w:val="28"/>
          <w:szCs w:val="28"/>
          <w:lang w:val="uk-UA"/>
        </w:rPr>
      </w:pPr>
      <w:r w:rsidRPr="00167838">
        <w:rPr>
          <w:noProof/>
          <w:sz w:val="28"/>
          <w:szCs w:val="28"/>
          <w:lang w:val="uk-UA" w:eastAsia="uk-UA"/>
        </w:rPr>
        <w:lastRenderedPageBreak/>
        <w:drawing>
          <wp:inline distT="0" distB="0" distL="0" distR="0" wp14:anchorId="166D4CBA" wp14:editId="7A253629">
            <wp:extent cx="495300" cy="685800"/>
            <wp:effectExtent l="0" t="0" r="0" b="0"/>
            <wp:docPr id="42" name="Рисунок 4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167838" w:rsidRDefault="003A759C" w:rsidP="003A759C">
      <w:pPr>
        <w:jc w:val="center"/>
        <w:rPr>
          <w:b/>
          <w:sz w:val="28"/>
          <w:szCs w:val="28"/>
          <w:lang w:val="uk-UA"/>
        </w:rPr>
      </w:pPr>
    </w:p>
    <w:p w:rsidR="003A759C" w:rsidRPr="00167838" w:rsidRDefault="003A759C" w:rsidP="003A759C">
      <w:pPr>
        <w:jc w:val="center"/>
        <w:rPr>
          <w:b/>
          <w:lang w:val="uk-UA"/>
        </w:rPr>
      </w:pPr>
      <w:r w:rsidRPr="00167838">
        <w:rPr>
          <w:b/>
          <w:lang w:val="uk-UA"/>
        </w:rPr>
        <w:t>СТУДЕНИКІВСЬКА   СІЛЬСЬКА  РАДА</w:t>
      </w:r>
    </w:p>
    <w:p w:rsidR="003A759C" w:rsidRPr="00167838" w:rsidRDefault="003A759C" w:rsidP="003A759C">
      <w:pPr>
        <w:jc w:val="center"/>
        <w:rPr>
          <w:b/>
          <w:lang w:val="uk-UA"/>
        </w:rPr>
      </w:pPr>
      <w:r>
        <w:rPr>
          <w:b/>
          <w:lang w:val="uk-UA"/>
        </w:rPr>
        <w:t>БОРИСПІЛЬСЬКОГО</w:t>
      </w:r>
      <w:r w:rsidRPr="00167838">
        <w:rPr>
          <w:b/>
          <w:lang w:val="uk-UA"/>
        </w:rPr>
        <w:t xml:space="preserve">  РАЙОНУ</w:t>
      </w:r>
    </w:p>
    <w:p w:rsidR="003A759C" w:rsidRPr="00167838" w:rsidRDefault="003A759C" w:rsidP="003A759C">
      <w:pPr>
        <w:jc w:val="center"/>
        <w:rPr>
          <w:b/>
          <w:lang w:val="uk-UA"/>
        </w:rPr>
      </w:pPr>
      <w:r w:rsidRPr="00167838">
        <w:rPr>
          <w:b/>
          <w:lang w:val="uk-UA"/>
        </w:rPr>
        <w:t>КИЇВСЬКОЇ  ОБЛАСТІ</w:t>
      </w:r>
    </w:p>
    <w:p w:rsidR="003A759C" w:rsidRPr="00167838" w:rsidRDefault="003A759C" w:rsidP="003A759C">
      <w:pPr>
        <w:jc w:val="center"/>
        <w:rPr>
          <w:b/>
          <w:lang w:val="uk-UA"/>
        </w:rPr>
      </w:pPr>
    </w:p>
    <w:p w:rsidR="003A759C" w:rsidRPr="00167838" w:rsidRDefault="003A759C" w:rsidP="003A759C">
      <w:pPr>
        <w:jc w:val="center"/>
        <w:rPr>
          <w:b/>
          <w:sz w:val="28"/>
          <w:szCs w:val="28"/>
          <w:lang w:val="uk-UA"/>
        </w:rPr>
      </w:pPr>
      <w:r w:rsidRPr="00167838">
        <w:rPr>
          <w:b/>
          <w:sz w:val="28"/>
          <w:szCs w:val="28"/>
          <w:lang w:val="uk-UA"/>
        </w:rPr>
        <w:t>Р І Ш Е Н Н Я</w:t>
      </w:r>
    </w:p>
    <w:p w:rsidR="003A759C" w:rsidRPr="00167838"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167838" w:rsidTr="003A759C">
        <w:tc>
          <w:tcPr>
            <w:tcW w:w="8075" w:type="dxa"/>
          </w:tcPr>
          <w:p w:rsidR="003A759C" w:rsidRPr="00167838" w:rsidRDefault="003A759C" w:rsidP="003A759C">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Серзі Валерії Григорівні</w:t>
            </w:r>
            <w:r w:rsidRPr="00167838">
              <w:rPr>
                <w:b/>
                <w:lang w:val="uk-UA"/>
              </w:rPr>
              <w:t xml:space="preserve">.  </w:t>
            </w:r>
          </w:p>
        </w:tc>
      </w:tr>
    </w:tbl>
    <w:p w:rsidR="003A759C" w:rsidRPr="00167838" w:rsidRDefault="003A759C" w:rsidP="003A759C">
      <w:pPr>
        <w:rPr>
          <w:b/>
          <w:lang w:val="uk-UA"/>
        </w:rPr>
      </w:pPr>
    </w:p>
    <w:p w:rsidR="003A759C" w:rsidRPr="00167838" w:rsidRDefault="003A759C" w:rsidP="003A759C">
      <w:pPr>
        <w:ind w:firstLine="708"/>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Серзі Валерії Григорівні</w:t>
      </w:r>
      <w:r w:rsidRPr="00167838">
        <w:rPr>
          <w:b/>
          <w:color w:val="C00000"/>
          <w:lang w:val="uk-UA"/>
        </w:rPr>
        <w:t xml:space="preserve"> </w:t>
      </w:r>
      <w:r w:rsidRPr="00167838">
        <w:rPr>
          <w:lang w:val="uk-UA"/>
        </w:rPr>
        <w:t>для ведення особистого селянського господарства площею 0,</w:t>
      </w:r>
      <w:r>
        <w:rPr>
          <w:lang w:val="uk-UA"/>
        </w:rPr>
        <w:t>2000</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Студеники</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w:t>
      </w:r>
      <w:r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167838" w:rsidRDefault="003A759C" w:rsidP="003A759C">
      <w:pPr>
        <w:ind w:firstLine="708"/>
        <w:jc w:val="both"/>
        <w:rPr>
          <w:lang w:val="uk-UA"/>
        </w:rPr>
      </w:pPr>
    </w:p>
    <w:p w:rsidR="003A759C" w:rsidRPr="00167838" w:rsidRDefault="003A759C" w:rsidP="003A759C">
      <w:pPr>
        <w:jc w:val="center"/>
        <w:rPr>
          <w:b/>
          <w:lang w:val="uk-UA"/>
        </w:rPr>
      </w:pPr>
      <w:r w:rsidRPr="00167838">
        <w:rPr>
          <w:b/>
          <w:lang w:val="uk-UA"/>
        </w:rPr>
        <w:t>В И Р І Ш И Л А :</w:t>
      </w:r>
    </w:p>
    <w:p w:rsidR="003A759C" w:rsidRPr="00167838" w:rsidRDefault="003A759C" w:rsidP="003A759C">
      <w:pPr>
        <w:jc w:val="center"/>
        <w:rPr>
          <w:b/>
          <w:lang w:val="uk-UA"/>
        </w:rPr>
      </w:pPr>
    </w:p>
    <w:p w:rsidR="003A759C" w:rsidRPr="00167838" w:rsidRDefault="003A759C" w:rsidP="009D0A82">
      <w:pPr>
        <w:pStyle w:val="ab"/>
        <w:numPr>
          <w:ilvl w:val="0"/>
          <w:numId w:val="84"/>
        </w:numPr>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Серзі Валерії Григорівні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2000</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Студеники</w:t>
      </w:r>
      <w:r w:rsidRPr="00167838">
        <w:rPr>
          <w:color w:val="C00000"/>
          <w:lang w:val="uk-UA"/>
        </w:rPr>
        <w:t xml:space="preserve"> </w:t>
      </w:r>
      <w:r w:rsidRPr="00167838">
        <w:rPr>
          <w:lang w:val="uk-UA"/>
        </w:rPr>
        <w:t>Переяслав-Хмельницького  району Київської  області</w:t>
      </w:r>
      <w:r>
        <w:rPr>
          <w:lang w:val="uk-UA"/>
        </w:rPr>
        <w:t>,</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37</w:t>
      </w:r>
      <w:r w:rsidRPr="00167838">
        <w:rPr>
          <w:b/>
          <w:color w:val="C00000"/>
          <w:lang w:val="uk-UA"/>
        </w:rPr>
        <w:t>01:01:0</w:t>
      </w:r>
      <w:r>
        <w:rPr>
          <w:b/>
          <w:color w:val="C00000"/>
          <w:lang w:val="uk-UA"/>
        </w:rPr>
        <w:t>25</w:t>
      </w:r>
      <w:r w:rsidRPr="00167838">
        <w:rPr>
          <w:b/>
          <w:color w:val="C00000"/>
          <w:lang w:val="uk-UA"/>
        </w:rPr>
        <w:t>:0</w:t>
      </w:r>
      <w:r>
        <w:rPr>
          <w:b/>
          <w:color w:val="C00000"/>
          <w:lang w:val="uk-UA"/>
        </w:rPr>
        <w:t>106</w:t>
      </w:r>
      <w:r w:rsidRPr="00167838">
        <w:rPr>
          <w:b/>
          <w:color w:val="C00000"/>
          <w:lang w:val="uk-UA"/>
        </w:rPr>
        <w:t>,</w:t>
      </w:r>
      <w:r w:rsidRPr="00167838">
        <w:rPr>
          <w:lang w:val="uk-UA"/>
        </w:rPr>
        <w:t xml:space="preserve"> (код КВЦПЗ-01.03). </w:t>
      </w:r>
    </w:p>
    <w:p w:rsidR="003A759C" w:rsidRPr="00167838" w:rsidRDefault="003A759C" w:rsidP="009D0A82">
      <w:pPr>
        <w:pStyle w:val="ab"/>
        <w:numPr>
          <w:ilvl w:val="0"/>
          <w:numId w:val="84"/>
        </w:numPr>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Серзі Валерії Григорівні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37</w:t>
      </w:r>
      <w:r w:rsidRPr="00167838">
        <w:rPr>
          <w:b/>
          <w:color w:val="C00000"/>
          <w:lang w:val="uk-UA"/>
        </w:rPr>
        <w:t>01:01:0</w:t>
      </w:r>
      <w:r>
        <w:rPr>
          <w:b/>
          <w:color w:val="C00000"/>
          <w:lang w:val="uk-UA"/>
        </w:rPr>
        <w:t>25</w:t>
      </w:r>
      <w:r w:rsidRPr="00167838">
        <w:rPr>
          <w:b/>
          <w:color w:val="C00000"/>
          <w:lang w:val="uk-UA"/>
        </w:rPr>
        <w:t>:0</w:t>
      </w:r>
      <w:r>
        <w:rPr>
          <w:b/>
          <w:color w:val="C00000"/>
          <w:lang w:val="uk-UA"/>
        </w:rPr>
        <w:t>106</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2000</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Студеники</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 </w:t>
      </w:r>
      <w:r w:rsidRPr="00167838">
        <w:rPr>
          <w:lang w:val="uk-UA"/>
        </w:rPr>
        <w:t xml:space="preserve"> (код КВЦПЗ 01.03).</w:t>
      </w:r>
    </w:p>
    <w:p w:rsidR="003A759C" w:rsidRPr="00167838" w:rsidRDefault="003A759C" w:rsidP="009D0A82">
      <w:pPr>
        <w:pStyle w:val="ab"/>
        <w:numPr>
          <w:ilvl w:val="0"/>
          <w:numId w:val="84"/>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Сергу Валерію Григорівну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167838" w:rsidRDefault="003A759C" w:rsidP="009D0A82">
      <w:pPr>
        <w:pStyle w:val="ab"/>
        <w:numPr>
          <w:ilvl w:val="0"/>
          <w:numId w:val="84"/>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3A759C" w:rsidRPr="00167838" w:rsidRDefault="003A759C" w:rsidP="009D0A82">
      <w:pPr>
        <w:pStyle w:val="ab"/>
        <w:numPr>
          <w:ilvl w:val="0"/>
          <w:numId w:val="84"/>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167838" w:rsidRDefault="003A759C" w:rsidP="009D0A82">
      <w:pPr>
        <w:pStyle w:val="ab"/>
        <w:numPr>
          <w:ilvl w:val="0"/>
          <w:numId w:val="84"/>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167838" w:rsidRDefault="003A759C" w:rsidP="003A759C">
      <w:pPr>
        <w:jc w:val="both"/>
        <w:rPr>
          <w:lang w:val="uk-UA"/>
        </w:rPr>
      </w:pPr>
    </w:p>
    <w:p w:rsidR="003A759C" w:rsidRPr="00167838" w:rsidRDefault="003A759C" w:rsidP="003A759C">
      <w:pPr>
        <w:jc w:val="both"/>
        <w:rPr>
          <w:lang w:val="uk-UA"/>
        </w:rPr>
      </w:pPr>
    </w:p>
    <w:p w:rsidR="003A759C" w:rsidRPr="00167838" w:rsidRDefault="003A759C" w:rsidP="003A759C">
      <w:pPr>
        <w:jc w:val="center"/>
        <w:rPr>
          <w:b/>
          <w:lang w:val="uk-UA"/>
        </w:rPr>
      </w:pPr>
      <w:r w:rsidRPr="00167838">
        <w:rPr>
          <w:b/>
          <w:lang w:val="uk-UA"/>
        </w:rPr>
        <w:t xml:space="preserve">Сільський  голова :                                                                         </w:t>
      </w:r>
      <w:r w:rsidRPr="00167838">
        <w:rPr>
          <w:b/>
          <w:bCs/>
          <w:lang w:val="uk-UA"/>
        </w:rPr>
        <w:t>М.О.ЛЯХ</w:t>
      </w:r>
    </w:p>
    <w:p w:rsidR="003A759C" w:rsidRPr="00167838" w:rsidRDefault="003A759C" w:rsidP="003A759C">
      <w:pPr>
        <w:rPr>
          <w:lang w:val="uk-UA"/>
        </w:rPr>
      </w:pPr>
    </w:p>
    <w:p w:rsidR="003A759C" w:rsidRPr="00167838"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71</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53315E" w:rsidRDefault="003A759C" w:rsidP="003A759C">
      <w:pPr>
        <w:suppressAutoHyphens/>
        <w:rPr>
          <w:b/>
          <w:sz w:val="22"/>
          <w:szCs w:val="22"/>
          <w:lang w:val="uk-UA" w:eastAsia="zh-CN"/>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Pr="00167838" w:rsidRDefault="003A759C" w:rsidP="003A759C">
      <w:pPr>
        <w:jc w:val="right"/>
        <w:rPr>
          <w:sz w:val="28"/>
          <w:szCs w:val="28"/>
          <w:lang w:val="uk-UA"/>
        </w:rPr>
      </w:pPr>
      <w:r w:rsidRPr="00167838">
        <w:rPr>
          <w:noProof/>
          <w:sz w:val="28"/>
          <w:szCs w:val="28"/>
          <w:lang w:val="uk-UA" w:eastAsia="uk-UA"/>
        </w:rPr>
        <w:lastRenderedPageBreak/>
        <w:drawing>
          <wp:inline distT="0" distB="0" distL="0" distR="0" wp14:anchorId="009BC4C0" wp14:editId="72D7A4FB">
            <wp:extent cx="495300" cy="685800"/>
            <wp:effectExtent l="0" t="0" r="0" b="0"/>
            <wp:docPr id="44" name="Рисунок 4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167838" w:rsidRDefault="003A759C" w:rsidP="003A759C">
      <w:pPr>
        <w:jc w:val="center"/>
        <w:rPr>
          <w:b/>
          <w:sz w:val="28"/>
          <w:szCs w:val="28"/>
          <w:lang w:val="uk-UA"/>
        </w:rPr>
      </w:pPr>
    </w:p>
    <w:p w:rsidR="003A759C" w:rsidRPr="00167838" w:rsidRDefault="003A759C" w:rsidP="003A759C">
      <w:pPr>
        <w:jc w:val="center"/>
        <w:rPr>
          <w:b/>
          <w:lang w:val="uk-UA"/>
        </w:rPr>
      </w:pPr>
      <w:r w:rsidRPr="00167838">
        <w:rPr>
          <w:b/>
          <w:lang w:val="uk-UA"/>
        </w:rPr>
        <w:t>СТУДЕНИКІВСЬКА   СІЛЬСЬКА  РАДА</w:t>
      </w:r>
    </w:p>
    <w:p w:rsidR="003A759C" w:rsidRPr="00167838" w:rsidRDefault="003A759C" w:rsidP="003A759C">
      <w:pPr>
        <w:jc w:val="center"/>
        <w:rPr>
          <w:b/>
          <w:lang w:val="uk-UA"/>
        </w:rPr>
      </w:pPr>
      <w:r>
        <w:rPr>
          <w:b/>
          <w:lang w:val="uk-UA"/>
        </w:rPr>
        <w:t>БОРИСПІЛЬСЬКОГО</w:t>
      </w:r>
      <w:r w:rsidRPr="00167838">
        <w:rPr>
          <w:b/>
          <w:lang w:val="uk-UA"/>
        </w:rPr>
        <w:t xml:space="preserve">  РАЙОНУ</w:t>
      </w:r>
    </w:p>
    <w:p w:rsidR="003A759C" w:rsidRPr="00167838" w:rsidRDefault="003A759C" w:rsidP="003A759C">
      <w:pPr>
        <w:jc w:val="center"/>
        <w:rPr>
          <w:b/>
          <w:lang w:val="uk-UA"/>
        </w:rPr>
      </w:pPr>
      <w:r w:rsidRPr="00167838">
        <w:rPr>
          <w:b/>
          <w:lang w:val="uk-UA"/>
        </w:rPr>
        <w:t>КИЇВСЬКОЇ  ОБЛАСТІ</w:t>
      </w:r>
    </w:p>
    <w:p w:rsidR="003A759C" w:rsidRPr="00167838" w:rsidRDefault="003A759C" w:rsidP="003A759C">
      <w:pPr>
        <w:jc w:val="center"/>
        <w:rPr>
          <w:b/>
          <w:lang w:val="uk-UA"/>
        </w:rPr>
      </w:pPr>
    </w:p>
    <w:p w:rsidR="003A759C" w:rsidRPr="00167838" w:rsidRDefault="003A759C" w:rsidP="003A759C">
      <w:pPr>
        <w:jc w:val="center"/>
        <w:rPr>
          <w:b/>
          <w:sz w:val="28"/>
          <w:szCs w:val="28"/>
          <w:lang w:val="uk-UA"/>
        </w:rPr>
      </w:pPr>
      <w:r w:rsidRPr="00167838">
        <w:rPr>
          <w:b/>
          <w:sz w:val="28"/>
          <w:szCs w:val="28"/>
          <w:lang w:val="uk-UA"/>
        </w:rPr>
        <w:t>Р І Ш Е Н Н Я</w:t>
      </w:r>
    </w:p>
    <w:p w:rsidR="003A759C" w:rsidRPr="00167838"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167838" w:rsidTr="003A759C">
        <w:tc>
          <w:tcPr>
            <w:tcW w:w="8075" w:type="dxa"/>
          </w:tcPr>
          <w:p w:rsidR="003A759C" w:rsidRPr="00167838" w:rsidRDefault="003A759C" w:rsidP="003A759C">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Довгорук Лідії Григорівні</w:t>
            </w:r>
            <w:r w:rsidRPr="00167838">
              <w:rPr>
                <w:b/>
                <w:lang w:val="uk-UA"/>
              </w:rPr>
              <w:t xml:space="preserve">.  </w:t>
            </w:r>
          </w:p>
        </w:tc>
      </w:tr>
    </w:tbl>
    <w:p w:rsidR="003A759C" w:rsidRPr="00167838" w:rsidRDefault="003A759C" w:rsidP="003A759C">
      <w:pPr>
        <w:rPr>
          <w:b/>
          <w:lang w:val="uk-UA"/>
        </w:rPr>
      </w:pPr>
    </w:p>
    <w:p w:rsidR="003A759C" w:rsidRPr="00167838" w:rsidRDefault="003A759C" w:rsidP="003A759C">
      <w:pPr>
        <w:ind w:firstLine="708"/>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Довгорук Лідії Григорівні</w:t>
      </w:r>
      <w:r w:rsidRPr="00167838">
        <w:rPr>
          <w:b/>
          <w:color w:val="C00000"/>
          <w:lang w:val="uk-UA"/>
        </w:rPr>
        <w:t xml:space="preserve"> </w:t>
      </w:r>
      <w:r w:rsidRPr="00167838">
        <w:rPr>
          <w:lang w:val="uk-UA"/>
        </w:rPr>
        <w:t>для ведення особистого селянського господарства площею 0,</w:t>
      </w:r>
      <w:r>
        <w:rPr>
          <w:lang w:val="uk-UA"/>
        </w:rPr>
        <w:t>1659</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Студеники</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w:t>
      </w:r>
      <w:r w:rsidRPr="00167838">
        <w:rPr>
          <w:lang w:val="uk-UA"/>
        </w:rPr>
        <w:t>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167838" w:rsidRDefault="003A759C" w:rsidP="003A759C">
      <w:pPr>
        <w:ind w:firstLine="708"/>
        <w:jc w:val="both"/>
        <w:rPr>
          <w:lang w:val="uk-UA"/>
        </w:rPr>
      </w:pPr>
    </w:p>
    <w:p w:rsidR="003A759C" w:rsidRPr="00167838" w:rsidRDefault="003A759C" w:rsidP="003A759C">
      <w:pPr>
        <w:jc w:val="center"/>
        <w:rPr>
          <w:b/>
          <w:lang w:val="uk-UA"/>
        </w:rPr>
      </w:pPr>
      <w:r w:rsidRPr="00167838">
        <w:rPr>
          <w:b/>
          <w:lang w:val="uk-UA"/>
        </w:rPr>
        <w:t>В И Р І Ш И Л А :</w:t>
      </w:r>
    </w:p>
    <w:p w:rsidR="003A759C" w:rsidRPr="00167838" w:rsidRDefault="003A759C" w:rsidP="003A759C">
      <w:pPr>
        <w:jc w:val="center"/>
        <w:rPr>
          <w:b/>
          <w:lang w:val="uk-UA"/>
        </w:rPr>
      </w:pPr>
    </w:p>
    <w:p w:rsidR="003A759C" w:rsidRPr="00167838" w:rsidRDefault="003A759C" w:rsidP="009D0A82">
      <w:pPr>
        <w:pStyle w:val="ab"/>
        <w:numPr>
          <w:ilvl w:val="0"/>
          <w:numId w:val="85"/>
        </w:numPr>
        <w:ind w:left="0" w:firstLine="360"/>
        <w:jc w:val="both"/>
        <w:rPr>
          <w:lang w:val="uk-UA"/>
        </w:rPr>
      </w:pPr>
      <w:r w:rsidRPr="00167838">
        <w:rPr>
          <w:lang w:val="uk-UA"/>
        </w:rPr>
        <w:t xml:space="preserve">Затвердити розроблений </w:t>
      </w:r>
      <w:r>
        <w:rPr>
          <w:lang w:val="uk-UA"/>
        </w:rPr>
        <w:t>ДП «Центр Державного земельного кадастру»</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Довгорук Лідії Григорівні</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1659</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Студеники</w:t>
      </w:r>
      <w:r w:rsidRPr="00167838">
        <w:rPr>
          <w:color w:val="C00000"/>
          <w:lang w:val="uk-UA"/>
        </w:rPr>
        <w:t xml:space="preserve"> </w:t>
      </w:r>
      <w:r w:rsidRPr="00167838">
        <w:rPr>
          <w:lang w:val="uk-UA"/>
        </w:rPr>
        <w:t>Переяслав-Хмельницького  району Київської  області</w:t>
      </w:r>
      <w:r>
        <w:rPr>
          <w:lang w:val="uk-UA"/>
        </w:rPr>
        <w:t>,</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37</w:t>
      </w:r>
      <w:r w:rsidRPr="00167838">
        <w:rPr>
          <w:b/>
          <w:color w:val="C00000"/>
          <w:lang w:val="uk-UA"/>
        </w:rPr>
        <w:t>01:01:0</w:t>
      </w:r>
      <w:r>
        <w:rPr>
          <w:b/>
          <w:color w:val="C00000"/>
          <w:lang w:val="uk-UA"/>
        </w:rPr>
        <w:t>09</w:t>
      </w:r>
      <w:r w:rsidRPr="00167838">
        <w:rPr>
          <w:b/>
          <w:color w:val="C00000"/>
          <w:lang w:val="uk-UA"/>
        </w:rPr>
        <w:t>:0</w:t>
      </w:r>
      <w:r>
        <w:rPr>
          <w:b/>
          <w:color w:val="C00000"/>
          <w:lang w:val="uk-UA"/>
        </w:rPr>
        <w:t>110</w:t>
      </w:r>
      <w:r w:rsidRPr="00167838">
        <w:rPr>
          <w:b/>
          <w:color w:val="C00000"/>
          <w:lang w:val="uk-UA"/>
        </w:rPr>
        <w:t>,</w:t>
      </w:r>
      <w:r w:rsidRPr="00167838">
        <w:rPr>
          <w:lang w:val="uk-UA"/>
        </w:rPr>
        <w:t xml:space="preserve"> (код КВЦПЗ-01.03). </w:t>
      </w:r>
    </w:p>
    <w:p w:rsidR="003A759C" w:rsidRPr="00167838" w:rsidRDefault="003A759C" w:rsidP="009D0A82">
      <w:pPr>
        <w:pStyle w:val="ab"/>
        <w:numPr>
          <w:ilvl w:val="0"/>
          <w:numId w:val="85"/>
        </w:numPr>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Довгорук Лідії Григорівні</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37</w:t>
      </w:r>
      <w:r w:rsidRPr="00167838">
        <w:rPr>
          <w:b/>
          <w:color w:val="C00000"/>
          <w:lang w:val="uk-UA"/>
        </w:rPr>
        <w:t>01:01:0</w:t>
      </w:r>
      <w:r>
        <w:rPr>
          <w:b/>
          <w:color w:val="C00000"/>
          <w:lang w:val="uk-UA"/>
        </w:rPr>
        <w:t>09</w:t>
      </w:r>
      <w:r w:rsidRPr="00167838">
        <w:rPr>
          <w:b/>
          <w:color w:val="C00000"/>
          <w:lang w:val="uk-UA"/>
        </w:rPr>
        <w:t>:0</w:t>
      </w:r>
      <w:r>
        <w:rPr>
          <w:b/>
          <w:color w:val="C00000"/>
          <w:lang w:val="uk-UA"/>
        </w:rPr>
        <w:t>110</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1659</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Студеники</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 </w:t>
      </w:r>
      <w:r w:rsidRPr="00167838">
        <w:rPr>
          <w:lang w:val="uk-UA"/>
        </w:rPr>
        <w:t xml:space="preserve"> (код КВЦПЗ 01.03).</w:t>
      </w:r>
    </w:p>
    <w:p w:rsidR="003A759C" w:rsidRPr="00167838" w:rsidRDefault="003A759C" w:rsidP="009D0A82">
      <w:pPr>
        <w:pStyle w:val="ab"/>
        <w:numPr>
          <w:ilvl w:val="0"/>
          <w:numId w:val="85"/>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Довгорук Лідію Григорівну</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167838" w:rsidRDefault="003A759C" w:rsidP="009D0A82">
      <w:pPr>
        <w:pStyle w:val="ab"/>
        <w:numPr>
          <w:ilvl w:val="0"/>
          <w:numId w:val="85"/>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3A759C" w:rsidRPr="00167838" w:rsidRDefault="003A759C" w:rsidP="009D0A82">
      <w:pPr>
        <w:pStyle w:val="ab"/>
        <w:numPr>
          <w:ilvl w:val="0"/>
          <w:numId w:val="85"/>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167838" w:rsidRDefault="003A759C" w:rsidP="009D0A82">
      <w:pPr>
        <w:pStyle w:val="ab"/>
        <w:numPr>
          <w:ilvl w:val="0"/>
          <w:numId w:val="85"/>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167838" w:rsidRDefault="003A759C" w:rsidP="003A759C">
      <w:pPr>
        <w:jc w:val="both"/>
        <w:rPr>
          <w:lang w:val="uk-UA"/>
        </w:rPr>
      </w:pPr>
    </w:p>
    <w:p w:rsidR="003A759C" w:rsidRPr="00167838" w:rsidRDefault="003A759C" w:rsidP="003A759C">
      <w:pPr>
        <w:jc w:val="both"/>
        <w:rPr>
          <w:lang w:val="uk-UA"/>
        </w:rPr>
      </w:pPr>
    </w:p>
    <w:p w:rsidR="003A759C" w:rsidRPr="00167838" w:rsidRDefault="003A759C" w:rsidP="003A759C">
      <w:pPr>
        <w:jc w:val="center"/>
        <w:rPr>
          <w:b/>
          <w:lang w:val="uk-UA"/>
        </w:rPr>
      </w:pPr>
      <w:r w:rsidRPr="00167838">
        <w:rPr>
          <w:b/>
          <w:lang w:val="uk-UA"/>
        </w:rPr>
        <w:t xml:space="preserve">Сільський  голова :                                                                         </w:t>
      </w:r>
      <w:r w:rsidRPr="00167838">
        <w:rPr>
          <w:b/>
          <w:bCs/>
          <w:lang w:val="uk-UA"/>
        </w:rPr>
        <w:t>М.О.ЛЯХ</w:t>
      </w:r>
    </w:p>
    <w:p w:rsidR="003A759C" w:rsidRPr="00167838" w:rsidRDefault="003A759C" w:rsidP="003A759C">
      <w:pPr>
        <w:rPr>
          <w:lang w:val="uk-UA"/>
        </w:rPr>
      </w:pPr>
    </w:p>
    <w:p w:rsidR="003A759C" w:rsidRPr="00167838"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72</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53315E" w:rsidRDefault="003A759C" w:rsidP="003A759C">
      <w:pPr>
        <w:suppressAutoHyphens/>
        <w:rPr>
          <w:b/>
          <w:sz w:val="22"/>
          <w:szCs w:val="22"/>
          <w:lang w:val="uk-UA" w:eastAsia="zh-CN"/>
        </w:rPr>
      </w:pPr>
      <w:r w:rsidRPr="00765949">
        <w:rPr>
          <w:b/>
          <w:sz w:val="22"/>
          <w:szCs w:val="22"/>
          <w:lang w:val="uk-UA" w:eastAsia="zh-CN"/>
        </w:rPr>
        <w:t>07.12.2020</w:t>
      </w:r>
    </w:p>
    <w:p w:rsidR="003A759C" w:rsidRPr="00167838"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Default="003A759C" w:rsidP="003A759C">
      <w:pPr>
        <w:rPr>
          <w:b/>
          <w:sz w:val="22"/>
          <w:szCs w:val="22"/>
          <w:lang w:val="uk-UA"/>
        </w:rPr>
      </w:pPr>
    </w:p>
    <w:p w:rsidR="003A759C" w:rsidRDefault="003A759C" w:rsidP="003A759C">
      <w:pPr>
        <w:rPr>
          <w:b/>
          <w:sz w:val="22"/>
          <w:szCs w:val="22"/>
          <w:lang w:val="uk-UA"/>
        </w:rPr>
      </w:pPr>
    </w:p>
    <w:p w:rsidR="003A759C" w:rsidRPr="00C32EE2" w:rsidRDefault="003A759C" w:rsidP="003A759C">
      <w:pPr>
        <w:jc w:val="right"/>
        <w:rPr>
          <w:sz w:val="28"/>
          <w:szCs w:val="28"/>
          <w:lang w:val="uk-UA"/>
        </w:rPr>
      </w:pPr>
      <w:r w:rsidRPr="00C32EE2">
        <w:rPr>
          <w:noProof/>
          <w:sz w:val="28"/>
          <w:szCs w:val="28"/>
          <w:lang w:val="uk-UA" w:eastAsia="uk-UA"/>
        </w:rPr>
        <w:lastRenderedPageBreak/>
        <w:drawing>
          <wp:inline distT="0" distB="0" distL="0" distR="0" wp14:anchorId="55E129F8" wp14:editId="3A13ECFB">
            <wp:extent cx="495300" cy="685800"/>
            <wp:effectExtent l="0" t="0" r="0" b="0"/>
            <wp:docPr id="45" name="Рисунок 4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C32EE2" w:rsidRDefault="003A759C" w:rsidP="003A759C">
      <w:pPr>
        <w:jc w:val="center"/>
        <w:rPr>
          <w:b/>
          <w:sz w:val="28"/>
          <w:szCs w:val="28"/>
          <w:lang w:val="uk-UA"/>
        </w:rPr>
      </w:pPr>
    </w:p>
    <w:p w:rsidR="003A759C" w:rsidRPr="00C32EE2" w:rsidRDefault="003A759C" w:rsidP="003A759C">
      <w:pPr>
        <w:jc w:val="center"/>
        <w:rPr>
          <w:b/>
          <w:lang w:val="uk-UA"/>
        </w:rPr>
      </w:pPr>
      <w:r w:rsidRPr="00C32EE2">
        <w:rPr>
          <w:b/>
          <w:lang w:val="uk-UA"/>
        </w:rPr>
        <w:t>СТУДЕНИКІВСЬКА   СІЛЬСЬКА  РАДА</w:t>
      </w:r>
    </w:p>
    <w:p w:rsidR="003A759C" w:rsidRPr="00C32EE2" w:rsidRDefault="003A759C" w:rsidP="003A759C">
      <w:pPr>
        <w:jc w:val="center"/>
        <w:rPr>
          <w:b/>
          <w:lang w:val="uk-UA"/>
        </w:rPr>
      </w:pPr>
      <w:r>
        <w:rPr>
          <w:b/>
          <w:lang w:val="uk-UA"/>
        </w:rPr>
        <w:t>БОРИСПІЛЬСЬКОГО</w:t>
      </w:r>
      <w:r w:rsidRPr="00C32EE2">
        <w:rPr>
          <w:b/>
          <w:lang w:val="uk-UA"/>
        </w:rPr>
        <w:t xml:space="preserve">  РАЙОНУ</w:t>
      </w:r>
    </w:p>
    <w:p w:rsidR="003A759C" w:rsidRPr="00C32EE2" w:rsidRDefault="003A759C" w:rsidP="003A759C">
      <w:pPr>
        <w:jc w:val="center"/>
        <w:rPr>
          <w:b/>
          <w:lang w:val="uk-UA"/>
        </w:rPr>
      </w:pPr>
      <w:r w:rsidRPr="00C32EE2">
        <w:rPr>
          <w:b/>
          <w:lang w:val="uk-UA"/>
        </w:rPr>
        <w:t>КИЇВСЬКОЇ  ОБЛАСТІ</w:t>
      </w:r>
    </w:p>
    <w:p w:rsidR="003A759C" w:rsidRPr="00C32EE2" w:rsidRDefault="003A759C" w:rsidP="003A759C">
      <w:pPr>
        <w:jc w:val="center"/>
        <w:rPr>
          <w:b/>
          <w:lang w:val="uk-UA"/>
        </w:rPr>
      </w:pPr>
    </w:p>
    <w:p w:rsidR="003A759C" w:rsidRPr="00C32EE2" w:rsidRDefault="003A759C" w:rsidP="003A759C">
      <w:pPr>
        <w:jc w:val="center"/>
        <w:rPr>
          <w:b/>
          <w:sz w:val="28"/>
          <w:szCs w:val="28"/>
          <w:lang w:val="uk-UA"/>
        </w:rPr>
      </w:pPr>
      <w:r w:rsidRPr="00C32EE2">
        <w:rPr>
          <w:b/>
          <w:sz w:val="28"/>
          <w:szCs w:val="28"/>
          <w:lang w:val="uk-UA"/>
        </w:rPr>
        <w:t>Р І Ш Е Н Н Я</w:t>
      </w:r>
    </w:p>
    <w:p w:rsidR="003A759C" w:rsidRPr="00C32EE2" w:rsidRDefault="003A759C" w:rsidP="003A759C">
      <w:pPr>
        <w:jc w:val="center"/>
        <w:rPr>
          <w:b/>
          <w:lang w:val="uk-UA"/>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hideMark/>
          </w:tcPr>
          <w:p w:rsidR="003A759C" w:rsidRPr="00C32EE2" w:rsidRDefault="003A759C" w:rsidP="003A759C">
            <w:pPr>
              <w:jc w:val="both"/>
              <w:rPr>
                <w:b/>
                <w:lang w:val="uk-UA"/>
              </w:rPr>
            </w:pPr>
            <w:r w:rsidRPr="00C32EE2">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C32EE2">
              <w:rPr>
                <w:b/>
                <w:color w:val="C00000"/>
                <w:lang w:val="uk-UA"/>
              </w:rPr>
              <w:t>гр.</w:t>
            </w:r>
            <w:r>
              <w:rPr>
                <w:b/>
                <w:color w:val="C00000"/>
                <w:lang w:val="uk-UA"/>
              </w:rPr>
              <w:t>Пайвелю Валентину Борисовичу</w:t>
            </w:r>
            <w:r w:rsidRPr="00C32EE2">
              <w:rPr>
                <w:b/>
                <w:lang w:val="uk-UA"/>
              </w:rPr>
              <w:t xml:space="preserve">.    </w:t>
            </w:r>
          </w:p>
        </w:tc>
      </w:tr>
    </w:tbl>
    <w:p w:rsidR="003A759C" w:rsidRPr="00C32EE2" w:rsidRDefault="003A759C" w:rsidP="003A759C">
      <w:pPr>
        <w:rPr>
          <w:b/>
          <w:lang w:val="uk-UA"/>
        </w:rPr>
      </w:pPr>
    </w:p>
    <w:p w:rsidR="003A759C" w:rsidRPr="00C32EE2" w:rsidRDefault="003A759C" w:rsidP="003A759C">
      <w:pPr>
        <w:ind w:firstLine="708"/>
        <w:jc w:val="both"/>
        <w:rPr>
          <w:lang w:val="uk-UA"/>
        </w:rPr>
      </w:pPr>
      <w:r w:rsidRPr="00C32EE2">
        <w:rPr>
          <w:lang w:val="uk-UA"/>
        </w:rPr>
        <w:t xml:space="preserve">Розглянувши матеріали  проекту землеустрою щодо відведення  земельної  ділянки у власність  </w:t>
      </w:r>
      <w:r w:rsidRPr="00C32EE2">
        <w:rPr>
          <w:b/>
          <w:color w:val="C00000"/>
          <w:lang w:val="uk-UA"/>
        </w:rPr>
        <w:t>гр.</w:t>
      </w:r>
      <w:r>
        <w:rPr>
          <w:b/>
          <w:color w:val="C00000"/>
          <w:lang w:val="uk-UA"/>
        </w:rPr>
        <w:t>Пайвелю Валентину Борисовичу</w:t>
      </w:r>
      <w:r w:rsidRPr="00C32EE2">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C32EE2">
        <w:rPr>
          <w:color w:val="C00000"/>
          <w:lang w:val="uk-UA"/>
        </w:rPr>
        <w:t>0,</w:t>
      </w:r>
      <w:r>
        <w:rPr>
          <w:color w:val="C00000"/>
          <w:lang w:val="uk-UA"/>
        </w:rPr>
        <w:t>1</w:t>
      </w:r>
      <w:r w:rsidRPr="00C32EE2">
        <w:rPr>
          <w:color w:val="C00000"/>
          <w:lang w:val="uk-UA"/>
        </w:rPr>
        <w:t>500 га</w:t>
      </w:r>
      <w:r w:rsidRPr="00C32EE2">
        <w:rPr>
          <w:lang w:val="uk-UA"/>
        </w:rPr>
        <w:t xml:space="preserve">, що  знаходиться  в </w:t>
      </w:r>
      <w:r w:rsidRPr="00C32EE2">
        <w:rPr>
          <w:color w:val="C00000"/>
          <w:lang w:val="uk-UA"/>
        </w:rPr>
        <w:t xml:space="preserve">с.Студеники </w:t>
      </w:r>
      <w:r w:rsidRPr="00C32EE2">
        <w:rPr>
          <w:lang w:val="uk-UA"/>
        </w:rPr>
        <w:t>Переяслав-Хмельницького  району Київської  області по вул.</w:t>
      </w:r>
      <w:r>
        <w:rPr>
          <w:lang w:val="uk-UA"/>
        </w:rPr>
        <w:t>Кільцева</w:t>
      </w:r>
      <w:r w:rsidRPr="00C32EE2">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C32EE2" w:rsidRDefault="003A759C" w:rsidP="003A759C">
      <w:pPr>
        <w:ind w:firstLine="708"/>
        <w:jc w:val="both"/>
        <w:rPr>
          <w:lang w:val="uk-UA"/>
        </w:rPr>
      </w:pPr>
    </w:p>
    <w:p w:rsidR="003A759C" w:rsidRPr="00C32EE2" w:rsidRDefault="003A759C" w:rsidP="003A759C">
      <w:pPr>
        <w:jc w:val="center"/>
        <w:rPr>
          <w:b/>
          <w:lang w:val="uk-UA"/>
        </w:rPr>
      </w:pPr>
      <w:r w:rsidRPr="00C32EE2">
        <w:rPr>
          <w:b/>
          <w:lang w:val="uk-UA"/>
        </w:rPr>
        <w:t>В И Р І Ш И Л А :</w:t>
      </w:r>
    </w:p>
    <w:p w:rsidR="003A759C" w:rsidRPr="00C32EE2" w:rsidRDefault="003A759C" w:rsidP="003A759C">
      <w:pPr>
        <w:jc w:val="center"/>
        <w:rPr>
          <w:b/>
          <w:lang w:val="uk-UA"/>
        </w:rPr>
      </w:pPr>
    </w:p>
    <w:p w:rsidR="003A759C" w:rsidRPr="00C32EE2" w:rsidRDefault="003A759C" w:rsidP="009D0A82">
      <w:pPr>
        <w:numPr>
          <w:ilvl w:val="0"/>
          <w:numId w:val="49"/>
        </w:numPr>
        <w:ind w:left="0" w:firstLine="360"/>
        <w:contextualSpacing/>
        <w:jc w:val="both"/>
        <w:rPr>
          <w:lang w:val="uk-UA"/>
        </w:rPr>
      </w:pPr>
      <w:r w:rsidRPr="00C32EE2">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C32EE2">
        <w:rPr>
          <w:b/>
          <w:color w:val="C00000"/>
          <w:lang w:val="uk-UA"/>
        </w:rPr>
        <w:t>гр.</w:t>
      </w:r>
      <w:r>
        <w:rPr>
          <w:b/>
          <w:color w:val="C00000"/>
          <w:lang w:val="uk-UA"/>
        </w:rPr>
        <w:t>Пайвелю Валентину Борисовичу</w:t>
      </w:r>
      <w:r w:rsidRPr="00C32EE2">
        <w:rPr>
          <w:lang w:val="uk-UA"/>
        </w:rPr>
        <w:t xml:space="preserve"> 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1</w:t>
      </w:r>
      <w:r w:rsidRPr="00C32EE2">
        <w:rPr>
          <w:color w:val="C00000"/>
          <w:lang w:val="uk-UA"/>
        </w:rPr>
        <w:t>500 га</w:t>
      </w:r>
      <w:r w:rsidRPr="00C32EE2">
        <w:rPr>
          <w:lang w:val="uk-UA"/>
        </w:rPr>
        <w:t xml:space="preserve"> розташовану в </w:t>
      </w:r>
      <w:r w:rsidRPr="00C32EE2">
        <w:rPr>
          <w:color w:val="C00000"/>
          <w:lang w:val="uk-UA"/>
        </w:rPr>
        <w:t xml:space="preserve">с.Студеники </w:t>
      </w:r>
      <w:r w:rsidRPr="00C32EE2">
        <w:rPr>
          <w:lang w:val="uk-UA"/>
        </w:rPr>
        <w:t>Переяслав-Хмельницького  району Київської  області по вул.</w:t>
      </w:r>
      <w:r>
        <w:rPr>
          <w:lang w:val="uk-UA"/>
        </w:rPr>
        <w:t>Кільцева</w:t>
      </w:r>
      <w:r w:rsidRPr="00C32EE2">
        <w:rPr>
          <w:lang w:val="uk-UA"/>
        </w:rPr>
        <w:t xml:space="preserve"> </w:t>
      </w:r>
      <w:r w:rsidRPr="00C32EE2">
        <w:rPr>
          <w:color w:val="C00000"/>
          <w:lang w:val="uk-UA"/>
        </w:rPr>
        <w:t xml:space="preserve"> </w:t>
      </w:r>
      <w:r w:rsidRPr="00C32EE2">
        <w:rPr>
          <w:lang w:val="uk-UA"/>
        </w:rPr>
        <w:t xml:space="preserve">кадастровий  номер </w:t>
      </w:r>
      <w:r w:rsidRPr="00C32EE2">
        <w:rPr>
          <w:b/>
          <w:color w:val="C00000"/>
          <w:lang w:val="uk-UA"/>
        </w:rPr>
        <w:t>3223383701:01:0</w:t>
      </w:r>
      <w:r>
        <w:rPr>
          <w:b/>
          <w:color w:val="C00000"/>
          <w:lang w:val="uk-UA"/>
        </w:rPr>
        <w:t>18</w:t>
      </w:r>
      <w:r w:rsidRPr="00C32EE2">
        <w:rPr>
          <w:b/>
          <w:color w:val="C00000"/>
          <w:lang w:val="uk-UA"/>
        </w:rPr>
        <w:t>:0</w:t>
      </w:r>
      <w:r>
        <w:rPr>
          <w:b/>
          <w:color w:val="C00000"/>
          <w:lang w:val="uk-UA"/>
        </w:rPr>
        <w:t>004</w:t>
      </w:r>
      <w:r w:rsidRPr="00C32EE2">
        <w:rPr>
          <w:lang w:val="uk-UA"/>
        </w:rPr>
        <w:t xml:space="preserve"> (код КВЦПЗ-02.01). </w:t>
      </w:r>
    </w:p>
    <w:p w:rsidR="003A759C" w:rsidRPr="00C32EE2" w:rsidRDefault="003A759C" w:rsidP="009D0A82">
      <w:pPr>
        <w:numPr>
          <w:ilvl w:val="0"/>
          <w:numId w:val="49"/>
        </w:numPr>
        <w:ind w:left="0" w:firstLine="360"/>
        <w:contextualSpacing/>
        <w:jc w:val="both"/>
        <w:rPr>
          <w:lang w:val="uk-UA"/>
        </w:rPr>
      </w:pPr>
      <w:r w:rsidRPr="00C32EE2">
        <w:rPr>
          <w:lang w:val="uk-UA"/>
        </w:rPr>
        <w:t xml:space="preserve">Передати </w:t>
      </w:r>
      <w:r w:rsidRPr="00C32EE2">
        <w:rPr>
          <w:b/>
          <w:color w:val="C00000"/>
          <w:lang w:val="uk-UA"/>
        </w:rPr>
        <w:t>гр.</w:t>
      </w:r>
      <w:r>
        <w:rPr>
          <w:b/>
          <w:color w:val="C00000"/>
          <w:lang w:val="uk-UA"/>
        </w:rPr>
        <w:t>Пайвелю Валентину Борисовичу</w:t>
      </w:r>
      <w:r w:rsidRPr="00C32EE2">
        <w:rPr>
          <w:b/>
          <w:color w:val="C00000"/>
          <w:lang w:val="uk-UA"/>
        </w:rPr>
        <w:t xml:space="preserve"> </w:t>
      </w:r>
      <w:r w:rsidRPr="00C32EE2">
        <w:rPr>
          <w:lang w:val="uk-UA"/>
        </w:rPr>
        <w:t xml:space="preserve">із земель комунальної власності безоплатно у приватну власність  земельну ділянку, кадастровий  номер </w:t>
      </w:r>
      <w:r w:rsidRPr="00C32EE2">
        <w:rPr>
          <w:b/>
          <w:color w:val="C00000"/>
          <w:lang w:val="uk-UA"/>
        </w:rPr>
        <w:t>3223383701:01:0</w:t>
      </w:r>
      <w:r>
        <w:rPr>
          <w:b/>
          <w:color w:val="C00000"/>
          <w:lang w:val="uk-UA"/>
        </w:rPr>
        <w:t>18</w:t>
      </w:r>
      <w:r w:rsidRPr="00C32EE2">
        <w:rPr>
          <w:b/>
          <w:color w:val="C00000"/>
          <w:lang w:val="uk-UA"/>
        </w:rPr>
        <w:t>:0</w:t>
      </w:r>
      <w:r>
        <w:rPr>
          <w:b/>
          <w:color w:val="C00000"/>
          <w:lang w:val="uk-UA"/>
        </w:rPr>
        <w:t>004</w:t>
      </w:r>
      <w:r w:rsidRPr="00C32EE2">
        <w:rPr>
          <w:b/>
          <w:lang w:val="uk-UA"/>
        </w:rPr>
        <w:t xml:space="preserve">, </w:t>
      </w:r>
      <w:r w:rsidRPr="00C32EE2">
        <w:rPr>
          <w:lang w:val="uk-UA"/>
        </w:rPr>
        <w:t xml:space="preserve">для будівництва і  обслуговування житлового будинку, господарських будівель і споруд (присадибна ділянка) площею  </w:t>
      </w:r>
      <w:r w:rsidRPr="00C32EE2">
        <w:rPr>
          <w:color w:val="C00000"/>
          <w:lang w:val="uk-UA"/>
        </w:rPr>
        <w:t>0,</w:t>
      </w:r>
      <w:r>
        <w:rPr>
          <w:color w:val="C00000"/>
          <w:lang w:val="uk-UA"/>
        </w:rPr>
        <w:t>1</w:t>
      </w:r>
      <w:r w:rsidRPr="00C32EE2">
        <w:rPr>
          <w:color w:val="C00000"/>
          <w:lang w:val="uk-UA"/>
        </w:rPr>
        <w:t xml:space="preserve">500 га </w:t>
      </w:r>
      <w:r w:rsidRPr="00C32EE2">
        <w:rPr>
          <w:lang w:val="uk-UA"/>
        </w:rPr>
        <w:t xml:space="preserve">в </w:t>
      </w:r>
      <w:r w:rsidRPr="00C32EE2">
        <w:rPr>
          <w:color w:val="C00000"/>
          <w:lang w:val="uk-UA"/>
        </w:rPr>
        <w:t xml:space="preserve">с.Студеники </w:t>
      </w:r>
      <w:r w:rsidRPr="00C32EE2">
        <w:rPr>
          <w:lang w:val="uk-UA"/>
        </w:rPr>
        <w:t>Переяслав-Хмельницького  району Київської  області по вул.</w:t>
      </w:r>
      <w:r>
        <w:rPr>
          <w:lang w:val="uk-UA"/>
        </w:rPr>
        <w:t>Кільцева,</w:t>
      </w:r>
      <w:r w:rsidRPr="00C32EE2">
        <w:rPr>
          <w:lang w:val="uk-UA"/>
        </w:rPr>
        <w:t xml:space="preserve"> (код КВЦПЗ 02.01).</w:t>
      </w:r>
    </w:p>
    <w:p w:rsidR="003A759C" w:rsidRPr="00C32EE2" w:rsidRDefault="003A759C" w:rsidP="009D0A82">
      <w:pPr>
        <w:numPr>
          <w:ilvl w:val="0"/>
          <w:numId w:val="49"/>
        </w:numPr>
        <w:ind w:left="0" w:firstLine="360"/>
        <w:contextualSpacing/>
        <w:jc w:val="both"/>
        <w:rPr>
          <w:lang w:val="uk-UA"/>
        </w:rPr>
      </w:pPr>
      <w:r w:rsidRPr="00C32EE2">
        <w:rPr>
          <w:lang w:val="uk-UA"/>
        </w:rPr>
        <w:t>Зобов</w:t>
      </w:r>
      <w:r w:rsidRPr="00C32EE2">
        <w:t>’</w:t>
      </w:r>
      <w:r w:rsidRPr="00C32EE2">
        <w:rPr>
          <w:lang w:val="uk-UA"/>
        </w:rPr>
        <w:t xml:space="preserve">язати </w:t>
      </w:r>
      <w:r w:rsidRPr="00C32EE2">
        <w:rPr>
          <w:b/>
          <w:color w:val="C00000"/>
          <w:lang w:val="uk-UA"/>
        </w:rPr>
        <w:t>гр.</w:t>
      </w:r>
      <w:r>
        <w:rPr>
          <w:b/>
          <w:color w:val="C00000"/>
          <w:lang w:val="uk-UA"/>
        </w:rPr>
        <w:t>Пайвеля Валентина Борисовича</w:t>
      </w:r>
      <w:r w:rsidRPr="00C32EE2">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C32EE2" w:rsidRDefault="003A759C" w:rsidP="009D0A82">
      <w:pPr>
        <w:numPr>
          <w:ilvl w:val="0"/>
          <w:numId w:val="49"/>
        </w:numPr>
        <w:ind w:left="0" w:firstLine="360"/>
        <w:contextualSpacing/>
        <w:jc w:val="both"/>
        <w:rPr>
          <w:lang w:val="uk-UA"/>
        </w:rPr>
      </w:pPr>
      <w:r w:rsidRPr="00C32EE2">
        <w:rPr>
          <w:lang w:val="uk-UA"/>
        </w:rPr>
        <w:t>Відповідальність за утримання та збереження геодезичних межових знаків  покладається  на  землевласника.</w:t>
      </w:r>
    </w:p>
    <w:p w:rsidR="003A759C" w:rsidRPr="00C32EE2" w:rsidRDefault="003A759C" w:rsidP="009D0A82">
      <w:pPr>
        <w:numPr>
          <w:ilvl w:val="0"/>
          <w:numId w:val="49"/>
        </w:numPr>
        <w:ind w:left="0" w:firstLine="360"/>
        <w:contextualSpacing/>
        <w:jc w:val="both"/>
        <w:rPr>
          <w:lang w:val="uk-UA"/>
        </w:rPr>
      </w:pPr>
      <w:r w:rsidRPr="00C32EE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C32EE2" w:rsidRDefault="003A759C" w:rsidP="009D0A82">
      <w:pPr>
        <w:numPr>
          <w:ilvl w:val="0"/>
          <w:numId w:val="49"/>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C32EE2" w:rsidRDefault="003A759C" w:rsidP="003A759C">
      <w:pPr>
        <w:jc w:val="both"/>
        <w:rPr>
          <w:lang w:val="uk-UA"/>
        </w:rPr>
      </w:pPr>
    </w:p>
    <w:p w:rsidR="003A759C" w:rsidRPr="00C32EE2" w:rsidRDefault="003A759C" w:rsidP="003A759C">
      <w:pPr>
        <w:jc w:val="both"/>
        <w:rPr>
          <w:lang w:val="uk-UA"/>
        </w:rPr>
      </w:pPr>
    </w:p>
    <w:p w:rsidR="003A759C" w:rsidRPr="00C32EE2" w:rsidRDefault="003A759C" w:rsidP="003A759C">
      <w:pPr>
        <w:jc w:val="center"/>
        <w:rPr>
          <w:b/>
          <w:lang w:val="uk-UA"/>
        </w:rPr>
      </w:pPr>
      <w:r w:rsidRPr="00C32EE2">
        <w:rPr>
          <w:b/>
          <w:lang w:val="uk-UA"/>
        </w:rPr>
        <w:t xml:space="preserve">Сільський  голова :                                                                               </w:t>
      </w:r>
      <w:r w:rsidRPr="00C32EE2">
        <w:rPr>
          <w:b/>
          <w:bCs/>
          <w:lang w:val="uk-UA"/>
        </w:rPr>
        <w:t>М.О.ЛЯХ</w:t>
      </w:r>
    </w:p>
    <w:p w:rsidR="003A759C" w:rsidRPr="00C32EE2"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73</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C32EE2" w:rsidRDefault="003A759C" w:rsidP="003A759C">
      <w:pPr>
        <w:jc w:val="center"/>
        <w:rPr>
          <w:sz w:val="28"/>
          <w:szCs w:val="28"/>
          <w:lang w:val="uk-UA"/>
        </w:rPr>
      </w:pPr>
      <w:r w:rsidRPr="00C32EE2">
        <w:rPr>
          <w:noProof/>
          <w:sz w:val="28"/>
          <w:szCs w:val="28"/>
          <w:lang w:val="uk-UA" w:eastAsia="uk-UA"/>
        </w:rPr>
        <w:drawing>
          <wp:inline distT="0" distB="0" distL="0" distR="0" wp14:anchorId="29772384" wp14:editId="5A9A399F">
            <wp:extent cx="495300" cy="685800"/>
            <wp:effectExtent l="0" t="0" r="0" b="0"/>
            <wp:docPr id="46" name="Рисунок 4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C32EE2" w:rsidRDefault="003A759C" w:rsidP="003A759C">
      <w:pPr>
        <w:jc w:val="center"/>
        <w:rPr>
          <w:b/>
          <w:sz w:val="28"/>
          <w:szCs w:val="28"/>
          <w:lang w:val="uk-UA"/>
        </w:rPr>
      </w:pPr>
    </w:p>
    <w:p w:rsidR="003A759C" w:rsidRPr="00C32EE2" w:rsidRDefault="003A759C" w:rsidP="003A759C">
      <w:pPr>
        <w:jc w:val="center"/>
        <w:rPr>
          <w:b/>
          <w:lang w:val="uk-UA"/>
        </w:rPr>
      </w:pPr>
      <w:r w:rsidRPr="00C32EE2">
        <w:rPr>
          <w:b/>
          <w:lang w:val="uk-UA"/>
        </w:rPr>
        <w:t>СТУДЕНИКІВСЬКА   СІЛЬСЬКА  РАДА</w:t>
      </w:r>
    </w:p>
    <w:p w:rsidR="003A759C" w:rsidRPr="00C32EE2" w:rsidRDefault="003A759C" w:rsidP="003A759C">
      <w:pPr>
        <w:jc w:val="center"/>
        <w:rPr>
          <w:b/>
          <w:lang w:val="uk-UA"/>
        </w:rPr>
      </w:pPr>
      <w:r>
        <w:rPr>
          <w:b/>
          <w:lang w:val="uk-UA"/>
        </w:rPr>
        <w:t>БОРИСПІЛЬСЬКОГО</w:t>
      </w:r>
      <w:r w:rsidRPr="00C32EE2">
        <w:rPr>
          <w:b/>
          <w:lang w:val="uk-UA"/>
        </w:rPr>
        <w:t xml:space="preserve">  РАЙОНУ</w:t>
      </w:r>
    </w:p>
    <w:p w:rsidR="003A759C" w:rsidRPr="00C32EE2" w:rsidRDefault="003A759C" w:rsidP="003A759C">
      <w:pPr>
        <w:jc w:val="center"/>
        <w:rPr>
          <w:b/>
          <w:lang w:val="uk-UA"/>
        </w:rPr>
      </w:pPr>
      <w:r w:rsidRPr="00C32EE2">
        <w:rPr>
          <w:b/>
          <w:lang w:val="uk-UA"/>
        </w:rPr>
        <w:t>КИЇВСЬКОЇ  ОБЛАСТІ</w:t>
      </w:r>
    </w:p>
    <w:p w:rsidR="003A759C" w:rsidRPr="00C32EE2" w:rsidRDefault="003A759C" w:rsidP="003A759C">
      <w:pPr>
        <w:jc w:val="center"/>
        <w:rPr>
          <w:b/>
          <w:lang w:val="uk-UA"/>
        </w:rPr>
      </w:pPr>
    </w:p>
    <w:p w:rsidR="003A759C" w:rsidRPr="00C32EE2" w:rsidRDefault="003A759C" w:rsidP="003A759C">
      <w:pPr>
        <w:jc w:val="center"/>
        <w:rPr>
          <w:b/>
          <w:sz w:val="28"/>
          <w:szCs w:val="28"/>
          <w:lang w:val="uk-UA"/>
        </w:rPr>
      </w:pPr>
      <w:r w:rsidRPr="00C32EE2">
        <w:rPr>
          <w:b/>
          <w:sz w:val="28"/>
          <w:szCs w:val="28"/>
          <w:lang w:val="uk-UA"/>
        </w:rPr>
        <w:t>Р І Ш Е Н Н Я</w:t>
      </w:r>
    </w:p>
    <w:p w:rsidR="003A759C" w:rsidRPr="00C32EE2" w:rsidRDefault="003A759C" w:rsidP="003A759C">
      <w:pPr>
        <w:jc w:val="center"/>
        <w:rPr>
          <w:b/>
          <w:lang w:val="uk-UA"/>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hideMark/>
          </w:tcPr>
          <w:p w:rsidR="003A759C" w:rsidRPr="00C32EE2" w:rsidRDefault="003A759C" w:rsidP="003A759C">
            <w:pPr>
              <w:jc w:val="both"/>
              <w:rPr>
                <w:b/>
                <w:lang w:val="uk-UA"/>
              </w:rPr>
            </w:pPr>
            <w:r w:rsidRPr="00C32EE2">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C32EE2">
              <w:rPr>
                <w:b/>
                <w:color w:val="C00000"/>
                <w:lang w:val="uk-UA"/>
              </w:rPr>
              <w:t>гр.</w:t>
            </w:r>
            <w:r>
              <w:rPr>
                <w:b/>
                <w:color w:val="C00000"/>
                <w:lang w:val="uk-UA"/>
              </w:rPr>
              <w:t>Горленку Святославу Миколайовичу</w:t>
            </w:r>
            <w:r w:rsidRPr="00C32EE2">
              <w:rPr>
                <w:b/>
                <w:lang w:val="uk-UA"/>
              </w:rPr>
              <w:t xml:space="preserve">.    </w:t>
            </w:r>
          </w:p>
        </w:tc>
      </w:tr>
    </w:tbl>
    <w:p w:rsidR="003A759C" w:rsidRPr="00C32EE2" w:rsidRDefault="003A759C" w:rsidP="003A759C">
      <w:pPr>
        <w:rPr>
          <w:b/>
          <w:lang w:val="uk-UA"/>
        </w:rPr>
      </w:pPr>
    </w:p>
    <w:p w:rsidR="003A759C" w:rsidRPr="00C32EE2" w:rsidRDefault="003A759C" w:rsidP="003A759C">
      <w:pPr>
        <w:ind w:firstLine="708"/>
        <w:jc w:val="both"/>
        <w:rPr>
          <w:lang w:val="uk-UA"/>
        </w:rPr>
      </w:pPr>
      <w:r w:rsidRPr="00C32EE2">
        <w:rPr>
          <w:lang w:val="uk-UA"/>
        </w:rPr>
        <w:t xml:space="preserve">Розглянувши матеріали  проекту землеустрою щодо відведення  земельної  ділянки у власність  </w:t>
      </w:r>
      <w:r w:rsidRPr="00C32EE2">
        <w:rPr>
          <w:b/>
          <w:color w:val="C00000"/>
          <w:lang w:val="uk-UA"/>
        </w:rPr>
        <w:t>гр.</w:t>
      </w:r>
      <w:r>
        <w:rPr>
          <w:b/>
          <w:color w:val="C00000"/>
          <w:lang w:val="uk-UA"/>
        </w:rPr>
        <w:t>Горленку Святославу Миколайовичу</w:t>
      </w:r>
      <w:r w:rsidRPr="00C32EE2">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C32EE2">
        <w:rPr>
          <w:color w:val="C00000"/>
          <w:lang w:val="uk-UA"/>
        </w:rPr>
        <w:t>0,2500 га</w:t>
      </w:r>
      <w:r w:rsidRPr="00C32EE2">
        <w:rPr>
          <w:lang w:val="uk-UA"/>
        </w:rPr>
        <w:t xml:space="preserve">, що  знаходиться  в </w:t>
      </w:r>
      <w:r w:rsidRPr="00C32EE2">
        <w:rPr>
          <w:color w:val="C00000"/>
          <w:lang w:val="uk-UA"/>
        </w:rPr>
        <w:t>с.</w:t>
      </w:r>
      <w:r>
        <w:rPr>
          <w:color w:val="C00000"/>
          <w:lang w:val="uk-UA"/>
        </w:rPr>
        <w:t>Пристроми</w:t>
      </w:r>
      <w:r w:rsidRPr="00C32EE2">
        <w:rPr>
          <w:color w:val="C00000"/>
          <w:lang w:val="uk-UA"/>
        </w:rPr>
        <w:t xml:space="preserve"> </w:t>
      </w:r>
      <w:r w:rsidRPr="00C32EE2">
        <w:rPr>
          <w:lang w:val="uk-UA"/>
        </w:rPr>
        <w:t>Переяслав-Хмельницького  району Київської  області по вул.</w:t>
      </w:r>
      <w:r>
        <w:rPr>
          <w:lang w:val="uk-UA"/>
        </w:rPr>
        <w:t>Садова</w:t>
      </w:r>
      <w:r w:rsidRPr="00C32EE2">
        <w:rPr>
          <w:lang w:val="uk-UA"/>
        </w:rPr>
        <w:t>,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C32EE2" w:rsidRDefault="003A759C" w:rsidP="003A759C">
      <w:pPr>
        <w:ind w:firstLine="708"/>
        <w:jc w:val="both"/>
        <w:rPr>
          <w:lang w:val="uk-UA"/>
        </w:rPr>
      </w:pPr>
    </w:p>
    <w:p w:rsidR="003A759C" w:rsidRPr="00C32EE2" w:rsidRDefault="003A759C" w:rsidP="003A759C">
      <w:pPr>
        <w:jc w:val="center"/>
        <w:rPr>
          <w:b/>
          <w:lang w:val="uk-UA"/>
        </w:rPr>
      </w:pPr>
      <w:r w:rsidRPr="00C32EE2">
        <w:rPr>
          <w:b/>
          <w:lang w:val="uk-UA"/>
        </w:rPr>
        <w:t>В И Р І Ш И Л А :</w:t>
      </w:r>
    </w:p>
    <w:p w:rsidR="003A759C" w:rsidRPr="00C32EE2" w:rsidRDefault="003A759C" w:rsidP="003A759C">
      <w:pPr>
        <w:jc w:val="center"/>
        <w:rPr>
          <w:b/>
          <w:lang w:val="uk-UA"/>
        </w:rPr>
      </w:pPr>
    </w:p>
    <w:p w:rsidR="003A759C" w:rsidRPr="00C32EE2" w:rsidRDefault="003A759C" w:rsidP="009D0A82">
      <w:pPr>
        <w:numPr>
          <w:ilvl w:val="0"/>
          <w:numId w:val="81"/>
        </w:numPr>
        <w:ind w:left="0" w:firstLine="360"/>
        <w:contextualSpacing/>
        <w:jc w:val="both"/>
        <w:rPr>
          <w:lang w:val="uk-UA"/>
        </w:rPr>
      </w:pPr>
      <w:r w:rsidRPr="00C32EE2">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C32EE2">
        <w:rPr>
          <w:b/>
          <w:color w:val="C00000"/>
          <w:lang w:val="uk-UA"/>
        </w:rPr>
        <w:t>гр.</w:t>
      </w:r>
      <w:r>
        <w:rPr>
          <w:b/>
          <w:color w:val="C00000"/>
          <w:lang w:val="uk-UA"/>
        </w:rPr>
        <w:t>Горленку Святославу Миколайовичу</w:t>
      </w:r>
      <w:r w:rsidRPr="00C32EE2">
        <w:rPr>
          <w:lang w:val="uk-UA"/>
        </w:rPr>
        <w:t xml:space="preserve"> для будівництва і обслуговування житлового будинку, господарських будівель і споруд (присадибна ділянка), площею </w:t>
      </w:r>
      <w:r w:rsidRPr="00C32EE2">
        <w:rPr>
          <w:color w:val="C00000"/>
          <w:lang w:val="uk-UA"/>
        </w:rPr>
        <w:t>0,2500 га</w:t>
      </w:r>
      <w:r w:rsidRPr="00C32EE2">
        <w:rPr>
          <w:lang w:val="uk-UA"/>
        </w:rPr>
        <w:t xml:space="preserve"> розташовану в </w:t>
      </w:r>
      <w:r w:rsidRPr="00C32EE2">
        <w:rPr>
          <w:color w:val="C00000"/>
          <w:lang w:val="uk-UA"/>
        </w:rPr>
        <w:t>с.</w:t>
      </w:r>
      <w:r>
        <w:rPr>
          <w:color w:val="C00000"/>
          <w:lang w:val="uk-UA"/>
        </w:rPr>
        <w:t>Пристроми</w:t>
      </w:r>
      <w:r w:rsidRPr="00C32EE2">
        <w:rPr>
          <w:color w:val="C00000"/>
          <w:lang w:val="uk-UA"/>
        </w:rPr>
        <w:t xml:space="preserve"> </w:t>
      </w:r>
      <w:r w:rsidRPr="00C32EE2">
        <w:rPr>
          <w:lang w:val="uk-UA"/>
        </w:rPr>
        <w:t>Переяслав-Хмельницького  району Київської  області по вул.</w:t>
      </w:r>
      <w:r>
        <w:rPr>
          <w:lang w:val="uk-UA"/>
        </w:rPr>
        <w:t>Садова</w:t>
      </w:r>
      <w:r w:rsidRPr="00C32EE2">
        <w:rPr>
          <w:lang w:val="uk-UA"/>
        </w:rPr>
        <w:t xml:space="preserve"> </w:t>
      </w:r>
      <w:r w:rsidRPr="00C32EE2">
        <w:rPr>
          <w:color w:val="C00000"/>
          <w:lang w:val="uk-UA"/>
        </w:rPr>
        <w:t xml:space="preserve"> </w:t>
      </w:r>
      <w:r w:rsidRPr="00C32EE2">
        <w:rPr>
          <w:lang w:val="uk-UA"/>
        </w:rPr>
        <w:t xml:space="preserve">кадастровий  номер </w:t>
      </w:r>
      <w:r w:rsidRPr="00C32EE2">
        <w:rPr>
          <w:b/>
          <w:color w:val="C00000"/>
          <w:lang w:val="uk-UA"/>
        </w:rPr>
        <w:t>322338</w:t>
      </w:r>
      <w:r>
        <w:rPr>
          <w:b/>
          <w:color w:val="C00000"/>
          <w:lang w:val="uk-UA"/>
        </w:rPr>
        <w:t>6400:04</w:t>
      </w:r>
      <w:r w:rsidRPr="00C32EE2">
        <w:rPr>
          <w:b/>
          <w:color w:val="C00000"/>
          <w:lang w:val="uk-UA"/>
        </w:rPr>
        <w:t>:0</w:t>
      </w:r>
      <w:r>
        <w:rPr>
          <w:b/>
          <w:color w:val="C00000"/>
          <w:lang w:val="uk-UA"/>
        </w:rPr>
        <w:t>08</w:t>
      </w:r>
      <w:r w:rsidRPr="00C32EE2">
        <w:rPr>
          <w:b/>
          <w:color w:val="C00000"/>
          <w:lang w:val="uk-UA"/>
        </w:rPr>
        <w:t>:0</w:t>
      </w:r>
      <w:r>
        <w:rPr>
          <w:b/>
          <w:color w:val="C00000"/>
          <w:lang w:val="uk-UA"/>
        </w:rPr>
        <w:t>042</w:t>
      </w:r>
      <w:r w:rsidRPr="00C32EE2">
        <w:rPr>
          <w:lang w:val="uk-UA"/>
        </w:rPr>
        <w:t xml:space="preserve"> (код КВЦПЗ-02.01). </w:t>
      </w:r>
    </w:p>
    <w:p w:rsidR="003A759C" w:rsidRPr="00C32EE2" w:rsidRDefault="003A759C" w:rsidP="009D0A82">
      <w:pPr>
        <w:numPr>
          <w:ilvl w:val="0"/>
          <w:numId w:val="81"/>
        </w:numPr>
        <w:ind w:left="0" w:firstLine="360"/>
        <w:contextualSpacing/>
        <w:jc w:val="both"/>
        <w:rPr>
          <w:lang w:val="uk-UA"/>
        </w:rPr>
      </w:pPr>
      <w:r w:rsidRPr="00C32EE2">
        <w:rPr>
          <w:lang w:val="uk-UA"/>
        </w:rPr>
        <w:t xml:space="preserve">Передати </w:t>
      </w:r>
      <w:r w:rsidRPr="00C32EE2">
        <w:rPr>
          <w:b/>
          <w:color w:val="C00000"/>
          <w:lang w:val="uk-UA"/>
        </w:rPr>
        <w:t>гр.</w:t>
      </w:r>
      <w:r>
        <w:rPr>
          <w:b/>
          <w:color w:val="C00000"/>
          <w:lang w:val="uk-UA"/>
        </w:rPr>
        <w:t>Горленку Святославу Миколайовичу</w:t>
      </w:r>
      <w:r w:rsidRPr="00C32EE2">
        <w:rPr>
          <w:b/>
          <w:color w:val="C00000"/>
          <w:lang w:val="uk-UA"/>
        </w:rPr>
        <w:t xml:space="preserve"> </w:t>
      </w:r>
      <w:r w:rsidRPr="00C32EE2">
        <w:rPr>
          <w:lang w:val="uk-UA"/>
        </w:rPr>
        <w:t xml:space="preserve">із земель комунальної власності безоплатно у приватну власність  земельну ділянку, кадастровий  номер </w:t>
      </w:r>
      <w:r w:rsidRPr="00C32EE2">
        <w:rPr>
          <w:b/>
          <w:color w:val="C00000"/>
          <w:lang w:val="uk-UA"/>
        </w:rPr>
        <w:t>322338</w:t>
      </w:r>
      <w:r>
        <w:rPr>
          <w:b/>
          <w:color w:val="C00000"/>
          <w:lang w:val="uk-UA"/>
        </w:rPr>
        <w:t>64</w:t>
      </w:r>
      <w:r w:rsidRPr="00C32EE2">
        <w:rPr>
          <w:b/>
          <w:color w:val="C00000"/>
          <w:lang w:val="uk-UA"/>
        </w:rPr>
        <w:t>0</w:t>
      </w:r>
      <w:r>
        <w:rPr>
          <w:b/>
          <w:color w:val="C00000"/>
          <w:lang w:val="uk-UA"/>
        </w:rPr>
        <w:t>0:04</w:t>
      </w:r>
      <w:r w:rsidRPr="00C32EE2">
        <w:rPr>
          <w:b/>
          <w:color w:val="C00000"/>
          <w:lang w:val="uk-UA"/>
        </w:rPr>
        <w:t>:00</w:t>
      </w:r>
      <w:r>
        <w:rPr>
          <w:b/>
          <w:color w:val="C00000"/>
          <w:lang w:val="uk-UA"/>
        </w:rPr>
        <w:t>8</w:t>
      </w:r>
      <w:r w:rsidRPr="00C32EE2">
        <w:rPr>
          <w:b/>
          <w:color w:val="C00000"/>
          <w:lang w:val="uk-UA"/>
        </w:rPr>
        <w:t>:0</w:t>
      </w:r>
      <w:r>
        <w:rPr>
          <w:b/>
          <w:color w:val="C00000"/>
          <w:lang w:val="uk-UA"/>
        </w:rPr>
        <w:t>042</w:t>
      </w:r>
      <w:r w:rsidRPr="00C32EE2">
        <w:rPr>
          <w:b/>
          <w:lang w:val="uk-UA"/>
        </w:rPr>
        <w:t xml:space="preserve">, </w:t>
      </w:r>
      <w:r w:rsidRPr="00C32EE2">
        <w:rPr>
          <w:lang w:val="uk-UA"/>
        </w:rPr>
        <w:t xml:space="preserve">для будівництва і  обслуговування житлового будинку, господарських будівель і споруд (присадибна ділянка) площею  </w:t>
      </w:r>
      <w:r w:rsidRPr="00C32EE2">
        <w:rPr>
          <w:color w:val="C00000"/>
          <w:lang w:val="uk-UA"/>
        </w:rPr>
        <w:t xml:space="preserve">0,2500 га </w:t>
      </w:r>
      <w:r w:rsidRPr="00C32EE2">
        <w:rPr>
          <w:lang w:val="uk-UA"/>
        </w:rPr>
        <w:t xml:space="preserve">в </w:t>
      </w:r>
      <w:r w:rsidRPr="00C32EE2">
        <w:rPr>
          <w:color w:val="C00000"/>
          <w:lang w:val="uk-UA"/>
        </w:rPr>
        <w:t>с.</w:t>
      </w:r>
      <w:r>
        <w:rPr>
          <w:color w:val="C00000"/>
          <w:lang w:val="uk-UA"/>
        </w:rPr>
        <w:t>Пристроми</w:t>
      </w:r>
      <w:r w:rsidRPr="00C32EE2">
        <w:rPr>
          <w:color w:val="C00000"/>
          <w:lang w:val="uk-UA"/>
        </w:rPr>
        <w:t xml:space="preserve"> </w:t>
      </w:r>
      <w:r w:rsidRPr="00C32EE2">
        <w:rPr>
          <w:lang w:val="uk-UA"/>
        </w:rPr>
        <w:t>Переяслав-Хмельницького  району Київської  області по вул.</w:t>
      </w:r>
      <w:r>
        <w:rPr>
          <w:lang w:val="uk-UA"/>
        </w:rPr>
        <w:t>Садова</w:t>
      </w:r>
      <w:r w:rsidRPr="00C32EE2">
        <w:rPr>
          <w:lang w:val="uk-UA"/>
        </w:rPr>
        <w:t>, (код КВЦПЗ 02.01).</w:t>
      </w:r>
    </w:p>
    <w:p w:rsidR="003A759C" w:rsidRPr="00C32EE2" w:rsidRDefault="003A759C" w:rsidP="009D0A82">
      <w:pPr>
        <w:numPr>
          <w:ilvl w:val="0"/>
          <w:numId w:val="81"/>
        </w:numPr>
        <w:ind w:left="0" w:firstLine="360"/>
        <w:contextualSpacing/>
        <w:jc w:val="both"/>
        <w:rPr>
          <w:lang w:val="uk-UA"/>
        </w:rPr>
      </w:pPr>
      <w:r w:rsidRPr="00C32EE2">
        <w:rPr>
          <w:lang w:val="uk-UA"/>
        </w:rPr>
        <w:t>Зобов</w:t>
      </w:r>
      <w:r w:rsidRPr="00C32EE2">
        <w:t>’</w:t>
      </w:r>
      <w:r w:rsidRPr="00C32EE2">
        <w:rPr>
          <w:lang w:val="uk-UA"/>
        </w:rPr>
        <w:t xml:space="preserve">язати </w:t>
      </w:r>
      <w:r w:rsidRPr="00C32EE2">
        <w:rPr>
          <w:b/>
          <w:color w:val="C00000"/>
          <w:lang w:val="uk-UA"/>
        </w:rPr>
        <w:t>гр.</w:t>
      </w:r>
      <w:r>
        <w:rPr>
          <w:b/>
          <w:color w:val="C00000"/>
          <w:lang w:val="uk-UA"/>
        </w:rPr>
        <w:t>Горленка Святослава Миколайовича</w:t>
      </w:r>
      <w:r w:rsidRPr="00C32EE2">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C32EE2" w:rsidRDefault="003A759C" w:rsidP="009D0A82">
      <w:pPr>
        <w:numPr>
          <w:ilvl w:val="0"/>
          <w:numId w:val="81"/>
        </w:numPr>
        <w:ind w:left="0" w:firstLine="360"/>
        <w:contextualSpacing/>
        <w:jc w:val="both"/>
        <w:rPr>
          <w:lang w:val="uk-UA"/>
        </w:rPr>
      </w:pPr>
      <w:r w:rsidRPr="00C32EE2">
        <w:rPr>
          <w:lang w:val="uk-UA"/>
        </w:rPr>
        <w:t>Відповідальність за утримання та збереження геодезичних межових знаків  покладається  на  землевласника.</w:t>
      </w:r>
    </w:p>
    <w:p w:rsidR="003A759C" w:rsidRPr="00C32EE2" w:rsidRDefault="003A759C" w:rsidP="009D0A82">
      <w:pPr>
        <w:numPr>
          <w:ilvl w:val="0"/>
          <w:numId w:val="81"/>
        </w:numPr>
        <w:ind w:left="0" w:firstLine="360"/>
        <w:contextualSpacing/>
        <w:jc w:val="both"/>
        <w:rPr>
          <w:lang w:val="uk-UA"/>
        </w:rPr>
      </w:pPr>
      <w:r w:rsidRPr="00C32EE2">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C32EE2" w:rsidRDefault="003A759C" w:rsidP="009D0A82">
      <w:pPr>
        <w:numPr>
          <w:ilvl w:val="0"/>
          <w:numId w:val="81"/>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C32EE2" w:rsidRDefault="003A759C" w:rsidP="003A759C">
      <w:pPr>
        <w:jc w:val="both"/>
        <w:rPr>
          <w:lang w:val="uk-UA"/>
        </w:rPr>
      </w:pPr>
    </w:p>
    <w:p w:rsidR="003A759C" w:rsidRPr="00C32EE2" w:rsidRDefault="003A759C" w:rsidP="003A759C">
      <w:pPr>
        <w:jc w:val="both"/>
        <w:rPr>
          <w:lang w:val="uk-UA"/>
        </w:rPr>
      </w:pPr>
    </w:p>
    <w:p w:rsidR="003A759C" w:rsidRPr="00C32EE2" w:rsidRDefault="003A759C" w:rsidP="003A759C">
      <w:pPr>
        <w:jc w:val="center"/>
        <w:rPr>
          <w:b/>
          <w:lang w:val="uk-UA"/>
        </w:rPr>
      </w:pPr>
      <w:r w:rsidRPr="00C32EE2">
        <w:rPr>
          <w:b/>
          <w:lang w:val="uk-UA"/>
        </w:rPr>
        <w:t xml:space="preserve">Сільський  голова :                                                                               </w:t>
      </w:r>
      <w:r w:rsidRPr="00C32EE2">
        <w:rPr>
          <w:b/>
          <w:bCs/>
          <w:lang w:val="uk-UA"/>
        </w:rPr>
        <w:t>М.О.ЛЯХ</w:t>
      </w:r>
    </w:p>
    <w:p w:rsidR="003A759C" w:rsidRPr="00C32EE2"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74</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jc w:val="right"/>
        <w:rPr>
          <w:b/>
          <w:sz w:val="28"/>
          <w:szCs w:val="28"/>
          <w:lang w:val="uk-UA"/>
        </w:rPr>
      </w:pPr>
      <w:r w:rsidRPr="00517917">
        <w:rPr>
          <w:noProof/>
          <w:sz w:val="28"/>
          <w:szCs w:val="28"/>
          <w:lang w:val="uk-UA" w:eastAsia="uk-UA"/>
        </w:rPr>
        <w:lastRenderedPageBreak/>
        <w:drawing>
          <wp:inline distT="0" distB="0" distL="0" distR="0" wp14:anchorId="69A16B37" wp14:editId="709B10BE">
            <wp:extent cx="495300" cy="685800"/>
            <wp:effectExtent l="0" t="0" r="0" b="0"/>
            <wp:docPr id="47"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517917" w:rsidRDefault="003A759C" w:rsidP="003A759C">
      <w:pPr>
        <w:jc w:val="center"/>
        <w:rPr>
          <w:b/>
          <w:sz w:val="28"/>
          <w:szCs w:val="28"/>
          <w:lang w:val="uk-UA"/>
        </w:rPr>
      </w:pPr>
    </w:p>
    <w:p w:rsidR="003A759C" w:rsidRPr="00517917" w:rsidRDefault="003A759C" w:rsidP="003A759C">
      <w:pPr>
        <w:jc w:val="center"/>
        <w:rPr>
          <w:b/>
          <w:lang w:val="uk-UA"/>
        </w:rPr>
      </w:pPr>
      <w:r w:rsidRPr="00517917">
        <w:rPr>
          <w:b/>
          <w:lang w:val="uk-UA"/>
        </w:rPr>
        <w:t>СТУДЕНИКІВСЬКА   СІЛЬСЬКА  РАДА</w:t>
      </w:r>
    </w:p>
    <w:p w:rsidR="003A759C" w:rsidRPr="00517917" w:rsidRDefault="003A759C" w:rsidP="003A759C">
      <w:pPr>
        <w:jc w:val="center"/>
        <w:rPr>
          <w:b/>
          <w:lang w:val="uk-UA"/>
        </w:rPr>
      </w:pPr>
      <w:r>
        <w:rPr>
          <w:b/>
          <w:lang w:val="uk-UA"/>
        </w:rPr>
        <w:t>БОРИСПІЛЬСЬКОГО</w:t>
      </w:r>
      <w:r w:rsidRPr="00517917">
        <w:rPr>
          <w:b/>
          <w:lang w:val="uk-UA"/>
        </w:rPr>
        <w:t xml:space="preserve">  РАЙОНУ</w:t>
      </w:r>
    </w:p>
    <w:p w:rsidR="003A759C" w:rsidRPr="00517917" w:rsidRDefault="003A759C" w:rsidP="003A759C">
      <w:pPr>
        <w:jc w:val="center"/>
        <w:rPr>
          <w:b/>
          <w:lang w:val="uk-UA"/>
        </w:rPr>
      </w:pPr>
      <w:r w:rsidRPr="00517917">
        <w:rPr>
          <w:b/>
          <w:lang w:val="uk-UA"/>
        </w:rPr>
        <w:t>КИЇВСЬКОЇ  ОБЛАСТІ</w:t>
      </w:r>
    </w:p>
    <w:p w:rsidR="003A759C" w:rsidRPr="00517917" w:rsidRDefault="003A759C" w:rsidP="003A759C">
      <w:pPr>
        <w:jc w:val="center"/>
        <w:rPr>
          <w:b/>
          <w:lang w:val="uk-UA"/>
        </w:rPr>
      </w:pPr>
    </w:p>
    <w:p w:rsidR="003A759C" w:rsidRPr="00517917" w:rsidRDefault="003A759C" w:rsidP="003A759C">
      <w:pPr>
        <w:jc w:val="center"/>
        <w:rPr>
          <w:b/>
          <w:sz w:val="28"/>
          <w:szCs w:val="28"/>
          <w:lang w:val="uk-UA"/>
        </w:rPr>
      </w:pPr>
      <w:r w:rsidRPr="00517917">
        <w:rPr>
          <w:b/>
          <w:sz w:val="28"/>
          <w:szCs w:val="28"/>
          <w:lang w:val="uk-UA"/>
        </w:rPr>
        <w:t>Р І Ш Е Н Н Я</w:t>
      </w:r>
    </w:p>
    <w:p w:rsidR="003A759C" w:rsidRPr="00517917" w:rsidRDefault="003A759C" w:rsidP="003A759C">
      <w:pPr>
        <w:jc w:val="center"/>
        <w:rPr>
          <w:b/>
          <w:lang w:val="uk-UA"/>
        </w:rPr>
      </w:pPr>
    </w:p>
    <w:tbl>
      <w:tblPr>
        <w:tblW w:w="0" w:type="auto"/>
        <w:tblLook w:val="04A0" w:firstRow="1" w:lastRow="0" w:firstColumn="1" w:lastColumn="0" w:noHBand="0" w:noVBand="1"/>
      </w:tblPr>
      <w:tblGrid>
        <w:gridCol w:w="8075"/>
      </w:tblGrid>
      <w:tr w:rsidR="003A759C" w:rsidRPr="003A759C" w:rsidTr="003A759C">
        <w:tc>
          <w:tcPr>
            <w:tcW w:w="8075" w:type="dxa"/>
            <w:shd w:val="clear" w:color="auto" w:fill="auto"/>
          </w:tcPr>
          <w:p w:rsidR="003A759C" w:rsidRPr="00517917" w:rsidRDefault="003A759C" w:rsidP="003A759C">
            <w:pPr>
              <w:jc w:val="both"/>
              <w:rPr>
                <w:rFonts w:eastAsia="Calibri"/>
                <w:b/>
                <w:lang w:val="uk-UA"/>
              </w:rPr>
            </w:pPr>
            <w:r w:rsidRPr="00517917">
              <w:rPr>
                <w:rFonts w:eastAsia="Calibri"/>
                <w:b/>
                <w:sz w:val="22"/>
                <w:szCs w:val="22"/>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rFonts w:eastAsia="Calibri"/>
                <w:b/>
                <w:sz w:val="22"/>
                <w:szCs w:val="22"/>
                <w:lang w:val="uk-UA"/>
              </w:rPr>
              <w:t>Логвиненко Валентині Андріївні</w:t>
            </w:r>
            <w:r w:rsidRPr="00517917">
              <w:rPr>
                <w:rFonts w:eastAsia="Calibri"/>
                <w:b/>
                <w:sz w:val="22"/>
                <w:szCs w:val="22"/>
                <w:lang w:val="uk-UA"/>
              </w:rPr>
              <w:t xml:space="preserve"> для  ведення товарного сільськогосподарського виробництва  </w:t>
            </w:r>
            <w:r>
              <w:rPr>
                <w:rFonts w:eastAsia="Calibri"/>
                <w:b/>
                <w:sz w:val="22"/>
                <w:szCs w:val="22"/>
                <w:lang w:val="uk-UA"/>
              </w:rPr>
              <w:t>на території Семенівської</w:t>
            </w:r>
            <w:r w:rsidRPr="00517917">
              <w:rPr>
                <w:rFonts w:eastAsia="Calibri"/>
                <w:b/>
                <w:sz w:val="22"/>
                <w:szCs w:val="22"/>
                <w:lang w:val="uk-UA"/>
              </w:rPr>
              <w:t xml:space="preserve">  сільської ради </w:t>
            </w:r>
            <w:r>
              <w:rPr>
                <w:rFonts w:eastAsia="Calibri"/>
                <w:b/>
                <w:sz w:val="22"/>
                <w:szCs w:val="22"/>
                <w:lang w:val="uk-UA"/>
              </w:rPr>
              <w:t>Баришівського</w:t>
            </w:r>
            <w:r w:rsidRPr="00517917">
              <w:rPr>
                <w:rFonts w:eastAsia="Calibri"/>
                <w:b/>
                <w:sz w:val="22"/>
                <w:szCs w:val="22"/>
                <w:lang w:val="uk-UA"/>
              </w:rPr>
              <w:t xml:space="preserve"> району Київської області.    </w:t>
            </w:r>
          </w:p>
        </w:tc>
      </w:tr>
    </w:tbl>
    <w:p w:rsidR="003A759C" w:rsidRPr="00517917" w:rsidRDefault="003A759C" w:rsidP="003A759C">
      <w:pPr>
        <w:rPr>
          <w:b/>
          <w:lang w:val="uk-UA"/>
        </w:rPr>
      </w:pPr>
    </w:p>
    <w:p w:rsidR="003A759C" w:rsidRPr="00517917" w:rsidRDefault="003A759C" w:rsidP="003A759C">
      <w:pPr>
        <w:ind w:firstLine="708"/>
        <w:jc w:val="both"/>
        <w:rPr>
          <w:lang w:val="uk-UA"/>
        </w:rPr>
      </w:pPr>
      <w:r w:rsidRPr="00517917">
        <w:rPr>
          <w:lang w:val="uk-UA"/>
        </w:rPr>
        <w:t xml:space="preserve">      Відповідно до </w:t>
      </w:r>
      <w:r w:rsidRPr="00517917">
        <w:rPr>
          <w:bCs/>
          <w:lang w:val="uk-UA"/>
        </w:rPr>
        <w:t>пункту 34 частини 1 статті 26, частини третьої  статті  42 Закону України "Про місцеве самоврядування в Україні</w:t>
      </w:r>
      <w:r w:rsidRPr="00517917">
        <w:rPr>
          <w:lang w:val="uk-UA"/>
        </w:rPr>
        <w:t xml:space="preserve">,  статей 12, 79-1, 122, 184 Земельного Кодексу України,  </w:t>
      </w:r>
      <w:r w:rsidRPr="00517917">
        <w:rPr>
          <w:rFonts w:cs="SimSun"/>
          <w:lang w:val="uk-UA"/>
        </w:rPr>
        <w:t>статей  13, 25  Закону України «Про  землеустрій», Закону  України  «Про  порядок  виділення  в  натурі (на  місцевості) земельних  ділянок  власникам  земельних  часток (паїв)»,</w:t>
      </w:r>
      <w:r>
        <w:rPr>
          <w:rFonts w:cs="SimSun"/>
          <w:lang w:val="uk-UA"/>
        </w:rPr>
        <w:t xml:space="preserve"> на підставі рішення суду №355/894/20 від 06.10.2020 року, </w:t>
      </w:r>
      <w:r w:rsidRPr="00517917">
        <w:rPr>
          <w:lang w:val="uk-UA"/>
        </w:rPr>
        <w:t xml:space="preserve"> враховуючи заяву гр. </w:t>
      </w:r>
      <w:r>
        <w:rPr>
          <w:lang w:val="uk-UA"/>
        </w:rPr>
        <w:t>Логвиненко Валентини Андріївни</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r w:rsidRPr="00517917">
        <w:rPr>
          <w:bCs/>
          <w:lang w:val="uk-UA"/>
        </w:rPr>
        <w:t>сільська рада</w:t>
      </w:r>
      <w:r w:rsidRPr="00517917">
        <w:rPr>
          <w:lang w:val="uk-UA"/>
        </w:rPr>
        <w:t xml:space="preserve">  </w:t>
      </w:r>
    </w:p>
    <w:p w:rsidR="003A759C" w:rsidRPr="00517917" w:rsidRDefault="003A759C" w:rsidP="003A759C">
      <w:pPr>
        <w:ind w:firstLine="708"/>
        <w:jc w:val="both"/>
        <w:rPr>
          <w:lang w:val="uk-UA"/>
        </w:rPr>
      </w:pPr>
    </w:p>
    <w:p w:rsidR="003A759C" w:rsidRPr="00517917" w:rsidRDefault="003A759C" w:rsidP="003A759C">
      <w:pPr>
        <w:jc w:val="center"/>
        <w:rPr>
          <w:b/>
          <w:lang w:val="uk-UA"/>
        </w:rPr>
      </w:pPr>
      <w:r w:rsidRPr="00517917">
        <w:rPr>
          <w:b/>
          <w:lang w:val="uk-UA"/>
        </w:rPr>
        <w:t>В И Р І Ш И Л А :</w:t>
      </w:r>
    </w:p>
    <w:p w:rsidR="003A759C" w:rsidRPr="00517917" w:rsidRDefault="003A759C" w:rsidP="003A759C">
      <w:pPr>
        <w:jc w:val="center"/>
        <w:rPr>
          <w:b/>
          <w:lang w:val="uk-UA"/>
        </w:rPr>
      </w:pPr>
    </w:p>
    <w:p w:rsidR="003A759C" w:rsidRPr="007F36C7" w:rsidRDefault="003A759C" w:rsidP="009D0A82">
      <w:pPr>
        <w:numPr>
          <w:ilvl w:val="0"/>
          <w:numId w:val="87"/>
        </w:numPr>
        <w:spacing w:after="200"/>
        <w:ind w:left="0" w:firstLine="1080"/>
        <w:jc w:val="both"/>
        <w:rPr>
          <w:bCs/>
          <w:spacing w:val="-4"/>
          <w:lang w:val="uk-UA"/>
        </w:rPr>
      </w:pPr>
      <w:r w:rsidRPr="007F36C7">
        <w:rPr>
          <w:lang w:val="uk-UA"/>
        </w:rPr>
        <w:t xml:space="preserve">Надати  дозвіл </w:t>
      </w:r>
      <w:r w:rsidRPr="00517917">
        <w:rPr>
          <w:lang w:val="uk-UA"/>
        </w:rPr>
        <w:t xml:space="preserve">гр. </w:t>
      </w:r>
      <w:r>
        <w:rPr>
          <w:lang w:val="uk-UA"/>
        </w:rPr>
        <w:t>Логвиненко Валентині Андріївні</w:t>
      </w:r>
      <w:r w:rsidRPr="00517917">
        <w:rPr>
          <w:lang w:val="uk-UA"/>
        </w:rPr>
        <w:t xml:space="preserve"> </w:t>
      </w:r>
      <w:r w:rsidRPr="007F36C7">
        <w:rPr>
          <w:lang w:val="uk-UA"/>
        </w:rPr>
        <w:t>на  виготовлення  технічної  документації  із  землеустрою  щодо  встановлення</w:t>
      </w:r>
      <w:r w:rsidRPr="00517917">
        <w:rPr>
          <w:lang w:val="uk-UA"/>
        </w:rPr>
        <w:t xml:space="preserve"> (відновлення)</w:t>
      </w:r>
      <w:r w:rsidRPr="007F36C7">
        <w:rPr>
          <w:lang w:val="uk-UA"/>
        </w:rPr>
        <w:t xml:space="preserve">  меж</w:t>
      </w:r>
      <w:r w:rsidRPr="00517917">
        <w:rPr>
          <w:lang w:val="uk-UA"/>
        </w:rPr>
        <w:t xml:space="preserve"> </w:t>
      </w:r>
      <w:r w:rsidRPr="007F36C7">
        <w:rPr>
          <w:lang w:val="uk-UA"/>
        </w:rPr>
        <w:t xml:space="preserve"> земельної  ділянки  в  натурі  (на  </w:t>
      </w:r>
      <w:r w:rsidRPr="007F36C7">
        <w:rPr>
          <w:color w:val="000000"/>
          <w:lang w:val="uk-UA"/>
        </w:rPr>
        <w:t xml:space="preserve">місцевості) </w:t>
      </w:r>
      <w:r>
        <w:rPr>
          <w:color w:val="000000"/>
          <w:lang w:val="uk-UA"/>
        </w:rPr>
        <w:t>для подальшого оформлення права власності</w:t>
      </w:r>
      <w:r w:rsidRPr="007F36C7">
        <w:rPr>
          <w:color w:val="000000"/>
          <w:lang w:val="uk-UA"/>
        </w:rPr>
        <w:t xml:space="preserve"> </w:t>
      </w:r>
      <w:r>
        <w:rPr>
          <w:color w:val="000000"/>
          <w:lang w:val="uk-UA"/>
        </w:rPr>
        <w:t>на</w:t>
      </w:r>
      <w:r w:rsidRPr="007F36C7">
        <w:rPr>
          <w:color w:val="000000"/>
          <w:lang w:val="uk-UA"/>
        </w:rPr>
        <w:t xml:space="preserve">  </w:t>
      </w:r>
      <w:r>
        <w:rPr>
          <w:color w:val="000000"/>
          <w:lang w:val="uk-UA"/>
        </w:rPr>
        <w:t>½ земельної частки(паю)</w:t>
      </w:r>
      <w:r w:rsidRPr="00517917">
        <w:rPr>
          <w:lang w:val="uk-UA"/>
        </w:rPr>
        <w:t xml:space="preserve"> </w:t>
      </w:r>
      <w:r>
        <w:rPr>
          <w:lang w:val="uk-UA"/>
        </w:rPr>
        <w:t xml:space="preserve"> для ведення товарного сільськогосподарського виробництва, яка складається з земельних ділянок: №0337-2,1988 га (рілля), №1667-0,3166 га ( сіножаті), №2667- 0,5686 га(пасовища) на території Семенівської</w:t>
      </w:r>
      <w:r w:rsidRPr="00517917">
        <w:rPr>
          <w:lang w:val="uk-UA"/>
        </w:rPr>
        <w:t xml:space="preserve">  сільської ради </w:t>
      </w:r>
      <w:r>
        <w:rPr>
          <w:lang w:val="uk-UA"/>
        </w:rPr>
        <w:t>Баришівського</w:t>
      </w:r>
      <w:r w:rsidRPr="00517917">
        <w:rPr>
          <w:lang w:val="uk-UA"/>
        </w:rPr>
        <w:t xml:space="preserve"> району Київської області</w:t>
      </w:r>
      <w:r w:rsidRPr="007F36C7">
        <w:rPr>
          <w:lang w:val="uk-UA"/>
        </w:rPr>
        <w:t xml:space="preserve">. </w:t>
      </w:r>
    </w:p>
    <w:p w:rsidR="003A759C" w:rsidRPr="007F36C7" w:rsidRDefault="003A759C" w:rsidP="009D0A82">
      <w:pPr>
        <w:numPr>
          <w:ilvl w:val="0"/>
          <w:numId w:val="87"/>
        </w:numPr>
        <w:spacing w:after="200"/>
        <w:ind w:left="0" w:firstLine="1080"/>
        <w:jc w:val="both"/>
        <w:rPr>
          <w:bCs/>
          <w:spacing w:val="-4"/>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w:t>
      </w:r>
      <w:r w:rsidRPr="007F36C7">
        <w:rPr>
          <w:lang w:val="uk-UA"/>
        </w:rPr>
        <w:t>’</w:t>
      </w:r>
      <w:r w:rsidRPr="00517917">
        <w:rPr>
          <w:lang w:val="uk-UA"/>
        </w:rPr>
        <w:t>єкта господарювання, що є виконавцем робіт із землеустрою відповідно до чинного законодавства.</w:t>
      </w:r>
    </w:p>
    <w:p w:rsidR="003A759C" w:rsidRDefault="003A759C" w:rsidP="009D0A82">
      <w:pPr>
        <w:numPr>
          <w:ilvl w:val="0"/>
          <w:numId w:val="87"/>
        </w:numPr>
        <w:ind w:left="0" w:firstLine="1080"/>
        <w:contextualSpacing/>
        <w:jc w:val="both"/>
        <w:rPr>
          <w:lang w:val="uk-UA"/>
        </w:rPr>
      </w:pPr>
      <w:r w:rsidRPr="00517917">
        <w:rPr>
          <w:lang w:val="uk-UA"/>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3A759C" w:rsidRPr="00517917" w:rsidRDefault="003A759C" w:rsidP="003A759C">
      <w:pPr>
        <w:ind w:left="1080"/>
        <w:contextualSpacing/>
        <w:jc w:val="both"/>
        <w:rPr>
          <w:lang w:val="uk-UA"/>
        </w:rPr>
      </w:pPr>
    </w:p>
    <w:p w:rsidR="003A759C" w:rsidRPr="00517917" w:rsidRDefault="003A759C" w:rsidP="009D0A82">
      <w:pPr>
        <w:numPr>
          <w:ilvl w:val="0"/>
          <w:numId w:val="87"/>
        </w:numPr>
        <w:ind w:left="0" w:firstLine="108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r w:rsidRPr="00517917">
        <w:rPr>
          <w:bCs/>
          <w:lang w:val="uk-UA"/>
        </w:rPr>
        <w:t>.</w:t>
      </w:r>
    </w:p>
    <w:p w:rsidR="003A759C" w:rsidRPr="00517917" w:rsidRDefault="003A759C" w:rsidP="003A759C">
      <w:pPr>
        <w:jc w:val="both"/>
        <w:rPr>
          <w:lang w:val="uk-UA"/>
        </w:rPr>
      </w:pPr>
    </w:p>
    <w:p w:rsidR="003A759C" w:rsidRPr="00517917" w:rsidRDefault="003A759C" w:rsidP="003A759C">
      <w:pPr>
        <w:jc w:val="both"/>
        <w:rPr>
          <w:lang w:val="uk-UA"/>
        </w:rPr>
      </w:pPr>
    </w:p>
    <w:p w:rsidR="003A759C" w:rsidRPr="00517917" w:rsidRDefault="003A759C" w:rsidP="003A759C">
      <w:pPr>
        <w:jc w:val="center"/>
        <w:rPr>
          <w:b/>
          <w:lang w:val="uk-UA"/>
        </w:rPr>
      </w:pPr>
      <w:r w:rsidRPr="00517917">
        <w:rPr>
          <w:b/>
          <w:lang w:val="uk-UA"/>
        </w:rPr>
        <w:t xml:space="preserve">Сільський  голова :                                                                         </w:t>
      </w:r>
      <w:r w:rsidRPr="00517917">
        <w:rPr>
          <w:b/>
          <w:bCs/>
          <w:lang w:val="uk-UA"/>
        </w:rPr>
        <w:t>М.О.ЛЯХ</w:t>
      </w:r>
    </w:p>
    <w:p w:rsidR="003A759C" w:rsidRPr="00517917" w:rsidRDefault="003A759C" w:rsidP="003A759C">
      <w:pPr>
        <w:rPr>
          <w:lang w:val="uk-UA"/>
        </w:rPr>
      </w:pPr>
    </w:p>
    <w:p w:rsidR="003A759C" w:rsidRPr="00765949" w:rsidRDefault="003A759C" w:rsidP="003A759C">
      <w:pPr>
        <w:rPr>
          <w:b/>
          <w:sz w:val="22"/>
          <w:szCs w:val="22"/>
          <w:lang w:val="uk-UA"/>
        </w:rPr>
      </w:pPr>
      <w:r w:rsidRPr="00765949">
        <w:rPr>
          <w:b/>
          <w:sz w:val="22"/>
          <w:szCs w:val="22"/>
          <w:lang w:val="uk-UA"/>
        </w:rPr>
        <w:t>с. Студеники</w:t>
      </w:r>
    </w:p>
    <w:p w:rsidR="003A759C" w:rsidRPr="00765949" w:rsidRDefault="003A759C" w:rsidP="003A759C">
      <w:pPr>
        <w:rPr>
          <w:b/>
          <w:sz w:val="22"/>
          <w:szCs w:val="22"/>
          <w:lang w:val="uk-UA"/>
        </w:rPr>
      </w:pPr>
      <w:r w:rsidRPr="00765949">
        <w:rPr>
          <w:b/>
          <w:sz w:val="22"/>
          <w:szCs w:val="22"/>
          <w:lang w:val="uk-UA"/>
        </w:rPr>
        <w:t xml:space="preserve">№ </w:t>
      </w:r>
      <w:r>
        <w:rPr>
          <w:b/>
          <w:sz w:val="22"/>
          <w:szCs w:val="22"/>
          <w:lang w:val="uk-UA"/>
        </w:rPr>
        <w:t>75</w:t>
      </w:r>
      <w:r w:rsidRPr="00765949">
        <w:rPr>
          <w:b/>
          <w:sz w:val="22"/>
          <w:szCs w:val="22"/>
          <w:lang w:val="uk-UA"/>
        </w:rPr>
        <w:t>-ІІ</w:t>
      </w:r>
      <w:r w:rsidRPr="00765949">
        <w:rPr>
          <w:b/>
          <w:sz w:val="22"/>
          <w:szCs w:val="22"/>
          <w:lang w:val="en-US"/>
        </w:rPr>
        <w:t>-VII</w:t>
      </w:r>
      <w:r w:rsidRPr="00765949">
        <w:rPr>
          <w:b/>
          <w:sz w:val="22"/>
          <w:szCs w:val="22"/>
          <w:lang w:val="uk-UA"/>
        </w:rPr>
        <w:t>І</w:t>
      </w:r>
    </w:p>
    <w:p w:rsidR="003A759C" w:rsidRPr="003C5C6A" w:rsidRDefault="003A759C" w:rsidP="003A759C">
      <w:r w:rsidRPr="00765949">
        <w:rPr>
          <w:b/>
          <w:sz w:val="22"/>
          <w:szCs w:val="22"/>
          <w:lang w:val="uk-UA"/>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jc w:val="center"/>
        <w:rPr>
          <w:b/>
          <w:sz w:val="28"/>
          <w:szCs w:val="28"/>
          <w:lang w:val="uk-UA"/>
        </w:rPr>
      </w:pPr>
      <w:r w:rsidRPr="00517917">
        <w:rPr>
          <w:noProof/>
          <w:sz w:val="28"/>
          <w:szCs w:val="28"/>
          <w:lang w:val="uk-UA" w:eastAsia="uk-UA"/>
        </w:rPr>
        <w:drawing>
          <wp:inline distT="0" distB="0" distL="0" distR="0" wp14:anchorId="07DE3B38" wp14:editId="73927FEC">
            <wp:extent cx="495300" cy="685800"/>
            <wp:effectExtent l="0" t="0" r="0" b="0"/>
            <wp:docPr id="49"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517917" w:rsidRDefault="003A759C" w:rsidP="003A759C">
      <w:pPr>
        <w:jc w:val="center"/>
        <w:rPr>
          <w:b/>
          <w:sz w:val="28"/>
          <w:szCs w:val="28"/>
          <w:lang w:val="uk-UA"/>
        </w:rPr>
      </w:pPr>
    </w:p>
    <w:p w:rsidR="003A759C" w:rsidRPr="00517917" w:rsidRDefault="003A759C" w:rsidP="003A759C">
      <w:pPr>
        <w:jc w:val="center"/>
        <w:rPr>
          <w:b/>
          <w:lang w:val="uk-UA"/>
        </w:rPr>
      </w:pPr>
      <w:r w:rsidRPr="00517917">
        <w:rPr>
          <w:b/>
          <w:lang w:val="uk-UA"/>
        </w:rPr>
        <w:t>СТУДЕНИКІВСЬКА   СІЛЬСЬКА  РАДА</w:t>
      </w:r>
    </w:p>
    <w:p w:rsidR="003A759C" w:rsidRPr="00517917" w:rsidRDefault="003A759C" w:rsidP="003A759C">
      <w:pPr>
        <w:jc w:val="center"/>
        <w:rPr>
          <w:b/>
          <w:lang w:val="uk-UA"/>
        </w:rPr>
      </w:pPr>
      <w:r>
        <w:rPr>
          <w:b/>
          <w:lang w:val="uk-UA"/>
        </w:rPr>
        <w:t>БОРИСПІЛЬСЬКОГО</w:t>
      </w:r>
      <w:r w:rsidRPr="00517917">
        <w:rPr>
          <w:b/>
          <w:lang w:val="uk-UA"/>
        </w:rPr>
        <w:t xml:space="preserve">  РАЙОНУ</w:t>
      </w:r>
    </w:p>
    <w:p w:rsidR="003A759C" w:rsidRPr="00517917" w:rsidRDefault="003A759C" w:rsidP="003A759C">
      <w:pPr>
        <w:jc w:val="center"/>
        <w:rPr>
          <w:b/>
          <w:lang w:val="uk-UA"/>
        </w:rPr>
      </w:pPr>
      <w:r w:rsidRPr="00517917">
        <w:rPr>
          <w:b/>
          <w:lang w:val="uk-UA"/>
        </w:rPr>
        <w:t>КИЇВСЬКОЇ  ОБЛАСТІ</w:t>
      </w:r>
    </w:p>
    <w:p w:rsidR="003A759C" w:rsidRPr="00517917" w:rsidRDefault="003A759C" w:rsidP="003A759C">
      <w:pPr>
        <w:jc w:val="center"/>
        <w:rPr>
          <w:b/>
          <w:lang w:val="uk-UA"/>
        </w:rPr>
      </w:pPr>
    </w:p>
    <w:p w:rsidR="003A759C" w:rsidRPr="00517917" w:rsidRDefault="003A759C" w:rsidP="003A759C">
      <w:pPr>
        <w:jc w:val="center"/>
        <w:rPr>
          <w:b/>
          <w:sz w:val="28"/>
          <w:szCs w:val="28"/>
          <w:lang w:val="uk-UA"/>
        </w:rPr>
      </w:pPr>
      <w:r w:rsidRPr="00517917">
        <w:rPr>
          <w:b/>
          <w:sz w:val="28"/>
          <w:szCs w:val="28"/>
          <w:lang w:val="uk-UA"/>
        </w:rPr>
        <w:t>Р І Ш Е Н Н Я</w:t>
      </w:r>
    </w:p>
    <w:p w:rsidR="003A759C" w:rsidRPr="00517917" w:rsidRDefault="003A759C" w:rsidP="003A759C">
      <w:pPr>
        <w:jc w:val="center"/>
        <w:rPr>
          <w:b/>
          <w:lang w:val="uk-UA"/>
        </w:rPr>
      </w:pPr>
    </w:p>
    <w:tbl>
      <w:tblPr>
        <w:tblW w:w="0" w:type="auto"/>
        <w:tblLook w:val="04A0" w:firstRow="1" w:lastRow="0" w:firstColumn="1" w:lastColumn="0" w:noHBand="0" w:noVBand="1"/>
      </w:tblPr>
      <w:tblGrid>
        <w:gridCol w:w="8075"/>
      </w:tblGrid>
      <w:tr w:rsidR="003A759C" w:rsidRPr="003A759C" w:rsidTr="003A759C">
        <w:tc>
          <w:tcPr>
            <w:tcW w:w="8075" w:type="dxa"/>
            <w:shd w:val="clear" w:color="auto" w:fill="auto"/>
          </w:tcPr>
          <w:p w:rsidR="003A759C" w:rsidRPr="00517917" w:rsidRDefault="003A759C" w:rsidP="003A759C">
            <w:pPr>
              <w:jc w:val="both"/>
              <w:rPr>
                <w:rFonts w:eastAsia="Calibri"/>
                <w:b/>
                <w:lang w:val="uk-UA"/>
              </w:rPr>
            </w:pPr>
            <w:r w:rsidRPr="00517917">
              <w:rPr>
                <w:rFonts w:eastAsia="Calibri"/>
                <w:b/>
                <w:sz w:val="22"/>
                <w:szCs w:val="22"/>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rFonts w:eastAsia="Calibri"/>
                <w:b/>
                <w:sz w:val="22"/>
                <w:szCs w:val="22"/>
                <w:lang w:val="uk-UA"/>
              </w:rPr>
              <w:t>Колос Ніні Андріївні</w:t>
            </w:r>
            <w:r w:rsidRPr="00517917">
              <w:rPr>
                <w:rFonts w:eastAsia="Calibri"/>
                <w:b/>
                <w:sz w:val="22"/>
                <w:szCs w:val="22"/>
                <w:lang w:val="uk-UA"/>
              </w:rPr>
              <w:t xml:space="preserve"> для  ведення товарного сільськогосподарського виробництва  </w:t>
            </w:r>
            <w:r>
              <w:rPr>
                <w:rFonts w:eastAsia="Calibri"/>
                <w:b/>
                <w:sz w:val="22"/>
                <w:szCs w:val="22"/>
                <w:lang w:val="uk-UA"/>
              </w:rPr>
              <w:t>на території Семенівської</w:t>
            </w:r>
            <w:r w:rsidRPr="00517917">
              <w:rPr>
                <w:rFonts w:eastAsia="Calibri"/>
                <w:b/>
                <w:sz w:val="22"/>
                <w:szCs w:val="22"/>
                <w:lang w:val="uk-UA"/>
              </w:rPr>
              <w:t xml:space="preserve">  сільської ради </w:t>
            </w:r>
            <w:r>
              <w:rPr>
                <w:rFonts w:eastAsia="Calibri"/>
                <w:b/>
                <w:sz w:val="22"/>
                <w:szCs w:val="22"/>
                <w:lang w:val="uk-UA"/>
              </w:rPr>
              <w:t>Баришівського</w:t>
            </w:r>
            <w:r w:rsidRPr="00517917">
              <w:rPr>
                <w:rFonts w:eastAsia="Calibri"/>
                <w:b/>
                <w:sz w:val="22"/>
                <w:szCs w:val="22"/>
                <w:lang w:val="uk-UA"/>
              </w:rPr>
              <w:t xml:space="preserve"> району Київської області.    </w:t>
            </w:r>
          </w:p>
        </w:tc>
      </w:tr>
    </w:tbl>
    <w:p w:rsidR="003A759C" w:rsidRPr="00517917" w:rsidRDefault="003A759C" w:rsidP="003A759C">
      <w:pPr>
        <w:rPr>
          <w:b/>
          <w:lang w:val="uk-UA"/>
        </w:rPr>
      </w:pPr>
    </w:p>
    <w:p w:rsidR="003A759C" w:rsidRPr="00517917" w:rsidRDefault="003A759C" w:rsidP="003A759C">
      <w:pPr>
        <w:ind w:firstLine="708"/>
        <w:jc w:val="both"/>
        <w:rPr>
          <w:lang w:val="uk-UA"/>
        </w:rPr>
      </w:pPr>
      <w:r w:rsidRPr="00517917">
        <w:rPr>
          <w:lang w:val="uk-UA"/>
        </w:rPr>
        <w:t xml:space="preserve">      Відповідно до </w:t>
      </w:r>
      <w:r w:rsidRPr="00517917">
        <w:rPr>
          <w:bCs/>
          <w:lang w:val="uk-UA"/>
        </w:rPr>
        <w:t>пункту 34 частини 1 статті 26, частини третьої  статті  42 Закону України "Про місцеве самоврядування в Україні</w:t>
      </w:r>
      <w:r w:rsidRPr="00517917">
        <w:rPr>
          <w:lang w:val="uk-UA"/>
        </w:rPr>
        <w:t xml:space="preserve">,  статей 12, 79-1, 122, 184 Земельного Кодексу України,  </w:t>
      </w:r>
      <w:r w:rsidRPr="00517917">
        <w:rPr>
          <w:rFonts w:cs="SimSun"/>
          <w:lang w:val="uk-UA"/>
        </w:rPr>
        <w:t>статей  13, 25  Закону України «Про  землеустрій», Закону  України  «Про  порядок  виділення  в  натурі (на  місцевості) земельних  ділянок  власникам  земельних  часток (паїв)»,</w:t>
      </w:r>
      <w:r>
        <w:rPr>
          <w:rFonts w:cs="SimSun"/>
          <w:lang w:val="uk-UA"/>
        </w:rPr>
        <w:t xml:space="preserve"> на підставі рішення суду №355/894/20 від 06.10.2020 року, </w:t>
      </w:r>
      <w:r w:rsidRPr="00517917">
        <w:rPr>
          <w:lang w:val="uk-UA"/>
        </w:rPr>
        <w:t xml:space="preserve"> враховуючи заяву гр. </w:t>
      </w:r>
      <w:r>
        <w:rPr>
          <w:lang w:val="uk-UA"/>
        </w:rPr>
        <w:t>Колос Ніни Андріївни</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w:t>
      </w:r>
      <w:r w:rsidRPr="00517917">
        <w:rPr>
          <w:bCs/>
          <w:lang w:val="uk-UA"/>
        </w:rPr>
        <w:t>сільська рада</w:t>
      </w:r>
      <w:r w:rsidRPr="00517917">
        <w:rPr>
          <w:lang w:val="uk-UA"/>
        </w:rPr>
        <w:t xml:space="preserve">  </w:t>
      </w:r>
    </w:p>
    <w:p w:rsidR="003A759C" w:rsidRPr="00517917" w:rsidRDefault="003A759C" w:rsidP="003A759C">
      <w:pPr>
        <w:ind w:firstLine="708"/>
        <w:jc w:val="both"/>
        <w:rPr>
          <w:lang w:val="uk-UA"/>
        </w:rPr>
      </w:pPr>
    </w:p>
    <w:p w:rsidR="003A759C" w:rsidRPr="00517917" w:rsidRDefault="003A759C" w:rsidP="003A759C">
      <w:pPr>
        <w:jc w:val="center"/>
        <w:rPr>
          <w:b/>
          <w:lang w:val="uk-UA"/>
        </w:rPr>
      </w:pPr>
      <w:r w:rsidRPr="00517917">
        <w:rPr>
          <w:b/>
          <w:lang w:val="uk-UA"/>
        </w:rPr>
        <w:t>В И Р І Ш И Л А :</w:t>
      </w:r>
    </w:p>
    <w:p w:rsidR="003A759C" w:rsidRPr="00517917" w:rsidRDefault="003A759C" w:rsidP="003A759C">
      <w:pPr>
        <w:jc w:val="center"/>
        <w:rPr>
          <w:b/>
          <w:lang w:val="uk-UA"/>
        </w:rPr>
      </w:pPr>
    </w:p>
    <w:p w:rsidR="003A759C" w:rsidRPr="007F36C7" w:rsidRDefault="003A759C" w:rsidP="009D0A82">
      <w:pPr>
        <w:numPr>
          <w:ilvl w:val="0"/>
          <w:numId w:val="88"/>
        </w:numPr>
        <w:spacing w:after="200"/>
        <w:ind w:left="0" w:firstLine="360"/>
        <w:jc w:val="both"/>
        <w:rPr>
          <w:bCs/>
          <w:spacing w:val="-4"/>
          <w:lang w:val="uk-UA"/>
        </w:rPr>
      </w:pPr>
      <w:r w:rsidRPr="007F36C7">
        <w:rPr>
          <w:lang w:val="uk-UA"/>
        </w:rPr>
        <w:t xml:space="preserve">Надати  дозвіл </w:t>
      </w:r>
      <w:r w:rsidRPr="00517917">
        <w:rPr>
          <w:lang w:val="uk-UA"/>
        </w:rPr>
        <w:t xml:space="preserve">гр. </w:t>
      </w:r>
      <w:r>
        <w:rPr>
          <w:lang w:val="uk-UA"/>
        </w:rPr>
        <w:t>Колос Ніні Андріївні</w:t>
      </w:r>
      <w:r w:rsidRPr="00517917">
        <w:rPr>
          <w:lang w:val="uk-UA"/>
        </w:rPr>
        <w:t xml:space="preserve"> </w:t>
      </w:r>
      <w:r w:rsidRPr="007F36C7">
        <w:rPr>
          <w:lang w:val="uk-UA"/>
        </w:rPr>
        <w:t>на  виготовлення  технічної  документації  із  землеустрою  щодо  встановлення</w:t>
      </w:r>
      <w:r w:rsidRPr="00517917">
        <w:rPr>
          <w:lang w:val="uk-UA"/>
        </w:rPr>
        <w:t xml:space="preserve"> (відновлення)</w:t>
      </w:r>
      <w:r w:rsidRPr="007F36C7">
        <w:rPr>
          <w:lang w:val="uk-UA"/>
        </w:rPr>
        <w:t xml:space="preserve">  меж</w:t>
      </w:r>
      <w:r w:rsidRPr="00517917">
        <w:rPr>
          <w:lang w:val="uk-UA"/>
        </w:rPr>
        <w:t xml:space="preserve"> </w:t>
      </w:r>
      <w:r w:rsidRPr="007F36C7">
        <w:rPr>
          <w:lang w:val="uk-UA"/>
        </w:rPr>
        <w:t xml:space="preserve"> земельної  ділянки  в  натурі  (на  </w:t>
      </w:r>
      <w:r w:rsidRPr="007F36C7">
        <w:rPr>
          <w:color w:val="000000"/>
          <w:lang w:val="uk-UA"/>
        </w:rPr>
        <w:t xml:space="preserve">місцевості) </w:t>
      </w:r>
      <w:r>
        <w:rPr>
          <w:color w:val="000000"/>
          <w:lang w:val="uk-UA"/>
        </w:rPr>
        <w:t xml:space="preserve">для подальшого оформлення права власності </w:t>
      </w:r>
      <w:r w:rsidRPr="007F36C7">
        <w:rPr>
          <w:color w:val="000000"/>
          <w:lang w:val="uk-UA"/>
        </w:rPr>
        <w:t xml:space="preserve"> </w:t>
      </w:r>
      <w:r>
        <w:rPr>
          <w:color w:val="000000"/>
          <w:lang w:val="uk-UA"/>
        </w:rPr>
        <w:t>на</w:t>
      </w:r>
      <w:r w:rsidRPr="007F36C7">
        <w:rPr>
          <w:color w:val="000000"/>
          <w:lang w:val="uk-UA"/>
        </w:rPr>
        <w:t xml:space="preserve">  </w:t>
      </w:r>
      <w:r>
        <w:rPr>
          <w:color w:val="000000"/>
          <w:lang w:val="uk-UA"/>
        </w:rPr>
        <w:t>½ земельної частки(паю)</w:t>
      </w:r>
      <w:r w:rsidRPr="00517917">
        <w:rPr>
          <w:lang w:val="uk-UA"/>
        </w:rPr>
        <w:t xml:space="preserve"> </w:t>
      </w:r>
      <w:r>
        <w:rPr>
          <w:lang w:val="uk-UA"/>
        </w:rPr>
        <w:t xml:space="preserve"> для ведення товарного сільськогосподарського виробництва, яка складається з земельних ділянок: №0337-2,1988 га (рілля), №1667-0,3166 га (сіножаті), №2667-0,5686 га(пасовища) на території Семенівської</w:t>
      </w:r>
      <w:r w:rsidRPr="00517917">
        <w:rPr>
          <w:lang w:val="uk-UA"/>
        </w:rPr>
        <w:t xml:space="preserve">  сільської ради </w:t>
      </w:r>
      <w:r>
        <w:rPr>
          <w:lang w:val="uk-UA"/>
        </w:rPr>
        <w:t>Баришівського</w:t>
      </w:r>
      <w:r w:rsidRPr="00517917">
        <w:rPr>
          <w:lang w:val="uk-UA"/>
        </w:rPr>
        <w:t xml:space="preserve"> району Київської області</w:t>
      </w:r>
      <w:r w:rsidRPr="007F36C7">
        <w:rPr>
          <w:lang w:val="uk-UA"/>
        </w:rPr>
        <w:t xml:space="preserve">. </w:t>
      </w:r>
    </w:p>
    <w:p w:rsidR="003A759C" w:rsidRPr="007F36C7" w:rsidRDefault="003A759C" w:rsidP="009D0A82">
      <w:pPr>
        <w:numPr>
          <w:ilvl w:val="0"/>
          <w:numId w:val="88"/>
        </w:numPr>
        <w:spacing w:after="200"/>
        <w:ind w:left="0" w:firstLine="1080"/>
        <w:jc w:val="both"/>
        <w:rPr>
          <w:bCs/>
          <w:spacing w:val="-4"/>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w:t>
      </w:r>
      <w:r w:rsidRPr="007F36C7">
        <w:rPr>
          <w:lang w:val="uk-UA"/>
        </w:rPr>
        <w:t>’</w:t>
      </w:r>
      <w:r w:rsidRPr="00517917">
        <w:rPr>
          <w:lang w:val="uk-UA"/>
        </w:rPr>
        <w:t>єкта господарювання, що є виконавцем робіт із землеустрою відповідно до чинного законодавства.</w:t>
      </w:r>
    </w:p>
    <w:p w:rsidR="003A759C" w:rsidRDefault="003A759C" w:rsidP="009D0A82">
      <w:pPr>
        <w:numPr>
          <w:ilvl w:val="0"/>
          <w:numId w:val="88"/>
        </w:numPr>
        <w:ind w:left="0" w:firstLine="1080"/>
        <w:contextualSpacing/>
        <w:jc w:val="both"/>
        <w:rPr>
          <w:lang w:val="uk-UA"/>
        </w:rPr>
      </w:pPr>
      <w:r w:rsidRPr="00517917">
        <w:rPr>
          <w:lang w:val="uk-UA"/>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3A759C" w:rsidRPr="00517917" w:rsidRDefault="003A759C" w:rsidP="003A759C">
      <w:pPr>
        <w:ind w:left="1080"/>
        <w:contextualSpacing/>
        <w:jc w:val="both"/>
        <w:rPr>
          <w:lang w:val="uk-UA"/>
        </w:rPr>
      </w:pPr>
    </w:p>
    <w:p w:rsidR="003A759C" w:rsidRPr="00517917" w:rsidRDefault="003A759C" w:rsidP="009D0A82">
      <w:pPr>
        <w:numPr>
          <w:ilvl w:val="0"/>
          <w:numId w:val="88"/>
        </w:numPr>
        <w:ind w:left="0" w:firstLine="108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517917" w:rsidRDefault="003A759C" w:rsidP="003A759C">
      <w:pPr>
        <w:jc w:val="both"/>
        <w:rPr>
          <w:lang w:val="uk-UA"/>
        </w:rPr>
      </w:pPr>
    </w:p>
    <w:p w:rsidR="003A759C" w:rsidRPr="00517917" w:rsidRDefault="003A759C" w:rsidP="003A759C">
      <w:pPr>
        <w:jc w:val="both"/>
        <w:rPr>
          <w:lang w:val="uk-UA"/>
        </w:rPr>
      </w:pPr>
    </w:p>
    <w:p w:rsidR="003A759C" w:rsidRPr="00517917" w:rsidRDefault="003A759C" w:rsidP="003A759C">
      <w:pPr>
        <w:jc w:val="center"/>
        <w:rPr>
          <w:b/>
          <w:lang w:val="uk-UA"/>
        </w:rPr>
      </w:pPr>
      <w:r w:rsidRPr="00517917">
        <w:rPr>
          <w:b/>
          <w:lang w:val="uk-UA"/>
        </w:rPr>
        <w:t xml:space="preserve">Сільський  голова :                                                                         </w:t>
      </w:r>
      <w:r w:rsidRPr="00517917">
        <w:rPr>
          <w:b/>
          <w:bCs/>
          <w:lang w:val="uk-UA"/>
        </w:rPr>
        <w:t>М.О.ЛЯХ</w:t>
      </w:r>
    </w:p>
    <w:p w:rsidR="003A759C" w:rsidRPr="00517917" w:rsidRDefault="003A759C" w:rsidP="003A759C">
      <w:pPr>
        <w:rPr>
          <w:lang w:val="uk-UA"/>
        </w:rPr>
      </w:pPr>
    </w:p>
    <w:p w:rsidR="003A759C" w:rsidRPr="00765949" w:rsidRDefault="003A759C" w:rsidP="003A759C">
      <w:pPr>
        <w:rPr>
          <w:b/>
          <w:sz w:val="22"/>
          <w:szCs w:val="22"/>
          <w:lang w:val="uk-UA"/>
        </w:rPr>
      </w:pPr>
      <w:r w:rsidRPr="00765949">
        <w:rPr>
          <w:b/>
          <w:sz w:val="22"/>
          <w:szCs w:val="22"/>
          <w:lang w:val="uk-UA"/>
        </w:rPr>
        <w:t>с. Студеники</w:t>
      </w:r>
    </w:p>
    <w:p w:rsidR="003A759C" w:rsidRPr="00765949" w:rsidRDefault="003A759C" w:rsidP="003A759C">
      <w:pPr>
        <w:rPr>
          <w:b/>
          <w:sz w:val="22"/>
          <w:szCs w:val="22"/>
          <w:lang w:val="uk-UA"/>
        </w:rPr>
      </w:pPr>
      <w:r w:rsidRPr="00765949">
        <w:rPr>
          <w:b/>
          <w:sz w:val="22"/>
          <w:szCs w:val="22"/>
          <w:lang w:val="uk-UA"/>
        </w:rPr>
        <w:t xml:space="preserve">№ </w:t>
      </w:r>
      <w:r>
        <w:rPr>
          <w:b/>
          <w:sz w:val="22"/>
          <w:szCs w:val="22"/>
          <w:lang w:val="uk-UA"/>
        </w:rPr>
        <w:t>76</w:t>
      </w:r>
      <w:r w:rsidRPr="00765949">
        <w:rPr>
          <w:b/>
          <w:sz w:val="22"/>
          <w:szCs w:val="22"/>
          <w:lang w:val="uk-UA"/>
        </w:rPr>
        <w:t>-ІІ</w:t>
      </w:r>
      <w:r w:rsidRPr="00765949">
        <w:rPr>
          <w:b/>
          <w:sz w:val="22"/>
          <w:szCs w:val="22"/>
          <w:lang w:val="en-US"/>
        </w:rPr>
        <w:t>-VII</w:t>
      </w:r>
      <w:r w:rsidRPr="00765949">
        <w:rPr>
          <w:b/>
          <w:sz w:val="22"/>
          <w:szCs w:val="22"/>
          <w:lang w:val="uk-UA"/>
        </w:rPr>
        <w:t>І</w:t>
      </w:r>
    </w:p>
    <w:p w:rsidR="003A759C" w:rsidRPr="003C5C6A" w:rsidRDefault="003A759C" w:rsidP="003A759C">
      <w:r w:rsidRPr="00765949">
        <w:rPr>
          <w:b/>
          <w:sz w:val="22"/>
          <w:szCs w:val="22"/>
          <w:lang w:val="uk-UA"/>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830583" w:rsidRDefault="003A759C" w:rsidP="003A759C">
      <w:pPr>
        <w:jc w:val="right"/>
        <w:rPr>
          <w:sz w:val="28"/>
          <w:szCs w:val="28"/>
          <w:lang w:val="uk-UA"/>
        </w:rPr>
      </w:pPr>
      <w:r w:rsidRPr="00830583">
        <w:rPr>
          <w:noProof/>
          <w:sz w:val="28"/>
          <w:szCs w:val="28"/>
          <w:lang w:val="uk-UA" w:eastAsia="uk-UA"/>
        </w:rPr>
        <w:lastRenderedPageBreak/>
        <w:drawing>
          <wp:inline distT="0" distB="0" distL="0" distR="0" wp14:anchorId="564283DC" wp14:editId="50C963F7">
            <wp:extent cx="495300" cy="685800"/>
            <wp:effectExtent l="0" t="0" r="0" b="0"/>
            <wp:docPr id="50" name="Рисунок 5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830583" w:rsidRDefault="003A759C" w:rsidP="003A759C">
      <w:pPr>
        <w:jc w:val="center"/>
        <w:rPr>
          <w:b/>
          <w:sz w:val="28"/>
          <w:szCs w:val="28"/>
          <w:lang w:val="uk-UA"/>
        </w:rPr>
      </w:pPr>
    </w:p>
    <w:p w:rsidR="003A759C" w:rsidRPr="00830583" w:rsidRDefault="003A759C" w:rsidP="003A759C">
      <w:pPr>
        <w:jc w:val="center"/>
        <w:rPr>
          <w:b/>
          <w:lang w:val="uk-UA"/>
        </w:rPr>
      </w:pPr>
      <w:r w:rsidRPr="00830583">
        <w:rPr>
          <w:b/>
          <w:lang w:val="uk-UA"/>
        </w:rPr>
        <w:t>СТУДЕНИКІВСЬКА   СІЛЬСЬКА  РАДА</w:t>
      </w:r>
    </w:p>
    <w:p w:rsidR="003A759C" w:rsidRPr="00830583" w:rsidRDefault="003A759C" w:rsidP="003A759C">
      <w:pPr>
        <w:jc w:val="center"/>
        <w:rPr>
          <w:b/>
          <w:lang w:val="uk-UA"/>
        </w:rPr>
      </w:pPr>
      <w:r>
        <w:rPr>
          <w:b/>
          <w:lang w:val="uk-UA"/>
        </w:rPr>
        <w:t>БОРИСПІЛЬСЬКОГО</w:t>
      </w:r>
      <w:r w:rsidRPr="00830583">
        <w:rPr>
          <w:b/>
          <w:lang w:val="uk-UA"/>
        </w:rPr>
        <w:t xml:space="preserve">  РАЙОНУ</w:t>
      </w:r>
    </w:p>
    <w:p w:rsidR="003A759C" w:rsidRPr="00830583" w:rsidRDefault="003A759C" w:rsidP="003A759C">
      <w:pPr>
        <w:jc w:val="center"/>
        <w:rPr>
          <w:b/>
          <w:lang w:val="uk-UA"/>
        </w:rPr>
      </w:pPr>
      <w:r w:rsidRPr="00830583">
        <w:rPr>
          <w:b/>
          <w:lang w:val="uk-UA"/>
        </w:rPr>
        <w:t>КИЇВСЬКОЇ  ОБЛАСТІ</w:t>
      </w:r>
    </w:p>
    <w:p w:rsidR="003A759C" w:rsidRPr="00830583" w:rsidRDefault="003A759C" w:rsidP="003A759C">
      <w:pPr>
        <w:jc w:val="center"/>
        <w:rPr>
          <w:b/>
          <w:lang w:val="uk-UA"/>
        </w:rPr>
      </w:pPr>
    </w:p>
    <w:p w:rsidR="003A759C" w:rsidRPr="00830583" w:rsidRDefault="003A759C" w:rsidP="003A759C">
      <w:pPr>
        <w:jc w:val="center"/>
        <w:rPr>
          <w:b/>
          <w:sz w:val="28"/>
          <w:szCs w:val="28"/>
          <w:lang w:val="uk-UA"/>
        </w:rPr>
      </w:pPr>
      <w:r w:rsidRPr="00830583">
        <w:rPr>
          <w:b/>
          <w:sz w:val="28"/>
          <w:szCs w:val="28"/>
          <w:lang w:val="uk-UA"/>
        </w:rPr>
        <w:t>Р І Ш Е Н Н Я</w:t>
      </w:r>
    </w:p>
    <w:p w:rsidR="003A759C" w:rsidRPr="00830583"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830583" w:rsidRDefault="003A759C" w:rsidP="003A759C">
            <w:pPr>
              <w:jc w:val="both"/>
              <w:rPr>
                <w:b/>
                <w:lang w:val="uk-UA"/>
              </w:rPr>
            </w:pPr>
            <w:r w:rsidRPr="00830583">
              <w:rPr>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гр.Мовчану Віктору Андрійовичу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вул.Урожайна, 6 в с.Студеники Переяслав-Хмельницького району Київської області  </w:t>
            </w:r>
          </w:p>
        </w:tc>
      </w:tr>
    </w:tbl>
    <w:p w:rsidR="003A759C" w:rsidRPr="00830583" w:rsidRDefault="003A759C" w:rsidP="003A759C">
      <w:pPr>
        <w:rPr>
          <w:b/>
          <w:lang w:val="uk-UA"/>
        </w:rPr>
      </w:pPr>
    </w:p>
    <w:p w:rsidR="003A759C" w:rsidRPr="00830583" w:rsidRDefault="003A759C" w:rsidP="003A759C">
      <w:pPr>
        <w:ind w:firstLine="708"/>
        <w:jc w:val="both"/>
        <w:rPr>
          <w:lang w:val="uk-UA"/>
        </w:rPr>
      </w:pPr>
      <w:r w:rsidRPr="00830583">
        <w:rPr>
          <w:lang w:val="uk-UA"/>
        </w:rPr>
        <w:t xml:space="preserve">Розглянувши звернення </w:t>
      </w:r>
      <w:r w:rsidRPr="00830583">
        <w:rPr>
          <w:b/>
          <w:color w:val="C00000"/>
          <w:lang w:val="uk-UA"/>
        </w:rPr>
        <w:t>гр.Мовчана Віктора Андрійовича</w:t>
      </w:r>
      <w:r w:rsidRPr="00830583">
        <w:rPr>
          <w:color w:val="C00000"/>
          <w:lang w:val="uk-UA"/>
        </w:rPr>
        <w:t>,</w:t>
      </w:r>
      <w:r w:rsidRPr="00830583">
        <w:rPr>
          <w:lang w:val="uk-UA"/>
        </w:rPr>
        <w:t xml:space="preserve"> що проживає по вул.Урожайна, 6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вул.Урожайна, 6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A759C" w:rsidRPr="00830583" w:rsidRDefault="003A759C" w:rsidP="003A759C">
      <w:pPr>
        <w:jc w:val="center"/>
        <w:rPr>
          <w:b/>
          <w:lang w:val="uk-UA"/>
        </w:rPr>
      </w:pPr>
      <w:r w:rsidRPr="00830583">
        <w:rPr>
          <w:b/>
          <w:lang w:val="uk-UA"/>
        </w:rPr>
        <w:t>В И Р І Ш И Л А :</w:t>
      </w:r>
    </w:p>
    <w:p w:rsidR="003A759C" w:rsidRPr="00830583" w:rsidRDefault="003A759C" w:rsidP="003A759C">
      <w:pPr>
        <w:jc w:val="center"/>
        <w:rPr>
          <w:b/>
          <w:lang w:val="uk-UA"/>
        </w:rPr>
      </w:pPr>
    </w:p>
    <w:p w:rsidR="003A759C" w:rsidRPr="00830583" w:rsidRDefault="003A759C" w:rsidP="009D0A82">
      <w:pPr>
        <w:pStyle w:val="ab"/>
        <w:numPr>
          <w:ilvl w:val="0"/>
          <w:numId w:val="46"/>
        </w:numPr>
        <w:ind w:left="0" w:firstLine="360"/>
        <w:jc w:val="both"/>
        <w:rPr>
          <w:lang w:val="uk-UA"/>
        </w:rPr>
      </w:pPr>
      <w:r w:rsidRPr="00830583">
        <w:rPr>
          <w:lang w:val="uk-UA"/>
        </w:rPr>
        <w:t xml:space="preserve">Надати дозвіл </w:t>
      </w:r>
      <w:r w:rsidRPr="00830583">
        <w:rPr>
          <w:b/>
          <w:color w:val="C00000"/>
          <w:lang w:val="uk-UA"/>
        </w:rPr>
        <w:t xml:space="preserve">гр.Мовчану Віктору Андрійовичу  </w:t>
      </w:r>
      <w:r w:rsidRPr="00830583">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w:t>
      </w:r>
      <w:r w:rsidRPr="00830583">
        <w:rPr>
          <w:color w:val="C00000"/>
          <w:lang w:val="uk-UA"/>
        </w:rPr>
        <w:t>вул.Урожайна, 6  в с.Студеники Переяслав-Хмельницького  району Київської  області,</w:t>
      </w:r>
      <w:r w:rsidRPr="00830583">
        <w:rPr>
          <w:lang w:val="uk-UA"/>
        </w:rPr>
        <w:t xml:space="preserve">(код КВЦПЗ-02.01). </w:t>
      </w:r>
    </w:p>
    <w:p w:rsidR="003A759C" w:rsidRPr="00830583" w:rsidRDefault="003A759C" w:rsidP="009D0A82">
      <w:pPr>
        <w:numPr>
          <w:ilvl w:val="0"/>
          <w:numId w:val="46"/>
        </w:numPr>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A759C" w:rsidRPr="00830583" w:rsidRDefault="003A759C" w:rsidP="009D0A82">
      <w:pPr>
        <w:numPr>
          <w:ilvl w:val="0"/>
          <w:numId w:val="46"/>
        </w:numPr>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A759C" w:rsidRPr="00830583" w:rsidRDefault="003A759C" w:rsidP="009D0A82">
      <w:pPr>
        <w:numPr>
          <w:ilvl w:val="0"/>
          <w:numId w:val="46"/>
        </w:numPr>
        <w:ind w:left="0" w:firstLine="360"/>
        <w:contextualSpacing/>
        <w:jc w:val="both"/>
        <w:rPr>
          <w:lang w:val="uk-UA"/>
        </w:rPr>
      </w:pPr>
      <w:r w:rsidRPr="00830583">
        <w:rPr>
          <w:lang w:val="uk-UA"/>
        </w:rPr>
        <w:t xml:space="preserve">Попередити </w:t>
      </w:r>
      <w:r w:rsidRPr="00830583">
        <w:rPr>
          <w:b/>
          <w:color w:val="C00000"/>
          <w:lang w:val="uk-UA"/>
        </w:rPr>
        <w:t xml:space="preserve">гр.Мовчана Віктора Андрійовича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830583" w:rsidRDefault="003A759C" w:rsidP="009D0A82">
      <w:pPr>
        <w:numPr>
          <w:ilvl w:val="0"/>
          <w:numId w:val="46"/>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830583" w:rsidRDefault="003A759C" w:rsidP="003A759C">
      <w:pPr>
        <w:jc w:val="both"/>
        <w:rPr>
          <w:lang w:val="uk-UA"/>
        </w:rPr>
      </w:pPr>
    </w:p>
    <w:p w:rsidR="003A759C" w:rsidRPr="00830583" w:rsidRDefault="003A759C" w:rsidP="003A759C">
      <w:pPr>
        <w:jc w:val="center"/>
        <w:rPr>
          <w:b/>
          <w:lang w:val="uk-UA"/>
        </w:rPr>
      </w:pPr>
      <w:r w:rsidRPr="00830583">
        <w:rPr>
          <w:b/>
          <w:lang w:val="uk-UA"/>
        </w:rPr>
        <w:t xml:space="preserve">Сільський  голова :                                                                         </w:t>
      </w:r>
      <w:r w:rsidRPr="00830583">
        <w:rPr>
          <w:b/>
          <w:bCs/>
          <w:lang w:val="uk-UA"/>
        </w:rPr>
        <w:t>М.О.ЛЯХ</w:t>
      </w:r>
    </w:p>
    <w:p w:rsidR="003A759C" w:rsidRPr="00830583"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77</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830583" w:rsidRDefault="003A759C" w:rsidP="003A759C">
      <w:pPr>
        <w:suppressAutoHyphens/>
        <w:rPr>
          <w:b/>
          <w:sz w:val="22"/>
          <w:szCs w:val="22"/>
          <w:lang w:val="uk-UA" w:eastAsia="zh-CN"/>
        </w:rPr>
      </w:pPr>
    </w:p>
    <w:p w:rsidR="003A759C" w:rsidRPr="00830583" w:rsidRDefault="003A759C" w:rsidP="003A759C">
      <w:pPr>
        <w:jc w:val="right"/>
        <w:rPr>
          <w:sz w:val="28"/>
          <w:szCs w:val="28"/>
          <w:lang w:val="uk-UA"/>
        </w:rPr>
      </w:pPr>
      <w:r w:rsidRPr="00830583">
        <w:rPr>
          <w:noProof/>
          <w:sz w:val="28"/>
          <w:szCs w:val="28"/>
          <w:lang w:val="uk-UA" w:eastAsia="uk-UA"/>
        </w:rPr>
        <w:lastRenderedPageBreak/>
        <w:drawing>
          <wp:inline distT="0" distB="0" distL="0" distR="0" wp14:anchorId="590CDACA" wp14:editId="5D324BFA">
            <wp:extent cx="495300" cy="685800"/>
            <wp:effectExtent l="0" t="0" r="0" b="0"/>
            <wp:docPr id="61" name="Рисунок 6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830583" w:rsidRDefault="003A759C" w:rsidP="003A759C">
      <w:pPr>
        <w:jc w:val="center"/>
        <w:rPr>
          <w:b/>
          <w:sz w:val="28"/>
          <w:szCs w:val="28"/>
          <w:lang w:val="uk-UA"/>
        </w:rPr>
      </w:pPr>
    </w:p>
    <w:p w:rsidR="003A759C" w:rsidRPr="00830583" w:rsidRDefault="003A759C" w:rsidP="003A759C">
      <w:pPr>
        <w:jc w:val="center"/>
        <w:rPr>
          <w:b/>
          <w:lang w:val="uk-UA"/>
        </w:rPr>
      </w:pPr>
      <w:r w:rsidRPr="00830583">
        <w:rPr>
          <w:b/>
          <w:lang w:val="uk-UA"/>
        </w:rPr>
        <w:t>СТУДЕНИКІВСЬКА   СІЛЬСЬКА  РАДА</w:t>
      </w:r>
    </w:p>
    <w:p w:rsidR="003A759C" w:rsidRPr="00830583" w:rsidRDefault="003A759C" w:rsidP="003A759C">
      <w:pPr>
        <w:jc w:val="center"/>
        <w:rPr>
          <w:b/>
          <w:lang w:val="uk-UA"/>
        </w:rPr>
      </w:pPr>
      <w:r>
        <w:rPr>
          <w:b/>
          <w:lang w:val="uk-UA"/>
        </w:rPr>
        <w:t>БОРИСПІЛЬСЬКОГО</w:t>
      </w:r>
      <w:r w:rsidRPr="00830583">
        <w:rPr>
          <w:b/>
          <w:lang w:val="uk-UA"/>
        </w:rPr>
        <w:t xml:space="preserve">  РАЙОНУ</w:t>
      </w:r>
    </w:p>
    <w:p w:rsidR="003A759C" w:rsidRPr="00830583" w:rsidRDefault="003A759C" w:rsidP="003A759C">
      <w:pPr>
        <w:jc w:val="center"/>
        <w:rPr>
          <w:b/>
          <w:lang w:val="uk-UA"/>
        </w:rPr>
      </w:pPr>
      <w:r w:rsidRPr="00830583">
        <w:rPr>
          <w:b/>
          <w:lang w:val="uk-UA"/>
        </w:rPr>
        <w:t>КИЇВСЬКОЇ  ОБЛАСТІ</w:t>
      </w:r>
    </w:p>
    <w:p w:rsidR="003A759C" w:rsidRPr="00830583" w:rsidRDefault="003A759C" w:rsidP="003A759C">
      <w:pPr>
        <w:jc w:val="center"/>
        <w:rPr>
          <w:b/>
          <w:lang w:val="uk-UA"/>
        </w:rPr>
      </w:pPr>
    </w:p>
    <w:p w:rsidR="003A759C" w:rsidRPr="00830583" w:rsidRDefault="003A759C" w:rsidP="003A759C">
      <w:pPr>
        <w:jc w:val="center"/>
        <w:rPr>
          <w:b/>
          <w:sz w:val="28"/>
          <w:szCs w:val="28"/>
          <w:lang w:val="uk-UA"/>
        </w:rPr>
      </w:pPr>
      <w:r w:rsidRPr="00830583">
        <w:rPr>
          <w:b/>
          <w:sz w:val="28"/>
          <w:szCs w:val="28"/>
          <w:lang w:val="uk-UA"/>
        </w:rPr>
        <w:t>Р І Ш Е Н Н Я</w:t>
      </w:r>
    </w:p>
    <w:p w:rsidR="003A759C" w:rsidRPr="00830583"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830583" w:rsidRDefault="003A759C" w:rsidP="003A759C">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Науменку Миколі Михайловичу</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Поліська, 84</w:t>
            </w:r>
            <w:r w:rsidRPr="00830583">
              <w:rPr>
                <w:b/>
                <w:lang w:val="uk-UA"/>
              </w:rPr>
              <w:t xml:space="preserve"> в с.</w:t>
            </w:r>
            <w:r>
              <w:rPr>
                <w:b/>
                <w:lang w:val="uk-UA"/>
              </w:rPr>
              <w:t>Сомкова Долина</w:t>
            </w:r>
            <w:r w:rsidRPr="00830583">
              <w:rPr>
                <w:b/>
                <w:lang w:val="uk-UA"/>
              </w:rPr>
              <w:t xml:space="preserve"> Переяслав-Хмельницького району Київської області  </w:t>
            </w:r>
          </w:p>
        </w:tc>
      </w:tr>
    </w:tbl>
    <w:p w:rsidR="003A759C" w:rsidRPr="00830583" w:rsidRDefault="003A759C" w:rsidP="003A759C">
      <w:pPr>
        <w:rPr>
          <w:b/>
          <w:lang w:val="uk-UA"/>
        </w:rPr>
      </w:pPr>
    </w:p>
    <w:p w:rsidR="003A759C" w:rsidRPr="00830583" w:rsidRDefault="003A759C" w:rsidP="003A759C">
      <w:pPr>
        <w:ind w:firstLine="708"/>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Науменка Миколи Михайловича</w:t>
      </w:r>
      <w:r w:rsidRPr="00830583">
        <w:rPr>
          <w:color w:val="C00000"/>
          <w:lang w:val="uk-UA"/>
        </w:rPr>
        <w:t>,</w:t>
      </w:r>
      <w:r w:rsidRPr="00830583">
        <w:rPr>
          <w:lang w:val="uk-UA"/>
        </w:rPr>
        <w:t xml:space="preserve"> що проживає по вул.</w:t>
      </w:r>
      <w:r>
        <w:rPr>
          <w:lang w:val="uk-UA"/>
        </w:rPr>
        <w:t>Поліська, 84 в с.Сомкова Долина</w:t>
      </w:r>
      <w:r w:rsidRPr="00830583">
        <w:rPr>
          <w:lang w:val="uk-UA"/>
        </w:rPr>
        <w:t xml:space="preserve">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Поліська, 84</w:t>
      </w:r>
      <w:r w:rsidRPr="00830583">
        <w:rPr>
          <w:lang w:val="uk-UA"/>
        </w:rPr>
        <w:t xml:space="preserve"> в с.</w:t>
      </w:r>
      <w:r>
        <w:rPr>
          <w:lang w:val="uk-UA"/>
        </w:rPr>
        <w:t>Сомкова Долина</w:t>
      </w:r>
      <w:r w:rsidRPr="00830583">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A759C" w:rsidRPr="00830583" w:rsidRDefault="003A759C" w:rsidP="003A759C">
      <w:pPr>
        <w:jc w:val="center"/>
        <w:rPr>
          <w:b/>
          <w:lang w:val="uk-UA"/>
        </w:rPr>
      </w:pPr>
      <w:r w:rsidRPr="00830583">
        <w:rPr>
          <w:b/>
          <w:lang w:val="uk-UA"/>
        </w:rPr>
        <w:t>В И Р І Ш И Л А :</w:t>
      </w:r>
    </w:p>
    <w:p w:rsidR="003A759C" w:rsidRPr="00830583" w:rsidRDefault="003A759C" w:rsidP="003A759C">
      <w:pPr>
        <w:jc w:val="center"/>
        <w:rPr>
          <w:b/>
          <w:lang w:val="uk-UA"/>
        </w:rPr>
      </w:pPr>
    </w:p>
    <w:p w:rsidR="003A759C" w:rsidRPr="00830583" w:rsidRDefault="003A759C" w:rsidP="009D0A82">
      <w:pPr>
        <w:pStyle w:val="ab"/>
        <w:numPr>
          <w:ilvl w:val="0"/>
          <w:numId w:val="61"/>
        </w:numPr>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Науменку Миколі Михайловичу</w:t>
      </w:r>
      <w:r w:rsidRPr="00830583">
        <w:rPr>
          <w:b/>
          <w:color w:val="C00000"/>
          <w:lang w:val="uk-UA"/>
        </w:rPr>
        <w:t xml:space="preserve">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21</w:t>
      </w:r>
      <w:r w:rsidRPr="00830583">
        <w:rPr>
          <w:lang w:val="uk-UA"/>
        </w:rPr>
        <w:t xml:space="preserve">00 га, по </w:t>
      </w:r>
      <w:r w:rsidRPr="00830583">
        <w:rPr>
          <w:color w:val="C00000"/>
          <w:lang w:val="uk-UA"/>
        </w:rPr>
        <w:t>вул.</w:t>
      </w:r>
      <w:r>
        <w:rPr>
          <w:color w:val="C00000"/>
          <w:lang w:val="uk-UA"/>
        </w:rPr>
        <w:t>Поліська, 84</w:t>
      </w:r>
      <w:r w:rsidRPr="00830583">
        <w:rPr>
          <w:color w:val="C00000"/>
          <w:lang w:val="uk-UA"/>
        </w:rPr>
        <w:t xml:space="preserve">  в с.</w:t>
      </w:r>
      <w:r>
        <w:rPr>
          <w:color w:val="C00000"/>
          <w:lang w:val="uk-UA"/>
        </w:rPr>
        <w:t>Сомкова Долина,</w:t>
      </w:r>
      <w:r w:rsidRPr="00830583">
        <w:rPr>
          <w:color w:val="C00000"/>
          <w:lang w:val="uk-UA"/>
        </w:rPr>
        <w:t xml:space="preserve"> Переяслав-Хмельницького  району</w:t>
      </w:r>
      <w:r>
        <w:rPr>
          <w:color w:val="C00000"/>
          <w:lang w:val="uk-UA"/>
        </w:rPr>
        <w:t>,</w:t>
      </w:r>
      <w:r w:rsidRPr="00830583">
        <w:rPr>
          <w:color w:val="C00000"/>
          <w:lang w:val="uk-UA"/>
        </w:rPr>
        <w:t xml:space="preserve"> Київської  області,</w:t>
      </w:r>
      <w:r w:rsidRPr="00830583">
        <w:rPr>
          <w:lang w:val="uk-UA"/>
        </w:rPr>
        <w:t xml:space="preserve">(код КВЦПЗ-02.01). </w:t>
      </w:r>
    </w:p>
    <w:p w:rsidR="003A759C" w:rsidRPr="00830583" w:rsidRDefault="003A759C" w:rsidP="009D0A82">
      <w:pPr>
        <w:numPr>
          <w:ilvl w:val="0"/>
          <w:numId w:val="61"/>
        </w:numPr>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A759C" w:rsidRPr="00830583" w:rsidRDefault="003A759C" w:rsidP="009D0A82">
      <w:pPr>
        <w:numPr>
          <w:ilvl w:val="0"/>
          <w:numId w:val="61"/>
        </w:numPr>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A759C" w:rsidRPr="00830583" w:rsidRDefault="003A759C" w:rsidP="009D0A82">
      <w:pPr>
        <w:numPr>
          <w:ilvl w:val="0"/>
          <w:numId w:val="61"/>
        </w:numPr>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Науменка Миколу Михайловича </w:t>
      </w:r>
      <w:r w:rsidRPr="00830583">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830583" w:rsidRDefault="003A759C" w:rsidP="009D0A82">
      <w:pPr>
        <w:numPr>
          <w:ilvl w:val="0"/>
          <w:numId w:val="61"/>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830583" w:rsidRDefault="003A759C" w:rsidP="003A759C">
      <w:pPr>
        <w:jc w:val="both"/>
        <w:rPr>
          <w:lang w:val="uk-UA"/>
        </w:rPr>
      </w:pPr>
    </w:p>
    <w:p w:rsidR="003A759C" w:rsidRPr="00830583" w:rsidRDefault="003A759C" w:rsidP="003A759C">
      <w:pPr>
        <w:jc w:val="center"/>
        <w:rPr>
          <w:b/>
          <w:lang w:val="uk-UA"/>
        </w:rPr>
      </w:pPr>
      <w:r w:rsidRPr="00830583">
        <w:rPr>
          <w:b/>
          <w:lang w:val="uk-UA"/>
        </w:rPr>
        <w:t xml:space="preserve">Сільський  голова :                                                                         </w:t>
      </w:r>
      <w:r w:rsidRPr="00830583">
        <w:rPr>
          <w:b/>
          <w:bCs/>
          <w:lang w:val="uk-UA"/>
        </w:rPr>
        <w:t>М.О.ЛЯХ</w:t>
      </w:r>
    </w:p>
    <w:p w:rsidR="003A759C" w:rsidRPr="00830583"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78</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Default="003A759C" w:rsidP="003A759C">
      <w:pPr>
        <w:suppressAutoHyphens/>
        <w:rPr>
          <w:b/>
          <w:sz w:val="22"/>
          <w:szCs w:val="22"/>
          <w:lang w:val="uk-UA" w:eastAsia="zh-CN"/>
        </w:rPr>
      </w:pPr>
    </w:p>
    <w:p w:rsidR="003A759C" w:rsidRPr="00830583" w:rsidRDefault="003A759C" w:rsidP="003A759C">
      <w:pPr>
        <w:suppressAutoHyphens/>
        <w:rPr>
          <w:b/>
          <w:sz w:val="22"/>
          <w:szCs w:val="22"/>
          <w:lang w:val="uk-UA" w:eastAsia="zh-CN"/>
        </w:rPr>
      </w:pPr>
    </w:p>
    <w:p w:rsidR="003A759C" w:rsidRPr="00DF1A64" w:rsidRDefault="003A759C" w:rsidP="003A759C">
      <w:pPr>
        <w:jc w:val="right"/>
        <w:rPr>
          <w:sz w:val="28"/>
          <w:szCs w:val="28"/>
          <w:lang w:val="uk-UA"/>
        </w:rPr>
      </w:pPr>
      <w:r w:rsidRPr="00DF1A64">
        <w:rPr>
          <w:noProof/>
          <w:sz w:val="28"/>
          <w:szCs w:val="28"/>
          <w:lang w:val="uk-UA" w:eastAsia="uk-UA"/>
        </w:rPr>
        <w:lastRenderedPageBreak/>
        <w:drawing>
          <wp:inline distT="0" distB="0" distL="0" distR="0" wp14:anchorId="6D99926E" wp14:editId="37937348">
            <wp:extent cx="495300" cy="685800"/>
            <wp:effectExtent l="0" t="0" r="0" b="0"/>
            <wp:docPr id="51" name="Рисунок 5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DF1A64" w:rsidRDefault="003A759C" w:rsidP="003A759C">
      <w:pPr>
        <w:jc w:val="center"/>
        <w:rPr>
          <w:b/>
          <w:sz w:val="28"/>
          <w:szCs w:val="28"/>
          <w:lang w:val="uk-UA"/>
        </w:rPr>
      </w:pPr>
    </w:p>
    <w:p w:rsidR="003A759C" w:rsidRPr="00DF1A64" w:rsidRDefault="003A759C" w:rsidP="003A759C">
      <w:pPr>
        <w:jc w:val="center"/>
        <w:rPr>
          <w:b/>
          <w:lang w:val="uk-UA"/>
        </w:rPr>
      </w:pPr>
      <w:r w:rsidRPr="00DF1A64">
        <w:rPr>
          <w:b/>
          <w:lang w:val="uk-UA"/>
        </w:rPr>
        <w:t>СТУДЕНИКІВСЬКА   СІЛЬСЬКА  РАДА</w:t>
      </w:r>
    </w:p>
    <w:p w:rsidR="003A759C" w:rsidRPr="00DF1A64" w:rsidRDefault="00C25525" w:rsidP="003A759C">
      <w:pPr>
        <w:jc w:val="center"/>
        <w:rPr>
          <w:b/>
          <w:lang w:val="uk-UA"/>
        </w:rPr>
      </w:pPr>
      <w:r>
        <w:rPr>
          <w:b/>
          <w:lang w:val="uk-UA"/>
        </w:rPr>
        <w:t>БОРИСПІЛЬСЬКОГО</w:t>
      </w:r>
      <w:r w:rsidR="003A759C" w:rsidRPr="00DF1A64">
        <w:rPr>
          <w:b/>
          <w:lang w:val="uk-UA"/>
        </w:rPr>
        <w:t xml:space="preserve">  РАЙОНУ</w:t>
      </w:r>
    </w:p>
    <w:p w:rsidR="003A759C" w:rsidRPr="00DF1A64" w:rsidRDefault="003A759C" w:rsidP="003A759C">
      <w:pPr>
        <w:jc w:val="center"/>
        <w:rPr>
          <w:b/>
          <w:lang w:val="uk-UA"/>
        </w:rPr>
      </w:pPr>
      <w:r w:rsidRPr="00DF1A64">
        <w:rPr>
          <w:b/>
          <w:lang w:val="uk-UA"/>
        </w:rPr>
        <w:t>КИЇВСЬКОЇ  ОБЛАСТІ</w:t>
      </w:r>
    </w:p>
    <w:p w:rsidR="003A759C" w:rsidRPr="00DF1A64" w:rsidRDefault="003A759C" w:rsidP="003A759C">
      <w:pPr>
        <w:jc w:val="center"/>
        <w:rPr>
          <w:b/>
          <w:lang w:val="uk-UA"/>
        </w:rPr>
      </w:pPr>
    </w:p>
    <w:p w:rsidR="003A759C" w:rsidRPr="00DF1A64" w:rsidRDefault="003A759C" w:rsidP="003A759C">
      <w:pPr>
        <w:jc w:val="center"/>
        <w:rPr>
          <w:b/>
          <w:sz w:val="28"/>
          <w:szCs w:val="28"/>
          <w:lang w:val="uk-UA"/>
        </w:rPr>
      </w:pPr>
      <w:r w:rsidRPr="00DF1A64">
        <w:rPr>
          <w:b/>
          <w:sz w:val="28"/>
          <w:szCs w:val="28"/>
          <w:lang w:val="uk-UA"/>
        </w:rPr>
        <w:t>Р І Ш Е Н Н Я</w:t>
      </w:r>
    </w:p>
    <w:p w:rsidR="003A759C" w:rsidRPr="00DF1A64"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DF1A64" w:rsidRDefault="003A759C" w:rsidP="003A759C">
            <w:pPr>
              <w:jc w:val="both"/>
              <w:rPr>
                <w:b/>
                <w:lang w:val="uk-UA"/>
              </w:rPr>
            </w:pPr>
            <w:r w:rsidRPr="00DF1A64">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Василевич Марії Дмитрівні</w:t>
            </w:r>
            <w:r w:rsidRPr="00DF1A64">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Перемоги, 17</w:t>
            </w:r>
            <w:r w:rsidRPr="00DF1A64">
              <w:rPr>
                <w:b/>
                <w:lang w:val="uk-UA"/>
              </w:rPr>
              <w:t xml:space="preserve"> в с.Соснова Переяслав-Хмельницького району Київської області  </w:t>
            </w:r>
          </w:p>
        </w:tc>
      </w:tr>
    </w:tbl>
    <w:p w:rsidR="003A759C" w:rsidRPr="00DF1A64" w:rsidRDefault="003A759C" w:rsidP="003A759C">
      <w:pPr>
        <w:rPr>
          <w:b/>
          <w:lang w:val="uk-UA"/>
        </w:rPr>
      </w:pPr>
    </w:p>
    <w:p w:rsidR="003A759C" w:rsidRPr="00DF1A64" w:rsidRDefault="003A759C" w:rsidP="003A759C">
      <w:pPr>
        <w:ind w:firstLine="708"/>
        <w:jc w:val="both"/>
        <w:rPr>
          <w:lang w:val="uk-UA"/>
        </w:rPr>
      </w:pPr>
      <w:r w:rsidRPr="00DF1A64">
        <w:rPr>
          <w:lang w:val="uk-UA"/>
        </w:rPr>
        <w:t xml:space="preserve">Розглянувши звернення </w:t>
      </w:r>
      <w:r w:rsidRPr="00DF1A64">
        <w:rPr>
          <w:b/>
          <w:color w:val="C00000"/>
          <w:lang w:val="uk-UA"/>
        </w:rPr>
        <w:t>гр.</w:t>
      </w:r>
      <w:r>
        <w:rPr>
          <w:b/>
          <w:color w:val="C00000"/>
          <w:lang w:val="uk-UA"/>
        </w:rPr>
        <w:t>Василевич Марії Дмитрівни</w:t>
      </w:r>
      <w:r w:rsidRPr="00DF1A64">
        <w:rPr>
          <w:color w:val="C00000"/>
          <w:lang w:val="uk-UA"/>
        </w:rPr>
        <w:t>,</w:t>
      </w:r>
      <w:r w:rsidRPr="00DF1A64">
        <w:rPr>
          <w:lang w:val="uk-UA"/>
        </w:rPr>
        <w:t xml:space="preserve"> що проживає в с.Соснова,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Перемоги, 17</w:t>
      </w:r>
      <w:r w:rsidRPr="00DF1A64">
        <w:rPr>
          <w:lang w:val="uk-UA"/>
        </w:rPr>
        <w:t xml:space="preserve">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A759C" w:rsidRPr="00DF1A64" w:rsidRDefault="003A759C" w:rsidP="003A759C">
      <w:pPr>
        <w:jc w:val="center"/>
        <w:rPr>
          <w:b/>
          <w:lang w:val="uk-UA"/>
        </w:rPr>
      </w:pPr>
      <w:r w:rsidRPr="00DF1A64">
        <w:rPr>
          <w:b/>
          <w:lang w:val="uk-UA"/>
        </w:rPr>
        <w:t>В И Р І Ш И Л А :</w:t>
      </w:r>
    </w:p>
    <w:p w:rsidR="003A759C" w:rsidRPr="00DF1A64" w:rsidRDefault="003A759C" w:rsidP="003A759C">
      <w:pPr>
        <w:jc w:val="center"/>
        <w:rPr>
          <w:b/>
          <w:lang w:val="uk-UA"/>
        </w:rPr>
      </w:pPr>
    </w:p>
    <w:p w:rsidR="003A759C" w:rsidRPr="00DF1A64" w:rsidRDefault="003A759C" w:rsidP="009D0A82">
      <w:pPr>
        <w:pStyle w:val="ab"/>
        <w:numPr>
          <w:ilvl w:val="0"/>
          <w:numId w:val="55"/>
        </w:numPr>
        <w:ind w:left="0" w:firstLine="360"/>
        <w:jc w:val="both"/>
        <w:rPr>
          <w:lang w:val="uk-UA"/>
        </w:rPr>
      </w:pPr>
      <w:r w:rsidRPr="00DF1A64">
        <w:rPr>
          <w:lang w:val="uk-UA"/>
        </w:rPr>
        <w:t xml:space="preserve">Надати дозвіл </w:t>
      </w:r>
      <w:r w:rsidRPr="00DF1A64">
        <w:rPr>
          <w:b/>
          <w:color w:val="C00000"/>
          <w:lang w:val="uk-UA"/>
        </w:rPr>
        <w:t>гр.</w:t>
      </w:r>
      <w:r>
        <w:rPr>
          <w:b/>
          <w:color w:val="C00000"/>
          <w:lang w:val="uk-UA"/>
        </w:rPr>
        <w:t>Василевич Марії Дмитрівні</w:t>
      </w:r>
      <w:r w:rsidRPr="00DF1A64">
        <w:rPr>
          <w:b/>
          <w:color w:val="C00000"/>
          <w:lang w:val="uk-UA"/>
        </w:rPr>
        <w:t xml:space="preserve">  </w:t>
      </w:r>
      <w:r w:rsidRPr="00DF1A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w:t>
      </w:r>
      <w:r w:rsidRPr="00DF1A64">
        <w:rPr>
          <w:color w:val="C00000"/>
          <w:lang w:val="uk-UA"/>
        </w:rPr>
        <w:t>вул.</w:t>
      </w:r>
      <w:r>
        <w:rPr>
          <w:color w:val="C00000"/>
          <w:lang w:val="uk-UA"/>
        </w:rPr>
        <w:t>Перемоги, 17</w:t>
      </w:r>
      <w:r w:rsidRPr="00DF1A64">
        <w:rPr>
          <w:color w:val="C00000"/>
          <w:lang w:val="uk-UA"/>
        </w:rPr>
        <w:t xml:space="preserve">  в с.Соснова Переяслав-Хмельницького  району Київської  області,</w:t>
      </w:r>
      <w:r w:rsidRPr="00DF1A64">
        <w:rPr>
          <w:lang w:val="uk-UA"/>
        </w:rPr>
        <w:t xml:space="preserve">(код КВЦПЗ-02.01). </w:t>
      </w:r>
    </w:p>
    <w:p w:rsidR="003A759C" w:rsidRPr="00DF1A64" w:rsidRDefault="003A759C" w:rsidP="009D0A82">
      <w:pPr>
        <w:numPr>
          <w:ilvl w:val="0"/>
          <w:numId w:val="55"/>
        </w:numPr>
        <w:ind w:left="0" w:firstLine="360"/>
        <w:contextualSpacing/>
        <w:jc w:val="both"/>
        <w:rPr>
          <w:lang w:val="uk-UA"/>
        </w:rPr>
      </w:pPr>
      <w:r w:rsidRPr="00DF1A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A759C" w:rsidRPr="00DF1A64" w:rsidRDefault="003A759C" w:rsidP="009D0A82">
      <w:pPr>
        <w:numPr>
          <w:ilvl w:val="0"/>
          <w:numId w:val="55"/>
        </w:numPr>
        <w:ind w:left="0" w:firstLine="360"/>
        <w:contextualSpacing/>
        <w:jc w:val="both"/>
        <w:rPr>
          <w:lang w:val="uk-UA"/>
        </w:rPr>
      </w:pPr>
      <w:r w:rsidRPr="00DF1A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A759C" w:rsidRPr="00DF1A64" w:rsidRDefault="003A759C" w:rsidP="009D0A82">
      <w:pPr>
        <w:numPr>
          <w:ilvl w:val="0"/>
          <w:numId w:val="55"/>
        </w:numPr>
        <w:ind w:left="0" w:firstLine="360"/>
        <w:contextualSpacing/>
        <w:jc w:val="both"/>
        <w:rPr>
          <w:lang w:val="uk-UA"/>
        </w:rPr>
      </w:pPr>
      <w:r w:rsidRPr="00DF1A64">
        <w:rPr>
          <w:lang w:val="uk-UA"/>
        </w:rPr>
        <w:t xml:space="preserve">Попередити </w:t>
      </w:r>
      <w:r w:rsidRPr="00DF1A64">
        <w:rPr>
          <w:b/>
          <w:color w:val="C00000"/>
          <w:lang w:val="uk-UA"/>
        </w:rPr>
        <w:t>гр.</w:t>
      </w:r>
      <w:r>
        <w:rPr>
          <w:b/>
          <w:color w:val="C00000"/>
          <w:lang w:val="uk-UA"/>
        </w:rPr>
        <w:t>Василевич Марію Дмитрівну</w:t>
      </w:r>
      <w:r w:rsidRPr="00DF1A64">
        <w:rPr>
          <w:b/>
          <w:color w:val="C00000"/>
          <w:lang w:val="uk-UA"/>
        </w:rPr>
        <w:t xml:space="preserve"> </w:t>
      </w:r>
      <w:r w:rsidRPr="00DF1A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DF1A64" w:rsidRDefault="003A759C" w:rsidP="009D0A82">
      <w:pPr>
        <w:numPr>
          <w:ilvl w:val="0"/>
          <w:numId w:val="55"/>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Default="003A759C" w:rsidP="003A759C">
      <w:pPr>
        <w:jc w:val="center"/>
        <w:rPr>
          <w:b/>
          <w:lang w:val="uk-UA"/>
        </w:rPr>
      </w:pPr>
    </w:p>
    <w:p w:rsidR="003A759C" w:rsidRPr="00DF1A64" w:rsidRDefault="003A759C" w:rsidP="003A759C">
      <w:pPr>
        <w:jc w:val="center"/>
        <w:rPr>
          <w:b/>
          <w:lang w:val="uk-UA"/>
        </w:rPr>
      </w:pPr>
      <w:r w:rsidRPr="00DF1A64">
        <w:rPr>
          <w:b/>
          <w:lang w:val="uk-UA"/>
        </w:rPr>
        <w:t xml:space="preserve">Сільський  голова :                                                                         </w:t>
      </w:r>
      <w:r w:rsidRPr="00DF1A64">
        <w:rPr>
          <w:b/>
          <w:bCs/>
          <w:lang w:val="uk-UA"/>
        </w:rPr>
        <w:t>М.О.ЛЯХ</w:t>
      </w:r>
    </w:p>
    <w:p w:rsidR="003A759C" w:rsidRPr="00DF1A64"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79</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DF1A64" w:rsidRDefault="00C25525" w:rsidP="003A759C">
      <w:pPr>
        <w:suppressAutoHyphens/>
        <w:rPr>
          <w:b/>
          <w:sz w:val="22"/>
          <w:szCs w:val="22"/>
          <w:lang w:val="uk-UA" w:eastAsia="zh-CN"/>
        </w:rPr>
      </w:pPr>
    </w:p>
    <w:p w:rsidR="003A759C" w:rsidRPr="00DF1A64" w:rsidRDefault="003A759C" w:rsidP="00C25525">
      <w:pPr>
        <w:jc w:val="right"/>
        <w:rPr>
          <w:sz w:val="28"/>
          <w:szCs w:val="28"/>
          <w:lang w:val="uk-UA"/>
        </w:rPr>
      </w:pPr>
      <w:r w:rsidRPr="00DF1A64">
        <w:rPr>
          <w:noProof/>
          <w:sz w:val="28"/>
          <w:szCs w:val="28"/>
          <w:lang w:val="uk-UA" w:eastAsia="uk-UA"/>
        </w:rPr>
        <w:lastRenderedPageBreak/>
        <w:drawing>
          <wp:inline distT="0" distB="0" distL="0" distR="0" wp14:anchorId="2EBA6B99" wp14:editId="40BE8946">
            <wp:extent cx="495300" cy="685800"/>
            <wp:effectExtent l="0" t="0" r="0" b="0"/>
            <wp:docPr id="62" name="Рисунок 6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DF1A64" w:rsidRDefault="003A759C" w:rsidP="003A759C">
      <w:pPr>
        <w:jc w:val="center"/>
        <w:rPr>
          <w:b/>
          <w:sz w:val="28"/>
          <w:szCs w:val="28"/>
          <w:lang w:val="uk-UA"/>
        </w:rPr>
      </w:pPr>
    </w:p>
    <w:p w:rsidR="003A759C" w:rsidRPr="00DF1A64" w:rsidRDefault="003A759C" w:rsidP="003A759C">
      <w:pPr>
        <w:jc w:val="center"/>
        <w:rPr>
          <w:b/>
          <w:lang w:val="uk-UA"/>
        </w:rPr>
      </w:pPr>
      <w:r w:rsidRPr="00DF1A64">
        <w:rPr>
          <w:b/>
          <w:lang w:val="uk-UA"/>
        </w:rPr>
        <w:t>СТУДЕНИКІВСЬКА   СІЛЬСЬКА  РАДА</w:t>
      </w:r>
    </w:p>
    <w:p w:rsidR="003A759C" w:rsidRPr="00DF1A64" w:rsidRDefault="00C25525" w:rsidP="003A759C">
      <w:pPr>
        <w:jc w:val="center"/>
        <w:rPr>
          <w:b/>
          <w:lang w:val="uk-UA"/>
        </w:rPr>
      </w:pPr>
      <w:r>
        <w:rPr>
          <w:b/>
          <w:lang w:val="uk-UA"/>
        </w:rPr>
        <w:t>БОРИСПІЛЬСЬКОГО</w:t>
      </w:r>
      <w:r w:rsidR="003A759C" w:rsidRPr="00DF1A64">
        <w:rPr>
          <w:b/>
          <w:lang w:val="uk-UA"/>
        </w:rPr>
        <w:t xml:space="preserve">  РАЙОНУ</w:t>
      </w:r>
    </w:p>
    <w:p w:rsidR="003A759C" w:rsidRPr="00DF1A64" w:rsidRDefault="003A759C" w:rsidP="003A759C">
      <w:pPr>
        <w:jc w:val="center"/>
        <w:rPr>
          <w:b/>
          <w:lang w:val="uk-UA"/>
        </w:rPr>
      </w:pPr>
      <w:r w:rsidRPr="00DF1A64">
        <w:rPr>
          <w:b/>
          <w:lang w:val="uk-UA"/>
        </w:rPr>
        <w:t>КИЇВСЬКОЇ  ОБЛАСТІ</w:t>
      </w:r>
    </w:p>
    <w:p w:rsidR="003A759C" w:rsidRPr="00DF1A64" w:rsidRDefault="003A759C" w:rsidP="003A759C">
      <w:pPr>
        <w:jc w:val="center"/>
        <w:rPr>
          <w:b/>
          <w:lang w:val="uk-UA"/>
        </w:rPr>
      </w:pPr>
    </w:p>
    <w:p w:rsidR="003A759C" w:rsidRPr="00DF1A64" w:rsidRDefault="003A759C" w:rsidP="003A759C">
      <w:pPr>
        <w:jc w:val="center"/>
        <w:rPr>
          <w:b/>
          <w:sz w:val="28"/>
          <w:szCs w:val="28"/>
          <w:lang w:val="uk-UA"/>
        </w:rPr>
      </w:pPr>
      <w:r w:rsidRPr="00DF1A64">
        <w:rPr>
          <w:b/>
          <w:sz w:val="28"/>
          <w:szCs w:val="28"/>
          <w:lang w:val="uk-UA"/>
        </w:rPr>
        <w:t>Р І Ш Е Н Н Я</w:t>
      </w:r>
    </w:p>
    <w:p w:rsidR="003A759C" w:rsidRPr="00DF1A64"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DF1A64" w:rsidRDefault="003A759C" w:rsidP="003A759C">
            <w:pPr>
              <w:jc w:val="both"/>
              <w:rPr>
                <w:b/>
                <w:lang w:val="uk-UA"/>
              </w:rPr>
            </w:pPr>
            <w:r w:rsidRPr="00DF1A64">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Горяєвій Лідії Григорівні</w:t>
            </w:r>
            <w:r w:rsidRPr="00DF1A64">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Новоселицька, 69</w:t>
            </w:r>
            <w:r w:rsidRPr="00DF1A64">
              <w:rPr>
                <w:b/>
                <w:lang w:val="uk-UA"/>
              </w:rPr>
              <w:t xml:space="preserve"> в с.Соснова Переяслав-Хмельницького району Київської області  </w:t>
            </w:r>
          </w:p>
        </w:tc>
      </w:tr>
    </w:tbl>
    <w:p w:rsidR="003A759C" w:rsidRPr="00DF1A64" w:rsidRDefault="003A759C" w:rsidP="003A759C">
      <w:pPr>
        <w:rPr>
          <w:b/>
          <w:lang w:val="uk-UA"/>
        </w:rPr>
      </w:pPr>
    </w:p>
    <w:p w:rsidR="003A759C" w:rsidRPr="00DF1A64" w:rsidRDefault="003A759C" w:rsidP="003A759C">
      <w:pPr>
        <w:ind w:firstLine="708"/>
        <w:jc w:val="both"/>
        <w:rPr>
          <w:lang w:val="uk-UA"/>
        </w:rPr>
      </w:pPr>
      <w:r w:rsidRPr="00DF1A64">
        <w:rPr>
          <w:lang w:val="uk-UA"/>
        </w:rPr>
        <w:t xml:space="preserve">Розглянувши звернення </w:t>
      </w:r>
      <w:r w:rsidRPr="00DF1A64">
        <w:rPr>
          <w:b/>
          <w:color w:val="C00000"/>
          <w:lang w:val="uk-UA"/>
        </w:rPr>
        <w:t>гр.</w:t>
      </w:r>
      <w:r>
        <w:rPr>
          <w:b/>
          <w:color w:val="C00000"/>
          <w:lang w:val="uk-UA"/>
        </w:rPr>
        <w:t>Горяєвої Лідії Григорівни</w:t>
      </w:r>
      <w:r w:rsidRPr="00DF1A64">
        <w:rPr>
          <w:color w:val="C00000"/>
          <w:lang w:val="uk-UA"/>
        </w:rPr>
        <w:t>,</w:t>
      </w:r>
      <w:r w:rsidRPr="00DF1A64">
        <w:rPr>
          <w:lang w:val="uk-UA"/>
        </w:rPr>
        <w:t xml:space="preserve"> що проживає </w:t>
      </w:r>
      <w:r>
        <w:rPr>
          <w:lang w:val="uk-UA"/>
        </w:rPr>
        <w:t xml:space="preserve">по вул.Декабристів, 1 кв.93 </w:t>
      </w:r>
      <w:r w:rsidRPr="00DF1A64">
        <w:rPr>
          <w:lang w:val="uk-UA"/>
        </w:rPr>
        <w:t xml:space="preserve">в </w:t>
      </w:r>
      <w:r>
        <w:rPr>
          <w:lang w:val="uk-UA"/>
        </w:rPr>
        <w:t>м.Васильків</w:t>
      </w:r>
      <w:r w:rsidRPr="00DF1A64">
        <w:rPr>
          <w:lang w:val="uk-UA"/>
        </w:rPr>
        <w:t xml:space="preserve">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Новоселицька, 69</w:t>
      </w:r>
      <w:r w:rsidRPr="00DF1A64">
        <w:rPr>
          <w:lang w:val="uk-UA"/>
        </w:rPr>
        <w:t xml:space="preserve">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A759C" w:rsidRPr="00DF1A64" w:rsidRDefault="003A759C" w:rsidP="003A759C">
      <w:pPr>
        <w:jc w:val="center"/>
        <w:rPr>
          <w:b/>
          <w:lang w:val="uk-UA"/>
        </w:rPr>
      </w:pPr>
      <w:r w:rsidRPr="00DF1A64">
        <w:rPr>
          <w:b/>
          <w:lang w:val="uk-UA"/>
        </w:rPr>
        <w:t>В И Р І Ш И Л А :</w:t>
      </w:r>
    </w:p>
    <w:p w:rsidR="003A759C" w:rsidRPr="00DF1A64" w:rsidRDefault="003A759C" w:rsidP="003A759C">
      <w:pPr>
        <w:jc w:val="center"/>
        <w:rPr>
          <w:b/>
          <w:lang w:val="uk-UA"/>
        </w:rPr>
      </w:pPr>
    </w:p>
    <w:p w:rsidR="003A759C" w:rsidRPr="00DF1A64" w:rsidRDefault="003A759C" w:rsidP="009D0A82">
      <w:pPr>
        <w:pStyle w:val="ab"/>
        <w:numPr>
          <w:ilvl w:val="0"/>
          <w:numId w:val="62"/>
        </w:numPr>
        <w:ind w:left="0" w:firstLine="360"/>
        <w:jc w:val="both"/>
        <w:rPr>
          <w:lang w:val="uk-UA"/>
        </w:rPr>
      </w:pPr>
      <w:r w:rsidRPr="00DF1A64">
        <w:rPr>
          <w:lang w:val="uk-UA"/>
        </w:rPr>
        <w:t xml:space="preserve">Надати дозвіл </w:t>
      </w:r>
      <w:r w:rsidRPr="00DF1A64">
        <w:rPr>
          <w:b/>
          <w:color w:val="C00000"/>
          <w:lang w:val="uk-UA"/>
        </w:rPr>
        <w:t>гр.</w:t>
      </w:r>
      <w:r>
        <w:rPr>
          <w:b/>
          <w:color w:val="C00000"/>
          <w:lang w:val="uk-UA"/>
        </w:rPr>
        <w:t>Горяєвій Лідії Григорівні</w:t>
      </w:r>
      <w:r w:rsidRPr="00DF1A64">
        <w:rPr>
          <w:b/>
          <w:color w:val="C00000"/>
          <w:lang w:val="uk-UA"/>
        </w:rPr>
        <w:t xml:space="preserve">  </w:t>
      </w:r>
      <w:r w:rsidRPr="00DF1A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w:t>
      </w:r>
      <w:r w:rsidRPr="00DF1A64">
        <w:rPr>
          <w:color w:val="C00000"/>
          <w:lang w:val="uk-UA"/>
        </w:rPr>
        <w:t>вул.</w:t>
      </w:r>
      <w:r>
        <w:rPr>
          <w:color w:val="C00000"/>
          <w:lang w:val="uk-UA"/>
        </w:rPr>
        <w:t>Новоселицька, 69</w:t>
      </w:r>
      <w:r w:rsidRPr="00DF1A64">
        <w:rPr>
          <w:color w:val="C00000"/>
          <w:lang w:val="uk-UA"/>
        </w:rPr>
        <w:t xml:space="preserve">  в с.Соснова Переяслав-Хмельницького  району Київської  області,</w:t>
      </w:r>
      <w:r w:rsidRPr="00DF1A64">
        <w:rPr>
          <w:lang w:val="uk-UA"/>
        </w:rPr>
        <w:t xml:space="preserve">(код КВЦПЗ-02.01). </w:t>
      </w:r>
    </w:p>
    <w:p w:rsidR="003A759C" w:rsidRPr="00DF1A64" w:rsidRDefault="003A759C" w:rsidP="009D0A82">
      <w:pPr>
        <w:numPr>
          <w:ilvl w:val="0"/>
          <w:numId w:val="62"/>
        </w:numPr>
        <w:ind w:left="0" w:firstLine="360"/>
        <w:contextualSpacing/>
        <w:jc w:val="both"/>
        <w:rPr>
          <w:lang w:val="uk-UA"/>
        </w:rPr>
      </w:pPr>
      <w:r w:rsidRPr="00DF1A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A759C" w:rsidRPr="00DF1A64" w:rsidRDefault="003A759C" w:rsidP="009D0A82">
      <w:pPr>
        <w:numPr>
          <w:ilvl w:val="0"/>
          <w:numId w:val="62"/>
        </w:numPr>
        <w:ind w:left="0" w:firstLine="360"/>
        <w:contextualSpacing/>
        <w:jc w:val="both"/>
        <w:rPr>
          <w:lang w:val="uk-UA"/>
        </w:rPr>
      </w:pPr>
      <w:r w:rsidRPr="00DF1A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A759C" w:rsidRPr="00DF1A64" w:rsidRDefault="003A759C" w:rsidP="009D0A82">
      <w:pPr>
        <w:numPr>
          <w:ilvl w:val="0"/>
          <w:numId w:val="62"/>
        </w:numPr>
        <w:ind w:left="0" w:firstLine="360"/>
        <w:contextualSpacing/>
        <w:jc w:val="both"/>
        <w:rPr>
          <w:lang w:val="uk-UA"/>
        </w:rPr>
      </w:pPr>
      <w:r w:rsidRPr="00DF1A64">
        <w:rPr>
          <w:lang w:val="uk-UA"/>
        </w:rPr>
        <w:t xml:space="preserve">Попередити </w:t>
      </w:r>
      <w:r w:rsidRPr="00DF1A64">
        <w:rPr>
          <w:b/>
          <w:color w:val="C00000"/>
          <w:lang w:val="uk-UA"/>
        </w:rPr>
        <w:t>гр.</w:t>
      </w:r>
      <w:r>
        <w:rPr>
          <w:b/>
          <w:color w:val="C00000"/>
          <w:lang w:val="uk-UA"/>
        </w:rPr>
        <w:t>Горяєву Лідію Григорівну</w:t>
      </w:r>
      <w:r w:rsidRPr="00DF1A64">
        <w:rPr>
          <w:b/>
          <w:color w:val="C00000"/>
          <w:lang w:val="uk-UA"/>
        </w:rPr>
        <w:t xml:space="preserve"> </w:t>
      </w:r>
      <w:r w:rsidRPr="00DF1A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DF1A64" w:rsidRDefault="003A759C" w:rsidP="009D0A82">
      <w:pPr>
        <w:numPr>
          <w:ilvl w:val="0"/>
          <w:numId w:val="62"/>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Default="003A759C" w:rsidP="003A759C">
      <w:pPr>
        <w:jc w:val="center"/>
        <w:rPr>
          <w:b/>
          <w:lang w:val="uk-UA"/>
        </w:rPr>
      </w:pPr>
    </w:p>
    <w:p w:rsidR="003A759C" w:rsidRPr="00DF1A64" w:rsidRDefault="003A759C" w:rsidP="003A759C">
      <w:pPr>
        <w:jc w:val="center"/>
        <w:rPr>
          <w:b/>
          <w:lang w:val="uk-UA"/>
        </w:rPr>
      </w:pPr>
      <w:r w:rsidRPr="00DF1A64">
        <w:rPr>
          <w:b/>
          <w:lang w:val="uk-UA"/>
        </w:rPr>
        <w:t xml:space="preserve">Сільський  голова :                                                                         </w:t>
      </w:r>
      <w:r w:rsidRPr="00DF1A64">
        <w:rPr>
          <w:b/>
          <w:bCs/>
          <w:lang w:val="uk-UA"/>
        </w:rPr>
        <w:t>М.О.ЛЯХ</w:t>
      </w:r>
    </w:p>
    <w:p w:rsidR="003A759C" w:rsidRPr="00DF1A64"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80</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3A759C" w:rsidRPr="00830583" w:rsidRDefault="003A759C" w:rsidP="003A759C">
      <w:pPr>
        <w:jc w:val="center"/>
        <w:rPr>
          <w:sz w:val="28"/>
          <w:szCs w:val="28"/>
          <w:lang w:val="uk-UA"/>
        </w:rPr>
      </w:pPr>
      <w:r w:rsidRPr="00830583">
        <w:rPr>
          <w:noProof/>
          <w:sz w:val="28"/>
          <w:szCs w:val="28"/>
          <w:lang w:val="uk-UA" w:eastAsia="uk-UA"/>
        </w:rPr>
        <w:drawing>
          <wp:inline distT="0" distB="0" distL="0" distR="0" wp14:anchorId="68A52136" wp14:editId="21F80C34">
            <wp:extent cx="495300" cy="685800"/>
            <wp:effectExtent l="0" t="0" r="0" b="0"/>
            <wp:docPr id="63" name="Рисунок 6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830583" w:rsidRDefault="003A759C" w:rsidP="003A759C">
      <w:pPr>
        <w:jc w:val="center"/>
        <w:rPr>
          <w:b/>
          <w:sz w:val="28"/>
          <w:szCs w:val="28"/>
          <w:lang w:val="uk-UA"/>
        </w:rPr>
      </w:pPr>
    </w:p>
    <w:p w:rsidR="003A759C" w:rsidRPr="00830583" w:rsidRDefault="003A759C" w:rsidP="003A759C">
      <w:pPr>
        <w:jc w:val="center"/>
        <w:rPr>
          <w:b/>
          <w:lang w:val="uk-UA"/>
        </w:rPr>
      </w:pPr>
      <w:r w:rsidRPr="00830583">
        <w:rPr>
          <w:b/>
          <w:lang w:val="uk-UA"/>
        </w:rPr>
        <w:t>СТУДЕНИКІВСЬКА   СІЛЬСЬКА  РАДА</w:t>
      </w:r>
    </w:p>
    <w:p w:rsidR="003A759C" w:rsidRPr="00830583" w:rsidRDefault="00C25525" w:rsidP="003A759C">
      <w:pPr>
        <w:jc w:val="center"/>
        <w:rPr>
          <w:b/>
          <w:lang w:val="uk-UA"/>
        </w:rPr>
      </w:pPr>
      <w:r>
        <w:rPr>
          <w:b/>
          <w:lang w:val="uk-UA"/>
        </w:rPr>
        <w:t>БОРИСПІЛЬСЬКОГО</w:t>
      </w:r>
      <w:r w:rsidR="003A759C" w:rsidRPr="00830583">
        <w:rPr>
          <w:b/>
          <w:lang w:val="uk-UA"/>
        </w:rPr>
        <w:t xml:space="preserve">  РАЙОНУ</w:t>
      </w:r>
    </w:p>
    <w:p w:rsidR="003A759C" w:rsidRPr="00830583" w:rsidRDefault="003A759C" w:rsidP="003A759C">
      <w:pPr>
        <w:jc w:val="center"/>
        <w:rPr>
          <w:b/>
          <w:lang w:val="uk-UA"/>
        </w:rPr>
      </w:pPr>
      <w:r w:rsidRPr="00830583">
        <w:rPr>
          <w:b/>
          <w:lang w:val="uk-UA"/>
        </w:rPr>
        <w:t>КИЇВСЬКОЇ  ОБЛАСТІ</w:t>
      </w:r>
    </w:p>
    <w:p w:rsidR="003A759C" w:rsidRPr="00830583" w:rsidRDefault="003A759C" w:rsidP="003A759C">
      <w:pPr>
        <w:jc w:val="center"/>
        <w:rPr>
          <w:b/>
          <w:lang w:val="uk-UA"/>
        </w:rPr>
      </w:pPr>
    </w:p>
    <w:p w:rsidR="003A759C" w:rsidRPr="00830583" w:rsidRDefault="003A759C" w:rsidP="003A759C">
      <w:pPr>
        <w:jc w:val="center"/>
        <w:rPr>
          <w:b/>
          <w:sz w:val="28"/>
          <w:szCs w:val="28"/>
          <w:lang w:val="uk-UA"/>
        </w:rPr>
      </w:pPr>
      <w:r w:rsidRPr="00830583">
        <w:rPr>
          <w:b/>
          <w:sz w:val="28"/>
          <w:szCs w:val="28"/>
          <w:lang w:val="uk-UA"/>
        </w:rPr>
        <w:t>Р І Ш Е Н Н Я</w:t>
      </w:r>
    </w:p>
    <w:p w:rsidR="003A759C" w:rsidRPr="00830583"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830583" w:rsidRDefault="003A759C" w:rsidP="003A759C">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Довголапу Дмитру Михайловичу</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Поліська, 48</w:t>
            </w:r>
            <w:r w:rsidRPr="00830583">
              <w:rPr>
                <w:b/>
                <w:lang w:val="uk-UA"/>
              </w:rPr>
              <w:t xml:space="preserve"> в с.</w:t>
            </w:r>
            <w:r>
              <w:rPr>
                <w:b/>
                <w:lang w:val="uk-UA"/>
              </w:rPr>
              <w:t>Сомкова Долина</w:t>
            </w:r>
            <w:r w:rsidRPr="00830583">
              <w:rPr>
                <w:b/>
                <w:lang w:val="uk-UA"/>
              </w:rPr>
              <w:t xml:space="preserve"> Переяслав-Хмельницького району Київської області  </w:t>
            </w:r>
          </w:p>
        </w:tc>
      </w:tr>
    </w:tbl>
    <w:p w:rsidR="003A759C" w:rsidRPr="00830583" w:rsidRDefault="003A759C" w:rsidP="003A759C">
      <w:pPr>
        <w:rPr>
          <w:b/>
          <w:lang w:val="uk-UA"/>
        </w:rPr>
      </w:pPr>
    </w:p>
    <w:p w:rsidR="003A759C" w:rsidRPr="00830583" w:rsidRDefault="003A759C" w:rsidP="003A759C">
      <w:pPr>
        <w:ind w:firstLine="708"/>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Довголапа Дмитра Михайловича</w:t>
      </w:r>
      <w:r w:rsidRPr="00830583">
        <w:rPr>
          <w:color w:val="C00000"/>
          <w:lang w:val="uk-UA"/>
        </w:rPr>
        <w:t>,</w:t>
      </w:r>
      <w:r w:rsidRPr="00830583">
        <w:rPr>
          <w:lang w:val="uk-UA"/>
        </w:rPr>
        <w:t xml:space="preserve"> що проживає по вул.</w:t>
      </w:r>
      <w:r>
        <w:rPr>
          <w:lang w:val="uk-UA"/>
        </w:rPr>
        <w:t>Поліська, 48 в с.Сомкова Долина</w:t>
      </w:r>
      <w:r w:rsidRPr="00830583">
        <w:rPr>
          <w:lang w:val="uk-UA"/>
        </w:rPr>
        <w:t xml:space="preserve">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Поліська, 48</w:t>
      </w:r>
      <w:r w:rsidRPr="00830583">
        <w:rPr>
          <w:lang w:val="uk-UA"/>
        </w:rPr>
        <w:t xml:space="preserve"> в с.</w:t>
      </w:r>
      <w:r>
        <w:rPr>
          <w:lang w:val="uk-UA"/>
        </w:rPr>
        <w:t>Сомкова Долина</w:t>
      </w:r>
      <w:r w:rsidRPr="00830583">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A759C" w:rsidRPr="00830583" w:rsidRDefault="003A759C" w:rsidP="003A759C">
      <w:pPr>
        <w:jc w:val="center"/>
        <w:rPr>
          <w:b/>
          <w:lang w:val="uk-UA"/>
        </w:rPr>
      </w:pPr>
      <w:r w:rsidRPr="00830583">
        <w:rPr>
          <w:b/>
          <w:lang w:val="uk-UA"/>
        </w:rPr>
        <w:t>В И Р І Ш И Л А :</w:t>
      </w:r>
    </w:p>
    <w:p w:rsidR="003A759C" w:rsidRPr="00830583" w:rsidRDefault="003A759C" w:rsidP="003A759C">
      <w:pPr>
        <w:jc w:val="center"/>
        <w:rPr>
          <w:b/>
          <w:lang w:val="uk-UA"/>
        </w:rPr>
      </w:pPr>
    </w:p>
    <w:p w:rsidR="003A759C" w:rsidRPr="00830583" w:rsidRDefault="003A759C" w:rsidP="009D0A82">
      <w:pPr>
        <w:pStyle w:val="ab"/>
        <w:numPr>
          <w:ilvl w:val="0"/>
          <w:numId w:val="63"/>
        </w:numPr>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Довголапу Дмитру Михайловичу</w:t>
      </w:r>
      <w:r w:rsidRPr="00830583">
        <w:rPr>
          <w:b/>
          <w:color w:val="C00000"/>
          <w:lang w:val="uk-UA"/>
        </w:rPr>
        <w:t xml:space="preserve">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25</w:t>
      </w:r>
      <w:r w:rsidRPr="00830583">
        <w:rPr>
          <w:lang w:val="uk-UA"/>
        </w:rPr>
        <w:t xml:space="preserve">00 га, по </w:t>
      </w:r>
      <w:r w:rsidRPr="00830583">
        <w:rPr>
          <w:color w:val="C00000"/>
          <w:lang w:val="uk-UA"/>
        </w:rPr>
        <w:t>вул.</w:t>
      </w:r>
      <w:r>
        <w:rPr>
          <w:color w:val="C00000"/>
          <w:lang w:val="uk-UA"/>
        </w:rPr>
        <w:t>Поліська, 48</w:t>
      </w:r>
      <w:r w:rsidRPr="00830583">
        <w:rPr>
          <w:color w:val="C00000"/>
          <w:lang w:val="uk-UA"/>
        </w:rPr>
        <w:t xml:space="preserve">  в с.</w:t>
      </w:r>
      <w:r>
        <w:rPr>
          <w:color w:val="C00000"/>
          <w:lang w:val="uk-UA"/>
        </w:rPr>
        <w:t>Сомкова Долина,</w:t>
      </w:r>
      <w:r w:rsidRPr="00830583">
        <w:rPr>
          <w:color w:val="C00000"/>
          <w:lang w:val="uk-UA"/>
        </w:rPr>
        <w:t xml:space="preserve"> Переяслав-Хмельницького  району</w:t>
      </w:r>
      <w:r>
        <w:rPr>
          <w:color w:val="C00000"/>
          <w:lang w:val="uk-UA"/>
        </w:rPr>
        <w:t>,</w:t>
      </w:r>
      <w:r w:rsidRPr="00830583">
        <w:rPr>
          <w:color w:val="C00000"/>
          <w:lang w:val="uk-UA"/>
        </w:rPr>
        <w:t xml:space="preserve"> Київської  області,</w:t>
      </w:r>
      <w:r w:rsidRPr="00830583">
        <w:rPr>
          <w:lang w:val="uk-UA"/>
        </w:rPr>
        <w:t xml:space="preserve">(код КВЦПЗ-02.01). </w:t>
      </w:r>
    </w:p>
    <w:p w:rsidR="003A759C" w:rsidRPr="00830583" w:rsidRDefault="003A759C" w:rsidP="009D0A82">
      <w:pPr>
        <w:numPr>
          <w:ilvl w:val="0"/>
          <w:numId w:val="63"/>
        </w:numPr>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A759C" w:rsidRPr="00830583" w:rsidRDefault="003A759C" w:rsidP="009D0A82">
      <w:pPr>
        <w:numPr>
          <w:ilvl w:val="0"/>
          <w:numId w:val="63"/>
        </w:numPr>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A759C" w:rsidRPr="00830583" w:rsidRDefault="003A759C" w:rsidP="009D0A82">
      <w:pPr>
        <w:numPr>
          <w:ilvl w:val="0"/>
          <w:numId w:val="63"/>
        </w:numPr>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 xml:space="preserve">Довголапу Дмитру Михайловича </w:t>
      </w:r>
      <w:r w:rsidRPr="00830583">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830583" w:rsidRDefault="003A759C" w:rsidP="009D0A82">
      <w:pPr>
        <w:numPr>
          <w:ilvl w:val="0"/>
          <w:numId w:val="63"/>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830583" w:rsidRDefault="003A759C" w:rsidP="003A759C">
      <w:pPr>
        <w:jc w:val="both"/>
        <w:rPr>
          <w:lang w:val="uk-UA"/>
        </w:rPr>
      </w:pPr>
    </w:p>
    <w:p w:rsidR="003A759C" w:rsidRPr="00830583" w:rsidRDefault="003A759C" w:rsidP="003A759C">
      <w:pPr>
        <w:jc w:val="center"/>
        <w:rPr>
          <w:b/>
          <w:lang w:val="uk-UA"/>
        </w:rPr>
      </w:pPr>
      <w:r w:rsidRPr="00830583">
        <w:rPr>
          <w:b/>
          <w:lang w:val="uk-UA"/>
        </w:rPr>
        <w:t xml:space="preserve">Сільський  голова :                                                                         </w:t>
      </w:r>
      <w:r w:rsidRPr="00830583">
        <w:rPr>
          <w:b/>
          <w:bCs/>
          <w:lang w:val="uk-UA"/>
        </w:rPr>
        <w:t>М.О.ЛЯХ</w:t>
      </w:r>
    </w:p>
    <w:p w:rsidR="003A759C" w:rsidRPr="00830583"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81</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830583" w:rsidRDefault="00C25525" w:rsidP="003A759C">
      <w:pPr>
        <w:suppressAutoHyphens/>
        <w:rPr>
          <w:b/>
          <w:sz w:val="22"/>
          <w:szCs w:val="22"/>
          <w:lang w:val="uk-UA" w:eastAsia="zh-CN"/>
        </w:rPr>
      </w:pPr>
    </w:p>
    <w:p w:rsidR="003A759C" w:rsidRPr="003E0AD9" w:rsidRDefault="003A759C" w:rsidP="00C25525">
      <w:pPr>
        <w:jc w:val="right"/>
        <w:rPr>
          <w:sz w:val="28"/>
          <w:szCs w:val="28"/>
          <w:lang w:val="uk-UA"/>
        </w:rPr>
      </w:pPr>
      <w:r w:rsidRPr="003E0AD9">
        <w:rPr>
          <w:noProof/>
          <w:sz w:val="28"/>
          <w:szCs w:val="28"/>
          <w:lang w:val="uk-UA" w:eastAsia="uk-UA"/>
        </w:rPr>
        <w:lastRenderedPageBreak/>
        <w:drawing>
          <wp:inline distT="0" distB="0" distL="0" distR="0" wp14:anchorId="43F8FCD5" wp14:editId="42085E55">
            <wp:extent cx="495300" cy="685800"/>
            <wp:effectExtent l="0" t="0" r="0" b="0"/>
            <wp:docPr id="55" name="Рисунок 5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3E0AD9" w:rsidRDefault="003A759C" w:rsidP="003A759C">
      <w:pPr>
        <w:jc w:val="center"/>
        <w:rPr>
          <w:b/>
          <w:lang w:val="uk-UA"/>
        </w:rPr>
      </w:pPr>
      <w:r w:rsidRPr="003E0AD9">
        <w:rPr>
          <w:b/>
          <w:lang w:val="uk-UA"/>
        </w:rPr>
        <w:t>СТУДЕНИКІВСЬКА   СІЛЬСЬКА  РАДА</w:t>
      </w:r>
    </w:p>
    <w:p w:rsidR="003A759C" w:rsidRPr="003E0AD9" w:rsidRDefault="00C25525" w:rsidP="003A759C">
      <w:pPr>
        <w:jc w:val="center"/>
        <w:rPr>
          <w:b/>
          <w:lang w:val="uk-UA"/>
        </w:rPr>
      </w:pPr>
      <w:r>
        <w:rPr>
          <w:b/>
          <w:lang w:val="uk-UA"/>
        </w:rPr>
        <w:t>БОРИСПІЛЬСЬКОГО</w:t>
      </w:r>
      <w:r w:rsidR="003A759C" w:rsidRPr="003E0AD9">
        <w:rPr>
          <w:b/>
          <w:lang w:val="uk-UA"/>
        </w:rPr>
        <w:t xml:space="preserve">  РАЙОНУ</w:t>
      </w:r>
    </w:p>
    <w:p w:rsidR="003A759C" w:rsidRPr="003E0AD9" w:rsidRDefault="003A759C" w:rsidP="003A759C">
      <w:pPr>
        <w:jc w:val="center"/>
        <w:rPr>
          <w:b/>
          <w:lang w:val="uk-UA"/>
        </w:rPr>
      </w:pPr>
      <w:r w:rsidRPr="003E0AD9">
        <w:rPr>
          <w:b/>
          <w:lang w:val="uk-UA"/>
        </w:rPr>
        <w:t>КИЇВСЬКОЇ  ОБЛАСТІ</w:t>
      </w:r>
    </w:p>
    <w:p w:rsidR="003A759C" w:rsidRPr="003E0AD9" w:rsidRDefault="003A759C" w:rsidP="003A759C">
      <w:pPr>
        <w:jc w:val="center"/>
        <w:rPr>
          <w:b/>
          <w:lang w:val="uk-UA"/>
        </w:rPr>
      </w:pPr>
    </w:p>
    <w:p w:rsidR="003A759C" w:rsidRPr="003E0AD9" w:rsidRDefault="003A759C" w:rsidP="003A759C">
      <w:pPr>
        <w:jc w:val="center"/>
        <w:rPr>
          <w:b/>
          <w:sz w:val="28"/>
          <w:szCs w:val="28"/>
          <w:lang w:val="uk-UA"/>
        </w:rPr>
      </w:pPr>
      <w:r w:rsidRPr="003E0AD9">
        <w:rPr>
          <w:b/>
          <w:sz w:val="28"/>
          <w:szCs w:val="28"/>
          <w:lang w:val="uk-UA"/>
        </w:rPr>
        <w:t>Р І Ш Е Н Н Я</w:t>
      </w:r>
    </w:p>
    <w:p w:rsidR="003A759C" w:rsidRPr="003E0AD9"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3E0AD9" w:rsidRDefault="003A759C" w:rsidP="003A759C">
            <w:pPr>
              <w:jc w:val="both"/>
              <w:rPr>
                <w:b/>
                <w:lang w:val="uk-UA"/>
              </w:rPr>
            </w:pPr>
            <w:r w:rsidRPr="003E0AD9">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Малишку Олександру Миколайовичу, гр.Малишку Василю Миколайовичу</w:t>
            </w:r>
            <w:r w:rsidRPr="003E0AD9">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w:t>
            </w:r>
            <w:r>
              <w:rPr>
                <w:b/>
                <w:lang w:val="uk-UA"/>
              </w:rPr>
              <w:t xml:space="preserve">спільної часткової </w:t>
            </w:r>
            <w:r w:rsidRPr="003E0AD9">
              <w:rPr>
                <w:b/>
                <w:lang w:val="uk-UA"/>
              </w:rPr>
              <w:t>власності на земельну ділянку по вул.</w:t>
            </w:r>
            <w:r>
              <w:rPr>
                <w:b/>
                <w:lang w:val="uk-UA"/>
              </w:rPr>
              <w:t xml:space="preserve">Новоселицька, 88 в с.Соснова </w:t>
            </w:r>
            <w:r w:rsidRPr="003E0AD9">
              <w:rPr>
                <w:b/>
                <w:lang w:val="uk-UA"/>
              </w:rPr>
              <w:t xml:space="preserve">Переяслав-Хмельницького району Київської області  </w:t>
            </w:r>
          </w:p>
        </w:tc>
      </w:tr>
    </w:tbl>
    <w:p w:rsidR="003A759C" w:rsidRPr="003E0AD9" w:rsidRDefault="003A759C" w:rsidP="003A759C">
      <w:pPr>
        <w:rPr>
          <w:b/>
          <w:lang w:val="uk-UA"/>
        </w:rPr>
      </w:pPr>
    </w:p>
    <w:p w:rsidR="003A759C" w:rsidRDefault="003A759C" w:rsidP="003A759C">
      <w:pPr>
        <w:ind w:firstLine="708"/>
        <w:jc w:val="both"/>
        <w:rPr>
          <w:lang w:val="uk-UA"/>
        </w:rPr>
      </w:pPr>
      <w:r w:rsidRPr="003E0AD9">
        <w:rPr>
          <w:lang w:val="uk-UA"/>
        </w:rPr>
        <w:t xml:space="preserve">Розглянувши звернення </w:t>
      </w:r>
      <w:r w:rsidRPr="003E0AD9">
        <w:rPr>
          <w:b/>
          <w:color w:val="C00000"/>
          <w:lang w:val="uk-UA"/>
        </w:rPr>
        <w:t>гр.</w:t>
      </w:r>
      <w:r>
        <w:rPr>
          <w:b/>
          <w:color w:val="C00000"/>
          <w:lang w:val="uk-UA"/>
        </w:rPr>
        <w:t>Малишка Олександра Миколайовича,  гр.Малишка Василя Миколайовича</w:t>
      </w:r>
      <w:r w:rsidRPr="003E0AD9">
        <w:rPr>
          <w:color w:val="C00000"/>
          <w:lang w:val="uk-UA"/>
        </w:rPr>
        <w:t>,</w:t>
      </w:r>
      <w:r w:rsidRPr="003E0AD9">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Новоселицька, 88</w:t>
      </w:r>
      <w:r w:rsidRPr="003E0AD9">
        <w:rPr>
          <w:lang w:val="uk-UA"/>
        </w:rPr>
        <w:t xml:space="preserve"> в с.</w:t>
      </w:r>
      <w:r>
        <w:rPr>
          <w:lang w:val="uk-UA"/>
        </w:rPr>
        <w:t>Соснова</w:t>
      </w:r>
      <w:r w:rsidRPr="003E0AD9">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A759C" w:rsidRPr="003E0AD9" w:rsidRDefault="003A759C" w:rsidP="003A759C">
      <w:pPr>
        <w:ind w:firstLine="708"/>
        <w:jc w:val="both"/>
        <w:rPr>
          <w:lang w:val="uk-UA"/>
        </w:rPr>
      </w:pPr>
    </w:p>
    <w:p w:rsidR="003A759C" w:rsidRDefault="003A759C" w:rsidP="003A759C">
      <w:pPr>
        <w:jc w:val="center"/>
        <w:rPr>
          <w:b/>
          <w:lang w:val="uk-UA"/>
        </w:rPr>
      </w:pPr>
      <w:r w:rsidRPr="003E0AD9">
        <w:rPr>
          <w:b/>
          <w:lang w:val="uk-UA"/>
        </w:rPr>
        <w:t>В И Р І Ш И Л А :</w:t>
      </w:r>
    </w:p>
    <w:p w:rsidR="003A759C" w:rsidRPr="003E0AD9" w:rsidRDefault="003A759C" w:rsidP="003A759C">
      <w:pPr>
        <w:jc w:val="center"/>
        <w:rPr>
          <w:b/>
          <w:lang w:val="uk-UA"/>
        </w:rPr>
      </w:pPr>
    </w:p>
    <w:p w:rsidR="003A759C" w:rsidRPr="003E0AD9" w:rsidRDefault="003A759C" w:rsidP="009D0A82">
      <w:pPr>
        <w:pStyle w:val="ab"/>
        <w:numPr>
          <w:ilvl w:val="0"/>
          <w:numId w:val="54"/>
        </w:numPr>
        <w:ind w:left="0" w:firstLine="360"/>
        <w:jc w:val="both"/>
        <w:rPr>
          <w:lang w:val="uk-UA"/>
        </w:rPr>
      </w:pPr>
      <w:r w:rsidRPr="003E0AD9">
        <w:rPr>
          <w:lang w:val="uk-UA"/>
        </w:rPr>
        <w:t xml:space="preserve">Надати дозвіл </w:t>
      </w:r>
      <w:r w:rsidRPr="003E0AD9">
        <w:rPr>
          <w:b/>
          <w:color w:val="C00000"/>
          <w:lang w:val="uk-UA"/>
        </w:rPr>
        <w:t>гр.</w:t>
      </w:r>
      <w:r>
        <w:rPr>
          <w:b/>
          <w:color w:val="C00000"/>
          <w:lang w:val="uk-UA"/>
        </w:rPr>
        <w:t>Малишку Олександру Миколайовичу,  гр.Малишку Василю Миколайовичу</w:t>
      </w:r>
      <w:r w:rsidRPr="003E0AD9">
        <w:rPr>
          <w:b/>
          <w:color w:val="C00000"/>
          <w:lang w:val="uk-UA"/>
        </w:rPr>
        <w:t xml:space="preserve"> </w:t>
      </w:r>
      <w:r w:rsidRPr="003E0AD9">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w:t>
      </w:r>
      <w:r>
        <w:rPr>
          <w:lang w:val="uk-UA"/>
        </w:rPr>
        <w:t xml:space="preserve"> спільної часткової</w:t>
      </w:r>
      <w:r w:rsidRPr="003E0AD9">
        <w:rPr>
          <w:lang w:val="uk-UA"/>
        </w:rPr>
        <w:t xml:space="preserve"> власності на земельну ділянку, орієнтовною площею 0,</w:t>
      </w:r>
      <w:r>
        <w:rPr>
          <w:lang w:val="uk-UA"/>
        </w:rPr>
        <w:t>2</w:t>
      </w:r>
      <w:r w:rsidRPr="003E0AD9">
        <w:rPr>
          <w:lang w:val="uk-UA"/>
        </w:rPr>
        <w:t xml:space="preserve">500 га, по </w:t>
      </w:r>
      <w:r w:rsidRPr="003E0AD9">
        <w:rPr>
          <w:color w:val="C00000"/>
          <w:lang w:val="uk-UA"/>
        </w:rPr>
        <w:t>вул.</w:t>
      </w:r>
      <w:r>
        <w:rPr>
          <w:color w:val="C00000"/>
          <w:lang w:val="uk-UA"/>
        </w:rPr>
        <w:t>Новоселицька, 88 в с.Соснова</w:t>
      </w:r>
      <w:r w:rsidRPr="003E0AD9">
        <w:rPr>
          <w:color w:val="C00000"/>
          <w:lang w:val="uk-UA"/>
        </w:rPr>
        <w:t xml:space="preserve"> Переяслав-Хмельницького  району Київської  області,</w:t>
      </w:r>
      <w:r w:rsidRPr="003E0AD9">
        <w:rPr>
          <w:lang w:val="uk-UA"/>
        </w:rPr>
        <w:t xml:space="preserve">(код КВЦПЗ-02.01). </w:t>
      </w:r>
    </w:p>
    <w:p w:rsidR="003A759C" w:rsidRPr="003E0AD9" w:rsidRDefault="003A759C" w:rsidP="009D0A82">
      <w:pPr>
        <w:numPr>
          <w:ilvl w:val="0"/>
          <w:numId w:val="54"/>
        </w:numPr>
        <w:ind w:left="0" w:firstLine="360"/>
        <w:contextualSpacing/>
        <w:jc w:val="both"/>
        <w:rPr>
          <w:lang w:val="uk-UA"/>
        </w:rPr>
      </w:pPr>
      <w:r w:rsidRPr="003E0AD9">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A759C" w:rsidRPr="003E0AD9" w:rsidRDefault="003A759C" w:rsidP="009D0A82">
      <w:pPr>
        <w:numPr>
          <w:ilvl w:val="0"/>
          <w:numId w:val="54"/>
        </w:numPr>
        <w:ind w:left="0" w:firstLine="360"/>
        <w:contextualSpacing/>
        <w:jc w:val="both"/>
        <w:rPr>
          <w:lang w:val="uk-UA"/>
        </w:rPr>
      </w:pPr>
      <w:r w:rsidRPr="003E0AD9">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A759C" w:rsidRPr="003E0AD9" w:rsidRDefault="003A759C" w:rsidP="009D0A82">
      <w:pPr>
        <w:numPr>
          <w:ilvl w:val="0"/>
          <w:numId w:val="54"/>
        </w:numPr>
        <w:ind w:left="0" w:firstLine="360"/>
        <w:contextualSpacing/>
        <w:jc w:val="both"/>
        <w:rPr>
          <w:lang w:val="uk-UA"/>
        </w:rPr>
      </w:pPr>
      <w:r w:rsidRPr="003E0AD9">
        <w:rPr>
          <w:lang w:val="uk-UA"/>
        </w:rPr>
        <w:t xml:space="preserve">Попередити </w:t>
      </w:r>
      <w:r w:rsidRPr="003E0AD9">
        <w:rPr>
          <w:b/>
          <w:color w:val="C00000"/>
          <w:lang w:val="uk-UA"/>
        </w:rPr>
        <w:t>гр.</w:t>
      </w:r>
      <w:r>
        <w:rPr>
          <w:b/>
          <w:color w:val="C00000"/>
          <w:lang w:val="uk-UA"/>
        </w:rPr>
        <w:t xml:space="preserve">Малишка Олександра Миколайовича,  гр.Малишка Василя Миколайовича </w:t>
      </w:r>
      <w:r w:rsidRPr="003E0AD9">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3E0AD9" w:rsidRDefault="003A759C" w:rsidP="009D0A82">
      <w:pPr>
        <w:numPr>
          <w:ilvl w:val="0"/>
          <w:numId w:val="54"/>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3E0AD9" w:rsidRDefault="003A759C" w:rsidP="003A759C">
      <w:pPr>
        <w:jc w:val="both"/>
        <w:rPr>
          <w:lang w:val="uk-UA"/>
        </w:rPr>
      </w:pPr>
    </w:p>
    <w:p w:rsidR="003A759C" w:rsidRPr="003E0AD9" w:rsidRDefault="003A759C" w:rsidP="003A759C">
      <w:pPr>
        <w:jc w:val="center"/>
        <w:rPr>
          <w:b/>
          <w:bCs/>
          <w:lang w:val="uk-UA"/>
        </w:rPr>
      </w:pPr>
      <w:r w:rsidRPr="003E0AD9">
        <w:rPr>
          <w:b/>
          <w:lang w:val="uk-UA"/>
        </w:rPr>
        <w:t xml:space="preserve">Сільський  голова :                                                                         </w:t>
      </w:r>
      <w:r w:rsidRPr="003E0AD9">
        <w:rPr>
          <w:b/>
          <w:bCs/>
          <w:lang w:val="uk-UA"/>
        </w:rPr>
        <w:t>М.О.ЛЯХ</w:t>
      </w:r>
    </w:p>
    <w:p w:rsidR="003A759C" w:rsidRPr="003E0AD9" w:rsidRDefault="003A759C" w:rsidP="003A759C">
      <w:pPr>
        <w:jc w:val="center"/>
        <w:rPr>
          <w:b/>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82</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53315E" w:rsidRDefault="00C25525" w:rsidP="003A759C">
      <w:pPr>
        <w:suppressAutoHyphens/>
        <w:rPr>
          <w:b/>
          <w:sz w:val="22"/>
          <w:szCs w:val="22"/>
          <w:lang w:val="uk-UA" w:eastAsia="zh-CN"/>
        </w:rPr>
      </w:pPr>
    </w:p>
    <w:p w:rsidR="003A759C" w:rsidRPr="00830583" w:rsidRDefault="003A759C" w:rsidP="00C25525">
      <w:pPr>
        <w:jc w:val="right"/>
        <w:rPr>
          <w:sz w:val="28"/>
          <w:szCs w:val="28"/>
          <w:lang w:val="uk-UA"/>
        </w:rPr>
      </w:pPr>
      <w:r w:rsidRPr="00830583">
        <w:rPr>
          <w:noProof/>
          <w:sz w:val="28"/>
          <w:szCs w:val="28"/>
          <w:lang w:val="uk-UA" w:eastAsia="uk-UA"/>
        </w:rPr>
        <w:lastRenderedPageBreak/>
        <w:drawing>
          <wp:inline distT="0" distB="0" distL="0" distR="0" wp14:anchorId="5617AC62" wp14:editId="653D0CB5">
            <wp:extent cx="495300" cy="685800"/>
            <wp:effectExtent l="0" t="0" r="0" b="0"/>
            <wp:docPr id="52" name="Рисунок 5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830583" w:rsidRDefault="003A759C" w:rsidP="003A759C">
      <w:pPr>
        <w:jc w:val="center"/>
        <w:rPr>
          <w:b/>
          <w:sz w:val="28"/>
          <w:szCs w:val="28"/>
          <w:lang w:val="uk-UA"/>
        </w:rPr>
      </w:pPr>
    </w:p>
    <w:p w:rsidR="003A759C" w:rsidRPr="00830583" w:rsidRDefault="003A759C" w:rsidP="003A759C">
      <w:pPr>
        <w:jc w:val="center"/>
        <w:rPr>
          <w:b/>
          <w:lang w:val="uk-UA"/>
        </w:rPr>
      </w:pPr>
      <w:r w:rsidRPr="00830583">
        <w:rPr>
          <w:b/>
          <w:lang w:val="uk-UA"/>
        </w:rPr>
        <w:t>СТУДЕНИКІВСЬКА   СІЛЬСЬКА  РАДА</w:t>
      </w:r>
    </w:p>
    <w:p w:rsidR="003A759C" w:rsidRPr="00830583" w:rsidRDefault="00C25525" w:rsidP="003A759C">
      <w:pPr>
        <w:jc w:val="center"/>
        <w:rPr>
          <w:b/>
          <w:lang w:val="uk-UA"/>
        </w:rPr>
      </w:pPr>
      <w:r>
        <w:rPr>
          <w:b/>
          <w:lang w:val="uk-UA"/>
        </w:rPr>
        <w:t>БОРИСПІЛЬСЬКОГО</w:t>
      </w:r>
      <w:r w:rsidR="003A759C" w:rsidRPr="00830583">
        <w:rPr>
          <w:b/>
          <w:lang w:val="uk-UA"/>
        </w:rPr>
        <w:t xml:space="preserve">  РАЙОНУ</w:t>
      </w:r>
    </w:p>
    <w:p w:rsidR="003A759C" w:rsidRPr="00830583" w:rsidRDefault="003A759C" w:rsidP="003A759C">
      <w:pPr>
        <w:jc w:val="center"/>
        <w:rPr>
          <w:b/>
          <w:lang w:val="uk-UA"/>
        </w:rPr>
      </w:pPr>
      <w:r w:rsidRPr="00830583">
        <w:rPr>
          <w:b/>
          <w:lang w:val="uk-UA"/>
        </w:rPr>
        <w:t>КИЇВСЬКОЇ  ОБЛАСТІ</w:t>
      </w:r>
    </w:p>
    <w:p w:rsidR="003A759C" w:rsidRPr="00830583" w:rsidRDefault="003A759C" w:rsidP="003A759C">
      <w:pPr>
        <w:jc w:val="center"/>
        <w:rPr>
          <w:b/>
          <w:lang w:val="uk-UA"/>
        </w:rPr>
      </w:pPr>
    </w:p>
    <w:p w:rsidR="003A759C" w:rsidRPr="00830583" w:rsidRDefault="003A759C" w:rsidP="003A759C">
      <w:pPr>
        <w:jc w:val="center"/>
        <w:rPr>
          <w:b/>
          <w:sz w:val="28"/>
          <w:szCs w:val="28"/>
          <w:lang w:val="uk-UA"/>
        </w:rPr>
      </w:pPr>
      <w:r w:rsidRPr="00830583">
        <w:rPr>
          <w:b/>
          <w:sz w:val="28"/>
          <w:szCs w:val="28"/>
          <w:lang w:val="uk-UA"/>
        </w:rPr>
        <w:t>Р І Ш Е Н Н Я</w:t>
      </w:r>
    </w:p>
    <w:p w:rsidR="003A759C" w:rsidRPr="00830583"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830583" w:rsidRDefault="003A759C" w:rsidP="003A759C">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Барабаш Катерині Михайлівні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Красоловки, 23</w:t>
            </w:r>
            <w:r w:rsidRPr="00830583">
              <w:rPr>
                <w:b/>
                <w:lang w:val="uk-UA"/>
              </w:rPr>
              <w:t xml:space="preserve"> в с.</w:t>
            </w:r>
            <w:r>
              <w:rPr>
                <w:b/>
                <w:lang w:val="uk-UA"/>
              </w:rPr>
              <w:t>Козлів</w:t>
            </w:r>
            <w:r w:rsidRPr="00830583">
              <w:rPr>
                <w:b/>
                <w:lang w:val="uk-UA"/>
              </w:rPr>
              <w:t xml:space="preserve"> Переяслав-Хмельницького району Київської області  </w:t>
            </w:r>
          </w:p>
        </w:tc>
      </w:tr>
    </w:tbl>
    <w:p w:rsidR="003A759C" w:rsidRPr="00830583" w:rsidRDefault="003A759C" w:rsidP="003A759C">
      <w:pPr>
        <w:rPr>
          <w:b/>
          <w:lang w:val="uk-UA"/>
        </w:rPr>
      </w:pPr>
    </w:p>
    <w:p w:rsidR="003A759C" w:rsidRPr="00830583" w:rsidRDefault="003A759C" w:rsidP="003A759C">
      <w:pPr>
        <w:ind w:firstLine="708"/>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Барабаш Катерини Михайлівни</w:t>
      </w:r>
      <w:r w:rsidRPr="00830583">
        <w:rPr>
          <w:color w:val="C00000"/>
          <w:lang w:val="uk-UA"/>
        </w:rPr>
        <w:t>,</w:t>
      </w:r>
      <w:r w:rsidRPr="00830583">
        <w:rPr>
          <w:lang w:val="uk-UA"/>
        </w:rPr>
        <w:t xml:space="preserve"> що проживає по вул.</w:t>
      </w:r>
      <w:r>
        <w:rPr>
          <w:lang w:val="uk-UA"/>
        </w:rPr>
        <w:t>Красоловки, 23</w:t>
      </w:r>
      <w:r w:rsidRPr="00830583">
        <w:rPr>
          <w:lang w:val="uk-UA"/>
        </w:rPr>
        <w:t xml:space="preserve"> в с.</w:t>
      </w:r>
      <w:r>
        <w:rPr>
          <w:lang w:val="uk-UA"/>
        </w:rPr>
        <w:t>Козлів</w:t>
      </w:r>
      <w:r w:rsidRPr="00830583">
        <w:rPr>
          <w:lang w:val="uk-UA"/>
        </w:rPr>
        <w:t xml:space="preserve">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Красоловки, 23</w:t>
      </w:r>
      <w:r w:rsidRPr="00830583">
        <w:rPr>
          <w:lang w:val="uk-UA"/>
        </w:rPr>
        <w:t xml:space="preserve"> в с.</w:t>
      </w:r>
      <w:r>
        <w:rPr>
          <w:lang w:val="uk-UA"/>
        </w:rPr>
        <w:t>Козлів</w:t>
      </w:r>
      <w:r w:rsidRPr="00830583">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A759C" w:rsidRPr="00830583" w:rsidRDefault="003A759C" w:rsidP="003A759C">
      <w:pPr>
        <w:jc w:val="center"/>
        <w:rPr>
          <w:b/>
          <w:lang w:val="uk-UA"/>
        </w:rPr>
      </w:pPr>
      <w:r w:rsidRPr="00830583">
        <w:rPr>
          <w:b/>
          <w:lang w:val="uk-UA"/>
        </w:rPr>
        <w:t>В И Р І Ш И Л А :</w:t>
      </w:r>
    </w:p>
    <w:p w:rsidR="003A759C" w:rsidRPr="00830583" w:rsidRDefault="003A759C" w:rsidP="003A759C">
      <w:pPr>
        <w:jc w:val="center"/>
        <w:rPr>
          <w:b/>
          <w:lang w:val="uk-UA"/>
        </w:rPr>
      </w:pPr>
    </w:p>
    <w:p w:rsidR="003A759C" w:rsidRPr="00830583" w:rsidRDefault="003A759C" w:rsidP="009D0A82">
      <w:pPr>
        <w:pStyle w:val="ab"/>
        <w:numPr>
          <w:ilvl w:val="0"/>
          <w:numId w:val="67"/>
        </w:numPr>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Барабаш Катерині Михайлівні</w:t>
      </w:r>
      <w:r w:rsidRPr="00830583">
        <w:rPr>
          <w:b/>
          <w:color w:val="C00000"/>
          <w:lang w:val="uk-UA"/>
        </w:rPr>
        <w:t xml:space="preserve">  </w:t>
      </w:r>
      <w:r w:rsidRPr="00830583">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w:t>
      </w:r>
      <w:r>
        <w:rPr>
          <w:lang w:val="uk-UA"/>
        </w:rPr>
        <w:t>2</w:t>
      </w:r>
      <w:r w:rsidRPr="00830583">
        <w:rPr>
          <w:lang w:val="uk-UA"/>
        </w:rPr>
        <w:t xml:space="preserve">500 га, по </w:t>
      </w:r>
      <w:r w:rsidRPr="00830583">
        <w:rPr>
          <w:color w:val="C00000"/>
          <w:lang w:val="uk-UA"/>
        </w:rPr>
        <w:t>вул.</w:t>
      </w:r>
      <w:r>
        <w:rPr>
          <w:color w:val="C00000"/>
          <w:lang w:val="uk-UA"/>
        </w:rPr>
        <w:t>Красоловки, 23</w:t>
      </w:r>
      <w:r w:rsidRPr="00830583">
        <w:rPr>
          <w:color w:val="C00000"/>
          <w:lang w:val="uk-UA"/>
        </w:rPr>
        <w:t xml:space="preserve">  в с.</w:t>
      </w:r>
      <w:r>
        <w:rPr>
          <w:color w:val="C00000"/>
          <w:lang w:val="uk-UA"/>
        </w:rPr>
        <w:t>Козлів</w:t>
      </w:r>
      <w:r w:rsidRPr="00830583">
        <w:rPr>
          <w:color w:val="C00000"/>
          <w:lang w:val="uk-UA"/>
        </w:rPr>
        <w:t xml:space="preserve"> Переяслав-Хмельницького  району Київської  області,</w:t>
      </w:r>
      <w:r w:rsidRPr="00830583">
        <w:rPr>
          <w:lang w:val="uk-UA"/>
        </w:rPr>
        <w:t xml:space="preserve">(код КВЦПЗ-02.01). </w:t>
      </w:r>
    </w:p>
    <w:p w:rsidR="003A759C" w:rsidRPr="00830583" w:rsidRDefault="003A759C" w:rsidP="009D0A82">
      <w:pPr>
        <w:numPr>
          <w:ilvl w:val="0"/>
          <w:numId w:val="67"/>
        </w:numPr>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A759C" w:rsidRPr="00830583" w:rsidRDefault="003A759C" w:rsidP="009D0A82">
      <w:pPr>
        <w:numPr>
          <w:ilvl w:val="0"/>
          <w:numId w:val="67"/>
        </w:numPr>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A759C" w:rsidRPr="00830583" w:rsidRDefault="003A759C" w:rsidP="009D0A82">
      <w:pPr>
        <w:numPr>
          <w:ilvl w:val="0"/>
          <w:numId w:val="67"/>
        </w:numPr>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Барабаш Катерину Михайлівну</w:t>
      </w:r>
      <w:r w:rsidRPr="00830583">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830583" w:rsidRDefault="003A759C" w:rsidP="009D0A82">
      <w:pPr>
        <w:numPr>
          <w:ilvl w:val="0"/>
          <w:numId w:val="67"/>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830583" w:rsidRDefault="003A759C" w:rsidP="003A759C">
      <w:pPr>
        <w:jc w:val="both"/>
        <w:rPr>
          <w:lang w:val="uk-UA"/>
        </w:rPr>
      </w:pPr>
    </w:p>
    <w:p w:rsidR="003A759C" w:rsidRPr="00830583" w:rsidRDefault="003A759C" w:rsidP="003A759C">
      <w:pPr>
        <w:jc w:val="center"/>
        <w:rPr>
          <w:b/>
          <w:lang w:val="uk-UA"/>
        </w:rPr>
      </w:pPr>
      <w:r w:rsidRPr="00830583">
        <w:rPr>
          <w:b/>
          <w:lang w:val="uk-UA"/>
        </w:rPr>
        <w:t xml:space="preserve">Сільський  голова :                                                                         </w:t>
      </w:r>
      <w:r w:rsidRPr="00830583">
        <w:rPr>
          <w:b/>
          <w:bCs/>
          <w:lang w:val="uk-UA"/>
        </w:rPr>
        <w:t>М.О.ЛЯХ</w:t>
      </w:r>
    </w:p>
    <w:p w:rsidR="003A759C" w:rsidRPr="00830583"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83</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830583" w:rsidRDefault="00C25525" w:rsidP="003A759C">
      <w:pPr>
        <w:suppressAutoHyphens/>
        <w:rPr>
          <w:b/>
          <w:sz w:val="22"/>
          <w:szCs w:val="22"/>
          <w:lang w:val="uk-UA" w:eastAsia="zh-CN"/>
        </w:rPr>
      </w:pPr>
    </w:p>
    <w:p w:rsidR="003A759C" w:rsidRPr="00830583" w:rsidRDefault="003A759C" w:rsidP="003A759C">
      <w:pPr>
        <w:jc w:val="center"/>
        <w:rPr>
          <w:sz w:val="28"/>
          <w:szCs w:val="28"/>
          <w:lang w:val="uk-UA"/>
        </w:rPr>
      </w:pPr>
      <w:r w:rsidRPr="00830583">
        <w:rPr>
          <w:noProof/>
          <w:sz w:val="28"/>
          <w:szCs w:val="28"/>
          <w:lang w:val="uk-UA" w:eastAsia="uk-UA"/>
        </w:rPr>
        <w:drawing>
          <wp:inline distT="0" distB="0" distL="0" distR="0" wp14:anchorId="721D652D" wp14:editId="6CBF5EFD">
            <wp:extent cx="495300" cy="685800"/>
            <wp:effectExtent l="0" t="0" r="0" b="0"/>
            <wp:docPr id="68" name="Рисунок 6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830583" w:rsidRDefault="003A759C" w:rsidP="003A759C">
      <w:pPr>
        <w:jc w:val="center"/>
        <w:rPr>
          <w:b/>
          <w:sz w:val="28"/>
          <w:szCs w:val="28"/>
          <w:lang w:val="uk-UA"/>
        </w:rPr>
      </w:pPr>
    </w:p>
    <w:p w:rsidR="003A759C" w:rsidRPr="00830583" w:rsidRDefault="003A759C" w:rsidP="003A759C">
      <w:pPr>
        <w:jc w:val="center"/>
        <w:rPr>
          <w:b/>
          <w:lang w:val="uk-UA"/>
        </w:rPr>
      </w:pPr>
      <w:r w:rsidRPr="00830583">
        <w:rPr>
          <w:b/>
          <w:lang w:val="uk-UA"/>
        </w:rPr>
        <w:t>СТУДЕНИКІВСЬКА   СІЛЬСЬКА  РАДА</w:t>
      </w:r>
    </w:p>
    <w:p w:rsidR="003A759C" w:rsidRPr="00830583" w:rsidRDefault="00C25525" w:rsidP="003A759C">
      <w:pPr>
        <w:jc w:val="center"/>
        <w:rPr>
          <w:b/>
          <w:lang w:val="uk-UA"/>
        </w:rPr>
      </w:pPr>
      <w:r>
        <w:rPr>
          <w:b/>
          <w:lang w:val="uk-UA"/>
        </w:rPr>
        <w:t>БОРИСПІЛЬСЬКОГО</w:t>
      </w:r>
      <w:r w:rsidR="003A759C" w:rsidRPr="00830583">
        <w:rPr>
          <w:b/>
          <w:lang w:val="uk-UA"/>
        </w:rPr>
        <w:t xml:space="preserve">  РАЙОНУ</w:t>
      </w:r>
    </w:p>
    <w:p w:rsidR="003A759C" w:rsidRPr="00830583" w:rsidRDefault="003A759C" w:rsidP="003A759C">
      <w:pPr>
        <w:jc w:val="center"/>
        <w:rPr>
          <w:b/>
          <w:lang w:val="uk-UA"/>
        </w:rPr>
      </w:pPr>
      <w:r w:rsidRPr="00830583">
        <w:rPr>
          <w:b/>
          <w:lang w:val="uk-UA"/>
        </w:rPr>
        <w:t>КИЇВСЬКОЇ  ОБЛАСТІ</w:t>
      </w:r>
    </w:p>
    <w:p w:rsidR="003A759C" w:rsidRPr="00830583" w:rsidRDefault="003A759C" w:rsidP="003A759C">
      <w:pPr>
        <w:jc w:val="center"/>
        <w:rPr>
          <w:b/>
          <w:lang w:val="uk-UA"/>
        </w:rPr>
      </w:pPr>
    </w:p>
    <w:p w:rsidR="003A759C" w:rsidRPr="00830583" w:rsidRDefault="003A759C" w:rsidP="003A759C">
      <w:pPr>
        <w:jc w:val="center"/>
        <w:rPr>
          <w:b/>
          <w:sz w:val="28"/>
          <w:szCs w:val="28"/>
          <w:lang w:val="uk-UA"/>
        </w:rPr>
      </w:pPr>
      <w:r w:rsidRPr="00830583">
        <w:rPr>
          <w:b/>
          <w:sz w:val="28"/>
          <w:szCs w:val="28"/>
          <w:lang w:val="uk-UA"/>
        </w:rPr>
        <w:t>Р І Ш Е Н Н Я</w:t>
      </w:r>
    </w:p>
    <w:p w:rsidR="003A759C" w:rsidRPr="00830583"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830583" w:rsidRDefault="003A759C" w:rsidP="003A759C">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Бочкевич Ользі Василівні</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Переяславська, 14 Б</w:t>
            </w:r>
            <w:r w:rsidRPr="00830583">
              <w:rPr>
                <w:b/>
                <w:lang w:val="uk-UA"/>
              </w:rPr>
              <w:t xml:space="preserve"> в с.Студеники Переяслав-Хмельницького району Київської області  </w:t>
            </w:r>
          </w:p>
        </w:tc>
      </w:tr>
    </w:tbl>
    <w:p w:rsidR="003A759C" w:rsidRPr="00830583" w:rsidRDefault="003A759C" w:rsidP="003A759C">
      <w:pPr>
        <w:rPr>
          <w:b/>
          <w:lang w:val="uk-UA"/>
        </w:rPr>
      </w:pPr>
    </w:p>
    <w:p w:rsidR="003A759C" w:rsidRPr="00830583" w:rsidRDefault="003A759C" w:rsidP="003A759C">
      <w:pPr>
        <w:ind w:firstLine="708"/>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Бочкевич Ольги Василівни</w:t>
      </w:r>
      <w:r w:rsidRPr="00830583">
        <w:rPr>
          <w:color w:val="C00000"/>
          <w:lang w:val="uk-UA"/>
        </w:rPr>
        <w:t>,</w:t>
      </w:r>
      <w:r w:rsidRPr="00830583">
        <w:rPr>
          <w:lang w:val="uk-UA"/>
        </w:rPr>
        <w:t xml:space="preserve"> що проживає по вул.</w:t>
      </w:r>
      <w:r>
        <w:rPr>
          <w:lang w:val="uk-UA"/>
        </w:rPr>
        <w:t>Переяславська, 14 Б</w:t>
      </w:r>
      <w:r w:rsidRPr="00830583">
        <w:rPr>
          <w:lang w:val="uk-UA"/>
        </w:rPr>
        <w:t xml:space="preserve">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Переяславська, 14 Б</w:t>
      </w:r>
      <w:r w:rsidRPr="00830583">
        <w:rPr>
          <w:lang w:val="uk-UA"/>
        </w:rPr>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A759C" w:rsidRPr="00830583" w:rsidRDefault="003A759C" w:rsidP="003A759C">
      <w:pPr>
        <w:jc w:val="center"/>
        <w:rPr>
          <w:b/>
          <w:lang w:val="uk-UA"/>
        </w:rPr>
      </w:pPr>
      <w:r w:rsidRPr="00830583">
        <w:rPr>
          <w:b/>
          <w:lang w:val="uk-UA"/>
        </w:rPr>
        <w:t>В И Р І Ш И Л А :</w:t>
      </w:r>
    </w:p>
    <w:p w:rsidR="003A759C" w:rsidRPr="00830583" w:rsidRDefault="003A759C" w:rsidP="003A759C">
      <w:pPr>
        <w:jc w:val="center"/>
        <w:rPr>
          <w:b/>
          <w:lang w:val="uk-UA"/>
        </w:rPr>
      </w:pPr>
    </w:p>
    <w:p w:rsidR="003A759C" w:rsidRPr="00830583" w:rsidRDefault="003A759C" w:rsidP="009D0A82">
      <w:pPr>
        <w:pStyle w:val="ab"/>
        <w:numPr>
          <w:ilvl w:val="0"/>
          <w:numId w:val="68"/>
        </w:numPr>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Бочкевич Ользі Василівні</w:t>
      </w:r>
      <w:r w:rsidRPr="00830583">
        <w:rPr>
          <w:b/>
          <w:color w:val="C00000"/>
          <w:lang w:val="uk-UA"/>
        </w:rPr>
        <w:t xml:space="preserve">  </w:t>
      </w:r>
      <w:r w:rsidRPr="00830583">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w:t>
      </w:r>
      <w:r w:rsidRPr="00830583">
        <w:rPr>
          <w:color w:val="C00000"/>
          <w:lang w:val="uk-UA"/>
        </w:rPr>
        <w:t>вул.</w:t>
      </w:r>
      <w:r>
        <w:rPr>
          <w:color w:val="C00000"/>
          <w:lang w:val="uk-UA"/>
        </w:rPr>
        <w:t>Переяславська, 14 Б</w:t>
      </w:r>
      <w:r w:rsidRPr="00830583">
        <w:rPr>
          <w:color w:val="C00000"/>
          <w:lang w:val="uk-UA"/>
        </w:rPr>
        <w:t xml:space="preserve">  в с.Студеники Переяслав-Хмельницького  району Київської  області,</w:t>
      </w:r>
      <w:r w:rsidRPr="00830583">
        <w:rPr>
          <w:lang w:val="uk-UA"/>
        </w:rPr>
        <w:t xml:space="preserve">(код КВЦПЗ-02.01). </w:t>
      </w:r>
    </w:p>
    <w:p w:rsidR="003A759C" w:rsidRPr="00830583" w:rsidRDefault="003A759C" w:rsidP="009D0A82">
      <w:pPr>
        <w:numPr>
          <w:ilvl w:val="0"/>
          <w:numId w:val="68"/>
        </w:numPr>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A759C" w:rsidRPr="00830583" w:rsidRDefault="003A759C" w:rsidP="009D0A82">
      <w:pPr>
        <w:numPr>
          <w:ilvl w:val="0"/>
          <w:numId w:val="68"/>
        </w:numPr>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A759C" w:rsidRPr="00830583" w:rsidRDefault="003A759C" w:rsidP="009D0A82">
      <w:pPr>
        <w:numPr>
          <w:ilvl w:val="0"/>
          <w:numId w:val="68"/>
        </w:numPr>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Бочкевич Ольгу Василівну</w:t>
      </w:r>
      <w:r w:rsidRPr="00830583">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830583" w:rsidRDefault="003A759C" w:rsidP="009D0A82">
      <w:pPr>
        <w:numPr>
          <w:ilvl w:val="0"/>
          <w:numId w:val="68"/>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830583" w:rsidRDefault="003A759C" w:rsidP="003A759C">
      <w:pPr>
        <w:jc w:val="both"/>
        <w:rPr>
          <w:lang w:val="uk-UA"/>
        </w:rPr>
      </w:pPr>
    </w:p>
    <w:p w:rsidR="003A759C" w:rsidRPr="00830583" w:rsidRDefault="003A759C" w:rsidP="003A759C">
      <w:pPr>
        <w:jc w:val="center"/>
        <w:rPr>
          <w:b/>
          <w:lang w:val="uk-UA"/>
        </w:rPr>
      </w:pPr>
      <w:r w:rsidRPr="00830583">
        <w:rPr>
          <w:b/>
          <w:lang w:val="uk-UA"/>
        </w:rPr>
        <w:t xml:space="preserve">Сільський  голова :                                                                         </w:t>
      </w:r>
      <w:r w:rsidRPr="00830583">
        <w:rPr>
          <w:b/>
          <w:bCs/>
          <w:lang w:val="uk-UA"/>
        </w:rPr>
        <w:t>М.О.ЛЯХ</w:t>
      </w:r>
    </w:p>
    <w:p w:rsidR="003A759C" w:rsidRPr="00830583"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84</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830583" w:rsidRDefault="00C25525" w:rsidP="003A759C">
      <w:pPr>
        <w:suppressAutoHyphens/>
        <w:rPr>
          <w:b/>
          <w:sz w:val="22"/>
          <w:szCs w:val="22"/>
          <w:lang w:val="uk-UA" w:eastAsia="zh-CN"/>
        </w:rPr>
      </w:pPr>
    </w:p>
    <w:p w:rsidR="003A759C" w:rsidRPr="00830583" w:rsidRDefault="003A759C" w:rsidP="00C25525">
      <w:pPr>
        <w:jc w:val="right"/>
        <w:rPr>
          <w:sz w:val="28"/>
          <w:szCs w:val="28"/>
          <w:lang w:val="uk-UA"/>
        </w:rPr>
      </w:pPr>
      <w:r w:rsidRPr="00830583">
        <w:rPr>
          <w:noProof/>
          <w:sz w:val="28"/>
          <w:szCs w:val="28"/>
          <w:lang w:val="uk-UA" w:eastAsia="uk-UA"/>
        </w:rPr>
        <w:lastRenderedPageBreak/>
        <w:drawing>
          <wp:inline distT="0" distB="0" distL="0" distR="0" wp14:anchorId="04AC02A1" wp14:editId="55ED918F">
            <wp:extent cx="495300" cy="685800"/>
            <wp:effectExtent l="0" t="0" r="0" b="0"/>
            <wp:docPr id="69" name="Рисунок 6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830583" w:rsidRDefault="003A759C" w:rsidP="003A759C">
      <w:pPr>
        <w:jc w:val="center"/>
        <w:rPr>
          <w:b/>
          <w:sz w:val="28"/>
          <w:szCs w:val="28"/>
          <w:lang w:val="uk-UA"/>
        </w:rPr>
      </w:pPr>
    </w:p>
    <w:p w:rsidR="003A759C" w:rsidRPr="00830583" w:rsidRDefault="003A759C" w:rsidP="003A759C">
      <w:pPr>
        <w:jc w:val="center"/>
        <w:rPr>
          <w:b/>
          <w:lang w:val="uk-UA"/>
        </w:rPr>
      </w:pPr>
      <w:r w:rsidRPr="00830583">
        <w:rPr>
          <w:b/>
          <w:lang w:val="uk-UA"/>
        </w:rPr>
        <w:t>СТУДЕНИКІВСЬКА   СІЛЬСЬКА  РАДА</w:t>
      </w:r>
    </w:p>
    <w:p w:rsidR="003A759C" w:rsidRPr="00830583" w:rsidRDefault="00C25525" w:rsidP="003A759C">
      <w:pPr>
        <w:jc w:val="center"/>
        <w:rPr>
          <w:b/>
          <w:lang w:val="uk-UA"/>
        </w:rPr>
      </w:pPr>
      <w:r>
        <w:rPr>
          <w:b/>
          <w:lang w:val="uk-UA"/>
        </w:rPr>
        <w:t>БОРИСПІЛЬСЬКОГО</w:t>
      </w:r>
      <w:r w:rsidR="003A759C" w:rsidRPr="00830583">
        <w:rPr>
          <w:b/>
          <w:lang w:val="uk-UA"/>
        </w:rPr>
        <w:t xml:space="preserve">  РАЙОНУ</w:t>
      </w:r>
    </w:p>
    <w:p w:rsidR="003A759C" w:rsidRPr="00830583" w:rsidRDefault="003A759C" w:rsidP="003A759C">
      <w:pPr>
        <w:jc w:val="center"/>
        <w:rPr>
          <w:b/>
          <w:lang w:val="uk-UA"/>
        </w:rPr>
      </w:pPr>
      <w:r w:rsidRPr="00830583">
        <w:rPr>
          <w:b/>
          <w:lang w:val="uk-UA"/>
        </w:rPr>
        <w:t>КИЇВСЬКОЇ  ОБЛАСТІ</w:t>
      </w:r>
    </w:p>
    <w:p w:rsidR="003A759C" w:rsidRPr="00830583" w:rsidRDefault="003A759C" w:rsidP="003A759C">
      <w:pPr>
        <w:jc w:val="center"/>
        <w:rPr>
          <w:b/>
          <w:lang w:val="uk-UA"/>
        </w:rPr>
      </w:pPr>
    </w:p>
    <w:p w:rsidR="003A759C" w:rsidRPr="00830583" w:rsidRDefault="003A759C" w:rsidP="003A759C">
      <w:pPr>
        <w:jc w:val="center"/>
        <w:rPr>
          <w:b/>
          <w:sz w:val="28"/>
          <w:szCs w:val="28"/>
          <w:lang w:val="uk-UA"/>
        </w:rPr>
      </w:pPr>
      <w:r w:rsidRPr="00830583">
        <w:rPr>
          <w:b/>
          <w:sz w:val="28"/>
          <w:szCs w:val="28"/>
          <w:lang w:val="uk-UA"/>
        </w:rPr>
        <w:t>Р І Ш Е Н Н Я</w:t>
      </w:r>
    </w:p>
    <w:p w:rsidR="003A759C" w:rsidRPr="00830583"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706D75" w:rsidTr="003A759C">
        <w:tc>
          <w:tcPr>
            <w:tcW w:w="8075" w:type="dxa"/>
          </w:tcPr>
          <w:p w:rsidR="003A759C" w:rsidRPr="00830583" w:rsidRDefault="003A759C" w:rsidP="003A759C">
            <w:pPr>
              <w:jc w:val="both"/>
              <w:rPr>
                <w:b/>
                <w:lang w:val="uk-UA"/>
              </w:rPr>
            </w:pPr>
            <w:r w:rsidRPr="00830583">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Ковалівському Віталію Григоровичу</w:t>
            </w:r>
            <w:r w:rsidRPr="00830583">
              <w:rPr>
                <w:b/>
                <w:lang w:val="uk-UA"/>
              </w:rPr>
              <w:t xml:space="preserve">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w:t>
            </w:r>
            <w:r>
              <w:rPr>
                <w:b/>
                <w:lang w:val="uk-UA"/>
              </w:rPr>
              <w:t>40 років Перемоги, 4</w:t>
            </w:r>
            <w:r w:rsidRPr="00830583">
              <w:rPr>
                <w:b/>
                <w:lang w:val="uk-UA"/>
              </w:rPr>
              <w:t xml:space="preserve"> в с.Студеники Переяслав-Хмельницького району Київської області  </w:t>
            </w:r>
          </w:p>
        </w:tc>
      </w:tr>
    </w:tbl>
    <w:p w:rsidR="003A759C" w:rsidRPr="00830583" w:rsidRDefault="003A759C" w:rsidP="003A759C">
      <w:pPr>
        <w:rPr>
          <w:b/>
          <w:lang w:val="uk-UA"/>
        </w:rPr>
      </w:pPr>
    </w:p>
    <w:p w:rsidR="003A759C" w:rsidRPr="00830583" w:rsidRDefault="003A759C" w:rsidP="003A759C">
      <w:pPr>
        <w:ind w:firstLine="708"/>
        <w:jc w:val="both"/>
        <w:rPr>
          <w:lang w:val="uk-UA"/>
        </w:rPr>
      </w:pPr>
      <w:r w:rsidRPr="00830583">
        <w:rPr>
          <w:lang w:val="uk-UA"/>
        </w:rPr>
        <w:t xml:space="preserve">Розглянувши звернення </w:t>
      </w:r>
      <w:r w:rsidRPr="00830583">
        <w:rPr>
          <w:b/>
          <w:color w:val="C00000"/>
          <w:lang w:val="uk-UA"/>
        </w:rPr>
        <w:t>гр.</w:t>
      </w:r>
      <w:r>
        <w:rPr>
          <w:b/>
          <w:color w:val="C00000"/>
          <w:lang w:val="uk-UA"/>
        </w:rPr>
        <w:t>Ковалівського Віталія Григоровича</w:t>
      </w:r>
      <w:r w:rsidRPr="00830583">
        <w:rPr>
          <w:color w:val="C00000"/>
          <w:lang w:val="uk-UA"/>
        </w:rPr>
        <w:t>,</w:t>
      </w:r>
      <w:r w:rsidRPr="00830583">
        <w:rPr>
          <w:lang w:val="uk-UA"/>
        </w:rPr>
        <w:t xml:space="preserve"> що проживає по вул.</w:t>
      </w:r>
      <w:r>
        <w:rPr>
          <w:lang w:val="uk-UA"/>
        </w:rPr>
        <w:t>40 років Перемоги, 4</w:t>
      </w:r>
      <w:r w:rsidRPr="00830583">
        <w:rPr>
          <w:lang w:val="uk-UA"/>
        </w:rPr>
        <w:t xml:space="preserve"> в с.Студеники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Pr>
          <w:lang w:val="uk-UA"/>
        </w:rPr>
        <w:t>40 років Перемоги, 4</w:t>
      </w:r>
      <w:r w:rsidRPr="00830583">
        <w:rPr>
          <w:lang w:val="uk-UA"/>
        </w:rPr>
        <w:t xml:space="preserve">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A759C" w:rsidRPr="00830583" w:rsidRDefault="003A759C" w:rsidP="003A759C">
      <w:pPr>
        <w:jc w:val="center"/>
        <w:rPr>
          <w:b/>
          <w:lang w:val="uk-UA"/>
        </w:rPr>
      </w:pPr>
      <w:r w:rsidRPr="00830583">
        <w:rPr>
          <w:b/>
          <w:lang w:val="uk-UA"/>
        </w:rPr>
        <w:t>В И Р І Ш И Л А :</w:t>
      </w:r>
    </w:p>
    <w:p w:rsidR="003A759C" w:rsidRPr="00830583" w:rsidRDefault="003A759C" w:rsidP="003A759C">
      <w:pPr>
        <w:jc w:val="center"/>
        <w:rPr>
          <w:b/>
          <w:lang w:val="uk-UA"/>
        </w:rPr>
      </w:pPr>
    </w:p>
    <w:p w:rsidR="003A759C" w:rsidRPr="00830583" w:rsidRDefault="003A759C" w:rsidP="009D0A82">
      <w:pPr>
        <w:pStyle w:val="ab"/>
        <w:numPr>
          <w:ilvl w:val="0"/>
          <w:numId w:val="69"/>
        </w:numPr>
        <w:ind w:left="0" w:firstLine="360"/>
        <w:jc w:val="both"/>
        <w:rPr>
          <w:lang w:val="uk-UA"/>
        </w:rPr>
      </w:pPr>
      <w:r w:rsidRPr="00830583">
        <w:rPr>
          <w:lang w:val="uk-UA"/>
        </w:rPr>
        <w:t xml:space="preserve">Надати дозвіл </w:t>
      </w:r>
      <w:r w:rsidRPr="00830583">
        <w:rPr>
          <w:b/>
          <w:color w:val="C00000"/>
          <w:lang w:val="uk-UA"/>
        </w:rPr>
        <w:t>гр.</w:t>
      </w:r>
      <w:r>
        <w:rPr>
          <w:b/>
          <w:color w:val="C00000"/>
          <w:lang w:val="uk-UA"/>
        </w:rPr>
        <w:t>Ковалівському Віталію Григоровичу</w:t>
      </w:r>
      <w:r w:rsidRPr="00830583">
        <w:rPr>
          <w:b/>
          <w:color w:val="C00000"/>
          <w:lang w:val="uk-UA"/>
        </w:rPr>
        <w:t xml:space="preserve">  </w:t>
      </w:r>
      <w:r w:rsidRPr="00830583">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w:t>
      </w:r>
      <w:r w:rsidRPr="00830583">
        <w:rPr>
          <w:color w:val="C00000"/>
          <w:lang w:val="uk-UA"/>
        </w:rPr>
        <w:t>вул.</w:t>
      </w:r>
      <w:r>
        <w:rPr>
          <w:color w:val="C00000"/>
          <w:lang w:val="uk-UA"/>
        </w:rPr>
        <w:t>40 років Перемоги, 4</w:t>
      </w:r>
      <w:r w:rsidRPr="00830583">
        <w:rPr>
          <w:color w:val="C00000"/>
          <w:lang w:val="uk-UA"/>
        </w:rPr>
        <w:t xml:space="preserve">  в с.Студеники Переяслав-Хмельницького  району Київської  області,</w:t>
      </w:r>
      <w:r w:rsidRPr="00830583">
        <w:rPr>
          <w:lang w:val="uk-UA"/>
        </w:rPr>
        <w:t xml:space="preserve">(код КВЦПЗ-02.01). </w:t>
      </w:r>
    </w:p>
    <w:p w:rsidR="003A759C" w:rsidRPr="00830583" w:rsidRDefault="003A759C" w:rsidP="009D0A82">
      <w:pPr>
        <w:numPr>
          <w:ilvl w:val="0"/>
          <w:numId w:val="69"/>
        </w:numPr>
        <w:ind w:left="0" w:firstLine="360"/>
        <w:contextualSpacing/>
        <w:jc w:val="both"/>
        <w:rPr>
          <w:lang w:val="uk-UA"/>
        </w:rPr>
      </w:pPr>
      <w:r w:rsidRPr="00830583">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A759C" w:rsidRPr="00830583" w:rsidRDefault="003A759C" w:rsidP="009D0A82">
      <w:pPr>
        <w:numPr>
          <w:ilvl w:val="0"/>
          <w:numId w:val="69"/>
        </w:numPr>
        <w:ind w:left="0" w:firstLine="360"/>
        <w:contextualSpacing/>
        <w:jc w:val="both"/>
        <w:rPr>
          <w:lang w:val="uk-UA"/>
        </w:rPr>
      </w:pPr>
      <w:r w:rsidRPr="00830583">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A759C" w:rsidRPr="00830583" w:rsidRDefault="003A759C" w:rsidP="009D0A82">
      <w:pPr>
        <w:numPr>
          <w:ilvl w:val="0"/>
          <w:numId w:val="69"/>
        </w:numPr>
        <w:ind w:left="0" w:firstLine="360"/>
        <w:contextualSpacing/>
        <w:jc w:val="both"/>
        <w:rPr>
          <w:lang w:val="uk-UA"/>
        </w:rPr>
      </w:pPr>
      <w:r w:rsidRPr="00830583">
        <w:rPr>
          <w:lang w:val="uk-UA"/>
        </w:rPr>
        <w:t xml:space="preserve">Попередити </w:t>
      </w:r>
      <w:r w:rsidRPr="00830583">
        <w:rPr>
          <w:b/>
          <w:color w:val="C00000"/>
          <w:lang w:val="uk-UA"/>
        </w:rPr>
        <w:t>гр.</w:t>
      </w:r>
      <w:r>
        <w:rPr>
          <w:b/>
          <w:color w:val="C00000"/>
          <w:lang w:val="uk-UA"/>
        </w:rPr>
        <w:t>Ковалівського Віталія Григоровича</w:t>
      </w:r>
      <w:r w:rsidRPr="00830583">
        <w:rPr>
          <w:b/>
          <w:color w:val="C00000"/>
          <w:lang w:val="uk-UA"/>
        </w:rPr>
        <w:t xml:space="preserve"> </w:t>
      </w:r>
      <w:r w:rsidRPr="00830583">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830583" w:rsidRDefault="003A759C" w:rsidP="009D0A82">
      <w:pPr>
        <w:numPr>
          <w:ilvl w:val="0"/>
          <w:numId w:val="69"/>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830583" w:rsidRDefault="003A759C" w:rsidP="003A759C">
      <w:pPr>
        <w:jc w:val="both"/>
        <w:rPr>
          <w:lang w:val="uk-UA"/>
        </w:rPr>
      </w:pPr>
    </w:p>
    <w:p w:rsidR="003A759C" w:rsidRPr="00830583" w:rsidRDefault="003A759C" w:rsidP="003A759C">
      <w:pPr>
        <w:jc w:val="center"/>
        <w:rPr>
          <w:b/>
          <w:lang w:val="uk-UA"/>
        </w:rPr>
      </w:pPr>
      <w:r w:rsidRPr="00830583">
        <w:rPr>
          <w:b/>
          <w:lang w:val="uk-UA"/>
        </w:rPr>
        <w:t xml:space="preserve">Сільський  голова :                                                                         </w:t>
      </w:r>
      <w:r w:rsidRPr="00830583">
        <w:rPr>
          <w:b/>
          <w:bCs/>
          <w:lang w:val="uk-UA"/>
        </w:rPr>
        <w:t>М.О.ЛЯХ</w:t>
      </w:r>
    </w:p>
    <w:p w:rsidR="003A759C" w:rsidRPr="00830583"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85</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830583" w:rsidRDefault="00C25525" w:rsidP="003A759C">
      <w:pPr>
        <w:suppressAutoHyphens/>
        <w:rPr>
          <w:b/>
          <w:sz w:val="22"/>
          <w:szCs w:val="22"/>
          <w:lang w:val="uk-UA" w:eastAsia="zh-CN"/>
        </w:rPr>
      </w:pPr>
    </w:p>
    <w:p w:rsidR="003A759C" w:rsidRPr="00CB305F" w:rsidRDefault="003A759C" w:rsidP="00C25525">
      <w:pPr>
        <w:jc w:val="right"/>
        <w:rPr>
          <w:sz w:val="28"/>
          <w:szCs w:val="28"/>
          <w:lang w:val="uk-UA"/>
        </w:rPr>
      </w:pPr>
      <w:r w:rsidRPr="00CB305F">
        <w:rPr>
          <w:noProof/>
          <w:sz w:val="28"/>
          <w:szCs w:val="28"/>
          <w:lang w:val="uk-UA" w:eastAsia="uk-UA"/>
        </w:rPr>
        <w:lastRenderedPageBreak/>
        <w:drawing>
          <wp:inline distT="0" distB="0" distL="0" distR="0" wp14:anchorId="15F60833" wp14:editId="1AA53990">
            <wp:extent cx="495300" cy="685800"/>
            <wp:effectExtent l="0" t="0" r="0" b="0"/>
            <wp:docPr id="73" name="Рисунок 7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CB305F" w:rsidRDefault="003A759C" w:rsidP="003A759C">
      <w:pPr>
        <w:jc w:val="center"/>
        <w:rPr>
          <w:b/>
          <w:sz w:val="28"/>
          <w:szCs w:val="28"/>
          <w:lang w:val="uk-UA"/>
        </w:rPr>
      </w:pPr>
    </w:p>
    <w:p w:rsidR="003A759C" w:rsidRPr="00CB305F" w:rsidRDefault="003A759C" w:rsidP="003A759C">
      <w:pPr>
        <w:jc w:val="center"/>
        <w:rPr>
          <w:b/>
          <w:lang w:val="uk-UA"/>
        </w:rPr>
      </w:pPr>
      <w:r w:rsidRPr="00CB305F">
        <w:rPr>
          <w:b/>
          <w:lang w:val="uk-UA"/>
        </w:rPr>
        <w:t>СТУДЕНИКІВСЬКА   СІЛЬСЬКА  РАДА</w:t>
      </w:r>
    </w:p>
    <w:p w:rsidR="003A759C" w:rsidRPr="00CB305F" w:rsidRDefault="00C25525" w:rsidP="003A759C">
      <w:pPr>
        <w:jc w:val="center"/>
        <w:rPr>
          <w:b/>
          <w:lang w:val="uk-UA"/>
        </w:rPr>
      </w:pPr>
      <w:r>
        <w:rPr>
          <w:b/>
          <w:lang w:val="uk-UA"/>
        </w:rPr>
        <w:t>БОРИСПІЛЬСЬКОГО</w:t>
      </w:r>
      <w:r w:rsidR="003A759C" w:rsidRPr="00CB305F">
        <w:rPr>
          <w:b/>
          <w:lang w:val="uk-UA"/>
        </w:rPr>
        <w:t xml:space="preserve">  РАЙОНУ</w:t>
      </w:r>
    </w:p>
    <w:p w:rsidR="003A759C" w:rsidRPr="00CB305F" w:rsidRDefault="003A759C" w:rsidP="003A759C">
      <w:pPr>
        <w:jc w:val="center"/>
        <w:rPr>
          <w:b/>
          <w:lang w:val="uk-UA"/>
        </w:rPr>
      </w:pPr>
      <w:r w:rsidRPr="00CB305F">
        <w:rPr>
          <w:b/>
          <w:lang w:val="uk-UA"/>
        </w:rPr>
        <w:t>КИЇВСЬКОЇ  ОБЛАСТІ</w:t>
      </w:r>
    </w:p>
    <w:p w:rsidR="003A759C" w:rsidRPr="00CB305F" w:rsidRDefault="003A759C" w:rsidP="003A759C">
      <w:pPr>
        <w:jc w:val="center"/>
        <w:rPr>
          <w:b/>
          <w:lang w:val="uk-UA"/>
        </w:rPr>
      </w:pPr>
    </w:p>
    <w:p w:rsidR="003A759C" w:rsidRPr="00CB305F" w:rsidRDefault="003A759C" w:rsidP="003A759C">
      <w:pPr>
        <w:jc w:val="center"/>
        <w:rPr>
          <w:b/>
          <w:sz w:val="28"/>
          <w:szCs w:val="28"/>
          <w:lang w:val="uk-UA"/>
        </w:rPr>
      </w:pPr>
      <w:r w:rsidRPr="00CB305F">
        <w:rPr>
          <w:b/>
          <w:sz w:val="28"/>
          <w:szCs w:val="28"/>
          <w:lang w:val="uk-UA"/>
        </w:rPr>
        <w:t>Р І Ш Е Н Н Я</w:t>
      </w:r>
    </w:p>
    <w:p w:rsidR="003A759C" w:rsidRPr="00CB305F"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CB305F" w:rsidRDefault="003A759C" w:rsidP="003A759C">
            <w:pPr>
              <w:jc w:val="both"/>
              <w:rPr>
                <w:b/>
                <w:lang w:val="uk-UA"/>
              </w:rPr>
            </w:pPr>
            <w:r w:rsidRPr="00CB305F">
              <w:rPr>
                <w:b/>
                <w:lang w:val="uk-UA"/>
              </w:rPr>
              <w:t>Про надання дозволу на виготовлення проекту землеустрою щодо  відведення земельної  ділянки у власність гр.</w:t>
            </w:r>
            <w:r>
              <w:rPr>
                <w:b/>
                <w:lang w:val="uk-UA"/>
              </w:rPr>
              <w:t>Чайковській Марії Валентинівні</w:t>
            </w:r>
            <w:r w:rsidRPr="00CB305F">
              <w:rPr>
                <w:b/>
                <w:lang w:val="uk-UA"/>
              </w:rPr>
              <w:t xml:space="preserve"> для  ведення особистого селянського господарства в с.Студеники Переяслав-Хмельницького району Київської області</w:t>
            </w:r>
          </w:p>
        </w:tc>
      </w:tr>
    </w:tbl>
    <w:p w:rsidR="003A759C" w:rsidRPr="00CB305F" w:rsidRDefault="003A759C" w:rsidP="003A759C">
      <w:pPr>
        <w:rPr>
          <w:b/>
          <w:lang w:val="uk-UA"/>
        </w:rPr>
      </w:pPr>
    </w:p>
    <w:p w:rsidR="003A759C" w:rsidRPr="00CB305F" w:rsidRDefault="003A759C" w:rsidP="003A759C">
      <w:pPr>
        <w:ind w:firstLine="708"/>
        <w:jc w:val="both"/>
        <w:rPr>
          <w:lang w:val="uk-UA"/>
        </w:rPr>
      </w:pPr>
      <w:r w:rsidRPr="00CB305F">
        <w:rPr>
          <w:lang w:val="uk-UA"/>
        </w:rPr>
        <w:t xml:space="preserve">Розглянувши звернення </w:t>
      </w:r>
      <w:r w:rsidRPr="00CB305F">
        <w:rPr>
          <w:b/>
          <w:color w:val="C00000"/>
          <w:lang w:val="uk-UA"/>
        </w:rPr>
        <w:t>гр.</w:t>
      </w:r>
      <w:r>
        <w:rPr>
          <w:b/>
          <w:color w:val="C00000"/>
          <w:lang w:val="uk-UA"/>
        </w:rPr>
        <w:t>Чайковської Марії Валентинівни</w:t>
      </w:r>
      <w:r w:rsidRPr="00CB305F">
        <w:rPr>
          <w:b/>
          <w:color w:val="C00000"/>
          <w:lang w:val="uk-UA"/>
        </w:rPr>
        <w:t>,</w:t>
      </w:r>
      <w:r w:rsidRPr="00CB305F">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CB305F" w:rsidRDefault="003A759C" w:rsidP="003A759C">
      <w:pPr>
        <w:ind w:firstLine="708"/>
        <w:jc w:val="both"/>
        <w:rPr>
          <w:lang w:val="uk-UA"/>
        </w:rPr>
      </w:pPr>
    </w:p>
    <w:p w:rsidR="003A759C" w:rsidRPr="00CB305F" w:rsidRDefault="003A759C" w:rsidP="003A759C">
      <w:pPr>
        <w:jc w:val="center"/>
        <w:rPr>
          <w:b/>
          <w:lang w:val="uk-UA"/>
        </w:rPr>
      </w:pPr>
      <w:r w:rsidRPr="00CB305F">
        <w:rPr>
          <w:b/>
          <w:lang w:val="uk-UA"/>
        </w:rPr>
        <w:t>В И Р І Ш И Л А :</w:t>
      </w:r>
    </w:p>
    <w:p w:rsidR="003A759C" w:rsidRPr="00CB305F" w:rsidRDefault="003A759C" w:rsidP="003A759C">
      <w:pPr>
        <w:jc w:val="center"/>
        <w:rPr>
          <w:b/>
          <w:lang w:val="uk-UA"/>
        </w:rPr>
      </w:pPr>
    </w:p>
    <w:p w:rsidR="003A759C" w:rsidRPr="00CB305F" w:rsidRDefault="003A759C" w:rsidP="009D0A82">
      <w:pPr>
        <w:numPr>
          <w:ilvl w:val="0"/>
          <w:numId w:val="45"/>
        </w:numPr>
        <w:ind w:left="0" w:firstLine="360"/>
        <w:contextualSpacing/>
        <w:jc w:val="both"/>
        <w:rPr>
          <w:lang w:val="uk-UA"/>
        </w:rPr>
      </w:pPr>
      <w:r w:rsidRPr="00CB305F">
        <w:rPr>
          <w:lang w:val="uk-UA"/>
        </w:rPr>
        <w:t xml:space="preserve">Надати дозвіл </w:t>
      </w:r>
      <w:r w:rsidRPr="00CB305F">
        <w:rPr>
          <w:b/>
          <w:color w:val="C00000"/>
          <w:lang w:val="uk-UA"/>
        </w:rPr>
        <w:t>гр.</w:t>
      </w:r>
      <w:r>
        <w:rPr>
          <w:b/>
          <w:color w:val="C00000"/>
          <w:lang w:val="uk-UA"/>
        </w:rPr>
        <w:t>Чайковській Марії Валентинівні</w:t>
      </w:r>
      <w:r w:rsidRPr="00CB305F">
        <w:rPr>
          <w:b/>
          <w:color w:val="C00000"/>
          <w:lang w:val="uk-UA"/>
        </w:rPr>
        <w:t xml:space="preserve"> </w:t>
      </w:r>
      <w:r w:rsidRPr="00CB305F">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CB305F">
        <w:rPr>
          <w:color w:val="C00000"/>
          <w:lang w:val="uk-UA"/>
        </w:rPr>
        <w:t>0,</w:t>
      </w:r>
      <w:r>
        <w:rPr>
          <w:color w:val="C00000"/>
          <w:lang w:val="uk-UA"/>
        </w:rPr>
        <w:t>15</w:t>
      </w:r>
      <w:r w:rsidRPr="00CB305F">
        <w:rPr>
          <w:color w:val="C00000"/>
          <w:lang w:val="uk-UA"/>
        </w:rPr>
        <w:t>00 га,</w:t>
      </w:r>
      <w:r w:rsidRPr="00CB305F">
        <w:rPr>
          <w:lang w:val="uk-UA"/>
        </w:rPr>
        <w:t xml:space="preserve"> розташовану в </w:t>
      </w:r>
      <w:r w:rsidRPr="00CB305F">
        <w:rPr>
          <w:color w:val="C00000"/>
          <w:lang w:val="uk-UA"/>
        </w:rPr>
        <w:t xml:space="preserve">с.Студеники </w:t>
      </w:r>
      <w:r w:rsidRPr="00CB305F">
        <w:rPr>
          <w:lang w:val="uk-UA"/>
        </w:rPr>
        <w:t>Переяслав-Хмельницького  району Київської  області</w:t>
      </w:r>
      <w:r w:rsidRPr="00CB305F">
        <w:rPr>
          <w:color w:val="C00000"/>
          <w:lang w:val="uk-UA"/>
        </w:rPr>
        <w:t xml:space="preserve">, </w:t>
      </w:r>
      <w:r w:rsidRPr="00CB305F">
        <w:rPr>
          <w:lang w:val="uk-UA"/>
        </w:rPr>
        <w:t xml:space="preserve">(код КВЦПЗ-01.03). </w:t>
      </w:r>
    </w:p>
    <w:p w:rsidR="003A759C" w:rsidRPr="00CB305F" w:rsidRDefault="003A759C" w:rsidP="009D0A82">
      <w:pPr>
        <w:numPr>
          <w:ilvl w:val="0"/>
          <w:numId w:val="45"/>
        </w:numPr>
        <w:ind w:left="0" w:firstLine="360"/>
        <w:contextualSpacing/>
        <w:jc w:val="both"/>
        <w:rPr>
          <w:lang w:val="uk-UA"/>
        </w:rPr>
      </w:pPr>
      <w:r w:rsidRPr="00CB305F">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CB305F" w:rsidRDefault="003A759C" w:rsidP="009D0A82">
      <w:pPr>
        <w:numPr>
          <w:ilvl w:val="0"/>
          <w:numId w:val="45"/>
        </w:numPr>
        <w:ind w:left="0" w:firstLine="360"/>
        <w:contextualSpacing/>
        <w:jc w:val="both"/>
        <w:rPr>
          <w:lang w:val="uk-UA"/>
        </w:rPr>
      </w:pPr>
      <w:r w:rsidRPr="00CB305F">
        <w:rPr>
          <w:lang w:val="uk-UA"/>
        </w:rPr>
        <w:t>Розробку проекту землеустрою щодо відведення земельної ділянки у власність замовити в суб</w:t>
      </w:r>
      <w:r w:rsidRPr="00CB305F">
        <w:t>’</w:t>
      </w:r>
      <w:r w:rsidRPr="00CB305F">
        <w:rPr>
          <w:lang w:val="uk-UA"/>
        </w:rPr>
        <w:t>єкта господарювання, що є виконавцем робіт із землеустрою відповідно до чинного законодавства.</w:t>
      </w:r>
    </w:p>
    <w:p w:rsidR="003A759C" w:rsidRPr="00CB305F" w:rsidRDefault="003A759C" w:rsidP="009D0A82">
      <w:pPr>
        <w:numPr>
          <w:ilvl w:val="0"/>
          <w:numId w:val="45"/>
        </w:numPr>
        <w:ind w:left="0" w:firstLine="360"/>
        <w:contextualSpacing/>
        <w:jc w:val="both"/>
        <w:rPr>
          <w:lang w:val="uk-UA"/>
        </w:rPr>
      </w:pPr>
      <w:r w:rsidRPr="00CB305F">
        <w:rPr>
          <w:lang w:val="uk-UA"/>
        </w:rPr>
        <w:t>Остаточне уточнення площі земельної ділянки буде проведено після виготовлення проекту землеустрою.</w:t>
      </w:r>
    </w:p>
    <w:p w:rsidR="003A759C" w:rsidRPr="00CB305F" w:rsidRDefault="003A759C" w:rsidP="009D0A82">
      <w:pPr>
        <w:numPr>
          <w:ilvl w:val="0"/>
          <w:numId w:val="45"/>
        </w:numPr>
        <w:ind w:left="0" w:firstLine="360"/>
        <w:contextualSpacing/>
        <w:jc w:val="both"/>
        <w:rPr>
          <w:lang w:val="uk-UA"/>
        </w:rPr>
      </w:pPr>
      <w:r w:rsidRPr="00CB305F">
        <w:rPr>
          <w:lang w:val="uk-UA"/>
        </w:rPr>
        <w:t xml:space="preserve">Попередити </w:t>
      </w:r>
      <w:r w:rsidRPr="00CB305F">
        <w:rPr>
          <w:b/>
          <w:color w:val="C00000"/>
          <w:lang w:val="uk-UA"/>
        </w:rPr>
        <w:t>гр.</w:t>
      </w:r>
      <w:r>
        <w:rPr>
          <w:b/>
          <w:color w:val="C00000"/>
          <w:lang w:val="uk-UA"/>
        </w:rPr>
        <w:t>Чайковську Марію Валентинівну</w:t>
      </w:r>
      <w:r w:rsidRPr="00CB305F">
        <w:rPr>
          <w:b/>
          <w:color w:val="C00000"/>
          <w:lang w:val="uk-UA"/>
        </w:rPr>
        <w:t xml:space="preserve"> </w:t>
      </w:r>
      <w:r w:rsidRPr="00CB305F">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CB305F" w:rsidRDefault="003A759C" w:rsidP="009D0A82">
      <w:pPr>
        <w:numPr>
          <w:ilvl w:val="0"/>
          <w:numId w:val="45"/>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CB305F" w:rsidRDefault="003A759C" w:rsidP="003A759C">
      <w:pPr>
        <w:jc w:val="both"/>
        <w:rPr>
          <w:lang w:val="uk-UA"/>
        </w:rPr>
      </w:pPr>
    </w:p>
    <w:p w:rsidR="003A759C" w:rsidRPr="00CB305F" w:rsidRDefault="003A759C" w:rsidP="003A759C">
      <w:pPr>
        <w:jc w:val="both"/>
        <w:rPr>
          <w:lang w:val="uk-UA"/>
        </w:rPr>
      </w:pPr>
    </w:p>
    <w:p w:rsidR="003A759C" w:rsidRPr="00CB305F" w:rsidRDefault="003A759C" w:rsidP="003A759C">
      <w:pPr>
        <w:jc w:val="both"/>
        <w:rPr>
          <w:lang w:val="uk-UA"/>
        </w:rPr>
      </w:pPr>
    </w:p>
    <w:p w:rsidR="003A759C" w:rsidRPr="00CB305F" w:rsidRDefault="003A759C" w:rsidP="003A759C">
      <w:pPr>
        <w:jc w:val="center"/>
        <w:rPr>
          <w:b/>
          <w:lang w:val="uk-UA"/>
        </w:rPr>
      </w:pPr>
      <w:r w:rsidRPr="00CB305F">
        <w:rPr>
          <w:b/>
          <w:lang w:val="uk-UA"/>
        </w:rPr>
        <w:t xml:space="preserve">Сільський  голова :                                                                         </w:t>
      </w:r>
      <w:r w:rsidRPr="00CB305F">
        <w:rPr>
          <w:b/>
          <w:bCs/>
          <w:lang w:val="uk-UA"/>
        </w:rPr>
        <w:t>М.О.ЛЯХ</w:t>
      </w:r>
    </w:p>
    <w:p w:rsidR="003A759C" w:rsidRPr="00CB305F" w:rsidRDefault="003A759C" w:rsidP="003A759C">
      <w:pPr>
        <w:rPr>
          <w:lang w:val="uk-UA"/>
        </w:rPr>
      </w:pPr>
    </w:p>
    <w:p w:rsidR="003A759C" w:rsidRPr="00CB305F"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86</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r w:rsidRPr="00CB305F">
        <w:rPr>
          <w:b/>
          <w:sz w:val="22"/>
          <w:szCs w:val="22"/>
          <w:lang w:val="uk-UA" w:eastAsia="zh-CN"/>
        </w:rPr>
        <w:t xml:space="preserve"> </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CB305F" w:rsidRDefault="00C25525" w:rsidP="003A759C">
      <w:pPr>
        <w:suppressAutoHyphens/>
        <w:rPr>
          <w:b/>
          <w:sz w:val="22"/>
          <w:szCs w:val="22"/>
          <w:lang w:val="uk-UA" w:eastAsia="zh-CN"/>
        </w:rPr>
      </w:pPr>
    </w:p>
    <w:p w:rsidR="003A759C" w:rsidRPr="00CB305F" w:rsidRDefault="003A759C" w:rsidP="003A759C">
      <w:pPr>
        <w:suppressAutoHyphens/>
        <w:rPr>
          <w:b/>
          <w:sz w:val="22"/>
          <w:szCs w:val="22"/>
          <w:lang w:val="uk-UA" w:eastAsia="zh-CN"/>
        </w:rPr>
      </w:pPr>
    </w:p>
    <w:p w:rsidR="003A759C" w:rsidRPr="00CB305F" w:rsidRDefault="003A759C" w:rsidP="003A759C">
      <w:pPr>
        <w:rPr>
          <w:i/>
          <w:sz w:val="22"/>
          <w:szCs w:val="22"/>
          <w:lang w:val="uk-UA" w:eastAsia="uk-UA"/>
        </w:rPr>
      </w:pPr>
    </w:p>
    <w:p w:rsidR="003A759C" w:rsidRPr="00CB305F" w:rsidRDefault="003A759C" w:rsidP="003A759C">
      <w:pPr>
        <w:rPr>
          <w:lang w:val="uk-UA"/>
        </w:rPr>
      </w:pPr>
    </w:p>
    <w:p w:rsidR="003A759C" w:rsidRPr="00CB305F" w:rsidRDefault="003A759C" w:rsidP="003A759C">
      <w:pPr>
        <w:rPr>
          <w:b/>
          <w:sz w:val="22"/>
          <w:szCs w:val="22"/>
          <w:lang w:val="uk-UA"/>
        </w:rPr>
      </w:pPr>
    </w:p>
    <w:p w:rsidR="003A759C" w:rsidRPr="00706D75" w:rsidRDefault="003A759C" w:rsidP="00C25525">
      <w:pPr>
        <w:jc w:val="right"/>
        <w:rPr>
          <w:sz w:val="28"/>
          <w:szCs w:val="28"/>
          <w:lang w:val="uk-UA"/>
        </w:rPr>
      </w:pPr>
      <w:r w:rsidRPr="00706D75">
        <w:rPr>
          <w:noProof/>
          <w:sz w:val="28"/>
          <w:szCs w:val="28"/>
          <w:lang w:val="uk-UA" w:eastAsia="uk-UA"/>
        </w:rPr>
        <w:lastRenderedPageBreak/>
        <w:drawing>
          <wp:inline distT="0" distB="0" distL="0" distR="0" wp14:anchorId="4F9E0328" wp14:editId="7BEBF80F">
            <wp:extent cx="495300" cy="685800"/>
            <wp:effectExtent l="0" t="0" r="0" b="0"/>
            <wp:docPr id="54" name="Рисунок 5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706D75" w:rsidRDefault="003A759C" w:rsidP="003A759C">
      <w:pPr>
        <w:jc w:val="center"/>
        <w:rPr>
          <w:b/>
          <w:sz w:val="28"/>
          <w:szCs w:val="28"/>
          <w:lang w:val="uk-UA"/>
        </w:rPr>
      </w:pPr>
    </w:p>
    <w:p w:rsidR="003A759C" w:rsidRPr="00706D75" w:rsidRDefault="003A759C" w:rsidP="003A759C">
      <w:pPr>
        <w:jc w:val="center"/>
        <w:rPr>
          <w:b/>
          <w:lang w:val="uk-UA"/>
        </w:rPr>
      </w:pPr>
      <w:r w:rsidRPr="00706D75">
        <w:rPr>
          <w:b/>
          <w:lang w:val="uk-UA"/>
        </w:rPr>
        <w:t>СТУДЕНИКІВСЬКА   СІЛЬСЬКА  РАДА</w:t>
      </w:r>
    </w:p>
    <w:p w:rsidR="003A759C" w:rsidRPr="00706D75" w:rsidRDefault="00C25525" w:rsidP="003A759C">
      <w:pPr>
        <w:jc w:val="center"/>
        <w:rPr>
          <w:b/>
          <w:lang w:val="uk-UA"/>
        </w:rPr>
      </w:pPr>
      <w:r>
        <w:rPr>
          <w:b/>
          <w:lang w:val="uk-UA"/>
        </w:rPr>
        <w:t>БОРИСПІЛЬСЬКОГО</w:t>
      </w:r>
      <w:r w:rsidR="003A759C" w:rsidRPr="00706D75">
        <w:rPr>
          <w:b/>
          <w:lang w:val="uk-UA"/>
        </w:rPr>
        <w:t xml:space="preserve">  РАЙОНУ</w:t>
      </w:r>
    </w:p>
    <w:p w:rsidR="003A759C" w:rsidRPr="00706D75" w:rsidRDefault="003A759C" w:rsidP="003A759C">
      <w:pPr>
        <w:jc w:val="center"/>
        <w:rPr>
          <w:b/>
          <w:lang w:val="uk-UA"/>
        </w:rPr>
      </w:pPr>
      <w:r w:rsidRPr="00706D75">
        <w:rPr>
          <w:b/>
          <w:lang w:val="uk-UA"/>
        </w:rPr>
        <w:t>КИЇВСЬКОЇ  ОБЛАСТІ</w:t>
      </w:r>
    </w:p>
    <w:p w:rsidR="003A759C" w:rsidRPr="00706D75" w:rsidRDefault="003A759C" w:rsidP="003A759C">
      <w:pPr>
        <w:jc w:val="center"/>
        <w:rPr>
          <w:b/>
          <w:lang w:val="uk-UA"/>
        </w:rPr>
      </w:pPr>
    </w:p>
    <w:p w:rsidR="003A759C" w:rsidRPr="00706D75" w:rsidRDefault="003A759C" w:rsidP="003A759C">
      <w:pPr>
        <w:jc w:val="center"/>
        <w:rPr>
          <w:b/>
          <w:sz w:val="28"/>
          <w:szCs w:val="28"/>
          <w:lang w:val="uk-UA"/>
        </w:rPr>
      </w:pPr>
      <w:r w:rsidRPr="00706D75">
        <w:rPr>
          <w:b/>
          <w:sz w:val="28"/>
          <w:szCs w:val="28"/>
          <w:lang w:val="uk-UA"/>
        </w:rPr>
        <w:t>Р І Ш Е Н Н Я</w:t>
      </w:r>
    </w:p>
    <w:p w:rsidR="003A759C" w:rsidRPr="00706D75"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706D75" w:rsidTr="003A759C">
        <w:tc>
          <w:tcPr>
            <w:tcW w:w="8075" w:type="dxa"/>
          </w:tcPr>
          <w:p w:rsidR="003A759C" w:rsidRPr="00706D75" w:rsidRDefault="003A759C" w:rsidP="003A759C">
            <w:pPr>
              <w:jc w:val="both"/>
              <w:rPr>
                <w:b/>
                <w:lang w:val="uk-UA"/>
              </w:rPr>
            </w:pPr>
            <w:r w:rsidRPr="00706D75">
              <w:rPr>
                <w:b/>
                <w:lang w:val="uk-UA"/>
              </w:rPr>
              <w:t>Про надання дозволу на виготовлення проекту землеустрою щодо  відведення земельної  ділянки у власність гр.</w:t>
            </w:r>
            <w:r>
              <w:rPr>
                <w:b/>
                <w:lang w:val="uk-UA"/>
              </w:rPr>
              <w:t>Ковалівському Віталію Григоровичу</w:t>
            </w:r>
            <w:r w:rsidRPr="00706D75">
              <w:rPr>
                <w:b/>
                <w:lang w:val="uk-UA"/>
              </w:rPr>
              <w:t xml:space="preserve"> для  ведення особистого селянського господарства в с.Студеники Переяслав-Хмельницького району Київської області</w:t>
            </w:r>
          </w:p>
        </w:tc>
      </w:tr>
    </w:tbl>
    <w:p w:rsidR="003A759C" w:rsidRPr="00706D75" w:rsidRDefault="003A759C" w:rsidP="003A759C">
      <w:pPr>
        <w:rPr>
          <w:b/>
          <w:lang w:val="uk-UA"/>
        </w:rPr>
      </w:pPr>
    </w:p>
    <w:p w:rsidR="003A759C" w:rsidRPr="00706D75" w:rsidRDefault="003A759C" w:rsidP="003A759C">
      <w:pPr>
        <w:ind w:firstLine="708"/>
        <w:jc w:val="both"/>
        <w:rPr>
          <w:lang w:val="uk-UA"/>
        </w:rPr>
      </w:pPr>
      <w:r w:rsidRPr="00706D75">
        <w:rPr>
          <w:lang w:val="uk-UA"/>
        </w:rPr>
        <w:t xml:space="preserve">Розглянувши звернення </w:t>
      </w:r>
      <w:r w:rsidRPr="00706D75">
        <w:rPr>
          <w:b/>
          <w:color w:val="C00000"/>
          <w:lang w:val="uk-UA"/>
        </w:rPr>
        <w:t>гр.</w:t>
      </w:r>
      <w:r>
        <w:rPr>
          <w:b/>
          <w:color w:val="C00000"/>
          <w:lang w:val="uk-UA"/>
        </w:rPr>
        <w:t>Ковалівського Віталія Григоровича</w:t>
      </w:r>
      <w:r w:rsidRPr="00706D75">
        <w:rPr>
          <w:b/>
          <w:color w:val="C00000"/>
          <w:lang w:val="uk-UA"/>
        </w:rPr>
        <w:t>,</w:t>
      </w:r>
      <w:r w:rsidRPr="00706D75">
        <w:rPr>
          <w:lang w:val="uk-UA"/>
        </w:rPr>
        <w:t xml:space="preserve"> що проживає </w:t>
      </w:r>
      <w:r>
        <w:rPr>
          <w:lang w:val="uk-UA"/>
        </w:rPr>
        <w:t xml:space="preserve">по вул.40 років Перемоги, 4 </w:t>
      </w:r>
      <w:r w:rsidRPr="00706D75">
        <w:rPr>
          <w:lang w:val="uk-UA"/>
        </w:rPr>
        <w:t>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706D75" w:rsidRDefault="003A759C" w:rsidP="003A759C">
      <w:pPr>
        <w:ind w:firstLine="708"/>
        <w:jc w:val="both"/>
        <w:rPr>
          <w:lang w:val="uk-UA"/>
        </w:rPr>
      </w:pPr>
    </w:p>
    <w:p w:rsidR="003A759C" w:rsidRPr="00706D75" w:rsidRDefault="003A759C" w:rsidP="003A759C">
      <w:pPr>
        <w:jc w:val="center"/>
        <w:rPr>
          <w:b/>
          <w:lang w:val="uk-UA"/>
        </w:rPr>
      </w:pPr>
      <w:r w:rsidRPr="00706D75">
        <w:rPr>
          <w:b/>
          <w:lang w:val="uk-UA"/>
        </w:rPr>
        <w:t>В И Р І Ш И Л А :</w:t>
      </w:r>
    </w:p>
    <w:p w:rsidR="003A759C" w:rsidRPr="00706D75" w:rsidRDefault="003A759C" w:rsidP="003A759C">
      <w:pPr>
        <w:jc w:val="center"/>
        <w:rPr>
          <w:b/>
          <w:lang w:val="uk-UA"/>
        </w:rPr>
      </w:pPr>
    </w:p>
    <w:p w:rsidR="003A759C" w:rsidRPr="00706D75" w:rsidRDefault="003A759C" w:rsidP="009D0A82">
      <w:pPr>
        <w:numPr>
          <w:ilvl w:val="0"/>
          <w:numId w:val="48"/>
        </w:numPr>
        <w:ind w:left="0" w:firstLine="360"/>
        <w:contextualSpacing/>
        <w:jc w:val="both"/>
        <w:rPr>
          <w:lang w:val="uk-UA"/>
        </w:rPr>
      </w:pPr>
      <w:r w:rsidRPr="00706D75">
        <w:rPr>
          <w:lang w:val="uk-UA"/>
        </w:rPr>
        <w:t xml:space="preserve">Надати дозвіл </w:t>
      </w:r>
      <w:r w:rsidRPr="00706D75">
        <w:rPr>
          <w:b/>
          <w:color w:val="C00000"/>
          <w:lang w:val="uk-UA"/>
        </w:rPr>
        <w:t>гр.</w:t>
      </w:r>
      <w:r>
        <w:rPr>
          <w:b/>
          <w:color w:val="C00000"/>
          <w:lang w:val="uk-UA"/>
        </w:rPr>
        <w:t>Ковалівському Віталію Григоровичу</w:t>
      </w:r>
      <w:r w:rsidRPr="00706D75">
        <w:rPr>
          <w:b/>
          <w:color w:val="C00000"/>
          <w:lang w:val="uk-UA"/>
        </w:rPr>
        <w:t xml:space="preserve"> </w:t>
      </w:r>
      <w:r w:rsidRPr="00706D7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color w:val="C00000"/>
          <w:lang w:val="uk-UA"/>
        </w:rPr>
        <w:t>0,20</w:t>
      </w:r>
      <w:r w:rsidRPr="00706D75">
        <w:rPr>
          <w:color w:val="C00000"/>
          <w:lang w:val="uk-UA"/>
        </w:rPr>
        <w:t>00 га,</w:t>
      </w:r>
      <w:r w:rsidRPr="00706D75">
        <w:rPr>
          <w:lang w:val="uk-UA"/>
        </w:rPr>
        <w:t xml:space="preserve"> розташовану в </w:t>
      </w:r>
      <w:r w:rsidRPr="00706D75">
        <w:rPr>
          <w:color w:val="C00000"/>
          <w:lang w:val="uk-UA"/>
        </w:rPr>
        <w:t xml:space="preserve">с.Студеники </w:t>
      </w:r>
      <w:r w:rsidRPr="00706D75">
        <w:rPr>
          <w:lang w:val="uk-UA"/>
        </w:rPr>
        <w:t>Переяслав-Хмельницького  району Київської  області</w:t>
      </w:r>
      <w:r w:rsidRPr="00706D75">
        <w:rPr>
          <w:color w:val="C00000"/>
          <w:lang w:val="uk-UA"/>
        </w:rPr>
        <w:t xml:space="preserve">, </w:t>
      </w:r>
      <w:r w:rsidRPr="00706D75">
        <w:rPr>
          <w:lang w:val="uk-UA"/>
        </w:rPr>
        <w:t xml:space="preserve">(код КВЦПЗ-01.03). </w:t>
      </w:r>
    </w:p>
    <w:p w:rsidR="003A759C" w:rsidRPr="00706D75" w:rsidRDefault="003A759C" w:rsidP="009D0A82">
      <w:pPr>
        <w:numPr>
          <w:ilvl w:val="0"/>
          <w:numId w:val="48"/>
        </w:numPr>
        <w:ind w:left="0" w:firstLine="360"/>
        <w:contextualSpacing/>
        <w:jc w:val="both"/>
        <w:rPr>
          <w:lang w:val="uk-UA"/>
        </w:rPr>
      </w:pPr>
      <w:r w:rsidRPr="00706D75">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706D75" w:rsidRDefault="003A759C" w:rsidP="009D0A82">
      <w:pPr>
        <w:numPr>
          <w:ilvl w:val="0"/>
          <w:numId w:val="48"/>
        </w:numPr>
        <w:ind w:left="0" w:firstLine="360"/>
        <w:contextualSpacing/>
        <w:jc w:val="both"/>
        <w:rPr>
          <w:lang w:val="uk-UA"/>
        </w:rPr>
      </w:pPr>
      <w:r w:rsidRPr="00706D75">
        <w:rPr>
          <w:lang w:val="uk-UA"/>
        </w:rPr>
        <w:t>Розробку проекту землеустрою щодо відведення земельної ділянки у власність замовити в суб</w:t>
      </w:r>
      <w:r w:rsidRPr="00706D75">
        <w:t>’</w:t>
      </w:r>
      <w:r w:rsidRPr="00706D75">
        <w:rPr>
          <w:lang w:val="uk-UA"/>
        </w:rPr>
        <w:t>єкта господарювання, що є виконавцем робіт із землеустрою відповідно до чинного законодавства.</w:t>
      </w:r>
    </w:p>
    <w:p w:rsidR="003A759C" w:rsidRPr="00706D75" w:rsidRDefault="003A759C" w:rsidP="009D0A82">
      <w:pPr>
        <w:numPr>
          <w:ilvl w:val="0"/>
          <w:numId w:val="48"/>
        </w:numPr>
        <w:ind w:left="0" w:firstLine="360"/>
        <w:contextualSpacing/>
        <w:jc w:val="both"/>
        <w:rPr>
          <w:lang w:val="uk-UA"/>
        </w:rPr>
      </w:pPr>
      <w:r w:rsidRPr="00706D75">
        <w:rPr>
          <w:lang w:val="uk-UA"/>
        </w:rPr>
        <w:t>Остаточне уточнення площі земельної ділянки буде проведено після виготовлення проекту землеустрою.</w:t>
      </w:r>
    </w:p>
    <w:p w:rsidR="003A759C" w:rsidRPr="00706D75" w:rsidRDefault="003A759C" w:rsidP="009D0A82">
      <w:pPr>
        <w:numPr>
          <w:ilvl w:val="0"/>
          <w:numId w:val="48"/>
        </w:numPr>
        <w:ind w:left="0" w:firstLine="360"/>
        <w:contextualSpacing/>
        <w:jc w:val="both"/>
        <w:rPr>
          <w:lang w:val="uk-UA"/>
        </w:rPr>
      </w:pPr>
      <w:r w:rsidRPr="00706D75">
        <w:rPr>
          <w:lang w:val="uk-UA"/>
        </w:rPr>
        <w:t xml:space="preserve">Попередити </w:t>
      </w:r>
      <w:r w:rsidRPr="00706D75">
        <w:rPr>
          <w:b/>
          <w:color w:val="C00000"/>
          <w:lang w:val="uk-UA"/>
        </w:rPr>
        <w:t>гр.</w:t>
      </w:r>
      <w:r>
        <w:rPr>
          <w:b/>
          <w:color w:val="C00000"/>
          <w:lang w:val="uk-UA"/>
        </w:rPr>
        <w:t>Ковалівського Віталія Григоровича</w:t>
      </w:r>
      <w:r w:rsidRPr="00706D75">
        <w:rPr>
          <w:b/>
          <w:color w:val="C00000"/>
          <w:lang w:val="uk-UA"/>
        </w:rPr>
        <w:t xml:space="preserve"> </w:t>
      </w:r>
      <w:r w:rsidRPr="00706D75">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706D75" w:rsidRDefault="003A759C" w:rsidP="009D0A82">
      <w:pPr>
        <w:numPr>
          <w:ilvl w:val="0"/>
          <w:numId w:val="48"/>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706D75" w:rsidRDefault="003A759C" w:rsidP="003A759C">
      <w:pPr>
        <w:jc w:val="both"/>
        <w:rPr>
          <w:lang w:val="uk-UA"/>
        </w:rPr>
      </w:pPr>
    </w:p>
    <w:p w:rsidR="003A759C" w:rsidRPr="00706D75" w:rsidRDefault="003A759C" w:rsidP="003A759C">
      <w:pPr>
        <w:jc w:val="both"/>
        <w:rPr>
          <w:lang w:val="uk-UA"/>
        </w:rPr>
      </w:pPr>
    </w:p>
    <w:p w:rsidR="003A759C" w:rsidRPr="00706D75" w:rsidRDefault="003A759C" w:rsidP="003A759C">
      <w:pPr>
        <w:jc w:val="both"/>
        <w:rPr>
          <w:lang w:val="uk-UA"/>
        </w:rPr>
      </w:pPr>
    </w:p>
    <w:p w:rsidR="003A759C" w:rsidRPr="00706D75" w:rsidRDefault="003A759C" w:rsidP="003A759C">
      <w:pPr>
        <w:jc w:val="center"/>
        <w:rPr>
          <w:b/>
          <w:lang w:val="uk-UA"/>
        </w:rPr>
      </w:pPr>
      <w:r w:rsidRPr="00706D75">
        <w:rPr>
          <w:b/>
          <w:lang w:val="uk-UA"/>
        </w:rPr>
        <w:t xml:space="preserve">Сільський  голова :                                                                         </w:t>
      </w:r>
      <w:r w:rsidRPr="00706D75">
        <w:rPr>
          <w:b/>
          <w:bCs/>
          <w:lang w:val="uk-UA"/>
        </w:rPr>
        <w:t>М.О.ЛЯХ</w:t>
      </w:r>
    </w:p>
    <w:p w:rsidR="003A759C" w:rsidRPr="00706D75" w:rsidRDefault="003A759C" w:rsidP="003A759C">
      <w:pPr>
        <w:rPr>
          <w:lang w:val="uk-UA"/>
        </w:rPr>
      </w:pPr>
    </w:p>
    <w:p w:rsidR="003A759C" w:rsidRPr="00706D75"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87</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706D75" w:rsidRDefault="00C25525" w:rsidP="003A759C">
      <w:pPr>
        <w:suppressAutoHyphens/>
        <w:rPr>
          <w:b/>
          <w:sz w:val="22"/>
          <w:szCs w:val="22"/>
          <w:lang w:val="uk-UA" w:eastAsia="zh-CN"/>
        </w:rPr>
      </w:pPr>
    </w:p>
    <w:p w:rsidR="003A759C" w:rsidRPr="00706D75" w:rsidRDefault="003A759C" w:rsidP="003A759C">
      <w:pPr>
        <w:suppressAutoHyphens/>
        <w:rPr>
          <w:b/>
          <w:sz w:val="22"/>
          <w:szCs w:val="22"/>
          <w:lang w:val="uk-UA" w:eastAsia="zh-CN"/>
        </w:rPr>
      </w:pPr>
    </w:p>
    <w:p w:rsidR="003A759C" w:rsidRPr="00706D75" w:rsidRDefault="003A759C" w:rsidP="003A759C">
      <w:pPr>
        <w:rPr>
          <w:i/>
          <w:sz w:val="22"/>
          <w:szCs w:val="22"/>
          <w:lang w:val="uk-UA" w:eastAsia="uk-UA"/>
        </w:rPr>
      </w:pPr>
    </w:p>
    <w:p w:rsidR="003A759C" w:rsidRPr="00706D75" w:rsidRDefault="003A759C" w:rsidP="003A759C">
      <w:pPr>
        <w:rPr>
          <w:lang w:val="uk-UA"/>
        </w:rPr>
      </w:pPr>
    </w:p>
    <w:p w:rsidR="003A759C" w:rsidRPr="00706D75" w:rsidRDefault="003A759C" w:rsidP="003A759C">
      <w:pPr>
        <w:rPr>
          <w:b/>
          <w:sz w:val="22"/>
          <w:szCs w:val="22"/>
          <w:lang w:val="uk-UA"/>
        </w:rPr>
      </w:pPr>
    </w:p>
    <w:p w:rsidR="003A759C" w:rsidRPr="00706D75" w:rsidRDefault="003A759C" w:rsidP="003A759C">
      <w:pPr>
        <w:jc w:val="center"/>
        <w:rPr>
          <w:sz w:val="28"/>
          <w:szCs w:val="28"/>
          <w:lang w:val="uk-UA"/>
        </w:rPr>
      </w:pPr>
      <w:r w:rsidRPr="00706D75">
        <w:rPr>
          <w:noProof/>
          <w:sz w:val="28"/>
          <w:szCs w:val="28"/>
          <w:lang w:val="uk-UA" w:eastAsia="uk-UA"/>
        </w:rPr>
        <w:drawing>
          <wp:inline distT="0" distB="0" distL="0" distR="0" wp14:anchorId="2698522F" wp14:editId="3C959CEE">
            <wp:extent cx="495300" cy="685800"/>
            <wp:effectExtent l="0" t="0" r="0" b="0"/>
            <wp:docPr id="71" name="Рисунок 7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706D75" w:rsidRDefault="003A759C" w:rsidP="003A759C">
      <w:pPr>
        <w:jc w:val="center"/>
        <w:rPr>
          <w:b/>
          <w:sz w:val="28"/>
          <w:szCs w:val="28"/>
          <w:lang w:val="uk-UA"/>
        </w:rPr>
      </w:pPr>
    </w:p>
    <w:p w:rsidR="003A759C" w:rsidRPr="00706D75" w:rsidRDefault="003A759C" w:rsidP="003A759C">
      <w:pPr>
        <w:jc w:val="center"/>
        <w:rPr>
          <w:b/>
          <w:lang w:val="uk-UA"/>
        </w:rPr>
      </w:pPr>
      <w:r w:rsidRPr="00706D75">
        <w:rPr>
          <w:b/>
          <w:lang w:val="uk-UA"/>
        </w:rPr>
        <w:t>СТУДЕНИКІВСЬКА   СІЛЬСЬКА  РАДА</w:t>
      </w:r>
    </w:p>
    <w:p w:rsidR="003A759C" w:rsidRPr="00706D75" w:rsidRDefault="00C25525" w:rsidP="003A759C">
      <w:pPr>
        <w:jc w:val="center"/>
        <w:rPr>
          <w:b/>
          <w:lang w:val="uk-UA"/>
        </w:rPr>
      </w:pPr>
      <w:r>
        <w:rPr>
          <w:b/>
          <w:lang w:val="uk-UA"/>
        </w:rPr>
        <w:t>БОРИСПІЛЬСЬКОГО</w:t>
      </w:r>
      <w:r w:rsidR="003A759C" w:rsidRPr="00706D75">
        <w:rPr>
          <w:b/>
          <w:lang w:val="uk-UA"/>
        </w:rPr>
        <w:t xml:space="preserve">  РАЙОНУ</w:t>
      </w:r>
    </w:p>
    <w:p w:rsidR="003A759C" w:rsidRPr="00706D75" w:rsidRDefault="003A759C" w:rsidP="003A759C">
      <w:pPr>
        <w:jc w:val="center"/>
        <w:rPr>
          <w:b/>
          <w:lang w:val="uk-UA"/>
        </w:rPr>
      </w:pPr>
      <w:r w:rsidRPr="00706D75">
        <w:rPr>
          <w:b/>
          <w:lang w:val="uk-UA"/>
        </w:rPr>
        <w:t>КИЇВСЬКОЇ  ОБЛАСТІ</w:t>
      </w:r>
    </w:p>
    <w:p w:rsidR="003A759C" w:rsidRPr="00706D75" w:rsidRDefault="003A759C" w:rsidP="003A759C">
      <w:pPr>
        <w:jc w:val="center"/>
        <w:rPr>
          <w:b/>
          <w:lang w:val="uk-UA"/>
        </w:rPr>
      </w:pPr>
    </w:p>
    <w:p w:rsidR="003A759C" w:rsidRPr="00706D75" w:rsidRDefault="003A759C" w:rsidP="003A759C">
      <w:pPr>
        <w:jc w:val="center"/>
        <w:rPr>
          <w:b/>
          <w:sz w:val="28"/>
          <w:szCs w:val="28"/>
          <w:lang w:val="uk-UA"/>
        </w:rPr>
      </w:pPr>
      <w:r w:rsidRPr="00706D75">
        <w:rPr>
          <w:b/>
          <w:sz w:val="28"/>
          <w:szCs w:val="28"/>
          <w:lang w:val="uk-UA"/>
        </w:rPr>
        <w:t>Р І Ш Е Н Н Я</w:t>
      </w:r>
    </w:p>
    <w:p w:rsidR="003A759C" w:rsidRPr="00706D75"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706D75" w:rsidTr="003A759C">
        <w:tc>
          <w:tcPr>
            <w:tcW w:w="8075" w:type="dxa"/>
          </w:tcPr>
          <w:p w:rsidR="003A759C" w:rsidRPr="00706D75" w:rsidRDefault="003A759C" w:rsidP="003A759C">
            <w:pPr>
              <w:jc w:val="both"/>
              <w:rPr>
                <w:b/>
                <w:lang w:val="uk-UA"/>
              </w:rPr>
            </w:pPr>
            <w:r w:rsidRPr="00706D75">
              <w:rPr>
                <w:b/>
                <w:lang w:val="uk-UA"/>
              </w:rPr>
              <w:t>Про надання дозволу на виготовлення проекту землеустрою щодо  відведення земельної  ділянки у власність гр.</w:t>
            </w:r>
            <w:r>
              <w:rPr>
                <w:b/>
                <w:lang w:val="uk-UA"/>
              </w:rPr>
              <w:t>Ковалівському Олександру Віталійовичу</w:t>
            </w:r>
            <w:r w:rsidRPr="00706D75">
              <w:rPr>
                <w:b/>
                <w:lang w:val="uk-UA"/>
              </w:rPr>
              <w:t xml:space="preserve"> для  ведення особистого селянського господарства в с.Студеники Переяслав-Хмельницького району Київської області</w:t>
            </w:r>
          </w:p>
        </w:tc>
      </w:tr>
    </w:tbl>
    <w:p w:rsidR="003A759C" w:rsidRPr="00706D75" w:rsidRDefault="003A759C" w:rsidP="003A759C">
      <w:pPr>
        <w:rPr>
          <w:b/>
          <w:lang w:val="uk-UA"/>
        </w:rPr>
      </w:pPr>
    </w:p>
    <w:p w:rsidR="003A759C" w:rsidRPr="00706D75" w:rsidRDefault="003A759C" w:rsidP="003A759C">
      <w:pPr>
        <w:ind w:firstLine="708"/>
        <w:jc w:val="both"/>
        <w:rPr>
          <w:lang w:val="uk-UA"/>
        </w:rPr>
      </w:pPr>
      <w:r w:rsidRPr="00706D75">
        <w:rPr>
          <w:lang w:val="uk-UA"/>
        </w:rPr>
        <w:t xml:space="preserve">Розглянувши звернення </w:t>
      </w:r>
      <w:r w:rsidRPr="00706D75">
        <w:rPr>
          <w:b/>
          <w:color w:val="C00000"/>
          <w:lang w:val="uk-UA"/>
        </w:rPr>
        <w:t>гр.</w:t>
      </w:r>
      <w:r>
        <w:rPr>
          <w:b/>
          <w:color w:val="C00000"/>
          <w:lang w:val="uk-UA"/>
        </w:rPr>
        <w:t>Ковалівського Олександра Віталійовича</w:t>
      </w:r>
      <w:r w:rsidRPr="00706D75">
        <w:rPr>
          <w:b/>
          <w:color w:val="C00000"/>
          <w:lang w:val="uk-UA"/>
        </w:rPr>
        <w:t>,</w:t>
      </w:r>
      <w:r w:rsidRPr="00706D75">
        <w:rPr>
          <w:lang w:val="uk-UA"/>
        </w:rPr>
        <w:t xml:space="preserve"> що проживає </w:t>
      </w:r>
      <w:r>
        <w:rPr>
          <w:lang w:val="uk-UA"/>
        </w:rPr>
        <w:t xml:space="preserve">по вул.40 років Перемоги, 4 </w:t>
      </w:r>
      <w:r w:rsidRPr="00706D75">
        <w:rPr>
          <w:lang w:val="uk-UA"/>
        </w:rPr>
        <w:t>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706D75" w:rsidRDefault="003A759C" w:rsidP="003A759C">
      <w:pPr>
        <w:ind w:firstLine="708"/>
        <w:jc w:val="both"/>
        <w:rPr>
          <w:lang w:val="uk-UA"/>
        </w:rPr>
      </w:pPr>
    </w:p>
    <w:p w:rsidR="003A759C" w:rsidRPr="00706D75" w:rsidRDefault="003A759C" w:rsidP="003A759C">
      <w:pPr>
        <w:jc w:val="center"/>
        <w:rPr>
          <w:b/>
          <w:lang w:val="uk-UA"/>
        </w:rPr>
      </w:pPr>
      <w:r w:rsidRPr="00706D75">
        <w:rPr>
          <w:b/>
          <w:lang w:val="uk-UA"/>
        </w:rPr>
        <w:t>В И Р І Ш И Л А :</w:t>
      </w:r>
    </w:p>
    <w:p w:rsidR="003A759C" w:rsidRPr="00706D75" w:rsidRDefault="003A759C" w:rsidP="003A759C">
      <w:pPr>
        <w:jc w:val="center"/>
        <w:rPr>
          <w:b/>
          <w:lang w:val="uk-UA"/>
        </w:rPr>
      </w:pPr>
    </w:p>
    <w:p w:rsidR="003A759C" w:rsidRPr="00706D75" w:rsidRDefault="003A759C" w:rsidP="009D0A82">
      <w:pPr>
        <w:numPr>
          <w:ilvl w:val="0"/>
          <w:numId w:val="70"/>
        </w:numPr>
        <w:ind w:left="0" w:firstLine="360"/>
        <w:contextualSpacing/>
        <w:jc w:val="both"/>
        <w:rPr>
          <w:lang w:val="uk-UA"/>
        </w:rPr>
      </w:pPr>
      <w:r w:rsidRPr="00706D75">
        <w:rPr>
          <w:lang w:val="uk-UA"/>
        </w:rPr>
        <w:t xml:space="preserve">Надати дозвіл </w:t>
      </w:r>
      <w:r w:rsidRPr="00706D75">
        <w:rPr>
          <w:b/>
          <w:color w:val="C00000"/>
          <w:lang w:val="uk-UA"/>
        </w:rPr>
        <w:t>гр.</w:t>
      </w:r>
      <w:r>
        <w:rPr>
          <w:b/>
          <w:color w:val="C00000"/>
          <w:lang w:val="uk-UA"/>
        </w:rPr>
        <w:t>Ковалівському Олександру Віталійовичу</w:t>
      </w:r>
      <w:r w:rsidRPr="00706D75">
        <w:rPr>
          <w:b/>
          <w:color w:val="C00000"/>
          <w:lang w:val="uk-UA"/>
        </w:rPr>
        <w:t xml:space="preserve"> </w:t>
      </w:r>
      <w:r w:rsidRPr="00706D7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color w:val="C00000"/>
          <w:lang w:val="uk-UA"/>
        </w:rPr>
        <w:t>0,20</w:t>
      </w:r>
      <w:r w:rsidRPr="00706D75">
        <w:rPr>
          <w:color w:val="C00000"/>
          <w:lang w:val="uk-UA"/>
        </w:rPr>
        <w:t>00 га,</w:t>
      </w:r>
      <w:r w:rsidRPr="00706D75">
        <w:rPr>
          <w:lang w:val="uk-UA"/>
        </w:rPr>
        <w:t xml:space="preserve"> розташовану в </w:t>
      </w:r>
      <w:r w:rsidRPr="00706D75">
        <w:rPr>
          <w:color w:val="C00000"/>
          <w:lang w:val="uk-UA"/>
        </w:rPr>
        <w:t xml:space="preserve">с.Студеники </w:t>
      </w:r>
      <w:r w:rsidRPr="00706D75">
        <w:rPr>
          <w:lang w:val="uk-UA"/>
        </w:rPr>
        <w:t>Переяслав-Хмельницького  району Київської  області</w:t>
      </w:r>
      <w:r w:rsidRPr="00706D75">
        <w:rPr>
          <w:color w:val="C00000"/>
          <w:lang w:val="uk-UA"/>
        </w:rPr>
        <w:t xml:space="preserve">, </w:t>
      </w:r>
      <w:r w:rsidRPr="00706D75">
        <w:rPr>
          <w:lang w:val="uk-UA"/>
        </w:rPr>
        <w:t xml:space="preserve">(код КВЦПЗ-01.03). </w:t>
      </w:r>
    </w:p>
    <w:p w:rsidR="003A759C" w:rsidRPr="00706D75" w:rsidRDefault="003A759C" w:rsidP="009D0A82">
      <w:pPr>
        <w:numPr>
          <w:ilvl w:val="0"/>
          <w:numId w:val="70"/>
        </w:numPr>
        <w:ind w:left="0" w:firstLine="360"/>
        <w:contextualSpacing/>
        <w:jc w:val="both"/>
        <w:rPr>
          <w:lang w:val="uk-UA"/>
        </w:rPr>
      </w:pPr>
      <w:r w:rsidRPr="00706D75">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706D75" w:rsidRDefault="003A759C" w:rsidP="009D0A82">
      <w:pPr>
        <w:numPr>
          <w:ilvl w:val="0"/>
          <w:numId w:val="70"/>
        </w:numPr>
        <w:ind w:left="0" w:firstLine="360"/>
        <w:contextualSpacing/>
        <w:jc w:val="both"/>
        <w:rPr>
          <w:lang w:val="uk-UA"/>
        </w:rPr>
      </w:pPr>
      <w:r w:rsidRPr="00706D75">
        <w:rPr>
          <w:lang w:val="uk-UA"/>
        </w:rPr>
        <w:t>Розробку проекту землеустрою щодо відведення земельної ділянки у власність замовити в суб</w:t>
      </w:r>
      <w:r w:rsidRPr="00706D75">
        <w:t>’</w:t>
      </w:r>
      <w:r w:rsidRPr="00706D75">
        <w:rPr>
          <w:lang w:val="uk-UA"/>
        </w:rPr>
        <w:t>єкта господарювання, що є виконавцем робіт із землеустрою відповідно до чинного законодавства.</w:t>
      </w:r>
    </w:p>
    <w:p w:rsidR="003A759C" w:rsidRPr="00706D75" w:rsidRDefault="003A759C" w:rsidP="009D0A82">
      <w:pPr>
        <w:numPr>
          <w:ilvl w:val="0"/>
          <w:numId w:val="70"/>
        </w:numPr>
        <w:ind w:left="0" w:firstLine="360"/>
        <w:contextualSpacing/>
        <w:jc w:val="both"/>
        <w:rPr>
          <w:lang w:val="uk-UA"/>
        </w:rPr>
      </w:pPr>
      <w:r w:rsidRPr="00706D75">
        <w:rPr>
          <w:lang w:val="uk-UA"/>
        </w:rPr>
        <w:t>Остаточне уточнення площі земельної ділянки буде проведено після виготовлення проекту землеустрою.</w:t>
      </w:r>
    </w:p>
    <w:p w:rsidR="003A759C" w:rsidRPr="00706D75" w:rsidRDefault="003A759C" w:rsidP="009D0A82">
      <w:pPr>
        <w:numPr>
          <w:ilvl w:val="0"/>
          <w:numId w:val="70"/>
        </w:numPr>
        <w:ind w:left="0" w:firstLine="360"/>
        <w:contextualSpacing/>
        <w:jc w:val="both"/>
        <w:rPr>
          <w:lang w:val="uk-UA"/>
        </w:rPr>
      </w:pPr>
      <w:r w:rsidRPr="00706D75">
        <w:rPr>
          <w:lang w:val="uk-UA"/>
        </w:rPr>
        <w:t xml:space="preserve">Попередити </w:t>
      </w:r>
      <w:r w:rsidRPr="00706D75">
        <w:rPr>
          <w:b/>
          <w:color w:val="C00000"/>
          <w:lang w:val="uk-UA"/>
        </w:rPr>
        <w:t>гр.</w:t>
      </w:r>
      <w:r>
        <w:rPr>
          <w:b/>
          <w:color w:val="C00000"/>
          <w:lang w:val="uk-UA"/>
        </w:rPr>
        <w:t>Ковалівського Олександра Віталійовича</w:t>
      </w:r>
      <w:r w:rsidRPr="00706D75">
        <w:rPr>
          <w:b/>
          <w:color w:val="C00000"/>
          <w:lang w:val="uk-UA"/>
        </w:rPr>
        <w:t xml:space="preserve"> </w:t>
      </w:r>
      <w:r w:rsidRPr="00706D75">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706D75" w:rsidRDefault="003A759C" w:rsidP="009D0A82">
      <w:pPr>
        <w:numPr>
          <w:ilvl w:val="0"/>
          <w:numId w:val="70"/>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706D75" w:rsidRDefault="003A759C" w:rsidP="003A759C">
      <w:pPr>
        <w:jc w:val="both"/>
        <w:rPr>
          <w:lang w:val="uk-UA"/>
        </w:rPr>
      </w:pPr>
    </w:p>
    <w:p w:rsidR="003A759C" w:rsidRPr="00706D75" w:rsidRDefault="003A759C" w:rsidP="003A759C">
      <w:pPr>
        <w:jc w:val="both"/>
        <w:rPr>
          <w:lang w:val="uk-UA"/>
        </w:rPr>
      </w:pPr>
    </w:p>
    <w:p w:rsidR="003A759C" w:rsidRPr="00706D75" w:rsidRDefault="003A759C" w:rsidP="003A759C">
      <w:pPr>
        <w:jc w:val="both"/>
        <w:rPr>
          <w:lang w:val="uk-UA"/>
        </w:rPr>
      </w:pPr>
    </w:p>
    <w:p w:rsidR="003A759C" w:rsidRPr="00706D75" w:rsidRDefault="003A759C" w:rsidP="003A759C">
      <w:pPr>
        <w:jc w:val="center"/>
        <w:rPr>
          <w:b/>
          <w:lang w:val="uk-UA"/>
        </w:rPr>
      </w:pPr>
      <w:r w:rsidRPr="00706D75">
        <w:rPr>
          <w:b/>
          <w:lang w:val="uk-UA"/>
        </w:rPr>
        <w:t xml:space="preserve">Сільський  голова :                                                                         </w:t>
      </w:r>
      <w:r w:rsidRPr="00706D75">
        <w:rPr>
          <w:b/>
          <w:bCs/>
          <w:lang w:val="uk-UA"/>
        </w:rPr>
        <w:t>М.О.ЛЯХ</w:t>
      </w:r>
    </w:p>
    <w:p w:rsidR="003A759C" w:rsidRPr="00706D75" w:rsidRDefault="003A759C" w:rsidP="003A759C">
      <w:pPr>
        <w:rPr>
          <w:lang w:val="uk-UA"/>
        </w:rPr>
      </w:pPr>
    </w:p>
    <w:p w:rsidR="003A759C" w:rsidRPr="00706D75"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88</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706D75" w:rsidRDefault="00C25525" w:rsidP="003A759C">
      <w:pPr>
        <w:suppressAutoHyphens/>
        <w:rPr>
          <w:b/>
          <w:sz w:val="22"/>
          <w:szCs w:val="22"/>
          <w:lang w:val="uk-UA" w:eastAsia="zh-CN"/>
        </w:rPr>
      </w:pPr>
    </w:p>
    <w:p w:rsidR="003A759C" w:rsidRPr="00706D75" w:rsidRDefault="003A759C" w:rsidP="003A759C">
      <w:pPr>
        <w:suppressAutoHyphens/>
        <w:rPr>
          <w:b/>
          <w:sz w:val="22"/>
          <w:szCs w:val="22"/>
          <w:lang w:val="uk-UA" w:eastAsia="zh-CN"/>
        </w:rPr>
      </w:pPr>
    </w:p>
    <w:p w:rsidR="003A759C" w:rsidRPr="00706D75" w:rsidRDefault="003A759C" w:rsidP="003A759C">
      <w:pPr>
        <w:rPr>
          <w:i/>
          <w:sz w:val="22"/>
          <w:szCs w:val="22"/>
          <w:lang w:val="uk-UA" w:eastAsia="uk-UA"/>
        </w:rPr>
      </w:pPr>
    </w:p>
    <w:p w:rsidR="003A759C" w:rsidRPr="00706D75" w:rsidRDefault="003A759C" w:rsidP="003A759C">
      <w:pPr>
        <w:rPr>
          <w:lang w:val="uk-UA"/>
        </w:rPr>
      </w:pPr>
    </w:p>
    <w:p w:rsidR="003A759C" w:rsidRPr="00706D75" w:rsidRDefault="003A759C" w:rsidP="003A759C">
      <w:pPr>
        <w:jc w:val="center"/>
        <w:rPr>
          <w:sz w:val="28"/>
          <w:szCs w:val="28"/>
          <w:lang w:val="uk-UA"/>
        </w:rPr>
      </w:pPr>
      <w:r w:rsidRPr="00706D75">
        <w:rPr>
          <w:noProof/>
          <w:sz w:val="28"/>
          <w:szCs w:val="28"/>
          <w:lang w:val="uk-UA" w:eastAsia="uk-UA"/>
        </w:rPr>
        <w:drawing>
          <wp:inline distT="0" distB="0" distL="0" distR="0" wp14:anchorId="52B237B8" wp14:editId="1A105ED8">
            <wp:extent cx="495300" cy="685800"/>
            <wp:effectExtent l="0" t="0" r="0" b="0"/>
            <wp:docPr id="72" name="Рисунок 7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706D75" w:rsidRDefault="003A759C" w:rsidP="003A759C">
      <w:pPr>
        <w:jc w:val="center"/>
        <w:rPr>
          <w:b/>
          <w:sz w:val="28"/>
          <w:szCs w:val="28"/>
          <w:lang w:val="uk-UA"/>
        </w:rPr>
      </w:pPr>
    </w:p>
    <w:p w:rsidR="003A759C" w:rsidRPr="00706D75" w:rsidRDefault="003A759C" w:rsidP="003A759C">
      <w:pPr>
        <w:jc w:val="center"/>
        <w:rPr>
          <w:b/>
          <w:lang w:val="uk-UA"/>
        </w:rPr>
      </w:pPr>
      <w:r w:rsidRPr="00706D75">
        <w:rPr>
          <w:b/>
          <w:lang w:val="uk-UA"/>
        </w:rPr>
        <w:t>СТУДЕНИКІВСЬКА   СІЛЬСЬКА  РАДА</w:t>
      </w:r>
    </w:p>
    <w:p w:rsidR="003A759C" w:rsidRPr="00706D75" w:rsidRDefault="00C25525" w:rsidP="003A759C">
      <w:pPr>
        <w:jc w:val="center"/>
        <w:rPr>
          <w:b/>
          <w:lang w:val="uk-UA"/>
        </w:rPr>
      </w:pPr>
      <w:r>
        <w:rPr>
          <w:b/>
          <w:lang w:val="uk-UA"/>
        </w:rPr>
        <w:t>БОРИСПІЛЬСЬКОГО</w:t>
      </w:r>
      <w:r w:rsidR="003A759C" w:rsidRPr="00706D75">
        <w:rPr>
          <w:b/>
          <w:lang w:val="uk-UA"/>
        </w:rPr>
        <w:t xml:space="preserve">  РАЙОНУ</w:t>
      </w:r>
    </w:p>
    <w:p w:rsidR="003A759C" w:rsidRPr="00706D75" w:rsidRDefault="003A759C" w:rsidP="003A759C">
      <w:pPr>
        <w:jc w:val="center"/>
        <w:rPr>
          <w:b/>
          <w:lang w:val="uk-UA"/>
        </w:rPr>
      </w:pPr>
      <w:r w:rsidRPr="00706D75">
        <w:rPr>
          <w:b/>
          <w:lang w:val="uk-UA"/>
        </w:rPr>
        <w:t>КИЇВСЬКОЇ  ОБЛАСТІ</w:t>
      </w:r>
    </w:p>
    <w:p w:rsidR="003A759C" w:rsidRPr="00706D75" w:rsidRDefault="003A759C" w:rsidP="003A759C">
      <w:pPr>
        <w:jc w:val="center"/>
        <w:rPr>
          <w:b/>
          <w:lang w:val="uk-UA"/>
        </w:rPr>
      </w:pPr>
    </w:p>
    <w:p w:rsidR="003A759C" w:rsidRPr="00706D75" w:rsidRDefault="003A759C" w:rsidP="003A759C">
      <w:pPr>
        <w:jc w:val="center"/>
        <w:rPr>
          <w:b/>
          <w:sz w:val="28"/>
          <w:szCs w:val="28"/>
          <w:lang w:val="uk-UA"/>
        </w:rPr>
      </w:pPr>
      <w:r w:rsidRPr="00706D75">
        <w:rPr>
          <w:b/>
          <w:sz w:val="28"/>
          <w:szCs w:val="28"/>
          <w:lang w:val="uk-UA"/>
        </w:rPr>
        <w:t>Р І Ш Е Н Н Я</w:t>
      </w:r>
    </w:p>
    <w:p w:rsidR="003A759C" w:rsidRPr="00706D75"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706D75" w:rsidTr="003A759C">
        <w:tc>
          <w:tcPr>
            <w:tcW w:w="8075" w:type="dxa"/>
          </w:tcPr>
          <w:p w:rsidR="003A759C" w:rsidRPr="00706D75" w:rsidRDefault="003A759C" w:rsidP="003A759C">
            <w:pPr>
              <w:jc w:val="both"/>
              <w:rPr>
                <w:b/>
                <w:lang w:val="uk-UA"/>
              </w:rPr>
            </w:pPr>
            <w:r w:rsidRPr="00706D75">
              <w:rPr>
                <w:b/>
                <w:lang w:val="uk-UA"/>
              </w:rPr>
              <w:t>Про надання дозволу на виготовлення проекту землеустрою щодо  відведення земельної  ділянки у власність гр.</w:t>
            </w:r>
            <w:r>
              <w:rPr>
                <w:b/>
                <w:lang w:val="uk-UA"/>
              </w:rPr>
              <w:t>Ковалівському Андрію Віталійовичу</w:t>
            </w:r>
            <w:r w:rsidRPr="00706D75">
              <w:rPr>
                <w:b/>
                <w:lang w:val="uk-UA"/>
              </w:rPr>
              <w:t xml:space="preserve"> для  ведення особистого селянського господарства в с.</w:t>
            </w:r>
            <w:r>
              <w:rPr>
                <w:b/>
                <w:lang w:val="uk-UA"/>
              </w:rPr>
              <w:t>Козлів</w:t>
            </w:r>
            <w:r w:rsidRPr="00706D75">
              <w:rPr>
                <w:b/>
                <w:lang w:val="uk-UA"/>
              </w:rPr>
              <w:t xml:space="preserve"> Переяслав-Хмельницького району Київської області</w:t>
            </w:r>
          </w:p>
        </w:tc>
      </w:tr>
    </w:tbl>
    <w:p w:rsidR="003A759C" w:rsidRPr="00706D75" w:rsidRDefault="003A759C" w:rsidP="003A759C">
      <w:pPr>
        <w:rPr>
          <w:b/>
          <w:lang w:val="uk-UA"/>
        </w:rPr>
      </w:pPr>
    </w:p>
    <w:p w:rsidR="003A759C" w:rsidRPr="00706D75" w:rsidRDefault="003A759C" w:rsidP="003A759C">
      <w:pPr>
        <w:ind w:firstLine="708"/>
        <w:jc w:val="both"/>
        <w:rPr>
          <w:lang w:val="uk-UA"/>
        </w:rPr>
      </w:pPr>
      <w:r w:rsidRPr="00706D75">
        <w:rPr>
          <w:lang w:val="uk-UA"/>
        </w:rPr>
        <w:t xml:space="preserve">Розглянувши звернення </w:t>
      </w:r>
      <w:r w:rsidRPr="00706D75">
        <w:rPr>
          <w:b/>
          <w:color w:val="C00000"/>
          <w:lang w:val="uk-UA"/>
        </w:rPr>
        <w:t>гр.</w:t>
      </w:r>
      <w:r>
        <w:rPr>
          <w:b/>
          <w:color w:val="C00000"/>
          <w:lang w:val="uk-UA"/>
        </w:rPr>
        <w:t>Ковалівського Андрія Віталійовича</w:t>
      </w:r>
      <w:r w:rsidRPr="00706D75">
        <w:rPr>
          <w:b/>
          <w:color w:val="C00000"/>
          <w:lang w:val="uk-UA"/>
        </w:rPr>
        <w:t>,</w:t>
      </w:r>
      <w:r w:rsidRPr="00706D75">
        <w:rPr>
          <w:lang w:val="uk-UA"/>
        </w:rPr>
        <w:t xml:space="preserve"> що проживає </w:t>
      </w:r>
      <w:r>
        <w:rPr>
          <w:lang w:val="uk-UA"/>
        </w:rPr>
        <w:t xml:space="preserve">по вул.40 років Перемоги, 4 </w:t>
      </w:r>
      <w:r w:rsidRPr="00706D75">
        <w:rPr>
          <w:lang w:val="uk-UA"/>
        </w:rPr>
        <w:t>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Козлів</w:t>
      </w:r>
      <w:r w:rsidRPr="00706D7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706D75" w:rsidRDefault="003A759C" w:rsidP="003A759C">
      <w:pPr>
        <w:ind w:firstLine="708"/>
        <w:jc w:val="both"/>
        <w:rPr>
          <w:lang w:val="uk-UA"/>
        </w:rPr>
      </w:pPr>
    </w:p>
    <w:p w:rsidR="003A759C" w:rsidRPr="00706D75" w:rsidRDefault="003A759C" w:rsidP="003A759C">
      <w:pPr>
        <w:jc w:val="center"/>
        <w:rPr>
          <w:b/>
          <w:lang w:val="uk-UA"/>
        </w:rPr>
      </w:pPr>
      <w:r w:rsidRPr="00706D75">
        <w:rPr>
          <w:b/>
          <w:lang w:val="uk-UA"/>
        </w:rPr>
        <w:t>В И Р І Ш И Л А :</w:t>
      </w:r>
    </w:p>
    <w:p w:rsidR="003A759C" w:rsidRPr="00706D75" w:rsidRDefault="003A759C" w:rsidP="003A759C">
      <w:pPr>
        <w:jc w:val="center"/>
        <w:rPr>
          <w:b/>
          <w:lang w:val="uk-UA"/>
        </w:rPr>
      </w:pPr>
    </w:p>
    <w:p w:rsidR="003A759C" w:rsidRPr="00706D75" w:rsidRDefault="003A759C" w:rsidP="009D0A82">
      <w:pPr>
        <w:numPr>
          <w:ilvl w:val="0"/>
          <w:numId w:val="71"/>
        </w:numPr>
        <w:ind w:left="0" w:firstLine="360"/>
        <w:contextualSpacing/>
        <w:jc w:val="both"/>
        <w:rPr>
          <w:lang w:val="uk-UA"/>
        </w:rPr>
      </w:pPr>
      <w:r w:rsidRPr="00706D75">
        <w:rPr>
          <w:lang w:val="uk-UA"/>
        </w:rPr>
        <w:t xml:space="preserve">Надати дозвіл </w:t>
      </w:r>
      <w:r w:rsidRPr="00706D75">
        <w:rPr>
          <w:b/>
          <w:color w:val="C00000"/>
          <w:lang w:val="uk-UA"/>
        </w:rPr>
        <w:t>гр.</w:t>
      </w:r>
      <w:r>
        <w:rPr>
          <w:b/>
          <w:color w:val="C00000"/>
          <w:lang w:val="uk-UA"/>
        </w:rPr>
        <w:t>Ковалівському Андрію Віталійовичу</w:t>
      </w:r>
      <w:r w:rsidRPr="00706D75">
        <w:rPr>
          <w:b/>
          <w:color w:val="C00000"/>
          <w:lang w:val="uk-UA"/>
        </w:rPr>
        <w:t xml:space="preserve"> </w:t>
      </w:r>
      <w:r w:rsidRPr="00706D7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color w:val="C00000"/>
          <w:lang w:val="uk-UA"/>
        </w:rPr>
        <w:t>0,20</w:t>
      </w:r>
      <w:r w:rsidRPr="00706D75">
        <w:rPr>
          <w:color w:val="C00000"/>
          <w:lang w:val="uk-UA"/>
        </w:rPr>
        <w:t>00 га,</w:t>
      </w:r>
      <w:r w:rsidRPr="00706D75">
        <w:rPr>
          <w:lang w:val="uk-UA"/>
        </w:rPr>
        <w:t xml:space="preserve"> розташовану в </w:t>
      </w:r>
      <w:r w:rsidRPr="00706D75">
        <w:rPr>
          <w:color w:val="C00000"/>
          <w:lang w:val="uk-UA"/>
        </w:rPr>
        <w:t>с.</w:t>
      </w:r>
      <w:r>
        <w:rPr>
          <w:color w:val="C00000"/>
          <w:lang w:val="uk-UA"/>
        </w:rPr>
        <w:t>Козлів</w:t>
      </w:r>
      <w:r w:rsidRPr="00706D75">
        <w:rPr>
          <w:color w:val="C00000"/>
          <w:lang w:val="uk-UA"/>
        </w:rPr>
        <w:t xml:space="preserve"> </w:t>
      </w:r>
      <w:r w:rsidRPr="00706D75">
        <w:rPr>
          <w:lang w:val="uk-UA"/>
        </w:rPr>
        <w:t>Переяслав-Хмельницького  району Київської  області</w:t>
      </w:r>
      <w:r w:rsidRPr="00706D75">
        <w:rPr>
          <w:color w:val="C00000"/>
          <w:lang w:val="uk-UA"/>
        </w:rPr>
        <w:t xml:space="preserve">, </w:t>
      </w:r>
      <w:r w:rsidRPr="00706D75">
        <w:rPr>
          <w:lang w:val="uk-UA"/>
        </w:rPr>
        <w:t xml:space="preserve">(код КВЦПЗ-01.03). </w:t>
      </w:r>
    </w:p>
    <w:p w:rsidR="003A759C" w:rsidRPr="00706D75" w:rsidRDefault="003A759C" w:rsidP="009D0A82">
      <w:pPr>
        <w:numPr>
          <w:ilvl w:val="0"/>
          <w:numId w:val="71"/>
        </w:numPr>
        <w:ind w:left="0" w:firstLine="360"/>
        <w:contextualSpacing/>
        <w:jc w:val="both"/>
        <w:rPr>
          <w:lang w:val="uk-UA"/>
        </w:rPr>
      </w:pPr>
      <w:r w:rsidRPr="00706D75">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706D75" w:rsidRDefault="003A759C" w:rsidP="009D0A82">
      <w:pPr>
        <w:numPr>
          <w:ilvl w:val="0"/>
          <w:numId w:val="71"/>
        </w:numPr>
        <w:ind w:left="0" w:firstLine="360"/>
        <w:contextualSpacing/>
        <w:jc w:val="both"/>
        <w:rPr>
          <w:lang w:val="uk-UA"/>
        </w:rPr>
      </w:pPr>
      <w:r w:rsidRPr="00706D75">
        <w:rPr>
          <w:lang w:val="uk-UA"/>
        </w:rPr>
        <w:t>Розробку проекту землеустрою щодо відведення земельної ділянки у власність замовити в суб</w:t>
      </w:r>
      <w:r w:rsidRPr="00706D75">
        <w:t>’</w:t>
      </w:r>
      <w:r w:rsidRPr="00706D75">
        <w:rPr>
          <w:lang w:val="uk-UA"/>
        </w:rPr>
        <w:t>єкта господарювання, що є виконавцем робіт із землеустрою відповідно до чинного законодавства.</w:t>
      </w:r>
    </w:p>
    <w:p w:rsidR="003A759C" w:rsidRPr="00706D75" w:rsidRDefault="003A759C" w:rsidP="009D0A82">
      <w:pPr>
        <w:numPr>
          <w:ilvl w:val="0"/>
          <w:numId w:val="71"/>
        </w:numPr>
        <w:ind w:left="0" w:firstLine="360"/>
        <w:contextualSpacing/>
        <w:jc w:val="both"/>
        <w:rPr>
          <w:lang w:val="uk-UA"/>
        </w:rPr>
      </w:pPr>
      <w:r w:rsidRPr="00706D75">
        <w:rPr>
          <w:lang w:val="uk-UA"/>
        </w:rPr>
        <w:t>Остаточне уточнення площі земельної ділянки буде проведено після виготовлення проекту землеустрою.</w:t>
      </w:r>
    </w:p>
    <w:p w:rsidR="003A759C" w:rsidRPr="00706D75" w:rsidRDefault="003A759C" w:rsidP="009D0A82">
      <w:pPr>
        <w:numPr>
          <w:ilvl w:val="0"/>
          <w:numId w:val="71"/>
        </w:numPr>
        <w:ind w:left="0" w:firstLine="360"/>
        <w:contextualSpacing/>
        <w:jc w:val="both"/>
        <w:rPr>
          <w:lang w:val="uk-UA"/>
        </w:rPr>
      </w:pPr>
      <w:r w:rsidRPr="00706D75">
        <w:rPr>
          <w:lang w:val="uk-UA"/>
        </w:rPr>
        <w:t xml:space="preserve">Попередити </w:t>
      </w:r>
      <w:r w:rsidRPr="00706D75">
        <w:rPr>
          <w:b/>
          <w:color w:val="C00000"/>
          <w:lang w:val="uk-UA"/>
        </w:rPr>
        <w:t>гр.</w:t>
      </w:r>
      <w:r>
        <w:rPr>
          <w:b/>
          <w:color w:val="C00000"/>
          <w:lang w:val="uk-UA"/>
        </w:rPr>
        <w:t>Ковалівського Андрія Віталійовича</w:t>
      </w:r>
      <w:r w:rsidRPr="00706D75">
        <w:rPr>
          <w:b/>
          <w:color w:val="C00000"/>
          <w:lang w:val="uk-UA"/>
        </w:rPr>
        <w:t xml:space="preserve"> </w:t>
      </w:r>
      <w:r w:rsidRPr="00706D75">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706D75" w:rsidRDefault="003A759C" w:rsidP="009D0A82">
      <w:pPr>
        <w:numPr>
          <w:ilvl w:val="0"/>
          <w:numId w:val="71"/>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706D75" w:rsidRDefault="003A759C" w:rsidP="003A759C">
      <w:pPr>
        <w:jc w:val="both"/>
        <w:rPr>
          <w:lang w:val="uk-UA"/>
        </w:rPr>
      </w:pPr>
    </w:p>
    <w:p w:rsidR="003A759C" w:rsidRPr="00706D75" w:rsidRDefault="003A759C" w:rsidP="003A759C">
      <w:pPr>
        <w:jc w:val="both"/>
        <w:rPr>
          <w:lang w:val="uk-UA"/>
        </w:rPr>
      </w:pPr>
    </w:p>
    <w:p w:rsidR="003A759C" w:rsidRPr="00706D75" w:rsidRDefault="003A759C" w:rsidP="003A759C">
      <w:pPr>
        <w:jc w:val="both"/>
        <w:rPr>
          <w:lang w:val="uk-UA"/>
        </w:rPr>
      </w:pPr>
    </w:p>
    <w:p w:rsidR="003A759C" w:rsidRPr="00706D75" w:rsidRDefault="003A759C" w:rsidP="003A759C">
      <w:pPr>
        <w:jc w:val="center"/>
        <w:rPr>
          <w:b/>
          <w:lang w:val="uk-UA"/>
        </w:rPr>
      </w:pPr>
      <w:r w:rsidRPr="00706D75">
        <w:rPr>
          <w:b/>
          <w:lang w:val="uk-UA"/>
        </w:rPr>
        <w:t xml:space="preserve">Сільський  голова :                                                                         </w:t>
      </w:r>
      <w:r w:rsidRPr="00706D75">
        <w:rPr>
          <w:b/>
          <w:bCs/>
          <w:lang w:val="uk-UA"/>
        </w:rPr>
        <w:t>М.О.ЛЯХ</w:t>
      </w:r>
    </w:p>
    <w:p w:rsidR="003A759C" w:rsidRPr="00706D75" w:rsidRDefault="003A759C" w:rsidP="003A759C">
      <w:pPr>
        <w:rPr>
          <w:lang w:val="uk-UA"/>
        </w:rPr>
      </w:pPr>
    </w:p>
    <w:p w:rsidR="003A759C" w:rsidRPr="00706D75"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89</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706D75" w:rsidRDefault="00C25525" w:rsidP="003A759C">
      <w:pPr>
        <w:suppressAutoHyphens/>
        <w:rPr>
          <w:b/>
          <w:sz w:val="22"/>
          <w:szCs w:val="22"/>
          <w:lang w:val="uk-UA" w:eastAsia="zh-CN"/>
        </w:rPr>
      </w:pPr>
    </w:p>
    <w:p w:rsidR="003A759C" w:rsidRPr="00706D75" w:rsidRDefault="003A759C" w:rsidP="003A759C">
      <w:pPr>
        <w:suppressAutoHyphens/>
        <w:rPr>
          <w:b/>
          <w:sz w:val="22"/>
          <w:szCs w:val="22"/>
          <w:lang w:val="uk-UA" w:eastAsia="zh-CN"/>
        </w:rPr>
      </w:pPr>
    </w:p>
    <w:p w:rsidR="003A759C" w:rsidRPr="00706D75" w:rsidRDefault="003A759C" w:rsidP="003A759C">
      <w:pPr>
        <w:rPr>
          <w:i/>
          <w:sz w:val="22"/>
          <w:szCs w:val="22"/>
          <w:lang w:val="uk-UA" w:eastAsia="uk-UA"/>
        </w:rPr>
      </w:pPr>
    </w:p>
    <w:p w:rsidR="003A759C" w:rsidRPr="00706D75" w:rsidRDefault="003A759C" w:rsidP="003A759C">
      <w:pPr>
        <w:rPr>
          <w:lang w:val="uk-UA"/>
        </w:rPr>
      </w:pPr>
    </w:p>
    <w:p w:rsidR="003A759C" w:rsidRPr="00706D75" w:rsidRDefault="003A759C" w:rsidP="003A759C">
      <w:pPr>
        <w:rPr>
          <w:b/>
          <w:sz w:val="22"/>
          <w:szCs w:val="22"/>
          <w:lang w:val="uk-UA"/>
        </w:rPr>
      </w:pPr>
    </w:p>
    <w:p w:rsidR="003A759C" w:rsidRPr="00706D75" w:rsidRDefault="003A759C" w:rsidP="003A759C">
      <w:pPr>
        <w:jc w:val="center"/>
        <w:rPr>
          <w:sz w:val="28"/>
          <w:szCs w:val="28"/>
          <w:lang w:val="uk-UA"/>
        </w:rPr>
      </w:pPr>
      <w:r w:rsidRPr="00706D75">
        <w:rPr>
          <w:noProof/>
          <w:sz w:val="28"/>
          <w:szCs w:val="28"/>
          <w:lang w:val="uk-UA" w:eastAsia="uk-UA"/>
        </w:rPr>
        <w:drawing>
          <wp:inline distT="0" distB="0" distL="0" distR="0" wp14:anchorId="01134583" wp14:editId="5B5E592D">
            <wp:extent cx="495300" cy="685800"/>
            <wp:effectExtent l="0" t="0" r="0" b="0"/>
            <wp:docPr id="74" name="Рисунок 7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706D75" w:rsidRDefault="003A759C" w:rsidP="003A759C">
      <w:pPr>
        <w:jc w:val="center"/>
        <w:rPr>
          <w:b/>
          <w:sz w:val="28"/>
          <w:szCs w:val="28"/>
          <w:lang w:val="uk-UA"/>
        </w:rPr>
      </w:pPr>
    </w:p>
    <w:p w:rsidR="003A759C" w:rsidRPr="00706D75" w:rsidRDefault="003A759C" w:rsidP="003A759C">
      <w:pPr>
        <w:jc w:val="center"/>
        <w:rPr>
          <w:b/>
          <w:lang w:val="uk-UA"/>
        </w:rPr>
      </w:pPr>
      <w:r w:rsidRPr="00706D75">
        <w:rPr>
          <w:b/>
          <w:lang w:val="uk-UA"/>
        </w:rPr>
        <w:t>СТУДЕНИКІВСЬКА   СІЛЬСЬКА  РАДА</w:t>
      </w:r>
    </w:p>
    <w:p w:rsidR="003A759C" w:rsidRPr="00706D75" w:rsidRDefault="00C25525" w:rsidP="003A759C">
      <w:pPr>
        <w:jc w:val="center"/>
        <w:rPr>
          <w:b/>
          <w:lang w:val="uk-UA"/>
        </w:rPr>
      </w:pPr>
      <w:r>
        <w:rPr>
          <w:b/>
          <w:lang w:val="uk-UA"/>
        </w:rPr>
        <w:t>БОРИСПІЛЬСЬКОГО</w:t>
      </w:r>
      <w:r w:rsidR="003A759C" w:rsidRPr="00706D75">
        <w:rPr>
          <w:b/>
          <w:lang w:val="uk-UA"/>
        </w:rPr>
        <w:t xml:space="preserve">  РАЙОНУ</w:t>
      </w:r>
    </w:p>
    <w:p w:rsidR="003A759C" w:rsidRPr="00706D75" w:rsidRDefault="003A759C" w:rsidP="003A759C">
      <w:pPr>
        <w:jc w:val="center"/>
        <w:rPr>
          <w:b/>
          <w:lang w:val="uk-UA"/>
        </w:rPr>
      </w:pPr>
      <w:r w:rsidRPr="00706D75">
        <w:rPr>
          <w:b/>
          <w:lang w:val="uk-UA"/>
        </w:rPr>
        <w:t>КИЇВСЬКОЇ  ОБЛАСТІ</w:t>
      </w:r>
    </w:p>
    <w:p w:rsidR="003A759C" w:rsidRPr="00706D75" w:rsidRDefault="003A759C" w:rsidP="003A759C">
      <w:pPr>
        <w:jc w:val="center"/>
        <w:rPr>
          <w:b/>
          <w:lang w:val="uk-UA"/>
        </w:rPr>
      </w:pPr>
    </w:p>
    <w:p w:rsidR="003A759C" w:rsidRPr="00706D75" w:rsidRDefault="003A759C" w:rsidP="003A759C">
      <w:pPr>
        <w:jc w:val="center"/>
        <w:rPr>
          <w:b/>
          <w:sz w:val="28"/>
          <w:szCs w:val="28"/>
          <w:lang w:val="uk-UA"/>
        </w:rPr>
      </w:pPr>
      <w:r w:rsidRPr="00706D75">
        <w:rPr>
          <w:b/>
          <w:sz w:val="28"/>
          <w:szCs w:val="28"/>
          <w:lang w:val="uk-UA"/>
        </w:rPr>
        <w:t>Р І Ш Е Н Н Я</w:t>
      </w:r>
    </w:p>
    <w:p w:rsidR="003A759C" w:rsidRPr="00706D75"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706D75" w:rsidRDefault="003A759C" w:rsidP="003A759C">
            <w:pPr>
              <w:jc w:val="both"/>
              <w:rPr>
                <w:b/>
                <w:lang w:val="uk-UA"/>
              </w:rPr>
            </w:pPr>
            <w:r w:rsidRPr="00706D75">
              <w:rPr>
                <w:b/>
                <w:lang w:val="uk-UA"/>
              </w:rPr>
              <w:t>Про надання дозволу на виготовлення проекту землеустрою щодо  відведення земельної  ділянки у власність гр.</w:t>
            </w:r>
            <w:r>
              <w:rPr>
                <w:b/>
                <w:lang w:val="uk-UA"/>
              </w:rPr>
              <w:t>Ковалівській Вірі Григорівні</w:t>
            </w:r>
            <w:r w:rsidRPr="00706D75">
              <w:rPr>
                <w:b/>
                <w:lang w:val="uk-UA"/>
              </w:rPr>
              <w:t xml:space="preserve"> для  ведення особистого селянського господарства в с.</w:t>
            </w:r>
            <w:r>
              <w:rPr>
                <w:b/>
                <w:lang w:val="uk-UA"/>
              </w:rPr>
              <w:t>Козлів</w:t>
            </w:r>
            <w:r w:rsidRPr="00706D75">
              <w:rPr>
                <w:b/>
                <w:lang w:val="uk-UA"/>
              </w:rPr>
              <w:t xml:space="preserve"> Переяслав-Хмельницького району Київської області</w:t>
            </w:r>
          </w:p>
        </w:tc>
      </w:tr>
    </w:tbl>
    <w:p w:rsidR="003A759C" w:rsidRPr="00706D75" w:rsidRDefault="003A759C" w:rsidP="003A759C">
      <w:pPr>
        <w:rPr>
          <w:b/>
          <w:lang w:val="uk-UA"/>
        </w:rPr>
      </w:pPr>
    </w:p>
    <w:p w:rsidR="003A759C" w:rsidRPr="00706D75" w:rsidRDefault="003A759C" w:rsidP="003A759C">
      <w:pPr>
        <w:ind w:firstLine="708"/>
        <w:jc w:val="both"/>
        <w:rPr>
          <w:lang w:val="uk-UA"/>
        </w:rPr>
      </w:pPr>
      <w:r w:rsidRPr="00706D75">
        <w:rPr>
          <w:lang w:val="uk-UA"/>
        </w:rPr>
        <w:t xml:space="preserve">Розглянувши звернення </w:t>
      </w:r>
      <w:r w:rsidRPr="00706D75">
        <w:rPr>
          <w:b/>
          <w:color w:val="C00000"/>
          <w:lang w:val="uk-UA"/>
        </w:rPr>
        <w:t>гр.</w:t>
      </w:r>
      <w:r>
        <w:rPr>
          <w:b/>
          <w:color w:val="C00000"/>
          <w:lang w:val="uk-UA"/>
        </w:rPr>
        <w:t>Ковалівської Віри Григорівни</w:t>
      </w:r>
      <w:r w:rsidRPr="00706D75">
        <w:rPr>
          <w:b/>
          <w:color w:val="C00000"/>
          <w:lang w:val="uk-UA"/>
        </w:rPr>
        <w:t>,</w:t>
      </w:r>
      <w:r w:rsidRPr="00706D75">
        <w:rPr>
          <w:lang w:val="uk-UA"/>
        </w:rPr>
        <w:t xml:space="preserve"> що проживає </w:t>
      </w:r>
      <w:r>
        <w:rPr>
          <w:lang w:val="uk-UA"/>
        </w:rPr>
        <w:t xml:space="preserve">по вул.40 років Перемоги, 4 </w:t>
      </w:r>
      <w:r w:rsidRPr="00706D75">
        <w:rPr>
          <w:lang w:val="uk-UA"/>
        </w:rPr>
        <w:t>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Козлів</w:t>
      </w:r>
      <w:r w:rsidRPr="00706D7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706D75" w:rsidRDefault="003A759C" w:rsidP="003A759C">
      <w:pPr>
        <w:ind w:firstLine="708"/>
        <w:jc w:val="both"/>
        <w:rPr>
          <w:lang w:val="uk-UA"/>
        </w:rPr>
      </w:pPr>
    </w:p>
    <w:p w:rsidR="003A759C" w:rsidRPr="00706D75" w:rsidRDefault="003A759C" w:rsidP="003A759C">
      <w:pPr>
        <w:jc w:val="center"/>
        <w:rPr>
          <w:b/>
          <w:lang w:val="uk-UA"/>
        </w:rPr>
      </w:pPr>
      <w:r w:rsidRPr="00706D75">
        <w:rPr>
          <w:b/>
          <w:lang w:val="uk-UA"/>
        </w:rPr>
        <w:t>В И Р І Ш И Л А :</w:t>
      </w:r>
    </w:p>
    <w:p w:rsidR="003A759C" w:rsidRPr="00706D75" w:rsidRDefault="003A759C" w:rsidP="003A759C">
      <w:pPr>
        <w:jc w:val="center"/>
        <w:rPr>
          <w:b/>
          <w:lang w:val="uk-UA"/>
        </w:rPr>
      </w:pPr>
    </w:p>
    <w:p w:rsidR="003A759C" w:rsidRPr="00706D75" w:rsidRDefault="003A759C" w:rsidP="009D0A82">
      <w:pPr>
        <w:numPr>
          <w:ilvl w:val="0"/>
          <w:numId w:val="72"/>
        </w:numPr>
        <w:ind w:left="0" w:firstLine="360"/>
        <w:contextualSpacing/>
        <w:jc w:val="both"/>
        <w:rPr>
          <w:lang w:val="uk-UA"/>
        </w:rPr>
      </w:pPr>
      <w:r w:rsidRPr="00706D75">
        <w:rPr>
          <w:lang w:val="uk-UA"/>
        </w:rPr>
        <w:t xml:space="preserve">Надати дозвіл </w:t>
      </w:r>
      <w:r w:rsidRPr="00706D75">
        <w:rPr>
          <w:b/>
          <w:color w:val="C00000"/>
          <w:lang w:val="uk-UA"/>
        </w:rPr>
        <w:t>гр.</w:t>
      </w:r>
      <w:r>
        <w:rPr>
          <w:b/>
          <w:color w:val="C00000"/>
          <w:lang w:val="uk-UA"/>
        </w:rPr>
        <w:t>Ковалівській Вірі Григорівні</w:t>
      </w:r>
      <w:r w:rsidRPr="00706D75">
        <w:rPr>
          <w:b/>
          <w:color w:val="C00000"/>
          <w:lang w:val="uk-UA"/>
        </w:rPr>
        <w:t xml:space="preserve"> </w:t>
      </w:r>
      <w:r w:rsidRPr="00706D7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color w:val="C00000"/>
          <w:lang w:val="uk-UA"/>
        </w:rPr>
        <w:t>0,52</w:t>
      </w:r>
      <w:r w:rsidRPr="00706D75">
        <w:rPr>
          <w:color w:val="C00000"/>
          <w:lang w:val="uk-UA"/>
        </w:rPr>
        <w:t>00 га,</w:t>
      </w:r>
      <w:r w:rsidRPr="00706D75">
        <w:rPr>
          <w:lang w:val="uk-UA"/>
        </w:rPr>
        <w:t xml:space="preserve"> розташовану в </w:t>
      </w:r>
      <w:r w:rsidRPr="00706D75">
        <w:rPr>
          <w:color w:val="C00000"/>
          <w:lang w:val="uk-UA"/>
        </w:rPr>
        <w:t>с.</w:t>
      </w:r>
      <w:r>
        <w:rPr>
          <w:color w:val="C00000"/>
          <w:lang w:val="uk-UA"/>
        </w:rPr>
        <w:t>Козлів</w:t>
      </w:r>
      <w:r w:rsidRPr="00706D75">
        <w:rPr>
          <w:color w:val="C00000"/>
          <w:lang w:val="uk-UA"/>
        </w:rPr>
        <w:t xml:space="preserve"> </w:t>
      </w:r>
      <w:r w:rsidRPr="00706D75">
        <w:rPr>
          <w:lang w:val="uk-UA"/>
        </w:rPr>
        <w:t>Переяслав-Хмельницького  району Київської  області</w:t>
      </w:r>
      <w:r w:rsidRPr="00706D75">
        <w:rPr>
          <w:color w:val="C00000"/>
          <w:lang w:val="uk-UA"/>
        </w:rPr>
        <w:t xml:space="preserve">, </w:t>
      </w:r>
      <w:r w:rsidRPr="00706D75">
        <w:rPr>
          <w:lang w:val="uk-UA"/>
        </w:rPr>
        <w:t xml:space="preserve">(код КВЦПЗ-01.03). </w:t>
      </w:r>
    </w:p>
    <w:p w:rsidR="003A759C" w:rsidRPr="00706D75" w:rsidRDefault="003A759C" w:rsidP="009D0A82">
      <w:pPr>
        <w:numPr>
          <w:ilvl w:val="0"/>
          <w:numId w:val="72"/>
        </w:numPr>
        <w:ind w:left="0" w:firstLine="360"/>
        <w:contextualSpacing/>
        <w:jc w:val="both"/>
        <w:rPr>
          <w:lang w:val="uk-UA"/>
        </w:rPr>
      </w:pPr>
      <w:r w:rsidRPr="00706D75">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706D75" w:rsidRDefault="003A759C" w:rsidP="009D0A82">
      <w:pPr>
        <w:numPr>
          <w:ilvl w:val="0"/>
          <w:numId w:val="72"/>
        </w:numPr>
        <w:ind w:left="0" w:firstLine="360"/>
        <w:contextualSpacing/>
        <w:jc w:val="both"/>
        <w:rPr>
          <w:lang w:val="uk-UA"/>
        </w:rPr>
      </w:pPr>
      <w:r w:rsidRPr="00706D75">
        <w:rPr>
          <w:lang w:val="uk-UA"/>
        </w:rPr>
        <w:t>Розробку проекту землеустрою щодо відведення земельної ділянки у власність замовити в суб</w:t>
      </w:r>
      <w:r w:rsidRPr="00706D75">
        <w:t>’</w:t>
      </w:r>
      <w:r w:rsidRPr="00706D75">
        <w:rPr>
          <w:lang w:val="uk-UA"/>
        </w:rPr>
        <w:t>єкта господарювання, що є виконавцем робіт із землеустрою відповідно до чинного законодавства.</w:t>
      </w:r>
    </w:p>
    <w:p w:rsidR="003A759C" w:rsidRPr="00706D75" w:rsidRDefault="003A759C" w:rsidP="009D0A82">
      <w:pPr>
        <w:numPr>
          <w:ilvl w:val="0"/>
          <w:numId w:val="72"/>
        </w:numPr>
        <w:ind w:left="0" w:firstLine="360"/>
        <w:contextualSpacing/>
        <w:jc w:val="both"/>
        <w:rPr>
          <w:lang w:val="uk-UA"/>
        </w:rPr>
      </w:pPr>
      <w:r w:rsidRPr="00706D75">
        <w:rPr>
          <w:lang w:val="uk-UA"/>
        </w:rPr>
        <w:t>Остаточне уточнення площі земельної ділянки буде проведено після виготовлення проекту землеустрою.</w:t>
      </w:r>
    </w:p>
    <w:p w:rsidR="003A759C" w:rsidRPr="00706D75" w:rsidRDefault="003A759C" w:rsidP="009D0A82">
      <w:pPr>
        <w:numPr>
          <w:ilvl w:val="0"/>
          <w:numId w:val="72"/>
        </w:numPr>
        <w:ind w:left="0" w:firstLine="360"/>
        <w:contextualSpacing/>
        <w:jc w:val="both"/>
        <w:rPr>
          <w:lang w:val="uk-UA"/>
        </w:rPr>
      </w:pPr>
      <w:r w:rsidRPr="00706D75">
        <w:rPr>
          <w:lang w:val="uk-UA"/>
        </w:rPr>
        <w:t xml:space="preserve">Попередити </w:t>
      </w:r>
      <w:r w:rsidRPr="00706D75">
        <w:rPr>
          <w:b/>
          <w:color w:val="C00000"/>
          <w:lang w:val="uk-UA"/>
        </w:rPr>
        <w:t>гр.</w:t>
      </w:r>
      <w:r>
        <w:rPr>
          <w:b/>
          <w:color w:val="C00000"/>
          <w:lang w:val="uk-UA"/>
        </w:rPr>
        <w:t>Ковалівську Віру Григорівну</w:t>
      </w:r>
      <w:r w:rsidRPr="00706D75">
        <w:rPr>
          <w:b/>
          <w:color w:val="C00000"/>
          <w:lang w:val="uk-UA"/>
        </w:rPr>
        <w:t xml:space="preserve"> </w:t>
      </w:r>
      <w:r w:rsidRPr="00706D75">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706D75" w:rsidRDefault="003A759C" w:rsidP="009D0A82">
      <w:pPr>
        <w:numPr>
          <w:ilvl w:val="0"/>
          <w:numId w:val="72"/>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r w:rsidRPr="00706D75">
        <w:rPr>
          <w:bCs/>
          <w:lang w:val="uk-UA"/>
        </w:rPr>
        <w:t>.</w:t>
      </w:r>
    </w:p>
    <w:p w:rsidR="003A759C" w:rsidRPr="00706D75" w:rsidRDefault="003A759C" w:rsidP="003A759C">
      <w:pPr>
        <w:jc w:val="both"/>
        <w:rPr>
          <w:lang w:val="uk-UA"/>
        </w:rPr>
      </w:pPr>
    </w:p>
    <w:p w:rsidR="003A759C" w:rsidRPr="00706D75" w:rsidRDefault="003A759C" w:rsidP="003A759C">
      <w:pPr>
        <w:jc w:val="both"/>
        <w:rPr>
          <w:lang w:val="uk-UA"/>
        </w:rPr>
      </w:pPr>
    </w:p>
    <w:p w:rsidR="003A759C" w:rsidRPr="00706D75" w:rsidRDefault="003A759C" w:rsidP="003A759C">
      <w:pPr>
        <w:jc w:val="both"/>
        <w:rPr>
          <w:lang w:val="uk-UA"/>
        </w:rPr>
      </w:pPr>
    </w:p>
    <w:p w:rsidR="003A759C" w:rsidRPr="00706D75" w:rsidRDefault="003A759C" w:rsidP="003A759C">
      <w:pPr>
        <w:jc w:val="center"/>
        <w:rPr>
          <w:b/>
          <w:lang w:val="uk-UA"/>
        </w:rPr>
      </w:pPr>
      <w:r w:rsidRPr="00706D75">
        <w:rPr>
          <w:b/>
          <w:lang w:val="uk-UA"/>
        </w:rPr>
        <w:t xml:space="preserve">Сільський  голова :                                                                         </w:t>
      </w:r>
      <w:r w:rsidRPr="00706D75">
        <w:rPr>
          <w:b/>
          <w:bCs/>
          <w:lang w:val="uk-UA"/>
        </w:rPr>
        <w:t>М.О.ЛЯХ</w:t>
      </w:r>
    </w:p>
    <w:p w:rsidR="003A759C" w:rsidRPr="00706D75" w:rsidRDefault="003A759C" w:rsidP="003A759C">
      <w:pPr>
        <w:rPr>
          <w:lang w:val="uk-UA"/>
        </w:rPr>
      </w:pPr>
    </w:p>
    <w:p w:rsidR="003A759C" w:rsidRPr="00706D75"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90</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706D75" w:rsidRDefault="00C25525" w:rsidP="003A759C">
      <w:pPr>
        <w:suppressAutoHyphens/>
        <w:rPr>
          <w:b/>
          <w:sz w:val="22"/>
          <w:szCs w:val="22"/>
          <w:lang w:val="uk-UA" w:eastAsia="zh-CN"/>
        </w:rPr>
      </w:pPr>
    </w:p>
    <w:p w:rsidR="003A759C" w:rsidRPr="00706D75" w:rsidRDefault="003A759C" w:rsidP="003A759C">
      <w:pPr>
        <w:suppressAutoHyphens/>
        <w:rPr>
          <w:b/>
          <w:sz w:val="22"/>
          <w:szCs w:val="22"/>
          <w:lang w:val="uk-UA" w:eastAsia="zh-CN"/>
        </w:rPr>
      </w:pPr>
    </w:p>
    <w:p w:rsidR="003A759C" w:rsidRPr="00706D75" w:rsidRDefault="003A759C" w:rsidP="003A759C">
      <w:pPr>
        <w:rPr>
          <w:i/>
          <w:sz w:val="22"/>
          <w:szCs w:val="22"/>
          <w:lang w:val="uk-UA" w:eastAsia="uk-UA"/>
        </w:rPr>
      </w:pPr>
    </w:p>
    <w:p w:rsidR="003A759C" w:rsidRPr="00706D75" w:rsidRDefault="003A759C" w:rsidP="003A759C">
      <w:pPr>
        <w:rPr>
          <w:lang w:val="uk-UA"/>
        </w:rPr>
      </w:pPr>
    </w:p>
    <w:p w:rsidR="003A759C" w:rsidRPr="00706D75" w:rsidRDefault="003A759C" w:rsidP="003A759C">
      <w:pPr>
        <w:rPr>
          <w:b/>
          <w:sz w:val="22"/>
          <w:szCs w:val="22"/>
          <w:lang w:val="uk-UA"/>
        </w:rPr>
      </w:pPr>
    </w:p>
    <w:p w:rsidR="003A759C" w:rsidRPr="00706D75" w:rsidRDefault="003A759C" w:rsidP="00C25525">
      <w:pPr>
        <w:jc w:val="right"/>
        <w:rPr>
          <w:sz w:val="28"/>
          <w:szCs w:val="28"/>
          <w:lang w:val="uk-UA"/>
        </w:rPr>
      </w:pPr>
      <w:r w:rsidRPr="00706D75">
        <w:rPr>
          <w:noProof/>
          <w:sz w:val="28"/>
          <w:szCs w:val="28"/>
          <w:lang w:val="uk-UA" w:eastAsia="uk-UA"/>
        </w:rPr>
        <w:lastRenderedPageBreak/>
        <w:drawing>
          <wp:inline distT="0" distB="0" distL="0" distR="0" wp14:anchorId="4D900218" wp14:editId="28AD237E">
            <wp:extent cx="495300" cy="685800"/>
            <wp:effectExtent l="0" t="0" r="0" b="0"/>
            <wp:docPr id="75" name="Рисунок 7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706D75" w:rsidRDefault="003A759C" w:rsidP="003A759C">
      <w:pPr>
        <w:jc w:val="center"/>
        <w:rPr>
          <w:b/>
          <w:sz w:val="28"/>
          <w:szCs w:val="28"/>
          <w:lang w:val="uk-UA"/>
        </w:rPr>
      </w:pPr>
    </w:p>
    <w:p w:rsidR="003A759C" w:rsidRPr="00706D75" w:rsidRDefault="003A759C" w:rsidP="003A759C">
      <w:pPr>
        <w:jc w:val="center"/>
        <w:rPr>
          <w:b/>
          <w:lang w:val="uk-UA"/>
        </w:rPr>
      </w:pPr>
      <w:r w:rsidRPr="00706D75">
        <w:rPr>
          <w:b/>
          <w:lang w:val="uk-UA"/>
        </w:rPr>
        <w:t>СТУДЕНИКІВСЬКА   СІЛЬСЬКА  РАДА</w:t>
      </w:r>
    </w:p>
    <w:p w:rsidR="003A759C" w:rsidRPr="00706D75" w:rsidRDefault="00C25525" w:rsidP="003A759C">
      <w:pPr>
        <w:jc w:val="center"/>
        <w:rPr>
          <w:b/>
          <w:lang w:val="uk-UA"/>
        </w:rPr>
      </w:pPr>
      <w:r>
        <w:rPr>
          <w:b/>
          <w:lang w:val="uk-UA"/>
        </w:rPr>
        <w:t>БОРИСПІЛЬСЬКОГО</w:t>
      </w:r>
      <w:r w:rsidR="003A759C" w:rsidRPr="00706D75">
        <w:rPr>
          <w:b/>
          <w:lang w:val="uk-UA"/>
        </w:rPr>
        <w:t xml:space="preserve">  РАЙОНУ</w:t>
      </w:r>
    </w:p>
    <w:p w:rsidR="003A759C" w:rsidRPr="00706D75" w:rsidRDefault="003A759C" w:rsidP="003A759C">
      <w:pPr>
        <w:jc w:val="center"/>
        <w:rPr>
          <w:b/>
          <w:lang w:val="uk-UA"/>
        </w:rPr>
      </w:pPr>
      <w:r w:rsidRPr="00706D75">
        <w:rPr>
          <w:b/>
          <w:lang w:val="uk-UA"/>
        </w:rPr>
        <w:t>КИЇВСЬКОЇ  ОБЛАСТІ</w:t>
      </w:r>
    </w:p>
    <w:p w:rsidR="003A759C" w:rsidRPr="00706D75" w:rsidRDefault="003A759C" w:rsidP="003A759C">
      <w:pPr>
        <w:jc w:val="center"/>
        <w:rPr>
          <w:b/>
          <w:lang w:val="uk-UA"/>
        </w:rPr>
      </w:pPr>
    </w:p>
    <w:p w:rsidR="003A759C" w:rsidRPr="00706D75" w:rsidRDefault="003A759C" w:rsidP="003A759C">
      <w:pPr>
        <w:jc w:val="center"/>
        <w:rPr>
          <w:b/>
          <w:sz w:val="28"/>
          <w:szCs w:val="28"/>
          <w:lang w:val="uk-UA"/>
        </w:rPr>
      </w:pPr>
      <w:r w:rsidRPr="00706D75">
        <w:rPr>
          <w:b/>
          <w:sz w:val="28"/>
          <w:szCs w:val="28"/>
          <w:lang w:val="uk-UA"/>
        </w:rPr>
        <w:t>Р І Ш Е Н Н Я</w:t>
      </w:r>
    </w:p>
    <w:p w:rsidR="003A759C" w:rsidRPr="00706D75"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FB2FB4" w:rsidTr="003A759C">
        <w:tc>
          <w:tcPr>
            <w:tcW w:w="8075" w:type="dxa"/>
          </w:tcPr>
          <w:p w:rsidR="003A759C" w:rsidRPr="00706D75" w:rsidRDefault="003A759C" w:rsidP="003A759C">
            <w:pPr>
              <w:jc w:val="both"/>
              <w:rPr>
                <w:b/>
                <w:lang w:val="uk-UA"/>
              </w:rPr>
            </w:pPr>
            <w:r w:rsidRPr="00706D75">
              <w:rPr>
                <w:b/>
                <w:lang w:val="uk-UA"/>
              </w:rPr>
              <w:t>Про надання дозволу на виготовлення проекту землеустрою щодо  відведення земельної  ділянки у власність гр.</w:t>
            </w:r>
            <w:r>
              <w:rPr>
                <w:b/>
                <w:lang w:val="uk-UA"/>
              </w:rPr>
              <w:t>Барабаш Катерині Михайлівні</w:t>
            </w:r>
            <w:r w:rsidRPr="00706D75">
              <w:rPr>
                <w:b/>
                <w:lang w:val="uk-UA"/>
              </w:rPr>
              <w:t xml:space="preserve"> для  ведення особистого селянського господарства в с.</w:t>
            </w:r>
            <w:r>
              <w:rPr>
                <w:b/>
                <w:lang w:val="uk-UA"/>
              </w:rPr>
              <w:t>Козлів</w:t>
            </w:r>
            <w:r w:rsidRPr="00706D75">
              <w:rPr>
                <w:b/>
                <w:lang w:val="uk-UA"/>
              </w:rPr>
              <w:t xml:space="preserve"> Переяслав-Хмельницького району Київської області</w:t>
            </w:r>
          </w:p>
        </w:tc>
      </w:tr>
    </w:tbl>
    <w:p w:rsidR="003A759C" w:rsidRPr="00706D75" w:rsidRDefault="003A759C" w:rsidP="003A759C">
      <w:pPr>
        <w:rPr>
          <w:b/>
          <w:lang w:val="uk-UA"/>
        </w:rPr>
      </w:pPr>
    </w:p>
    <w:p w:rsidR="003A759C" w:rsidRPr="00706D75" w:rsidRDefault="003A759C" w:rsidP="003A759C">
      <w:pPr>
        <w:ind w:firstLine="708"/>
        <w:jc w:val="both"/>
        <w:rPr>
          <w:lang w:val="uk-UA"/>
        </w:rPr>
      </w:pPr>
      <w:r w:rsidRPr="00706D75">
        <w:rPr>
          <w:lang w:val="uk-UA"/>
        </w:rPr>
        <w:t xml:space="preserve">Розглянувши звернення </w:t>
      </w:r>
      <w:r w:rsidRPr="00706D75">
        <w:rPr>
          <w:b/>
          <w:color w:val="C00000"/>
          <w:lang w:val="uk-UA"/>
        </w:rPr>
        <w:t>гр.</w:t>
      </w:r>
      <w:r>
        <w:rPr>
          <w:b/>
          <w:color w:val="C00000"/>
          <w:lang w:val="uk-UA"/>
        </w:rPr>
        <w:t>Барабаш Катерини Михайлівни</w:t>
      </w:r>
      <w:r w:rsidRPr="00706D75">
        <w:rPr>
          <w:b/>
          <w:color w:val="C00000"/>
          <w:lang w:val="uk-UA"/>
        </w:rPr>
        <w:t>,</w:t>
      </w:r>
      <w:r w:rsidRPr="00706D75">
        <w:rPr>
          <w:lang w:val="uk-UA"/>
        </w:rPr>
        <w:t xml:space="preserve"> що проживає </w:t>
      </w:r>
      <w:r>
        <w:rPr>
          <w:lang w:val="uk-UA"/>
        </w:rPr>
        <w:t>по вул.Красоловки, 23 в с.Козлів</w:t>
      </w:r>
      <w:r w:rsidRPr="00706D75">
        <w:rPr>
          <w:lang w:val="uk-UA"/>
        </w:rPr>
        <w:t xml:space="preserve">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Козлів</w:t>
      </w:r>
      <w:r w:rsidRPr="00706D75">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706D75" w:rsidRDefault="003A759C" w:rsidP="003A759C">
      <w:pPr>
        <w:ind w:firstLine="708"/>
        <w:jc w:val="both"/>
        <w:rPr>
          <w:lang w:val="uk-UA"/>
        </w:rPr>
      </w:pPr>
    </w:p>
    <w:p w:rsidR="003A759C" w:rsidRPr="00706D75" w:rsidRDefault="003A759C" w:rsidP="003A759C">
      <w:pPr>
        <w:jc w:val="center"/>
        <w:rPr>
          <w:b/>
          <w:lang w:val="uk-UA"/>
        </w:rPr>
      </w:pPr>
      <w:r w:rsidRPr="00706D75">
        <w:rPr>
          <w:b/>
          <w:lang w:val="uk-UA"/>
        </w:rPr>
        <w:t>В И Р І Ш И Л А :</w:t>
      </w:r>
    </w:p>
    <w:p w:rsidR="003A759C" w:rsidRPr="00706D75" w:rsidRDefault="003A759C" w:rsidP="003A759C">
      <w:pPr>
        <w:jc w:val="center"/>
        <w:rPr>
          <w:b/>
          <w:lang w:val="uk-UA"/>
        </w:rPr>
      </w:pPr>
    </w:p>
    <w:p w:rsidR="003A759C" w:rsidRPr="00706D75" w:rsidRDefault="003A759C" w:rsidP="009D0A82">
      <w:pPr>
        <w:numPr>
          <w:ilvl w:val="0"/>
          <w:numId w:val="73"/>
        </w:numPr>
        <w:ind w:left="0" w:firstLine="360"/>
        <w:contextualSpacing/>
        <w:jc w:val="both"/>
        <w:rPr>
          <w:lang w:val="uk-UA"/>
        </w:rPr>
      </w:pPr>
      <w:r w:rsidRPr="00706D75">
        <w:rPr>
          <w:lang w:val="uk-UA"/>
        </w:rPr>
        <w:t xml:space="preserve">Надати дозвіл </w:t>
      </w:r>
      <w:r w:rsidRPr="00706D75">
        <w:rPr>
          <w:b/>
          <w:color w:val="C00000"/>
          <w:lang w:val="uk-UA"/>
        </w:rPr>
        <w:t>гр.</w:t>
      </w:r>
      <w:r>
        <w:rPr>
          <w:b/>
          <w:color w:val="C00000"/>
          <w:lang w:val="uk-UA"/>
        </w:rPr>
        <w:t>Барабаш Катерині Михайлівні</w:t>
      </w:r>
      <w:r w:rsidRPr="00706D75">
        <w:rPr>
          <w:b/>
          <w:color w:val="C00000"/>
          <w:lang w:val="uk-UA"/>
        </w:rPr>
        <w:t xml:space="preserve"> </w:t>
      </w:r>
      <w:r w:rsidRPr="00706D75">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Pr>
          <w:color w:val="C00000"/>
          <w:lang w:val="uk-UA"/>
        </w:rPr>
        <w:t>0,15</w:t>
      </w:r>
      <w:r w:rsidRPr="00706D75">
        <w:rPr>
          <w:color w:val="C00000"/>
          <w:lang w:val="uk-UA"/>
        </w:rPr>
        <w:t>00 га,</w:t>
      </w:r>
      <w:r w:rsidRPr="00706D75">
        <w:rPr>
          <w:lang w:val="uk-UA"/>
        </w:rPr>
        <w:t xml:space="preserve"> розташовану в </w:t>
      </w:r>
      <w:r w:rsidRPr="00706D75">
        <w:rPr>
          <w:color w:val="C00000"/>
          <w:lang w:val="uk-UA"/>
        </w:rPr>
        <w:t>с.</w:t>
      </w:r>
      <w:r>
        <w:rPr>
          <w:color w:val="C00000"/>
          <w:lang w:val="uk-UA"/>
        </w:rPr>
        <w:t>Козлів</w:t>
      </w:r>
      <w:r w:rsidRPr="00706D75">
        <w:rPr>
          <w:color w:val="C00000"/>
          <w:lang w:val="uk-UA"/>
        </w:rPr>
        <w:t xml:space="preserve"> </w:t>
      </w:r>
      <w:r w:rsidRPr="00706D75">
        <w:rPr>
          <w:lang w:val="uk-UA"/>
        </w:rPr>
        <w:t>Переяслав-Хмельницького  району Київської  області</w:t>
      </w:r>
      <w:r w:rsidRPr="00706D75">
        <w:rPr>
          <w:color w:val="C00000"/>
          <w:lang w:val="uk-UA"/>
        </w:rPr>
        <w:t xml:space="preserve">, </w:t>
      </w:r>
      <w:r w:rsidRPr="00706D75">
        <w:rPr>
          <w:lang w:val="uk-UA"/>
        </w:rPr>
        <w:t xml:space="preserve">(код КВЦПЗ-01.03). </w:t>
      </w:r>
    </w:p>
    <w:p w:rsidR="003A759C" w:rsidRPr="00706D75" w:rsidRDefault="003A759C" w:rsidP="009D0A82">
      <w:pPr>
        <w:numPr>
          <w:ilvl w:val="0"/>
          <w:numId w:val="73"/>
        </w:numPr>
        <w:ind w:left="0" w:firstLine="360"/>
        <w:contextualSpacing/>
        <w:jc w:val="both"/>
        <w:rPr>
          <w:lang w:val="uk-UA"/>
        </w:rPr>
      </w:pPr>
      <w:r w:rsidRPr="00706D75">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706D75" w:rsidRDefault="003A759C" w:rsidP="009D0A82">
      <w:pPr>
        <w:numPr>
          <w:ilvl w:val="0"/>
          <w:numId w:val="73"/>
        </w:numPr>
        <w:ind w:left="0" w:firstLine="360"/>
        <w:contextualSpacing/>
        <w:jc w:val="both"/>
        <w:rPr>
          <w:lang w:val="uk-UA"/>
        </w:rPr>
      </w:pPr>
      <w:r w:rsidRPr="00706D75">
        <w:rPr>
          <w:lang w:val="uk-UA"/>
        </w:rPr>
        <w:t>Розробку проекту землеустрою щодо відведення земельної ділянки у власність замовити в суб</w:t>
      </w:r>
      <w:r w:rsidRPr="00706D75">
        <w:t>’</w:t>
      </w:r>
      <w:r w:rsidRPr="00706D75">
        <w:rPr>
          <w:lang w:val="uk-UA"/>
        </w:rPr>
        <w:t>єкта господарювання, що є виконавцем робіт із землеустрою відповідно до чинного законодавства.</w:t>
      </w:r>
    </w:p>
    <w:p w:rsidR="003A759C" w:rsidRPr="00706D75" w:rsidRDefault="003A759C" w:rsidP="009D0A82">
      <w:pPr>
        <w:numPr>
          <w:ilvl w:val="0"/>
          <w:numId w:val="73"/>
        </w:numPr>
        <w:ind w:left="0" w:firstLine="360"/>
        <w:contextualSpacing/>
        <w:jc w:val="both"/>
        <w:rPr>
          <w:lang w:val="uk-UA"/>
        </w:rPr>
      </w:pPr>
      <w:r w:rsidRPr="00706D75">
        <w:rPr>
          <w:lang w:val="uk-UA"/>
        </w:rPr>
        <w:t>Остаточне уточнення площі земельної ділянки буде проведено після виготовлення проекту землеустрою.</w:t>
      </w:r>
    </w:p>
    <w:p w:rsidR="003A759C" w:rsidRPr="00706D75" w:rsidRDefault="003A759C" w:rsidP="009D0A82">
      <w:pPr>
        <w:numPr>
          <w:ilvl w:val="0"/>
          <w:numId w:val="73"/>
        </w:numPr>
        <w:ind w:left="0" w:firstLine="360"/>
        <w:contextualSpacing/>
        <w:jc w:val="both"/>
        <w:rPr>
          <w:lang w:val="uk-UA"/>
        </w:rPr>
      </w:pPr>
      <w:r w:rsidRPr="00706D75">
        <w:rPr>
          <w:lang w:val="uk-UA"/>
        </w:rPr>
        <w:t xml:space="preserve">Попередити </w:t>
      </w:r>
      <w:r w:rsidRPr="00706D75">
        <w:rPr>
          <w:b/>
          <w:color w:val="C00000"/>
          <w:lang w:val="uk-UA"/>
        </w:rPr>
        <w:t>гр.</w:t>
      </w:r>
      <w:r>
        <w:rPr>
          <w:b/>
          <w:color w:val="C00000"/>
          <w:lang w:val="uk-UA"/>
        </w:rPr>
        <w:t>Барабаш Катерину Михайлівну</w:t>
      </w:r>
      <w:r w:rsidRPr="00706D75">
        <w:rPr>
          <w:b/>
          <w:color w:val="C00000"/>
          <w:lang w:val="uk-UA"/>
        </w:rPr>
        <w:t xml:space="preserve"> </w:t>
      </w:r>
      <w:r w:rsidRPr="00706D75">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706D75" w:rsidRDefault="003A759C" w:rsidP="009D0A82">
      <w:pPr>
        <w:numPr>
          <w:ilvl w:val="0"/>
          <w:numId w:val="73"/>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706D75" w:rsidRDefault="003A759C" w:rsidP="003A759C">
      <w:pPr>
        <w:jc w:val="both"/>
        <w:rPr>
          <w:lang w:val="uk-UA"/>
        </w:rPr>
      </w:pPr>
    </w:p>
    <w:p w:rsidR="003A759C" w:rsidRPr="00706D75" w:rsidRDefault="003A759C" w:rsidP="003A759C">
      <w:pPr>
        <w:jc w:val="both"/>
        <w:rPr>
          <w:lang w:val="uk-UA"/>
        </w:rPr>
      </w:pPr>
    </w:p>
    <w:p w:rsidR="003A759C" w:rsidRPr="00706D75" w:rsidRDefault="003A759C" w:rsidP="003A759C">
      <w:pPr>
        <w:jc w:val="both"/>
        <w:rPr>
          <w:lang w:val="uk-UA"/>
        </w:rPr>
      </w:pPr>
    </w:p>
    <w:p w:rsidR="003A759C" w:rsidRPr="00706D75" w:rsidRDefault="003A759C" w:rsidP="003A759C">
      <w:pPr>
        <w:jc w:val="center"/>
        <w:rPr>
          <w:b/>
          <w:lang w:val="uk-UA"/>
        </w:rPr>
      </w:pPr>
      <w:r w:rsidRPr="00706D75">
        <w:rPr>
          <w:b/>
          <w:lang w:val="uk-UA"/>
        </w:rPr>
        <w:t xml:space="preserve">Сільський  голова :                                                                         </w:t>
      </w:r>
      <w:r w:rsidRPr="00706D75">
        <w:rPr>
          <w:b/>
          <w:bCs/>
          <w:lang w:val="uk-UA"/>
        </w:rPr>
        <w:t>М.О.ЛЯХ</w:t>
      </w:r>
    </w:p>
    <w:p w:rsidR="003A759C" w:rsidRPr="00706D75" w:rsidRDefault="003A759C" w:rsidP="003A759C">
      <w:pPr>
        <w:rPr>
          <w:lang w:val="uk-UA"/>
        </w:rPr>
      </w:pPr>
    </w:p>
    <w:p w:rsidR="003A759C" w:rsidRPr="00706D75"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91</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706D75"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706D75" w:rsidRDefault="00C25525" w:rsidP="003A759C">
      <w:pPr>
        <w:suppressAutoHyphens/>
        <w:rPr>
          <w:b/>
          <w:sz w:val="22"/>
          <w:szCs w:val="22"/>
          <w:lang w:val="uk-UA" w:eastAsia="zh-CN"/>
        </w:rPr>
      </w:pPr>
    </w:p>
    <w:p w:rsidR="003A759C" w:rsidRPr="00706D75" w:rsidRDefault="003A759C" w:rsidP="003A759C">
      <w:pPr>
        <w:rPr>
          <w:i/>
          <w:sz w:val="22"/>
          <w:szCs w:val="22"/>
          <w:lang w:val="uk-UA" w:eastAsia="uk-UA"/>
        </w:rPr>
      </w:pPr>
    </w:p>
    <w:p w:rsidR="003A759C" w:rsidRPr="00706D75" w:rsidRDefault="003A759C" w:rsidP="003A759C">
      <w:pPr>
        <w:rPr>
          <w:lang w:val="uk-UA"/>
        </w:rPr>
      </w:pPr>
    </w:p>
    <w:p w:rsidR="003A759C" w:rsidRPr="00706D75" w:rsidRDefault="003A759C" w:rsidP="003A759C">
      <w:pPr>
        <w:rPr>
          <w:b/>
          <w:sz w:val="22"/>
          <w:szCs w:val="22"/>
          <w:lang w:val="uk-UA"/>
        </w:rPr>
      </w:pPr>
    </w:p>
    <w:p w:rsidR="003A759C" w:rsidRPr="00873453" w:rsidRDefault="003A759C" w:rsidP="00C25525">
      <w:pPr>
        <w:jc w:val="right"/>
        <w:rPr>
          <w:sz w:val="28"/>
          <w:szCs w:val="28"/>
          <w:lang w:val="uk-UA"/>
        </w:rPr>
      </w:pPr>
      <w:r w:rsidRPr="00873453">
        <w:rPr>
          <w:noProof/>
          <w:sz w:val="28"/>
          <w:szCs w:val="28"/>
          <w:lang w:val="uk-UA" w:eastAsia="uk-UA"/>
        </w:rPr>
        <w:lastRenderedPageBreak/>
        <w:drawing>
          <wp:inline distT="0" distB="0" distL="0" distR="0" wp14:anchorId="15376B46" wp14:editId="0A1B0F62">
            <wp:extent cx="495300" cy="685800"/>
            <wp:effectExtent l="0" t="0" r="0" b="0"/>
            <wp:docPr id="57" name="Рисунок 5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873453" w:rsidRDefault="003A759C" w:rsidP="003A759C">
      <w:pPr>
        <w:jc w:val="center"/>
        <w:rPr>
          <w:b/>
          <w:sz w:val="28"/>
          <w:szCs w:val="28"/>
          <w:lang w:val="uk-UA"/>
        </w:rPr>
      </w:pPr>
    </w:p>
    <w:p w:rsidR="003A759C" w:rsidRPr="00873453" w:rsidRDefault="003A759C" w:rsidP="003A759C">
      <w:pPr>
        <w:jc w:val="center"/>
        <w:rPr>
          <w:b/>
          <w:lang w:val="uk-UA"/>
        </w:rPr>
      </w:pPr>
      <w:r w:rsidRPr="00873453">
        <w:rPr>
          <w:b/>
          <w:lang w:val="uk-UA"/>
        </w:rPr>
        <w:t>СТУДЕНИКІВСЬКА   СІЛЬСЬКА  РАДА</w:t>
      </w:r>
    </w:p>
    <w:p w:rsidR="003A759C" w:rsidRPr="00873453" w:rsidRDefault="00C25525" w:rsidP="003A759C">
      <w:pPr>
        <w:jc w:val="center"/>
        <w:rPr>
          <w:b/>
          <w:lang w:val="uk-UA"/>
        </w:rPr>
      </w:pPr>
      <w:r>
        <w:rPr>
          <w:b/>
          <w:lang w:val="uk-UA"/>
        </w:rPr>
        <w:t>БОРИСПІЛЬСЬКОГО</w:t>
      </w:r>
      <w:r w:rsidR="003A759C" w:rsidRPr="00873453">
        <w:rPr>
          <w:b/>
          <w:lang w:val="uk-UA"/>
        </w:rPr>
        <w:t xml:space="preserve">  РАЙОНУ</w:t>
      </w:r>
    </w:p>
    <w:p w:rsidR="003A759C" w:rsidRPr="00873453" w:rsidRDefault="003A759C" w:rsidP="003A759C">
      <w:pPr>
        <w:jc w:val="center"/>
        <w:rPr>
          <w:b/>
          <w:lang w:val="uk-UA"/>
        </w:rPr>
      </w:pPr>
      <w:r w:rsidRPr="00873453">
        <w:rPr>
          <w:b/>
          <w:lang w:val="uk-UA"/>
        </w:rPr>
        <w:t>КИЇВСЬКОЇ  ОБЛАСТІ</w:t>
      </w:r>
    </w:p>
    <w:p w:rsidR="003A759C" w:rsidRPr="00873453" w:rsidRDefault="003A759C" w:rsidP="003A759C">
      <w:pPr>
        <w:jc w:val="center"/>
        <w:rPr>
          <w:b/>
          <w:lang w:val="uk-UA"/>
        </w:rPr>
      </w:pPr>
    </w:p>
    <w:p w:rsidR="003A759C" w:rsidRPr="00873453" w:rsidRDefault="003A759C" w:rsidP="003A759C">
      <w:pPr>
        <w:jc w:val="center"/>
        <w:rPr>
          <w:b/>
          <w:sz w:val="28"/>
          <w:szCs w:val="28"/>
          <w:lang w:val="uk-UA"/>
        </w:rPr>
      </w:pPr>
      <w:r w:rsidRPr="00873453">
        <w:rPr>
          <w:b/>
          <w:sz w:val="28"/>
          <w:szCs w:val="28"/>
          <w:lang w:val="uk-UA"/>
        </w:rPr>
        <w:t>Р І Ш Е Н Н Я</w:t>
      </w:r>
    </w:p>
    <w:p w:rsidR="003A759C" w:rsidRPr="00873453"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873453" w:rsidTr="003A759C">
        <w:tc>
          <w:tcPr>
            <w:tcW w:w="8075" w:type="dxa"/>
          </w:tcPr>
          <w:p w:rsidR="003A759C" w:rsidRPr="00873453" w:rsidRDefault="003A759C" w:rsidP="003A759C">
            <w:pPr>
              <w:jc w:val="both"/>
              <w:rPr>
                <w:b/>
                <w:lang w:val="uk-UA"/>
              </w:rPr>
            </w:pPr>
            <w:r w:rsidRPr="00873453">
              <w:rPr>
                <w:b/>
                <w:lang w:val="uk-UA"/>
              </w:rPr>
              <w:t>Про надання дозволу на виготовлення проекту землеустрою щодо  відведення земельної  ділянки у власність гр.</w:t>
            </w:r>
            <w:r>
              <w:rPr>
                <w:b/>
                <w:lang w:val="uk-UA"/>
              </w:rPr>
              <w:t>Петриченко Тетяні Миколаївні</w:t>
            </w:r>
            <w:r w:rsidRPr="00873453">
              <w:rPr>
                <w:b/>
                <w:lang w:val="uk-UA"/>
              </w:rPr>
              <w:t xml:space="preserve">  для  ведення особистого селянського господарства по вул.</w:t>
            </w:r>
            <w:r>
              <w:rPr>
                <w:b/>
                <w:lang w:val="uk-UA"/>
              </w:rPr>
              <w:t>Якима Сомка</w:t>
            </w:r>
            <w:r w:rsidRPr="00873453">
              <w:rPr>
                <w:b/>
                <w:lang w:val="uk-UA"/>
              </w:rPr>
              <w:t xml:space="preserve"> в с.Сомкова Долина Переяслав-Хмельницького району Київської області</w:t>
            </w:r>
          </w:p>
        </w:tc>
      </w:tr>
    </w:tbl>
    <w:p w:rsidR="003A759C" w:rsidRPr="00873453" w:rsidRDefault="003A759C" w:rsidP="003A759C">
      <w:pPr>
        <w:rPr>
          <w:b/>
          <w:lang w:val="uk-UA"/>
        </w:rPr>
      </w:pPr>
    </w:p>
    <w:p w:rsidR="003A759C" w:rsidRPr="00873453" w:rsidRDefault="003A759C" w:rsidP="003A759C">
      <w:pPr>
        <w:ind w:firstLine="708"/>
        <w:jc w:val="both"/>
        <w:rPr>
          <w:lang w:val="uk-UA"/>
        </w:rPr>
      </w:pPr>
      <w:r w:rsidRPr="00873453">
        <w:rPr>
          <w:lang w:val="uk-UA"/>
        </w:rPr>
        <w:t xml:space="preserve">Розглянувши звернення </w:t>
      </w:r>
      <w:r w:rsidRPr="00873453">
        <w:rPr>
          <w:b/>
          <w:color w:val="C00000"/>
          <w:lang w:val="uk-UA"/>
        </w:rPr>
        <w:t>гр.</w:t>
      </w:r>
      <w:r>
        <w:rPr>
          <w:b/>
          <w:color w:val="C00000"/>
          <w:lang w:val="uk-UA"/>
        </w:rPr>
        <w:t>Петриченко Тетяни Миколаївни</w:t>
      </w:r>
      <w:r w:rsidRPr="00873453">
        <w:rPr>
          <w:b/>
          <w:color w:val="C00000"/>
          <w:lang w:val="uk-UA"/>
        </w:rPr>
        <w:t>,</w:t>
      </w:r>
      <w:r w:rsidRPr="00873453">
        <w:rPr>
          <w:lang w:val="uk-UA"/>
        </w:rPr>
        <w:t xml:space="preserve"> що проживає по вул.</w:t>
      </w:r>
      <w:r>
        <w:rPr>
          <w:lang w:val="uk-UA"/>
        </w:rPr>
        <w:t>Незалежності, 16 кв.9 в м.Яготин</w:t>
      </w:r>
      <w:r w:rsidRPr="00873453">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с.Сомкова Долина  Переяслав-Хмельницького району Київської області по </w:t>
      </w:r>
      <w:r>
        <w:rPr>
          <w:lang w:val="uk-UA"/>
        </w:rPr>
        <w:t>Якима Сомка</w:t>
      </w:r>
      <w:r w:rsidRPr="00873453">
        <w:rPr>
          <w:lang w:val="uk-UA"/>
        </w:rPr>
        <w:t>,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873453" w:rsidRDefault="003A759C" w:rsidP="003A759C">
      <w:pPr>
        <w:ind w:firstLine="708"/>
        <w:jc w:val="both"/>
        <w:rPr>
          <w:lang w:val="uk-UA"/>
        </w:rPr>
      </w:pPr>
    </w:p>
    <w:p w:rsidR="003A759C" w:rsidRPr="00873453" w:rsidRDefault="003A759C" w:rsidP="003A759C">
      <w:pPr>
        <w:jc w:val="center"/>
        <w:rPr>
          <w:b/>
          <w:lang w:val="uk-UA"/>
        </w:rPr>
      </w:pPr>
      <w:r w:rsidRPr="00873453">
        <w:rPr>
          <w:b/>
          <w:lang w:val="uk-UA"/>
        </w:rPr>
        <w:t>В И Р І Ш И Л А :</w:t>
      </w:r>
    </w:p>
    <w:p w:rsidR="003A759C" w:rsidRPr="00873453" w:rsidRDefault="003A759C" w:rsidP="003A759C">
      <w:pPr>
        <w:jc w:val="center"/>
        <w:rPr>
          <w:b/>
          <w:lang w:val="uk-UA"/>
        </w:rPr>
      </w:pPr>
    </w:p>
    <w:p w:rsidR="003A759C" w:rsidRPr="00873453" w:rsidRDefault="003A759C" w:rsidP="009D0A82">
      <w:pPr>
        <w:numPr>
          <w:ilvl w:val="0"/>
          <w:numId w:val="51"/>
        </w:numPr>
        <w:ind w:left="0" w:firstLine="360"/>
        <w:contextualSpacing/>
        <w:jc w:val="both"/>
        <w:rPr>
          <w:lang w:val="uk-UA"/>
        </w:rPr>
      </w:pPr>
      <w:r w:rsidRPr="00873453">
        <w:rPr>
          <w:lang w:val="uk-UA"/>
        </w:rPr>
        <w:t xml:space="preserve">Надати дозвіл </w:t>
      </w:r>
      <w:r w:rsidRPr="00873453">
        <w:rPr>
          <w:b/>
          <w:color w:val="C00000"/>
          <w:lang w:val="uk-UA"/>
        </w:rPr>
        <w:t>гр.</w:t>
      </w:r>
      <w:r>
        <w:rPr>
          <w:b/>
          <w:color w:val="C00000"/>
          <w:lang w:val="uk-UA"/>
        </w:rPr>
        <w:t>Петриченко Тетяні</w:t>
      </w:r>
      <w:r w:rsidRPr="00873453">
        <w:rPr>
          <w:b/>
          <w:color w:val="C00000"/>
          <w:lang w:val="uk-UA"/>
        </w:rPr>
        <w:t xml:space="preserve"> Миколаївні </w:t>
      </w:r>
      <w:r w:rsidRPr="00873453">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873453">
        <w:rPr>
          <w:color w:val="C00000"/>
          <w:lang w:val="uk-UA"/>
        </w:rPr>
        <w:t>0,</w:t>
      </w:r>
      <w:r>
        <w:rPr>
          <w:color w:val="C00000"/>
          <w:lang w:val="uk-UA"/>
        </w:rPr>
        <w:t>36</w:t>
      </w:r>
      <w:r w:rsidRPr="00873453">
        <w:rPr>
          <w:color w:val="C00000"/>
          <w:lang w:val="uk-UA"/>
        </w:rPr>
        <w:t>00 га,</w:t>
      </w:r>
      <w:r w:rsidRPr="00873453">
        <w:rPr>
          <w:lang w:val="uk-UA"/>
        </w:rPr>
        <w:t xml:space="preserve"> розташовану по вул.</w:t>
      </w:r>
      <w:r>
        <w:rPr>
          <w:lang w:val="uk-UA"/>
        </w:rPr>
        <w:t>Якима Сомка</w:t>
      </w:r>
      <w:r w:rsidRPr="00873453">
        <w:rPr>
          <w:lang w:val="uk-UA"/>
        </w:rPr>
        <w:t xml:space="preserve"> в с.Сомкова Долина</w:t>
      </w:r>
      <w:r w:rsidRPr="00873453">
        <w:rPr>
          <w:color w:val="C00000"/>
          <w:lang w:val="uk-UA"/>
        </w:rPr>
        <w:t xml:space="preserve"> </w:t>
      </w:r>
      <w:r w:rsidRPr="00873453">
        <w:rPr>
          <w:lang w:val="uk-UA"/>
        </w:rPr>
        <w:t>Переяслав-Хмельницького  району Київської  області</w:t>
      </w:r>
      <w:r w:rsidRPr="00873453">
        <w:rPr>
          <w:color w:val="C00000"/>
          <w:lang w:val="uk-UA"/>
        </w:rPr>
        <w:t xml:space="preserve">, </w:t>
      </w:r>
      <w:r w:rsidRPr="00873453">
        <w:rPr>
          <w:lang w:val="uk-UA"/>
        </w:rPr>
        <w:t xml:space="preserve">(код КВЦПЗ-01.03). </w:t>
      </w:r>
    </w:p>
    <w:p w:rsidR="003A759C" w:rsidRPr="00873453" w:rsidRDefault="003A759C" w:rsidP="009D0A82">
      <w:pPr>
        <w:numPr>
          <w:ilvl w:val="0"/>
          <w:numId w:val="51"/>
        </w:numPr>
        <w:ind w:left="0" w:firstLine="360"/>
        <w:contextualSpacing/>
        <w:jc w:val="both"/>
        <w:rPr>
          <w:lang w:val="uk-UA"/>
        </w:rPr>
      </w:pPr>
      <w:r w:rsidRPr="00873453">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873453" w:rsidRDefault="003A759C" w:rsidP="009D0A82">
      <w:pPr>
        <w:numPr>
          <w:ilvl w:val="0"/>
          <w:numId w:val="51"/>
        </w:numPr>
        <w:ind w:left="0" w:firstLine="360"/>
        <w:contextualSpacing/>
        <w:jc w:val="both"/>
        <w:rPr>
          <w:lang w:val="uk-UA"/>
        </w:rPr>
      </w:pPr>
      <w:r w:rsidRPr="00873453">
        <w:rPr>
          <w:lang w:val="uk-UA"/>
        </w:rPr>
        <w:t>Розробку проекту землеустрою щодо відведення земельної ділянки у власність замовити в суб</w:t>
      </w:r>
      <w:r w:rsidRPr="00873453">
        <w:t>’</w:t>
      </w:r>
      <w:r w:rsidRPr="00873453">
        <w:rPr>
          <w:lang w:val="uk-UA"/>
        </w:rPr>
        <w:t>єкта господарювання, що є виконавцем робіт із землеустрою відповідно до чинного законодавства.</w:t>
      </w:r>
    </w:p>
    <w:p w:rsidR="003A759C" w:rsidRPr="00873453" w:rsidRDefault="003A759C" w:rsidP="009D0A82">
      <w:pPr>
        <w:numPr>
          <w:ilvl w:val="0"/>
          <w:numId w:val="51"/>
        </w:numPr>
        <w:ind w:left="0" w:firstLine="360"/>
        <w:contextualSpacing/>
        <w:jc w:val="both"/>
        <w:rPr>
          <w:lang w:val="uk-UA"/>
        </w:rPr>
      </w:pPr>
      <w:r w:rsidRPr="00873453">
        <w:rPr>
          <w:lang w:val="uk-UA"/>
        </w:rPr>
        <w:t>Остаточне уточнення площі земельної ділянки буде проведено після виготовлення проекту землеустрою.</w:t>
      </w:r>
    </w:p>
    <w:p w:rsidR="003A759C" w:rsidRPr="00873453" w:rsidRDefault="003A759C" w:rsidP="009D0A82">
      <w:pPr>
        <w:numPr>
          <w:ilvl w:val="0"/>
          <w:numId w:val="51"/>
        </w:numPr>
        <w:ind w:left="0" w:firstLine="360"/>
        <w:contextualSpacing/>
        <w:jc w:val="both"/>
        <w:rPr>
          <w:lang w:val="uk-UA"/>
        </w:rPr>
      </w:pPr>
      <w:r w:rsidRPr="00873453">
        <w:rPr>
          <w:lang w:val="uk-UA"/>
        </w:rPr>
        <w:t xml:space="preserve">Попередити </w:t>
      </w:r>
      <w:r w:rsidRPr="00873453">
        <w:rPr>
          <w:b/>
          <w:color w:val="C00000"/>
          <w:lang w:val="uk-UA"/>
        </w:rPr>
        <w:t>гр.</w:t>
      </w:r>
      <w:r>
        <w:rPr>
          <w:b/>
          <w:color w:val="C00000"/>
          <w:lang w:val="uk-UA"/>
        </w:rPr>
        <w:t>Петриченко Тетяну Миколаївну</w:t>
      </w:r>
      <w:r w:rsidRPr="00873453">
        <w:rPr>
          <w:b/>
          <w:color w:val="C00000"/>
          <w:lang w:val="uk-UA"/>
        </w:rPr>
        <w:t xml:space="preserve"> </w:t>
      </w:r>
      <w:r w:rsidRPr="00873453">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873453" w:rsidRDefault="003A759C" w:rsidP="009D0A82">
      <w:pPr>
        <w:numPr>
          <w:ilvl w:val="0"/>
          <w:numId w:val="51"/>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873453" w:rsidRDefault="003A759C" w:rsidP="003A759C">
      <w:pPr>
        <w:jc w:val="both"/>
        <w:rPr>
          <w:lang w:val="uk-UA"/>
        </w:rPr>
      </w:pPr>
    </w:p>
    <w:p w:rsidR="003A759C" w:rsidRPr="00873453" w:rsidRDefault="003A759C" w:rsidP="003A759C">
      <w:pPr>
        <w:jc w:val="both"/>
        <w:rPr>
          <w:lang w:val="uk-UA"/>
        </w:rPr>
      </w:pPr>
    </w:p>
    <w:p w:rsidR="003A759C" w:rsidRPr="00873453" w:rsidRDefault="003A759C" w:rsidP="003A759C">
      <w:pPr>
        <w:jc w:val="both"/>
        <w:rPr>
          <w:lang w:val="uk-UA"/>
        </w:rPr>
      </w:pPr>
    </w:p>
    <w:p w:rsidR="003A759C" w:rsidRPr="00873453" w:rsidRDefault="003A759C" w:rsidP="003A759C">
      <w:pPr>
        <w:jc w:val="center"/>
        <w:rPr>
          <w:b/>
          <w:lang w:val="uk-UA"/>
        </w:rPr>
      </w:pPr>
      <w:r w:rsidRPr="00873453">
        <w:rPr>
          <w:b/>
          <w:lang w:val="uk-UA"/>
        </w:rPr>
        <w:t xml:space="preserve">Сільський  голова :                                                                         </w:t>
      </w:r>
      <w:r w:rsidRPr="00873453">
        <w:rPr>
          <w:b/>
          <w:bCs/>
          <w:lang w:val="uk-UA"/>
        </w:rPr>
        <w:t>М.О.ЛЯХ</w:t>
      </w:r>
    </w:p>
    <w:p w:rsidR="003A759C" w:rsidRPr="00873453" w:rsidRDefault="003A759C" w:rsidP="003A759C">
      <w:pPr>
        <w:rPr>
          <w:lang w:val="uk-UA"/>
        </w:rPr>
      </w:pPr>
    </w:p>
    <w:p w:rsidR="003A759C" w:rsidRPr="00873453"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92</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873453" w:rsidRDefault="00C25525" w:rsidP="003A759C">
      <w:pPr>
        <w:suppressAutoHyphens/>
        <w:rPr>
          <w:b/>
          <w:sz w:val="22"/>
          <w:szCs w:val="22"/>
          <w:lang w:val="uk-UA" w:eastAsia="zh-CN"/>
        </w:rPr>
      </w:pPr>
    </w:p>
    <w:p w:rsidR="003A759C" w:rsidRPr="00873453" w:rsidRDefault="003A759C" w:rsidP="003A759C">
      <w:pPr>
        <w:rPr>
          <w:b/>
          <w:sz w:val="22"/>
          <w:szCs w:val="22"/>
          <w:lang w:val="uk-UA"/>
        </w:rPr>
      </w:pPr>
    </w:p>
    <w:p w:rsidR="003A759C" w:rsidRPr="00873453" w:rsidRDefault="003A759C" w:rsidP="003A759C">
      <w:pPr>
        <w:jc w:val="center"/>
        <w:rPr>
          <w:sz w:val="28"/>
          <w:szCs w:val="28"/>
          <w:lang w:val="uk-UA"/>
        </w:rPr>
      </w:pPr>
      <w:r w:rsidRPr="00873453">
        <w:rPr>
          <w:noProof/>
          <w:sz w:val="28"/>
          <w:szCs w:val="28"/>
          <w:lang w:val="uk-UA" w:eastAsia="uk-UA"/>
        </w:rPr>
        <w:drawing>
          <wp:inline distT="0" distB="0" distL="0" distR="0" wp14:anchorId="4B29E9DC" wp14:editId="21FD6CCC">
            <wp:extent cx="495300" cy="685800"/>
            <wp:effectExtent l="0" t="0" r="0" b="0"/>
            <wp:docPr id="64" name="Рисунок 6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873453" w:rsidRDefault="003A759C" w:rsidP="003A759C">
      <w:pPr>
        <w:jc w:val="center"/>
        <w:rPr>
          <w:b/>
          <w:sz w:val="28"/>
          <w:szCs w:val="28"/>
          <w:lang w:val="uk-UA"/>
        </w:rPr>
      </w:pPr>
    </w:p>
    <w:p w:rsidR="003A759C" w:rsidRPr="00873453" w:rsidRDefault="003A759C" w:rsidP="003A759C">
      <w:pPr>
        <w:jc w:val="center"/>
        <w:rPr>
          <w:b/>
          <w:lang w:val="uk-UA"/>
        </w:rPr>
      </w:pPr>
      <w:r w:rsidRPr="00873453">
        <w:rPr>
          <w:b/>
          <w:lang w:val="uk-UA"/>
        </w:rPr>
        <w:t>СТУДЕНИКІВСЬКА   СІЛЬСЬКА  РАДА</w:t>
      </w:r>
    </w:p>
    <w:p w:rsidR="003A759C" w:rsidRPr="00873453" w:rsidRDefault="00C25525" w:rsidP="003A759C">
      <w:pPr>
        <w:jc w:val="center"/>
        <w:rPr>
          <w:b/>
          <w:lang w:val="uk-UA"/>
        </w:rPr>
      </w:pPr>
      <w:r>
        <w:rPr>
          <w:b/>
          <w:lang w:val="uk-UA"/>
        </w:rPr>
        <w:t>БОРИСПІЛЬСЬКОГО</w:t>
      </w:r>
      <w:r w:rsidR="003A759C" w:rsidRPr="00873453">
        <w:rPr>
          <w:b/>
          <w:lang w:val="uk-UA"/>
        </w:rPr>
        <w:t xml:space="preserve">  РАЙОНУ</w:t>
      </w:r>
    </w:p>
    <w:p w:rsidR="003A759C" w:rsidRPr="00873453" w:rsidRDefault="003A759C" w:rsidP="003A759C">
      <w:pPr>
        <w:jc w:val="center"/>
        <w:rPr>
          <w:b/>
          <w:lang w:val="uk-UA"/>
        </w:rPr>
      </w:pPr>
      <w:r w:rsidRPr="00873453">
        <w:rPr>
          <w:b/>
          <w:lang w:val="uk-UA"/>
        </w:rPr>
        <w:t>КИЇВСЬКОЇ  ОБЛАСТІ</w:t>
      </w:r>
    </w:p>
    <w:p w:rsidR="003A759C" w:rsidRPr="00873453" w:rsidRDefault="003A759C" w:rsidP="003A759C">
      <w:pPr>
        <w:jc w:val="center"/>
        <w:rPr>
          <w:b/>
          <w:lang w:val="uk-UA"/>
        </w:rPr>
      </w:pPr>
    </w:p>
    <w:p w:rsidR="003A759C" w:rsidRPr="00873453" w:rsidRDefault="003A759C" w:rsidP="003A759C">
      <w:pPr>
        <w:jc w:val="center"/>
        <w:rPr>
          <w:b/>
          <w:sz w:val="28"/>
          <w:szCs w:val="28"/>
          <w:lang w:val="uk-UA"/>
        </w:rPr>
      </w:pPr>
      <w:r w:rsidRPr="00873453">
        <w:rPr>
          <w:b/>
          <w:sz w:val="28"/>
          <w:szCs w:val="28"/>
          <w:lang w:val="uk-UA"/>
        </w:rPr>
        <w:t>Р І Ш Е Н Н Я</w:t>
      </w:r>
    </w:p>
    <w:p w:rsidR="003A759C" w:rsidRPr="00873453"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873453" w:rsidTr="003A759C">
        <w:tc>
          <w:tcPr>
            <w:tcW w:w="8075" w:type="dxa"/>
          </w:tcPr>
          <w:p w:rsidR="003A759C" w:rsidRPr="00873453" w:rsidRDefault="003A759C" w:rsidP="003A759C">
            <w:pPr>
              <w:jc w:val="both"/>
              <w:rPr>
                <w:b/>
                <w:lang w:val="uk-UA"/>
              </w:rPr>
            </w:pPr>
            <w:r w:rsidRPr="00873453">
              <w:rPr>
                <w:b/>
                <w:lang w:val="uk-UA"/>
              </w:rPr>
              <w:t>Про надання дозволу на виготовлення проекту землеустрою щодо  відведення земельної  ділянки у власність гр.</w:t>
            </w:r>
            <w:r>
              <w:rPr>
                <w:b/>
                <w:lang w:val="uk-UA"/>
              </w:rPr>
              <w:t>Довголапу Дмитру Михайловичу</w:t>
            </w:r>
            <w:r w:rsidRPr="00873453">
              <w:rPr>
                <w:b/>
                <w:lang w:val="uk-UA"/>
              </w:rPr>
              <w:t xml:space="preserve">  для  ведення особистого селянського господарства по вул.</w:t>
            </w:r>
            <w:r>
              <w:rPr>
                <w:b/>
                <w:lang w:val="uk-UA"/>
              </w:rPr>
              <w:t>Поліська</w:t>
            </w:r>
            <w:r w:rsidRPr="00873453">
              <w:rPr>
                <w:b/>
                <w:lang w:val="uk-UA"/>
              </w:rPr>
              <w:t xml:space="preserve"> в с.Сомкова Долина Переяслав-Хмельницького району Київської області</w:t>
            </w:r>
          </w:p>
        </w:tc>
      </w:tr>
    </w:tbl>
    <w:p w:rsidR="003A759C" w:rsidRPr="00873453" w:rsidRDefault="003A759C" w:rsidP="003A759C">
      <w:pPr>
        <w:rPr>
          <w:b/>
          <w:lang w:val="uk-UA"/>
        </w:rPr>
      </w:pPr>
    </w:p>
    <w:p w:rsidR="003A759C" w:rsidRPr="00873453" w:rsidRDefault="003A759C" w:rsidP="003A759C">
      <w:pPr>
        <w:ind w:firstLine="708"/>
        <w:jc w:val="both"/>
        <w:rPr>
          <w:lang w:val="uk-UA"/>
        </w:rPr>
      </w:pPr>
      <w:r w:rsidRPr="00873453">
        <w:rPr>
          <w:lang w:val="uk-UA"/>
        </w:rPr>
        <w:t xml:space="preserve">Розглянувши звернення </w:t>
      </w:r>
      <w:r w:rsidRPr="00873453">
        <w:rPr>
          <w:b/>
          <w:color w:val="C00000"/>
          <w:lang w:val="uk-UA"/>
        </w:rPr>
        <w:t>гр.</w:t>
      </w:r>
      <w:r>
        <w:rPr>
          <w:b/>
          <w:color w:val="C00000"/>
          <w:lang w:val="uk-UA"/>
        </w:rPr>
        <w:t>Довголапа Дмитра Михайловича</w:t>
      </w:r>
      <w:r w:rsidRPr="00873453">
        <w:rPr>
          <w:b/>
          <w:color w:val="C00000"/>
          <w:lang w:val="uk-UA"/>
        </w:rPr>
        <w:t>,</w:t>
      </w:r>
      <w:r w:rsidRPr="00873453">
        <w:rPr>
          <w:lang w:val="uk-UA"/>
        </w:rPr>
        <w:t xml:space="preserve"> що проживає по вул.</w:t>
      </w:r>
      <w:r>
        <w:rPr>
          <w:lang w:val="uk-UA"/>
        </w:rPr>
        <w:t>Поліська, 48 в с.Сомкова Долина Переяслав-Хмельницького району Київської</w:t>
      </w:r>
      <w:r w:rsidRPr="00873453">
        <w:rPr>
          <w:lang w:val="uk-UA"/>
        </w:rPr>
        <w:t xml:space="preserve">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с.Сомкова Долина  Переяслав-Хмельницького району Київської області по вул.Поліська,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873453" w:rsidRDefault="003A759C" w:rsidP="003A759C">
      <w:pPr>
        <w:ind w:firstLine="708"/>
        <w:jc w:val="both"/>
        <w:rPr>
          <w:lang w:val="uk-UA"/>
        </w:rPr>
      </w:pPr>
    </w:p>
    <w:p w:rsidR="003A759C" w:rsidRPr="00873453" w:rsidRDefault="003A759C" w:rsidP="003A759C">
      <w:pPr>
        <w:jc w:val="center"/>
        <w:rPr>
          <w:b/>
          <w:lang w:val="uk-UA"/>
        </w:rPr>
      </w:pPr>
      <w:r w:rsidRPr="00873453">
        <w:rPr>
          <w:b/>
          <w:lang w:val="uk-UA"/>
        </w:rPr>
        <w:t>В И Р І Ш И Л А :</w:t>
      </w:r>
    </w:p>
    <w:p w:rsidR="003A759C" w:rsidRPr="00873453" w:rsidRDefault="003A759C" w:rsidP="003A759C">
      <w:pPr>
        <w:jc w:val="center"/>
        <w:rPr>
          <w:b/>
          <w:lang w:val="uk-UA"/>
        </w:rPr>
      </w:pPr>
    </w:p>
    <w:p w:rsidR="003A759C" w:rsidRPr="00873453" w:rsidRDefault="003A759C" w:rsidP="009D0A82">
      <w:pPr>
        <w:numPr>
          <w:ilvl w:val="0"/>
          <w:numId w:val="64"/>
        </w:numPr>
        <w:ind w:left="0" w:firstLine="360"/>
        <w:contextualSpacing/>
        <w:jc w:val="both"/>
        <w:rPr>
          <w:lang w:val="uk-UA"/>
        </w:rPr>
      </w:pPr>
      <w:r w:rsidRPr="00873453">
        <w:rPr>
          <w:lang w:val="uk-UA"/>
        </w:rPr>
        <w:t xml:space="preserve">Надати дозвіл </w:t>
      </w:r>
      <w:r w:rsidRPr="00873453">
        <w:rPr>
          <w:b/>
          <w:color w:val="C00000"/>
          <w:lang w:val="uk-UA"/>
        </w:rPr>
        <w:t>гр.</w:t>
      </w:r>
      <w:r>
        <w:rPr>
          <w:b/>
          <w:color w:val="C00000"/>
          <w:lang w:val="uk-UA"/>
        </w:rPr>
        <w:t>Довголапу Дмитру Михайловичу</w:t>
      </w:r>
      <w:r w:rsidRPr="00873453">
        <w:rPr>
          <w:b/>
          <w:color w:val="C00000"/>
          <w:lang w:val="uk-UA"/>
        </w:rPr>
        <w:t xml:space="preserve"> </w:t>
      </w:r>
      <w:r w:rsidRPr="00873453">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873453">
        <w:rPr>
          <w:color w:val="C00000"/>
          <w:lang w:val="uk-UA"/>
        </w:rPr>
        <w:t>0,</w:t>
      </w:r>
      <w:r>
        <w:rPr>
          <w:color w:val="C00000"/>
          <w:lang w:val="uk-UA"/>
        </w:rPr>
        <w:t>55</w:t>
      </w:r>
      <w:r w:rsidRPr="00873453">
        <w:rPr>
          <w:color w:val="C00000"/>
          <w:lang w:val="uk-UA"/>
        </w:rPr>
        <w:t>00 га,</w:t>
      </w:r>
      <w:r w:rsidRPr="00873453">
        <w:rPr>
          <w:lang w:val="uk-UA"/>
        </w:rPr>
        <w:t xml:space="preserve"> розташовану по вул.</w:t>
      </w:r>
      <w:r>
        <w:rPr>
          <w:lang w:val="uk-UA"/>
        </w:rPr>
        <w:t>Поліська</w:t>
      </w:r>
      <w:r w:rsidRPr="00873453">
        <w:rPr>
          <w:lang w:val="uk-UA"/>
        </w:rPr>
        <w:t xml:space="preserve"> в с.Сомкова Долина</w:t>
      </w:r>
      <w:r w:rsidRPr="00873453">
        <w:rPr>
          <w:color w:val="C00000"/>
          <w:lang w:val="uk-UA"/>
        </w:rPr>
        <w:t xml:space="preserve"> </w:t>
      </w:r>
      <w:r w:rsidRPr="00873453">
        <w:rPr>
          <w:lang w:val="uk-UA"/>
        </w:rPr>
        <w:t>Переяслав-Хмельницького  району Київської  області</w:t>
      </w:r>
      <w:r w:rsidRPr="00873453">
        <w:rPr>
          <w:color w:val="C00000"/>
          <w:lang w:val="uk-UA"/>
        </w:rPr>
        <w:t xml:space="preserve">, </w:t>
      </w:r>
      <w:r w:rsidRPr="00873453">
        <w:rPr>
          <w:lang w:val="uk-UA"/>
        </w:rPr>
        <w:t xml:space="preserve">(код КВЦПЗ-01.03). </w:t>
      </w:r>
    </w:p>
    <w:p w:rsidR="003A759C" w:rsidRPr="00873453" w:rsidRDefault="003A759C" w:rsidP="009D0A82">
      <w:pPr>
        <w:numPr>
          <w:ilvl w:val="0"/>
          <w:numId w:val="64"/>
        </w:numPr>
        <w:ind w:left="0" w:firstLine="360"/>
        <w:contextualSpacing/>
        <w:jc w:val="both"/>
        <w:rPr>
          <w:lang w:val="uk-UA"/>
        </w:rPr>
      </w:pPr>
      <w:r w:rsidRPr="00873453">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873453" w:rsidRDefault="003A759C" w:rsidP="009D0A82">
      <w:pPr>
        <w:numPr>
          <w:ilvl w:val="0"/>
          <w:numId w:val="64"/>
        </w:numPr>
        <w:ind w:left="0" w:firstLine="360"/>
        <w:contextualSpacing/>
        <w:jc w:val="both"/>
        <w:rPr>
          <w:lang w:val="uk-UA"/>
        </w:rPr>
      </w:pPr>
      <w:r w:rsidRPr="00873453">
        <w:rPr>
          <w:lang w:val="uk-UA"/>
        </w:rPr>
        <w:t>Розробку проекту землеустрою щодо відведення земельної ділянки у власність замовити в суб</w:t>
      </w:r>
      <w:r w:rsidRPr="00873453">
        <w:t>’</w:t>
      </w:r>
      <w:r w:rsidRPr="00873453">
        <w:rPr>
          <w:lang w:val="uk-UA"/>
        </w:rPr>
        <w:t>єкта господарювання, що є виконавцем робіт із землеустрою відповідно до чинного законодавства.</w:t>
      </w:r>
    </w:p>
    <w:p w:rsidR="003A759C" w:rsidRPr="00873453" w:rsidRDefault="003A759C" w:rsidP="009D0A82">
      <w:pPr>
        <w:numPr>
          <w:ilvl w:val="0"/>
          <w:numId w:val="64"/>
        </w:numPr>
        <w:ind w:left="0" w:firstLine="360"/>
        <w:contextualSpacing/>
        <w:jc w:val="both"/>
        <w:rPr>
          <w:lang w:val="uk-UA"/>
        </w:rPr>
      </w:pPr>
      <w:r w:rsidRPr="00873453">
        <w:rPr>
          <w:lang w:val="uk-UA"/>
        </w:rPr>
        <w:t>Остаточне уточнення площі земельної ділянки буде проведено після виготовлення проекту землеустрою.</w:t>
      </w:r>
    </w:p>
    <w:p w:rsidR="003A759C" w:rsidRPr="00873453" w:rsidRDefault="003A759C" w:rsidP="009D0A82">
      <w:pPr>
        <w:numPr>
          <w:ilvl w:val="0"/>
          <w:numId w:val="64"/>
        </w:numPr>
        <w:ind w:left="0" w:firstLine="360"/>
        <w:contextualSpacing/>
        <w:jc w:val="both"/>
        <w:rPr>
          <w:lang w:val="uk-UA"/>
        </w:rPr>
      </w:pPr>
      <w:r w:rsidRPr="00873453">
        <w:rPr>
          <w:lang w:val="uk-UA"/>
        </w:rPr>
        <w:t xml:space="preserve">Попередити </w:t>
      </w:r>
      <w:r w:rsidRPr="00873453">
        <w:rPr>
          <w:b/>
          <w:color w:val="C00000"/>
          <w:lang w:val="uk-UA"/>
        </w:rPr>
        <w:t>гр.</w:t>
      </w:r>
      <w:r>
        <w:rPr>
          <w:b/>
          <w:color w:val="C00000"/>
          <w:lang w:val="uk-UA"/>
        </w:rPr>
        <w:t>Довголапа Дмитра Михайловича</w:t>
      </w:r>
      <w:r w:rsidRPr="00873453">
        <w:rPr>
          <w:b/>
          <w:color w:val="C00000"/>
          <w:lang w:val="uk-UA"/>
        </w:rPr>
        <w:t xml:space="preserve"> </w:t>
      </w:r>
      <w:r w:rsidRPr="00873453">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873453" w:rsidRDefault="003A759C" w:rsidP="009D0A82">
      <w:pPr>
        <w:numPr>
          <w:ilvl w:val="0"/>
          <w:numId w:val="64"/>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r w:rsidRPr="00873453">
        <w:rPr>
          <w:bCs/>
          <w:lang w:val="uk-UA"/>
        </w:rPr>
        <w:t>.</w:t>
      </w:r>
    </w:p>
    <w:p w:rsidR="003A759C" w:rsidRPr="00873453" w:rsidRDefault="003A759C" w:rsidP="003A759C">
      <w:pPr>
        <w:jc w:val="both"/>
        <w:rPr>
          <w:lang w:val="uk-UA"/>
        </w:rPr>
      </w:pPr>
    </w:p>
    <w:p w:rsidR="003A759C" w:rsidRPr="00873453" w:rsidRDefault="003A759C" w:rsidP="003A759C">
      <w:pPr>
        <w:jc w:val="both"/>
        <w:rPr>
          <w:lang w:val="uk-UA"/>
        </w:rPr>
      </w:pPr>
    </w:p>
    <w:p w:rsidR="003A759C" w:rsidRPr="00873453" w:rsidRDefault="003A759C" w:rsidP="003A759C">
      <w:pPr>
        <w:jc w:val="both"/>
        <w:rPr>
          <w:lang w:val="uk-UA"/>
        </w:rPr>
      </w:pPr>
    </w:p>
    <w:p w:rsidR="003A759C" w:rsidRPr="00873453" w:rsidRDefault="003A759C" w:rsidP="003A759C">
      <w:pPr>
        <w:jc w:val="center"/>
        <w:rPr>
          <w:b/>
          <w:lang w:val="uk-UA"/>
        </w:rPr>
      </w:pPr>
      <w:r w:rsidRPr="00873453">
        <w:rPr>
          <w:b/>
          <w:lang w:val="uk-UA"/>
        </w:rPr>
        <w:t xml:space="preserve">Сільський  голова :                                                                         </w:t>
      </w:r>
      <w:r w:rsidRPr="00873453">
        <w:rPr>
          <w:b/>
          <w:bCs/>
          <w:lang w:val="uk-UA"/>
        </w:rPr>
        <w:t>М.О.ЛЯХ</w:t>
      </w:r>
    </w:p>
    <w:p w:rsidR="003A759C" w:rsidRPr="00873453" w:rsidRDefault="003A759C" w:rsidP="003A759C">
      <w:pPr>
        <w:rPr>
          <w:lang w:val="uk-UA"/>
        </w:rPr>
      </w:pPr>
    </w:p>
    <w:p w:rsidR="003A759C" w:rsidRPr="00873453"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93</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suppressAutoHyphens/>
        <w:rPr>
          <w:b/>
          <w:sz w:val="22"/>
          <w:szCs w:val="22"/>
          <w:lang w:val="uk-UA" w:eastAsia="zh-CN"/>
        </w:rPr>
      </w:pPr>
      <w:r w:rsidRPr="0076594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873453" w:rsidRDefault="00C25525" w:rsidP="003A759C">
      <w:pPr>
        <w:suppressAutoHyphens/>
        <w:rPr>
          <w:b/>
          <w:sz w:val="22"/>
          <w:szCs w:val="22"/>
          <w:lang w:val="uk-UA" w:eastAsia="zh-CN"/>
        </w:rPr>
      </w:pPr>
    </w:p>
    <w:p w:rsidR="003A759C" w:rsidRPr="00873453" w:rsidRDefault="003A759C" w:rsidP="003A759C">
      <w:pPr>
        <w:rPr>
          <w:b/>
          <w:sz w:val="22"/>
          <w:szCs w:val="22"/>
          <w:lang w:val="uk-UA"/>
        </w:rPr>
      </w:pPr>
    </w:p>
    <w:p w:rsidR="003A759C" w:rsidRPr="00873453" w:rsidRDefault="003A759C" w:rsidP="003A759C">
      <w:pPr>
        <w:jc w:val="center"/>
        <w:rPr>
          <w:sz w:val="28"/>
          <w:szCs w:val="28"/>
          <w:lang w:val="uk-UA"/>
        </w:rPr>
      </w:pPr>
    </w:p>
    <w:p w:rsidR="003A759C" w:rsidRPr="00873453" w:rsidRDefault="003A759C" w:rsidP="003A759C">
      <w:pPr>
        <w:jc w:val="center"/>
        <w:rPr>
          <w:sz w:val="28"/>
          <w:szCs w:val="28"/>
          <w:lang w:val="uk-UA"/>
        </w:rPr>
      </w:pPr>
      <w:r w:rsidRPr="00873453">
        <w:rPr>
          <w:noProof/>
          <w:sz w:val="28"/>
          <w:szCs w:val="28"/>
          <w:lang w:val="uk-UA" w:eastAsia="uk-UA"/>
        </w:rPr>
        <w:drawing>
          <wp:inline distT="0" distB="0" distL="0" distR="0" wp14:anchorId="124399B7" wp14:editId="466CBF85">
            <wp:extent cx="495300" cy="685800"/>
            <wp:effectExtent l="0" t="0" r="0" b="0"/>
            <wp:docPr id="65" name="Рисунок 6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873453" w:rsidRDefault="003A759C" w:rsidP="003A759C">
      <w:pPr>
        <w:jc w:val="center"/>
        <w:rPr>
          <w:b/>
          <w:sz w:val="28"/>
          <w:szCs w:val="28"/>
          <w:lang w:val="uk-UA"/>
        </w:rPr>
      </w:pPr>
    </w:p>
    <w:p w:rsidR="003A759C" w:rsidRPr="00873453" w:rsidRDefault="003A759C" w:rsidP="003A759C">
      <w:pPr>
        <w:jc w:val="center"/>
        <w:rPr>
          <w:b/>
          <w:lang w:val="uk-UA"/>
        </w:rPr>
      </w:pPr>
      <w:r w:rsidRPr="00873453">
        <w:rPr>
          <w:b/>
          <w:lang w:val="uk-UA"/>
        </w:rPr>
        <w:t>СТУДЕНИКІВСЬКА   СІЛЬСЬКА  РАДА</w:t>
      </w:r>
    </w:p>
    <w:p w:rsidR="003A759C" w:rsidRPr="00873453" w:rsidRDefault="00C25525" w:rsidP="003A759C">
      <w:pPr>
        <w:jc w:val="center"/>
        <w:rPr>
          <w:b/>
          <w:lang w:val="uk-UA"/>
        </w:rPr>
      </w:pPr>
      <w:r>
        <w:rPr>
          <w:b/>
          <w:lang w:val="uk-UA"/>
        </w:rPr>
        <w:t>БОРИСПІЛЬСЬКОГО</w:t>
      </w:r>
      <w:r w:rsidR="003A759C" w:rsidRPr="00873453">
        <w:rPr>
          <w:b/>
          <w:lang w:val="uk-UA"/>
        </w:rPr>
        <w:t xml:space="preserve">  РАЙОНУ</w:t>
      </w:r>
    </w:p>
    <w:p w:rsidR="003A759C" w:rsidRPr="00873453" w:rsidRDefault="003A759C" w:rsidP="003A759C">
      <w:pPr>
        <w:jc w:val="center"/>
        <w:rPr>
          <w:b/>
          <w:lang w:val="uk-UA"/>
        </w:rPr>
      </w:pPr>
      <w:r w:rsidRPr="00873453">
        <w:rPr>
          <w:b/>
          <w:lang w:val="uk-UA"/>
        </w:rPr>
        <w:t>КИЇВСЬКОЇ  ОБЛАСТІ</w:t>
      </w:r>
    </w:p>
    <w:p w:rsidR="003A759C" w:rsidRPr="00873453" w:rsidRDefault="003A759C" w:rsidP="003A759C">
      <w:pPr>
        <w:jc w:val="center"/>
        <w:rPr>
          <w:b/>
          <w:lang w:val="uk-UA"/>
        </w:rPr>
      </w:pPr>
    </w:p>
    <w:p w:rsidR="003A759C" w:rsidRPr="00873453" w:rsidRDefault="003A759C" w:rsidP="003A759C">
      <w:pPr>
        <w:jc w:val="center"/>
        <w:rPr>
          <w:b/>
          <w:sz w:val="28"/>
          <w:szCs w:val="28"/>
          <w:lang w:val="uk-UA"/>
        </w:rPr>
      </w:pPr>
      <w:r w:rsidRPr="00873453">
        <w:rPr>
          <w:b/>
          <w:sz w:val="28"/>
          <w:szCs w:val="28"/>
          <w:lang w:val="uk-UA"/>
        </w:rPr>
        <w:t>Р І Ш Е Н Н Я</w:t>
      </w:r>
    </w:p>
    <w:p w:rsidR="003A759C" w:rsidRPr="00873453"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873453" w:rsidTr="003A759C">
        <w:tc>
          <w:tcPr>
            <w:tcW w:w="8075" w:type="dxa"/>
          </w:tcPr>
          <w:p w:rsidR="003A759C" w:rsidRPr="00873453" w:rsidRDefault="003A759C" w:rsidP="003A759C">
            <w:pPr>
              <w:jc w:val="both"/>
              <w:rPr>
                <w:b/>
                <w:lang w:val="uk-UA"/>
              </w:rPr>
            </w:pPr>
            <w:r w:rsidRPr="00873453">
              <w:rPr>
                <w:b/>
                <w:lang w:val="uk-UA"/>
              </w:rPr>
              <w:t>Про надання дозволу на виготовлення проекту землеустрою щодо  відведення земельної  ділянки у власність гр.</w:t>
            </w:r>
            <w:r>
              <w:rPr>
                <w:b/>
                <w:lang w:val="uk-UA"/>
              </w:rPr>
              <w:t>Науменку Миколі Михайловичу</w:t>
            </w:r>
            <w:r w:rsidRPr="00873453">
              <w:rPr>
                <w:b/>
                <w:lang w:val="uk-UA"/>
              </w:rPr>
              <w:t xml:space="preserve">  для  ведення особистого селянського господарства по вул.</w:t>
            </w:r>
            <w:r>
              <w:rPr>
                <w:b/>
                <w:lang w:val="uk-UA"/>
              </w:rPr>
              <w:t>Поліська</w:t>
            </w:r>
            <w:r w:rsidRPr="00873453">
              <w:rPr>
                <w:b/>
                <w:lang w:val="uk-UA"/>
              </w:rPr>
              <w:t xml:space="preserve"> в с.Сомкова Долина Переяслав-Хмельницького району Київської області</w:t>
            </w:r>
          </w:p>
        </w:tc>
      </w:tr>
    </w:tbl>
    <w:p w:rsidR="003A759C" w:rsidRPr="00873453" w:rsidRDefault="003A759C" w:rsidP="003A759C">
      <w:pPr>
        <w:rPr>
          <w:b/>
          <w:lang w:val="uk-UA"/>
        </w:rPr>
      </w:pPr>
    </w:p>
    <w:p w:rsidR="003A759C" w:rsidRPr="00873453" w:rsidRDefault="003A759C" w:rsidP="003A759C">
      <w:pPr>
        <w:ind w:firstLine="708"/>
        <w:jc w:val="both"/>
        <w:rPr>
          <w:lang w:val="uk-UA"/>
        </w:rPr>
      </w:pPr>
      <w:r w:rsidRPr="00873453">
        <w:rPr>
          <w:lang w:val="uk-UA"/>
        </w:rPr>
        <w:t xml:space="preserve">Розглянувши звернення </w:t>
      </w:r>
      <w:r w:rsidRPr="00873453">
        <w:rPr>
          <w:b/>
          <w:color w:val="C00000"/>
          <w:lang w:val="uk-UA"/>
        </w:rPr>
        <w:t>гр.</w:t>
      </w:r>
      <w:r>
        <w:rPr>
          <w:b/>
          <w:color w:val="C00000"/>
          <w:lang w:val="uk-UA"/>
        </w:rPr>
        <w:t>Науменка Миколи Михайловича</w:t>
      </w:r>
      <w:r w:rsidRPr="00873453">
        <w:rPr>
          <w:b/>
          <w:color w:val="C00000"/>
          <w:lang w:val="uk-UA"/>
        </w:rPr>
        <w:t>,</w:t>
      </w:r>
      <w:r w:rsidRPr="00873453">
        <w:rPr>
          <w:lang w:val="uk-UA"/>
        </w:rPr>
        <w:t xml:space="preserve"> що проживає по вул.</w:t>
      </w:r>
      <w:r>
        <w:rPr>
          <w:lang w:val="uk-UA"/>
        </w:rPr>
        <w:t>Поліська, 84 в с.Сомкова Долина Переяслав-Хмельницького району Київської</w:t>
      </w:r>
      <w:r w:rsidRPr="00873453">
        <w:rPr>
          <w:lang w:val="uk-UA"/>
        </w:rPr>
        <w:t xml:space="preserve">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с.Сомкова Долина  Переяслав-Хмельницького району Київської області по вул.Поліська,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873453" w:rsidRDefault="003A759C" w:rsidP="003A759C">
      <w:pPr>
        <w:ind w:firstLine="708"/>
        <w:jc w:val="both"/>
        <w:rPr>
          <w:lang w:val="uk-UA"/>
        </w:rPr>
      </w:pPr>
    </w:p>
    <w:p w:rsidR="003A759C" w:rsidRPr="00873453" w:rsidRDefault="003A759C" w:rsidP="003A759C">
      <w:pPr>
        <w:jc w:val="center"/>
        <w:rPr>
          <w:b/>
          <w:lang w:val="uk-UA"/>
        </w:rPr>
      </w:pPr>
      <w:r w:rsidRPr="00873453">
        <w:rPr>
          <w:b/>
          <w:lang w:val="uk-UA"/>
        </w:rPr>
        <w:t>В И Р І Ш И Л А :</w:t>
      </w:r>
    </w:p>
    <w:p w:rsidR="003A759C" w:rsidRPr="00873453" w:rsidRDefault="003A759C" w:rsidP="003A759C">
      <w:pPr>
        <w:jc w:val="center"/>
        <w:rPr>
          <w:b/>
          <w:lang w:val="uk-UA"/>
        </w:rPr>
      </w:pPr>
    </w:p>
    <w:p w:rsidR="003A759C" w:rsidRPr="00873453" w:rsidRDefault="003A759C" w:rsidP="009D0A82">
      <w:pPr>
        <w:numPr>
          <w:ilvl w:val="0"/>
          <w:numId w:val="65"/>
        </w:numPr>
        <w:ind w:left="0" w:firstLine="360"/>
        <w:contextualSpacing/>
        <w:jc w:val="both"/>
        <w:rPr>
          <w:lang w:val="uk-UA"/>
        </w:rPr>
      </w:pPr>
      <w:r w:rsidRPr="00873453">
        <w:rPr>
          <w:lang w:val="uk-UA"/>
        </w:rPr>
        <w:t xml:space="preserve">Надати дозвіл </w:t>
      </w:r>
      <w:r w:rsidRPr="00873453">
        <w:rPr>
          <w:b/>
          <w:color w:val="C00000"/>
          <w:lang w:val="uk-UA"/>
        </w:rPr>
        <w:t>гр.</w:t>
      </w:r>
      <w:r>
        <w:rPr>
          <w:b/>
          <w:color w:val="C00000"/>
          <w:lang w:val="uk-UA"/>
        </w:rPr>
        <w:t>Науменку Миколі Михайловичу</w:t>
      </w:r>
      <w:r w:rsidRPr="00873453">
        <w:rPr>
          <w:b/>
          <w:color w:val="C00000"/>
          <w:lang w:val="uk-UA"/>
        </w:rPr>
        <w:t xml:space="preserve"> </w:t>
      </w:r>
      <w:r w:rsidRPr="00873453">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873453">
        <w:rPr>
          <w:color w:val="C00000"/>
          <w:lang w:val="uk-UA"/>
        </w:rPr>
        <w:t>0,</w:t>
      </w:r>
      <w:r>
        <w:rPr>
          <w:color w:val="C00000"/>
          <w:lang w:val="uk-UA"/>
        </w:rPr>
        <w:t>25</w:t>
      </w:r>
      <w:r w:rsidRPr="00873453">
        <w:rPr>
          <w:color w:val="C00000"/>
          <w:lang w:val="uk-UA"/>
        </w:rPr>
        <w:t>00 га,</w:t>
      </w:r>
      <w:r w:rsidRPr="00873453">
        <w:rPr>
          <w:lang w:val="uk-UA"/>
        </w:rPr>
        <w:t xml:space="preserve"> розташовану по вул.</w:t>
      </w:r>
      <w:r>
        <w:rPr>
          <w:lang w:val="uk-UA"/>
        </w:rPr>
        <w:t>Поліська</w:t>
      </w:r>
      <w:r w:rsidRPr="00873453">
        <w:rPr>
          <w:lang w:val="uk-UA"/>
        </w:rPr>
        <w:t xml:space="preserve"> в с.Сомкова Долина</w:t>
      </w:r>
      <w:r w:rsidRPr="00873453">
        <w:rPr>
          <w:color w:val="C00000"/>
          <w:lang w:val="uk-UA"/>
        </w:rPr>
        <w:t xml:space="preserve"> </w:t>
      </w:r>
      <w:r w:rsidRPr="00873453">
        <w:rPr>
          <w:lang w:val="uk-UA"/>
        </w:rPr>
        <w:t>Переяслав-Хмельницького  району Київської  області</w:t>
      </w:r>
      <w:r w:rsidRPr="00873453">
        <w:rPr>
          <w:color w:val="C00000"/>
          <w:lang w:val="uk-UA"/>
        </w:rPr>
        <w:t xml:space="preserve">, </w:t>
      </w:r>
      <w:r w:rsidRPr="00873453">
        <w:rPr>
          <w:lang w:val="uk-UA"/>
        </w:rPr>
        <w:t xml:space="preserve">(код КВЦПЗ-01.03). </w:t>
      </w:r>
    </w:p>
    <w:p w:rsidR="003A759C" w:rsidRPr="00873453" w:rsidRDefault="003A759C" w:rsidP="009D0A82">
      <w:pPr>
        <w:numPr>
          <w:ilvl w:val="0"/>
          <w:numId w:val="65"/>
        </w:numPr>
        <w:ind w:left="0" w:firstLine="360"/>
        <w:contextualSpacing/>
        <w:jc w:val="both"/>
        <w:rPr>
          <w:lang w:val="uk-UA"/>
        </w:rPr>
      </w:pPr>
      <w:r w:rsidRPr="00873453">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873453" w:rsidRDefault="003A759C" w:rsidP="009D0A82">
      <w:pPr>
        <w:numPr>
          <w:ilvl w:val="0"/>
          <w:numId w:val="65"/>
        </w:numPr>
        <w:ind w:left="0" w:firstLine="360"/>
        <w:contextualSpacing/>
        <w:jc w:val="both"/>
        <w:rPr>
          <w:lang w:val="uk-UA"/>
        </w:rPr>
      </w:pPr>
      <w:r w:rsidRPr="00873453">
        <w:rPr>
          <w:lang w:val="uk-UA"/>
        </w:rPr>
        <w:t>Розробку проекту землеустрою щодо відведення земельної ділянки у власність замовити в суб</w:t>
      </w:r>
      <w:r w:rsidRPr="00873453">
        <w:t>’</w:t>
      </w:r>
      <w:r w:rsidRPr="00873453">
        <w:rPr>
          <w:lang w:val="uk-UA"/>
        </w:rPr>
        <w:t>єкта господарювання, що є виконавцем робіт із землеустрою відповідно до чинного законодавства.</w:t>
      </w:r>
    </w:p>
    <w:p w:rsidR="003A759C" w:rsidRPr="00873453" w:rsidRDefault="003A759C" w:rsidP="009D0A82">
      <w:pPr>
        <w:numPr>
          <w:ilvl w:val="0"/>
          <w:numId w:val="65"/>
        </w:numPr>
        <w:ind w:left="0" w:firstLine="360"/>
        <w:contextualSpacing/>
        <w:jc w:val="both"/>
        <w:rPr>
          <w:lang w:val="uk-UA"/>
        </w:rPr>
      </w:pPr>
      <w:r w:rsidRPr="00873453">
        <w:rPr>
          <w:lang w:val="uk-UA"/>
        </w:rPr>
        <w:t>Остаточне уточнення площі земельної ділянки буде проведено після виготовлення проекту землеустрою.</w:t>
      </w:r>
    </w:p>
    <w:p w:rsidR="003A759C" w:rsidRPr="00873453" w:rsidRDefault="003A759C" w:rsidP="009D0A82">
      <w:pPr>
        <w:numPr>
          <w:ilvl w:val="0"/>
          <w:numId w:val="65"/>
        </w:numPr>
        <w:ind w:left="0" w:firstLine="360"/>
        <w:contextualSpacing/>
        <w:jc w:val="both"/>
        <w:rPr>
          <w:lang w:val="uk-UA"/>
        </w:rPr>
      </w:pPr>
      <w:r w:rsidRPr="00873453">
        <w:rPr>
          <w:lang w:val="uk-UA"/>
        </w:rPr>
        <w:t xml:space="preserve">Попередити </w:t>
      </w:r>
      <w:r w:rsidRPr="00873453">
        <w:rPr>
          <w:b/>
          <w:color w:val="C00000"/>
          <w:lang w:val="uk-UA"/>
        </w:rPr>
        <w:t>гр.</w:t>
      </w:r>
      <w:r>
        <w:rPr>
          <w:b/>
          <w:color w:val="C00000"/>
          <w:lang w:val="uk-UA"/>
        </w:rPr>
        <w:t>Науменка Миколу Михайловича</w:t>
      </w:r>
      <w:r w:rsidRPr="00873453">
        <w:rPr>
          <w:b/>
          <w:color w:val="C00000"/>
          <w:lang w:val="uk-UA"/>
        </w:rPr>
        <w:t xml:space="preserve"> </w:t>
      </w:r>
      <w:r w:rsidRPr="00873453">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873453" w:rsidRDefault="003A759C" w:rsidP="009D0A82">
      <w:pPr>
        <w:numPr>
          <w:ilvl w:val="0"/>
          <w:numId w:val="65"/>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873453" w:rsidRDefault="003A759C" w:rsidP="003A759C">
      <w:pPr>
        <w:jc w:val="both"/>
        <w:rPr>
          <w:lang w:val="uk-UA"/>
        </w:rPr>
      </w:pPr>
    </w:p>
    <w:p w:rsidR="003A759C" w:rsidRPr="00873453" w:rsidRDefault="003A759C" w:rsidP="003A759C">
      <w:pPr>
        <w:jc w:val="both"/>
        <w:rPr>
          <w:lang w:val="uk-UA"/>
        </w:rPr>
      </w:pPr>
    </w:p>
    <w:p w:rsidR="003A759C" w:rsidRPr="00873453" w:rsidRDefault="003A759C" w:rsidP="003A759C">
      <w:pPr>
        <w:jc w:val="both"/>
        <w:rPr>
          <w:lang w:val="uk-UA"/>
        </w:rPr>
      </w:pPr>
    </w:p>
    <w:p w:rsidR="003A759C" w:rsidRPr="00873453" w:rsidRDefault="003A759C" w:rsidP="003A759C">
      <w:pPr>
        <w:jc w:val="center"/>
        <w:rPr>
          <w:b/>
          <w:lang w:val="uk-UA"/>
        </w:rPr>
      </w:pPr>
      <w:r w:rsidRPr="00873453">
        <w:rPr>
          <w:b/>
          <w:lang w:val="uk-UA"/>
        </w:rPr>
        <w:t xml:space="preserve">Сільський  голова :                                                                         </w:t>
      </w:r>
      <w:r w:rsidRPr="00873453">
        <w:rPr>
          <w:b/>
          <w:bCs/>
          <w:lang w:val="uk-UA"/>
        </w:rPr>
        <w:t>М.О.ЛЯХ</w:t>
      </w:r>
    </w:p>
    <w:p w:rsidR="003A759C" w:rsidRPr="00873453" w:rsidRDefault="003A759C" w:rsidP="003A759C">
      <w:pPr>
        <w:rPr>
          <w:lang w:val="uk-UA"/>
        </w:rPr>
      </w:pPr>
    </w:p>
    <w:p w:rsidR="003A759C" w:rsidRPr="00873453"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94</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873453"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Pr="00873453" w:rsidRDefault="00C25525" w:rsidP="003A759C">
      <w:pPr>
        <w:rPr>
          <w:b/>
          <w:sz w:val="22"/>
          <w:szCs w:val="22"/>
          <w:lang w:val="uk-UA"/>
        </w:rPr>
      </w:pPr>
    </w:p>
    <w:p w:rsidR="003A759C" w:rsidRPr="00873453" w:rsidRDefault="003A759C" w:rsidP="003A759C">
      <w:pPr>
        <w:jc w:val="center"/>
        <w:rPr>
          <w:sz w:val="28"/>
          <w:szCs w:val="28"/>
          <w:lang w:val="uk-UA"/>
        </w:rPr>
      </w:pPr>
    </w:p>
    <w:p w:rsidR="003A759C" w:rsidRPr="007F708E" w:rsidRDefault="003A759C" w:rsidP="00C25525">
      <w:pPr>
        <w:jc w:val="right"/>
        <w:rPr>
          <w:sz w:val="28"/>
          <w:szCs w:val="28"/>
          <w:lang w:val="uk-UA"/>
        </w:rPr>
      </w:pPr>
      <w:r w:rsidRPr="007F708E">
        <w:rPr>
          <w:noProof/>
          <w:sz w:val="28"/>
          <w:szCs w:val="28"/>
          <w:lang w:val="uk-UA" w:eastAsia="uk-UA"/>
        </w:rPr>
        <w:lastRenderedPageBreak/>
        <w:drawing>
          <wp:inline distT="0" distB="0" distL="0" distR="0" wp14:anchorId="54FC3A71" wp14:editId="6B5AD4D1">
            <wp:extent cx="495300" cy="685800"/>
            <wp:effectExtent l="0" t="0" r="0" b="0"/>
            <wp:docPr id="58" name="Рисунок 5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7F708E" w:rsidRDefault="003A759C" w:rsidP="003A759C">
      <w:pPr>
        <w:jc w:val="center"/>
        <w:rPr>
          <w:b/>
          <w:sz w:val="28"/>
          <w:szCs w:val="28"/>
          <w:lang w:val="uk-UA"/>
        </w:rPr>
      </w:pPr>
    </w:p>
    <w:p w:rsidR="003A759C" w:rsidRPr="007F708E" w:rsidRDefault="003A759C" w:rsidP="003A759C">
      <w:pPr>
        <w:jc w:val="center"/>
        <w:rPr>
          <w:b/>
          <w:lang w:val="uk-UA"/>
        </w:rPr>
      </w:pPr>
      <w:r w:rsidRPr="007F708E">
        <w:rPr>
          <w:b/>
          <w:lang w:val="uk-UA"/>
        </w:rPr>
        <w:t>СТУДЕНИКІВСЬКА   СІЛЬСЬКА  РАДА</w:t>
      </w:r>
    </w:p>
    <w:p w:rsidR="003A759C" w:rsidRPr="007F708E" w:rsidRDefault="00C25525" w:rsidP="003A759C">
      <w:pPr>
        <w:jc w:val="center"/>
        <w:rPr>
          <w:b/>
          <w:lang w:val="uk-UA"/>
        </w:rPr>
      </w:pPr>
      <w:r>
        <w:rPr>
          <w:b/>
          <w:lang w:val="uk-UA"/>
        </w:rPr>
        <w:t>БОРИСПІЛЬСЬКОГО</w:t>
      </w:r>
      <w:r w:rsidR="003A759C" w:rsidRPr="007F708E">
        <w:rPr>
          <w:b/>
          <w:lang w:val="uk-UA"/>
        </w:rPr>
        <w:t xml:space="preserve">  РАЙОНУ</w:t>
      </w:r>
    </w:p>
    <w:p w:rsidR="003A759C" w:rsidRPr="007F708E" w:rsidRDefault="003A759C" w:rsidP="003A759C">
      <w:pPr>
        <w:jc w:val="center"/>
        <w:rPr>
          <w:b/>
          <w:lang w:val="uk-UA"/>
        </w:rPr>
      </w:pPr>
      <w:r w:rsidRPr="007F708E">
        <w:rPr>
          <w:b/>
          <w:lang w:val="uk-UA"/>
        </w:rPr>
        <w:t>КИЇВСЬКОЇ  ОБЛАСТІ</w:t>
      </w:r>
    </w:p>
    <w:p w:rsidR="003A759C" w:rsidRPr="007F708E" w:rsidRDefault="003A759C" w:rsidP="003A759C">
      <w:pPr>
        <w:jc w:val="center"/>
        <w:rPr>
          <w:b/>
          <w:lang w:val="uk-UA"/>
        </w:rPr>
      </w:pPr>
    </w:p>
    <w:p w:rsidR="003A759C" w:rsidRPr="007F708E" w:rsidRDefault="003A759C" w:rsidP="003A759C">
      <w:pPr>
        <w:jc w:val="center"/>
        <w:rPr>
          <w:b/>
          <w:sz w:val="28"/>
          <w:szCs w:val="28"/>
          <w:lang w:val="uk-UA"/>
        </w:rPr>
      </w:pPr>
      <w:r w:rsidRPr="007F708E">
        <w:rPr>
          <w:b/>
          <w:sz w:val="28"/>
          <w:szCs w:val="28"/>
          <w:lang w:val="uk-UA"/>
        </w:rPr>
        <w:t>Р І Ш Е Н Н Я</w:t>
      </w:r>
    </w:p>
    <w:p w:rsidR="003A759C" w:rsidRPr="007F708E"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7F708E" w:rsidTr="003A759C">
        <w:tc>
          <w:tcPr>
            <w:tcW w:w="8075" w:type="dxa"/>
          </w:tcPr>
          <w:p w:rsidR="003A759C" w:rsidRPr="007F708E" w:rsidRDefault="003A759C" w:rsidP="003A759C">
            <w:pPr>
              <w:jc w:val="both"/>
              <w:rPr>
                <w:b/>
                <w:lang w:val="uk-UA"/>
              </w:rPr>
            </w:pPr>
            <w:r w:rsidRPr="007F708E">
              <w:rPr>
                <w:b/>
                <w:lang w:val="uk-UA"/>
              </w:rPr>
              <w:t>Про надання дозволу на виготовлення проекту землеустрою щодо  відведення земельної  ділянки у власність гр.</w:t>
            </w:r>
            <w:r>
              <w:rPr>
                <w:b/>
                <w:lang w:val="uk-UA"/>
              </w:rPr>
              <w:t>Василевич Марії Дмитрівні</w:t>
            </w:r>
            <w:r w:rsidRPr="007F708E">
              <w:rPr>
                <w:b/>
                <w:lang w:val="uk-UA"/>
              </w:rPr>
              <w:t xml:space="preserve">  для  ведення особистого селянського господарства по вул.</w:t>
            </w:r>
            <w:r>
              <w:rPr>
                <w:b/>
                <w:lang w:val="uk-UA"/>
              </w:rPr>
              <w:t>Перемоги</w:t>
            </w:r>
            <w:r w:rsidRPr="007F708E">
              <w:rPr>
                <w:b/>
                <w:lang w:val="uk-UA"/>
              </w:rPr>
              <w:t xml:space="preserve">, </w:t>
            </w:r>
            <w:r>
              <w:rPr>
                <w:b/>
                <w:lang w:val="uk-UA"/>
              </w:rPr>
              <w:t>17</w:t>
            </w:r>
            <w:r w:rsidRPr="007F708E">
              <w:rPr>
                <w:b/>
                <w:lang w:val="uk-UA"/>
              </w:rPr>
              <w:t xml:space="preserve"> в с.Соснова Переяслав-Хмельницького району Київської області</w:t>
            </w:r>
          </w:p>
        </w:tc>
      </w:tr>
    </w:tbl>
    <w:p w:rsidR="003A759C" w:rsidRPr="007F708E" w:rsidRDefault="003A759C" w:rsidP="003A759C">
      <w:pPr>
        <w:rPr>
          <w:b/>
          <w:lang w:val="uk-UA"/>
        </w:rPr>
      </w:pPr>
    </w:p>
    <w:p w:rsidR="003A759C" w:rsidRPr="007F708E" w:rsidRDefault="003A759C" w:rsidP="003A759C">
      <w:pPr>
        <w:ind w:firstLine="708"/>
        <w:jc w:val="both"/>
        <w:rPr>
          <w:lang w:val="uk-UA"/>
        </w:rPr>
      </w:pPr>
      <w:r w:rsidRPr="007F708E">
        <w:rPr>
          <w:lang w:val="uk-UA"/>
        </w:rPr>
        <w:t xml:space="preserve">Розглянувши звернення </w:t>
      </w:r>
      <w:r w:rsidRPr="007F708E">
        <w:rPr>
          <w:b/>
          <w:color w:val="C00000"/>
          <w:lang w:val="uk-UA"/>
        </w:rPr>
        <w:t>гр.</w:t>
      </w:r>
      <w:r>
        <w:rPr>
          <w:b/>
          <w:color w:val="C00000"/>
          <w:lang w:val="uk-UA"/>
        </w:rPr>
        <w:t>Василевич Марії Дмитрівни</w:t>
      </w:r>
      <w:r w:rsidRPr="007F708E">
        <w:rPr>
          <w:b/>
          <w:color w:val="C00000"/>
          <w:lang w:val="uk-UA"/>
        </w:rPr>
        <w:t>,</w:t>
      </w:r>
      <w:r w:rsidRPr="007F708E">
        <w:rPr>
          <w:lang w:val="uk-UA"/>
        </w:rPr>
        <w:t xml:space="preserve"> що проживає в с.Соснова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с.Соснова  Переяслав-Хмельницького району Київської області по вул.</w:t>
      </w:r>
      <w:r>
        <w:rPr>
          <w:lang w:val="uk-UA"/>
        </w:rPr>
        <w:t>Перемоги, 17</w:t>
      </w:r>
      <w:r w:rsidRPr="007F708E">
        <w:rPr>
          <w:lang w:val="uk-UA"/>
        </w:rPr>
        <w:t>,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7F708E" w:rsidRDefault="003A759C" w:rsidP="003A759C">
      <w:pPr>
        <w:ind w:firstLine="708"/>
        <w:jc w:val="both"/>
        <w:rPr>
          <w:lang w:val="uk-UA"/>
        </w:rPr>
      </w:pPr>
    </w:p>
    <w:p w:rsidR="003A759C" w:rsidRPr="007F708E" w:rsidRDefault="003A759C" w:rsidP="003A759C">
      <w:pPr>
        <w:jc w:val="center"/>
        <w:rPr>
          <w:b/>
          <w:lang w:val="uk-UA"/>
        </w:rPr>
      </w:pPr>
      <w:r w:rsidRPr="007F708E">
        <w:rPr>
          <w:b/>
          <w:lang w:val="uk-UA"/>
        </w:rPr>
        <w:t>В И Р І Ш И Л А :</w:t>
      </w:r>
    </w:p>
    <w:p w:rsidR="003A759C" w:rsidRPr="007F708E" w:rsidRDefault="003A759C" w:rsidP="003A759C">
      <w:pPr>
        <w:jc w:val="center"/>
        <w:rPr>
          <w:b/>
          <w:lang w:val="uk-UA"/>
        </w:rPr>
      </w:pPr>
    </w:p>
    <w:p w:rsidR="003A759C" w:rsidRPr="007F708E" w:rsidRDefault="003A759C" w:rsidP="009D0A82">
      <w:pPr>
        <w:numPr>
          <w:ilvl w:val="0"/>
          <w:numId w:val="56"/>
        </w:numPr>
        <w:ind w:left="0" w:firstLine="360"/>
        <w:contextualSpacing/>
        <w:jc w:val="both"/>
        <w:rPr>
          <w:lang w:val="uk-UA"/>
        </w:rPr>
      </w:pPr>
      <w:r w:rsidRPr="007F708E">
        <w:rPr>
          <w:lang w:val="uk-UA"/>
        </w:rPr>
        <w:t xml:space="preserve">Надати дозвіл </w:t>
      </w:r>
      <w:r w:rsidRPr="007F708E">
        <w:rPr>
          <w:b/>
          <w:color w:val="C00000"/>
          <w:lang w:val="uk-UA"/>
        </w:rPr>
        <w:t>гр.</w:t>
      </w:r>
      <w:r>
        <w:rPr>
          <w:b/>
          <w:color w:val="C00000"/>
          <w:lang w:val="uk-UA"/>
        </w:rPr>
        <w:t>Василевич Марії Дмитрівні</w:t>
      </w:r>
      <w:r w:rsidRPr="007F708E">
        <w:rPr>
          <w:b/>
          <w:color w:val="C00000"/>
          <w:lang w:val="uk-UA"/>
        </w:rPr>
        <w:t xml:space="preserve"> </w:t>
      </w:r>
      <w:r w:rsidRPr="007F708E">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7F708E">
        <w:rPr>
          <w:color w:val="C00000"/>
          <w:lang w:val="uk-UA"/>
        </w:rPr>
        <w:t>0,</w:t>
      </w:r>
      <w:r>
        <w:rPr>
          <w:color w:val="C00000"/>
          <w:lang w:val="uk-UA"/>
        </w:rPr>
        <w:t>3800</w:t>
      </w:r>
      <w:r w:rsidRPr="007F708E">
        <w:rPr>
          <w:color w:val="C00000"/>
          <w:lang w:val="uk-UA"/>
        </w:rPr>
        <w:t xml:space="preserve"> га,</w:t>
      </w:r>
      <w:r w:rsidRPr="007F708E">
        <w:rPr>
          <w:lang w:val="uk-UA"/>
        </w:rPr>
        <w:t xml:space="preserve"> розташовану по вул.</w:t>
      </w:r>
      <w:r>
        <w:rPr>
          <w:lang w:val="uk-UA"/>
        </w:rPr>
        <w:t>Перемоги, 17</w:t>
      </w:r>
      <w:r w:rsidRPr="007F708E">
        <w:rPr>
          <w:lang w:val="uk-UA"/>
        </w:rPr>
        <w:t xml:space="preserve"> в с.Соснова</w:t>
      </w:r>
      <w:r w:rsidRPr="007F708E">
        <w:rPr>
          <w:color w:val="C00000"/>
          <w:lang w:val="uk-UA"/>
        </w:rPr>
        <w:t xml:space="preserve"> </w:t>
      </w:r>
      <w:r w:rsidRPr="007F708E">
        <w:rPr>
          <w:lang w:val="uk-UA"/>
        </w:rPr>
        <w:t>Переяслав-Хмельницького  району Київської  області</w:t>
      </w:r>
      <w:r w:rsidRPr="007F708E">
        <w:rPr>
          <w:color w:val="C00000"/>
          <w:lang w:val="uk-UA"/>
        </w:rPr>
        <w:t xml:space="preserve">, </w:t>
      </w:r>
      <w:r w:rsidRPr="007F708E">
        <w:rPr>
          <w:lang w:val="uk-UA"/>
        </w:rPr>
        <w:t xml:space="preserve">(код КВЦПЗ-01.03). </w:t>
      </w:r>
    </w:p>
    <w:p w:rsidR="003A759C" w:rsidRPr="007F708E" w:rsidRDefault="003A759C" w:rsidP="009D0A82">
      <w:pPr>
        <w:numPr>
          <w:ilvl w:val="0"/>
          <w:numId w:val="56"/>
        </w:numPr>
        <w:ind w:left="0" w:firstLine="360"/>
        <w:contextualSpacing/>
        <w:jc w:val="both"/>
        <w:rPr>
          <w:lang w:val="uk-UA"/>
        </w:rPr>
      </w:pPr>
      <w:r w:rsidRPr="007F708E">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7F708E" w:rsidRDefault="003A759C" w:rsidP="009D0A82">
      <w:pPr>
        <w:numPr>
          <w:ilvl w:val="0"/>
          <w:numId w:val="56"/>
        </w:numPr>
        <w:ind w:left="0" w:firstLine="360"/>
        <w:contextualSpacing/>
        <w:jc w:val="both"/>
        <w:rPr>
          <w:lang w:val="uk-UA"/>
        </w:rPr>
      </w:pPr>
      <w:r w:rsidRPr="007F708E">
        <w:rPr>
          <w:lang w:val="uk-UA"/>
        </w:rPr>
        <w:t>Розробку проекту землеустрою щодо відведення земельної ділянки у власність замовити в суб</w:t>
      </w:r>
      <w:r w:rsidRPr="007F708E">
        <w:t>’</w:t>
      </w:r>
      <w:r w:rsidRPr="007F708E">
        <w:rPr>
          <w:lang w:val="uk-UA"/>
        </w:rPr>
        <w:t>єкта господарювання, що є виконавцем робіт із землеустрою відповідно до чинного законодавства.</w:t>
      </w:r>
    </w:p>
    <w:p w:rsidR="003A759C" w:rsidRPr="007F708E" w:rsidRDefault="003A759C" w:rsidP="009D0A82">
      <w:pPr>
        <w:numPr>
          <w:ilvl w:val="0"/>
          <w:numId w:val="56"/>
        </w:numPr>
        <w:ind w:left="0" w:firstLine="360"/>
        <w:contextualSpacing/>
        <w:jc w:val="both"/>
        <w:rPr>
          <w:lang w:val="uk-UA"/>
        </w:rPr>
      </w:pPr>
      <w:r w:rsidRPr="007F708E">
        <w:rPr>
          <w:lang w:val="uk-UA"/>
        </w:rPr>
        <w:t>Остаточне уточнення площі земельної ділянки буде проведено після виготовлення проекту землеустрою.</w:t>
      </w:r>
    </w:p>
    <w:p w:rsidR="003A759C" w:rsidRPr="007F708E" w:rsidRDefault="003A759C" w:rsidP="009D0A82">
      <w:pPr>
        <w:numPr>
          <w:ilvl w:val="0"/>
          <w:numId w:val="56"/>
        </w:numPr>
        <w:ind w:left="0" w:firstLine="360"/>
        <w:contextualSpacing/>
        <w:jc w:val="both"/>
        <w:rPr>
          <w:lang w:val="uk-UA"/>
        </w:rPr>
      </w:pPr>
      <w:r w:rsidRPr="007F708E">
        <w:rPr>
          <w:lang w:val="uk-UA"/>
        </w:rPr>
        <w:t xml:space="preserve">Попередити </w:t>
      </w:r>
      <w:r w:rsidRPr="007F708E">
        <w:rPr>
          <w:b/>
          <w:color w:val="C00000"/>
          <w:lang w:val="uk-UA"/>
        </w:rPr>
        <w:t>гр.</w:t>
      </w:r>
      <w:r>
        <w:rPr>
          <w:b/>
          <w:color w:val="C00000"/>
          <w:lang w:val="uk-UA"/>
        </w:rPr>
        <w:t>Василевич Марію Дмитрівну</w:t>
      </w:r>
      <w:r w:rsidRPr="007F708E">
        <w:rPr>
          <w:b/>
          <w:color w:val="C00000"/>
          <w:lang w:val="uk-UA"/>
        </w:rPr>
        <w:t xml:space="preserve"> </w:t>
      </w:r>
      <w:r w:rsidRPr="007F708E">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7F708E" w:rsidRDefault="003A759C" w:rsidP="009D0A82">
      <w:pPr>
        <w:numPr>
          <w:ilvl w:val="0"/>
          <w:numId w:val="56"/>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7F708E" w:rsidRDefault="003A759C" w:rsidP="003A759C">
      <w:pPr>
        <w:jc w:val="both"/>
        <w:rPr>
          <w:lang w:val="uk-UA"/>
        </w:rPr>
      </w:pPr>
    </w:p>
    <w:p w:rsidR="003A759C" w:rsidRPr="007F708E" w:rsidRDefault="003A759C" w:rsidP="003A759C">
      <w:pPr>
        <w:jc w:val="both"/>
        <w:rPr>
          <w:lang w:val="uk-UA"/>
        </w:rPr>
      </w:pPr>
    </w:p>
    <w:p w:rsidR="003A759C" w:rsidRPr="007F708E" w:rsidRDefault="003A759C" w:rsidP="003A759C">
      <w:pPr>
        <w:jc w:val="both"/>
        <w:rPr>
          <w:lang w:val="uk-UA"/>
        </w:rPr>
      </w:pPr>
    </w:p>
    <w:p w:rsidR="003A759C" w:rsidRPr="007F708E" w:rsidRDefault="003A759C" w:rsidP="003A759C">
      <w:pPr>
        <w:jc w:val="center"/>
        <w:rPr>
          <w:b/>
          <w:lang w:val="uk-UA"/>
        </w:rPr>
      </w:pPr>
      <w:r w:rsidRPr="007F708E">
        <w:rPr>
          <w:b/>
          <w:lang w:val="uk-UA"/>
        </w:rPr>
        <w:t xml:space="preserve">Сільський  голова :                                                                         </w:t>
      </w:r>
      <w:r w:rsidRPr="007F708E">
        <w:rPr>
          <w:b/>
          <w:bCs/>
          <w:lang w:val="uk-UA"/>
        </w:rPr>
        <w:t>М.О.ЛЯХ</w:t>
      </w:r>
    </w:p>
    <w:p w:rsidR="003A759C" w:rsidRPr="007F708E" w:rsidRDefault="003A759C" w:rsidP="003A759C">
      <w:pPr>
        <w:rPr>
          <w:lang w:val="uk-UA"/>
        </w:rPr>
      </w:pPr>
    </w:p>
    <w:p w:rsidR="003A759C" w:rsidRPr="007F708E"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95</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7F708E"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Pr="007F708E" w:rsidRDefault="00C25525" w:rsidP="003A759C">
      <w:pPr>
        <w:rPr>
          <w:b/>
          <w:sz w:val="22"/>
          <w:szCs w:val="22"/>
          <w:lang w:val="uk-UA"/>
        </w:rPr>
      </w:pPr>
    </w:p>
    <w:p w:rsidR="003A759C" w:rsidRPr="007F708E" w:rsidRDefault="003A759C" w:rsidP="003A759C">
      <w:pPr>
        <w:jc w:val="center"/>
        <w:rPr>
          <w:sz w:val="28"/>
          <w:szCs w:val="28"/>
          <w:lang w:val="uk-UA"/>
        </w:rPr>
      </w:pPr>
    </w:p>
    <w:p w:rsidR="003A759C" w:rsidRDefault="003A759C" w:rsidP="003A759C">
      <w:pPr>
        <w:jc w:val="center"/>
        <w:rPr>
          <w:sz w:val="28"/>
          <w:szCs w:val="28"/>
          <w:lang w:val="uk-UA"/>
        </w:rPr>
      </w:pPr>
    </w:p>
    <w:p w:rsidR="003A759C" w:rsidRPr="007F708E" w:rsidRDefault="003A759C" w:rsidP="00C25525">
      <w:pPr>
        <w:jc w:val="right"/>
        <w:rPr>
          <w:sz w:val="28"/>
          <w:szCs w:val="28"/>
          <w:lang w:val="uk-UA"/>
        </w:rPr>
      </w:pPr>
      <w:r w:rsidRPr="007F708E">
        <w:rPr>
          <w:noProof/>
          <w:sz w:val="28"/>
          <w:szCs w:val="28"/>
          <w:lang w:val="uk-UA" w:eastAsia="uk-UA"/>
        </w:rPr>
        <w:lastRenderedPageBreak/>
        <w:drawing>
          <wp:inline distT="0" distB="0" distL="0" distR="0" wp14:anchorId="16A358FA" wp14:editId="13993CD3">
            <wp:extent cx="495300" cy="685800"/>
            <wp:effectExtent l="0" t="0" r="0" b="0"/>
            <wp:docPr id="67" name="Рисунок 6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7F708E" w:rsidRDefault="003A759C" w:rsidP="003A759C">
      <w:pPr>
        <w:jc w:val="center"/>
        <w:rPr>
          <w:b/>
          <w:sz w:val="28"/>
          <w:szCs w:val="28"/>
          <w:lang w:val="uk-UA"/>
        </w:rPr>
      </w:pPr>
    </w:p>
    <w:p w:rsidR="003A759C" w:rsidRPr="007F708E" w:rsidRDefault="003A759C" w:rsidP="003A759C">
      <w:pPr>
        <w:jc w:val="center"/>
        <w:rPr>
          <w:b/>
          <w:lang w:val="uk-UA"/>
        </w:rPr>
      </w:pPr>
      <w:r w:rsidRPr="007F708E">
        <w:rPr>
          <w:b/>
          <w:lang w:val="uk-UA"/>
        </w:rPr>
        <w:t>СТУДЕНИКІВСЬКА   СІЛЬСЬКА  РАДА</w:t>
      </w:r>
    </w:p>
    <w:p w:rsidR="003A759C" w:rsidRPr="007F708E" w:rsidRDefault="00C25525" w:rsidP="003A759C">
      <w:pPr>
        <w:jc w:val="center"/>
        <w:rPr>
          <w:b/>
          <w:lang w:val="uk-UA"/>
        </w:rPr>
      </w:pPr>
      <w:r>
        <w:rPr>
          <w:b/>
          <w:lang w:val="uk-UA"/>
        </w:rPr>
        <w:t>БОРИСПІЛЬС</w:t>
      </w:r>
      <w:r w:rsidR="003A759C" w:rsidRPr="007F708E">
        <w:rPr>
          <w:b/>
          <w:lang w:val="uk-UA"/>
        </w:rPr>
        <w:t>ЬКОГО  РАЙОНУ</w:t>
      </w:r>
    </w:p>
    <w:p w:rsidR="003A759C" w:rsidRPr="007F708E" w:rsidRDefault="003A759C" w:rsidP="003A759C">
      <w:pPr>
        <w:jc w:val="center"/>
        <w:rPr>
          <w:b/>
          <w:lang w:val="uk-UA"/>
        </w:rPr>
      </w:pPr>
      <w:r w:rsidRPr="007F708E">
        <w:rPr>
          <w:b/>
          <w:lang w:val="uk-UA"/>
        </w:rPr>
        <w:t>КИЇВСЬКОЇ  ОБЛАСТІ</w:t>
      </w:r>
    </w:p>
    <w:p w:rsidR="003A759C" w:rsidRPr="007F708E" w:rsidRDefault="003A759C" w:rsidP="003A759C">
      <w:pPr>
        <w:jc w:val="center"/>
        <w:rPr>
          <w:b/>
          <w:lang w:val="uk-UA"/>
        </w:rPr>
      </w:pPr>
    </w:p>
    <w:p w:rsidR="003A759C" w:rsidRPr="007F708E" w:rsidRDefault="003A759C" w:rsidP="003A759C">
      <w:pPr>
        <w:jc w:val="center"/>
        <w:rPr>
          <w:b/>
          <w:sz w:val="28"/>
          <w:szCs w:val="28"/>
          <w:lang w:val="uk-UA"/>
        </w:rPr>
      </w:pPr>
      <w:r w:rsidRPr="007F708E">
        <w:rPr>
          <w:b/>
          <w:sz w:val="28"/>
          <w:szCs w:val="28"/>
          <w:lang w:val="uk-UA"/>
        </w:rPr>
        <w:t>Р І Ш Е Н Н Я</w:t>
      </w:r>
    </w:p>
    <w:p w:rsidR="003A759C" w:rsidRPr="007F708E"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7F708E" w:rsidRDefault="003A759C" w:rsidP="003A759C">
            <w:pPr>
              <w:jc w:val="both"/>
              <w:rPr>
                <w:b/>
                <w:lang w:val="uk-UA"/>
              </w:rPr>
            </w:pPr>
            <w:r w:rsidRPr="007F708E">
              <w:rPr>
                <w:b/>
                <w:lang w:val="uk-UA"/>
              </w:rPr>
              <w:t>Про надання дозволу на виготовлення проекту землеустрою щодо  відведення земельної  ділянки у власність гр.</w:t>
            </w:r>
            <w:r>
              <w:rPr>
                <w:b/>
                <w:lang w:val="uk-UA"/>
              </w:rPr>
              <w:t>Горяєвій Лідії Григорівні</w:t>
            </w:r>
            <w:r w:rsidRPr="007F708E">
              <w:rPr>
                <w:b/>
                <w:lang w:val="uk-UA"/>
              </w:rPr>
              <w:t xml:space="preserve">  для  ведення особистого селянського господарства по вул.</w:t>
            </w:r>
            <w:r>
              <w:rPr>
                <w:b/>
                <w:lang w:val="uk-UA"/>
              </w:rPr>
              <w:t>Новоселицька,69</w:t>
            </w:r>
            <w:r w:rsidRPr="007F708E">
              <w:rPr>
                <w:b/>
                <w:lang w:val="uk-UA"/>
              </w:rPr>
              <w:t xml:space="preserve"> в с.Соснова Переяслав-Хмельницького району Київської області</w:t>
            </w:r>
          </w:p>
        </w:tc>
      </w:tr>
    </w:tbl>
    <w:p w:rsidR="003A759C" w:rsidRPr="007F708E" w:rsidRDefault="003A759C" w:rsidP="003A759C">
      <w:pPr>
        <w:rPr>
          <w:b/>
          <w:lang w:val="uk-UA"/>
        </w:rPr>
      </w:pPr>
    </w:p>
    <w:p w:rsidR="003A759C" w:rsidRPr="007F708E" w:rsidRDefault="003A759C" w:rsidP="003A759C">
      <w:pPr>
        <w:ind w:firstLine="708"/>
        <w:jc w:val="both"/>
        <w:rPr>
          <w:lang w:val="uk-UA"/>
        </w:rPr>
      </w:pPr>
      <w:r w:rsidRPr="007F708E">
        <w:rPr>
          <w:lang w:val="uk-UA"/>
        </w:rPr>
        <w:t xml:space="preserve">Розглянувши звернення </w:t>
      </w:r>
      <w:r w:rsidRPr="007F708E">
        <w:rPr>
          <w:b/>
          <w:color w:val="C00000"/>
          <w:lang w:val="uk-UA"/>
        </w:rPr>
        <w:t>гр.</w:t>
      </w:r>
      <w:r>
        <w:rPr>
          <w:b/>
          <w:color w:val="C00000"/>
          <w:lang w:val="uk-UA"/>
        </w:rPr>
        <w:t>Горяєвої Лідії Григорівни</w:t>
      </w:r>
      <w:r w:rsidRPr="007F708E">
        <w:rPr>
          <w:b/>
          <w:color w:val="C00000"/>
          <w:lang w:val="uk-UA"/>
        </w:rPr>
        <w:t>,</w:t>
      </w:r>
      <w:r w:rsidRPr="007F708E">
        <w:rPr>
          <w:lang w:val="uk-UA"/>
        </w:rPr>
        <w:t xml:space="preserve"> що проживає по вул.</w:t>
      </w:r>
      <w:r>
        <w:rPr>
          <w:lang w:val="uk-UA"/>
        </w:rPr>
        <w:t>Декабристів, 1 кв.93 м.Васильків</w:t>
      </w:r>
      <w:r w:rsidRPr="007F708E">
        <w:rPr>
          <w:lang w:val="uk-UA"/>
        </w:rPr>
        <w:t xml:space="preserve">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с.Соснова  Переяслав-Хмельницького району Київської області по вул.</w:t>
      </w:r>
      <w:r>
        <w:rPr>
          <w:lang w:val="uk-UA"/>
        </w:rPr>
        <w:t>Новоселицька, 69</w:t>
      </w:r>
      <w:r w:rsidRPr="007F708E">
        <w:rPr>
          <w:lang w:val="uk-UA"/>
        </w:rPr>
        <w:t>,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7F708E" w:rsidRDefault="003A759C" w:rsidP="003A759C">
      <w:pPr>
        <w:ind w:firstLine="708"/>
        <w:jc w:val="both"/>
        <w:rPr>
          <w:lang w:val="uk-UA"/>
        </w:rPr>
      </w:pPr>
    </w:p>
    <w:p w:rsidR="003A759C" w:rsidRPr="007F708E" w:rsidRDefault="003A759C" w:rsidP="003A759C">
      <w:pPr>
        <w:jc w:val="center"/>
        <w:rPr>
          <w:b/>
          <w:lang w:val="uk-UA"/>
        </w:rPr>
      </w:pPr>
      <w:r w:rsidRPr="007F708E">
        <w:rPr>
          <w:b/>
          <w:lang w:val="uk-UA"/>
        </w:rPr>
        <w:t>В И Р І Ш И Л А :</w:t>
      </w:r>
    </w:p>
    <w:p w:rsidR="003A759C" w:rsidRPr="007F708E" w:rsidRDefault="003A759C" w:rsidP="003A759C">
      <w:pPr>
        <w:jc w:val="center"/>
        <w:rPr>
          <w:b/>
          <w:lang w:val="uk-UA"/>
        </w:rPr>
      </w:pPr>
    </w:p>
    <w:p w:rsidR="003A759C" w:rsidRPr="007F708E" w:rsidRDefault="003A759C" w:rsidP="009D0A82">
      <w:pPr>
        <w:numPr>
          <w:ilvl w:val="0"/>
          <w:numId w:val="66"/>
        </w:numPr>
        <w:ind w:left="0" w:firstLine="360"/>
        <w:contextualSpacing/>
        <w:jc w:val="both"/>
        <w:rPr>
          <w:lang w:val="uk-UA"/>
        </w:rPr>
      </w:pPr>
      <w:r w:rsidRPr="007F708E">
        <w:rPr>
          <w:lang w:val="uk-UA"/>
        </w:rPr>
        <w:t xml:space="preserve">Надати дозвіл </w:t>
      </w:r>
      <w:r w:rsidRPr="007F708E">
        <w:rPr>
          <w:b/>
          <w:color w:val="C00000"/>
          <w:lang w:val="uk-UA"/>
        </w:rPr>
        <w:t>гр.</w:t>
      </w:r>
      <w:r>
        <w:rPr>
          <w:b/>
          <w:color w:val="C00000"/>
          <w:lang w:val="uk-UA"/>
        </w:rPr>
        <w:t>Горяєвій Лідії Григорівні</w:t>
      </w:r>
      <w:r w:rsidRPr="007F708E">
        <w:rPr>
          <w:b/>
          <w:color w:val="C00000"/>
          <w:lang w:val="uk-UA"/>
        </w:rPr>
        <w:t xml:space="preserve"> </w:t>
      </w:r>
      <w:r w:rsidRPr="007F708E">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7F708E">
        <w:rPr>
          <w:color w:val="C00000"/>
          <w:lang w:val="uk-UA"/>
        </w:rPr>
        <w:t>0,</w:t>
      </w:r>
      <w:r>
        <w:rPr>
          <w:color w:val="C00000"/>
          <w:lang w:val="uk-UA"/>
        </w:rPr>
        <w:t>1800</w:t>
      </w:r>
      <w:r w:rsidRPr="007F708E">
        <w:rPr>
          <w:color w:val="C00000"/>
          <w:lang w:val="uk-UA"/>
        </w:rPr>
        <w:t xml:space="preserve"> га,</w:t>
      </w:r>
      <w:r w:rsidRPr="007F708E">
        <w:rPr>
          <w:lang w:val="uk-UA"/>
        </w:rPr>
        <w:t xml:space="preserve"> розташовану по вул.</w:t>
      </w:r>
      <w:r>
        <w:rPr>
          <w:lang w:val="uk-UA"/>
        </w:rPr>
        <w:t>Новоселицька, 69</w:t>
      </w:r>
      <w:r w:rsidRPr="007F708E">
        <w:rPr>
          <w:lang w:val="uk-UA"/>
        </w:rPr>
        <w:t xml:space="preserve"> в с.Соснова</w:t>
      </w:r>
      <w:r w:rsidRPr="007F708E">
        <w:rPr>
          <w:color w:val="C00000"/>
          <w:lang w:val="uk-UA"/>
        </w:rPr>
        <w:t xml:space="preserve"> </w:t>
      </w:r>
      <w:r w:rsidRPr="007F708E">
        <w:rPr>
          <w:lang w:val="uk-UA"/>
        </w:rPr>
        <w:t>Переяслав-Хмельницького  району Київської  області</w:t>
      </w:r>
      <w:r w:rsidRPr="007F708E">
        <w:rPr>
          <w:color w:val="C00000"/>
          <w:lang w:val="uk-UA"/>
        </w:rPr>
        <w:t xml:space="preserve">, </w:t>
      </w:r>
      <w:r w:rsidRPr="007F708E">
        <w:rPr>
          <w:lang w:val="uk-UA"/>
        </w:rPr>
        <w:t xml:space="preserve">(код КВЦПЗ-01.03). </w:t>
      </w:r>
    </w:p>
    <w:p w:rsidR="003A759C" w:rsidRPr="007F708E" w:rsidRDefault="003A759C" w:rsidP="009D0A82">
      <w:pPr>
        <w:numPr>
          <w:ilvl w:val="0"/>
          <w:numId w:val="66"/>
        </w:numPr>
        <w:ind w:left="0" w:firstLine="360"/>
        <w:contextualSpacing/>
        <w:jc w:val="both"/>
        <w:rPr>
          <w:lang w:val="uk-UA"/>
        </w:rPr>
      </w:pPr>
      <w:r w:rsidRPr="007F708E">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7F708E" w:rsidRDefault="003A759C" w:rsidP="009D0A82">
      <w:pPr>
        <w:numPr>
          <w:ilvl w:val="0"/>
          <w:numId w:val="66"/>
        </w:numPr>
        <w:ind w:left="0" w:firstLine="360"/>
        <w:contextualSpacing/>
        <w:jc w:val="both"/>
        <w:rPr>
          <w:lang w:val="uk-UA"/>
        </w:rPr>
      </w:pPr>
      <w:r w:rsidRPr="007F708E">
        <w:rPr>
          <w:lang w:val="uk-UA"/>
        </w:rPr>
        <w:t>Розробку проекту землеустрою щодо відведення земельної ділянки у власність замовити в суб</w:t>
      </w:r>
      <w:r w:rsidRPr="007F708E">
        <w:t>’</w:t>
      </w:r>
      <w:r w:rsidRPr="007F708E">
        <w:rPr>
          <w:lang w:val="uk-UA"/>
        </w:rPr>
        <w:t>єкта господарювання, що є виконавцем робіт із землеустрою відповідно до чинного законодавства.</w:t>
      </w:r>
    </w:p>
    <w:p w:rsidR="003A759C" w:rsidRPr="007F708E" w:rsidRDefault="003A759C" w:rsidP="009D0A82">
      <w:pPr>
        <w:numPr>
          <w:ilvl w:val="0"/>
          <w:numId w:val="66"/>
        </w:numPr>
        <w:ind w:left="0" w:firstLine="360"/>
        <w:contextualSpacing/>
        <w:jc w:val="both"/>
        <w:rPr>
          <w:lang w:val="uk-UA"/>
        </w:rPr>
      </w:pPr>
      <w:r w:rsidRPr="007F708E">
        <w:rPr>
          <w:lang w:val="uk-UA"/>
        </w:rPr>
        <w:t>Остаточне уточнення площі земельної ділянки буде проведено після виготовлення проекту землеустрою.</w:t>
      </w:r>
    </w:p>
    <w:p w:rsidR="003A759C" w:rsidRPr="007F708E" w:rsidRDefault="003A759C" w:rsidP="009D0A82">
      <w:pPr>
        <w:numPr>
          <w:ilvl w:val="0"/>
          <w:numId w:val="66"/>
        </w:numPr>
        <w:ind w:left="0" w:firstLine="360"/>
        <w:contextualSpacing/>
        <w:jc w:val="both"/>
        <w:rPr>
          <w:lang w:val="uk-UA"/>
        </w:rPr>
      </w:pPr>
      <w:r w:rsidRPr="007F708E">
        <w:rPr>
          <w:lang w:val="uk-UA"/>
        </w:rPr>
        <w:t xml:space="preserve">Попередити </w:t>
      </w:r>
      <w:r w:rsidRPr="007F708E">
        <w:rPr>
          <w:b/>
          <w:color w:val="C00000"/>
          <w:lang w:val="uk-UA"/>
        </w:rPr>
        <w:t>гр.</w:t>
      </w:r>
      <w:r>
        <w:rPr>
          <w:b/>
          <w:color w:val="C00000"/>
          <w:lang w:val="uk-UA"/>
        </w:rPr>
        <w:t>Горяєву Лідію Григорівну</w:t>
      </w:r>
      <w:r w:rsidRPr="007F708E">
        <w:rPr>
          <w:b/>
          <w:color w:val="C00000"/>
          <w:lang w:val="uk-UA"/>
        </w:rPr>
        <w:t xml:space="preserve"> </w:t>
      </w:r>
      <w:r w:rsidRPr="007F708E">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7F708E" w:rsidRDefault="003A759C" w:rsidP="009D0A82">
      <w:pPr>
        <w:numPr>
          <w:ilvl w:val="0"/>
          <w:numId w:val="66"/>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r w:rsidRPr="007F708E">
        <w:rPr>
          <w:bCs/>
          <w:lang w:val="uk-UA"/>
        </w:rPr>
        <w:t>.</w:t>
      </w:r>
    </w:p>
    <w:p w:rsidR="003A759C" w:rsidRPr="007F708E" w:rsidRDefault="003A759C" w:rsidP="003A759C">
      <w:pPr>
        <w:jc w:val="both"/>
        <w:rPr>
          <w:lang w:val="uk-UA"/>
        </w:rPr>
      </w:pPr>
    </w:p>
    <w:p w:rsidR="003A759C" w:rsidRPr="007F708E" w:rsidRDefault="003A759C" w:rsidP="003A759C">
      <w:pPr>
        <w:jc w:val="both"/>
        <w:rPr>
          <w:lang w:val="uk-UA"/>
        </w:rPr>
      </w:pPr>
    </w:p>
    <w:p w:rsidR="003A759C" w:rsidRPr="007F708E" w:rsidRDefault="003A759C" w:rsidP="003A759C">
      <w:pPr>
        <w:jc w:val="both"/>
        <w:rPr>
          <w:lang w:val="uk-UA"/>
        </w:rPr>
      </w:pPr>
    </w:p>
    <w:p w:rsidR="003A759C" w:rsidRPr="007F708E" w:rsidRDefault="003A759C" w:rsidP="003A759C">
      <w:pPr>
        <w:jc w:val="center"/>
        <w:rPr>
          <w:b/>
          <w:lang w:val="uk-UA"/>
        </w:rPr>
      </w:pPr>
      <w:r w:rsidRPr="007F708E">
        <w:rPr>
          <w:b/>
          <w:lang w:val="uk-UA"/>
        </w:rPr>
        <w:t xml:space="preserve">Сільський  голова :                                                                         </w:t>
      </w:r>
      <w:r w:rsidRPr="007F708E">
        <w:rPr>
          <w:b/>
          <w:bCs/>
          <w:lang w:val="uk-UA"/>
        </w:rPr>
        <w:t>М.О.ЛЯХ</w:t>
      </w:r>
    </w:p>
    <w:p w:rsidR="003A759C" w:rsidRPr="007F708E" w:rsidRDefault="003A759C" w:rsidP="003A759C">
      <w:pPr>
        <w:rPr>
          <w:lang w:val="uk-UA"/>
        </w:rPr>
      </w:pPr>
    </w:p>
    <w:p w:rsidR="003A759C" w:rsidRPr="007F708E"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96</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7F708E" w:rsidRDefault="003A759C" w:rsidP="003A759C">
      <w:pPr>
        <w:suppressAutoHyphens/>
        <w:rPr>
          <w:b/>
          <w:sz w:val="22"/>
          <w:szCs w:val="22"/>
          <w:lang w:val="uk-UA" w:eastAsia="zh-CN"/>
        </w:rPr>
      </w:pPr>
      <w:r w:rsidRPr="00765949">
        <w:rPr>
          <w:b/>
          <w:sz w:val="22"/>
          <w:szCs w:val="22"/>
          <w:lang w:val="uk-UA" w:eastAsia="zh-CN"/>
        </w:rPr>
        <w:t>07.12.2020</w:t>
      </w:r>
    </w:p>
    <w:p w:rsidR="003A759C" w:rsidRDefault="003A759C"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Default="00C25525" w:rsidP="003A759C">
      <w:pPr>
        <w:rPr>
          <w:b/>
          <w:sz w:val="22"/>
          <w:szCs w:val="22"/>
          <w:lang w:val="uk-UA"/>
        </w:rPr>
      </w:pPr>
    </w:p>
    <w:p w:rsidR="00C25525" w:rsidRPr="007F708E" w:rsidRDefault="00C25525" w:rsidP="003A759C">
      <w:pPr>
        <w:rPr>
          <w:b/>
          <w:sz w:val="22"/>
          <w:szCs w:val="22"/>
          <w:lang w:val="uk-UA"/>
        </w:rPr>
      </w:pPr>
    </w:p>
    <w:p w:rsidR="003A759C" w:rsidRPr="007F708E" w:rsidRDefault="003A759C" w:rsidP="003A759C">
      <w:pPr>
        <w:jc w:val="center"/>
        <w:rPr>
          <w:sz w:val="28"/>
          <w:szCs w:val="28"/>
          <w:lang w:val="uk-UA"/>
        </w:rPr>
      </w:pPr>
    </w:p>
    <w:p w:rsidR="003A759C" w:rsidRPr="007F708E" w:rsidRDefault="003A759C" w:rsidP="00C25525">
      <w:pPr>
        <w:jc w:val="right"/>
        <w:rPr>
          <w:sz w:val="28"/>
          <w:szCs w:val="28"/>
          <w:lang w:val="uk-UA"/>
        </w:rPr>
      </w:pPr>
      <w:r w:rsidRPr="007F708E">
        <w:rPr>
          <w:sz w:val="22"/>
          <w:szCs w:val="22"/>
          <w:lang w:val="uk-UA" w:eastAsia="uk-UA"/>
        </w:rPr>
        <w:lastRenderedPageBreak/>
        <w:t> </w:t>
      </w:r>
      <w:r w:rsidRPr="007F708E">
        <w:rPr>
          <w:noProof/>
          <w:sz w:val="28"/>
          <w:szCs w:val="28"/>
          <w:lang w:val="uk-UA" w:eastAsia="uk-UA"/>
        </w:rPr>
        <w:drawing>
          <wp:inline distT="0" distB="0" distL="0" distR="0" wp14:anchorId="78BF217F" wp14:editId="577503D7">
            <wp:extent cx="495300" cy="685800"/>
            <wp:effectExtent l="0" t="0" r="0" b="0"/>
            <wp:docPr id="66" name="Рисунок 6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7F708E" w:rsidRDefault="003A759C" w:rsidP="003A759C">
      <w:pPr>
        <w:jc w:val="center"/>
        <w:rPr>
          <w:b/>
          <w:sz w:val="28"/>
          <w:szCs w:val="28"/>
          <w:lang w:val="uk-UA"/>
        </w:rPr>
      </w:pPr>
    </w:p>
    <w:p w:rsidR="003A759C" w:rsidRPr="007F708E" w:rsidRDefault="003A759C" w:rsidP="003A759C">
      <w:pPr>
        <w:jc w:val="center"/>
        <w:rPr>
          <w:b/>
          <w:lang w:val="uk-UA"/>
        </w:rPr>
      </w:pPr>
      <w:r w:rsidRPr="007F708E">
        <w:rPr>
          <w:b/>
          <w:lang w:val="uk-UA"/>
        </w:rPr>
        <w:t>СТУДЕНИКІВСЬКА   СІЛЬСЬКА  РАДА</w:t>
      </w:r>
    </w:p>
    <w:p w:rsidR="003A759C" w:rsidRPr="007F708E" w:rsidRDefault="00C25525" w:rsidP="003A759C">
      <w:pPr>
        <w:jc w:val="center"/>
        <w:rPr>
          <w:b/>
          <w:lang w:val="uk-UA"/>
        </w:rPr>
      </w:pPr>
      <w:r>
        <w:rPr>
          <w:b/>
          <w:lang w:val="uk-UA"/>
        </w:rPr>
        <w:t>БОРИСПІЛЬСЬКОГО</w:t>
      </w:r>
      <w:r w:rsidR="003A759C" w:rsidRPr="007F708E">
        <w:rPr>
          <w:b/>
          <w:lang w:val="uk-UA"/>
        </w:rPr>
        <w:t xml:space="preserve">  РАЙОНУ</w:t>
      </w:r>
    </w:p>
    <w:p w:rsidR="003A759C" w:rsidRPr="007F708E" w:rsidRDefault="003A759C" w:rsidP="003A759C">
      <w:pPr>
        <w:jc w:val="center"/>
        <w:rPr>
          <w:b/>
          <w:lang w:val="uk-UA"/>
        </w:rPr>
      </w:pPr>
      <w:r w:rsidRPr="007F708E">
        <w:rPr>
          <w:b/>
          <w:lang w:val="uk-UA"/>
        </w:rPr>
        <w:t>КИЇВСЬКОЇ  ОБЛАСТІ</w:t>
      </w:r>
    </w:p>
    <w:p w:rsidR="003A759C" w:rsidRPr="007F708E" w:rsidRDefault="003A759C" w:rsidP="003A759C">
      <w:pPr>
        <w:jc w:val="center"/>
        <w:rPr>
          <w:b/>
          <w:lang w:val="uk-UA"/>
        </w:rPr>
      </w:pPr>
    </w:p>
    <w:p w:rsidR="003A759C" w:rsidRPr="007F708E" w:rsidRDefault="003A759C" w:rsidP="003A759C">
      <w:pPr>
        <w:jc w:val="center"/>
        <w:rPr>
          <w:b/>
          <w:sz w:val="28"/>
          <w:szCs w:val="28"/>
          <w:lang w:val="uk-UA"/>
        </w:rPr>
      </w:pPr>
      <w:r w:rsidRPr="007F708E">
        <w:rPr>
          <w:b/>
          <w:sz w:val="28"/>
          <w:szCs w:val="28"/>
          <w:lang w:val="uk-UA"/>
        </w:rPr>
        <w:t>Р І Ш Е Н Н Я</w:t>
      </w:r>
    </w:p>
    <w:p w:rsidR="003A759C" w:rsidRPr="007F708E"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7F708E" w:rsidTr="003A759C">
        <w:tc>
          <w:tcPr>
            <w:tcW w:w="8075" w:type="dxa"/>
          </w:tcPr>
          <w:p w:rsidR="003A759C" w:rsidRPr="007F708E" w:rsidRDefault="003A759C" w:rsidP="003A759C">
            <w:pPr>
              <w:jc w:val="both"/>
              <w:rPr>
                <w:b/>
                <w:lang w:val="uk-UA"/>
              </w:rPr>
            </w:pPr>
            <w:r w:rsidRPr="007F708E">
              <w:rPr>
                <w:b/>
                <w:lang w:val="uk-UA"/>
              </w:rPr>
              <w:t>Про надання дозволу на виготовлення проекту землеустрою щодо  відведення земельної  ділянки у власність гр.</w:t>
            </w:r>
            <w:r>
              <w:rPr>
                <w:b/>
                <w:lang w:val="uk-UA"/>
              </w:rPr>
              <w:t>Бойко Галині Павлівні</w:t>
            </w:r>
            <w:r w:rsidRPr="007F708E">
              <w:rPr>
                <w:b/>
                <w:lang w:val="uk-UA"/>
              </w:rPr>
              <w:t xml:space="preserve"> для  ведення особистого селянського господарства в с.Козлів Переяслав-Хмельницького району Київської області</w:t>
            </w:r>
          </w:p>
        </w:tc>
      </w:tr>
    </w:tbl>
    <w:p w:rsidR="003A759C" w:rsidRPr="007F708E" w:rsidRDefault="003A759C" w:rsidP="003A759C">
      <w:pPr>
        <w:rPr>
          <w:b/>
          <w:lang w:val="uk-UA"/>
        </w:rPr>
      </w:pPr>
    </w:p>
    <w:p w:rsidR="003A759C" w:rsidRPr="007F708E" w:rsidRDefault="003A759C" w:rsidP="003A759C">
      <w:pPr>
        <w:ind w:firstLine="708"/>
        <w:jc w:val="both"/>
        <w:rPr>
          <w:lang w:val="uk-UA"/>
        </w:rPr>
      </w:pPr>
      <w:r w:rsidRPr="007F708E">
        <w:rPr>
          <w:lang w:val="uk-UA"/>
        </w:rPr>
        <w:t xml:space="preserve">Розглянувши звернення </w:t>
      </w:r>
      <w:r w:rsidRPr="007F708E">
        <w:rPr>
          <w:b/>
          <w:lang w:val="uk-UA"/>
        </w:rPr>
        <w:t>гр.</w:t>
      </w:r>
      <w:r>
        <w:rPr>
          <w:b/>
          <w:lang w:val="uk-UA"/>
        </w:rPr>
        <w:t>Бойко Галини Павлівни</w:t>
      </w:r>
      <w:r w:rsidRPr="007F708E">
        <w:rPr>
          <w:b/>
          <w:lang w:val="uk-UA"/>
        </w:rPr>
        <w:t>,</w:t>
      </w:r>
      <w:r w:rsidRPr="007F708E">
        <w:rPr>
          <w:lang w:val="uk-UA"/>
        </w:rPr>
        <w:t xml:space="preserve"> що проживає по </w:t>
      </w:r>
      <w:r>
        <w:rPr>
          <w:lang w:val="uk-UA"/>
        </w:rPr>
        <w:t>про</w:t>
      </w:r>
      <w:r w:rsidRPr="007F708E">
        <w:rPr>
          <w:lang w:val="uk-UA"/>
        </w:rPr>
        <w:t>вул.</w:t>
      </w:r>
      <w:r>
        <w:rPr>
          <w:lang w:val="uk-UA"/>
        </w:rPr>
        <w:t>Кравченка, 2</w:t>
      </w:r>
      <w:r w:rsidRPr="007F708E">
        <w:rPr>
          <w:lang w:val="uk-UA"/>
        </w:rPr>
        <w:t xml:space="preserve"> в с.Студеники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7F708E" w:rsidRDefault="003A759C" w:rsidP="003A759C">
      <w:pPr>
        <w:ind w:firstLine="708"/>
        <w:jc w:val="both"/>
        <w:rPr>
          <w:lang w:val="uk-UA"/>
        </w:rPr>
      </w:pPr>
    </w:p>
    <w:p w:rsidR="003A759C" w:rsidRPr="007F708E" w:rsidRDefault="003A759C" w:rsidP="003A759C">
      <w:pPr>
        <w:jc w:val="center"/>
        <w:rPr>
          <w:b/>
          <w:lang w:val="uk-UA"/>
        </w:rPr>
      </w:pPr>
      <w:r w:rsidRPr="007F708E">
        <w:rPr>
          <w:b/>
          <w:lang w:val="uk-UA"/>
        </w:rPr>
        <w:t>В И Р І Ш И Л А :</w:t>
      </w:r>
    </w:p>
    <w:p w:rsidR="003A759C" w:rsidRPr="007F708E" w:rsidRDefault="003A759C" w:rsidP="003A759C">
      <w:pPr>
        <w:jc w:val="center"/>
        <w:rPr>
          <w:b/>
          <w:lang w:val="uk-UA"/>
        </w:rPr>
      </w:pPr>
    </w:p>
    <w:p w:rsidR="003A759C" w:rsidRPr="007F708E" w:rsidRDefault="003A759C" w:rsidP="009D0A82">
      <w:pPr>
        <w:numPr>
          <w:ilvl w:val="0"/>
          <w:numId w:val="58"/>
        </w:numPr>
        <w:ind w:left="0" w:firstLine="360"/>
        <w:contextualSpacing/>
        <w:jc w:val="both"/>
        <w:rPr>
          <w:lang w:val="uk-UA"/>
        </w:rPr>
      </w:pPr>
      <w:r w:rsidRPr="007F708E">
        <w:rPr>
          <w:lang w:val="uk-UA"/>
        </w:rPr>
        <w:t xml:space="preserve">Надати дозвіл </w:t>
      </w:r>
      <w:r w:rsidRPr="007F708E">
        <w:rPr>
          <w:b/>
          <w:lang w:val="uk-UA"/>
        </w:rPr>
        <w:t>гр.</w:t>
      </w:r>
      <w:r>
        <w:rPr>
          <w:b/>
          <w:lang w:val="uk-UA"/>
        </w:rPr>
        <w:t>Бойко Галині Павлівні</w:t>
      </w:r>
      <w:r w:rsidRPr="007F708E">
        <w:rPr>
          <w:b/>
          <w:lang w:val="uk-UA"/>
        </w:rPr>
        <w:t xml:space="preserve"> </w:t>
      </w:r>
      <w:r w:rsidRPr="007F708E">
        <w:rPr>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w:t>
      </w:r>
      <w:r>
        <w:rPr>
          <w:lang w:val="uk-UA"/>
        </w:rPr>
        <w:t>17</w:t>
      </w:r>
      <w:r w:rsidRPr="007F708E">
        <w:rPr>
          <w:lang w:val="uk-UA"/>
        </w:rPr>
        <w:t xml:space="preserve">00 га, розташовану в с.Козлів Переяслав-Хмельницького  району Київської  області, (код КВЦПЗ-01.03). </w:t>
      </w:r>
    </w:p>
    <w:p w:rsidR="003A759C" w:rsidRPr="007F708E" w:rsidRDefault="003A759C" w:rsidP="009D0A82">
      <w:pPr>
        <w:numPr>
          <w:ilvl w:val="0"/>
          <w:numId w:val="58"/>
        </w:numPr>
        <w:ind w:left="0" w:firstLine="360"/>
        <w:contextualSpacing/>
        <w:jc w:val="both"/>
        <w:rPr>
          <w:lang w:val="uk-UA"/>
        </w:rPr>
      </w:pPr>
      <w:r w:rsidRPr="007F708E">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7F708E" w:rsidRDefault="003A759C" w:rsidP="009D0A82">
      <w:pPr>
        <w:numPr>
          <w:ilvl w:val="0"/>
          <w:numId w:val="58"/>
        </w:numPr>
        <w:ind w:left="0" w:firstLine="360"/>
        <w:contextualSpacing/>
        <w:jc w:val="both"/>
        <w:rPr>
          <w:lang w:val="uk-UA"/>
        </w:rPr>
      </w:pPr>
      <w:r w:rsidRPr="007F708E">
        <w:rPr>
          <w:lang w:val="uk-UA"/>
        </w:rPr>
        <w:t>Розробку проекту землеустрою щодо відведення земельної ділянки у власність замовити в суб</w:t>
      </w:r>
      <w:r w:rsidRPr="007F708E">
        <w:t>’</w:t>
      </w:r>
      <w:r w:rsidRPr="007F708E">
        <w:rPr>
          <w:lang w:val="uk-UA"/>
        </w:rPr>
        <w:t>єкта господарювання, що є виконавцем робіт із землеустрою відповідно до чинного законодавства.</w:t>
      </w:r>
    </w:p>
    <w:p w:rsidR="003A759C" w:rsidRPr="007F708E" w:rsidRDefault="003A759C" w:rsidP="009D0A82">
      <w:pPr>
        <w:numPr>
          <w:ilvl w:val="0"/>
          <w:numId w:val="58"/>
        </w:numPr>
        <w:ind w:left="0" w:firstLine="360"/>
        <w:contextualSpacing/>
        <w:jc w:val="both"/>
        <w:rPr>
          <w:lang w:val="uk-UA"/>
        </w:rPr>
      </w:pPr>
      <w:r w:rsidRPr="007F708E">
        <w:rPr>
          <w:lang w:val="uk-UA"/>
        </w:rPr>
        <w:t>Остаточне уточнення площі земельної ділянки буде проведено після виготовлення проекту землеустрою.</w:t>
      </w:r>
    </w:p>
    <w:p w:rsidR="003A759C" w:rsidRPr="007F708E" w:rsidRDefault="003A759C" w:rsidP="009D0A82">
      <w:pPr>
        <w:numPr>
          <w:ilvl w:val="0"/>
          <w:numId w:val="58"/>
        </w:numPr>
        <w:ind w:left="0" w:firstLine="360"/>
        <w:contextualSpacing/>
        <w:jc w:val="both"/>
        <w:rPr>
          <w:lang w:val="uk-UA"/>
        </w:rPr>
      </w:pPr>
      <w:r w:rsidRPr="007F708E">
        <w:rPr>
          <w:lang w:val="uk-UA"/>
        </w:rPr>
        <w:t xml:space="preserve">Попередити </w:t>
      </w:r>
      <w:r w:rsidRPr="007F708E">
        <w:rPr>
          <w:b/>
          <w:lang w:val="uk-UA"/>
        </w:rPr>
        <w:t>гр.</w:t>
      </w:r>
      <w:r>
        <w:rPr>
          <w:b/>
          <w:lang w:val="uk-UA"/>
        </w:rPr>
        <w:t>Бойко Галину Павлівну</w:t>
      </w:r>
      <w:r w:rsidRPr="007F708E">
        <w:rPr>
          <w:b/>
          <w:lang w:val="uk-UA"/>
        </w:rPr>
        <w:t xml:space="preserve"> </w:t>
      </w:r>
      <w:r w:rsidRPr="007F708E">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7F708E" w:rsidRDefault="003A759C" w:rsidP="009D0A82">
      <w:pPr>
        <w:numPr>
          <w:ilvl w:val="0"/>
          <w:numId w:val="58"/>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7F708E" w:rsidRDefault="003A759C" w:rsidP="003A759C">
      <w:pPr>
        <w:jc w:val="both"/>
        <w:rPr>
          <w:lang w:val="uk-UA"/>
        </w:rPr>
      </w:pPr>
    </w:p>
    <w:p w:rsidR="003A759C" w:rsidRPr="007F708E" w:rsidRDefault="003A759C" w:rsidP="003A759C">
      <w:pPr>
        <w:jc w:val="both"/>
        <w:rPr>
          <w:lang w:val="uk-UA"/>
        </w:rPr>
      </w:pPr>
    </w:p>
    <w:p w:rsidR="003A759C" w:rsidRPr="007F708E" w:rsidRDefault="003A759C" w:rsidP="003A759C">
      <w:pPr>
        <w:jc w:val="both"/>
        <w:rPr>
          <w:lang w:val="uk-UA"/>
        </w:rPr>
      </w:pPr>
    </w:p>
    <w:p w:rsidR="003A759C" w:rsidRPr="007F708E" w:rsidRDefault="003A759C" w:rsidP="003A759C">
      <w:pPr>
        <w:jc w:val="center"/>
        <w:rPr>
          <w:b/>
          <w:lang w:val="uk-UA"/>
        </w:rPr>
      </w:pPr>
      <w:r w:rsidRPr="007F708E">
        <w:rPr>
          <w:b/>
          <w:lang w:val="uk-UA"/>
        </w:rPr>
        <w:t xml:space="preserve">Сільський  голова :                                                                         </w:t>
      </w:r>
      <w:r w:rsidRPr="007F708E">
        <w:rPr>
          <w:b/>
          <w:bCs/>
          <w:lang w:val="uk-UA"/>
        </w:rPr>
        <w:t>М.О.ЛЯХ</w:t>
      </w:r>
    </w:p>
    <w:p w:rsidR="003A759C" w:rsidRPr="007F708E" w:rsidRDefault="003A759C" w:rsidP="003A759C">
      <w:pPr>
        <w:rPr>
          <w:lang w:val="uk-UA"/>
        </w:rPr>
      </w:pPr>
    </w:p>
    <w:p w:rsidR="003A759C" w:rsidRPr="007F708E"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97</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7F708E" w:rsidRDefault="003A759C" w:rsidP="003A759C">
      <w:pPr>
        <w:suppressAutoHyphens/>
        <w:rPr>
          <w:b/>
          <w:sz w:val="22"/>
          <w:szCs w:val="22"/>
          <w:lang w:val="uk-UA" w:eastAsia="zh-CN"/>
        </w:rPr>
      </w:pPr>
      <w:r w:rsidRPr="00765949">
        <w:rPr>
          <w:b/>
          <w:sz w:val="22"/>
          <w:szCs w:val="22"/>
          <w:lang w:val="uk-UA" w:eastAsia="zh-CN"/>
        </w:rPr>
        <w:t>07.12.2020</w:t>
      </w:r>
      <w:r w:rsidRPr="007F708E">
        <w:rPr>
          <w:b/>
          <w:sz w:val="22"/>
          <w:szCs w:val="22"/>
          <w:lang w:val="uk-UA" w:eastAsia="zh-CN"/>
        </w:rPr>
        <w:t xml:space="preserve"> </w:t>
      </w:r>
    </w:p>
    <w:p w:rsidR="003A759C" w:rsidRPr="007F708E" w:rsidRDefault="003A759C" w:rsidP="003A759C">
      <w:pPr>
        <w:suppressAutoHyphens/>
        <w:rPr>
          <w:b/>
          <w:sz w:val="22"/>
          <w:szCs w:val="22"/>
          <w:lang w:val="uk-UA" w:eastAsia="zh-CN"/>
        </w:rPr>
      </w:pPr>
    </w:p>
    <w:p w:rsidR="003A759C" w:rsidRDefault="003A759C"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Default="00C25525" w:rsidP="003A759C">
      <w:pPr>
        <w:rPr>
          <w:i/>
          <w:sz w:val="22"/>
          <w:szCs w:val="22"/>
          <w:lang w:val="uk-UA" w:eastAsia="uk-UA"/>
        </w:rPr>
      </w:pPr>
    </w:p>
    <w:p w:rsidR="00C25525" w:rsidRPr="007F708E" w:rsidRDefault="00C25525" w:rsidP="003A759C">
      <w:pPr>
        <w:rPr>
          <w:i/>
          <w:sz w:val="22"/>
          <w:szCs w:val="22"/>
          <w:lang w:val="uk-UA" w:eastAsia="uk-UA"/>
        </w:rPr>
      </w:pPr>
    </w:p>
    <w:p w:rsidR="003A759C" w:rsidRPr="007F708E" w:rsidRDefault="003A759C" w:rsidP="003A759C">
      <w:pPr>
        <w:rPr>
          <w:lang w:val="uk-UA"/>
        </w:rPr>
      </w:pPr>
    </w:p>
    <w:p w:rsidR="003A759C" w:rsidRPr="007F708E" w:rsidRDefault="003A759C" w:rsidP="003A759C">
      <w:pPr>
        <w:rPr>
          <w:b/>
          <w:sz w:val="22"/>
          <w:szCs w:val="22"/>
          <w:lang w:val="uk-UA"/>
        </w:rPr>
      </w:pPr>
    </w:p>
    <w:p w:rsidR="003A759C" w:rsidRPr="00D47ECE" w:rsidRDefault="003A759C" w:rsidP="003A759C">
      <w:pPr>
        <w:jc w:val="center"/>
        <w:rPr>
          <w:sz w:val="28"/>
          <w:szCs w:val="28"/>
          <w:lang w:val="uk-UA"/>
        </w:rPr>
      </w:pPr>
      <w:r w:rsidRPr="00D47ECE">
        <w:rPr>
          <w:sz w:val="22"/>
          <w:szCs w:val="22"/>
          <w:lang w:val="uk-UA" w:eastAsia="uk-UA"/>
        </w:rPr>
        <w:t> </w:t>
      </w:r>
      <w:r w:rsidRPr="00D47ECE">
        <w:rPr>
          <w:noProof/>
          <w:sz w:val="28"/>
          <w:szCs w:val="28"/>
          <w:lang w:val="uk-UA" w:eastAsia="uk-UA"/>
        </w:rPr>
        <w:drawing>
          <wp:inline distT="0" distB="0" distL="0" distR="0" wp14:anchorId="3F212EF0" wp14:editId="7712933D">
            <wp:extent cx="495300" cy="685800"/>
            <wp:effectExtent l="0" t="0" r="0" b="0"/>
            <wp:docPr id="70" name="Рисунок 7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D47ECE" w:rsidRDefault="003A759C" w:rsidP="003A759C">
      <w:pPr>
        <w:jc w:val="center"/>
        <w:rPr>
          <w:b/>
          <w:sz w:val="28"/>
          <w:szCs w:val="28"/>
          <w:lang w:val="uk-UA"/>
        </w:rPr>
      </w:pPr>
    </w:p>
    <w:p w:rsidR="003A759C" w:rsidRPr="00D47ECE" w:rsidRDefault="003A759C" w:rsidP="003A759C">
      <w:pPr>
        <w:jc w:val="center"/>
        <w:rPr>
          <w:b/>
          <w:lang w:val="uk-UA"/>
        </w:rPr>
      </w:pPr>
      <w:r w:rsidRPr="00D47ECE">
        <w:rPr>
          <w:b/>
          <w:lang w:val="uk-UA"/>
        </w:rPr>
        <w:t>СТУДЕНИКІВСЬКА   СІЛЬСЬКА  РАДА</w:t>
      </w:r>
    </w:p>
    <w:p w:rsidR="003A759C" w:rsidRPr="00D47ECE" w:rsidRDefault="00C25525" w:rsidP="003A759C">
      <w:pPr>
        <w:jc w:val="center"/>
        <w:rPr>
          <w:b/>
          <w:lang w:val="uk-UA"/>
        </w:rPr>
      </w:pPr>
      <w:r>
        <w:rPr>
          <w:b/>
          <w:lang w:val="uk-UA"/>
        </w:rPr>
        <w:t>БОРИСПІЛЬСЬКОГО</w:t>
      </w:r>
      <w:r w:rsidR="003A759C" w:rsidRPr="00D47ECE">
        <w:rPr>
          <w:b/>
          <w:lang w:val="uk-UA"/>
        </w:rPr>
        <w:t xml:space="preserve">  РАЙОНУ</w:t>
      </w:r>
    </w:p>
    <w:p w:rsidR="003A759C" w:rsidRPr="00D47ECE" w:rsidRDefault="003A759C" w:rsidP="003A759C">
      <w:pPr>
        <w:jc w:val="center"/>
        <w:rPr>
          <w:b/>
          <w:lang w:val="uk-UA"/>
        </w:rPr>
      </w:pPr>
      <w:r w:rsidRPr="00D47ECE">
        <w:rPr>
          <w:b/>
          <w:lang w:val="uk-UA"/>
        </w:rPr>
        <w:t>КИЇВСЬКОЇ  ОБЛАСТІ</w:t>
      </w:r>
    </w:p>
    <w:p w:rsidR="003A759C" w:rsidRPr="00D47ECE" w:rsidRDefault="003A759C" w:rsidP="003A759C">
      <w:pPr>
        <w:jc w:val="center"/>
        <w:rPr>
          <w:b/>
          <w:lang w:val="uk-UA"/>
        </w:rPr>
      </w:pPr>
    </w:p>
    <w:p w:rsidR="003A759C" w:rsidRPr="00D47ECE" w:rsidRDefault="003A759C" w:rsidP="003A759C">
      <w:pPr>
        <w:jc w:val="center"/>
        <w:rPr>
          <w:b/>
          <w:sz w:val="28"/>
          <w:szCs w:val="28"/>
          <w:lang w:val="uk-UA"/>
        </w:rPr>
      </w:pPr>
      <w:r w:rsidRPr="00D47ECE">
        <w:rPr>
          <w:b/>
          <w:sz w:val="28"/>
          <w:szCs w:val="28"/>
          <w:lang w:val="uk-UA"/>
        </w:rPr>
        <w:t>Р І Ш Е Н Н Я</w:t>
      </w:r>
    </w:p>
    <w:p w:rsidR="003A759C" w:rsidRPr="00D47ECE"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D47ECE" w:rsidTr="003A759C">
        <w:tc>
          <w:tcPr>
            <w:tcW w:w="8075" w:type="dxa"/>
          </w:tcPr>
          <w:p w:rsidR="003A759C" w:rsidRPr="00D47ECE" w:rsidRDefault="003A759C" w:rsidP="003A759C">
            <w:pPr>
              <w:jc w:val="both"/>
              <w:rPr>
                <w:b/>
                <w:lang w:val="uk-UA"/>
              </w:rPr>
            </w:pPr>
            <w:r w:rsidRPr="00D47ECE">
              <w:rPr>
                <w:b/>
                <w:lang w:val="uk-UA"/>
              </w:rPr>
              <w:t>Про надання дозволу на виготовлення проекту землеустрою щодо  відведення земельної  ділянки у власність гр.Мартинюку Данилу Павловичу для  ведення особистого селянського господарства в с.Соснова Переяслав-Хмельницького району Київської області</w:t>
            </w:r>
          </w:p>
        </w:tc>
      </w:tr>
    </w:tbl>
    <w:p w:rsidR="003A759C" w:rsidRPr="00D47ECE" w:rsidRDefault="003A759C" w:rsidP="003A759C">
      <w:pPr>
        <w:rPr>
          <w:b/>
          <w:lang w:val="uk-UA"/>
        </w:rPr>
      </w:pPr>
    </w:p>
    <w:p w:rsidR="003A759C" w:rsidRPr="00D47ECE" w:rsidRDefault="003A759C" w:rsidP="003A759C">
      <w:pPr>
        <w:ind w:firstLine="708"/>
        <w:jc w:val="both"/>
        <w:rPr>
          <w:lang w:val="uk-UA"/>
        </w:rPr>
      </w:pPr>
      <w:r w:rsidRPr="00D47ECE">
        <w:rPr>
          <w:lang w:val="uk-UA"/>
        </w:rPr>
        <w:t xml:space="preserve">Розглянувши звернення </w:t>
      </w:r>
      <w:r w:rsidRPr="00D47ECE">
        <w:rPr>
          <w:b/>
          <w:lang w:val="uk-UA"/>
        </w:rPr>
        <w:t>гр.Март</w:t>
      </w:r>
      <w:r>
        <w:rPr>
          <w:b/>
          <w:lang w:val="uk-UA"/>
        </w:rPr>
        <w:t>инюка Данила Па</w:t>
      </w:r>
      <w:r w:rsidRPr="00D47ECE">
        <w:rPr>
          <w:b/>
          <w:lang w:val="uk-UA"/>
        </w:rPr>
        <w:t>вловича,</w:t>
      </w:r>
      <w:r w:rsidRPr="00D47ECE">
        <w:rPr>
          <w:lang w:val="uk-UA"/>
        </w:rPr>
        <w:t xml:space="preserve"> що проживає в с.Соснова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D47ECE" w:rsidRDefault="003A759C" w:rsidP="003A759C">
      <w:pPr>
        <w:ind w:firstLine="708"/>
        <w:jc w:val="both"/>
        <w:rPr>
          <w:lang w:val="uk-UA"/>
        </w:rPr>
      </w:pPr>
    </w:p>
    <w:p w:rsidR="003A759C" w:rsidRPr="00D47ECE" w:rsidRDefault="003A759C" w:rsidP="003A759C">
      <w:pPr>
        <w:jc w:val="center"/>
        <w:rPr>
          <w:b/>
          <w:lang w:val="uk-UA"/>
        </w:rPr>
      </w:pPr>
      <w:r w:rsidRPr="00D47ECE">
        <w:rPr>
          <w:b/>
          <w:lang w:val="uk-UA"/>
        </w:rPr>
        <w:t>В И Р І Ш И Л А :</w:t>
      </w:r>
    </w:p>
    <w:p w:rsidR="003A759C" w:rsidRPr="00D47ECE" w:rsidRDefault="003A759C" w:rsidP="003A759C">
      <w:pPr>
        <w:jc w:val="center"/>
        <w:rPr>
          <w:b/>
          <w:lang w:val="uk-UA"/>
        </w:rPr>
      </w:pPr>
    </w:p>
    <w:p w:rsidR="003A759C" w:rsidRPr="00D47ECE" w:rsidRDefault="003A759C" w:rsidP="009D0A82">
      <w:pPr>
        <w:numPr>
          <w:ilvl w:val="0"/>
          <w:numId w:val="59"/>
        </w:numPr>
        <w:ind w:left="0" w:firstLine="360"/>
        <w:contextualSpacing/>
        <w:jc w:val="both"/>
        <w:rPr>
          <w:lang w:val="uk-UA"/>
        </w:rPr>
      </w:pPr>
      <w:r w:rsidRPr="00D47ECE">
        <w:rPr>
          <w:lang w:val="uk-UA"/>
        </w:rPr>
        <w:t xml:space="preserve">Надати дозвіл </w:t>
      </w:r>
      <w:r w:rsidRPr="00D47ECE">
        <w:rPr>
          <w:b/>
          <w:lang w:val="uk-UA"/>
        </w:rPr>
        <w:t xml:space="preserve">гр.Мартинюку Данилу Павловичу </w:t>
      </w:r>
      <w:r w:rsidRPr="00D47ECE">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с.Соснова Переяслав-Хмельницького  району Київської  області, (код КВЦПЗ-01.03). </w:t>
      </w:r>
    </w:p>
    <w:p w:rsidR="003A759C" w:rsidRPr="00D47ECE" w:rsidRDefault="003A759C" w:rsidP="009D0A82">
      <w:pPr>
        <w:numPr>
          <w:ilvl w:val="0"/>
          <w:numId w:val="59"/>
        </w:numPr>
        <w:ind w:left="0" w:firstLine="360"/>
        <w:contextualSpacing/>
        <w:jc w:val="both"/>
        <w:rPr>
          <w:lang w:val="uk-UA"/>
        </w:rPr>
      </w:pPr>
      <w:r w:rsidRPr="00D47ECE">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D47ECE" w:rsidRDefault="003A759C" w:rsidP="009D0A82">
      <w:pPr>
        <w:numPr>
          <w:ilvl w:val="0"/>
          <w:numId w:val="59"/>
        </w:numPr>
        <w:ind w:left="0" w:firstLine="360"/>
        <w:contextualSpacing/>
        <w:jc w:val="both"/>
        <w:rPr>
          <w:lang w:val="uk-UA"/>
        </w:rPr>
      </w:pPr>
      <w:r w:rsidRPr="00D47ECE">
        <w:rPr>
          <w:lang w:val="uk-UA"/>
        </w:rPr>
        <w:t>Розробку проекту землеустрою щодо відведення земельної ділянки у власність замовити в суб</w:t>
      </w:r>
      <w:r w:rsidRPr="00D47ECE">
        <w:t>’</w:t>
      </w:r>
      <w:r w:rsidRPr="00D47ECE">
        <w:rPr>
          <w:lang w:val="uk-UA"/>
        </w:rPr>
        <w:t>єкта господарювання, що є виконавцем робіт із землеустрою відповідно до чинного законодавства.</w:t>
      </w:r>
    </w:p>
    <w:p w:rsidR="003A759C" w:rsidRPr="00D47ECE" w:rsidRDefault="003A759C" w:rsidP="009D0A82">
      <w:pPr>
        <w:numPr>
          <w:ilvl w:val="0"/>
          <w:numId w:val="59"/>
        </w:numPr>
        <w:ind w:left="0" w:firstLine="360"/>
        <w:contextualSpacing/>
        <w:jc w:val="both"/>
        <w:rPr>
          <w:lang w:val="uk-UA"/>
        </w:rPr>
      </w:pPr>
      <w:r w:rsidRPr="00D47ECE">
        <w:rPr>
          <w:lang w:val="uk-UA"/>
        </w:rPr>
        <w:t>Остаточне уточнення площі земельної ділянки буде проведено після виготовлення проекту землеустрою.</w:t>
      </w:r>
    </w:p>
    <w:p w:rsidR="003A759C" w:rsidRPr="00D47ECE" w:rsidRDefault="003A759C" w:rsidP="009D0A82">
      <w:pPr>
        <w:numPr>
          <w:ilvl w:val="0"/>
          <w:numId w:val="59"/>
        </w:numPr>
        <w:ind w:left="0" w:firstLine="360"/>
        <w:contextualSpacing/>
        <w:jc w:val="both"/>
        <w:rPr>
          <w:lang w:val="uk-UA"/>
        </w:rPr>
      </w:pPr>
      <w:r w:rsidRPr="00D47ECE">
        <w:rPr>
          <w:lang w:val="uk-UA"/>
        </w:rPr>
        <w:t xml:space="preserve">Попередити </w:t>
      </w:r>
      <w:r w:rsidRPr="00D47ECE">
        <w:rPr>
          <w:b/>
          <w:lang w:val="uk-UA"/>
        </w:rPr>
        <w:t xml:space="preserve">гр.Мартинюка Данила Павловича </w:t>
      </w:r>
      <w:r w:rsidRPr="00D47ECE">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D47ECE" w:rsidRDefault="003A759C" w:rsidP="009D0A82">
      <w:pPr>
        <w:numPr>
          <w:ilvl w:val="0"/>
          <w:numId w:val="59"/>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D47ECE" w:rsidRDefault="003A759C" w:rsidP="003A759C">
      <w:pPr>
        <w:jc w:val="both"/>
        <w:rPr>
          <w:lang w:val="uk-UA"/>
        </w:rPr>
      </w:pPr>
    </w:p>
    <w:p w:rsidR="003A759C" w:rsidRPr="00D47ECE" w:rsidRDefault="003A759C" w:rsidP="003A759C">
      <w:pPr>
        <w:jc w:val="both"/>
        <w:rPr>
          <w:lang w:val="uk-UA"/>
        </w:rPr>
      </w:pPr>
    </w:p>
    <w:p w:rsidR="003A759C" w:rsidRPr="00D47ECE" w:rsidRDefault="003A759C" w:rsidP="003A759C">
      <w:pPr>
        <w:jc w:val="both"/>
        <w:rPr>
          <w:lang w:val="uk-UA"/>
        </w:rPr>
      </w:pPr>
    </w:p>
    <w:p w:rsidR="003A759C" w:rsidRPr="00D47ECE" w:rsidRDefault="003A759C" w:rsidP="003A759C">
      <w:pPr>
        <w:jc w:val="center"/>
        <w:rPr>
          <w:b/>
          <w:lang w:val="uk-UA"/>
        </w:rPr>
      </w:pPr>
      <w:r w:rsidRPr="00D47ECE">
        <w:rPr>
          <w:b/>
          <w:lang w:val="uk-UA"/>
        </w:rPr>
        <w:t xml:space="preserve">Сільський  голова :                                                                         </w:t>
      </w:r>
      <w:r w:rsidRPr="00D47ECE">
        <w:rPr>
          <w:b/>
          <w:bCs/>
          <w:lang w:val="uk-UA"/>
        </w:rPr>
        <w:t>М.О.ЛЯХ</w:t>
      </w:r>
    </w:p>
    <w:p w:rsidR="003A759C" w:rsidRPr="00D47ECE" w:rsidRDefault="003A759C" w:rsidP="003A759C">
      <w:pPr>
        <w:rPr>
          <w:lang w:val="uk-UA"/>
        </w:rPr>
      </w:pPr>
    </w:p>
    <w:p w:rsidR="003A759C" w:rsidRPr="00D47ECE"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98</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D47ECE" w:rsidRDefault="003A759C" w:rsidP="003A759C">
      <w:pPr>
        <w:suppressAutoHyphens/>
        <w:rPr>
          <w:b/>
          <w:sz w:val="22"/>
          <w:szCs w:val="22"/>
          <w:lang w:val="uk-UA" w:eastAsia="zh-CN"/>
        </w:rPr>
      </w:pPr>
      <w:r w:rsidRPr="00765949">
        <w:rPr>
          <w:b/>
          <w:sz w:val="22"/>
          <w:szCs w:val="22"/>
          <w:lang w:val="uk-UA" w:eastAsia="zh-CN"/>
        </w:rPr>
        <w:t>07.12.2020</w:t>
      </w:r>
      <w:r w:rsidRPr="00D47ECE">
        <w:rPr>
          <w:b/>
          <w:sz w:val="22"/>
          <w:szCs w:val="22"/>
          <w:lang w:val="uk-UA" w:eastAsia="zh-CN"/>
        </w:rPr>
        <w:t xml:space="preserve"> </w:t>
      </w:r>
    </w:p>
    <w:p w:rsidR="003A759C" w:rsidRPr="00D47ECE" w:rsidRDefault="003A759C" w:rsidP="003A759C">
      <w:pPr>
        <w:suppressAutoHyphens/>
        <w:rPr>
          <w:b/>
          <w:sz w:val="22"/>
          <w:szCs w:val="22"/>
          <w:lang w:val="uk-UA" w:eastAsia="zh-CN"/>
        </w:rPr>
      </w:pPr>
    </w:p>
    <w:p w:rsidR="003A759C" w:rsidRPr="00D47ECE" w:rsidRDefault="003A759C" w:rsidP="003A759C">
      <w:pPr>
        <w:rPr>
          <w:i/>
          <w:sz w:val="22"/>
          <w:szCs w:val="22"/>
          <w:lang w:val="uk-UA" w:eastAsia="uk-UA"/>
        </w:rPr>
      </w:pPr>
    </w:p>
    <w:p w:rsidR="003A759C" w:rsidRDefault="003A759C"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Pr="000529EA" w:rsidRDefault="00C25525" w:rsidP="003A759C">
      <w:pPr>
        <w:rPr>
          <w:color w:val="5B9BD5" w:themeColor="accent1"/>
          <w:lang w:val="uk-UA"/>
        </w:rPr>
      </w:pPr>
    </w:p>
    <w:p w:rsidR="003A759C" w:rsidRDefault="003A759C" w:rsidP="003A759C">
      <w:pPr>
        <w:rPr>
          <w:b/>
          <w:sz w:val="22"/>
          <w:szCs w:val="22"/>
          <w:highlight w:val="yellow"/>
          <w:lang w:val="uk-UA"/>
        </w:rPr>
      </w:pPr>
    </w:p>
    <w:p w:rsidR="003A759C" w:rsidRDefault="003A759C" w:rsidP="003A759C">
      <w:pPr>
        <w:rPr>
          <w:b/>
          <w:sz w:val="22"/>
          <w:szCs w:val="22"/>
          <w:highlight w:val="yellow"/>
          <w:lang w:val="uk-UA"/>
        </w:rPr>
      </w:pPr>
    </w:p>
    <w:p w:rsidR="003A759C" w:rsidRPr="00D47ECE" w:rsidRDefault="003A759C" w:rsidP="003A759C">
      <w:pPr>
        <w:jc w:val="center"/>
        <w:rPr>
          <w:sz w:val="28"/>
          <w:szCs w:val="28"/>
          <w:lang w:val="uk-UA"/>
        </w:rPr>
      </w:pPr>
      <w:r w:rsidRPr="00D47ECE">
        <w:rPr>
          <w:sz w:val="22"/>
          <w:szCs w:val="22"/>
          <w:lang w:val="uk-UA" w:eastAsia="uk-UA"/>
        </w:rPr>
        <w:t> </w:t>
      </w:r>
      <w:r w:rsidRPr="00D47ECE">
        <w:rPr>
          <w:noProof/>
          <w:sz w:val="28"/>
          <w:szCs w:val="28"/>
          <w:lang w:val="uk-UA" w:eastAsia="uk-UA"/>
        </w:rPr>
        <w:drawing>
          <wp:inline distT="0" distB="0" distL="0" distR="0" wp14:anchorId="1EA77423" wp14:editId="191F28A0">
            <wp:extent cx="495300" cy="685800"/>
            <wp:effectExtent l="0" t="0" r="0" b="0"/>
            <wp:docPr id="76" name="Рисунок 7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D47ECE" w:rsidRDefault="003A759C" w:rsidP="003A759C">
      <w:pPr>
        <w:jc w:val="center"/>
        <w:rPr>
          <w:b/>
          <w:sz w:val="28"/>
          <w:szCs w:val="28"/>
          <w:lang w:val="uk-UA"/>
        </w:rPr>
      </w:pPr>
    </w:p>
    <w:p w:rsidR="003A759C" w:rsidRPr="00D47ECE" w:rsidRDefault="003A759C" w:rsidP="003A759C">
      <w:pPr>
        <w:jc w:val="center"/>
        <w:rPr>
          <w:b/>
          <w:lang w:val="uk-UA"/>
        </w:rPr>
      </w:pPr>
      <w:r w:rsidRPr="00D47ECE">
        <w:rPr>
          <w:b/>
          <w:lang w:val="uk-UA"/>
        </w:rPr>
        <w:t>СТУДЕНИКІВСЬКА   СІЛЬСЬКА  РАДА</w:t>
      </w:r>
    </w:p>
    <w:p w:rsidR="003A759C" w:rsidRPr="00D47ECE" w:rsidRDefault="00C25525" w:rsidP="003A759C">
      <w:pPr>
        <w:jc w:val="center"/>
        <w:rPr>
          <w:b/>
          <w:lang w:val="uk-UA"/>
        </w:rPr>
      </w:pPr>
      <w:r>
        <w:rPr>
          <w:b/>
          <w:lang w:val="uk-UA"/>
        </w:rPr>
        <w:t>БОРИСПІЛЬСЬКОГО</w:t>
      </w:r>
      <w:r w:rsidR="003A759C" w:rsidRPr="00D47ECE">
        <w:rPr>
          <w:b/>
          <w:lang w:val="uk-UA"/>
        </w:rPr>
        <w:t xml:space="preserve">  РАЙОНУ</w:t>
      </w:r>
    </w:p>
    <w:p w:rsidR="003A759C" w:rsidRPr="00D47ECE" w:rsidRDefault="003A759C" w:rsidP="003A759C">
      <w:pPr>
        <w:jc w:val="center"/>
        <w:rPr>
          <w:b/>
          <w:lang w:val="uk-UA"/>
        </w:rPr>
      </w:pPr>
      <w:r w:rsidRPr="00D47ECE">
        <w:rPr>
          <w:b/>
          <w:lang w:val="uk-UA"/>
        </w:rPr>
        <w:t>КИЇВСЬКОЇ  ОБЛАСТІ</w:t>
      </w:r>
    </w:p>
    <w:p w:rsidR="003A759C" w:rsidRPr="00D47ECE" w:rsidRDefault="003A759C" w:rsidP="003A759C">
      <w:pPr>
        <w:jc w:val="center"/>
        <w:rPr>
          <w:b/>
          <w:lang w:val="uk-UA"/>
        </w:rPr>
      </w:pPr>
    </w:p>
    <w:p w:rsidR="003A759C" w:rsidRPr="00D47ECE" w:rsidRDefault="003A759C" w:rsidP="003A759C">
      <w:pPr>
        <w:jc w:val="center"/>
        <w:rPr>
          <w:b/>
          <w:sz w:val="28"/>
          <w:szCs w:val="28"/>
          <w:lang w:val="uk-UA"/>
        </w:rPr>
      </w:pPr>
      <w:r w:rsidRPr="00D47ECE">
        <w:rPr>
          <w:b/>
          <w:sz w:val="28"/>
          <w:szCs w:val="28"/>
          <w:lang w:val="uk-UA"/>
        </w:rPr>
        <w:t>Р І Ш Е Н Н Я</w:t>
      </w:r>
    </w:p>
    <w:p w:rsidR="003A759C" w:rsidRPr="00D47ECE"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D47ECE" w:rsidTr="003A759C">
        <w:tc>
          <w:tcPr>
            <w:tcW w:w="8075" w:type="dxa"/>
          </w:tcPr>
          <w:p w:rsidR="003A759C" w:rsidRPr="00D47ECE" w:rsidRDefault="003A759C" w:rsidP="003A759C">
            <w:pPr>
              <w:jc w:val="both"/>
              <w:rPr>
                <w:b/>
                <w:lang w:val="uk-UA"/>
              </w:rPr>
            </w:pPr>
            <w:r w:rsidRPr="00D47ECE">
              <w:rPr>
                <w:b/>
                <w:lang w:val="uk-UA"/>
              </w:rPr>
              <w:t>Про надання дозволу на виготовлення проекту землеустрою щодо  відведення земельної  ділянки у власність гр.</w:t>
            </w:r>
            <w:r>
              <w:rPr>
                <w:b/>
                <w:lang w:val="uk-UA"/>
              </w:rPr>
              <w:t>Барабаш Софії Василівні</w:t>
            </w:r>
            <w:r w:rsidRPr="00D47ECE">
              <w:rPr>
                <w:b/>
                <w:lang w:val="uk-UA"/>
              </w:rPr>
              <w:t xml:space="preserve"> для  ведення особистого селянського господарства в с.</w:t>
            </w:r>
            <w:r>
              <w:rPr>
                <w:b/>
                <w:lang w:val="uk-UA"/>
              </w:rPr>
              <w:t>Студеники</w:t>
            </w:r>
            <w:r w:rsidRPr="00D47ECE">
              <w:rPr>
                <w:b/>
                <w:lang w:val="uk-UA"/>
              </w:rPr>
              <w:t xml:space="preserve"> Переяслав-Хмельницького району Київської області</w:t>
            </w:r>
          </w:p>
        </w:tc>
      </w:tr>
    </w:tbl>
    <w:p w:rsidR="003A759C" w:rsidRPr="00D47ECE" w:rsidRDefault="003A759C" w:rsidP="003A759C">
      <w:pPr>
        <w:rPr>
          <w:b/>
          <w:lang w:val="uk-UA"/>
        </w:rPr>
      </w:pPr>
    </w:p>
    <w:p w:rsidR="003A759C" w:rsidRPr="00D47ECE" w:rsidRDefault="003A759C" w:rsidP="003A759C">
      <w:pPr>
        <w:ind w:firstLine="708"/>
        <w:jc w:val="both"/>
        <w:rPr>
          <w:lang w:val="uk-UA"/>
        </w:rPr>
      </w:pPr>
      <w:r w:rsidRPr="00D47ECE">
        <w:rPr>
          <w:lang w:val="uk-UA"/>
        </w:rPr>
        <w:t xml:space="preserve">Розглянувши звернення </w:t>
      </w:r>
      <w:r w:rsidRPr="00D47ECE">
        <w:rPr>
          <w:b/>
          <w:lang w:val="uk-UA"/>
        </w:rPr>
        <w:t>гр.</w:t>
      </w:r>
      <w:r>
        <w:rPr>
          <w:b/>
          <w:lang w:val="uk-UA"/>
        </w:rPr>
        <w:t>Барабаш Софії Василівни</w:t>
      </w:r>
      <w:r w:rsidRPr="00D47ECE">
        <w:rPr>
          <w:b/>
          <w:lang w:val="uk-UA"/>
        </w:rPr>
        <w:t>,</w:t>
      </w:r>
      <w:r w:rsidRPr="00D47ECE">
        <w:rPr>
          <w:lang w:val="uk-UA"/>
        </w:rPr>
        <w:t xml:space="preserve"> що проживає в с.</w:t>
      </w:r>
      <w:r>
        <w:rPr>
          <w:lang w:val="uk-UA"/>
        </w:rPr>
        <w:t>Студеники</w:t>
      </w:r>
      <w:r w:rsidRPr="00D47ECE">
        <w:rPr>
          <w:lang w:val="uk-UA"/>
        </w:rPr>
        <w:t xml:space="preserve">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lang w:val="uk-UA"/>
        </w:rPr>
        <w:t>Студеники</w:t>
      </w:r>
      <w:r w:rsidRPr="00D47ECE">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A759C" w:rsidRPr="00D47ECE" w:rsidRDefault="003A759C" w:rsidP="003A759C">
      <w:pPr>
        <w:ind w:firstLine="708"/>
        <w:jc w:val="both"/>
        <w:rPr>
          <w:lang w:val="uk-UA"/>
        </w:rPr>
      </w:pPr>
    </w:p>
    <w:p w:rsidR="003A759C" w:rsidRPr="00D47ECE" w:rsidRDefault="003A759C" w:rsidP="003A759C">
      <w:pPr>
        <w:jc w:val="center"/>
        <w:rPr>
          <w:b/>
          <w:lang w:val="uk-UA"/>
        </w:rPr>
      </w:pPr>
      <w:r w:rsidRPr="00D47ECE">
        <w:rPr>
          <w:b/>
          <w:lang w:val="uk-UA"/>
        </w:rPr>
        <w:t>В И Р І Ш И Л А :</w:t>
      </w:r>
    </w:p>
    <w:p w:rsidR="003A759C" w:rsidRPr="00D47ECE" w:rsidRDefault="003A759C" w:rsidP="003A759C">
      <w:pPr>
        <w:jc w:val="center"/>
        <w:rPr>
          <w:b/>
          <w:lang w:val="uk-UA"/>
        </w:rPr>
      </w:pPr>
    </w:p>
    <w:p w:rsidR="003A759C" w:rsidRPr="00D47ECE" w:rsidRDefault="003A759C" w:rsidP="009D0A82">
      <w:pPr>
        <w:numPr>
          <w:ilvl w:val="0"/>
          <w:numId w:val="79"/>
        </w:numPr>
        <w:ind w:left="0" w:firstLine="360"/>
        <w:contextualSpacing/>
        <w:jc w:val="both"/>
        <w:rPr>
          <w:lang w:val="uk-UA"/>
        </w:rPr>
      </w:pPr>
      <w:r w:rsidRPr="00D47ECE">
        <w:rPr>
          <w:lang w:val="uk-UA"/>
        </w:rPr>
        <w:t xml:space="preserve">Надати дозвіл </w:t>
      </w:r>
      <w:r w:rsidRPr="00D47ECE">
        <w:rPr>
          <w:b/>
          <w:lang w:val="uk-UA"/>
        </w:rPr>
        <w:t>гр.</w:t>
      </w:r>
      <w:r>
        <w:rPr>
          <w:b/>
          <w:lang w:val="uk-UA"/>
        </w:rPr>
        <w:t>Барабаш Софії Василівні</w:t>
      </w:r>
      <w:r w:rsidRPr="00D47ECE">
        <w:rPr>
          <w:b/>
          <w:lang w:val="uk-UA"/>
        </w:rPr>
        <w:t xml:space="preserve"> </w:t>
      </w:r>
      <w:r w:rsidRPr="00D47ECE">
        <w:rPr>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w:t>
      </w:r>
      <w:r>
        <w:rPr>
          <w:lang w:val="uk-UA"/>
        </w:rPr>
        <w:t>15</w:t>
      </w:r>
      <w:r w:rsidRPr="00D47ECE">
        <w:rPr>
          <w:lang w:val="uk-UA"/>
        </w:rPr>
        <w:t>00 га, розташовану в с.</w:t>
      </w:r>
      <w:r>
        <w:rPr>
          <w:lang w:val="uk-UA"/>
        </w:rPr>
        <w:t>Студеники</w:t>
      </w:r>
      <w:r w:rsidRPr="00D47ECE">
        <w:rPr>
          <w:lang w:val="uk-UA"/>
        </w:rPr>
        <w:t xml:space="preserve"> Переяслав-Хмельницького  району Київської  області, (код КВЦПЗ-01.03). </w:t>
      </w:r>
    </w:p>
    <w:p w:rsidR="003A759C" w:rsidRPr="00D47ECE" w:rsidRDefault="003A759C" w:rsidP="009D0A82">
      <w:pPr>
        <w:numPr>
          <w:ilvl w:val="0"/>
          <w:numId w:val="79"/>
        </w:numPr>
        <w:ind w:left="0" w:firstLine="360"/>
        <w:contextualSpacing/>
        <w:jc w:val="both"/>
        <w:rPr>
          <w:lang w:val="uk-UA"/>
        </w:rPr>
      </w:pPr>
      <w:r w:rsidRPr="00D47ECE">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D47ECE" w:rsidRDefault="003A759C" w:rsidP="009D0A82">
      <w:pPr>
        <w:numPr>
          <w:ilvl w:val="0"/>
          <w:numId w:val="79"/>
        </w:numPr>
        <w:ind w:left="0" w:firstLine="360"/>
        <w:contextualSpacing/>
        <w:jc w:val="both"/>
        <w:rPr>
          <w:lang w:val="uk-UA"/>
        </w:rPr>
      </w:pPr>
      <w:r w:rsidRPr="00D47ECE">
        <w:rPr>
          <w:lang w:val="uk-UA"/>
        </w:rPr>
        <w:t>Розробку проекту землеустрою щодо відведення земельної ділянки у власність замовити в суб</w:t>
      </w:r>
      <w:r w:rsidRPr="00D47ECE">
        <w:t>’</w:t>
      </w:r>
      <w:r w:rsidRPr="00D47ECE">
        <w:rPr>
          <w:lang w:val="uk-UA"/>
        </w:rPr>
        <w:t>єкта господарювання, що є виконавцем робіт із землеустрою відповідно до чинного законодавства.</w:t>
      </w:r>
    </w:p>
    <w:p w:rsidR="003A759C" w:rsidRPr="00D47ECE" w:rsidRDefault="003A759C" w:rsidP="009D0A82">
      <w:pPr>
        <w:numPr>
          <w:ilvl w:val="0"/>
          <w:numId w:val="79"/>
        </w:numPr>
        <w:ind w:left="0" w:firstLine="360"/>
        <w:contextualSpacing/>
        <w:jc w:val="both"/>
        <w:rPr>
          <w:lang w:val="uk-UA"/>
        </w:rPr>
      </w:pPr>
      <w:r w:rsidRPr="00D47ECE">
        <w:rPr>
          <w:lang w:val="uk-UA"/>
        </w:rPr>
        <w:t>Остаточне уточнення площі земельної ділянки буде проведено після виготовлення проекту землеустрою.</w:t>
      </w:r>
    </w:p>
    <w:p w:rsidR="003A759C" w:rsidRPr="00D47ECE" w:rsidRDefault="003A759C" w:rsidP="009D0A82">
      <w:pPr>
        <w:numPr>
          <w:ilvl w:val="0"/>
          <w:numId w:val="79"/>
        </w:numPr>
        <w:ind w:left="0" w:firstLine="360"/>
        <w:contextualSpacing/>
        <w:jc w:val="both"/>
        <w:rPr>
          <w:lang w:val="uk-UA"/>
        </w:rPr>
      </w:pPr>
      <w:r w:rsidRPr="00D47ECE">
        <w:rPr>
          <w:lang w:val="uk-UA"/>
        </w:rPr>
        <w:t xml:space="preserve">Попередити </w:t>
      </w:r>
      <w:r w:rsidRPr="00D47ECE">
        <w:rPr>
          <w:b/>
          <w:lang w:val="uk-UA"/>
        </w:rPr>
        <w:t>гр.</w:t>
      </w:r>
      <w:r>
        <w:rPr>
          <w:b/>
          <w:lang w:val="uk-UA"/>
        </w:rPr>
        <w:t>Барабаш Софію Василівну</w:t>
      </w:r>
      <w:r w:rsidRPr="00D47ECE">
        <w:rPr>
          <w:b/>
          <w:lang w:val="uk-UA"/>
        </w:rPr>
        <w:t xml:space="preserve"> </w:t>
      </w:r>
      <w:r w:rsidRPr="00D47ECE">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D47ECE" w:rsidRDefault="003A759C" w:rsidP="009D0A82">
      <w:pPr>
        <w:numPr>
          <w:ilvl w:val="0"/>
          <w:numId w:val="79"/>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D47ECE" w:rsidRDefault="003A759C" w:rsidP="003A759C">
      <w:pPr>
        <w:jc w:val="both"/>
        <w:rPr>
          <w:lang w:val="uk-UA"/>
        </w:rPr>
      </w:pPr>
    </w:p>
    <w:p w:rsidR="003A759C" w:rsidRPr="00D47ECE" w:rsidRDefault="003A759C" w:rsidP="003A759C">
      <w:pPr>
        <w:jc w:val="both"/>
        <w:rPr>
          <w:lang w:val="uk-UA"/>
        </w:rPr>
      </w:pPr>
    </w:p>
    <w:p w:rsidR="003A759C" w:rsidRPr="00D47ECE" w:rsidRDefault="003A759C" w:rsidP="003A759C">
      <w:pPr>
        <w:jc w:val="both"/>
        <w:rPr>
          <w:lang w:val="uk-UA"/>
        </w:rPr>
      </w:pPr>
    </w:p>
    <w:p w:rsidR="003A759C" w:rsidRPr="00D47ECE" w:rsidRDefault="003A759C" w:rsidP="003A759C">
      <w:pPr>
        <w:jc w:val="center"/>
        <w:rPr>
          <w:b/>
          <w:lang w:val="uk-UA"/>
        </w:rPr>
      </w:pPr>
      <w:r w:rsidRPr="00D47ECE">
        <w:rPr>
          <w:b/>
          <w:lang w:val="uk-UA"/>
        </w:rPr>
        <w:t xml:space="preserve">Сільський  голова :                                                                         </w:t>
      </w:r>
      <w:r w:rsidRPr="00D47ECE">
        <w:rPr>
          <w:b/>
          <w:bCs/>
          <w:lang w:val="uk-UA"/>
        </w:rPr>
        <w:t>М.О.ЛЯХ</w:t>
      </w:r>
    </w:p>
    <w:p w:rsidR="003A759C" w:rsidRPr="00D47ECE" w:rsidRDefault="003A759C" w:rsidP="003A759C">
      <w:pPr>
        <w:rPr>
          <w:lang w:val="uk-UA"/>
        </w:rPr>
      </w:pPr>
    </w:p>
    <w:p w:rsidR="003A759C" w:rsidRPr="00D47ECE" w:rsidRDefault="003A759C" w:rsidP="003A759C">
      <w:pPr>
        <w:rPr>
          <w:b/>
          <w:sz w:val="22"/>
          <w:szCs w:val="22"/>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99</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D47ECE" w:rsidRDefault="003A759C" w:rsidP="003A759C">
      <w:pPr>
        <w:suppressAutoHyphens/>
        <w:rPr>
          <w:b/>
          <w:sz w:val="22"/>
          <w:szCs w:val="22"/>
          <w:lang w:val="uk-UA" w:eastAsia="zh-CN"/>
        </w:rPr>
      </w:pPr>
      <w:r w:rsidRPr="00765949">
        <w:rPr>
          <w:b/>
          <w:sz w:val="22"/>
          <w:szCs w:val="22"/>
          <w:lang w:val="uk-UA" w:eastAsia="zh-CN"/>
        </w:rPr>
        <w:t>07.12.2020</w:t>
      </w:r>
      <w:r w:rsidRPr="00D47ECE">
        <w:rPr>
          <w:b/>
          <w:sz w:val="22"/>
          <w:szCs w:val="22"/>
          <w:lang w:val="uk-UA" w:eastAsia="zh-CN"/>
        </w:rPr>
        <w:t xml:space="preserve"> </w:t>
      </w:r>
    </w:p>
    <w:p w:rsidR="003A759C" w:rsidRPr="00D47ECE" w:rsidRDefault="003A759C" w:rsidP="003A759C">
      <w:pPr>
        <w:suppressAutoHyphens/>
        <w:rPr>
          <w:b/>
          <w:sz w:val="22"/>
          <w:szCs w:val="22"/>
          <w:lang w:val="uk-UA" w:eastAsia="zh-CN"/>
        </w:rPr>
      </w:pPr>
    </w:p>
    <w:p w:rsidR="003A759C" w:rsidRPr="00D47ECE" w:rsidRDefault="003A759C" w:rsidP="003A759C">
      <w:pPr>
        <w:rPr>
          <w:i/>
          <w:sz w:val="22"/>
          <w:szCs w:val="22"/>
          <w:lang w:val="uk-UA" w:eastAsia="uk-UA"/>
        </w:rPr>
      </w:pPr>
    </w:p>
    <w:p w:rsidR="003A759C" w:rsidRDefault="003A759C"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Default="00C25525" w:rsidP="003A759C">
      <w:pPr>
        <w:rPr>
          <w:color w:val="5B9BD5" w:themeColor="accent1"/>
          <w:lang w:val="uk-UA"/>
        </w:rPr>
      </w:pPr>
    </w:p>
    <w:p w:rsidR="00C25525" w:rsidRPr="000529EA" w:rsidRDefault="00C25525" w:rsidP="003A759C">
      <w:pPr>
        <w:rPr>
          <w:color w:val="5B9BD5" w:themeColor="accent1"/>
          <w:lang w:val="uk-UA"/>
        </w:rPr>
      </w:pPr>
    </w:p>
    <w:p w:rsidR="003A759C" w:rsidRPr="000529EA" w:rsidRDefault="003A759C" w:rsidP="003A759C">
      <w:pPr>
        <w:rPr>
          <w:b/>
          <w:sz w:val="22"/>
          <w:szCs w:val="22"/>
          <w:highlight w:val="yellow"/>
          <w:lang w:val="uk-UA"/>
        </w:rPr>
      </w:pPr>
    </w:p>
    <w:p w:rsidR="003A759C" w:rsidRPr="000529EA" w:rsidRDefault="003A759C" w:rsidP="003A759C">
      <w:pPr>
        <w:rPr>
          <w:b/>
          <w:sz w:val="22"/>
          <w:szCs w:val="22"/>
          <w:highlight w:val="yellow"/>
          <w:lang w:val="uk-UA"/>
        </w:rPr>
      </w:pPr>
    </w:p>
    <w:p w:rsidR="003A759C" w:rsidRPr="00517917" w:rsidRDefault="003A759C" w:rsidP="003A759C">
      <w:pPr>
        <w:jc w:val="center"/>
        <w:rPr>
          <w:sz w:val="28"/>
          <w:szCs w:val="28"/>
          <w:lang w:val="uk-UA"/>
        </w:rPr>
      </w:pPr>
      <w:r w:rsidRPr="00517917">
        <w:rPr>
          <w:noProof/>
          <w:sz w:val="28"/>
          <w:szCs w:val="28"/>
          <w:lang w:val="uk-UA" w:eastAsia="uk-UA"/>
        </w:rPr>
        <w:drawing>
          <wp:inline distT="0" distB="0" distL="0" distR="0" wp14:anchorId="5B6647A8" wp14:editId="7DD7E772">
            <wp:extent cx="495300" cy="685800"/>
            <wp:effectExtent l="0" t="0" r="0" b="0"/>
            <wp:docPr id="77"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517917" w:rsidRDefault="003A759C" w:rsidP="003A759C">
      <w:pPr>
        <w:jc w:val="center"/>
        <w:rPr>
          <w:b/>
          <w:sz w:val="28"/>
          <w:szCs w:val="28"/>
          <w:lang w:val="uk-UA"/>
        </w:rPr>
      </w:pPr>
    </w:p>
    <w:p w:rsidR="003A759C" w:rsidRPr="00517917" w:rsidRDefault="003A759C" w:rsidP="003A759C">
      <w:pPr>
        <w:jc w:val="center"/>
        <w:rPr>
          <w:b/>
          <w:lang w:val="uk-UA"/>
        </w:rPr>
      </w:pPr>
      <w:r w:rsidRPr="00517917">
        <w:rPr>
          <w:b/>
          <w:lang w:val="uk-UA"/>
        </w:rPr>
        <w:t>СТУДЕНИКІВСЬКА   СІЛЬСЬКА  РАДА</w:t>
      </w:r>
    </w:p>
    <w:p w:rsidR="003A759C" w:rsidRPr="00517917" w:rsidRDefault="00C25525" w:rsidP="003A759C">
      <w:pPr>
        <w:jc w:val="center"/>
        <w:rPr>
          <w:b/>
          <w:lang w:val="uk-UA"/>
        </w:rPr>
      </w:pPr>
      <w:r>
        <w:rPr>
          <w:b/>
          <w:lang w:val="uk-UA"/>
        </w:rPr>
        <w:t>БОРИСПІЛЬСЬКОГО</w:t>
      </w:r>
      <w:r w:rsidR="003A759C" w:rsidRPr="00517917">
        <w:rPr>
          <w:b/>
          <w:lang w:val="uk-UA"/>
        </w:rPr>
        <w:t xml:space="preserve">  РАЙОНУ</w:t>
      </w:r>
    </w:p>
    <w:p w:rsidR="003A759C" w:rsidRPr="00517917" w:rsidRDefault="003A759C" w:rsidP="003A759C">
      <w:pPr>
        <w:jc w:val="center"/>
        <w:rPr>
          <w:b/>
          <w:lang w:val="uk-UA"/>
        </w:rPr>
      </w:pPr>
      <w:r w:rsidRPr="00517917">
        <w:rPr>
          <w:b/>
          <w:lang w:val="uk-UA"/>
        </w:rPr>
        <w:t>КИЇВСЬКОЇ  ОБЛАСТІ</w:t>
      </w:r>
    </w:p>
    <w:p w:rsidR="003A759C" w:rsidRPr="00517917" w:rsidRDefault="003A759C" w:rsidP="003A759C">
      <w:pPr>
        <w:jc w:val="center"/>
        <w:rPr>
          <w:b/>
          <w:lang w:val="uk-UA"/>
        </w:rPr>
      </w:pPr>
    </w:p>
    <w:p w:rsidR="003A759C" w:rsidRPr="00517917" w:rsidRDefault="003A759C" w:rsidP="003A759C">
      <w:pPr>
        <w:jc w:val="center"/>
        <w:rPr>
          <w:b/>
          <w:sz w:val="28"/>
          <w:szCs w:val="28"/>
          <w:lang w:val="uk-UA"/>
        </w:rPr>
      </w:pPr>
      <w:r w:rsidRPr="00517917">
        <w:rPr>
          <w:b/>
          <w:sz w:val="28"/>
          <w:szCs w:val="28"/>
          <w:lang w:val="uk-UA"/>
        </w:rPr>
        <w:t>Р І Ш Е Н Н Я</w:t>
      </w:r>
    </w:p>
    <w:p w:rsidR="003A759C" w:rsidRPr="00517917"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3A759C" w:rsidRPr="00F43FB9" w:rsidTr="003A759C">
        <w:trPr>
          <w:trHeight w:val="1289"/>
        </w:trPr>
        <w:tc>
          <w:tcPr>
            <w:tcW w:w="5421" w:type="dxa"/>
          </w:tcPr>
          <w:p w:rsidR="003A759C" w:rsidRPr="00517917" w:rsidRDefault="003A759C" w:rsidP="003A759C">
            <w:pPr>
              <w:jc w:val="both"/>
              <w:rPr>
                <w:b/>
                <w:lang w:val="uk-UA"/>
              </w:rPr>
            </w:pPr>
            <w:r w:rsidRPr="00517917">
              <w:rPr>
                <w:b/>
                <w:lang w:val="uk-UA"/>
              </w:rPr>
              <w:t xml:space="preserve">Про надання дозволу </w:t>
            </w:r>
            <w:r>
              <w:rPr>
                <w:b/>
                <w:lang w:val="uk-UA"/>
              </w:rPr>
              <w:t xml:space="preserve">учаснику бойових дій </w:t>
            </w:r>
            <w:r w:rsidRPr="00517917">
              <w:rPr>
                <w:b/>
                <w:lang w:val="uk-UA"/>
              </w:rPr>
              <w:t>гр.</w:t>
            </w:r>
            <w:r>
              <w:rPr>
                <w:b/>
                <w:lang w:val="uk-UA"/>
              </w:rPr>
              <w:t xml:space="preserve">ГОЛУБУ Ю.С. </w:t>
            </w:r>
            <w:r w:rsidRPr="00517917">
              <w:rPr>
                <w:b/>
                <w:lang w:val="uk-UA"/>
              </w:rPr>
              <w:t>на виготовлення проекту землеустрою щодо  відведення земельної  ділянки у власність</w:t>
            </w:r>
            <w:r>
              <w:rPr>
                <w:b/>
                <w:lang w:val="uk-UA"/>
              </w:rPr>
              <w:t xml:space="preserve"> </w:t>
            </w:r>
            <w:r w:rsidRPr="00517917">
              <w:rPr>
                <w:b/>
                <w:lang w:val="uk-UA"/>
              </w:rPr>
              <w:t xml:space="preserve">для  ведення особистого селянського господарства </w:t>
            </w:r>
          </w:p>
        </w:tc>
      </w:tr>
    </w:tbl>
    <w:p w:rsidR="003A759C" w:rsidRPr="00517917" w:rsidRDefault="003A759C" w:rsidP="003A759C">
      <w:pPr>
        <w:rPr>
          <w:b/>
          <w:lang w:val="uk-UA"/>
        </w:rPr>
      </w:pPr>
    </w:p>
    <w:p w:rsidR="003A759C" w:rsidRPr="00517917" w:rsidRDefault="003A759C" w:rsidP="003A759C">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Голуба Юрія Сергійовича</w:t>
      </w:r>
      <w:r>
        <w:rPr>
          <w:lang w:val="uk-UA"/>
        </w:rPr>
        <w:t xml:space="preserve">, що проживає по вул.Центральна, 55 а кв.2 в с.Переяславське Переяслав-Хмельницького районуКиївської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відповідно до статей </w:t>
      </w:r>
      <w:r w:rsidRPr="00517917">
        <w:rPr>
          <w:lang w:val="uk-UA"/>
        </w:rPr>
        <w:t xml:space="preserve">12,81,118,121,122 Земельного кодексу України, </w:t>
      </w:r>
      <w:r>
        <w:rPr>
          <w:lang w:val="uk-UA"/>
        </w:rPr>
        <w:t xml:space="preserve">пункту 14 статті 12 Закону України «Про статус ветеранів війни, гарантії їх соціального захисту», </w:t>
      </w:r>
      <w:r w:rsidRPr="00517917">
        <w:rPr>
          <w:lang w:val="uk-UA"/>
        </w:rPr>
        <w:t>керуючись</w:t>
      </w:r>
      <w:r>
        <w:rPr>
          <w:lang w:val="uk-UA"/>
        </w:rPr>
        <w:t xml:space="preserve"> статтею 25,  пунктом </w:t>
      </w:r>
      <w:r w:rsidRPr="00517917">
        <w:rPr>
          <w:lang w:val="uk-UA"/>
        </w:rPr>
        <w:t>34 частини 1 статті 26 Закону України "Про місцеве самоврядування в Україні</w:t>
      </w:r>
      <w:r>
        <w:rPr>
          <w:lang w:val="uk-UA"/>
        </w:rPr>
        <w:t xml:space="preserve">», </w:t>
      </w:r>
      <w:r w:rsidRPr="00517917">
        <w:rPr>
          <w:lang w:val="uk-UA"/>
        </w:rPr>
        <w:t>сільська  рада</w:t>
      </w:r>
    </w:p>
    <w:p w:rsidR="003A759C" w:rsidRPr="00517917" w:rsidRDefault="003A759C" w:rsidP="003A759C">
      <w:pPr>
        <w:ind w:firstLine="708"/>
        <w:jc w:val="both"/>
        <w:rPr>
          <w:lang w:val="uk-UA"/>
        </w:rPr>
      </w:pPr>
    </w:p>
    <w:p w:rsidR="003A759C" w:rsidRPr="00517917" w:rsidRDefault="003A759C" w:rsidP="003A759C">
      <w:pPr>
        <w:jc w:val="center"/>
        <w:rPr>
          <w:b/>
          <w:lang w:val="uk-UA"/>
        </w:rPr>
      </w:pPr>
      <w:r w:rsidRPr="00517917">
        <w:rPr>
          <w:b/>
          <w:lang w:val="uk-UA"/>
        </w:rPr>
        <w:t>В И Р І Ш И Л А :</w:t>
      </w:r>
    </w:p>
    <w:p w:rsidR="003A759C" w:rsidRPr="00517917" w:rsidRDefault="003A759C" w:rsidP="003A759C">
      <w:pPr>
        <w:jc w:val="center"/>
        <w:rPr>
          <w:b/>
          <w:lang w:val="uk-UA"/>
        </w:rPr>
      </w:pPr>
    </w:p>
    <w:p w:rsidR="003A759C" w:rsidRPr="00517917" w:rsidRDefault="003A759C" w:rsidP="009D0A82">
      <w:pPr>
        <w:numPr>
          <w:ilvl w:val="0"/>
          <w:numId w:val="78"/>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 xml:space="preserve">Голубу Юрію Сергійовичу </w:t>
      </w:r>
      <w:r w:rsidRPr="00517917">
        <w:rPr>
          <w:lang w:val="uk-UA"/>
        </w:rPr>
        <w:t>на виготовлення  проекту землеустрою щодо відведення   земельної  ділянки у власність для ведення особистого селянського господарства,</w:t>
      </w:r>
      <w:r>
        <w:rPr>
          <w:lang w:val="uk-UA"/>
        </w:rPr>
        <w:t xml:space="preserve"> як учаснику бойових дій, </w:t>
      </w:r>
      <w:r w:rsidRPr="00517917">
        <w:rPr>
          <w:lang w:val="uk-UA"/>
        </w:rPr>
        <w:t xml:space="preserve">орієнтовною площею </w:t>
      </w:r>
      <w:r>
        <w:rPr>
          <w:color w:val="C00000"/>
          <w:lang w:val="uk-UA"/>
        </w:rPr>
        <w:t>2,0000</w:t>
      </w:r>
      <w:r w:rsidRPr="00517917">
        <w:rPr>
          <w:color w:val="C00000"/>
          <w:lang w:val="uk-UA"/>
        </w:rPr>
        <w:t xml:space="preserve"> га,</w:t>
      </w:r>
      <w:r>
        <w:rPr>
          <w:color w:val="C00000"/>
          <w:lang w:val="uk-UA"/>
        </w:rPr>
        <w:t xml:space="preserve"> </w:t>
      </w:r>
      <w:r>
        <w:rPr>
          <w:lang w:val="uk-UA"/>
        </w:rPr>
        <w:t xml:space="preserve">із земель комунальної власності сільськогосподарського призначення   за межами населеного пункту с.Козлів на території Студениківської сільської ради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3A759C" w:rsidRPr="00517917" w:rsidRDefault="003A759C" w:rsidP="009D0A82">
      <w:pPr>
        <w:numPr>
          <w:ilvl w:val="0"/>
          <w:numId w:val="78"/>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517917" w:rsidRDefault="003A759C" w:rsidP="009D0A82">
      <w:pPr>
        <w:numPr>
          <w:ilvl w:val="0"/>
          <w:numId w:val="78"/>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3A759C" w:rsidRPr="00517917" w:rsidRDefault="003A759C" w:rsidP="009D0A82">
      <w:pPr>
        <w:numPr>
          <w:ilvl w:val="0"/>
          <w:numId w:val="78"/>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3A759C" w:rsidRPr="00517917" w:rsidRDefault="003A759C" w:rsidP="009D0A82">
      <w:pPr>
        <w:numPr>
          <w:ilvl w:val="0"/>
          <w:numId w:val="78"/>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 xml:space="preserve">Голуба Юрія Сергійовича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A759C" w:rsidRPr="00517917" w:rsidRDefault="003A759C" w:rsidP="009D0A82">
      <w:pPr>
        <w:numPr>
          <w:ilvl w:val="0"/>
          <w:numId w:val="78"/>
        </w:numPr>
        <w:ind w:left="0" w:firstLine="360"/>
        <w:contextualSpacing/>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Default="003A759C" w:rsidP="003A759C">
      <w:pPr>
        <w:jc w:val="both"/>
        <w:rPr>
          <w:lang w:val="uk-UA"/>
        </w:rPr>
      </w:pPr>
    </w:p>
    <w:p w:rsidR="003A759C" w:rsidRPr="00517917" w:rsidRDefault="003A759C" w:rsidP="003A759C">
      <w:pPr>
        <w:jc w:val="both"/>
        <w:rPr>
          <w:lang w:val="uk-UA"/>
        </w:rPr>
      </w:pPr>
    </w:p>
    <w:p w:rsidR="003A759C" w:rsidRPr="00517917" w:rsidRDefault="003A759C" w:rsidP="003A759C">
      <w:pPr>
        <w:jc w:val="center"/>
        <w:rPr>
          <w:b/>
          <w:lang w:val="uk-UA"/>
        </w:rPr>
      </w:pPr>
      <w:r w:rsidRPr="00517917">
        <w:rPr>
          <w:b/>
          <w:lang w:val="uk-UA"/>
        </w:rPr>
        <w:t xml:space="preserve">Сільський  голова :                                                                         </w:t>
      </w:r>
      <w:r w:rsidRPr="00517917">
        <w:rPr>
          <w:b/>
          <w:bCs/>
          <w:lang w:val="uk-UA"/>
        </w:rPr>
        <w:t>М.О.ЛЯХ</w:t>
      </w:r>
    </w:p>
    <w:p w:rsidR="003A759C" w:rsidRPr="00517917" w:rsidRDefault="003A759C" w:rsidP="003A759C">
      <w:pPr>
        <w:rPr>
          <w:lang w:val="uk-UA"/>
        </w:rPr>
      </w:pPr>
    </w:p>
    <w:p w:rsidR="003A759C" w:rsidRDefault="003A759C" w:rsidP="003A759C">
      <w:pPr>
        <w:rPr>
          <w:b/>
          <w:sz w:val="22"/>
          <w:szCs w:val="22"/>
          <w:lang w:val="uk-UA"/>
        </w:rPr>
      </w:pPr>
    </w:p>
    <w:p w:rsidR="003A759C" w:rsidRPr="00765949" w:rsidRDefault="003A759C" w:rsidP="003A759C">
      <w:pPr>
        <w:rPr>
          <w:b/>
          <w:sz w:val="22"/>
          <w:szCs w:val="22"/>
          <w:lang w:val="uk-UA" w:eastAsia="zh-CN"/>
        </w:rPr>
      </w:pPr>
      <w:r w:rsidRPr="00765949">
        <w:rPr>
          <w:b/>
          <w:sz w:val="22"/>
          <w:szCs w:val="22"/>
          <w:lang w:val="uk-UA" w:eastAsia="zh-CN"/>
        </w:rPr>
        <w:t>с. Студеники</w:t>
      </w:r>
    </w:p>
    <w:p w:rsidR="003A759C" w:rsidRPr="00765949" w:rsidRDefault="003A759C" w:rsidP="003A759C">
      <w:pPr>
        <w:rPr>
          <w:b/>
          <w:sz w:val="22"/>
          <w:szCs w:val="22"/>
          <w:lang w:val="uk-UA" w:eastAsia="zh-CN"/>
        </w:rPr>
      </w:pPr>
      <w:r w:rsidRPr="00765949">
        <w:rPr>
          <w:b/>
          <w:sz w:val="22"/>
          <w:szCs w:val="22"/>
          <w:lang w:val="uk-UA" w:eastAsia="zh-CN"/>
        </w:rPr>
        <w:t xml:space="preserve">№ </w:t>
      </w:r>
      <w:r>
        <w:rPr>
          <w:b/>
          <w:sz w:val="22"/>
          <w:szCs w:val="22"/>
          <w:lang w:val="uk-UA" w:eastAsia="zh-CN"/>
        </w:rPr>
        <w:t>100</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Default="003A759C" w:rsidP="003A759C">
      <w:pPr>
        <w:rPr>
          <w:lang w:val="uk-UA"/>
        </w:rPr>
      </w:pPr>
      <w:r w:rsidRPr="00765949">
        <w:rPr>
          <w:b/>
          <w:sz w:val="22"/>
          <w:szCs w:val="22"/>
          <w:lang w:val="uk-UA" w:eastAsia="zh-CN"/>
        </w:rPr>
        <w:t>07.12.2020</w:t>
      </w:r>
    </w:p>
    <w:p w:rsidR="003A759C" w:rsidRDefault="003A759C" w:rsidP="003A759C">
      <w:pPr>
        <w:rPr>
          <w:lang w:val="uk-UA"/>
        </w:rPr>
      </w:pPr>
    </w:p>
    <w:p w:rsidR="00C25525" w:rsidRDefault="00C25525" w:rsidP="003A759C">
      <w:pPr>
        <w:rPr>
          <w:lang w:val="uk-UA"/>
        </w:rPr>
      </w:pPr>
    </w:p>
    <w:p w:rsidR="00C25525" w:rsidRDefault="00C25525" w:rsidP="003A759C">
      <w:pPr>
        <w:rPr>
          <w:lang w:val="uk-UA"/>
        </w:rPr>
      </w:pPr>
    </w:p>
    <w:p w:rsidR="00C25525" w:rsidRDefault="00C25525" w:rsidP="003A759C">
      <w:pPr>
        <w:rPr>
          <w:lang w:val="uk-UA"/>
        </w:rPr>
      </w:pPr>
    </w:p>
    <w:p w:rsidR="00C25525" w:rsidRDefault="00C25525" w:rsidP="003A759C">
      <w:pPr>
        <w:rPr>
          <w:lang w:val="uk-UA"/>
        </w:rPr>
      </w:pPr>
    </w:p>
    <w:p w:rsidR="00C25525" w:rsidRDefault="00C25525" w:rsidP="003A759C">
      <w:pPr>
        <w:rPr>
          <w:lang w:val="uk-UA"/>
        </w:rPr>
      </w:pPr>
    </w:p>
    <w:p w:rsidR="00C25525" w:rsidRDefault="00C25525" w:rsidP="003A759C">
      <w:pPr>
        <w:rPr>
          <w:lang w:val="uk-UA"/>
        </w:rPr>
      </w:pPr>
    </w:p>
    <w:p w:rsidR="003A759C" w:rsidRDefault="003A759C" w:rsidP="003A759C">
      <w:pPr>
        <w:suppressAutoHyphens/>
        <w:rPr>
          <w:b/>
          <w:sz w:val="22"/>
          <w:szCs w:val="22"/>
          <w:lang w:val="uk-UA" w:eastAsia="zh-CN"/>
        </w:rPr>
      </w:pPr>
    </w:p>
    <w:p w:rsidR="003A759C" w:rsidRPr="003B2A8D" w:rsidRDefault="003A759C" w:rsidP="00C25525">
      <w:pPr>
        <w:jc w:val="right"/>
        <w:rPr>
          <w:sz w:val="28"/>
          <w:szCs w:val="28"/>
          <w:lang w:val="uk-UA"/>
        </w:rPr>
      </w:pPr>
      <w:r w:rsidRPr="003B2A8D">
        <w:rPr>
          <w:noProof/>
          <w:sz w:val="28"/>
          <w:szCs w:val="28"/>
          <w:lang w:val="uk-UA" w:eastAsia="uk-UA"/>
        </w:rPr>
        <w:lastRenderedPageBreak/>
        <w:drawing>
          <wp:inline distT="0" distB="0" distL="0" distR="0" wp14:anchorId="5ED70470" wp14:editId="79D2189F">
            <wp:extent cx="495300" cy="685800"/>
            <wp:effectExtent l="0" t="0" r="0" b="0"/>
            <wp:docPr id="78" name="Рисунок 7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3B2A8D" w:rsidRDefault="003A759C" w:rsidP="003A759C">
      <w:pPr>
        <w:jc w:val="center"/>
        <w:rPr>
          <w:b/>
          <w:sz w:val="28"/>
          <w:szCs w:val="28"/>
          <w:lang w:val="uk-UA"/>
        </w:rPr>
      </w:pPr>
    </w:p>
    <w:p w:rsidR="003A759C" w:rsidRPr="003B2A8D" w:rsidRDefault="003A759C" w:rsidP="003A759C">
      <w:pPr>
        <w:jc w:val="center"/>
        <w:rPr>
          <w:b/>
          <w:lang w:val="uk-UA"/>
        </w:rPr>
      </w:pPr>
      <w:r w:rsidRPr="003B2A8D">
        <w:rPr>
          <w:b/>
          <w:lang w:val="uk-UA"/>
        </w:rPr>
        <w:t>СТУДЕНИКІВСЬКА   СІЛЬСЬКА  РАДА</w:t>
      </w:r>
    </w:p>
    <w:p w:rsidR="003A759C" w:rsidRPr="003B2A8D" w:rsidRDefault="00C25525" w:rsidP="003A759C">
      <w:pPr>
        <w:jc w:val="center"/>
        <w:rPr>
          <w:b/>
          <w:lang w:val="uk-UA"/>
        </w:rPr>
      </w:pPr>
      <w:r>
        <w:rPr>
          <w:b/>
          <w:lang w:val="uk-UA"/>
        </w:rPr>
        <w:t>БОРИСПІЛЬСЬКОГО</w:t>
      </w:r>
      <w:r w:rsidR="003A759C" w:rsidRPr="003B2A8D">
        <w:rPr>
          <w:b/>
          <w:lang w:val="uk-UA"/>
        </w:rPr>
        <w:t xml:space="preserve">  РАЙОНУ</w:t>
      </w:r>
    </w:p>
    <w:p w:rsidR="003A759C" w:rsidRPr="003B2A8D" w:rsidRDefault="003A759C" w:rsidP="003A759C">
      <w:pPr>
        <w:jc w:val="center"/>
        <w:rPr>
          <w:b/>
          <w:lang w:val="uk-UA"/>
        </w:rPr>
      </w:pPr>
      <w:r w:rsidRPr="003B2A8D">
        <w:rPr>
          <w:b/>
          <w:lang w:val="uk-UA"/>
        </w:rPr>
        <w:t>КИЇВСЬКОЇ  ОБЛАСТІ</w:t>
      </w:r>
    </w:p>
    <w:p w:rsidR="003A759C" w:rsidRPr="003B2A8D" w:rsidRDefault="003A759C" w:rsidP="003A759C">
      <w:pPr>
        <w:jc w:val="center"/>
        <w:rPr>
          <w:b/>
          <w:lang w:val="uk-UA"/>
        </w:rPr>
      </w:pPr>
    </w:p>
    <w:p w:rsidR="003A759C" w:rsidRPr="003B2A8D" w:rsidRDefault="003A759C" w:rsidP="003A759C">
      <w:pPr>
        <w:jc w:val="center"/>
        <w:rPr>
          <w:b/>
          <w:sz w:val="28"/>
          <w:szCs w:val="28"/>
          <w:lang w:val="uk-UA"/>
        </w:rPr>
      </w:pPr>
      <w:r w:rsidRPr="003B2A8D">
        <w:rPr>
          <w:b/>
          <w:sz w:val="28"/>
          <w:szCs w:val="28"/>
          <w:lang w:val="uk-UA"/>
        </w:rPr>
        <w:t>Р І Ш Е Н Н Я</w:t>
      </w:r>
    </w:p>
    <w:p w:rsidR="003A759C" w:rsidRPr="003B2A8D"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3B2A8D" w:rsidRDefault="003A759C" w:rsidP="003A759C">
            <w:pPr>
              <w:jc w:val="both"/>
              <w:rPr>
                <w:b/>
                <w:lang w:val="uk-UA"/>
              </w:rPr>
            </w:pPr>
            <w:r w:rsidRPr="003B2A8D">
              <w:rPr>
                <w:b/>
                <w:lang w:val="uk-UA"/>
              </w:rPr>
              <w:t>Про надання дозволу на виготовлення проекту землеустрою щодо  відведення земельної  ділянки гр.</w:t>
            </w:r>
            <w:r>
              <w:rPr>
                <w:b/>
                <w:lang w:val="uk-UA"/>
              </w:rPr>
              <w:t>Остапенку Олександру Миколайовичу</w:t>
            </w:r>
            <w:r w:rsidRPr="003B2A8D">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w:t>
            </w:r>
            <w:r>
              <w:rPr>
                <w:b/>
                <w:lang w:val="uk-UA"/>
              </w:rPr>
              <w:t xml:space="preserve">в </w:t>
            </w:r>
            <w:r w:rsidRPr="003B2A8D">
              <w:rPr>
                <w:b/>
                <w:lang w:val="uk-UA"/>
              </w:rPr>
              <w:t>с.</w:t>
            </w:r>
            <w:r>
              <w:rPr>
                <w:b/>
                <w:lang w:val="uk-UA"/>
              </w:rPr>
              <w:t>Переяславське</w:t>
            </w:r>
            <w:r w:rsidRPr="003B2A8D">
              <w:rPr>
                <w:b/>
                <w:lang w:val="uk-UA"/>
              </w:rPr>
              <w:t xml:space="preserve"> Переяслав-Хмельницького району Київської області.  </w:t>
            </w:r>
          </w:p>
        </w:tc>
      </w:tr>
    </w:tbl>
    <w:p w:rsidR="003A759C" w:rsidRPr="003B2A8D" w:rsidRDefault="003A759C" w:rsidP="003A759C">
      <w:pPr>
        <w:rPr>
          <w:b/>
          <w:lang w:val="uk-UA"/>
        </w:rPr>
      </w:pPr>
    </w:p>
    <w:p w:rsidR="003A759C" w:rsidRPr="003B2A8D" w:rsidRDefault="003A759C" w:rsidP="003A759C">
      <w:pPr>
        <w:ind w:firstLine="708"/>
        <w:jc w:val="both"/>
        <w:rPr>
          <w:lang w:val="uk-UA"/>
        </w:rPr>
      </w:pPr>
      <w:r w:rsidRPr="003B2A8D">
        <w:rPr>
          <w:lang w:val="uk-UA"/>
        </w:rPr>
        <w:t xml:space="preserve">Розглянувши звернення </w:t>
      </w:r>
      <w:r w:rsidRPr="003B2A8D">
        <w:rPr>
          <w:b/>
          <w:lang w:val="uk-UA"/>
        </w:rPr>
        <w:t>гр.</w:t>
      </w:r>
      <w:r>
        <w:rPr>
          <w:b/>
          <w:lang w:val="uk-UA"/>
        </w:rPr>
        <w:t>Остапенка Олександра Миколайовича</w:t>
      </w:r>
      <w:r w:rsidRPr="003B2A8D">
        <w:rPr>
          <w:color w:val="C00000"/>
          <w:lang w:val="uk-UA"/>
        </w:rPr>
        <w:t>,</w:t>
      </w:r>
      <w:r w:rsidRPr="003B2A8D">
        <w:rPr>
          <w:lang w:val="uk-UA"/>
        </w:rPr>
        <w:t xml:space="preserve"> що проживає по </w:t>
      </w:r>
      <w:r>
        <w:rPr>
          <w:lang w:val="uk-UA"/>
        </w:rPr>
        <w:t>Центральна, 52 а в с.Переяславське Переяслав-Хмельницького району Київської області</w:t>
      </w:r>
      <w:r w:rsidRPr="003B2A8D">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w:t>
      </w:r>
      <w:r>
        <w:rPr>
          <w:lang w:val="uk-UA"/>
        </w:rPr>
        <w:t>в с.Переяславське Пере</w:t>
      </w:r>
      <w:r w:rsidRPr="003B2A8D">
        <w:rPr>
          <w:lang w:val="uk-UA"/>
        </w:rPr>
        <w:t>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3A759C" w:rsidRPr="003B2A8D" w:rsidRDefault="003A759C" w:rsidP="003A759C">
      <w:pPr>
        <w:ind w:firstLine="708"/>
        <w:jc w:val="both"/>
        <w:rPr>
          <w:lang w:val="uk-UA"/>
        </w:rPr>
      </w:pPr>
    </w:p>
    <w:p w:rsidR="003A759C" w:rsidRPr="003B2A8D" w:rsidRDefault="003A759C" w:rsidP="003A759C">
      <w:pPr>
        <w:jc w:val="center"/>
        <w:rPr>
          <w:b/>
          <w:lang w:val="uk-UA"/>
        </w:rPr>
      </w:pPr>
      <w:r w:rsidRPr="003B2A8D">
        <w:rPr>
          <w:b/>
          <w:lang w:val="uk-UA"/>
        </w:rPr>
        <w:t>В И Р І Ш И Л А :</w:t>
      </w:r>
    </w:p>
    <w:p w:rsidR="003A759C" w:rsidRPr="003B2A8D" w:rsidRDefault="003A759C" w:rsidP="003A759C">
      <w:pPr>
        <w:jc w:val="center"/>
        <w:rPr>
          <w:b/>
          <w:lang w:val="uk-UA"/>
        </w:rPr>
      </w:pPr>
    </w:p>
    <w:p w:rsidR="003A759C" w:rsidRPr="003B2A8D" w:rsidRDefault="003A759C" w:rsidP="009D0A82">
      <w:pPr>
        <w:pStyle w:val="ab"/>
        <w:numPr>
          <w:ilvl w:val="0"/>
          <w:numId w:val="74"/>
        </w:numPr>
        <w:ind w:left="0" w:firstLine="360"/>
        <w:jc w:val="both"/>
        <w:rPr>
          <w:lang w:val="uk-UA"/>
        </w:rPr>
      </w:pPr>
      <w:r w:rsidRPr="003B2A8D">
        <w:rPr>
          <w:lang w:val="uk-UA"/>
        </w:rPr>
        <w:t xml:space="preserve">Надати дозвіл </w:t>
      </w:r>
      <w:r w:rsidRPr="003B2A8D">
        <w:rPr>
          <w:b/>
          <w:lang w:val="uk-UA"/>
        </w:rPr>
        <w:t>гр.</w:t>
      </w:r>
      <w:r>
        <w:rPr>
          <w:b/>
          <w:lang w:val="uk-UA"/>
        </w:rPr>
        <w:t>Остапенку Олександру  Миколайовичу</w:t>
      </w:r>
      <w:r w:rsidRPr="003B2A8D">
        <w:rPr>
          <w:b/>
          <w:lang w:val="uk-UA"/>
        </w:rPr>
        <w:t xml:space="preserve"> </w:t>
      </w:r>
      <w:r w:rsidRPr="003B2A8D">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3B2A8D">
        <w:rPr>
          <w:color w:val="C00000"/>
          <w:lang w:val="uk-UA"/>
        </w:rPr>
        <w:t>0,</w:t>
      </w:r>
      <w:r>
        <w:rPr>
          <w:color w:val="C00000"/>
          <w:lang w:val="uk-UA"/>
        </w:rPr>
        <w:t>25</w:t>
      </w:r>
      <w:r w:rsidRPr="003B2A8D">
        <w:rPr>
          <w:color w:val="C00000"/>
          <w:lang w:val="uk-UA"/>
        </w:rPr>
        <w:t>00 га,</w:t>
      </w:r>
      <w:r w:rsidRPr="003B2A8D">
        <w:rPr>
          <w:lang w:val="uk-UA"/>
        </w:rPr>
        <w:t xml:space="preserve"> розташовану в с.</w:t>
      </w:r>
      <w:r>
        <w:rPr>
          <w:lang w:val="uk-UA"/>
        </w:rPr>
        <w:t>Переяславське</w:t>
      </w:r>
      <w:r w:rsidRPr="003B2A8D">
        <w:rPr>
          <w:lang w:val="uk-UA"/>
        </w:rPr>
        <w:t xml:space="preserve"> Переяслав-Хмельницького  району Київської  області</w:t>
      </w:r>
      <w:r w:rsidRPr="003B2A8D">
        <w:rPr>
          <w:color w:val="C00000"/>
          <w:lang w:val="uk-UA"/>
        </w:rPr>
        <w:t xml:space="preserve">, </w:t>
      </w:r>
      <w:r w:rsidRPr="003B2A8D">
        <w:rPr>
          <w:lang w:val="uk-UA"/>
        </w:rPr>
        <w:t xml:space="preserve">(код КВЦПЗ-02.01). </w:t>
      </w:r>
    </w:p>
    <w:p w:rsidR="003A759C" w:rsidRPr="003B2A8D" w:rsidRDefault="003A759C" w:rsidP="009D0A82">
      <w:pPr>
        <w:numPr>
          <w:ilvl w:val="0"/>
          <w:numId w:val="74"/>
        </w:numPr>
        <w:ind w:left="0" w:firstLine="360"/>
        <w:contextualSpacing/>
        <w:jc w:val="both"/>
        <w:rPr>
          <w:lang w:val="uk-UA"/>
        </w:rPr>
      </w:pPr>
      <w:r w:rsidRPr="003B2A8D">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3B2A8D" w:rsidRDefault="003A759C" w:rsidP="009D0A82">
      <w:pPr>
        <w:numPr>
          <w:ilvl w:val="0"/>
          <w:numId w:val="74"/>
        </w:numPr>
        <w:ind w:left="0" w:firstLine="360"/>
        <w:contextualSpacing/>
        <w:jc w:val="both"/>
        <w:rPr>
          <w:lang w:val="uk-UA"/>
        </w:rPr>
      </w:pPr>
      <w:r w:rsidRPr="003B2A8D">
        <w:rPr>
          <w:lang w:val="uk-UA"/>
        </w:rPr>
        <w:t>Розробку проекту землеустрою щодо відведення земельної ділянки у власність замовити в суб</w:t>
      </w:r>
      <w:r w:rsidRPr="003B2A8D">
        <w:t>’</w:t>
      </w:r>
      <w:r w:rsidRPr="003B2A8D">
        <w:rPr>
          <w:lang w:val="uk-UA"/>
        </w:rPr>
        <w:t>єкта господарювання, що є виконавцем робіт із землеустрою відповідно до чинного законодавства.</w:t>
      </w:r>
    </w:p>
    <w:p w:rsidR="003A759C" w:rsidRPr="003B2A8D" w:rsidRDefault="003A759C" w:rsidP="009D0A82">
      <w:pPr>
        <w:numPr>
          <w:ilvl w:val="0"/>
          <w:numId w:val="74"/>
        </w:numPr>
        <w:ind w:left="0" w:firstLine="360"/>
        <w:contextualSpacing/>
        <w:jc w:val="both"/>
        <w:rPr>
          <w:lang w:val="uk-UA"/>
        </w:rPr>
      </w:pPr>
      <w:r w:rsidRPr="003B2A8D">
        <w:rPr>
          <w:lang w:val="uk-UA"/>
        </w:rPr>
        <w:t>Остаточне уточнення площі земельної ділянки буде проведено після виготовлення проекту землеустрою.</w:t>
      </w:r>
    </w:p>
    <w:p w:rsidR="003A759C" w:rsidRPr="003B2A8D" w:rsidRDefault="003A759C" w:rsidP="009D0A82">
      <w:pPr>
        <w:numPr>
          <w:ilvl w:val="0"/>
          <w:numId w:val="74"/>
        </w:numPr>
        <w:ind w:left="0" w:firstLine="360"/>
        <w:contextualSpacing/>
        <w:jc w:val="both"/>
        <w:rPr>
          <w:lang w:val="uk-UA"/>
        </w:rPr>
      </w:pPr>
      <w:r w:rsidRPr="003B2A8D">
        <w:rPr>
          <w:lang w:val="uk-UA"/>
        </w:rPr>
        <w:t xml:space="preserve">Попередити </w:t>
      </w:r>
      <w:r w:rsidRPr="003B2A8D">
        <w:rPr>
          <w:b/>
          <w:lang w:val="uk-UA"/>
        </w:rPr>
        <w:t>гр.</w:t>
      </w:r>
      <w:r>
        <w:rPr>
          <w:b/>
          <w:lang w:val="uk-UA"/>
        </w:rPr>
        <w:t>Остапенка Олександра Миколайовича</w:t>
      </w:r>
      <w:r w:rsidRPr="003B2A8D">
        <w:rPr>
          <w:b/>
          <w:lang w:val="uk-UA"/>
        </w:rPr>
        <w:t xml:space="preserve"> </w:t>
      </w:r>
      <w:r w:rsidRPr="003B2A8D">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3B2A8D" w:rsidRDefault="003A759C" w:rsidP="009D0A82">
      <w:pPr>
        <w:numPr>
          <w:ilvl w:val="0"/>
          <w:numId w:val="74"/>
        </w:numPr>
        <w:ind w:left="0" w:firstLine="360"/>
        <w:contextualSpacing/>
        <w:jc w:val="both"/>
        <w:rPr>
          <w:lang w:val="uk-UA"/>
        </w:rPr>
      </w:pPr>
      <w:r w:rsidRPr="002C18E3">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C18E3">
        <w:rPr>
          <w:bCs/>
        </w:rPr>
        <w:t>’</w:t>
      </w:r>
      <w:r w:rsidRPr="002C18E3">
        <w:rPr>
          <w:bCs/>
          <w:lang w:val="uk-UA"/>
        </w:rPr>
        <w:t>яток, історичного середовища.</w:t>
      </w:r>
      <w:r w:rsidRPr="003B2A8D">
        <w:rPr>
          <w:bCs/>
          <w:lang w:val="uk-UA"/>
        </w:rPr>
        <w:t>.</w:t>
      </w:r>
    </w:p>
    <w:p w:rsidR="003A759C" w:rsidRPr="003B2A8D" w:rsidRDefault="003A759C" w:rsidP="003A759C">
      <w:pPr>
        <w:jc w:val="both"/>
        <w:rPr>
          <w:lang w:val="uk-UA"/>
        </w:rPr>
      </w:pPr>
    </w:p>
    <w:p w:rsidR="003A759C" w:rsidRPr="003B2A8D" w:rsidRDefault="003A759C" w:rsidP="003A759C">
      <w:pPr>
        <w:jc w:val="both"/>
        <w:rPr>
          <w:lang w:val="uk-UA"/>
        </w:rPr>
      </w:pPr>
    </w:p>
    <w:p w:rsidR="003A759C" w:rsidRPr="003B2A8D" w:rsidRDefault="003A759C" w:rsidP="003A759C">
      <w:pPr>
        <w:jc w:val="center"/>
        <w:rPr>
          <w:b/>
          <w:lang w:val="uk-UA"/>
        </w:rPr>
      </w:pPr>
      <w:r w:rsidRPr="003B2A8D">
        <w:rPr>
          <w:b/>
          <w:lang w:val="uk-UA"/>
        </w:rPr>
        <w:t xml:space="preserve">Сільський  голова :                                                                         </w:t>
      </w:r>
      <w:r w:rsidRPr="003B2A8D">
        <w:rPr>
          <w:b/>
          <w:bCs/>
          <w:lang w:val="uk-UA"/>
        </w:rPr>
        <w:t>М.О.ЛЯХ</w:t>
      </w:r>
    </w:p>
    <w:p w:rsidR="003A759C" w:rsidRPr="003B2A8D" w:rsidRDefault="003A759C" w:rsidP="003A759C">
      <w:pPr>
        <w:rPr>
          <w:lang w:val="uk-UA"/>
        </w:rPr>
      </w:pPr>
    </w:p>
    <w:p w:rsidR="003A759C" w:rsidRPr="00992729" w:rsidRDefault="003A759C" w:rsidP="003A759C">
      <w:pPr>
        <w:suppressAutoHyphens/>
        <w:rPr>
          <w:b/>
          <w:sz w:val="22"/>
          <w:szCs w:val="22"/>
          <w:lang w:val="uk-UA" w:eastAsia="zh-CN"/>
        </w:rPr>
      </w:pPr>
      <w:r w:rsidRPr="00992729">
        <w:rPr>
          <w:b/>
          <w:sz w:val="22"/>
          <w:szCs w:val="22"/>
          <w:lang w:val="uk-UA" w:eastAsia="zh-CN"/>
        </w:rPr>
        <w:t>с. Студеники</w:t>
      </w:r>
    </w:p>
    <w:p w:rsidR="003A759C" w:rsidRPr="00992729" w:rsidRDefault="003A759C" w:rsidP="003A759C">
      <w:pPr>
        <w:suppressAutoHyphens/>
        <w:rPr>
          <w:b/>
          <w:sz w:val="22"/>
          <w:szCs w:val="22"/>
          <w:lang w:val="uk-UA" w:eastAsia="zh-CN"/>
        </w:rPr>
      </w:pPr>
      <w:r w:rsidRPr="00992729">
        <w:rPr>
          <w:b/>
          <w:sz w:val="22"/>
          <w:szCs w:val="22"/>
          <w:lang w:val="uk-UA" w:eastAsia="zh-CN"/>
        </w:rPr>
        <w:t xml:space="preserve">№ </w:t>
      </w:r>
      <w:r>
        <w:rPr>
          <w:b/>
          <w:sz w:val="22"/>
          <w:szCs w:val="22"/>
          <w:lang w:val="uk-UA" w:eastAsia="zh-CN"/>
        </w:rPr>
        <w:t>101</w:t>
      </w:r>
      <w:r w:rsidRPr="00992729">
        <w:rPr>
          <w:b/>
          <w:sz w:val="22"/>
          <w:szCs w:val="22"/>
          <w:lang w:val="uk-UA" w:eastAsia="zh-CN"/>
        </w:rPr>
        <w:t>-ІІ</w:t>
      </w:r>
      <w:r w:rsidRPr="00992729">
        <w:rPr>
          <w:b/>
          <w:sz w:val="22"/>
          <w:szCs w:val="22"/>
          <w:lang w:val="en-US" w:eastAsia="zh-CN"/>
        </w:rPr>
        <w:t>-VII</w:t>
      </w:r>
      <w:r w:rsidRPr="00992729">
        <w:rPr>
          <w:b/>
          <w:sz w:val="22"/>
          <w:szCs w:val="22"/>
          <w:lang w:val="uk-UA" w:eastAsia="zh-CN"/>
        </w:rPr>
        <w:t>І</w:t>
      </w:r>
    </w:p>
    <w:p w:rsidR="003A759C" w:rsidRDefault="003A759C" w:rsidP="003A759C">
      <w:pPr>
        <w:suppressAutoHyphens/>
        <w:rPr>
          <w:b/>
          <w:sz w:val="22"/>
          <w:szCs w:val="22"/>
          <w:lang w:val="uk-UA" w:eastAsia="zh-CN"/>
        </w:rPr>
      </w:pPr>
      <w:r w:rsidRPr="0099272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Pr="003B2A8D" w:rsidRDefault="00C25525" w:rsidP="003A759C">
      <w:pPr>
        <w:suppressAutoHyphens/>
        <w:rPr>
          <w:b/>
          <w:sz w:val="22"/>
          <w:szCs w:val="22"/>
          <w:lang w:val="uk-UA" w:eastAsia="zh-CN"/>
        </w:rPr>
      </w:pPr>
    </w:p>
    <w:p w:rsidR="003A759C" w:rsidRPr="003B2A8D" w:rsidRDefault="003A759C" w:rsidP="003A759C">
      <w:pPr>
        <w:jc w:val="center"/>
        <w:rPr>
          <w:sz w:val="28"/>
          <w:szCs w:val="28"/>
          <w:lang w:val="uk-UA"/>
        </w:rPr>
      </w:pPr>
      <w:r w:rsidRPr="003B2A8D">
        <w:rPr>
          <w:noProof/>
          <w:sz w:val="28"/>
          <w:szCs w:val="28"/>
          <w:lang w:val="uk-UA" w:eastAsia="uk-UA"/>
        </w:rPr>
        <w:drawing>
          <wp:inline distT="0" distB="0" distL="0" distR="0" wp14:anchorId="0C078719" wp14:editId="17D67CF6">
            <wp:extent cx="495300" cy="685800"/>
            <wp:effectExtent l="0" t="0" r="0" b="0"/>
            <wp:docPr id="79" name="Рисунок 7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3B2A8D" w:rsidRDefault="003A759C" w:rsidP="003A759C">
      <w:pPr>
        <w:jc w:val="center"/>
        <w:rPr>
          <w:b/>
          <w:sz w:val="28"/>
          <w:szCs w:val="28"/>
          <w:lang w:val="uk-UA"/>
        </w:rPr>
      </w:pPr>
    </w:p>
    <w:p w:rsidR="003A759C" w:rsidRPr="003B2A8D" w:rsidRDefault="003A759C" w:rsidP="003A759C">
      <w:pPr>
        <w:jc w:val="center"/>
        <w:rPr>
          <w:b/>
          <w:lang w:val="uk-UA"/>
        </w:rPr>
      </w:pPr>
      <w:r w:rsidRPr="003B2A8D">
        <w:rPr>
          <w:b/>
          <w:lang w:val="uk-UA"/>
        </w:rPr>
        <w:t>СТУДЕНИКІВСЬКА   СІЛЬСЬКА  РАДА</w:t>
      </w:r>
    </w:p>
    <w:p w:rsidR="003A759C" w:rsidRPr="003B2A8D" w:rsidRDefault="00C25525" w:rsidP="003A759C">
      <w:pPr>
        <w:jc w:val="center"/>
        <w:rPr>
          <w:b/>
          <w:lang w:val="uk-UA"/>
        </w:rPr>
      </w:pPr>
      <w:r>
        <w:rPr>
          <w:b/>
          <w:lang w:val="uk-UA"/>
        </w:rPr>
        <w:t>БОРИСПІЛЬСЬКОГО</w:t>
      </w:r>
      <w:r w:rsidR="003A759C" w:rsidRPr="003B2A8D">
        <w:rPr>
          <w:b/>
          <w:lang w:val="uk-UA"/>
        </w:rPr>
        <w:t xml:space="preserve">  РАЙОНУ</w:t>
      </w:r>
    </w:p>
    <w:p w:rsidR="003A759C" w:rsidRPr="003B2A8D" w:rsidRDefault="003A759C" w:rsidP="003A759C">
      <w:pPr>
        <w:jc w:val="center"/>
        <w:rPr>
          <w:b/>
          <w:lang w:val="uk-UA"/>
        </w:rPr>
      </w:pPr>
      <w:r w:rsidRPr="003B2A8D">
        <w:rPr>
          <w:b/>
          <w:lang w:val="uk-UA"/>
        </w:rPr>
        <w:t>КИЇВСЬКОЇ  ОБЛАСТІ</w:t>
      </w:r>
    </w:p>
    <w:p w:rsidR="003A759C" w:rsidRPr="003B2A8D" w:rsidRDefault="003A759C" w:rsidP="003A759C">
      <w:pPr>
        <w:jc w:val="center"/>
        <w:rPr>
          <w:b/>
          <w:lang w:val="uk-UA"/>
        </w:rPr>
      </w:pPr>
    </w:p>
    <w:p w:rsidR="003A759C" w:rsidRPr="003B2A8D" w:rsidRDefault="003A759C" w:rsidP="003A759C">
      <w:pPr>
        <w:jc w:val="center"/>
        <w:rPr>
          <w:b/>
          <w:sz w:val="28"/>
          <w:szCs w:val="28"/>
          <w:lang w:val="uk-UA"/>
        </w:rPr>
      </w:pPr>
      <w:r w:rsidRPr="003B2A8D">
        <w:rPr>
          <w:b/>
          <w:sz w:val="28"/>
          <w:szCs w:val="28"/>
          <w:lang w:val="uk-UA"/>
        </w:rPr>
        <w:t>Р І Ш Е Н Н Я</w:t>
      </w:r>
    </w:p>
    <w:p w:rsidR="003A759C" w:rsidRPr="003B2A8D"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3A759C" w:rsidTr="003A759C">
        <w:tc>
          <w:tcPr>
            <w:tcW w:w="8075" w:type="dxa"/>
          </w:tcPr>
          <w:p w:rsidR="003A759C" w:rsidRPr="003B2A8D" w:rsidRDefault="003A759C" w:rsidP="003A759C">
            <w:pPr>
              <w:jc w:val="both"/>
              <w:rPr>
                <w:b/>
                <w:lang w:val="uk-UA"/>
              </w:rPr>
            </w:pPr>
            <w:r w:rsidRPr="003B2A8D">
              <w:rPr>
                <w:b/>
                <w:lang w:val="uk-UA"/>
              </w:rPr>
              <w:t>Про надання дозволу на виготовлення проекту землеустрою щодо  відведення земельної  ділянки гр.</w:t>
            </w:r>
            <w:r>
              <w:rPr>
                <w:b/>
                <w:lang w:val="uk-UA"/>
              </w:rPr>
              <w:t>Смашному Руслану Анатолійовичу</w:t>
            </w:r>
            <w:r w:rsidRPr="003B2A8D">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w:t>
            </w:r>
            <w:r>
              <w:rPr>
                <w:b/>
                <w:lang w:val="uk-UA"/>
              </w:rPr>
              <w:t xml:space="preserve">в </w:t>
            </w:r>
            <w:r w:rsidRPr="003B2A8D">
              <w:rPr>
                <w:b/>
                <w:lang w:val="uk-UA"/>
              </w:rPr>
              <w:t>с.</w:t>
            </w:r>
            <w:r>
              <w:rPr>
                <w:b/>
                <w:lang w:val="uk-UA"/>
              </w:rPr>
              <w:t>Переяславське</w:t>
            </w:r>
            <w:r w:rsidRPr="003B2A8D">
              <w:rPr>
                <w:b/>
                <w:lang w:val="uk-UA"/>
              </w:rPr>
              <w:t xml:space="preserve"> Переяслав-Хмельницького району Київської області.  </w:t>
            </w:r>
          </w:p>
        </w:tc>
      </w:tr>
    </w:tbl>
    <w:p w:rsidR="003A759C" w:rsidRPr="003B2A8D" w:rsidRDefault="003A759C" w:rsidP="003A759C">
      <w:pPr>
        <w:rPr>
          <w:b/>
          <w:lang w:val="uk-UA"/>
        </w:rPr>
      </w:pPr>
    </w:p>
    <w:p w:rsidR="003A759C" w:rsidRPr="003B2A8D" w:rsidRDefault="003A759C" w:rsidP="003A759C">
      <w:pPr>
        <w:ind w:firstLine="708"/>
        <w:jc w:val="both"/>
        <w:rPr>
          <w:lang w:val="uk-UA"/>
        </w:rPr>
      </w:pPr>
      <w:r w:rsidRPr="003B2A8D">
        <w:rPr>
          <w:lang w:val="uk-UA"/>
        </w:rPr>
        <w:t xml:space="preserve">Розглянувши звернення </w:t>
      </w:r>
      <w:r w:rsidRPr="003B2A8D">
        <w:rPr>
          <w:b/>
          <w:lang w:val="uk-UA"/>
        </w:rPr>
        <w:t>гр.</w:t>
      </w:r>
      <w:r>
        <w:rPr>
          <w:b/>
          <w:lang w:val="uk-UA"/>
        </w:rPr>
        <w:t>Смашного Руслана Анатолійовича</w:t>
      </w:r>
      <w:r w:rsidRPr="003B2A8D">
        <w:rPr>
          <w:color w:val="C00000"/>
          <w:lang w:val="uk-UA"/>
        </w:rPr>
        <w:t>,</w:t>
      </w:r>
      <w:r w:rsidRPr="003B2A8D">
        <w:rPr>
          <w:lang w:val="uk-UA"/>
        </w:rPr>
        <w:t xml:space="preserve"> що проживає по </w:t>
      </w:r>
      <w:r>
        <w:rPr>
          <w:lang w:val="uk-UA"/>
        </w:rPr>
        <w:t>Центральна, 26 в с.Переяславське Переяслав-Хмельницького району Київської області</w:t>
      </w:r>
      <w:r w:rsidRPr="003B2A8D">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w:t>
      </w:r>
      <w:r>
        <w:rPr>
          <w:lang w:val="uk-UA"/>
        </w:rPr>
        <w:t>в с.Переяславське Пере</w:t>
      </w:r>
      <w:r w:rsidRPr="003B2A8D">
        <w:rPr>
          <w:lang w:val="uk-UA"/>
        </w:rPr>
        <w:t>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3A759C" w:rsidRPr="003B2A8D" w:rsidRDefault="003A759C" w:rsidP="003A759C">
      <w:pPr>
        <w:ind w:firstLine="708"/>
        <w:jc w:val="both"/>
        <w:rPr>
          <w:lang w:val="uk-UA"/>
        </w:rPr>
      </w:pPr>
    </w:p>
    <w:p w:rsidR="003A759C" w:rsidRPr="003B2A8D" w:rsidRDefault="003A759C" w:rsidP="003A759C">
      <w:pPr>
        <w:jc w:val="center"/>
        <w:rPr>
          <w:b/>
          <w:lang w:val="uk-UA"/>
        </w:rPr>
      </w:pPr>
      <w:r w:rsidRPr="003B2A8D">
        <w:rPr>
          <w:b/>
          <w:lang w:val="uk-UA"/>
        </w:rPr>
        <w:t>В И Р І Ш И Л А :</w:t>
      </w:r>
    </w:p>
    <w:p w:rsidR="003A759C" w:rsidRPr="003B2A8D" w:rsidRDefault="003A759C" w:rsidP="003A759C">
      <w:pPr>
        <w:jc w:val="center"/>
        <w:rPr>
          <w:b/>
          <w:lang w:val="uk-UA"/>
        </w:rPr>
      </w:pPr>
    </w:p>
    <w:p w:rsidR="003A759C" w:rsidRPr="003B2A8D" w:rsidRDefault="003A759C" w:rsidP="009D0A82">
      <w:pPr>
        <w:pStyle w:val="ab"/>
        <w:numPr>
          <w:ilvl w:val="0"/>
          <w:numId w:val="75"/>
        </w:numPr>
        <w:ind w:left="0" w:firstLine="360"/>
        <w:jc w:val="both"/>
        <w:rPr>
          <w:lang w:val="uk-UA"/>
        </w:rPr>
      </w:pPr>
      <w:r w:rsidRPr="003B2A8D">
        <w:rPr>
          <w:lang w:val="uk-UA"/>
        </w:rPr>
        <w:t xml:space="preserve">Надати дозвіл </w:t>
      </w:r>
      <w:r w:rsidRPr="003B2A8D">
        <w:rPr>
          <w:b/>
          <w:lang w:val="uk-UA"/>
        </w:rPr>
        <w:t>гр.</w:t>
      </w:r>
      <w:r>
        <w:rPr>
          <w:b/>
          <w:lang w:val="uk-UA"/>
        </w:rPr>
        <w:t>Смашному Руслану Анатолійовичу</w:t>
      </w:r>
      <w:r w:rsidRPr="003B2A8D">
        <w:rPr>
          <w:b/>
          <w:lang w:val="uk-UA"/>
        </w:rPr>
        <w:t xml:space="preserve"> </w:t>
      </w:r>
      <w:r w:rsidRPr="003B2A8D">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sidRPr="003B2A8D">
        <w:rPr>
          <w:color w:val="C00000"/>
          <w:lang w:val="uk-UA"/>
        </w:rPr>
        <w:t>0,</w:t>
      </w:r>
      <w:r>
        <w:rPr>
          <w:color w:val="C00000"/>
          <w:lang w:val="uk-UA"/>
        </w:rPr>
        <w:t>25</w:t>
      </w:r>
      <w:r w:rsidRPr="003B2A8D">
        <w:rPr>
          <w:color w:val="C00000"/>
          <w:lang w:val="uk-UA"/>
        </w:rPr>
        <w:t>00 га,</w:t>
      </w:r>
      <w:r w:rsidRPr="003B2A8D">
        <w:rPr>
          <w:lang w:val="uk-UA"/>
        </w:rPr>
        <w:t xml:space="preserve"> розташовану в с.</w:t>
      </w:r>
      <w:r>
        <w:rPr>
          <w:lang w:val="uk-UA"/>
        </w:rPr>
        <w:t>Переяславське</w:t>
      </w:r>
      <w:r w:rsidRPr="003B2A8D">
        <w:rPr>
          <w:lang w:val="uk-UA"/>
        </w:rPr>
        <w:t xml:space="preserve"> Переяслав-Хмельницького  району Київської  області</w:t>
      </w:r>
      <w:r w:rsidRPr="003B2A8D">
        <w:rPr>
          <w:color w:val="C00000"/>
          <w:lang w:val="uk-UA"/>
        </w:rPr>
        <w:t xml:space="preserve">, </w:t>
      </w:r>
      <w:r w:rsidRPr="003B2A8D">
        <w:rPr>
          <w:lang w:val="uk-UA"/>
        </w:rPr>
        <w:t xml:space="preserve">(код КВЦПЗ-02.01). </w:t>
      </w:r>
    </w:p>
    <w:p w:rsidR="003A759C" w:rsidRPr="003B2A8D" w:rsidRDefault="003A759C" w:rsidP="009D0A82">
      <w:pPr>
        <w:numPr>
          <w:ilvl w:val="0"/>
          <w:numId w:val="75"/>
        </w:numPr>
        <w:ind w:left="0" w:firstLine="360"/>
        <w:contextualSpacing/>
        <w:jc w:val="both"/>
        <w:rPr>
          <w:lang w:val="uk-UA"/>
        </w:rPr>
      </w:pPr>
      <w:r w:rsidRPr="003B2A8D">
        <w:rPr>
          <w:lang w:val="uk-UA"/>
        </w:rPr>
        <w:t>Проект землеустрою щодо відведення земельної ділянки у власність погодити відповідно до ст. 186-1 Земельного кодексу України.</w:t>
      </w:r>
    </w:p>
    <w:p w:rsidR="003A759C" w:rsidRPr="003B2A8D" w:rsidRDefault="003A759C" w:rsidP="009D0A82">
      <w:pPr>
        <w:numPr>
          <w:ilvl w:val="0"/>
          <w:numId w:val="75"/>
        </w:numPr>
        <w:ind w:left="0" w:firstLine="360"/>
        <w:contextualSpacing/>
        <w:jc w:val="both"/>
        <w:rPr>
          <w:lang w:val="uk-UA"/>
        </w:rPr>
      </w:pPr>
      <w:r w:rsidRPr="003B2A8D">
        <w:rPr>
          <w:lang w:val="uk-UA"/>
        </w:rPr>
        <w:t>Розробку проекту землеустрою щодо відведення земельної ділянки у власність замовити в суб</w:t>
      </w:r>
      <w:r w:rsidRPr="003B2A8D">
        <w:t>’</w:t>
      </w:r>
      <w:r w:rsidRPr="003B2A8D">
        <w:rPr>
          <w:lang w:val="uk-UA"/>
        </w:rPr>
        <w:t>єкта господарювання, що є виконавцем робіт із землеустрою відповідно до чинного законодавства.</w:t>
      </w:r>
    </w:p>
    <w:p w:rsidR="003A759C" w:rsidRPr="003B2A8D" w:rsidRDefault="003A759C" w:rsidP="009D0A82">
      <w:pPr>
        <w:numPr>
          <w:ilvl w:val="0"/>
          <w:numId w:val="75"/>
        </w:numPr>
        <w:ind w:left="0" w:firstLine="360"/>
        <w:contextualSpacing/>
        <w:jc w:val="both"/>
        <w:rPr>
          <w:lang w:val="uk-UA"/>
        </w:rPr>
      </w:pPr>
      <w:r w:rsidRPr="003B2A8D">
        <w:rPr>
          <w:lang w:val="uk-UA"/>
        </w:rPr>
        <w:t>Остаточне уточнення площі земельної ділянки буде проведено після виготовлення проекту землеустрою.</w:t>
      </w:r>
    </w:p>
    <w:p w:rsidR="003A759C" w:rsidRPr="003B2A8D" w:rsidRDefault="003A759C" w:rsidP="009D0A82">
      <w:pPr>
        <w:numPr>
          <w:ilvl w:val="0"/>
          <w:numId w:val="75"/>
        </w:numPr>
        <w:ind w:left="0" w:firstLine="360"/>
        <w:contextualSpacing/>
        <w:jc w:val="both"/>
        <w:rPr>
          <w:lang w:val="uk-UA"/>
        </w:rPr>
      </w:pPr>
      <w:r w:rsidRPr="003B2A8D">
        <w:rPr>
          <w:lang w:val="uk-UA"/>
        </w:rPr>
        <w:t xml:space="preserve">Попередити </w:t>
      </w:r>
      <w:r w:rsidRPr="003B2A8D">
        <w:rPr>
          <w:b/>
          <w:lang w:val="uk-UA"/>
        </w:rPr>
        <w:t>гр.</w:t>
      </w:r>
      <w:r>
        <w:rPr>
          <w:b/>
          <w:lang w:val="uk-UA"/>
        </w:rPr>
        <w:t>Смашного Руслана Анатолійовича</w:t>
      </w:r>
      <w:r w:rsidRPr="003B2A8D">
        <w:rPr>
          <w:b/>
          <w:lang w:val="uk-UA"/>
        </w:rPr>
        <w:t xml:space="preserve"> </w:t>
      </w:r>
      <w:r w:rsidRPr="003B2A8D">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A759C" w:rsidRPr="003B2A8D" w:rsidRDefault="003A759C" w:rsidP="009D0A82">
      <w:pPr>
        <w:numPr>
          <w:ilvl w:val="0"/>
          <w:numId w:val="75"/>
        </w:numPr>
        <w:ind w:left="0" w:firstLine="360"/>
        <w:contextualSpacing/>
        <w:jc w:val="both"/>
        <w:rPr>
          <w:lang w:val="uk-UA"/>
        </w:rPr>
      </w:pPr>
      <w:r w:rsidRPr="002C18E3">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2C18E3">
        <w:rPr>
          <w:bCs/>
        </w:rPr>
        <w:t>’</w:t>
      </w:r>
      <w:r w:rsidRPr="002C18E3">
        <w:rPr>
          <w:bCs/>
          <w:lang w:val="uk-UA"/>
        </w:rPr>
        <w:t>яток, історичного середовища.</w:t>
      </w:r>
    </w:p>
    <w:p w:rsidR="003A759C" w:rsidRPr="003B2A8D" w:rsidRDefault="003A759C" w:rsidP="003A759C">
      <w:pPr>
        <w:jc w:val="both"/>
        <w:rPr>
          <w:lang w:val="uk-UA"/>
        </w:rPr>
      </w:pPr>
    </w:p>
    <w:p w:rsidR="003A759C" w:rsidRPr="003B2A8D" w:rsidRDefault="003A759C" w:rsidP="003A759C">
      <w:pPr>
        <w:jc w:val="both"/>
        <w:rPr>
          <w:lang w:val="uk-UA"/>
        </w:rPr>
      </w:pPr>
    </w:p>
    <w:p w:rsidR="003A759C" w:rsidRPr="003B2A8D" w:rsidRDefault="003A759C" w:rsidP="003A759C">
      <w:pPr>
        <w:jc w:val="center"/>
        <w:rPr>
          <w:b/>
          <w:lang w:val="uk-UA"/>
        </w:rPr>
      </w:pPr>
      <w:r w:rsidRPr="003B2A8D">
        <w:rPr>
          <w:b/>
          <w:lang w:val="uk-UA"/>
        </w:rPr>
        <w:t xml:space="preserve">Сільський  голова :                                                                         </w:t>
      </w:r>
      <w:r w:rsidRPr="003B2A8D">
        <w:rPr>
          <w:b/>
          <w:bCs/>
          <w:lang w:val="uk-UA"/>
        </w:rPr>
        <w:t>М.О.ЛЯХ</w:t>
      </w:r>
    </w:p>
    <w:p w:rsidR="003A759C" w:rsidRPr="003B2A8D" w:rsidRDefault="003A759C" w:rsidP="003A759C">
      <w:pPr>
        <w:rPr>
          <w:lang w:val="uk-UA"/>
        </w:rPr>
      </w:pPr>
    </w:p>
    <w:p w:rsidR="003A759C" w:rsidRPr="00992729" w:rsidRDefault="003A759C" w:rsidP="003A759C">
      <w:pPr>
        <w:suppressAutoHyphens/>
        <w:rPr>
          <w:b/>
          <w:sz w:val="22"/>
          <w:szCs w:val="22"/>
          <w:lang w:val="uk-UA" w:eastAsia="zh-CN"/>
        </w:rPr>
      </w:pPr>
      <w:r w:rsidRPr="00992729">
        <w:rPr>
          <w:b/>
          <w:sz w:val="22"/>
          <w:szCs w:val="22"/>
          <w:lang w:val="uk-UA" w:eastAsia="zh-CN"/>
        </w:rPr>
        <w:t>с. Студеники</w:t>
      </w:r>
    </w:p>
    <w:p w:rsidR="003A759C" w:rsidRPr="00992729" w:rsidRDefault="003A759C" w:rsidP="003A759C">
      <w:pPr>
        <w:suppressAutoHyphens/>
        <w:rPr>
          <w:b/>
          <w:sz w:val="22"/>
          <w:szCs w:val="22"/>
          <w:lang w:val="uk-UA" w:eastAsia="zh-CN"/>
        </w:rPr>
      </w:pPr>
      <w:r w:rsidRPr="00992729">
        <w:rPr>
          <w:b/>
          <w:sz w:val="22"/>
          <w:szCs w:val="22"/>
          <w:lang w:val="uk-UA" w:eastAsia="zh-CN"/>
        </w:rPr>
        <w:t xml:space="preserve">№ </w:t>
      </w:r>
      <w:r>
        <w:rPr>
          <w:b/>
          <w:sz w:val="22"/>
          <w:szCs w:val="22"/>
          <w:lang w:val="uk-UA" w:eastAsia="zh-CN"/>
        </w:rPr>
        <w:t>102</w:t>
      </w:r>
      <w:r w:rsidRPr="00992729">
        <w:rPr>
          <w:b/>
          <w:sz w:val="22"/>
          <w:szCs w:val="22"/>
          <w:lang w:val="uk-UA" w:eastAsia="zh-CN"/>
        </w:rPr>
        <w:t>-ІІ</w:t>
      </w:r>
      <w:r w:rsidRPr="00992729">
        <w:rPr>
          <w:b/>
          <w:sz w:val="22"/>
          <w:szCs w:val="22"/>
          <w:lang w:val="en-US" w:eastAsia="zh-CN"/>
        </w:rPr>
        <w:t>-VII</w:t>
      </w:r>
      <w:r w:rsidRPr="00992729">
        <w:rPr>
          <w:b/>
          <w:sz w:val="22"/>
          <w:szCs w:val="22"/>
          <w:lang w:val="uk-UA" w:eastAsia="zh-CN"/>
        </w:rPr>
        <w:t>І</w:t>
      </w:r>
    </w:p>
    <w:p w:rsidR="003A759C" w:rsidRDefault="003A759C" w:rsidP="003A759C">
      <w:pPr>
        <w:suppressAutoHyphens/>
        <w:rPr>
          <w:b/>
          <w:sz w:val="22"/>
          <w:szCs w:val="22"/>
          <w:lang w:val="uk-UA" w:eastAsia="zh-CN"/>
        </w:rPr>
      </w:pPr>
      <w:r w:rsidRPr="00992729">
        <w:rPr>
          <w:b/>
          <w:sz w:val="22"/>
          <w:szCs w:val="22"/>
          <w:lang w:val="uk-UA" w:eastAsia="zh-CN"/>
        </w:rPr>
        <w:t>07.12.2020</w:t>
      </w: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C25525" w:rsidRDefault="00C25525" w:rsidP="003A759C">
      <w:pPr>
        <w:suppressAutoHyphens/>
        <w:rPr>
          <w:b/>
          <w:sz w:val="22"/>
          <w:szCs w:val="22"/>
          <w:lang w:val="uk-UA" w:eastAsia="zh-CN"/>
        </w:rPr>
      </w:pPr>
    </w:p>
    <w:p w:rsidR="003A759C" w:rsidRPr="00167838" w:rsidRDefault="003A759C" w:rsidP="003A759C">
      <w:pPr>
        <w:jc w:val="center"/>
        <w:rPr>
          <w:sz w:val="28"/>
          <w:szCs w:val="28"/>
          <w:lang w:val="uk-UA"/>
        </w:rPr>
      </w:pPr>
      <w:r w:rsidRPr="00167838">
        <w:rPr>
          <w:noProof/>
          <w:sz w:val="28"/>
          <w:szCs w:val="28"/>
          <w:lang w:val="uk-UA" w:eastAsia="uk-UA"/>
        </w:rPr>
        <w:drawing>
          <wp:inline distT="0" distB="0" distL="0" distR="0" wp14:anchorId="1A84A9A9" wp14:editId="6E6D6606">
            <wp:extent cx="495300" cy="685800"/>
            <wp:effectExtent l="0" t="0" r="0" b="0"/>
            <wp:docPr id="80" name="Рисунок 8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A759C" w:rsidRPr="00167838" w:rsidRDefault="003A759C" w:rsidP="003A759C">
      <w:pPr>
        <w:jc w:val="center"/>
        <w:rPr>
          <w:b/>
          <w:sz w:val="28"/>
          <w:szCs w:val="28"/>
          <w:lang w:val="uk-UA"/>
        </w:rPr>
      </w:pPr>
    </w:p>
    <w:p w:rsidR="003A759C" w:rsidRPr="00167838" w:rsidRDefault="003A759C" w:rsidP="003A759C">
      <w:pPr>
        <w:jc w:val="center"/>
        <w:rPr>
          <w:b/>
          <w:lang w:val="uk-UA"/>
        </w:rPr>
      </w:pPr>
      <w:r w:rsidRPr="00167838">
        <w:rPr>
          <w:b/>
          <w:lang w:val="uk-UA"/>
        </w:rPr>
        <w:t>СТУДЕНИКІВСЬКА   СІЛЬСЬКА  РАДА</w:t>
      </w:r>
    </w:p>
    <w:p w:rsidR="003A759C" w:rsidRPr="00167838" w:rsidRDefault="00C25525" w:rsidP="003A759C">
      <w:pPr>
        <w:jc w:val="center"/>
        <w:rPr>
          <w:b/>
          <w:lang w:val="uk-UA"/>
        </w:rPr>
      </w:pPr>
      <w:r>
        <w:rPr>
          <w:b/>
          <w:lang w:val="uk-UA"/>
        </w:rPr>
        <w:t>БОРИСПІЛЬСЬКОГО</w:t>
      </w:r>
      <w:bookmarkStart w:id="4" w:name="_GoBack"/>
      <w:bookmarkEnd w:id="4"/>
      <w:r w:rsidR="003A759C" w:rsidRPr="00167838">
        <w:rPr>
          <w:b/>
          <w:lang w:val="uk-UA"/>
        </w:rPr>
        <w:t xml:space="preserve">  РАЙОНУ</w:t>
      </w:r>
    </w:p>
    <w:p w:rsidR="003A759C" w:rsidRPr="00167838" w:rsidRDefault="003A759C" w:rsidP="003A759C">
      <w:pPr>
        <w:jc w:val="center"/>
        <w:rPr>
          <w:b/>
          <w:lang w:val="uk-UA"/>
        </w:rPr>
      </w:pPr>
      <w:r w:rsidRPr="00167838">
        <w:rPr>
          <w:b/>
          <w:lang w:val="uk-UA"/>
        </w:rPr>
        <w:t>КИЇВСЬКОЇ  ОБЛАСТІ</w:t>
      </w:r>
    </w:p>
    <w:p w:rsidR="003A759C" w:rsidRPr="00167838" w:rsidRDefault="003A759C" w:rsidP="003A759C">
      <w:pPr>
        <w:jc w:val="center"/>
        <w:rPr>
          <w:b/>
          <w:lang w:val="uk-UA"/>
        </w:rPr>
      </w:pPr>
    </w:p>
    <w:p w:rsidR="003A759C" w:rsidRPr="00167838" w:rsidRDefault="003A759C" w:rsidP="003A759C">
      <w:pPr>
        <w:jc w:val="center"/>
        <w:rPr>
          <w:b/>
          <w:sz w:val="28"/>
          <w:szCs w:val="28"/>
          <w:lang w:val="uk-UA"/>
        </w:rPr>
      </w:pPr>
      <w:r w:rsidRPr="00167838">
        <w:rPr>
          <w:b/>
          <w:sz w:val="28"/>
          <w:szCs w:val="28"/>
          <w:lang w:val="uk-UA"/>
        </w:rPr>
        <w:t>Р І Ш Е Н Н Я</w:t>
      </w:r>
    </w:p>
    <w:p w:rsidR="003A759C" w:rsidRPr="00167838" w:rsidRDefault="003A759C" w:rsidP="003A759C">
      <w:pPr>
        <w:jc w:val="center"/>
        <w:rPr>
          <w:b/>
          <w:lang w:val="uk-UA"/>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A759C" w:rsidRPr="00167838" w:rsidTr="003A759C">
        <w:tc>
          <w:tcPr>
            <w:tcW w:w="8075" w:type="dxa"/>
          </w:tcPr>
          <w:p w:rsidR="003A759C" w:rsidRPr="00167838" w:rsidRDefault="003A759C" w:rsidP="003A759C">
            <w:pPr>
              <w:jc w:val="both"/>
              <w:rPr>
                <w:b/>
                <w:lang w:val="uk-UA"/>
              </w:rPr>
            </w:pPr>
            <w:r w:rsidRPr="00167838">
              <w:rPr>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67838">
              <w:rPr>
                <w:b/>
                <w:color w:val="C00000"/>
                <w:lang w:val="uk-UA"/>
              </w:rPr>
              <w:t>гр.</w:t>
            </w:r>
            <w:r>
              <w:rPr>
                <w:b/>
                <w:color w:val="C00000"/>
                <w:lang w:val="uk-UA"/>
              </w:rPr>
              <w:t xml:space="preserve"> Яремі Володимиру Сергійовичу</w:t>
            </w:r>
            <w:r w:rsidRPr="00167838">
              <w:rPr>
                <w:b/>
                <w:lang w:val="uk-UA"/>
              </w:rPr>
              <w:t xml:space="preserve">.  </w:t>
            </w:r>
          </w:p>
        </w:tc>
      </w:tr>
    </w:tbl>
    <w:p w:rsidR="003A759C" w:rsidRPr="00167838" w:rsidRDefault="003A759C" w:rsidP="003A759C">
      <w:pPr>
        <w:rPr>
          <w:b/>
          <w:lang w:val="uk-UA"/>
        </w:rPr>
      </w:pPr>
    </w:p>
    <w:p w:rsidR="003A759C" w:rsidRPr="00167838" w:rsidRDefault="003A759C" w:rsidP="003A759C">
      <w:pPr>
        <w:ind w:firstLine="708"/>
        <w:jc w:val="both"/>
        <w:rPr>
          <w:lang w:val="uk-UA"/>
        </w:rPr>
      </w:pPr>
      <w:r w:rsidRPr="00167838">
        <w:rPr>
          <w:lang w:val="uk-UA"/>
        </w:rPr>
        <w:t xml:space="preserve">Розглянувши матеріали проекту землеустрою щодо відведення  земельної  ділянки у власність </w:t>
      </w:r>
      <w:r w:rsidRPr="00167838">
        <w:rPr>
          <w:b/>
          <w:color w:val="C00000"/>
          <w:lang w:val="uk-UA"/>
        </w:rPr>
        <w:t>гр.</w:t>
      </w:r>
      <w:r>
        <w:rPr>
          <w:b/>
          <w:color w:val="C00000"/>
          <w:lang w:val="uk-UA"/>
        </w:rPr>
        <w:t>Яремі Володимиру Сергійовичу</w:t>
      </w:r>
      <w:r w:rsidRPr="00167838">
        <w:rPr>
          <w:b/>
          <w:color w:val="C00000"/>
          <w:lang w:val="uk-UA"/>
        </w:rPr>
        <w:t xml:space="preserve"> </w:t>
      </w:r>
      <w:r w:rsidRPr="00167838">
        <w:rPr>
          <w:lang w:val="uk-UA"/>
        </w:rPr>
        <w:t>для ведення особистого селянського господарства площею 0,</w:t>
      </w:r>
      <w:r>
        <w:rPr>
          <w:lang w:val="uk-UA"/>
        </w:rPr>
        <w:t>4438</w:t>
      </w:r>
      <w:r w:rsidRPr="00167838">
        <w:rPr>
          <w:color w:val="C00000"/>
          <w:lang w:val="uk-UA"/>
        </w:rPr>
        <w:t xml:space="preserve"> га</w:t>
      </w:r>
      <w:r w:rsidRPr="00167838">
        <w:rPr>
          <w:lang w:val="uk-UA"/>
        </w:rPr>
        <w:t xml:space="preserve">, що  знаходиться в </w:t>
      </w:r>
      <w:r w:rsidRPr="00167838">
        <w:rPr>
          <w:color w:val="C00000"/>
          <w:lang w:val="uk-UA"/>
        </w:rPr>
        <w:t>с.</w:t>
      </w:r>
      <w:r>
        <w:rPr>
          <w:color w:val="C00000"/>
          <w:lang w:val="uk-UA"/>
        </w:rPr>
        <w:t>Строкова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вул.Молодіжна,</w:t>
      </w:r>
      <w:r w:rsidRPr="00167838">
        <w:rPr>
          <w:lang w:val="uk-UA"/>
        </w:rPr>
        <w:t xml:space="preserve">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A759C" w:rsidRPr="00167838" w:rsidRDefault="003A759C" w:rsidP="003A759C">
      <w:pPr>
        <w:ind w:firstLine="708"/>
        <w:jc w:val="both"/>
        <w:rPr>
          <w:lang w:val="uk-UA"/>
        </w:rPr>
      </w:pPr>
    </w:p>
    <w:p w:rsidR="003A759C" w:rsidRPr="00167838" w:rsidRDefault="003A759C" w:rsidP="003A759C">
      <w:pPr>
        <w:jc w:val="center"/>
        <w:rPr>
          <w:b/>
          <w:lang w:val="uk-UA"/>
        </w:rPr>
      </w:pPr>
      <w:r w:rsidRPr="00167838">
        <w:rPr>
          <w:b/>
          <w:lang w:val="uk-UA"/>
        </w:rPr>
        <w:t>В И Р І Ш И Л А :</w:t>
      </w:r>
    </w:p>
    <w:p w:rsidR="003A759C" w:rsidRPr="00167838" w:rsidRDefault="003A759C" w:rsidP="003A759C">
      <w:pPr>
        <w:jc w:val="center"/>
        <w:rPr>
          <w:b/>
          <w:lang w:val="uk-UA"/>
        </w:rPr>
      </w:pPr>
    </w:p>
    <w:p w:rsidR="003A759C" w:rsidRPr="00167838" w:rsidRDefault="003A759C" w:rsidP="009D0A82">
      <w:pPr>
        <w:pStyle w:val="ab"/>
        <w:numPr>
          <w:ilvl w:val="0"/>
          <w:numId w:val="92"/>
        </w:numPr>
        <w:ind w:left="0" w:firstLine="360"/>
        <w:jc w:val="both"/>
        <w:rPr>
          <w:lang w:val="uk-UA"/>
        </w:rPr>
      </w:pPr>
      <w:r w:rsidRPr="00167838">
        <w:rPr>
          <w:lang w:val="uk-UA"/>
        </w:rPr>
        <w:t xml:space="preserve">Затвердити розроблений </w:t>
      </w:r>
      <w:r>
        <w:rPr>
          <w:lang w:val="uk-UA"/>
        </w:rPr>
        <w:t>ТОВ «Землевпорядкування та кадастр»</w:t>
      </w:r>
      <w:r w:rsidRPr="00167838">
        <w:rPr>
          <w:lang w:val="uk-UA"/>
        </w:rPr>
        <w:t xml:space="preserve">  проект землеустрою щодо відведення земельної  ділянки у власність </w:t>
      </w:r>
      <w:r w:rsidRPr="00167838">
        <w:rPr>
          <w:b/>
          <w:color w:val="C00000"/>
          <w:lang w:val="uk-UA"/>
        </w:rPr>
        <w:t>гр.</w:t>
      </w:r>
      <w:r w:rsidRPr="00FF7711">
        <w:rPr>
          <w:b/>
          <w:color w:val="C00000"/>
          <w:lang w:val="uk-UA"/>
        </w:rPr>
        <w:t xml:space="preserve"> </w:t>
      </w:r>
      <w:r>
        <w:rPr>
          <w:b/>
          <w:color w:val="C00000"/>
          <w:lang w:val="uk-UA"/>
        </w:rPr>
        <w:t>Яремі Володимиру Сергійовичу</w:t>
      </w:r>
      <w:r w:rsidRPr="00167838">
        <w:rPr>
          <w:lang w:val="uk-UA"/>
        </w:rPr>
        <w:t xml:space="preserve"> для ведення особистого селянського господарства, площею </w:t>
      </w:r>
      <w:r w:rsidRPr="00167838">
        <w:rPr>
          <w:color w:val="C00000"/>
          <w:lang w:val="uk-UA"/>
        </w:rPr>
        <w:t>0,</w:t>
      </w:r>
      <w:r>
        <w:rPr>
          <w:color w:val="C00000"/>
          <w:lang w:val="uk-UA"/>
        </w:rPr>
        <w:t>4438</w:t>
      </w:r>
      <w:r w:rsidRPr="00167838">
        <w:rPr>
          <w:color w:val="C00000"/>
          <w:lang w:val="uk-UA"/>
        </w:rPr>
        <w:t xml:space="preserve"> га</w:t>
      </w:r>
      <w:r>
        <w:rPr>
          <w:color w:val="C00000"/>
          <w:lang w:val="uk-UA"/>
        </w:rPr>
        <w:t>,</w:t>
      </w:r>
      <w:r w:rsidRPr="00167838">
        <w:rPr>
          <w:lang w:val="uk-UA"/>
        </w:rPr>
        <w:t xml:space="preserve"> розташовану  в </w:t>
      </w:r>
      <w:r w:rsidRPr="00167838">
        <w:rPr>
          <w:color w:val="C00000"/>
          <w:lang w:val="uk-UA"/>
        </w:rPr>
        <w:t>с.</w:t>
      </w:r>
      <w:r>
        <w:rPr>
          <w:color w:val="C00000"/>
          <w:lang w:val="uk-UA"/>
        </w:rPr>
        <w:t>Строкова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вул.Молодіжна,</w:t>
      </w:r>
      <w:r w:rsidRPr="00167838">
        <w:rPr>
          <w:color w:val="C00000"/>
          <w:lang w:val="uk-UA"/>
        </w:rPr>
        <w:t xml:space="preserve"> </w:t>
      </w:r>
      <w:r w:rsidRPr="00167838">
        <w:rPr>
          <w:lang w:val="uk-UA"/>
        </w:rPr>
        <w:t xml:space="preserve">кадастровий  номер </w:t>
      </w:r>
      <w:r w:rsidRPr="00167838">
        <w:rPr>
          <w:b/>
          <w:color w:val="C00000"/>
          <w:lang w:val="uk-UA"/>
        </w:rPr>
        <w:t>322338</w:t>
      </w:r>
      <w:r>
        <w:rPr>
          <w:b/>
          <w:color w:val="C00000"/>
          <w:lang w:val="uk-UA"/>
        </w:rPr>
        <w:t>73</w:t>
      </w:r>
      <w:r w:rsidRPr="00167838">
        <w:rPr>
          <w:b/>
          <w:color w:val="C00000"/>
          <w:lang w:val="uk-UA"/>
        </w:rPr>
        <w:t>01:01:0</w:t>
      </w:r>
      <w:r>
        <w:rPr>
          <w:b/>
          <w:color w:val="C00000"/>
          <w:lang w:val="uk-UA"/>
        </w:rPr>
        <w:t>14</w:t>
      </w:r>
      <w:r w:rsidRPr="00167838">
        <w:rPr>
          <w:b/>
          <w:color w:val="C00000"/>
          <w:lang w:val="uk-UA"/>
        </w:rPr>
        <w:t>:0</w:t>
      </w:r>
      <w:r>
        <w:rPr>
          <w:b/>
          <w:color w:val="C00000"/>
          <w:lang w:val="uk-UA"/>
        </w:rPr>
        <w:t>044</w:t>
      </w:r>
      <w:r w:rsidRPr="00167838">
        <w:rPr>
          <w:b/>
          <w:color w:val="C00000"/>
          <w:lang w:val="uk-UA"/>
        </w:rPr>
        <w:t>,</w:t>
      </w:r>
      <w:r w:rsidRPr="00167838">
        <w:rPr>
          <w:lang w:val="uk-UA"/>
        </w:rPr>
        <w:t xml:space="preserve"> (код КВЦПЗ-01.03). </w:t>
      </w:r>
    </w:p>
    <w:p w:rsidR="003A759C" w:rsidRPr="00167838" w:rsidRDefault="003A759C" w:rsidP="009D0A82">
      <w:pPr>
        <w:pStyle w:val="ab"/>
        <w:numPr>
          <w:ilvl w:val="0"/>
          <w:numId w:val="92"/>
        </w:numPr>
        <w:ind w:left="0" w:firstLine="360"/>
        <w:jc w:val="both"/>
        <w:rPr>
          <w:lang w:val="uk-UA"/>
        </w:rPr>
      </w:pPr>
      <w:r w:rsidRPr="00167838">
        <w:rPr>
          <w:lang w:val="uk-UA"/>
        </w:rPr>
        <w:t xml:space="preserve">Передати </w:t>
      </w:r>
      <w:r w:rsidRPr="00167838">
        <w:rPr>
          <w:b/>
          <w:color w:val="C00000"/>
          <w:lang w:val="uk-UA"/>
        </w:rPr>
        <w:t>гр.</w:t>
      </w:r>
      <w:r w:rsidRPr="00FF7711">
        <w:rPr>
          <w:b/>
          <w:color w:val="C00000"/>
          <w:lang w:val="uk-UA"/>
        </w:rPr>
        <w:t xml:space="preserve"> </w:t>
      </w:r>
      <w:r>
        <w:rPr>
          <w:b/>
          <w:color w:val="C00000"/>
          <w:lang w:val="uk-UA"/>
        </w:rPr>
        <w:t>Яремі Володимиру Сергійовичу</w:t>
      </w:r>
      <w:r w:rsidRPr="00167838">
        <w:rPr>
          <w:b/>
          <w:color w:val="C00000"/>
          <w:lang w:val="uk-UA"/>
        </w:rPr>
        <w:t xml:space="preserve"> </w:t>
      </w:r>
      <w:r w:rsidRPr="00167838">
        <w:rPr>
          <w:lang w:val="uk-UA"/>
        </w:rPr>
        <w:t xml:space="preserve">із земель комунальної власності безоплатно у приватну власність  земельну ділянку, кадастровий  номер </w:t>
      </w:r>
      <w:r w:rsidRPr="00167838">
        <w:rPr>
          <w:b/>
          <w:color w:val="C00000"/>
          <w:lang w:val="uk-UA"/>
        </w:rPr>
        <w:t>322338</w:t>
      </w:r>
      <w:r>
        <w:rPr>
          <w:b/>
          <w:color w:val="C00000"/>
          <w:lang w:val="uk-UA"/>
        </w:rPr>
        <w:t>73</w:t>
      </w:r>
      <w:r w:rsidRPr="00167838">
        <w:rPr>
          <w:b/>
          <w:color w:val="C00000"/>
          <w:lang w:val="uk-UA"/>
        </w:rPr>
        <w:t>01:01:0</w:t>
      </w:r>
      <w:r>
        <w:rPr>
          <w:b/>
          <w:color w:val="C00000"/>
          <w:lang w:val="uk-UA"/>
        </w:rPr>
        <w:t>14</w:t>
      </w:r>
      <w:r w:rsidRPr="00167838">
        <w:rPr>
          <w:b/>
          <w:color w:val="C00000"/>
          <w:lang w:val="uk-UA"/>
        </w:rPr>
        <w:t>:0</w:t>
      </w:r>
      <w:r>
        <w:rPr>
          <w:b/>
          <w:color w:val="C00000"/>
          <w:lang w:val="uk-UA"/>
        </w:rPr>
        <w:t>044</w:t>
      </w:r>
      <w:r w:rsidRPr="00167838">
        <w:rPr>
          <w:b/>
          <w:lang w:val="uk-UA"/>
        </w:rPr>
        <w:t xml:space="preserve">, </w:t>
      </w:r>
      <w:r w:rsidRPr="00167838">
        <w:rPr>
          <w:lang w:val="uk-UA"/>
        </w:rPr>
        <w:t>для ведення особистого селянського господарства</w:t>
      </w:r>
      <w:r>
        <w:rPr>
          <w:lang w:val="uk-UA"/>
        </w:rPr>
        <w:t>,</w:t>
      </w:r>
      <w:r w:rsidRPr="00167838">
        <w:rPr>
          <w:lang w:val="uk-UA"/>
        </w:rPr>
        <w:t xml:space="preserve"> площею  </w:t>
      </w:r>
      <w:r w:rsidRPr="00167838">
        <w:rPr>
          <w:color w:val="C00000"/>
          <w:lang w:val="uk-UA"/>
        </w:rPr>
        <w:t>0,</w:t>
      </w:r>
      <w:r>
        <w:rPr>
          <w:color w:val="C00000"/>
          <w:lang w:val="uk-UA"/>
        </w:rPr>
        <w:t>4438</w:t>
      </w:r>
      <w:r w:rsidRPr="00167838">
        <w:rPr>
          <w:color w:val="C00000"/>
          <w:lang w:val="uk-UA"/>
        </w:rPr>
        <w:t xml:space="preserve"> га</w:t>
      </w:r>
      <w:r>
        <w:rPr>
          <w:color w:val="C00000"/>
          <w:lang w:val="uk-UA"/>
        </w:rPr>
        <w:t>,</w:t>
      </w:r>
      <w:r w:rsidRPr="00167838">
        <w:rPr>
          <w:color w:val="C00000"/>
          <w:lang w:val="uk-UA"/>
        </w:rPr>
        <w:t xml:space="preserve">  </w:t>
      </w:r>
      <w:r w:rsidRPr="00167838">
        <w:rPr>
          <w:lang w:val="uk-UA"/>
        </w:rPr>
        <w:t xml:space="preserve">в </w:t>
      </w:r>
      <w:r w:rsidRPr="00167838">
        <w:rPr>
          <w:color w:val="C00000"/>
          <w:lang w:val="uk-UA"/>
        </w:rPr>
        <w:t>с.</w:t>
      </w:r>
      <w:r>
        <w:rPr>
          <w:color w:val="C00000"/>
          <w:lang w:val="uk-UA"/>
        </w:rPr>
        <w:t>Строкова</w:t>
      </w:r>
      <w:r w:rsidRPr="00167838">
        <w:rPr>
          <w:color w:val="C00000"/>
          <w:lang w:val="uk-UA"/>
        </w:rPr>
        <w:t xml:space="preserve"> </w:t>
      </w:r>
      <w:r w:rsidRPr="00167838">
        <w:rPr>
          <w:lang w:val="uk-UA"/>
        </w:rPr>
        <w:t>Переяслав-Хмельницького  району Київської  області</w:t>
      </w:r>
      <w:r>
        <w:rPr>
          <w:lang w:val="uk-UA"/>
        </w:rPr>
        <w:t xml:space="preserve"> по вул.Молодіжна </w:t>
      </w:r>
      <w:r w:rsidRPr="00167838">
        <w:rPr>
          <w:lang w:val="uk-UA"/>
        </w:rPr>
        <w:t xml:space="preserve"> (код КВЦПЗ 01.03).</w:t>
      </w:r>
    </w:p>
    <w:p w:rsidR="003A759C" w:rsidRPr="00167838" w:rsidRDefault="003A759C" w:rsidP="009D0A82">
      <w:pPr>
        <w:pStyle w:val="ab"/>
        <w:numPr>
          <w:ilvl w:val="0"/>
          <w:numId w:val="92"/>
        </w:numPr>
        <w:ind w:left="0" w:firstLine="360"/>
        <w:jc w:val="both"/>
        <w:rPr>
          <w:lang w:val="uk-UA"/>
        </w:rPr>
      </w:pPr>
      <w:r w:rsidRPr="00167838">
        <w:rPr>
          <w:lang w:val="uk-UA"/>
        </w:rPr>
        <w:t>Зобов</w:t>
      </w:r>
      <w:r w:rsidRPr="00167838">
        <w:t>’</w:t>
      </w:r>
      <w:r w:rsidRPr="00167838">
        <w:rPr>
          <w:lang w:val="uk-UA"/>
        </w:rPr>
        <w:t xml:space="preserve">язати </w:t>
      </w:r>
      <w:r w:rsidRPr="00167838">
        <w:rPr>
          <w:b/>
          <w:color w:val="C00000"/>
          <w:lang w:val="uk-UA"/>
        </w:rPr>
        <w:t>гр.</w:t>
      </w:r>
      <w:r w:rsidRPr="00FF7711">
        <w:rPr>
          <w:b/>
          <w:color w:val="C00000"/>
          <w:lang w:val="uk-UA"/>
        </w:rPr>
        <w:t xml:space="preserve"> </w:t>
      </w:r>
      <w:r>
        <w:rPr>
          <w:b/>
          <w:color w:val="C00000"/>
          <w:lang w:val="uk-UA"/>
        </w:rPr>
        <w:t>Ярему Володимира Сергійовича</w:t>
      </w:r>
      <w:r w:rsidRPr="00167838">
        <w:rPr>
          <w:lang w:val="uk-UA"/>
        </w:rPr>
        <w:t xml:space="preserve"> земельну ділянку використовувати за цільовим призначенням, суворо дотримуватись вимог Земельного кодексу України. </w:t>
      </w:r>
    </w:p>
    <w:p w:rsidR="003A759C" w:rsidRPr="00167838" w:rsidRDefault="003A759C" w:rsidP="009D0A82">
      <w:pPr>
        <w:pStyle w:val="ab"/>
        <w:numPr>
          <w:ilvl w:val="0"/>
          <w:numId w:val="92"/>
        </w:numPr>
        <w:ind w:left="0" w:firstLine="360"/>
        <w:jc w:val="both"/>
        <w:rPr>
          <w:lang w:val="uk-UA"/>
        </w:rPr>
      </w:pPr>
      <w:r w:rsidRPr="00167838">
        <w:rPr>
          <w:lang w:val="uk-UA"/>
        </w:rPr>
        <w:t>Відповідальність за утримання та збереження геодезичних межових знаків  покладається  на  землевласника.</w:t>
      </w:r>
    </w:p>
    <w:p w:rsidR="003A759C" w:rsidRPr="00167838" w:rsidRDefault="003A759C" w:rsidP="009D0A82">
      <w:pPr>
        <w:pStyle w:val="ab"/>
        <w:numPr>
          <w:ilvl w:val="0"/>
          <w:numId w:val="92"/>
        </w:numPr>
        <w:ind w:left="0" w:firstLine="360"/>
        <w:jc w:val="both"/>
        <w:rPr>
          <w:lang w:val="uk-UA"/>
        </w:rPr>
      </w:pPr>
      <w:r w:rsidRPr="00167838">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3A759C" w:rsidRPr="00167838" w:rsidRDefault="003A759C" w:rsidP="009D0A82">
      <w:pPr>
        <w:pStyle w:val="ab"/>
        <w:numPr>
          <w:ilvl w:val="0"/>
          <w:numId w:val="92"/>
        </w:numPr>
        <w:ind w:left="0" w:firstLine="360"/>
        <w:jc w:val="both"/>
        <w:rPr>
          <w:lang w:val="uk-UA"/>
        </w:rPr>
      </w:pPr>
      <w:r w:rsidRPr="0033402C">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33402C">
        <w:rPr>
          <w:bCs/>
        </w:rPr>
        <w:t>’</w:t>
      </w:r>
      <w:r w:rsidRPr="0033402C">
        <w:rPr>
          <w:bCs/>
          <w:lang w:val="uk-UA"/>
        </w:rPr>
        <w:t>яток, історичного середовища.</w:t>
      </w:r>
    </w:p>
    <w:p w:rsidR="003A759C" w:rsidRPr="00167838" w:rsidRDefault="003A759C" w:rsidP="003A759C">
      <w:pPr>
        <w:jc w:val="both"/>
        <w:rPr>
          <w:lang w:val="uk-UA"/>
        </w:rPr>
      </w:pPr>
    </w:p>
    <w:p w:rsidR="003A759C" w:rsidRPr="00167838" w:rsidRDefault="003A759C" w:rsidP="003A759C">
      <w:pPr>
        <w:jc w:val="both"/>
        <w:rPr>
          <w:lang w:val="uk-UA"/>
        </w:rPr>
      </w:pPr>
    </w:p>
    <w:p w:rsidR="003A759C" w:rsidRPr="00167838" w:rsidRDefault="003A759C" w:rsidP="003A759C">
      <w:pPr>
        <w:jc w:val="center"/>
        <w:rPr>
          <w:b/>
          <w:lang w:val="uk-UA"/>
        </w:rPr>
      </w:pPr>
      <w:r w:rsidRPr="00167838">
        <w:rPr>
          <w:b/>
          <w:lang w:val="uk-UA"/>
        </w:rPr>
        <w:t xml:space="preserve">Сільський  голова :                                                                         </w:t>
      </w:r>
      <w:r w:rsidRPr="00167838">
        <w:rPr>
          <w:b/>
          <w:bCs/>
          <w:lang w:val="uk-UA"/>
        </w:rPr>
        <w:t>М.О.ЛЯХ</w:t>
      </w:r>
    </w:p>
    <w:p w:rsidR="003A759C" w:rsidRPr="00167838" w:rsidRDefault="003A759C" w:rsidP="003A759C">
      <w:pPr>
        <w:rPr>
          <w:lang w:val="uk-UA"/>
        </w:rPr>
      </w:pPr>
    </w:p>
    <w:p w:rsidR="003A759C" w:rsidRPr="00167838" w:rsidRDefault="003A759C" w:rsidP="003A759C">
      <w:pPr>
        <w:rPr>
          <w:lang w:val="uk-UA"/>
        </w:rPr>
      </w:pPr>
    </w:p>
    <w:p w:rsidR="003A759C" w:rsidRPr="00765949" w:rsidRDefault="003A759C" w:rsidP="003A759C">
      <w:pPr>
        <w:suppressAutoHyphens/>
        <w:rPr>
          <w:b/>
          <w:sz w:val="22"/>
          <w:szCs w:val="22"/>
          <w:lang w:val="uk-UA" w:eastAsia="zh-CN"/>
        </w:rPr>
      </w:pPr>
      <w:r w:rsidRPr="00765949">
        <w:rPr>
          <w:b/>
          <w:sz w:val="22"/>
          <w:szCs w:val="22"/>
          <w:lang w:val="uk-UA" w:eastAsia="zh-CN"/>
        </w:rPr>
        <w:t>с. Студеники</w:t>
      </w:r>
    </w:p>
    <w:p w:rsidR="003A759C" w:rsidRPr="00765949" w:rsidRDefault="003A759C" w:rsidP="003A759C">
      <w:pPr>
        <w:suppressAutoHyphens/>
        <w:rPr>
          <w:b/>
          <w:sz w:val="22"/>
          <w:szCs w:val="22"/>
          <w:lang w:val="uk-UA" w:eastAsia="zh-CN"/>
        </w:rPr>
      </w:pPr>
      <w:r w:rsidRPr="00765949">
        <w:rPr>
          <w:b/>
          <w:sz w:val="22"/>
          <w:szCs w:val="22"/>
          <w:lang w:val="uk-UA" w:eastAsia="zh-CN"/>
        </w:rPr>
        <w:t xml:space="preserve">№ </w:t>
      </w:r>
      <w:r>
        <w:rPr>
          <w:b/>
          <w:sz w:val="22"/>
          <w:szCs w:val="22"/>
          <w:lang w:val="uk-UA" w:eastAsia="zh-CN"/>
        </w:rPr>
        <w:t>103</w:t>
      </w:r>
      <w:r w:rsidRPr="00765949">
        <w:rPr>
          <w:b/>
          <w:sz w:val="22"/>
          <w:szCs w:val="22"/>
          <w:lang w:val="uk-UA" w:eastAsia="zh-CN"/>
        </w:rPr>
        <w:t>-ІІ</w:t>
      </w:r>
      <w:r w:rsidRPr="00765949">
        <w:rPr>
          <w:b/>
          <w:sz w:val="22"/>
          <w:szCs w:val="22"/>
          <w:lang w:val="en-US" w:eastAsia="zh-CN"/>
        </w:rPr>
        <w:t>-VII</w:t>
      </w:r>
      <w:r w:rsidRPr="00765949">
        <w:rPr>
          <w:b/>
          <w:sz w:val="22"/>
          <w:szCs w:val="22"/>
          <w:lang w:val="uk-UA" w:eastAsia="zh-CN"/>
        </w:rPr>
        <w:t>І</w:t>
      </w:r>
    </w:p>
    <w:p w:rsidR="003A759C" w:rsidRPr="0053315E" w:rsidRDefault="003A759C" w:rsidP="003A759C">
      <w:pPr>
        <w:suppressAutoHyphens/>
        <w:rPr>
          <w:b/>
          <w:sz w:val="22"/>
          <w:szCs w:val="22"/>
          <w:lang w:val="uk-UA" w:eastAsia="zh-CN"/>
        </w:rPr>
      </w:pPr>
      <w:r w:rsidRPr="00765949">
        <w:rPr>
          <w:b/>
          <w:sz w:val="22"/>
          <w:szCs w:val="22"/>
          <w:lang w:val="uk-UA" w:eastAsia="zh-CN"/>
        </w:rPr>
        <w:t>07.12.2020</w:t>
      </w: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Pr="00167838" w:rsidRDefault="003A759C" w:rsidP="003A759C">
      <w:pPr>
        <w:rPr>
          <w:b/>
          <w:sz w:val="22"/>
          <w:szCs w:val="22"/>
          <w:lang w:val="uk-UA"/>
        </w:rPr>
      </w:pPr>
    </w:p>
    <w:p w:rsidR="003A759C" w:rsidRDefault="003A759C" w:rsidP="003A759C">
      <w:pPr>
        <w:rPr>
          <w:b/>
          <w:sz w:val="22"/>
          <w:szCs w:val="22"/>
          <w:lang w:val="uk-UA"/>
        </w:rPr>
      </w:pPr>
    </w:p>
    <w:p w:rsidR="003A759C" w:rsidRDefault="003A759C" w:rsidP="00F46B98">
      <w:pPr>
        <w:shd w:val="clear" w:color="auto" w:fill="FFFFFF"/>
        <w:spacing w:after="150"/>
        <w:jc w:val="right"/>
        <w:rPr>
          <w:color w:val="333333"/>
          <w:sz w:val="24"/>
          <w:szCs w:val="24"/>
        </w:rPr>
        <w:sectPr w:rsidR="003A759C" w:rsidSect="003A759C">
          <w:pgSz w:w="11906" w:h="16838"/>
          <w:pgMar w:top="709" w:right="567" w:bottom="992" w:left="851" w:header="709" w:footer="709" w:gutter="0"/>
          <w:pgNumType w:start="2"/>
          <w:cols w:space="708"/>
          <w:titlePg/>
          <w:docGrid w:linePitch="360"/>
        </w:sectPr>
      </w:pPr>
    </w:p>
    <w:p w:rsidR="00F46B98" w:rsidRPr="00FF7639" w:rsidRDefault="00F46B98" w:rsidP="00F46B98">
      <w:pPr>
        <w:shd w:val="clear" w:color="auto" w:fill="FFFFFF"/>
        <w:spacing w:after="150"/>
        <w:jc w:val="right"/>
        <w:rPr>
          <w:color w:val="333333"/>
          <w:sz w:val="24"/>
          <w:szCs w:val="24"/>
          <w:lang w:val="uk-UA"/>
        </w:rPr>
      </w:pPr>
      <w:r w:rsidRPr="00E15E00">
        <w:rPr>
          <w:color w:val="333333"/>
          <w:sz w:val="24"/>
          <w:szCs w:val="24"/>
        </w:rPr>
        <w:lastRenderedPageBreak/>
        <w:t> </w:t>
      </w:r>
    </w:p>
    <w:sectPr w:rsidR="00F46B98" w:rsidRPr="00FF7639" w:rsidSect="00D36CC4">
      <w:pgSz w:w="16838" w:h="11906" w:orient="landscape"/>
      <w:pgMar w:top="851" w:right="709" w:bottom="567" w:left="992"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A82" w:rsidRDefault="009D0A82" w:rsidP="00154B4C">
      <w:r>
        <w:separator/>
      </w:r>
    </w:p>
  </w:endnote>
  <w:endnote w:type="continuationSeparator" w:id="0">
    <w:p w:rsidR="009D0A82" w:rsidRDefault="009D0A82" w:rsidP="00154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ntiqua">
    <w:altName w:val="Courier New"/>
    <w:charset w:val="00"/>
    <w:family w:val="auto"/>
    <w:pitch w:val="variable"/>
    <w:sig w:usb0="00000203" w:usb1="00000000" w:usb2="00000000" w:usb3="00000000" w:csb0="00000005"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OpenSymbol">
    <w:altName w:val="Arial Unicode MS"/>
    <w:charset w:val="02"/>
    <w:family w:val="auto"/>
    <w:pitch w:val="default"/>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ndale Sans UI">
    <w:altName w:val="Calibri"/>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pPr>
      <w:pStyle w:val="a9"/>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A759C" w:rsidRDefault="003A759C">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pPr>
      <w:pStyle w:val="a9"/>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A759C" w:rsidRDefault="003A759C">
    <w:pPr>
      <w:pStyle w:val="a9"/>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Pr="00004461" w:rsidRDefault="003A759C" w:rsidP="00004461">
    <w:pPr>
      <w:pStyle w:val="a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pPr>
      <w:pStyle w:val="a9"/>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pPr>
      <w:pStyle w:val="a9"/>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A759C" w:rsidRDefault="003A759C">
    <w:pPr>
      <w:pStyle w:val="a9"/>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pPr>
      <w:pStyle w:val="a9"/>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A82" w:rsidRDefault="009D0A82" w:rsidP="00154B4C">
      <w:r>
        <w:separator/>
      </w:r>
    </w:p>
  </w:footnote>
  <w:footnote w:type="continuationSeparator" w:id="0">
    <w:p w:rsidR="009D0A82" w:rsidRDefault="009D0A82" w:rsidP="00154B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rsidP="003A700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759C" w:rsidRDefault="003A759C">
    <w:pPr>
      <w:pStyle w:val="a3"/>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rsidP="003A7008">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rsidP="0067500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759C" w:rsidRDefault="003A759C">
    <w:pPr>
      <w:pStyle w:val="a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Pr="009D0B5D" w:rsidRDefault="003A759C" w:rsidP="00675003">
    <w:pPr>
      <w:pStyle w:val="a3"/>
      <w:framePr w:wrap="around" w:vAnchor="text" w:hAnchor="margin" w:xAlign="center" w:y="1"/>
      <w:rPr>
        <w:rStyle w:val="a5"/>
        <w:sz w:val="28"/>
        <w:szCs w:val="28"/>
      </w:rPr>
    </w:pPr>
    <w:r w:rsidRPr="009D0B5D">
      <w:rPr>
        <w:rStyle w:val="a5"/>
        <w:sz w:val="28"/>
        <w:szCs w:val="28"/>
      </w:rPr>
      <w:fldChar w:fldCharType="begin"/>
    </w:r>
    <w:r w:rsidRPr="009D0B5D">
      <w:rPr>
        <w:rStyle w:val="a5"/>
        <w:sz w:val="28"/>
        <w:szCs w:val="28"/>
      </w:rPr>
      <w:instrText xml:space="preserve">PAGE  </w:instrText>
    </w:r>
    <w:r w:rsidRPr="009D0B5D">
      <w:rPr>
        <w:rStyle w:val="a5"/>
        <w:sz w:val="28"/>
        <w:szCs w:val="28"/>
      </w:rPr>
      <w:fldChar w:fldCharType="separate"/>
    </w:r>
    <w:r w:rsidR="00C25525">
      <w:rPr>
        <w:rStyle w:val="a5"/>
        <w:noProof/>
        <w:sz w:val="28"/>
        <w:szCs w:val="28"/>
      </w:rPr>
      <w:t>43</w:t>
    </w:r>
    <w:r w:rsidRPr="009D0B5D">
      <w:rPr>
        <w:rStyle w:val="a5"/>
        <w:sz w:val="28"/>
        <w:szCs w:val="28"/>
      </w:rPr>
      <w:fldChar w:fldCharType="end"/>
    </w:r>
  </w:p>
  <w:p w:rsidR="003A759C" w:rsidRDefault="003A759C">
    <w:pPr>
      <w:pStyle w:val="a3"/>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rsidP="0067500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759C" w:rsidRDefault="003A759C">
    <w:pPr>
      <w:pStyle w:val="a3"/>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pPr>
      <w:pStyle w:val="a3"/>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pPr>
      <w:pStyle w:val="a3"/>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Default="003A759C" w:rsidP="00F46B9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759C" w:rsidRDefault="003A759C">
    <w:pPr>
      <w:pStyle w:val="a3"/>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59C" w:rsidRPr="009D0B5D" w:rsidRDefault="003A759C" w:rsidP="00F46B98">
    <w:pPr>
      <w:pStyle w:val="a3"/>
      <w:framePr w:wrap="around" w:vAnchor="text" w:hAnchor="margin" w:xAlign="center" w:y="1"/>
      <w:rPr>
        <w:rStyle w:val="a5"/>
        <w:sz w:val="28"/>
        <w:szCs w:val="28"/>
      </w:rPr>
    </w:pPr>
    <w:r w:rsidRPr="009D0B5D">
      <w:rPr>
        <w:rStyle w:val="a5"/>
        <w:sz w:val="28"/>
        <w:szCs w:val="28"/>
      </w:rPr>
      <w:fldChar w:fldCharType="begin"/>
    </w:r>
    <w:r w:rsidRPr="009D0B5D">
      <w:rPr>
        <w:rStyle w:val="a5"/>
        <w:sz w:val="28"/>
        <w:szCs w:val="28"/>
      </w:rPr>
      <w:instrText xml:space="preserve">PAGE  </w:instrText>
    </w:r>
    <w:r w:rsidRPr="009D0B5D">
      <w:rPr>
        <w:rStyle w:val="a5"/>
        <w:sz w:val="28"/>
        <w:szCs w:val="28"/>
      </w:rPr>
      <w:fldChar w:fldCharType="separate"/>
    </w:r>
    <w:r w:rsidR="00C25525">
      <w:rPr>
        <w:rStyle w:val="a5"/>
        <w:noProof/>
        <w:sz w:val="28"/>
        <w:szCs w:val="28"/>
      </w:rPr>
      <w:t>51</w:t>
    </w:r>
    <w:r w:rsidRPr="009D0B5D">
      <w:rPr>
        <w:rStyle w:val="a5"/>
        <w:sz w:val="28"/>
        <w:szCs w:val="28"/>
      </w:rPr>
      <w:fldChar w:fldCharType="end"/>
    </w:r>
  </w:p>
  <w:p w:rsidR="003A759C" w:rsidRDefault="003A759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cs="Times New Roman"/>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1080" w:hanging="360"/>
      </w:pPr>
      <w:rPr>
        <w:rFonts w:ascii="Symbol" w:hAnsi="Symbol" w:cs="Symbol"/>
        <w:sz w:val="28"/>
        <w:szCs w:val="28"/>
        <w:lang w:val="uk-UA"/>
      </w:rPr>
    </w:lvl>
  </w:abstractNum>
  <w:abstractNum w:abstractNumId="4" w15:restartNumberingAfterBreak="0">
    <w:nsid w:val="00000008"/>
    <w:multiLevelType w:val="singleLevel"/>
    <w:tmpl w:val="00000008"/>
    <w:name w:val="WW8Num11"/>
    <w:lvl w:ilvl="0">
      <w:start w:val="1"/>
      <w:numFmt w:val="bullet"/>
      <w:lvlText w:val=""/>
      <w:lvlJc w:val="left"/>
      <w:pPr>
        <w:tabs>
          <w:tab w:val="num" w:pos="0"/>
        </w:tabs>
        <w:ind w:left="720" w:hanging="360"/>
      </w:pPr>
      <w:rPr>
        <w:rFonts w:ascii="Symbol" w:hAnsi="Symbol" w:cs="Wingdings"/>
        <w:b/>
        <w:sz w:val="28"/>
        <w:szCs w:val="28"/>
      </w:rPr>
    </w:lvl>
  </w:abstractNum>
  <w:abstractNum w:abstractNumId="5" w15:restartNumberingAfterBreak="0">
    <w:nsid w:val="00000009"/>
    <w:multiLevelType w:val="multilevel"/>
    <w:tmpl w:val="954062AE"/>
    <w:name w:val="WW8Num14"/>
    <w:lvl w:ilvl="0">
      <w:start w:val="1"/>
      <w:numFmt w:val="decimal"/>
      <w:lvlText w:val="%1."/>
      <w:lvlJc w:val="left"/>
      <w:pPr>
        <w:tabs>
          <w:tab w:val="num" w:pos="2901"/>
        </w:tabs>
        <w:ind w:left="3621" w:hanging="360"/>
      </w:pPr>
    </w:lvl>
    <w:lvl w:ilvl="1">
      <w:start w:val="1"/>
      <w:numFmt w:val="decimal"/>
      <w:isLgl/>
      <w:lvlText w:val="%1.%2."/>
      <w:lvlJc w:val="left"/>
      <w:pPr>
        <w:ind w:left="1288" w:hanging="720"/>
      </w:pPr>
      <w:rPr>
        <w:rFonts w:hint="default"/>
        <w:b w:val="0"/>
        <w:bCs/>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0238495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28149EB"/>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2D0208B"/>
    <w:multiLevelType w:val="hybridMultilevel"/>
    <w:tmpl w:val="41BAE64C"/>
    <w:lvl w:ilvl="0" w:tplc="E99C82C2">
      <w:numFmt w:val="bullet"/>
      <w:lvlText w:val="-"/>
      <w:lvlJc w:val="left"/>
      <w:pPr>
        <w:ind w:left="2340" w:hanging="360"/>
      </w:pPr>
      <w:rPr>
        <w:rFonts w:ascii="Times New Roman" w:eastAsia="Calibri"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04822E28"/>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04B5543C"/>
    <w:multiLevelType w:val="hybridMultilevel"/>
    <w:tmpl w:val="7CF677E4"/>
    <w:lvl w:ilvl="0" w:tplc="069A7F0C">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1" w15:restartNumberingAfterBreak="0">
    <w:nsid w:val="04F42BF2"/>
    <w:multiLevelType w:val="hybridMultilevel"/>
    <w:tmpl w:val="ADD2D1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05413464"/>
    <w:multiLevelType w:val="hybridMultilevel"/>
    <w:tmpl w:val="84009990"/>
    <w:lvl w:ilvl="0" w:tplc="BD7E3C88">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05D84F3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096B73DC"/>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0979199F"/>
    <w:multiLevelType w:val="hybridMultilevel"/>
    <w:tmpl w:val="ADD2D1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15:restartNumberingAfterBreak="0">
    <w:nsid w:val="0B2945D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0B544D5B"/>
    <w:multiLevelType w:val="multilevel"/>
    <w:tmpl w:val="A7B425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D6A5A0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0D940EE9"/>
    <w:multiLevelType w:val="singleLevel"/>
    <w:tmpl w:val="75B04AD4"/>
    <w:lvl w:ilvl="0">
      <w:start w:val="8"/>
      <w:numFmt w:val="decimal"/>
      <w:lvlText w:val="%1."/>
      <w:legacy w:legacy="1" w:legacySpace="0" w:legacyIndent="279"/>
      <w:lvlJc w:val="left"/>
      <w:rPr>
        <w:rFonts w:ascii="Times New Roman" w:hAnsi="Times New Roman" w:cs="Times New Roman" w:hint="default"/>
      </w:rPr>
    </w:lvl>
  </w:abstractNum>
  <w:abstractNum w:abstractNumId="20" w15:restartNumberingAfterBreak="0">
    <w:nsid w:val="0F26664A"/>
    <w:multiLevelType w:val="hybridMultilevel"/>
    <w:tmpl w:val="027454E0"/>
    <w:lvl w:ilvl="0" w:tplc="ADA2BEF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157D2308"/>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17415299"/>
    <w:multiLevelType w:val="multilevel"/>
    <w:tmpl w:val="4F2003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84D04A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1A085D1A"/>
    <w:multiLevelType w:val="multilevel"/>
    <w:tmpl w:val="F31AF1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BE67083"/>
    <w:multiLevelType w:val="hybridMultilevel"/>
    <w:tmpl w:val="55E80E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1C04092E"/>
    <w:multiLevelType w:val="hybridMultilevel"/>
    <w:tmpl w:val="AE544F00"/>
    <w:lvl w:ilvl="0" w:tplc="E99C82C2">
      <w:numFmt w:val="bullet"/>
      <w:lvlText w:val="-"/>
      <w:lvlJc w:val="left"/>
      <w:pPr>
        <w:ind w:left="2340" w:hanging="360"/>
      </w:pPr>
      <w:rPr>
        <w:rFonts w:ascii="Times New Roman" w:eastAsia="Calibri"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1CE24F2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1D707D01"/>
    <w:multiLevelType w:val="hybridMultilevel"/>
    <w:tmpl w:val="35E05D1A"/>
    <w:lvl w:ilvl="0" w:tplc="B2A297A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1EA00D1F"/>
    <w:multiLevelType w:val="hybridMultilevel"/>
    <w:tmpl w:val="35E05D1A"/>
    <w:lvl w:ilvl="0" w:tplc="B2A297A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20D83CDC"/>
    <w:multiLevelType w:val="hybridMultilevel"/>
    <w:tmpl w:val="3612D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5410A4"/>
    <w:multiLevelType w:val="hybridMultilevel"/>
    <w:tmpl w:val="65E8FE3A"/>
    <w:lvl w:ilvl="0" w:tplc="B922E164">
      <w:numFmt w:val="bullet"/>
      <w:lvlText w:val="-"/>
      <w:lvlJc w:val="left"/>
      <w:pPr>
        <w:ind w:left="615" w:hanging="360"/>
      </w:pPr>
      <w:rPr>
        <w:rFonts w:ascii="Calibri" w:eastAsia="Times New Roman" w:hAnsi="Calibri" w:cs="Calibri" w:hint="default"/>
      </w:rPr>
    </w:lvl>
    <w:lvl w:ilvl="1" w:tplc="04190003" w:tentative="1">
      <w:start w:val="1"/>
      <w:numFmt w:val="bullet"/>
      <w:lvlText w:val="o"/>
      <w:lvlJc w:val="left"/>
      <w:pPr>
        <w:ind w:left="1335" w:hanging="360"/>
      </w:pPr>
      <w:rPr>
        <w:rFonts w:ascii="Courier New" w:hAnsi="Courier New" w:cs="Courier New" w:hint="default"/>
      </w:rPr>
    </w:lvl>
    <w:lvl w:ilvl="2" w:tplc="04190005" w:tentative="1">
      <w:start w:val="1"/>
      <w:numFmt w:val="bullet"/>
      <w:lvlText w:val=""/>
      <w:lvlJc w:val="left"/>
      <w:pPr>
        <w:ind w:left="2055" w:hanging="360"/>
      </w:pPr>
      <w:rPr>
        <w:rFonts w:ascii="Wingdings" w:hAnsi="Wingdings" w:hint="default"/>
      </w:rPr>
    </w:lvl>
    <w:lvl w:ilvl="3" w:tplc="04190001" w:tentative="1">
      <w:start w:val="1"/>
      <w:numFmt w:val="bullet"/>
      <w:lvlText w:val=""/>
      <w:lvlJc w:val="left"/>
      <w:pPr>
        <w:ind w:left="2775" w:hanging="360"/>
      </w:pPr>
      <w:rPr>
        <w:rFonts w:ascii="Symbol" w:hAnsi="Symbol" w:hint="default"/>
      </w:rPr>
    </w:lvl>
    <w:lvl w:ilvl="4" w:tplc="04190003" w:tentative="1">
      <w:start w:val="1"/>
      <w:numFmt w:val="bullet"/>
      <w:lvlText w:val="o"/>
      <w:lvlJc w:val="left"/>
      <w:pPr>
        <w:ind w:left="3495" w:hanging="360"/>
      </w:pPr>
      <w:rPr>
        <w:rFonts w:ascii="Courier New" w:hAnsi="Courier New" w:cs="Courier New" w:hint="default"/>
      </w:rPr>
    </w:lvl>
    <w:lvl w:ilvl="5" w:tplc="04190005" w:tentative="1">
      <w:start w:val="1"/>
      <w:numFmt w:val="bullet"/>
      <w:lvlText w:val=""/>
      <w:lvlJc w:val="left"/>
      <w:pPr>
        <w:ind w:left="4215" w:hanging="360"/>
      </w:pPr>
      <w:rPr>
        <w:rFonts w:ascii="Wingdings" w:hAnsi="Wingdings" w:hint="default"/>
      </w:rPr>
    </w:lvl>
    <w:lvl w:ilvl="6" w:tplc="04190001" w:tentative="1">
      <w:start w:val="1"/>
      <w:numFmt w:val="bullet"/>
      <w:lvlText w:val=""/>
      <w:lvlJc w:val="left"/>
      <w:pPr>
        <w:ind w:left="4935" w:hanging="360"/>
      </w:pPr>
      <w:rPr>
        <w:rFonts w:ascii="Symbol" w:hAnsi="Symbol" w:hint="default"/>
      </w:rPr>
    </w:lvl>
    <w:lvl w:ilvl="7" w:tplc="04190003" w:tentative="1">
      <w:start w:val="1"/>
      <w:numFmt w:val="bullet"/>
      <w:lvlText w:val="o"/>
      <w:lvlJc w:val="left"/>
      <w:pPr>
        <w:ind w:left="5655" w:hanging="360"/>
      </w:pPr>
      <w:rPr>
        <w:rFonts w:ascii="Courier New" w:hAnsi="Courier New" w:cs="Courier New" w:hint="default"/>
      </w:rPr>
    </w:lvl>
    <w:lvl w:ilvl="8" w:tplc="04190005" w:tentative="1">
      <w:start w:val="1"/>
      <w:numFmt w:val="bullet"/>
      <w:lvlText w:val=""/>
      <w:lvlJc w:val="left"/>
      <w:pPr>
        <w:ind w:left="6375" w:hanging="360"/>
      </w:pPr>
      <w:rPr>
        <w:rFonts w:ascii="Wingdings" w:hAnsi="Wingdings" w:hint="default"/>
      </w:rPr>
    </w:lvl>
  </w:abstractNum>
  <w:abstractNum w:abstractNumId="32" w15:restartNumberingAfterBreak="0">
    <w:nsid w:val="240E6F7E"/>
    <w:multiLevelType w:val="hybridMultilevel"/>
    <w:tmpl w:val="06BA8FA2"/>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264F56AA"/>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266F2676"/>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26A24EA7"/>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27B90CAD"/>
    <w:multiLevelType w:val="hybridMultilevel"/>
    <w:tmpl w:val="7474E3D6"/>
    <w:lvl w:ilvl="0" w:tplc="DAA224D6">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7DE27A5"/>
    <w:multiLevelType w:val="hybridMultilevel"/>
    <w:tmpl w:val="EDC09558"/>
    <w:lvl w:ilvl="0" w:tplc="800A72B4">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8" w15:restartNumberingAfterBreak="0">
    <w:nsid w:val="28D663F6"/>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297533F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29E336B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2D7D5E1C"/>
    <w:multiLevelType w:val="multilevel"/>
    <w:tmpl w:val="58E272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EA36756"/>
    <w:multiLevelType w:val="hybridMultilevel"/>
    <w:tmpl w:val="96084E76"/>
    <w:lvl w:ilvl="0" w:tplc="62EEB440">
      <w:start w:val="6"/>
      <w:numFmt w:val="bullet"/>
      <w:lvlText w:val="-"/>
      <w:lvlJc w:val="left"/>
      <w:pPr>
        <w:ind w:left="720" w:hanging="360"/>
      </w:pPr>
      <w:rPr>
        <w:rFonts w:ascii="TimesNewRomanPS-BoldMT" w:eastAsia="Times New Roman" w:hAnsi="TimesNewRomanPS-BoldMT" w:cs="TimesNewRomanPS-BoldMT"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FAD2B5E"/>
    <w:multiLevelType w:val="hybridMultilevel"/>
    <w:tmpl w:val="52AE624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30085C95"/>
    <w:multiLevelType w:val="hybridMultilevel"/>
    <w:tmpl w:val="A3D819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37422288"/>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3B304F84"/>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3B5D2A6F"/>
    <w:multiLevelType w:val="multilevel"/>
    <w:tmpl w:val="40E038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BC1089F"/>
    <w:multiLevelType w:val="multilevel"/>
    <w:tmpl w:val="EA1E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D3A272F"/>
    <w:multiLevelType w:val="hybridMultilevel"/>
    <w:tmpl w:val="EE96A1D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3D7D2F54"/>
    <w:multiLevelType w:val="multilevel"/>
    <w:tmpl w:val="C88A0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F2073A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42C8464A"/>
    <w:multiLevelType w:val="hybridMultilevel"/>
    <w:tmpl w:val="4E4C13AC"/>
    <w:lvl w:ilvl="0" w:tplc="D012B744">
      <w:start w:val="3"/>
      <w:numFmt w:val="bullet"/>
      <w:lvlText w:val="-"/>
      <w:lvlJc w:val="left"/>
      <w:pPr>
        <w:ind w:left="567" w:hanging="360"/>
      </w:pPr>
      <w:rPr>
        <w:rFonts w:ascii="Times New Roman" w:eastAsiaTheme="minorHAnsi" w:hAnsi="Times New Roman" w:cs="Times New Roman" w:hint="default"/>
      </w:rPr>
    </w:lvl>
    <w:lvl w:ilvl="1" w:tplc="04220003" w:tentative="1">
      <w:start w:val="1"/>
      <w:numFmt w:val="bullet"/>
      <w:lvlText w:val="o"/>
      <w:lvlJc w:val="left"/>
      <w:pPr>
        <w:ind w:left="1287" w:hanging="360"/>
      </w:pPr>
      <w:rPr>
        <w:rFonts w:ascii="Courier New" w:hAnsi="Courier New" w:cs="Courier New" w:hint="default"/>
      </w:rPr>
    </w:lvl>
    <w:lvl w:ilvl="2" w:tplc="04220005" w:tentative="1">
      <w:start w:val="1"/>
      <w:numFmt w:val="bullet"/>
      <w:lvlText w:val=""/>
      <w:lvlJc w:val="left"/>
      <w:pPr>
        <w:ind w:left="2007" w:hanging="360"/>
      </w:pPr>
      <w:rPr>
        <w:rFonts w:ascii="Wingdings" w:hAnsi="Wingdings" w:hint="default"/>
      </w:rPr>
    </w:lvl>
    <w:lvl w:ilvl="3" w:tplc="04220001" w:tentative="1">
      <w:start w:val="1"/>
      <w:numFmt w:val="bullet"/>
      <w:lvlText w:val=""/>
      <w:lvlJc w:val="left"/>
      <w:pPr>
        <w:ind w:left="2727" w:hanging="360"/>
      </w:pPr>
      <w:rPr>
        <w:rFonts w:ascii="Symbol" w:hAnsi="Symbol" w:hint="default"/>
      </w:rPr>
    </w:lvl>
    <w:lvl w:ilvl="4" w:tplc="04220003" w:tentative="1">
      <w:start w:val="1"/>
      <w:numFmt w:val="bullet"/>
      <w:lvlText w:val="o"/>
      <w:lvlJc w:val="left"/>
      <w:pPr>
        <w:ind w:left="3447" w:hanging="360"/>
      </w:pPr>
      <w:rPr>
        <w:rFonts w:ascii="Courier New" w:hAnsi="Courier New" w:cs="Courier New" w:hint="default"/>
      </w:rPr>
    </w:lvl>
    <w:lvl w:ilvl="5" w:tplc="04220005" w:tentative="1">
      <w:start w:val="1"/>
      <w:numFmt w:val="bullet"/>
      <w:lvlText w:val=""/>
      <w:lvlJc w:val="left"/>
      <w:pPr>
        <w:ind w:left="4167" w:hanging="360"/>
      </w:pPr>
      <w:rPr>
        <w:rFonts w:ascii="Wingdings" w:hAnsi="Wingdings" w:hint="default"/>
      </w:rPr>
    </w:lvl>
    <w:lvl w:ilvl="6" w:tplc="04220001" w:tentative="1">
      <w:start w:val="1"/>
      <w:numFmt w:val="bullet"/>
      <w:lvlText w:val=""/>
      <w:lvlJc w:val="left"/>
      <w:pPr>
        <w:ind w:left="4887" w:hanging="360"/>
      </w:pPr>
      <w:rPr>
        <w:rFonts w:ascii="Symbol" w:hAnsi="Symbol" w:hint="default"/>
      </w:rPr>
    </w:lvl>
    <w:lvl w:ilvl="7" w:tplc="04220003" w:tentative="1">
      <w:start w:val="1"/>
      <w:numFmt w:val="bullet"/>
      <w:lvlText w:val="o"/>
      <w:lvlJc w:val="left"/>
      <w:pPr>
        <w:ind w:left="5607" w:hanging="360"/>
      </w:pPr>
      <w:rPr>
        <w:rFonts w:ascii="Courier New" w:hAnsi="Courier New" w:cs="Courier New" w:hint="default"/>
      </w:rPr>
    </w:lvl>
    <w:lvl w:ilvl="8" w:tplc="04220005" w:tentative="1">
      <w:start w:val="1"/>
      <w:numFmt w:val="bullet"/>
      <w:lvlText w:val=""/>
      <w:lvlJc w:val="left"/>
      <w:pPr>
        <w:ind w:left="6327" w:hanging="360"/>
      </w:pPr>
      <w:rPr>
        <w:rFonts w:ascii="Wingdings" w:hAnsi="Wingdings" w:hint="default"/>
      </w:rPr>
    </w:lvl>
  </w:abstractNum>
  <w:abstractNum w:abstractNumId="53" w15:restartNumberingAfterBreak="0">
    <w:nsid w:val="44890DC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44E26573"/>
    <w:multiLevelType w:val="hybridMultilevel"/>
    <w:tmpl w:val="B0426234"/>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55" w15:restartNumberingAfterBreak="0">
    <w:nsid w:val="48897866"/>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48F227A7"/>
    <w:multiLevelType w:val="hybridMultilevel"/>
    <w:tmpl w:val="ADD2D1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49853A8B"/>
    <w:multiLevelType w:val="hybridMultilevel"/>
    <w:tmpl w:val="4D1CC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B967263"/>
    <w:multiLevelType w:val="hybridMultilevel"/>
    <w:tmpl w:val="87C2C4E2"/>
    <w:lvl w:ilvl="0" w:tplc="A1F859B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4D96382F"/>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4EAC5ADE"/>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4F2A3F9D"/>
    <w:multiLevelType w:val="hybridMultilevel"/>
    <w:tmpl w:val="568EEF5E"/>
    <w:lvl w:ilvl="0" w:tplc="E99C82C2">
      <w:numFmt w:val="bullet"/>
      <w:lvlText w:val="-"/>
      <w:lvlJc w:val="left"/>
      <w:pPr>
        <w:ind w:left="720" w:hanging="360"/>
      </w:pPr>
      <w:rPr>
        <w:rFonts w:ascii="Times New Roman" w:eastAsia="Calibri" w:hAnsi="Times New Roman" w:cs="Times New Roman" w:hint="default"/>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2" w15:restartNumberingAfterBreak="0">
    <w:nsid w:val="4F582742"/>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15:restartNumberingAfterBreak="0">
    <w:nsid w:val="4FEB2AA3"/>
    <w:multiLevelType w:val="multilevel"/>
    <w:tmpl w:val="8A7C1A4E"/>
    <w:lvl w:ilvl="0">
      <w:start w:val="1"/>
      <w:numFmt w:val="decimal"/>
      <w:lvlText w:val="%1."/>
      <w:lvlJc w:val="left"/>
      <w:pPr>
        <w:ind w:left="432" w:hanging="432"/>
      </w:pPr>
      <w:rPr>
        <w:rFonts w:hint="default"/>
      </w:rPr>
    </w:lvl>
    <w:lvl w:ilvl="1">
      <w:start w:val="1"/>
      <w:numFmt w:val="decimal"/>
      <w:lvlText w:val="%1.%2."/>
      <w:lvlJc w:val="left"/>
      <w:pPr>
        <w:ind w:left="327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736" w:hanging="2160"/>
      </w:pPr>
      <w:rPr>
        <w:rFonts w:hint="default"/>
      </w:rPr>
    </w:lvl>
  </w:abstractNum>
  <w:abstractNum w:abstractNumId="64" w15:restartNumberingAfterBreak="0">
    <w:nsid w:val="5025566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50E412CA"/>
    <w:multiLevelType w:val="hybridMultilevel"/>
    <w:tmpl w:val="0506F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1F32F66"/>
    <w:multiLevelType w:val="hybridMultilevel"/>
    <w:tmpl w:val="A836A5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531A4A64"/>
    <w:multiLevelType w:val="multilevel"/>
    <w:tmpl w:val="2EE802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42E3257"/>
    <w:multiLevelType w:val="hybridMultilevel"/>
    <w:tmpl w:val="405A454A"/>
    <w:lvl w:ilvl="0" w:tplc="8C680A62">
      <w:start w:val="1"/>
      <w:numFmt w:val="decimal"/>
      <w:lvlText w:val="%1."/>
      <w:lvlJc w:val="left"/>
      <w:pPr>
        <w:ind w:left="92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9" w15:restartNumberingAfterBreak="0">
    <w:nsid w:val="554A3E94"/>
    <w:multiLevelType w:val="hybridMultilevel"/>
    <w:tmpl w:val="C1F0B4FC"/>
    <w:lvl w:ilvl="0" w:tplc="96D4EEC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15:restartNumberingAfterBreak="0">
    <w:nsid w:val="555865BF"/>
    <w:multiLevelType w:val="multilevel"/>
    <w:tmpl w:val="1552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6456531"/>
    <w:multiLevelType w:val="hybridMultilevel"/>
    <w:tmpl w:val="ADD2D1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2" w15:restartNumberingAfterBreak="0">
    <w:nsid w:val="598460DC"/>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5BE34DF9"/>
    <w:multiLevelType w:val="hybridMultilevel"/>
    <w:tmpl w:val="5A26F6DE"/>
    <w:lvl w:ilvl="0" w:tplc="0422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5C42185E"/>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15:restartNumberingAfterBreak="0">
    <w:nsid w:val="5D28016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5E6101B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62AF15DB"/>
    <w:multiLevelType w:val="multilevel"/>
    <w:tmpl w:val="4C28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8084995"/>
    <w:multiLevelType w:val="hybridMultilevel"/>
    <w:tmpl w:val="52AE624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15:restartNumberingAfterBreak="0">
    <w:nsid w:val="69221E01"/>
    <w:multiLevelType w:val="hybridMultilevel"/>
    <w:tmpl w:val="67443040"/>
    <w:lvl w:ilvl="0" w:tplc="5798E90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0" w15:restartNumberingAfterBreak="0">
    <w:nsid w:val="69DC762A"/>
    <w:multiLevelType w:val="hybridMultilevel"/>
    <w:tmpl w:val="1D549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A6E5AD0"/>
    <w:multiLevelType w:val="multilevel"/>
    <w:tmpl w:val="2D3470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C774E8F"/>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6CF967EB"/>
    <w:multiLevelType w:val="hybridMultilevel"/>
    <w:tmpl w:val="87C2C4E2"/>
    <w:lvl w:ilvl="0" w:tplc="A1F859B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15:restartNumberingAfterBreak="0">
    <w:nsid w:val="73C80295"/>
    <w:multiLevelType w:val="hybridMultilevel"/>
    <w:tmpl w:val="0E94B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542319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6" w15:restartNumberingAfterBreak="0">
    <w:nsid w:val="75EA5BBD"/>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15:restartNumberingAfterBreak="0">
    <w:nsid w:val="768D54D3"/>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15:restartNumberingAfterBreak="0">
    <w:nsid w:val="77AA7B78"/>
    <w:multiLevelType w:val="multilevel"/>
    <w:tmpl w:val="0B54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7D16674"/>
    <w:multiLevelType w:val="multilevel"/>
    <w:tmpl w:val="5D9A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C2D10E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1" w15:restartNumberingAfterBreak="0">
    <w:nsid w:val="7ED159DA"/>
    <w:multiLevelType w:val="multilevel"/>
    <w:tmpl w:val="B238B5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EDA3AB9"/>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15:restartNumberingAfterBreak="0">
    <w:nsid w:val="7F0125D3"/>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8"/>
  </w:num>
  <w:num w:numId="2">
    <w:abstractNumId w:val="66"/>
  </w:num>
  <w:num w:numId="3">
    <w:abstractNumId w:val="49"/>
  </w:num>
  <w:num w:numId="4">
    <w:abstractNumId w:val="25"/>
  </w:num>
  <w:num w:numId="5">
    <w:abstractNumId w:val="57"/>
  </w:num>
  <w:num w:numId="6">
    <w:abstractNumId w:val="73"/>
  </w:num>
  <w:num w:numId="7">
    <w:abstractNumId w:val="20"/>
  </w:num>
  <w:num w:numId="8">
    <w:abstractNumId w:val="69"/>
  </w:num>
  <w:num w:numId="9">
    <w:abstractNumId w:val="8"/>
  </w:num>
  <w:num w:numId="10">
    <w:abstractNumId w:val="26"/>
  </w:num>
  <w:num w:numId="11">
    <w:abstractNumId w:val="61"/>
  </w:num>
  <w:num w:numId="12">
    <w:abstractNumId w:val="42"/>
  </w:num>
  <w:num w:numId="13">
    <w:abstractNumId w:val="81"/>
  </w:num>
  <w:num w:numId="14">
    <w:abstractNumId w:val="17"/>
  </w:num>
  <w:num w:numId="15">
    <w:abstractNumId w:val="91"/>
  </w:num>
  <w:num w:numId="16">
    <w:abstractNumId w:val="47"/>
  </w:num>
  <w:num w:numId="17">
    <w:abstractNumId w:val="41"/>
  </w:num>
  <w:num w:numId="18">
    <w:abstractNumId w:val="22"/>
  </w:num>
  <w:num w:numId="19">
    <w:abstractNumId w:val="67"/>
  </w:num>
  <w:num w:numId="20">
    <w:abstractNumId w:val="10"/>
  </w:num>
  <w:num w:numId="21">
    <w:abstractNumId w:val="48"/>
  </w:num>
  <w:num w:numId="22">
    <w:abstractNumId w:val="70"/>
  </w:num>
  <w:num w:numId="23">
    <w:abstractNumId w:val="77"/>
  </w:num>
  <w:num w:numId="24">
    <w:abstractNumId w:val="50"/>
  </w:num>
  <w:num w:numId="25">
    <w:abstractNumId w:val="24"/>
  </w:num>
  <w:num w:numId="26">
    <w:abstractNumId w:val="89"/>
  </w:num>
  <w:num w:numId="27">
    <w:abstractNumId w:val="88"/>
  </w:num>
  <w:num w:numId="28">
    <w:abstractNumId w:val="65"/>
  </w:num>
  <w:num w:numId="29">
    <w:abstractNumId w:val="79"/>
  </w:num>
  <w:num w:numId="30">
    <w:abstractNumId w:val="37"/>
  </w:num>
  <w:num w:numId="31">
    <w:abstractNumId w:val="19"/>
  </w:num>
  <w:num w:numId="32">
    <w:abstractNumId w:val="36"/>
  </w:num>
  <w:num w:numId="33">
    <w:abstractNumId w:val="1"/>
  </w:num>
  <w:num w:numId="34">
    <w:abstractNumId w:val="2"/>
  </w:num>
  <w:num w:numId="35">
    <w:abstractNumId w:val="3"/>
  </w:num>
  <w:num w:numId="36">
    <w:abstractNumId w:val="4"/>
  </w:num>
  <w:num w:numId="37">
    <w:abstractNumId w:val="5"/>
  </w:num>
  <w:num w:numId="38">
    <w:abstractNumId w:val="63"/>
  </w:num>
  <w:num w:numId="39">
    <w:abstractNumId w:val="52"/>
  </w:num>
  <w:num w:numId="40">
    <w:abstractNumId w:val="54"/>
  </w:num>
  <w:num w:numId="41">
    <w:abstractNumId w:val="31"/>
  </w:num>
  <w:num w:numId="42">
    <w:abstractNumId w:val="84"/>
  </w:num>
  <w:num w:numId="43">
    <w:abstractNumId w:val="30"/>
  </w:num>
  <w:num w:numId="44">
    <w:abstractNumId w:val="12"/>
  </w:num>
  <w:num w:numId="45">
    <w:abstractNumId w:val="53"/>
  </w:num>
  <w:num w:numId="46">
    <w:abstractNumId w:val="72"/>
  </w:num>
  <w:num w:numId="47">
    <w:abstractNumId w:val="85"/>
  </w:num>
  <w:num w:numId="48">
    <w:abstractNumId w:val="90"/>
  </w:num>
  <w:num w:numId="49">
    <w:abstractNumId w:val="15"/>
  </w:num>
  <w:num w:numId="50">
    <w:abstractNumId w:val="82"/>
  </w:num>
  <w:num w:numId="51">
    <w:abstractNumId w:val="16"/>
  </w:num>
  <w:num w:numId="52">
    <w:abstractNumId w:val="59"/>
  </w:num>
  <w:num w:numId="53">
    <w:abstractNumId w:val="62"/>
  </w:num>
  <w:num w:numId="54">
    <w:abstractNumId w:val="93"/>
  </w:num>
  <w:num w:numId="55">
    <w:abstractNumId w:val="74"/>
  </w:num>
  <w:num w:numId="56">
    <w:abstractNumId w:val="75"/>
  </w:num>
  <w:num w:numId="57">
    <w:abstractNumId w:val="32"/>
  </w:num>
  <w:num w:numId="58">
    <w:abstractNumId w:val="45"/>
  </w:num>
  <w:num w:numId="59">
    <w:abstractNumId w:val="38"/>
  </w:num>
  <w:num w:numId="60">
    <w:abstractNumId w:val="51"/>
  </w:num>
  <w:num w:numId="61">
    <w:abstractNumId w:val="92"/>
  </w:num>
  <w:num w:numId="62">
    <w:abstractNumId w:val="35"/>
  </w:num>
  <w:num w:numId="63">
    <w:abstractNumId w:val="34"/>
  </w:num>
  <w:num w:numId="64">
    <w:abstractNumId w:val="46"/>
  </w:num>
  <w:num w:numId="65">
    <w:abstractNumId w:val="39"/>
  </w:num>
  <w:num w:numId="66">
    <w:abstractNumId w:val="18"/>
  </w:num>
  <w:num w:numId="67">
    <w:abstractNumId w:val="86"/>
  </w:num>
  <w:num w:numId="68">
    <w:abstractNumId w:val="7"/>
  </w:num>
  <w:num w:numId="69">
    <w:abstractNumId w:val="21"/>
  </w:num>
  <w:num w:numId="70">
    <w:abstractNumId w:val="40"/>
  </w:num>
  <w:num w:numId="71">
    <w:abstractNumId w:val="23"/>
  </w:num>
  <w:num w:numId="72">
    <w:abstractNumId w:val="27"/>
  </w:num>
  <w:num w:numId="73">
    <w:abstractNumId w:val="64"/>
  </w:num>
  <w:num w:numId="74">
    <w:abstractNumId w:val="29"/>
  </w:num>
  <w:num w:numId="75">
    <w:abstractNumId w:val="28"/>
  </w:num>
  <w:num w:numId="76">
    <w:abstractNumId w:val="56"/>
  </w:num>
  <w:num w:numId="77">
    <w:abstractNumId w:val="11"/>
  </w:num>
  <w:num w:numId="78">
    <w:abstractNumId w:val="9"/>
  </w:num>
  <w:num w:numId="79">
    <w:abstractNumId w:val="6"/>
  </w:num>
  <w:num w:numId="80">
    <w:abstractNumId w:val="33"/>
  </w:num>
  <w:num w:numId="81">
    <w:abstractNumId w:val="71"/>
  </w:num>
  <w:num w:numId="82">
    <w:abstractNumId w:val="13"/>
  </w:num>
  <w:num w:numId="83">
    <w:abstractNumId w:val="87"/>
  </w:num>
  <w:num w:numId="84">
    <w:abstractNumId w:val="60"/>
  </w:num>
  <w:num w:numId="85">
    <w:abstractNumId w:val="76"/>
  </w:num>
  <w:num w:numId="86">
    <w:abstractNumId w:val="44"/>
  </w:num>
  <w:num w:numId="87">
    <w:abstractNumId w:val="78"/>
  </w:num>
  <w:num w:numId="88">
    <w:abstractNumId w:val="43"/>
  </w:num>
  <w:num w:numId="89">
    <w:abstractNumId w:val="14"/>
  </w:num>
  <w:num w:numId="90">
    <w:abstractNumId w:val="55"/>
  </w:num>
  <w:num w:numId="91">
    <w:abstractNumId w:val="83"/>
  </w:num>
  <w:num w:numId="92">
    <w:abstractNumId w:val="58"/>
  </w:num>
  <w:num w:numId="93">
    <w:abstractNumId w:val="8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B4C"/>
    <w:rsid w:val="00004461"/>
    <w:rsid w:val="00016A5C"/>
    <w:rsid w:val="000325DF"/>
    <w:rsid w:val="0004596C"/>
    <w:rsid w:val="00075991"/>
    <w:rsid w:val="000809F5"/>
    <w:rsid w:val="000C7E86"/>
    <w:rsid w:val="00106982"/>
    <w:rsid w:val="00154B4C"/>
    <w:rsid w:val="00175D97"/>
    <w:rsid w:val="001928BA"/>
    <w:rsid w:val="001A12C7"/>
    <w:rsid w:val="001B02EA"/>
    <w:rsid w:val="001D6D15"/>
    <w:rsid w:val="00232650"/>
    <w:rsid w:val="002A3BF0"/>
    <w:rsid w:val="002C338F"/>
    <w:rsid w:val="002D575F"/>
    <w:rsid w:val="002E5183"/>
    <w:rsid w:val="00304A03"/>
    <w:rsid w:val="00375473"/>
    <w:rsid w:val="003A7008"/>
    <w:rsid w:val="003A759C"/>
    <w:rsid w:val="003C24C9"/>
    <w:rsid w:val="003E4888"/>
    <w:rsid w:val="003E78D5"/>
    <w:rsid w:val="00412BD4"/>
    <w:rsid w:val="00432D8B"/>
    <w:rsid w:val="004365B7"/>
    <w:rsid w:val="004501A7"/>
    <w:rsid w:val="00492C0A"/>
    <w:rsid w:val="004951B2"/>
    <w:rsid w:val="004B2723"/>
    <w:rsid w:val="004B4C8B"/>
    <w:rsid w:val="0051258A"/>
    <w:rsid w:val="005171A5"/>
    <w:rsid w:val="00531271"/>
    <w:rsid w:val="00556C78"/>
    <w:rsid w:val="00573AD8"/>
    <w:rsid w:val="005D57BE"/>
    <w:rsid w:val="00675003"/>
    <w:rsid w:val="006878C7"/>
    <w:rsid w:val="006920A2"/>
    <w:rsid w:val="006B3C8C"/>
    <w:rsid w:val="006C1FEB"/>
    <w:rsid w:val="006E4386"/>
    <w:rsid w:val="006F6D9E"/>
    <w:rsid w:val="007123E9"/>
    <w:rsid w:val="0074003D"/>
    <w:rsid w:val="00777A90"/>
    <w:rsid w:val="007B1F75"/>
    <w:rsid w:val="007B6040"/>
    <w:rsid w:val="007C0A32"/>
    <w:rsid w:val="007E256A"/>
    <w:rsid w:val="008775CD"/>
    <w:rsid w:val="00886028"/>
    <w:rsid w:val="008B0DDD"/>
    <w:rsid w:val="008E5099"/>
    <w:rsid w:val="00904FFB"/>
    <w:rsid w:val="00915F95"/>
    <w:rsid w:val="00956D99"/>
    <w:rsid w:val="009D0A82"/>
    <w:rsid w:val="009D42CC"/>
    <w:rsid w:val="00A01598"/>
    <w:rsid w:val="00A32F79"/>
    <w:rsid w:val="00A45D3D"/>
    <w:rsid w:val="00B57CCC"/>
    <w:rsid w:val="00B63034"/>
    <w:rsid w:val="00B6662C"/>
    <w:rsid w:val="00BB5C52"/>
    <w:rsid w:val="00C25525"/>
    <w:rsid w:val="00C35A79"/>
    <w:rsid w:val="00C67900"/>
    <w:rsid w:val="00C8287B"/>
    <w:rsid w:val="00D10460"/>
    <w:rsid w:val="00D1763A"/>
    <w:rsid w:val="00D36CC4"/>
    <w:rsid w:val="00E172FB"/>
    <w:rsid w:val="00E7178E"/>
    <w:rsid w:val="00E722BF"/>
    <w:rsid w:val="00E87297"/>
    <w:rsid w:val="00EB4B34"/>
    <w:rsid w:val="00EC2C4D"/>
    <w:rsid w:val="00F46B98"/>
    <w:rsid w:val="00F8362A"/>
    <w:rsid w:val="00FF76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F5859"/>
  <w15:chartTrackingRefBased/>
  <w15:docId w15:val="{2C89E6AD-AA1E-4B87-ACC6-C0433FF5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B4C"/>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
    <w:qFormat/>
    <w:rsid w:val="003A700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3A7008"/>
    <w:pPr>
      <w:keepNext/>
      <w:keepLines/>
      <w:spacing w:before="200" w:line="276" w:lineRule="auto"/>
      <w:outlineLvl w:val="1"/>
    </w:pPr>
    <w:rPr>
      <w:rFonts w:asciiTheme="majorHAnsi" w:eastAsiaTheme="majorEastAsia" w:hAnsiTheme="majorHAnsi" w:cstheme="majorBidi"/>
      <w:b/>
      <w:bCs/>
      <w:color w:val="5B9BD5" w:themeColor="accent1"/>
      <w:sz w:val="26"/>
      <w:szCs w:val="26"/>
      <w:lang w:val="uk-UA" w:eastAsia="en-US"/>
    </w:rPr>
  </w:style>
  <w:style w:type="paragraph" w:styleId="3">
    <w:name w:val="heading 3"/>
    <w:basedOn w:val="a"/>
    <w:next w:val="a"/>
    <w:link w:val="30"/>
    <w:unhideWhenUsed/>
    <w:qFormat/>
    <w:rsid w:val="003A7008"/>
    <w:pPr>
      <w:keepNext/>
      <w:keepLines/>
      <w:spacing w:before="200" w:line="276" w:lineRule="auto"/>
      <w:outlineLvl w:val="2"/>
    </w:pPr>
    <w:rPr>
      <w:rFonts w:asciiTheme="majorHAnsi" w:eastAsiaTheme="majorEastAsia" w:hAnsiTheme="majorHAnsi" w:cstheme="majorBidi"/>
      <w:b/>
      <w:bCs/>
      <w:color w:val="5B9BD5" w:themeColor="accent1"/>
      <w:sz w:val="22"/>
      <w:szCs w:val="22"/>
      <w:lang w:val="uk-UA" w:eastAsia="en-US"/>
    </w:rPr>
  </w:style>
  <w:style w:type="paragraph" w:styleId="4">
    <w:name w:val="heading 4"/>
    <w:basedOn w:val="a"/>
    <w:next w:val="a"/>
    <w:link w:val="40"/>
    <w:semiHidden/>
    <w:unhideWhenUsed/>
    <w:qFormat/>
    <w:rsid w:val="003A7008"/>
    <w:pPr>
      <w:keepNext/>
      <w:keepLines/>
      <w:spacing w:before="200" w:line="276" w:lineRule="auto"/>
      <w:outlineLvl w:val="3"/>
    </w:pPr>
    <w:rPr>
      <w:rFonts w:asciiTheme="majorHAnsi" w:eastAsiaTheme="majorEastAsia" w:hAnsiTheme="majorHAnsi" w:cstheme="majorBidi"/>
      <w:b/>
      <w:bCs/>
      <w:i/>
      <w:iCs/>
      <w:color w:val="5B9BD5" w:themeColor="accent1"/>
      <w:sz w:val="22"/>
      <w:szCs w:val="22"/>
      <w:lang w:val="uk-UA" w:eastAsia="en-US"/>
    </w:rPr>
  </w:style>
  <w:style w:type="paragraph" w:styleId="5">
    <w:name w:val="heading 5"/>
    <w:basedOn w:val="a"/>
    <w:next w:val="a"/>
    <w:link w:val="50"/>
    <w:semiHidden/>
    <w:unhideWhenUsed/>
    <w:qFormat/>
    <w:rsid w:val="003A7008"/>
    <w:pPr>
      <w:keepNext/>
      <w:keepLines/>
      <w:spacing w:before="200" w:line="276" w:lineRule="auto"/>
      <w:outlineLvl w:val="4"/>
    </w:pPr>
    <w:rPr>
      <w:rFonts w:asciiTheme="majorHAnsi" w:eastAsiaTheme="majorEastAsia" w:hAnsiTheme="majorHAnsi" w:cstheme="majorBidi"/>
      <w:color w:val="1F4D78" w:themeColor="accent1" w:themeShade="7F"/>
      <w:sz w:val="22"/>
      <w:szCs w:val="22"/>
      <w:lang w:val="uk-UA" w:eastAsia="en-US"/>
    </w:rPr>
  </w:style>
  <w:style w:type="paragraph" w:styleId="6">
    <w:name w:val="heading 6"/>
    <w:basedOn w:val="a"/>
    <w:next w:val="a"/>
    <w:link w:val="60"/>
    <w:uiPriority w:val="9"/>
    <w:semiHidden/>
    <w:unhideWhenUsed/>
    <w:qFormat/>
    <w:rsid w:val="003A7008"/>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val="uk-UA" w:eastAsia="en-US"/>
    </w:rPr>
  </w:style>
  <w:style w:type="paragraph" w:styleId="7">
    <w:name w:val="heading 7"/>
    <w:basedOn w:val="a"/>
    <w:next w:val="a"/>
    <w:link w:val="70"/>
    <w:uiPriority w:val="9"/>
    <w:semiHidden/>
    <w:unhideWhenUsed/>
    <w:qFormat/>
    <w:rsid w:val="003A7008"/>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uk-UA" w:eastAsia="en-US"/>
    </w:rPr>
  </w:style>
  <w:style w:type="paragraph" w:styleId="8">
    <w:name w:val="heading 8"/>
    <w:basedOn w:val="a"/>
    <w:next w:val="a"/>
    <w:link w:val="80"/>
    <w:uiPriority w:val="9"/>
    <w:semiHidden/>
    <w:unhideWhenUsed/>
    <w:qFormat/>
    <w:rsid w:val="003A7008"/>
    <w:pPr>
      <w:keepNext/>
      <w:keepLines/>
      <w:spacing w:before="200" w:line="276" w:lineRule="auto"/>
      <w:outlineLvl w:val="7"/>
    </w:pPr>
    <w:rPr>
      <w:rFonts w:asciiTheme="majorHAnsi" w:eastAsiaTheme="majorEastAsia" w:hAnsiTheme="majorHAnsi" w:cstheme="majorBidi"/>
      <w:color w:val="5B9BD5" w:themeColor="accent1"/>
      <w:lang w:val="uk-UA" w:eastAsia="en-US"/>
    </w:rPr>
  </w:style>
  <w:style w:type="paragraph" w:styleId="9">
    <w:name w:val="heading 9"/>
    <w:basedOn w:val="a"/>
    <w:next w:val="a"/>
    <w:link w:val="90"/>
    <w:uiPriority w:val="99"/>
    <w:unhideWhenUsed/>
    <w:qFormat/>
    <w:rsid w:val="003A7008"/>
    <w:pPr>
      <w:keepNext/>
      <w:keepLines/>
      <w:spacing w:before="200" w:line="276" w:lineRule="auto"/>
      <w:outlineLvl w:val="8"/>
    </w:pPr>
    <w:rPr>
      <w:rFonts w:asciiTheme="majorHAnsi" w:eastAsiaTheme="majorEastAsia" w:hAnsiTheme="majorHAnsi" w:cstheme="majorBidi"/>
      <w:i/>
      <w:iCs/>
      <w:color w:val="404040" w:themeColor="text1" w:themeTint="BF"/>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7008"/>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semiHidden/>
    <w:rsid w:val="003A7008"/>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semiHidden/>
    <w:rsid w:val="003A7008"/>
    <w:rPr>
      <w:rFonts w:asciiTheme="majorHAnsi" w:eastAsiaTheme="majorEastAsia" w:hAnsiTheme="majorHAnsi" w:cstheme="majorBidi"/>
      <w:b/>
      <w:bCs/>
      <w:color w:val="5B9BD5" w:themeColor="accent1"/>
    </w:rPr>
  </w:style>
  <w:style w:type="character" w:customStyle="1" w:styleId="40">
    <w:name w:val="Заголовок 4 Знак"/>
    <w:basedOn w:val="a0"/>
    <w:link w:val="4"/>
    <w:semiHidden/>
    <w:rsid w:val="003A7008"/>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semiHidden/>
    <w:rsid w:val="003A7008"/>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semiHidden/>
    <w:rsid w:val="003A7008"/>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semiHidden/>
    <w:rsid w:val="003A700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3A7008"/>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9"/>
    <w:semiHidden/>
    <w:rsid w:val="003A7008"/>
    <w:rPr>
      <w:rFonts w:asciiTheme="majorHAnsi" w:eastAsiaTheme="majorEastAsia" w:hAnsiTheme="majorHAnsi" w:cstheme="majorBidi"/>
      <w:i/>
      <w:iCs/>
      <w:color w:val="404040" w:themeColor="text1" w:themeTint="BF"/>
      <w:sz w:val="20"/>
      <w:szCs w:val="20"/>
    </w:rPr>
  </w:style>
  <w:style w:type="paragraph" w:styleId="21">
    <w:name w:val="Body Text 2"/>
    <w:basedOn w:val="a"/>
    <w:link w:val="22"/>
    <w:rsid w:val="00154B4C"/>
    <w:rPr>
      <w:b/>
      <w:color w:val="000000"/>
      <w:sz w:val="28"/>
      <w:lang w:val="uk-UA"/>
    </w:rPr>
  </w:style>
  <w:style w:type="character" w:customStyle="1" w:styleId="22">
    <w:name w:val="Основной текст 2 Знак"/>
    <w:basedOn w:val="a0"/>
    <w:link w:val="21"/>
    <w:rsid w:val="00154B4C"/>
    <w:rPr>
      <w:rFonts w:ascii="Times New Roman" w:eastAsia="Times New Roman" w:hAnsi="Times New Roman" w:cs="Times New Roman"/>
      <w:b/>
      <w:color w:val="000000"/>
      <w:sz w:val="28"/>
      <w:szCs w:val="20"/>
      <w:lang w:eastAsia="ru-RU"/>
    </w:rPr>
  </w:style>
  <w:style w:type="paragraph" w:styleId="a3">
    <w:name w:val="header"/>
    <w:basedOn w:val="a"/>
    <w:link w:val="a4"/>
    <w:uiPriority w:val="99"/>
    <w:rsid w:val="00154B4C"/>
    <w:pPr>
      <w:tabs>
        <w:tab w:val="center" w:pos="4677"/>
        <w:tab w:val="right" w:pos="9355"/>
      </w:tabs>
    </w:pPr>
  </w:style>
  <w:style w:type="character" w:customStyle="1" w:styleId="a4">
    <w:name w:val="Верхний колонтитул Знак"/>
    <w:basedOn w:val="a0"/>
    <w:link w:val="a3"/>
    <w:uiPriority w:val="99"/>
    <w:rsid w:val="00154B4C"/>
    <w:rPr>
      <w:rFonts w:ascii="Times New Roman" w:eastAsia="Times New Roman" w:hAnsi="Times New Roman" w:cs="Times New Roman"/>
      <w:sz w:val="20"/>
      <w:szCs w:val="20"/>
      <w:lang w:val="ru-RU" w:eastAsia="ru-RU"/>
    </w:rPr>
  </w:style>
  <w:style w:type="character" w:styleId="a5">
    <w:name w:val="page number"/>
    <w:basedOn w:val="a0"/>
    <w:rsid w:val="00154B4C"/>
  </w:style>
  <w:style w:type="paragraph" w:styleId="a6">
    <w:name w:val="No Spacing"/>
    <w:link w:val="a7"/>
    <w:qFormat/>
    <w:rsid w:val="00154B4C"/>
    <w:pPr>
      <w:spacing w:after="0" w:line="240" w:lineRule="auto"/>
    </w:pPr>
    <w:rPr>
      <w:rFonts w:ascii="Calibri" w:eastAsia="Calibri" w:hAnsi="Calibri" w:cs="Times New Roman"/>
      <w:lang w:eastAsia="uk-UA"/>
    </w:rPr>
  </w:style>
  <w:style w:type="character" w:customStyle="1" w:styleId="a7">
    <w:name w:val="Без интервала Знак"/>
    <w:link w:val="a6"/>
    <w:uiPriority w:val="1"/>
    <w:locked/>
    <w:rsid w:val="00154B4C"/>
    <w:rPr>
      <w:rFonts w:ascii="Calibri" w:eastAsia="Calibri" w:hAnsi="Calibri" w:cs="Times New Roman"/>
      <w:lang w:eastAsia="uk-UA"/>
    </w:rPr>
  </w:style>
  <w:style w:type="character" w:styleId="a8">
    <w:name w:val="Strong"/>
    <w:uiPriority w:val="22"/>
    <w:qFormat/>
    <w:rsid w:val="00154B4C"/>
    <w:rPr>
      <w:b/>
      <w:bCs/>
    </w:rPr>
  </w:style>
  <w:style w:type="paragraph" w:styleId="a9">
    <w:name w:val="footer"/>
    <w:basedOn w:val="a"/>
    <w:link w:val="aa"/>
    <w:uiPriority w:val="99"/>
    <w:unhideWhenUsed/>
    <w:rsid w:val="00154B4C"/>
    <w:pPr>
      <w:tabs>
        <w:tab w:val="center" w:pos="4819"/>
        <w:tab w:val="right" w:pos="9639"/>
      </w:tabs>
    </w:pPr>
  </w:style>
  <w:style w:type="character" w:customStyle="1" w:styleId="aa">
    <w:name w:val="Нижний колонтитул Знак"/>
    <w:basedOn w:val="a0"/>
    <w:link w:val="a9"/>
    <w:uiPriority w:val="99"/>
    <w:rsid w:val="00154B4C"/>
    <w:rPr>
      <w:rFonts w:ascii="Times New Roman" w:eastAsia="Times New Roman" w:hAnsi="Times New Roman" w:cs="Times New Roman"/>
      <w:sz w:val="20"/>
      <w:szCs w:val="20"/>
      <w:lang w:val="ru-RU" w:eastAsia="ru-RU"/>
    </w:rPr>
  </w:style>
  <w:style w:type="paragraph" w:styleId="ab">
    <w:name w:val="List Paragraph"/>
    <w:basedOn w:val="a"/>
    <w:uiPriority w:val="34"/>
    <w:qFormat/>
    <w:rsid w:val="00D1763A"/>
    <w:pPr>
      <w:ind w:left="720"/>
      <w:contextualSpacing/>
    </w:pPr>
  </w:style>
  <w:style w:type="table" w:styleId="ac">
    <w:name w:val="Table Grid"/>
    <w:basedOn w:val="a1"/>
    <w:uiPriority w:val="59"/>
    <w:rsid w:val="003A700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
    <w:next w:val="a"/>
    <w:link w:val="ae"/>
    <w:qFormat/>
    <w:rsid w:val="003A7008"/>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lang w:val="uk-UA" w:eastAsia="en-US"/>
    </w:rPr>
  </w:style>
  <w:style w:type="character" w:customStyle="1" w:styleId="ae">
    <w:name w:val="Заголовок Знак"/>
    <w:basedOn w:val="a0"/>
    <w:link w:val="ad"/>
    <w:rsid w:val="003A7008"/>
    <w:rPr>
      <w:rFonts w:asciiTheme="majorHAnsi" w:eastAsiaTheme="majorEastAsia" w:hAnsiTheme="majorHAnsi" w:cstheme="majorBidi"/>
      <w:color w:val="323E4F" w:themeColor="text2" w:themeShade="BF"/>
      <w:spacing w:val="5"/>
      <w:sz w:val="52"/>
      <w:szCs w:val="52"/>
    </w:rPr>
  </w:style>
  <w:style w:type="paragraph" w:styleId="af">
    <w:name w:val="Subtitle"/>
    <w:basedOn w:val="a"/>
    <w:next w:val="a"/>
    <w:link w:val="af0"/>
    <w:qFormat/>
    <w:rsid w:val="003A7008"/>
    <w:pPr>
      <w:numPr>
        <w:ilvl w:val="1"/>
      </w:numPr>
      <w:spacing w:after="200" w:line="276" w:lineRule="auto"/>
    </w:pPr>
    <w:rPr>
      <w:rFonts w:asciiTheme="majorHAnsi" w:eastAsiaTheme="majorEastAsia" w:hAnsiTheme="majorHAnsi" w:cstheme="majorBidi"/>
      <w:i/>
      <w:iCs/>
      <w:color w:val="5B9BD5" w:themeColor="accent1"/>
      <w:spacing w:val="15"/>
      <w:sz w:val="24"/>
      <w:szCs w:val="24"/>
      <w:lang w:val="uk-UA" w:eastAsia="en-US"/>
    </w:rPr>
  </w:style>
  <w:style w:type="character" w:customStyle="1" w:styleId="af0">
    <w:name w:val="Подзаголовок Знак"/>
    <w:basedOn w:val="a0"/>
    <w:link w:val="af"/>
    <w:rsid w:val="003A7008"/>
    <w:rPr>
      <w:rFonts w:asciiTheme="majorHAnsi" w:eastAsiaTheme="majorEastAsia" w:hAnsiTheme="majorHAnsi" w:cstheme="majorBidi"/>
      <w:i/>
      <w:iCs/>
      <w:color w:val="5B9BD5" w:themeColor="accent1"/>
      <w:spacing w:val="15"/>
      <w:sz w:val="24"/>
      <w:szCs w:val="24"/>
    </w:rPr>
  </w:style>
  <w:style w:type="character" w:styleId="af1">
    <w:name w:val="Emphasis"/>
    <w:basedOn w:val="a0"/>
    <w:qFormat/>
    <w:rsid w:val="003A7008"/>
    <w:rPr>
      <w:i/>
      <w:iCs/>
    </w:rPr>
  </w:style>
  <w:style w:type="paragraph" w:styleId="23">
    <w:name w:val="Quote"/>
    <w:basedOn w:val="a"/>
    <w:next w:val="a"/>
    <w:link w:val="24"/>
    <w:uiPriority w:val="29"/>
    <w:qFormat/>
    <w:rsid w:val="003A7008"/>
    <w:pPr>
      <w:spacing w:after="200" w:line="276" w:lineRule="auto"/>
    </w:pPr>
    <w:rPr>
      <w:rFonts w:asciiTheme="minorHAnsi" w:eastAsiaTheme="minorEastAsia" w:hAnsiTheme="minorHAnsi" w:cstheme="minorBidi"/>
      <w:i/>
      <w:iCs/>
      <w:color w:val="000000" w:themeColor="text1"/>
      <w:sz w:val="22"/>
      <w:szCs w:val="22"/>
      <w:lang w:val="uk-UA" w:eastAsia="en-US"/>
    </w:rPr>
  </w:style>
  <w:style w:type="character" w:customStyle="1" w:styleId="24">
    <w:name w:val="Цитата 2 Знак"/>
    <w:basedOn w:val="a0"/>
    <w:link w:val="23"/>
    <w:uiPriority w:val="29"/>
    <w:rsid w:val="003A7008"/>
    <w:rPr>
      <w:rFonts w:eastAsiaTheme="minorEastAsia"/>
      <w:i/>
      <w:iCs/>
      <w:color w:val="000000" w:themeColor="text1"/>
    </w:rPr>
  </w:style>
  <w:style w:type="paragraph" w:styleId="af2">
    <w:name w:val="Intense Quote"/>
    <w:basedOn w:val="a"/>
    <w:next w:val="a"/>
    <w:link w:val="af3"/>
    <w:uiPriority w:val="30"/>
    <w:qFormat/>
    <w:rsid w:val="003A7008"/>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lang w:val="uk-UA" w:eastAsia="en-US"/>
    </w:rPr>
  </w:style>
  <w:style w:type="character" w:customStyle="1" w:styleId="af3">
    <w:name w:val="Выделенная цитата Знак"/>
    <w:basedOn w:val="a0"/>
    <w:link w:val="af2"/>
    <w:uiPriority w:val="30"/>
    <w:rsid w:val="003A7008"/>
    <w:rPr>
      <w:rFonts w:eastAsiaTheme="minorEastAsia"/>
      <w:b/>
      <w:bCs/>
      <w:i/>
      <w:iCs/>
      <w:color w:val="5B9BD5" w:themeColor="accent1"/>
    </w:rPr>
  </w:style>
  <w:style w:type="character" w:styleId="af4">
    <w:name w:val="Subtle Emphasis"/>
    <w:basedOn w:val="a0"/>
    <w:uiPriority w:val="19"/>
    <w:qFormat/>
    <w:rsid w:val="003A7008"/>
    <w:rPr>
      <w:i/>
      <w:iCs/>
      <w:color w:val="808080" w:themeColor="text1" w:themeTint="7F"/>
    </w:rPr>
  </w:style>
  <w:style w:type="character" w:styleId="af5">
    <w:name w:val="Intense Emphasis"/>
    <w:basedOn w:val="a0"/>
    <w:uiPriority w:val="21"/>
    <w:qFormat/>
    <w:rsid w:val="003A7008"/>
    <w:rPr>
      <w:b/>
      <w:bCs/>
      <w:i/>
      <w:iCs/>
      <w:color w:val="5B9BD5" w:themeColor="accent1"/>
    </w:rPr>
  </w:style>
  <w:style w:type="character" w:styleId="af6">
    <w:name w:val="Subtle Reference"/>
    <w:basedOn w:val="a0"/>
    <w:uiPriority w:val="31"/>
    <w:qFormat/>
    <w:rsid w:val="003A7008"/>
    <w:rPr>
      <w:smallCaps/>
      <w:color w:val="ED7D31" w:themeColor="accent2"/>
      <w:u w:val="single"/>
    </w:rPr>
  </w:style>
  <w:style w:type="character" w:styleId="af7">
    <w:name w:val="Intense Reference"/>
    <w:basedOn w:val="a0"/>
    <w:uiPriority w:val="32"/>
    <w:qFormat/>
    <w:rsid w:val="003A7008"/>
    <w:rPr>
      <w:b/>
      <w:bCs/>
      <w:smallCaps/>
      <w:color w:val="ED7D31" w:themeColor="accent2"/>
      <w:spacing w:val="5"/>
      <w:u w:val="single"/>
    </w:rPr>
  </w:style>
  <w:style w:type="character" w:styleId="af8">
    <w:name w:val="Book Title"/>
    <w:basedOn w:val="a0"/>
    <w:uiPriority w:val="33"/>
    <w:qFormat/>
    <w:rsid w:val="003A7008"/>
    <w:rPr>
      <w:b/>
      <w:bCs/>
      <w:smallCaps/>
      <w:spacing w:val="5"/>
    </w:rPr>
  </w:style>
  <w:style w:type="character" w:customStyle="1" w:styleId="af9">
    <w:name w:val="Текст выноски Знак"/>
    <w:basedOn w:val="a0"/>
    <w:link w:val="afa"/>
    <w:uiPriority w:val="99"/>
    <w:rsid w:val="003A7008"/>
    <w:rPr>
      <w:rFonts w:ascii="Segoe UI" w:eastAsiaTheme="minorEastAsia" w:hAnsi="Segoe UI" w:cs="Segoe UI"/>
      <w:sz w:val="18"/>
      <w:szCs w:val="18"/>
    </w:rPr>
  </w:style>
  <w:style w:type="paragraph" w:styleId="afa">
    <w:name w:val="Balloon Text"/>
    <w:basedOn w:val="a"/>
    <w:link w:val="af9"/>
    <w:uiPriority w:val="99"/>
    <w:unhideWhenUsed/>
    <w:rsid w:val="003A7008"/>
    <w:rPr>
      <w:rFonts w:ascii="Segoe UI" w:eastAsiaTheme="minorEastAsia" w:hAnsi="Segoe UI" w:cs="Segoe UI"/>
      <w:sz w:val="18"/>
      <w:szCs w:val="18"/>
      <w:lang w:val="uk-UA" w:eastAsia="en-US"/>
    </w:rPr>
  </w:style>
  <w:style w:type="paragraph" w:styleId="afb">
    <w:name w:val="Normal (Web)"/>
    <w:basedOn w:val="a"/>
    <w:uiPriority w:val="99"/>
    <w:rsid w:val="00D36CC4"/>
    <w:pPr>
      <w:spacing w:before="100" w:beforeAutospacing="1" w:after="100" w:afterAutospacing="1"/>
    </w:pPr>
    <w:rPr>
      <w:sz w:val="24"/>
      <w:szCs w:val="24"/>
    </w:rPr>
  </w:style>
  <w:style w:type="paragraph" w:styleId="31">
    <w:name w:val="Body Text Indent 3"/>
    <w:basedOn w:val="a"/>
    <w:link w:val="32"/>
    <w:uiPriority w:val="99"/>
    <w:rsid w:val="00D36CC4"/>
    <w:pPr>
      <w:spacing w:after="120"/>
      <w:ind w:left="283"/>
    </w:pPr>
    <w:rPr>
      <w:sz w:val="16"/>
      <w:szCs w:val="16"/>
    </w:rPr>
  </w:style>
  <w:style w:type="character" w:customStyle="1" w:styleId="32">
    <w:name w:val="Основной текст с отступом 3 Знак"/>
    <w:basedOn w:val="a0"/>
    <w:link w:val="31"/>
    <w:uiPriority w:val="99"/>
    <w:rsid w:val="00D36CC4"/>
    <w:rPr>
      <w:rFonts w:ascii="Times New Roman" w:eastAsia="Times New Roman" w:hAnsi="Times New Roman" w:cs="Times New Roman"/>
      <w:sz w:val="16"/>
      <w:szCs w:val="16"/>
      <w:lang w:val="ru-RU" w:eastAsia="ru-RU"/>
    </w:rPr>
  </w:style>
  <w:style w:type="character" w:styleId="afc">
    <w:name w:val="Hyperlink"/>
    <w:uiPriority w:val="99"/>
    <w:rsid w:val="00D36CC4"/>
    <w:rPr>
      <w:color w:val="0000FF"/>
      <w:u w:val="single"/>
    </w:rPr>
  </w:style>
  <w:style w:type="paragraph" w:customStyle="1" w:styleId="afd">
    <w:name w:val="a"/>
    <w:basedOn w:val="a"/>
    <w:rsid w:val="00D36CC4"/>
    <w:pPr>
      <w:spacing w:before="100" w:beforeAutospacing="1" w:after="100" w:afterAutospacing="1"/>
    </w:pPr>
    <w:rPr>
      <w:sz w:val="24"/>
      <w:szCs w:val="24"/>
    </w:rPr>
  </w:style>
  <w:style w:type="character" w:customStyle="1" w:styleId="15">
    <w:name w:val="Основной текст (15)_"/>
    <w:link w:val="151"/>
    <w:rsid w:val="00D36CC4"/>
    <w:rPr>
      <w:i/>
      <w:iCs/>
      <w:spacing w:val="2"/>
      <w:sz w:val="25"/>
      <w:szCs w:val="25"/>
      <w:shd w:val="clear" w:color="auto" w:fill="FFFFFF"/>
    </w:rPr>
  </w:style>
  <w:style w:type="paragraph" w:customStyle="1" w:styleId="151">
    <w:name w:val="Основной текст (15)1"/>
    <w:basedOn w:val="a"/>
    <w:link w:val="15"/>
    <w:rsid w:val="00D36CC4"/>
    <w:pPr>
      <w:widowControl w:val="0"/>
      <w:shd w:val="clear" w:color="auto" w:fill="FFFFFF"/>
      <w:spacing w:before="60" w:line="370" w:lineRule="exact"/>
      <w:ind w:hanging="360"/>
    </w:pPr>
    <w:rPr>
      <w:rFonts w:asciiTheme="minorHAnsi" w:eastAsiaTheme="minorHAnsi" w:hAnsiTheme="minorHAnsi" w:cstheme="minorBidi"/>
      <w:i/>
      <w:iCs/>
      <w:spacing w:val="2"/>
      <w:sz w:val="25"/>
      <w:szCs w:val="25"/>
      <w:lang w:val="uk-UA" w:eastAsia="en-US"/>
    </w:rPr>
  </w:style>
  <w:style w:type="character" w:customStyle="1" w:styleId="afe">
    <w:name w:val="Основной текст_"/>
    <w:link w:val="25"/>
    <w:locked/>
    <w:rsid w:val="00D36CC4"/>
    <w:rPr>
      <w:spacing w:val="5"/>
      <w:sz w:val="19"/>
      <w:szCs w:val="19"/>
      <w:shd w:val="clear" w:color="auto" w:fill="FFFFFF"/>
    </w:rPr>
  </w:style>
  <w:style w:type="paragraph" w:customStyle="1" w:styleId="25">
    <w:name w:val="Основной текст2"/>
    <w:basedOn w:val="a"/>
    <w:link w:val="afe"/>
    <w:rsid w:val="00D36CC4"/>
    <w:pPr>
      <w:widowControl w:val="0"/>
      <w:shd w:val="clear" w:color="auto" w:fill="FFFFFF"/>
      <w:spacing w:line="240" w:lineRule="exact"/>
      <w:ind w:hanging="420"/>
      <w:jc w:val="both"/>
    </w:pPr>
    <w:rPr>
      <w:rFonts w:asciiTheme="minorHAnsi" w:eastAsiaTheme="minorHAnsi" w:hAnsiTheme="minorHAnsi" w:cstheme="minorBidi"/>
      <w:spacing w:val="5"/>
      <w:sz w:val="19"/>
      <w:szCs w:val="19"/>
      <w:lang w:val="uk-UA" w:eastAsia="en-US"/>
    </w:rPr>
  </w:style>
  <w:style w:type="paragraph" w:customStyle="1" w:styleId="Normal1">
    <w:name w:val="Normal1"/>
    <w:rsid w:val="001A12C7"/>
    <w:pPr>
      <w:spacing w:after="0" w:line="240" w:lineRule="auto"/>
    </w:pPr>
    <w:rPr>
      <w:rFonts w:ascii="Times New Roman" w:eastAsia="Times New Roman" w:hAnsi="Times New Roman" w:cs="Times New Roman"/>
      <w:snapToGrid w:val="0"/>
      <w:sz w:val="20"/>
      <w:szCs w:val="20"/>
      <w:lang w:val="ru-RU" w:eastAsia="ru-RU"/>
    </w:rPr>
  </w:style>
  <w:style w:type="character" w:customStyle="1" w:styleId="FontStyle14">
    <w:name w:val="Font Style14"/>
    <w:rsid w:val="001A12C7"/>
    <w:rPr>
      <w:rFonts w:ascii="Times New Roman" w:hAnsi="Times New Roman" w:cs="Times New Roman"/>
      <w:sz w:val="26"/>
      <w:szCs w:val="26"/>
    </w:rPr>
  </w:style>
  <w:style w:type="paragraph" w:customStyle="1" w:styleId="Style6">
    <w:name w:val="Style6"/>
    <w:basedOn w:val="a"/>
    <w:rsid w:val="001A12C7"/>
    <w:pPr>
      <w:widowControl w:val="0"/>
      <w:autoSpaceDE w:val="0"/>
      <w:autoSpaceDN w:val="0"/>
      <w:adjustRightInd w:val="0"/>
      <w:spacing w:line="322" w:lineRule="exact"/>
      <w:ind w:firstLine="902"/>
      <w:jc w:val="both"/>
    </w:pPr>
    <w:rPr>
      <w:sz w:val="24"/>
      <w:szCs w:val="24"/>
      <w:lang w:val="uk-UA" w:eastAsia="uk-UA"/>
    </w:rPr>
  </w:style>
  <w:style w:type="paragraph" w:styleId="aff">
    <w:name w:val="Body Text"/>
    <w:basedOn w:val="a"/>
    <w:link w:val="aff0"/>
    <w:rsid w:val="00412BD4"/>
    <w:pPr>
      <w:widowControl w:val="0"/>
      <w:autoSpaceDE w:val="0"/>
      <w:autoSpaceDN w:val="0"/>
      <w:adjustRightInd w:val="0"/>
      <w:spacing w:after="120"/>
    </w:pPr>
  </w:style>
  <w:style w:type="character" w:customStyle="1" w:styleId="aff0">
    <w:name w:val="Основной текст Знак"/>
    <w:basedOn w:val="a0"/>
    <w:link w:val="aff"/>
    <w:rsid w:val="00412BD4"/>
    <w:rPr>
      <w:rFonts w:ascii="Times New Roman" w:eastAsia="Times New Roman" w:hAnsi="Times New Roman" w:cs="Times New Roman"/>
      <w:sz w:val="20"/>
      <w:szCs w:val="20"/>
      <w:lang w:val="ru-RU" w:eastAsia="ru-RU"/>
    </w:rPr>
  </w:style>
  <w:style w:type="paragraph" w:styleId="aff1">
    <w:name w:val="Body Text Indent"/>
    <w:aliases w:val="Знак"/>
    <w:basedOn w:val="a"/>
    <w:link w:val="aff2"/>
    <w:uiPriority w:val="99"/>
    <w:rsid w:val="00412BD4"/>
    <w:pPr>
      <w:spacing w:after="120"/>
      <w:ind w:left="283"/>
    </w:pPr>
    <w:rPr>
      <w:sz w:val="24"/>
      <w:szCs w:val="24"/>
    </w:rPr>
  </w:style>
  <w:style w:type="character" w:customStyle="1" w:styleId="aff2">
    <w:name w:val="Основной текст с отступом Знак"/>
    <w:aliases w:val="Знак Знак1"/>
    <w:basedOn w:val="a0"/>
    <w:link w:val="aff1"/>
    <w:uiPriority w:val="99"/>
    <w:rsid w:val="00412BD4"/>
    <w:rPr>
      <w:rFonts w:ascii="Times New Roman" w:eastAsia="Times New Roman" w:hAnsi="Times New Roman" w:cs="Times New Roman"/>
      <w:sz w:val="24"/>
      <w:szCs w:val="24"/>
      <w:lang w:val="ru-RU" w:eastAsia="ru-RU"/>
    </w:rPr>
  </w:style>
  <w:style w:type="paragraph" w:styleId="26">
    <w:name w:val="Body Text Indent 2"/>
    <w:basedOn w:val="a"/>
    <w:link w:val="27"/>
    <w:rsid w:val="00412BD4"/>
    <w:pPr>
      <w:spacing w:after="120" w:line="480" w:lineRule="auto"/>
      <w:ind w:left="283"/>
    </w:pPr>
    <w:rPr>
      <w:sz w:val="24"/>
      <w:szCs w:val="24"/>
    </w:rPr>
  </w:style>
  <w:style w:type="character" w:customStyle="1" w:styleId="27">
    <w:name w:val="Основной текст с отступом 2 Знак"/>
    <w:basedOn w:val="a0"/>
    <w:link w:val="26"/>
    <w:rsid w:val="00412BD4"/>
    <w:rPr>
      <w:rFonts w:ascii="Times New Roman" w:eastAsia="Times New Roman" w:hAnsi="Times New Roman" w:cs="Times New Roman"/>
      <w:sz w:val="24"/>
      <w:szCs w:val="24"/>
      <w:lang w:val="ru-RU" w:eastAsia="ru-RU"/>
    </w:rPr>
  </w:style>
  <w:style w:type="paragraph" w:customStyle="1" w:styleId="HTML1">
    <w:name w:val="Стандартный HTML1"/>
    <w:basedOn w:val="a"/>
    <w:rsid w:val="0041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rPr>
  </w:style>
  <w:style w:type="paragraph" w:customStyle="1" w:styleId="11">
    <w:name w:val="Обычный1"/>
    <w:rsid w:val="00412BD4"/>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aff3">
    <w:name w:val="Стиль"/>
    <w:uiPriority w:val="99"/>
    <w:rsid w:val="00412BD4"/>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33">
    <w:name w:val="Body Text 3"/>
    <w:basedOn w:val="a"/>
    <w:link w:val="34"/>
    <w:rsid w:val="00412BD4"/>
    <w:pPr>
      <w:spacing w:after="120"/>
    </w:pPr>
    <w:rPr>
      <w:sz w:val="16"/>
      <w:szCs w:val="16"/>
    </w:rPr>
  </w:style>
  <w:style w:type="character" w:customStyle="1" w:styleId="34">
    <w:name w:val="Основной текст 3 Знак"/>
    <w:basedOn w:val="a0"/>
    <w:link w:val="33"/>
    <w:rsid w:val="00412BD4"/>
    <w:rPr>
      <w:rFonts w:ascii="Times New Roman" w:eastAsia="Times New Roman" w:hAnsi="Times New Roman" w:cs="Times New Roman"/>
      <w:sz w:val="16"/>
      <w:szCs w:val="16"/>
      <w:lang w:val="ru-RU" w:eastAsia="ru-RU"/>
    </w:rPr>
  </w:style>
  <w:style w:type="character" w:customStyle="1" w:styleId="postbody1">
    <w:name w:val="postbody1"/>
    <w:rsid w:val="00412BD4"/>
    <w:rPr>
      <w:sz w:val="18"/>
    </w:rPr>
  </w:style>
  <w:style w:type="paragraph" w:styleId="HTML">
    <w:name w:val="HTML Preformatted"/>
    <w:basedOn w:val="a"/>
    <w:link w:val="HTML0"/>
    <w:uiPriority w:val="99"/>
    <w:rsid w:val="0041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412BD4"/>
    <w:rPr>
      <w:rFonts w:ascii="Courier New" w:eastAsia="Times New Roman" w:hAnsi="Courier New" w:cs="Courier New"/>
      <w:sz w:val="20"/>
      <w:szCs w:val="20"/>
      <w:lang w:val="ru-RU" w:eastAsia="ru-RU"/>
    </w:rPr>
  </w:style>
  <w:style w:type="paragraph" w:customStyle="1" w:styleId="aff4">
    <w:name w:val="Знак"/>
    <w:basedOn w:val="a"/>
    <w:rsid w:val="00412BD4"/>
    <w:rPr>
      <w:rFonts w:ascii="Verdana" w:hAnsi="Verdana" w:cs="Verdana"/>
      <w:lang w:val="en-US" w:eastAsia="en-US"/>
    </w:rPr>
  </w:style>
  <w:style w:type="paragraph" w:customStyle="1" w:styleId="aff5">
    <w:name w:val="Знак Знак"/>
    <w:basedOn w:val="a"/>
    <w:rsid w:val="00412BD4"/>
    <w:pPr>
      <w:widowControl w:val="0"/>
      <w:autoSpaceDE w:val="0"/>
      <w:autoSpaceDN w:val="0"/>
      <w:adjustRightInd w:val="0"/>
    </w:pPr>
    <w:rPr>
      <w:rFonts w:ascii="Verdana" w:hAnsi="Verdana" w:cs="Verdana"/>
      <w:lang w:val="en-US" w:eastAsia="en-US"/>
    </w:rPr>
  </w:style>
  <w:style w:type="paragraph" w:customStyle="1" w:styleId="aff6">
    <w:name w:val="Знак Знак Знак Знак Знак Знак Знак Знак Знак"/>
    <w:basedOn w:val="a"/>
    <w:rsid w:val="00412BD4"/>
    <w:rPr>
      <w:rFonts w:ascii="Verdana" w:hAnsi="Verdana" w:cs="Verdana"/>
      <w:lang w:val="en-US" w:eastAsia="en-US"/>
    </w:rPr>
  </w:style>
  <w:style w:type="paragraph" w:styleId="12">
    <w:name w:val="toc 1"/>
    <w:basedOn w:val="a"/>
    <w:next w:val="a"/>
    <w:autoRedefine/>
    <w:semiHidden/>
    <w:rsid w:val="00412BD4"/>
    <w:rPr>
      <w:sz w:val="24"/>
      <w:szCs w:val="24"/>
    </w:rPr>
  </w:style>
  <w:style w:type="paragraph" w:styleId="28">
    <w:name w:val="toc 2"/>
    <w:basedOn w:val="a"/>
    <w:next w:val="a"/>
    <w:autoRedefine/>
    <w:semiHidden/>
    <w:rsid w:val="00412BD4"/>
    <w:pPr>
      <w:ind w:left="240"/>
    </w:pPr>
    <w:rPr>
      <w:sz w:val="24"/>
      <w:szCs w:val="24"/>
    </w:rPr>
  </w:style>
  <w:style w:type="character" w:customStyle="1" w:styleId="150">
    <w:name w:val="Основной текст (15)"/>
    <w:rsid w:val="00412BD4"/>
  </w:style>
  <w:style w:type="paragraph" w:customStyle="1" w:styleId="tablebigtabl">
    <w:name w:val="tablebigtabl"/>
    <w:basedOn w:val="a"/>
    <w:rsid w:val="00412BD4"/>
    <w:pPr>
      <w:spacing w:before="100" w:beforeAutospacing="1" w:after="100" w:afterAutospacing="1"/>
    </w:pPr>
    <w:rPr>
      <w:sz w:val="24"/>
      <w:szCs w:val="24"/>
      <w:lang w:val="uk-UA"/>
    </w:rPr>
  </w:style>
  <w:style w:type="paragraph" w:styleId="aff7">
    <w:name w:val="Plain Text"/>
    <w:basedOn w:val="a"/>
    <w:link w:val="aff8"/>
    <w:rsid w:val="00412BD4"/>
    <w:rPr>
      <w:rFonts w:ascii="Courier New" w:hAnsi="Courier New"/>
      <w:lang w:val="x-none" w:eastAsia="x-none"/>
    </w:rPr>
  </w:style>
  <w:style w:type="character" w:customStyle="1" w:styleId="aff8">
    <w:name w:val="Текст Знак"/>
    <w:basedOn w:val="a0"/>
    <w:link w:val="aff7"/>
    <w:rsid w:val="00412BD4"/>
    <w:rPr>
      <w:rFonts w:ascii="Courier New" w:eastAsia="Times New Roman" w:hAnsi="Courier New" w:cs="Times New Roman"/>
      <w:sz w:val="20"/>
      <w:szCs w:val="20"/>
      <w:lang w:val="x-none" w:eastAsia="x-none"/>
    </w:rPr>
  </w:style>
  <w:style w:type="paragraph" w:customStyle="1" w:styleId="71">
    <w:name w:val="Знак Знак7"/>
    <w:basedOn w:val="a"/>
    <w:rsid w:val="00412BD4"/>
    <w:pPr>
      <w:spacing w:after="160" w:line="240" w:lineRule="exact"/>
    </w:pPr>
    <w:rPr>
      <w:rFonts w:ascii="Arial" w:hAnsi="Arial" w:cs="Arial"/>
      <w:color w:val="000000"/>
      <w:kern w:val="28"/>
      <w:lang w:val="en-US" w:eastAsia="en-US"/>
    </w:rPr>
  </w:style>
  <w:style w:type="character" w:customStyle="1" w:styleId="152">
    <w:name w:val="Основной текст (15) + Не курсив"/>
    <w:aliases w:val="Интервал 0 pt219"/>
    <w:rsid w:val="00412BD4"/>
    <w:rPr>
      <w:rFonts w:ascii="Times New Roman" w:hAnsi="Times New Roman" w:cs="Times New Roman"/>
      <w:i w:val="0"/>
      <w:iCs w:val="0"/>
      <w:spacing w:val="1"/>
      <w:sz w:val="25"/>
      <w:szCs w:val="25"/>
      <w:u w:val="none"/>
    </w:rPr>
  </w:style>
  <w:style w:type="paragraph" w:customStyle="1" w:styleId="aff9">
    <w:name w:val="Нормальний текст"/>
    <w:basedOn w:val="a"/>
    <w:rsid w:val="00412BD4"/>
    <w:pPr>
      <w:spacing w:before="120"/>
      <w:ind w:firstLine="567"/>
      <w:jc w:val="both"/>
    </w:pPr>
    <w:rPr>
      <w:rFonts w:ascii="Antiqua" w:hAnsi="Antiqua"/>
      <w:sz w:val="26"/>
      <w:lang w:val="uk-UA"/>
    </w:rPr>
  </w:style>
  <w:style w:type="character" w:customStyle="1" w:styleId="apple-converted-space">
    <w:name w:val="apple-converted-space"/>
    <w:basedOn w:val="a0"/>
    <w:rsid w:val="00412BD4"/>
  </w:style>
  <w:style w:type="paragraph" w:customStyle="1" w:styleId="13">
    <w:name w:val="Без интервала1"/>
    <w:rsid w:val="00412BD4"/>
    <w:pPr>
      <w:spacing w:after="0" w:line="240" w:lineRule="auto"/>
    </w:pPr>
    <w:rPr>
      <w:rFonts w:ascii="Calibri" w:eastAsia="Times New Roman" w:hAnsi="Calibri" w:cs="Times New Roman"/>
      <w:lang w:val="tr-TR"/>
    </w:rPr>
  </w:style>
  <w:style w:type="paragraph" w:customStyle="1" w:styleId="14">
    <w:name w:val="Абзац списку1"/>
    <w:basedOn w:val="a"/>
    <w:rsid w:val="00412BD4"/>
    <w:pPr>
      <w:spacing w:after="200" w:line="276" w:lineRule="auto"/>
      <w:ind w:left="720"/>
    </w:pPr>
    <w:rPr>
      <w:rFonts w:ascii="Calibri" w:eastAsia="Calibri" w:hAnsi="Calibri" w:cs="Calibri"/>
      <w:sz w:val="22"/>
      <w:szCs w:val="22"/>
      <w:lang w:val="uk-UA" w:eastAsia="en-US"/>
    </w:rPr>
  </w:style>
  <w:style w:type="character" w:customStyle="1" w:styleId="0pt">
    <w:name w:val="Основной текст + Интервал 0 pt"/>
    <w:rsid w:val="00412BD4"/>
    <w:rPr>
      <w:rFonts w:ascii="Times New Roman" w:hAnsi="Times New Roman" w:cs="Times New Roman"/>
      <w:spacing w:val="2"/>
      <w:sz w:val="25"/>
      <w:szCs w:val="25"/>
      <w:u w:val="none"/>
    </w:rPr>
  </w:style>
  <w:style w:type="character" w:customStyle="1" w:styleId="16">
    <w:name w:val="Основной текст + Курсив1"/>
    <w:aliases w:val="Интервал 0 pt49"/>
    <w:rsid w:val="00412BD4"/>
    <w:rPr>
      <w:rFonts w:ascii="Times New Roman" w:hAnsi="Times New Roman" w:cs="Times New Roman"/>
      <w:i/>
      <w:iCs/>
      <w:spacing w:val="3"/>
      <w:sz w:val="25"/>
      <w:szCs w:val="25"/>
      <w:u w:val="none"/>
    </w:rPr>
  </w:style>
  <w:style w:type="character" w:customStyle="1" w:styleId="1510">
    <w:name w:val="Основной текст (15) + Не курсив1"/>
    <w:rsid w:val="00412BD4"/>
    <w:rPr>
      <w:rFonts w:ascii="Times New Roman" w:hAnsi="Times New Roman" w:cs="Times New Roman"/>
      <w:i w:val="0"/>
      <w:iCs w:val="0"/>
      <w:spacing w:val="2"/>
      <w:sz w:val="25"/>
      <w:szCs w:val="25"/>
      <w:u w:val="none"/>
    </w:rPr>
  </w:style>
  <w:style w:type="character" w:customStyle="1" w:styleId="150pt">
    <w:name w:val="Основной текст (15) + Интервал 0 pt"/>
    <w:rsid w:val="00412BD4"/>
    <w:rPr>
      <w:rFonts w:ascii="Times New Roman" w:hAnsi="Times New Roman" w:cs="Times New Roman"/>
      <w:i/>
      <w:iCs/>
      <w:spacing w:val="3"/>
      <w:sz w:val="25"/>
      <w:szCs w:val="25"/>
      <w:u w:val="none"/>
    </w:rPr>
  </w:style>
  <w:style w:type="paragraph" w:customStyle="1" w:styleId="91">
    <w:name w:val="Знак Знак9 Знак Знак"/>
    <w:basedOn w:val="a"/>
    <w:rsid w:val="00412BD4"/>
    <w:rPr>
      <w:rFonts w:ascii="Verdana" w:hAnsi="Verdana"/>
      <w:lang w:val="en-US" w:eastAsia="en-US"/>
    </w:rPr>
  </w:style>
  <w:style w:type="character" w:customStyle="1" w:styleId="61">
    <w:name w:val="Основной текст (6)_"/>
    <w:link w:val="62"/>
    <w:uiPriority w:val="99"/>
    <w:locked/>
    <w:rsid w:val="00412BD4"/>
    <w:rPr>
      <w:sz w:val="26"/>
      <w:szCs w:val="26"/>
      <w:shd w:val="clear" w:color="auto" w:fill="FFFFFF"/>
    </w:rPr>
  </w:style>
  <w:style w:type="paragraph" w:customStyle="1" w:styleId="62">
    <w:name w:val="Основной текст (6)"/>
    <w:basedOn w:val="a"/>
    <w:link w:val="61"/>
    <w:uiPriority w:val="99"/>
    <w:rsid w:val="00412BD4"/>
    <w:pPr>
      <w:widowControl w:val="0"/>
      <w:shd w:val="clear" w:color="auto" w:fill="FFFFFF"/>
      <w:spacing w:before="60" w:after="60" w:line="317" w:lineRule="exact"/>
      <w:jc w:val="both"/>
    </w:pPr>
    <w:rPr>
      <w:rFonts w:asciiTheme="minorHAnsi" w:eastAsiaTheme="minorHAnsi" w:hAnsiTheme="minorHAnsi" w:cstheme="minorBidi"/>
      <w:sz w:val="26"/>
      <w:szCs w:val="26"/>
      <w:lang w:val="uk-UA" w:eastAsia="en-US"/>
    </w:rPr>
  </w:style>
  <w:style w:type="table" w:customStyle="1" w:styleId="17">
    <w:name w:val="Сетка таблицы1"/>
    <w:basedOn w:val="a1"/>
    <w:uiPriority w:val="59"/>
    <w:rsid w:val="00412BD4"/>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
    <w:name w:val="Font Style"/>
    <w:rsid w:val="00675003"/>
    <w:rPr>
      <w:rFonts w:cs="Courier New"/>
      <w:color w:val="000000"/>
      <w:szCs w:val="20"/>
    </w:rPr>
  </w:style>
  <w:style w:type="paragraph" w:customStyle="1" w:styleId="Standard">
    <w:name w:val="Standard"/>
    <w:rsid w:val="007B6040"/>
    <w:pPr>
      <w:suppressAutoHyphens/>
      <w:spacing w:after="0" w:line="240" w:lineRule="auto"/>
      <w:jc w:val="both"/>
      <w:textAlignment w:val="baseline"/>
    </w:pPr>
    <w:rPr>
      <w:rFonts w:ascii="Times New Roman" w:eastAsia="Arial" w:hAnsi="Times New Roman" w:cs="Times New Roman"/>
      <w:kern w:val="1"/>
      <w:sz w:val="24"/>
      <w:szCs w:val="24"/>
      <w:lang w:eastAsia="ar-SA"/>
    </w:rPr>
  </w:style>
  <w:style w:type="character" w:customStyle="1" w:styleId="d2edcug0">
    <w:name w:val="d2edcug0"/>
    <w:basedOn w:val="a0"/>
    <w:rsid w:val="007B6040"/>
  </w:style>
  <w:style w:type="paragraph" w:customStyle="1" w:styleId="msonormal0">
    <w:name w:val="msonormal"/>
    <w:basedOn w:val="a"/>
    <w:rsid w:val="00106982"/>
    <w:pPr>
      <w:spacing w:before="100" w:beforeAutospacing="1" w:after="100" w:afterAutospacing="1"/>
    </w:pPr>
    <w:rPr>
      <w:sz w:val="24"/>
      <w:szCs w:val="24"/>
    </w:rPr>
  </w:style>
  <w:style w:type="paragraph" w:customStyle="1" w:styleId="18">
    <w:name w:val="Знак Знак1 Знак Знак Знак Знак Знак Знак Знак Знак Знак Знак Знак Знак Знак Знак Знак Знак"/>
    <w:basedOn w:val="a"/>
    <w:rsid w:val="00106982"/>
    <w:rPr>
      <w:rFonts w:ascii="Verdana" w:hAnsi="Verdana"/>
      <w:lang w:val="en-US" w:eastAsia="en-US"/>
    </w:rPr>
  </w:style>
  <w:style w:type="paragraph" w:customStyle="1" w:styleId="19">
    <w:name w:val="Знак Знак1 Знак Знак Знак Знак Знак Знак Знак Знак Знак Знак"/>
    <w:basedOn w:val="a"/>
    <w:rsid w:val="00106982"/>
    <w:rPr>
      <w:rFonts w:ascii="Verdana" w:hAnsi="Verdana"/>
      <w:lang w:val="en-US" w:eastAsia="en-US"/>
    </w:rPr>
  </w:style>
  <w:style w:type="paragraph" w:customStyle="1" w:styleId="210">
    <w:name w:val="Основной текст с отступом 21"/>
    <w:basedOn w:val="a"/>
    <w:rsid w:val="00106982"/>
    <w:pPr>
      <w:suppressAutoHyphens/>
      <w:ind w:firstLine="435"/>
      <w:jc w:val="both"/>
    </w:pPr>
    <w:rPr>
      <w:spacing w:val="-4"/>
      <w:sz w:val="28"/>
      <w:lang w:val="uk-UA" w:eastAsia="zh-CN"/>
    </w:rPr>
  </w:style>
  <w:style w:type="paragraph" w:customStyle="1" w:styleId="Style1">
    <w:name w:val="Style1"/>
    <w:basedOn w:val="a"/>
    <w:rsid w:val="00106982"/>
    <w:pPr>
      <w:widowControl w:val="0"/>
      <w:suppressAutoHyphens/>
      <w:autoSpaceDE w:val="0"/>
      <w:spacing w:line="322" w:lineRule="exact"/>
      <w:ind w:firstLine="2496"/>
    </w:pPr>
    <w:rPr>
      <w:sz w:val="24"/>
      <w:szCs w:val="24"/>
      <w:lang w:val="uk-UA" w:eastAsia="zh-CN"/>
    </w:rPr>
  </w:style>
  <w:style w:type="paragraph" w:customStyle="1" w:styleId="Style3">
    <w:name w:val="Style3"/>
    <w:basedOn w:val="a"/>
    <w:rsid w:val="00106982"/>
    <w:pPr>
      <w:widowControl w:val="0"/>
      <w:suppressAutoHyphens/>
      <w:autoSpaceDE w:val="0"/>
      <w:spacing w:line="346" w:lineRule="exact"/>
      <w:ind w:firstLine="706"/>
    </w:pPr>
    <w:rPr>
      <w:sz w:val="24"/>
      <w:szCs w:val="24"/>
      <w:lang w:val="uk-UA" w:eastAsia="zh-CN"/>
    </w:rPr>
  </w:style>
  <w:style w:type="paragraph" w:customStyle="1" w:styleId="Style4">
    <w:name w:val="Style4"/>
    <w:basedOn w:val="a"/>
    <w:rsid w:val="00106982"/>
    <w:pPr>
      <w:widowControl w:val="0"/>
      <w:suppressAutoHyphens/>
      <w:autoSpaceDE w:val="0"/>
      <w:spacing w:line="325" w:lineRule="exact"/>
      <w:ind w:firstLine="898"/>
      <w:jc w:val="both"/>
    </w:pPr>
    <w:rPr>
      <w:sz w:val="24"/>
      <w:szCs w:val="24"/>
      <w:lang w:val="uk-UA" w:eastAsia="zh-CN"/>
    </w:rPr>
  </w:style>
  <w:style w:type="paragraph" w:customStyle="1" w:styleId="41">
    <w:name w:val="Указатель4"/>
    <w:basedOn w:val="a"/>
    <w:rsid w:val="00106982"/>
    <w:pPr>
      <w:widowControl w:val="0"/>
      <w:suppressLineNumbers/>
      <w:snapToGrid w:val="0"/>
    </w:pPr>
    <w:rPr>
      <w:rFonts w:ascii="Liberation Serif" w:eastAsia="Droid Sans" w:hAnsi="Liberation Serif" w:cs="FreeSans"/>
      <w:kern w:val="2"/>
      <w:sz w:val="24"/>
      <w:szCs w:val="24"/>
      <w:lang w:val="en-US" w:eastAsia="zh-CN" w:bidi="hi-IN"/>
    </w:rPr>
  </w:style>
  <w:style w:type="paragraph" w:customStyle="1" w:styleId="51">
    <w:name w:val="Название объекта5"/>
    <w:basedOn w:val="a"/>
    <w:rsid w:val="00106982"/>
    <w:pPr>
      <w:widowControl w:val="0"/>
      <w:suppressLineNumbers/>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35">
    <w:name w:val="Указатель3"/>
    <w:basedOn w:val="a"/>
    <w:rsid w:val="00106982"/>
    <w:pPr>
      <w:widowControl w:val="0"/>
      <w:suppressLineNumbers/>
      <w:snapToGrid w:val="0"/>
    </w:pPr>
    <w:rPr>
      <w:rFonts w:ascii="Liberation Serif" w:eastAsia="Droid Sans" w:hAnsi="Liberation Serif" w:cs="FreeSans"/>
      <w:kern w:val="2"/>
      <w:sz w:val="24"/>
      <w:szCs w:val="24"/>
      <w:lang w:val="en-US" w:eastAsia="zh-CN" w:bidi="hi-IN"/>
    </w:rPr>
  </w:style>
  <w:style w:type="paragraph" w:customStyle="1" w:styleId="42">
    <w:name w:val="Название объекта4"/>
    <w:basedOn w:val="ad"/>
    <w:next w:val="aff"/>
    <w:rsid w:val="00106982"/>
    <w:pPr>
      <w:keepNext/>
      <w:widowControl w:val="0"/>
      <w:pBdr>
        <w:bottom w:val="none" w:sz="0" w:space="0" w:color="auto"/>
      </w:pBdr>
      <w:snapToGrid w:val="0"/>
      <w:spacing w:before="240" w:after="120"/>
      <w:contextualSpacing w:val="0"/>
      <w:jc w:val="center"/>
    </w:pPr>
    <w:rPr>
      <w:rFonts w:ascii="Liberation Sans" w:eastAsia="Droid Sans Fallback" w:hAnsi="Liberation Sans" w:cs="FreeSans"/>
      <w:b/>
      <w:bCs/>
      <w:color w:val="auto"/>
      <w:spacing w:val="0"/>
      <w:kern w:val="2"/>
      <w:sz w:val="56"/>
      <w:szCs w:val="56"/>
      <w:lang w:val="en-US" w:eastAsia="zh-CN" w:bidi="hi-IN"/>
    </w:rPr>
  </w:style>
  <w:style w:type="paragraph" w:customStyle="1" w:styleId="29">
    <w:name w:val="Указатель2"/>
    <w:basedOn w:val="a"/>
    <w:rsid w:val="00106982"/>
    <w:pPr>
      <w:widowControl w:val="0"/>
      <w:suppressLineNumbers/>
      <w:snapToGrid w:val="0"/>
    </w:pPr>
    <w:rPr>
      <w:rFonts w:ascii="Liberation Serif" w:eastAsia="Droid Sans" w:hAnsi="Liberation Serif" w:cs="FreeSans"/>
      <w:kern w:val="2"/>
      <w:sz w:val="24"/>
      <w:szCs w:val="24"/>
      <w:lang w:val="en-US" w:eastAsia="zh-CN" w:bidi="hi-IN"/>
    </w:rPr>
  </w:style>
  <w:style w:type="paragraph" w:customStyle="1" w:styleId="36">
    <w:name w:val="Название объекта3"/>
    <w:basedOn w:val="a"/>
    <w:rsid w:val="00106982"/>
    <w:pPr>
      <w:widowControl w:val="0"/>
      <w:suppressLineNumbers/>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1a">
    <w:name w:val="Указатель1"/>
    <w:basedOn w:val="a"/>
    <w:rsid w:val="00106982"/>
    <w:pPr>
      <w:widowControl w:val="0"/>
      <w:suppressLineNumbers/>
      <w:snapToGrid w:val="0"/>
    </w:pPr>
    <w:rPr>
      <w:rFonts w:ascii="Liberation Serif" w:eastAsia="Droid Sans" w:hAnsi="Liberation Serif" w:cs="FreeSans"/>
      <w:kern w:val="2"/>
      <w:sz w:val="24"/>
      <w:szCs w:val="24"/>
      <w:lang w:val="en-US" w:eastAsia="zh-CN" w:bidi="hi-IN"/>
    </w:rPr>
  </w:style>
  <w:style w:type="paragraph" w:customStyle="1" w:styleId="Heading">
    <w:name w:val="Heading"/>
    <w:basedOn w:val="a"/>
    <w:next w:val="aff"/>
    <w:rsid w:val="00106982"/>
    <w:pPr>
      <w:keepNext/>
      <w:widowControl w:val="0"/>
      <w:snapToGrid w:val="0"/>
      <w:spacing w:before="240" w:after="120"/>
    </w:pPr>
    <w:rPr>
      <w:rFonts w:ascii="Liberation Sans" w:eastAsia="Droid Sans" w:hAnsi="Liberation Sans" w:cs="FreeSans"/>
      <w:kern w:val="2"/>
      <w:sz w:val="28"/>
      <w:szCs w:val="28"/>
      <w:lang w:val="en-US" w:eastAsia="zh-CN" w:bidi="hi-IN"/>
    </w:rPr>
  </w:style>
  <w:style w:type="paragraph" w:customStyle="1" w:styleId="2a">
    <w:name w:val="Название объекта2"/>
    <w:basedOn w:val="a"/>
    <w:rsid w:val="00106982"/>
    <w:pPr>
      <w:widowControl w:val="0"/>
      <w:suppressLineNumbers/>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Index">
    <w:name w:val="Index"/>
    <w:basedOn w:val="a"/>
    <w:rsid w:val="00106982"/>
    <w:pPr>
      <w:widowControl w:val="0"/>
      <w:suppressLineNumbers/>
      <w:snapToGrid w:val="0"/>
    </w:pPr>
    <w:rPr>
      <w:rFonts w:ascii="Liberation Serif" w:eastAsia="Droid Sans" w:hAnsi="Liberation Serif" w:cs="FreeSans"/>
      <w:kern w:val="2"/>
      <w:sz w:val="24"/>
      <w:szCs w:val="24"/>
      <w:lang w:val="en-US" w:eastAsia="zh-CN" w:bidi="hi-IN"/>
    </w:rPr>
  </w:style>
  <w:style w:type="paragraph" w:customStyle="1" w:styleId="1b">
    <w:name w:val="Название объекта1"/>
    <w:basedOn w:val="a"/>
    <w:rsid w:val="00106982"/>
    <w:pPr>
      <w:widowControl w:val="0"/>
      <w:suppressLineNumbers/>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1c">
    <w:name w:val="Название1"/>
    <w:basedOn w:val="Heading"/>
    <w:next w:val="aff"/>
    <w:rsid w:val="00106982"/>
    <w:pPr>
      <w:jc w:val="center"/>
    </w:pPr>
    <w:rPr>
      <w:b/>
      <w:bCs/>
      <w:sz w:val="56"/>
      <w:szCs w:val="56"/>
    </w:rPr>
  </w:style>
  <w:style w:type="paragraph" w:customStyle="1" w:styleId="TableContents">
    <w:name w:val="Table Contents"/>
    <w:basedOn w:val="a"/>
    <w:rsid w:val="00106982"/>
    <w:pPr>
      <w:widowControl w:val="0"/>
      <w:suppressLineNumbers/>
      <w:snapToGrid w:val="0"/>
    </w:pPr>
    <w:rPr>
      <w:rFonts w:ascii="Liberation Serif" w:eastAsia="Droid Sans" w:hAnsi="Liberation Serif" w:cs="FreeSans"/>
      <w:kern w:val="2"/>
      <w:sz w:val="24"/>
      <w:szCs w:val="24"/>
      <w:lang w:val="en-US" w:eastAsia="zh-CN" w:bidi="hi-IN"/>
    </w:rPr>
  </w:style>
  <w:style w:type="paragraph" w:customStyle="1" w:styleId="TableHeading">
    <w:name w:val="Table Heading"/>
    <w:basedOn w:val="TableContents"/>
    <w:rsid w:val="00106982"/>
    <w:pPr>
      <w:jc w:val="center"/>
    </w:pPr>
    <w:rPr>
      <w:b/>
      <w:bCs/>
    </w:rPr>
  </w:style>
  <w:style w:type="paragraph" w:customStyle="1" w:styleId="xfmc1">
    <w:name w:val="xfmc1"/>
    <w:basedOn w:val="a"/>
    <w:rsid w:val="00106982"/>
    <w:pPr>
      <w:snapToGrid w:val="0"/>
      <w:spacing w:before="100" w:after="100"/>
    </w:pPr>
    <w:rPr>
      <w:rFonts w:eastAsia="Droid Sans"/>
      <w:kern w:val="2"/>
      <w:sz w:val="24"/>
      <w:szCs w:val="24"/>
      <w:lang w:val="en-US" w:eastAsia="zh-CN" w:bidi="hi-IN"/>
    </w:rPr>
  </w:style>
  <w:style w:type="paragraph" w:customStyle="1" w:styleId="affa">
    <w:name w:val="Содержимое таблицы"/>
    <w:basedOn w:val="a"/>
    <w:rsid w:val="00106982"/>
    <w:pPr>
      <w:widowControl w:val="0"/>
      <w:suppressLineNumbers/>
      <w:snapToGrid w:val="0"/>
    </w:pPr>
    <w:rPr>
      <w:rFonts w:ascii="Liberation Serif" w:eastAsia="Droid Sans" w:hAnsi="Liberation Serif" w:cs="FreeSans"/>
      <w:kern w:val="2"/>
      <w:sz w:val="24"/>
      <w:szCs w:val="24"/>
      <w:lang w:val="en-US" w:eastAsia="zh-CN" w:bidi="hi-IN"/>
    </w:rPr>
  </w:style>
  <w:style w:type="paragraph" w:customStyle="1" w:styleId="affb">
    <w:name w:val="Заголовок таблицы"/>
    <w:basedOn w:val="affa"/>
    <w:rsid w:val="00106982"/>
    <w:pPr>
      <w:jc w:val="center"/>
    </w:pPr>
    <w:rPr>
      <w:b/>
      <w:bCs/>
    </w:rPr>
  </w:style>
  <w:style w:type="paragraph" w:customStyle="1" w:styleId="1d">
    <w:name w:val="Цитата1"/>
    <w:basedOn w:val="a"/>
    <w:rsid w:val="00106982"/>
    <w:pPr>
      <w:widowControl w:val="0"/>
      <w:snapToGrid w:val="0"/>
      <w:spacing w:after="283"/>
      <w:ind w:left="567" w:right="567"/>
    </w:pPr>
    <w:rPr>
      <w:rFonts w:ascii="Liberation Serif" w:eastAsia="Droid Sans" w:hAnsi="Liberation Serif" w:cs="FreeSans"/>
      <w:kern w:val="2"/>
      <w:sz w:val="24"/>
      <w:szCs w:val="24"/>
      <w:lang w:val="en-US" w:eastAsia="zh-CN" w:bidi="hi-IN"/>
    </w:rPr>
  </w:style>
  <w:style w:type="character" w:customStyle="1" w:styleId="FontStyle12">
    <w:name w:val="Font Style12"/>
    <w:rsid w:val="00106982"/>
    <w:rPr>
      <w:rFonts w:ascii="Times New Roman" w:hAnsi="Times New Roman" w:cs="Times New Roman" w:hint="default"/>
      <w:sz w:val="24"/>
      <w:szCs w:val="24"/>
    </w:rPr>
  </w:style>
  <w:style w:type="character" w:customStyle="1" w:styleId="FontStyle13">
    <w:name w:val="Font Style13"/>
    <w:rsid w:val="00106982"/>
    <w:rPr>
      <w:rFonts w:ascii="Times New Roman" w:hAnsi="Times New Roman" w:cs="Times New Roman" w:hint="default"/>
      <w:b/>
      <w:bCs/>
      <w:sz w:val="24"/>
      <w:szCs w:val="24"/>
    </w:rPr>
  </w:style>
  <w:style w:type="character" w:customStyle="1" w:styleId="WW8Num1z0">
    <w:name w:val="WW8Num1z0"/>
    <w:rsid w:val="00106982"/>
  </w:style>
  <w:style w:type="character" w:customStyle="1" w:styleId="WW8Num1z1">
    <w:name w:val="WW8Num1z1"/>
    <w:rsid w:val="00106982"/>
  </w:style>
  <w:style w:type="character" w:customStyle="1" w:styleId="WW8Num1z2">
    <w:name w:val="WW8Num1z2"/>
    <w:rsid w:val="00106982"/>
  </w:style>
  <w:style w:type="character" w:customStyle="1" w:styleId="WW8Num1z3">
    <w:name w:val="WW8Num1z3"/>
    <w:rsid w:val="00106982"/>
  </w:style>
  <w:style w:type="character" w:customStyle="1" w:styleId="WW8Num1z4">
    <w:name w:val="WW8Num1z4"/>
    <w:rsid w:val="00106982"/>
  </w:style>
  <w:style w:type="character" w:customStyle="1" w:styleId="WW8Num1z5">
    <w:name w:val="WW8Num1z5"/>
    <w:rsid w:val="00106982"/>
  </w:style>
  <w:style w:type="character" w:customStyle="1" w:styleId="WW8Num1z6">
    <w:name w:val="WW8Num1z6"/>
    <w:rsid w:val="00106982"/>
  </w:style>
  <w:style w:type="character" w:customStyle="1" w:styleId="WW8Num1z7">
    <w:name w:val="WW8Num1z7"/>
    <w:rsid w:val="00106982"/>
  </w:style>
  <w:style w:type="character" w:customStyle="1" w:styleId="WW8Num1z8">
    <w:name w:val="WW8Num1z8"/>
    <w:rsid w:val="00106982"/>
  </w:style>
  <w:style w:type="character" w:customStyle="1" w:styleId="WW8Num2z0">
    <w:name w:val="WW8Num2z0"/>
    <w:rsid w:val="00106982"/>
  </w:style>
  <w:style w:type="character" w:customStyle="1" w:styleId="WW8Num2z1">
    <w:name w:val="WW8Num2z1"/>
    <w:rsid w:val="00106982"/>
  </w:style>
  <w:style w:type="character" w:customStyle="1" w:styleId="WW8Num2z2">
    <w:name w:val="WW8Num2z2"/>
    <w:rsid w:val="00106982"/>
  </w:style>
  <w:style w:type="character" w:customStyle="1" w:styleId="WW8Num2z3">
    <w:name w:val="WW8Num2z3"/>
    <w:rsid w:val="00106982"/>
  </w:style>
  <w:style w:type="character" w:customStyle="1" w:styleId="WW8Num2z4">
    <w:name w:val="WW8Num2z4"/>
    <w:rsid w:val="00106982"/>
  </w:style>
  <w:style w:type="character" w:customStyle="1" w:styleId="WW8Num2z5">
    <w:name w:val="WW8Num2z5"/>
    <w:rsid w:val="00106982"/>
  </w:style>
  <w:style w:type="character" w:customStyle="1" w:styleId="WW8Num2z6">
    <w:name w:val="WW8Num2z6"/>
    <w:rsid w:val="00106982"/>
  </w:style>
  <w:style w:type="character" w:customStyle="1" w:styleId="WW8Num2z7">
    <w:name w:val="WW8Num2z7"/>
    <w:rsid w:val="00106982"/>
  </w:style>
  <w:style w:type="character" w:customStyle="1" w:styleId="WW8Num2z8">
    <w:name w:val="WW8Num2z8"/>
    <w:rsid w:val="00106982"/>
  </w:style>
  <w:style w:type="character" w:customStyle="1" w:styleId="WW8Num3z0">
    <w:name w:val="WW8Num3z0"/>
    <w:rsid w:val="00106982"/>
    <w:rPr>
      <w:rFonts w:ascii="Symbol" w:hAnsi="Symbol" w:cs="OpenSymbol" w:hint="default"/>
      <w:sz w:val="28"/>
      <w:szCs w:val="28"/>
      <w:lang w:val="uk-UA"/>
    </w:rPr>
  </w:style>
  <w:style w:type="character" w:customStyle="1" w:styleId="WW8Num3z1">
    <w:name w:val="WW8Num3z1"/>
    <w:rsid w:val="00106982"/>
    <w:rPr>
      <w:rFonts w:ascii="OpenSymbol" w:hAnsi="OpenSymbol" w:cs="OpenSymbol" w:hint="default"/>
    </w:rPr>
  </w:style>
  <w:style w:type="character" w:customStyle="1" w:styleId="52">
    <w:name w:val="Основной шрифт абзаца5"/>
    <w:rsid w:val="00106982"/>
  </w:style>
  <w:style w:type="character" w:customStyle="1" w:styleId="WW8Num4z0">
    <w:name w:val="WW8Num4z0"/>
    <w:rsid w:val="00106982"/>
    <w:rPr>
      <w:rFonts w:ascii="Symbol" w:hAnsi="Symbol" w:cs="OpenSymbol" w:hint="default"/>
      <w:sz w:val="28"/>
      <w:szCs w:val="28"/>
      <w:lang w:val="uk-UA"/>
    </w:rPr>
  </w:style>
  <w:style w:type="character" w:customStyle="1" w:styleId="WW8Num4z1">
    <w:name w:val="WW8Num4z1"/>
    <w:rsid w:val="00106982"/>
    <w:rPr>
      <w:rFonts w:ascii="OpenSymbol" w:hAnsi="OpenSymbol" w:cs="OpenSymbol" w:hint="default"/>
    </w:rPr>
  </w:style>
  <w:style w:type="character" w:customStyle="1" w:styleId="WW8Num5z0">
    <w:name w:val="WW8Num5z0"/>
    <w:rsid w:val="00106982"/>
    <w:rPr>
      <w:rFonts w:ascii="Symbol" w:hAnsi="Symbol" w:cs="OpenSymbol" w:hint="default"/>
      <w:sz w:val="22"/>
      <w:szCs w:val="22"/>
      <w:lang w:val="uk-UA" w:eastAsia="zh-CN" w:bidi="hi-IN"/>
    </w:rPr>
  </w:style>
  <w:style w:type="character" w:customStyle="1" w:styleId="WW8Num5z1">
    <w:name w:val="WW8Num5z1"/>
    <w:rsid w:val="00106982"/>
    <w:rPr>
      <w:rFonts w:ascii="OpenSymbol" w:hAnsi="OpenSymbol" w:cs="OpenSymbol" w:hint="default"/>
    </w:rPr>
  </w:style>
  <w:style w:type="character" w:customStyle="1" w:styleId="WW8Num6z0">
    <w:name w:val="WW8Num6z0"/>
    <w:rsid w:val="00106982"/>
    <w:rPr>
      <w:rFonts w:ascii="Symbol" w:hAnsi="Symbol" w:cs="OpenSymbol" w:hint="default"/>
      <w:sz w:val="28"/>
      <w:szCs w:val="28"/>
      <w:lang w:val="uk-UA"/>
    </w:rPr>
  </w:style>
  <w:style w:type="character" w:customStyle="1" w:styleId="WW8Num6z1">
    <w:name w:val="WW8Num6z1"/>
    <w:rsid w:val="00106982"/>
    <w:rPr>
      <w:rFonts w:ascii="OpenSymbol" w:hAnsi="OpenSymbol" w:cs="OpenSymbol" w:hint="default"/>
    </w:rPr>
  </w:style>
  <w:style w:type="character" w:customStyle="1" w:styleId="WW8Num7z0">
    <w:name w:val="WW8Num7z0"/>
    <w:rsid w:val="00106982"/>
    <w:rPr>
      <w:rFonts w:ascii="Symbol" w:hAnsi="Symbol" w:cs="Symbol" w:hint="default"/>
    </w:rPr>
  </w:style>
  <w:style w:type="character" w:customStyle="1" w:styleId="WW8Num7z1">
    <w:name w:val="WW8Num7z1"/>
    <w:rsid w:val="00106982"/>
    <w:rPr>
      <w:rFonts w:ascii="Courier New" w:hAnsi="Courier New" w:cs="Courier New" w:hint="default"/>
    </w:rPr>
  </w:style>
  <w:style w:type="character" w:customStyle="1" w:styleId="WW8Num7z2">
    <w:name w:val="WW8Num7z2"/>
    <w:rsid w:val="00106982"/>
    <w:rPr>
      <w:rFonts w:ascii="Wingdings" w:hAnsi="Wingdings" w:cs="Wingdings" w:hint="default"/>
    </w:rPr>
  </w:style>
  <w:style w:type="character" w:customStyle="1" w:styleId="WW8Num8z0">
    <w:name w:val="WW8Num8z0"/>
    <w:rsid w:val="00106982"/>
    <w:rPr>
      <w:rFonts w:ascii="Symbol" w:hAnsi="Symbol" w:cs="Symbol" w:hint="default"/>
      <w:sz w:val="28"/>
      <w:szCs w:val="28"/>
      <w:lang w:val="uk-UA"/>
    </w:rPr>
  </w:style>
  <w:style w:type="character" w:customStyle="1" w:styleId="WW8Num8z1">
    <w:name w:val="WW8Num8z1"/>
    <w:rsid w:val="00106982"/>
    <w:rPr>
      <w:rFonts w:ascii="Courier New" w:hAnsi="Courier New" w:cs="Courier New" w:hint="default"/>
    </w:rPr>
  </w:style>
  <w:style w:type="character" w:customStyle="1" w:styleId="WW8Num8z2">
    <w:name w:val="WW8Num8z2"/>
    <w:rsid w:val="00106982"/>
    <w:rPr>
      <w:rFonts w:ascii="Wingdings" w:hAnsi="Wingdings" w:cs="Wingdings" w:hint="default"/>
    </w:rPr>
  </w:style>
  <w:style w:type="character" w:customStyle="1" w:styleId="WW8Num9z0">
    <w:name w:val="WW8Num9z0"/>
    <w:rsid w:val="00106982"/>
    <w:rPr>
      <w:rFonts w:ascii="Symbol" w:hAnsi="Symbol" w:cs="Symbol" w:hint="default"/>
      <w:sz w:val="28"/>
      <w:szCs w:val="28"/>
      <w:lang w:val="uk-UA"/>
    </w:rPr>
  </w:style>
  <w:style w:type="character" w:customStyle="1" w:styleId="WW8Num9z1">
    <w:name w:val="WW8Num9z1"/>
    <w:rsid w:val="00106982"/>
    <w:rPr>
      <w:rFonts w:ascii="Courier New" w:hAnsi="Courier New" w:cs="Courier New" w:hint="default"/>
    </w:rPr>
  </w:style>
  <w:style w:type="character" w:customStyle="1" w:styleId="WW8Num9z2">
    <w:name w:val="WW8Num9z2"/>
    <w:rsid w:val="00106982"/>
    <w:rPr>
      <w:rFonts w:ascii="Wingdings" w:hAnsi="Wingdings" w:cs="Wingdings" w:hint="default"/>
    </w:rPr>
  </w:style>
  <w:style w:type="character" w:customStyle="1" w:styleId="43">
    <w:name w:val="Основной шрифт абзаца4"/>
    <w:rsid w:val="00106982"/>
  </w:style>
  <w:style w:type="character" w:customStyle="1" w:styleId="37">
    <w:name w:val="Основной шрифт абзаца3"/>
    <w:rsid w:val="00106982"/>
  </w:style>
  <w:style w:type="character" w:customStyle="1" w:styleId="WW8Num5z2">
    <w:name w:val="WW8Num5z2"/>
    <w:rsid w:val="00106982"/>
  </w:style>
  <w:style w:type="character" w:customStyle="1" w:styleId="WW8Num5z3">
    <w:name w:val="WW8Num5z3"/>
    <w:rsid w:val="00106982"/>
  </w:style>
  <w:style w:type="character" w:customStyle="1" w:styleId="WW8Num5z4">
    <w:name w:val="WW8Num5z4"/>
    <w:rsid w:val="00106982"/>
  </w:style>
  <w:style w:type="character" w:customStyle="1" w:styleId="WW8Num5z5">
    <w:name w:val="WW8Num5z5"/>
    <w:rsid w:val="00106982"/>
  </w:style>
  <w:style w:type="character" w:customStyle="1" w:styleId="WW8Num5z6">
    <w:name w:val="WW8Num5z6"/>
    <w:rsid w:val="00106982"/>
  </w:style>
  <w:style w:type="character" w:customStyle="1" w:styleId="WW8Num5z7">
    <w:name w:val="WW8Num5z7"/>
    <w:rsid w:val="00106982"/>
  </w:style>
  <w:style w:type="character" w:customStyle="1" w:styleId="WW8Num5z8">
    <w:name w:val="WW8Num5z8"/>
    <w:rsid w:val="00106982"/>
  </w:style>
  <w:style w:type="character" w:customStyle="1" w:styleId="2b">
    <w:name w:val="Основной шрифт абзаца2"/>
    <w:rsid w:val="00106982"/>
  </w:style>
  <w:style w:type="character" w:customStyle="1" w:styleId="WW8Num6z2">
    <w:name w:val="WW8Num6z2"/>
    <w:rsid w:val="00106982"/>
  </w:style>
  <w:style w:type="character" w:customStyle="1" w:styleId="WW8Num6z3">
    <w:name w:val="WW8Num6z3"/>
    <w:rsid w:val="00106982"/>
  </w:style>
  <w:style w:type="character" w:customStyle="1" w:styleId="WW8Num6z4">
    <w:name w:val="WW8Num6z4"/>
    <w:rsid w:val="00106982"/>
  </w:style>
  <w:style w:type="character" w:customStyle="1" w:styleId="WW8Num6z5">
    <w:name w:val="WW8Num6z5"/>
    <w:rsid w:val="00106982"/>
  </w:style>
  <w:style w:type="character" w:customStyle="1" w:styleId="WW8Num6z6">
    <w:name w:val="WW8Num6z6"/>
    <w:rsid w:val="00106982"/>
  </w:style>
  <w:style w:type="character" w:customStyle="1" w:styleId="WW8Num6z7">
    <w:name w:val="WW8Num6z7"/>
    <w:rsid w:val="00106982"/>
  </w:style>
  <w:style w:type="character" w:customStyle="1" w:styleId="WW8Num6z8">
    <w:name w:val="WW8Num6z8"/>
    <w:rsid w:val="00106982"/>
  </w:style>
  <w:style w:type="character" w:customStyle="1" w:styleId="1e">
    <w:name w:val="Основной шрифт абзаца1"/>
    <w:rsid w:val="00106982"/>
  </w:style>
  <w:style w:type="character" w:customStyle="1" w:styleId="WW8Num8z3">
    <w:name w:val="WW8Num8z3"/>
    <w:rsid w:val="00106982"/>
  </w:style>
  <w:style w:type="character" w:customStyle="1" w:styleId="WW8Num8z4">
    <w:name w:val="WW8Num8z4"/>
    <w:rsid w:val="00106982"/>
  </w:style>
  <w:style w:type="character" w:customStyle="1" w:styleId="WW8Num8z5">
    <w:name w:val="WW8Num8z5"/>
    <w:rsid w:val="00106982"/>
  </w:style>
  <w:style w:type="character" w:customStyle="1" w:styleId="WW8Num8z6">
    <w:name w:val="WW8Num8z6"/>
    <w:rsid w:val="00106982"/>
  </w:style>
  <w:style w:type="character" w:customStyle="1" w:styleId="WW8Num8z7">
    <w:name w:val="WW8Num8z7"/>
    <w:rsid w:val="00106982"/>
  </w:style>
  <w:style w:type="character" w:customStyle="1" w:styleId="WW8Num8z8">
    <w:name w:val="WW8Num8z8"/>
    <w:rsid w:val="00106982"/>
  </w:style>
  <w:style w:type="character" w:customStyle="1" w:styleId="WW8Num7z3">
    <w:name w:val="WW8Num7z3"/>
    <w:rsid w:val="00106982"/>
  </w:style>
  <w:style w:type="character" w:customStyle="1" w:styleId="WW8Num7z4">
    <w:name w:val="WW8Num7z4"/>
    <w:rsid w:val="00106982"/>
  </w:style>
  <w:style w:type="character" w:customStyle="1" w:styleId="WW8Num7z5">
    <w:name w:val="WW8Num7z5"/>
    <w:rsid w:val="00106982"/>
  </w:style>
  <w:style w:type="character" w:customStyle="1" w:styleId="WW8Num7z6">
    <w:name w:val="WW8Num7z6"/>
    <w:rsid w:val="00106982"/>
  </w:style>
  <w:style w:type="character" w:customStyle="1" w:styleId="WW8Num7z7">
    <w:name w:val="WW8Num7z7"/>
    <w:rsid w:val="00106982"/>
  </w:style>
  <w:style w:type="character" w:customStyle="1" w:styleId="WW8Num7z8">
    <w:name w:val="WW8Num7z8"/>
    <w:rsid w:val="00106982"/>
  </w:style>
  <w:style w:type="character" w:customStyle="1" w:styleId="WW8Num4z2">
    <w:name w:val="WW8Num4z2"/>
    <w:rsid w:val="00106982"/>
  </w:style>
  <w:style w:type="character" w:customStyle="1" w:styleId="WW8Num4z3">
    <w:name w:val="WW8Num4z3"/>
    <w:rsid w:val="00106982"/>
  </w:style>
  <w:style w:type="character" w:customStyle="1" w:styleId="WW8Num4z4">
    <w:name w:val="WW8Num4z4"/>
    <w:rsid w:val="00106982"/>
  </w:style>
  <w:style w:type="character" w:customStyle="1" w:styleId="WW8Num4z5">
    <w:name w:val="WW8Num4z5"/>
    <w:rsid w:val="00106982"/>
  </w:style>
  <w:style w:type="character" w:customStyle="1" w:styleId="WW8Num4z6">
    <w:name w:val="WW8Num4z6"/>
    <w:rsid w:val="00106982"/>
  </w:style>
  <w:style w:type="character" w:customStyle="1" w:styleId="WW8Num4z7">
    <w:name w:val="WW8Num4z7"/>
    <w:rsid w:val="00106982"/>
  </w:style>
  <w:style w:type="character" w:customStyle="1" w:styleId="WW8Num4z8">
    <w:name w:val="WW8Num4z8"/>
    <w:rsid w:val="00106982"/>
  </w:style>
  <w:style w:type="character" w:customStyle="1" w:styleId="Bullets">
    <w:name w:val="Bullets"/>
    <w:rsid w:val="00106982"/>
    <w:rPr>
      <w:rFonts w:ascii="OpenSymbol" w:eastAsia="OpenSymbol" w:hAnsi="OpenSymbol" w:cs="OpenSymbol" w:hint="default"/>
    </w:rPr>
  </w:style>
  <w:style w:type="character" w:customStyle="1" w:styleId="NumberingSymbols">
    <w:name w:val="Numbering Symbols"/>
    <w:rsid w:val="00106982"/>
  </w:style>
  <w:style w:type="character" w:customStyle="1" w:styleId="affc">
    <w:name w:val="Маркеры списка"/>
    <w:rsid w:val="00106982"/>
    <w:rPr>
      <w:rFonts w:ascii="OpenSymbol" w:eastAsia="OpenSymbol" w:hAnsi="OpenSymbol" w:cs="OpenSymbol" w:hint="default"/>
    </w:rPr>
  </w:style>
  <w:style w:type="table" w:customStyle="1" w:styleId="1f">
    <w:name w:val="Сітка таблиці1"/>
    <w:basedOn w:val="a1"/>
    <w:next w:val="ac"/>
    <w:uiPriority w:val="39"/>
    <w:rsid w:val="003A7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Абзац списка1"/>
    <w:basedOn w:val="a"/>
    <w:rsid w:val="003A759C"/>
    <w:pPr>
      <w:spacing w:after="200" w:line="276" w:lineRule="auto"/>
      <w:ind w:left="720"/>
      <w:contextualSpacing/>
    </w:pPr>
    <w:rPr>
      <w:sz w:val="22"/>
      <w:szCs w:val="22"/>
    </w:rPr>
  </w:style>
  <w:style w:type="character" w:customStyle="1" w:styleId="FontStyle11">
    <w:name w:val="Font Style11"/>
    <w:rsid w:val="003A759C"/>
    <w:rPr>
      <w:rFonts w:ascii="Times New Roman" w:hAnsi="Times New Roman" w:cs="Times New Roman" w:hint="default"/>
      <w:b/>
      <w:bCs/>
      <w:sz w:val="26"/>
      <w:szCs w:val="26"/>
    </w:rPr>
  </w:style>
  <w:style w:type="character" w:customStyle="1" w:styleId="FontStyle15">
    <w:name w:val="Font Style15"/>
    <w:rsid w:val="003A759C"/>
    <w:rPr>
      <w:rFonts w:ascii="Times New Roman" w:hAnsi="Times New Roman" w:cs="Times New Roman"/>
      <w:sz w:val="26"/>
      <w:szCs w:val="26"/>
    </w:rPr>
  </w:style>
  <w:style w:type="table" w:customStyle="1" w:styleId="2c">
    <w:name w:val="Сітка таблиці2"/>
    <w:basedOn w:val="a1"/>
    <w:next w:val="ac"/>
    <w:uiPriority w:val="59"/>
    <w:rsid w:val="003A759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ітка таблиці11"/>
    <w:basedOn w:val="a1"/>
    <w:next w:val="ac"/>
    <w:uiPriority w:val="39"/>
    <w:rsid w:val="003A7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2.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7.png"/><Relationship Id="rId25" Type="http://schemas.openxmlformats.org/officeDocument/2006/relationships/header" Target="header6.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http://0" TargetMode="External"/><Relationship Id="rId20" Type="http://schemas.openxmlformats.org/officeDocument/2006/relationships/footer" Target="footer1.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5.xml"/><Relationship Id="rId32" Type="http://schemas.openxmlformats.org/officeDocument/2006/relationships/footer" Target="footer5.xml"/><Relationship Id="rId37"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old.mon.gov.ua/images/files/doshkilna-cerednya/doshkilna/norm-prav/1124.doc" TargetMode="External"/><Relationship Id="rId28" Type="http://schemas.openxmlformats.org/officeDocument/2006/relationships/header" Target="header7.xml"/><Relationship Id="rId36" Type="http://schemas.openxmlformats.org/officeDocument/2006/relationships/image" Target="media/image9.png"/><Relationship Id="rId10" Type="http://schemas.openxmlformats.org/officeDocument/2006/relationships/image" Target="media/image3.png"/><Relationship Id="rId19" Type="http://schemas.openxmlformats.org/officeDocument/2006/relationships/header" Target="header4.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 Id="rId22" Type="http://schemas.openxmlformats.org/officeDocument/2006/relationships/hyperlink" Target="http://old.mon.gov.ua/images/files/doshkilna-cerednya/doshkilna/norm-prav/305.doc" TargetMode="External"/><Relationship Id="rId27" Type="http://schemas.openxmlformats.org/officeDocument/2006/relationships/footer" Target="footer3.xml"/><Relationship Id="rId30" Type="http://schemas.openxmlformats.org/officeDocument/2006/relationships/header" Target="header8.xml"/><Relationship Id="rId35"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77E1A-6FF5-4470-85A0-C292679DE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Pages>
  <Words>254930</Words>
  <Characters>145311</Characters>
  <Application>Microsoft Office Word</Application>
  <DocSecurity>0</DocSecurity>
  <Lines>1210</Lines>
  <Paragraphs>798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34</cp:revision>
  <cp:lastPrinted>2020-12-17T06:44:00Z</cp:lastPrinted>
  <dcterms:created xsi:type="dcterms:W3CDTF">2020-11-27T12:43:00Z</dcterms:created>
  <dcterms:modified xsi:type="dcterms:W3CDTF">2021-01-11T13:45:00Z</dcterms:modified>
</cp:coreProperties>
</file>