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E65" w:rsidRDefault="00CA2E65" w:rsidP="00CA2E65">
      <w:pPr>
        <w:ind w:left="5387"/>
        <w:rPr>
          <w:b/>
          <w:color w:val="auto"/>
          <w:szCs w:val="24"/>
          <w:lang w:val="uk-UA"/>
        </w:rPr>
      </w:pPr>
      <w:r>
        <w:rPr>
          <w:b/>
          <w:color w:val="auto"/>
          <w:szCs w:val="24"/>
          <w:lang w:val="uk-UA"/>
        </w:rPr>
        <w:t>ЗАТВЕРДЖЕНО»</w:t>
      </w:r>
    </w:p>
    <w:p w:rsidR="00CA2E65" w:rsidRPr="00F224D0" w:rsidRDefault="00CA2E65" w:rsidP="00CA2E65">
      <w:pPr>
        <w:ind w:left="5387"/>
        <w:rPr>
          <w:b/>
          <w:color w:val="auto"/>
          <w:szCs w:val="24"/>
          <w:lang w:val="uk-UA"/>
        </w:rPr>
      </w:pPr>
      <w:r>
        <w:rPr>
          <w:b/>
          <w:color w:val="auto"/>
          <w:szCs w:val="24"/>
          <w:lang w:val="uk-UA"/>
        </w:rPr>
        <w:t>Р</w:t>
      </w:r>
      <w:r w:rsidRPr="00480AD3">
        <w:rPr>
          <w:b/>
          <w:color w:val="auto"/>
          <w:szCs w:val="24"/>
          <w:lang w:val="uk-UA"/>
        </w:rPr>
        <w:t xml:space="preserve">ішення </w:t>
      </w:r>
      <w:r>
        <w:rPr>
          <w:b/>
          <w:color w:val="auto"/>
          <w:szCs w:val="24"/>
          <w:lang w:val="uk-UA"/>
        </w:rPr>
        <w:t xml:space="preserve">ІІ сесії </w:t>
      </w:r>
      <w:r>
        <w:rPr>
          <w:b/>
          <w:color w:val="auto"/>
          <w:szCs w:val="24"/>
          <w:lang w:val="en-US"/>
        </w:rPr>
        <w:t>VIII</w:t>
      </w:r>
      <w:r w:rsidRPr="00F23D9C">
        <w:rPr>
          <w:b/>
          <w:color w:val="auto"/>
          <w:szCs w:val="24"/>
          <w:lang w:val="uk-UA"/>
        </w:rPr>
        <w:t xml:space="preserve"> </w:t>
      </w:r>
      <w:r>
        <w:rPr>
          <w:b/>
          <w:color w:val="auto"/>
          <w:szCs w:val="24"/>
          <w:lang w:val="uk-UA"/>
        </w:rPr>
        <w:t>скликання</w:t>
      </w:r>
    </w:p>
    <w:p w:rsidR="00CA2E65" w:rsidRPr="00480AD3" w:rsidRDefault="00CA2E65" w:rsidP="00CA2E65">
      <w:pPr>
        <w:ind w:left="5387"/>
        <w:rPr>
          <w:b/>
          <w:color w:val="auto"/>
          <w:szCs w:val="24"/>
          <w:lang w:val="uk-UA"/>
        </w:rPr>
      </w:pPr>
      <w:r w:rsidRPr="00480AD3">
        <w:rPr>
          <w:b/>
          <w:color w:val="auto"/>
          <w:szCs w:val="24"/>
          <w:lang w:val="uk-UA"/>
        </w:rPr>
        <w:t xml:space="preserve">Студениківської сільської ради </w:t>
      </w:r>
    </w:p>
    <w:p w:rsidR="00CA2E65" w:rsidRPr="00480AD3" w:rsidRDefault="00CA2E65" w:rsidP="00CA2E65">
      <w:pPr>
        <w:ind w:left="5387"/>
        <w:rPr>
          <w:b/>
          <w:color w:val="auto"/>
          <w:szCs w:val="24"/>
          <w:lang w:val="uk-UA"/>
        </w:rPr>
      </w:pPr>
      <w:r>
        <w:rPr>
          <w:b/>
          <w:color w:val="auto"/>
          <w:szCs w:val="24"/>
          <w:lang w:val="uk-UA"/>
        </w:rPr>
        <w:t>від «07» грудня 2020 р. №28-ІІ-УІІІ</w:t>
      </w:r>
    </w:p>
    <w:p w:rsidR="00CA2E65" w:rsidRPr="006A1C00" w:rsidRDefault="00CA2E65" w:rsidP="00CA2E65">
      <w:pPr>
        <w:ind w:left="5670"/>
        <w:jc w:val="center"/>
        <w:rPr>
          <w:color w:val="auto"/>
          <w:szCs w:val="24"/>
          <w:lang w:val="uk-UA"/>
        </w:rPr>
      </w:pPr>
    </w:p>
    <w:p w:rsidR="00CA2E65" w:rsidRPr="006A1C00" w:rsidRDefault="00CA2E65" w:rsidP="00CA2E65">
      <w:pPr>
        <w:ind w:left="5670"/>
        <w:jc w:val="center"/>
        <w:rPr>
          <w:color w:val="auto"/>
          <w:szCs w:val="24"/>
          <w:lang w:val="uk-UA"/>
        </w:rPr>
      </w:pPr>
    </w:p>
    <w:p w:rsidR="00CA2E65" w:rsidRPr="006A1C00" w:rsidRDefault="00CA2E65" w:rsidP="00CA2E65">
      <w:pPr>
        <w:jc w:val="center"/>
        <w:rPr>
          <w:b/>
          <w:color w:val="auto"/>
          <w:szCs w:val="24"/>
          <w:lang w:val="uk-UA"/>
        </w:rPr>
      </w:pPr>
      <w:r w:rsidRPr="006A1C00">
        <w:rPr>
          <w:b/>
          <w:color w:val="auto"/>
          <w:szCs w:val="24"/>
          <w:lang w:val="uk-UA"/>
        </w:rPr>
        <w:t xml:space="preserve">ПОЛОЖЕННЯ </w:t>
      </w:r>
    </w:p>
    <w:p w:rsidR="00CA2E65" w:rsidRDefault="00CA2E65" w:rsidP="00CA2E65">
      <w:pPr>
        <w:jc w:val="center"/>
        <w:rPr>
          <w:b/>
          <w:color w:val="auto"/>
          <w:szCs w:val="24"/>
          <w:lang w:val="uk-UA"/>
        </w:rPr>
      </w:pPr>
      <w:r w:rsidRPr="006A1C00">
        <w:rPr>
          <w:b/>
          <w:color w:val="auto"/>
          <w:szCs w:val="24"/>
          <w:lang w:val="uk-UA"/>
        </w:rPr>
        <w:t xml:space="preserve">про постійні комісії </w:t>
      </w:r>
      <w:r>
        <w:rPr>
          <w:b/>
          <w:color w:val="auto"/>
          <w:szCs w:val="24"/>
          <w:lang w:val="uk-UA"/>
        </w:rPr>
        <w:t>Студениківської</w:t>
      </w:r>
      <w:r w:rsidRPr="006A1C00">
        <w:rPr>
          <w:b/>
          <w:color w:val="auto"/>
          <w:szCs w:val="24"/>
          <w:lang w:val="uk-UA"/>
        </w:rPr>
        <w:t xml:space="preserve"> сільської ради</w:t>
      </w:r>
    </w:p>
    <w:p w:rsidR="00CA2E65" w:rsidRPr="006A1C00" w:rsidRDefault="00CA2E65" w:rsidP="00CA2E65">
      <w:pPr>
        <w:rPr>
          <w:color w:val="auto"/>
          <w:szCs w:val="24"/>
          <w:lang w:val="uk-UA"/>
        </w:rPr>
      </w:pPr>
    </w:p>
    <w:p w:rsidR="00CA2E65" w:rsidRDefault="00CA2E65" w:rsidP="00CA2E65">
      <w:pPr>
        <w:pStyle w:val="1"/>
        <w:keepLines/>
        <w:numPr>
          <w:ilvl w:val="0"/>
          <w:numId w:val="1"/>
        </w:numPr>
        <w:rPr>
          <w:color w:val="auto"/>
          <w:sz w:val="24"/>
          <w:szCs w:val="24"/>
          <w:lang w:val="uk-UA"/>
        </w:rPr>
      </w:pPr>
      <w:bookmarkStart w:id="0" w:name="_Toc432431461"/>
      <w:r w:rsidRPr="006A1C00">
        <w:rPr>
          <w:color w:val="auto"/>
          <w:sz w:val="24"/>
          <w:szCs w:val="24"/>
          <w:lang w:val="uk-UA"/>
        </w:rPr>
        <w:t>Загальні положення</w:t>
      </w:r>
      <w:bookmarkEnd w:id="0"/>
    </w:p>
    <w:p w:rsidR="00CA2E65" w:rsidRPr="00F224D0" w:rsidRDefault="00CA2E65" w:rsidP="00CA2E65">
      <w:pPr>
        <w:rPr>
          <w:lang w:val="uk-UA" w:eastAsia="x-none"/>
        </w:rPr>
      </w:pPr>
    </w:p>
    <w:p w:rsidR="00CA2E65" w:rsidRPr="006A1C00" w:rsidRDefault="00CA2E65" w:rsidP="00CA2E65">
      <w:pPr>
        <w:pStyle w:val="a3"/>
        <w:numPr>
          <w:ilvl w:val="1"/>
          <w:numId w:val="1"/>
        </w:numPr>
        <w:ind w:left="0"/>
        <w:rPr>
          <w:szCs w:val="24"/>
        </w:rPr>
      </w:pPr>
      <w:r w:rsidRPr="006A1C00">
        <w:rPr>
          <w:szCs w:val="24"/>
        </w:rPr>
        <w:t xml:space="preserve">Постійна комісія </w:t>
      </w:r>
      <w:r>
        <w:rPr>
          <w:szCs w:val="24"/>
        </w:rPr>
        <w:t xml:space="preserve">Студениківської сільської </w:t>
      </w:r>
      <w:r w:rsidRPr="006A1C00">
        <w:rPr>
          <w:szCs w:val="24"/>
        </w:rPr>
        <w:t>ради (далі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CA2E65" w:rsidRPr="006A1C00" w:rsidRDefault="00CA2E65" w:rsidP="00CA2E65">
      <w:pPr>
        <w:pStyle w:val="a3"/>
        <w:numPr>
          <w:ilvl w:val="1"/>
          <w:numId w:val="1"/>
        </w:numPr>
        <w:ind w:left="0"/>
        <w:rPr>
          <w:szCs w:val="24"/>
        </w:rPr>
      </w:pPr>
      <w:r w:rsidRPr="006A1C00">
        <w:rPr>
          <w:szCs w:val="24"/>
        </w:rPr>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rsidR="00CA2E65" w:rsidRPr="006A1C00" w:rsidRDefault="00CA2E65" w:rsidP="00CA2E65">
      <w:pPr>
        <w:pStyle w:val="a3"/>
        <w:numPr>
          <w:ilvl w:val="1"/>
          <w:numId w:val="1"/>
        </w:numPr>
        <w:ind w:left="0"/>
        <w:rPr>
          <w:szCs w:val="24"/>
        </w:rPr>
      </w:pPr>
      <w:r w:rsidRPr="006A1C00">
        <w:rPr>
          <w:szCs w:val="24"/>
        </w:rPr>
        <w:t xml:space="preserve">До складу постійної комісії не можуть бути обрані </w:t>
      </w:r>
      <w:r>
        <w:rPr>
          <w:szCs w:val="24"/>
        </w:rPr>
        <w:t>сільський</w:t>
      </w:r>
      <w:r w:rsidRPr="006A1C00">
        <w:rPr>
          <w:szCs w:val="24"/>
        </w:rPr>
        <w:t xml:space="preserve"> голова та секретар ради.</w:t>
      </w:r>
    </w:p>
    <w:p w:rsidR="00CA2E65" w:rsidRPr="006A1C00" w:rsidRDefault="00CA2E65" w:rsidP="00CA2E65">
      <w:pPr>
        <w:pStyle w:val="a3"/>
        <w:numPr>
          <w:ilvl w:val="1"/>
          <w:numId w:val="1"/>
        </w:numPr>
        <w:ind w:left="0"/>
        <w:rPr>
          <w:szCs w:val="24"/>
        </w:rPr>
      </w:pPr>
      <w:r w:rsidRPr="006A1C00">
        <w:rPr>
          <w:szCs w:val="24"/>
        </w:rPr>
        <w:t xml:space="preserve">Постійна комісія підзвітна </w:t>
      </w:r>
      <w:r>
        <w:rPr>
          <w:szCs w:val="24"/>
        </w:rPr>
        <w:t>Студениківській</w:t>
      </w:r>
      <w:r w:rsidRPr="006A1C00">
        <w:rPr>
          <w:szCs w:val="24"/>
        </w:rPr>
        <w:t xml:space="preserve"> сільській раді </w:t>
      </w:r>
      <w:r>
        <w:rPr>
          <w:szCs w:val="24"/>
        </w:rPr>
        <w:t xml:space="preserve">(далі – рада) </w:t>
      </w:r>
      <w:r w:rsidRPr="006A1C00">
        <w:rPr>
          <w:szCs w:val="24"/>
        </w:rPr>
        <w:t xml:space="preserve">та відповідальна перед нею. </w:t>
      </w:r>
    </w:p>
    <w:p w:rsidR="00CA2E65" w:rsidRPr="006A1C00" w:rsidRDefault="00CA2E65" w:rsidP="00CA2E65">
      <w:pPr>
        <w:pStyle w:val="a3"/>
        <w:numPr>
          <w:ilvl w:val="1"/>
          <w:numId w:val="1"/>
        </w:numPr>
        <w:ind w:left="0"/>
        <w:rPr>
          <w:szCs w:val="24"/>
        </w:rPr>
      </w:pPr>
      <w:r w:rsidRPr="006A1C00">
        <w:rPr>
          <w:szCs w:val="24"/>
        </w:rPr>
        <w:t>У своїй діяльності постійна комісія ради керується Конституцією України, Законом України «Про місцеве самоврядування в Україні», іншими законодавчими</w:t>
      </w:r>
      <w:r>
        <w:rPr>
          <w:szCs w:val="24"/>
        </w:rPr>
        <w:t xml:space="preserve">, нормативно-правовими та підзаконними </w:t>
      </w:r>
      <w:r w:rsidRPr="006A1C00">
        <w:rPr>
          <w:szCs w:val="24"/>
        </w:rPr>
        <w:t xml:space="preserve">актами, рішеннями ради, </w:t>
      </w:r>
      <w:r>
        <w:rPr>
          <w:szCs w:val="24"/>
        </w:rPr>
        <w:t xml:space="preserve">Статутом  громади, </w:t>
      </w:r>
      <w:r w:rsidRPr="006A1C00">
        <w:rPr>
          <w:szCs w:val="24"/>
        </w:rPr>
        <w:t>Регламентом ради</w:t>
      </w:r>
      <w:r>
        <w:rPr>
          <w:szCs w:val="24"/>
        </w:rPr>
        <w:t xml:space="preserve">, </w:t>
      </w:r>
      <w:r w:rsidRPr="006A1C00">
        <w:rPr>
          <w:szCs w:val="24"/>
        </w:rPr>
        <w:t xml:space="preserve"> </w:t>
      </w:r>
      <w:r>
        <w:rPr>
          <w:szCs w:val="24"/>
        </w:rPr>
        <w:t xml:space="preserve">Регламентом виконавчого комітету ради </w:t>
      </w:r>
      <w:r w:rsidRPr="006A1C00">
        <w:rPr>
          <w:szCs w:val="24"/>
        </w:rPr>
        <w:t>та цим Положенням.</w:t>
      </w:r>
    </w:p>
    <w:p w:rsidR="00CA2E65" w:rsidRPr="006A1C00" w:rsidRDefault="00CA2E65" w:rsidP="00CA2E65">
      <w:pPr>
        <w:pStyle w:val="a3"/>
        <w:numPr>
          <w:ilvl w:val="1"/>
          <w:numId w:val="1"/>
        </w:numPr>
        <w:ind w:left="0"/>
        <w:rPr>
          <w:szCs w:val="24"/>
        </w:rPr>
      </w:pPr>
      <w:r w:rsidRPr="006A1C00">
        <w:rPr>
          <w:szCs w:val="24"/>
        </w:rPr>
        <w:t xml:space="preserve">Діяльність постійної комісії ради здійснюється на основі планів роботи, прийнятих на засіданні постійної комісії, доручень громади, </w:t>
      </w:r>
      <w:r>
        <w:rPr>
          <w:szCs w:val="24"/>
        </w:rPr>
        <w:t>сільського</w:t>
      </w:r>
      <w:r w:rsidRPr="006A1C00">
        <w:rPr>
          <w:szCs w:val="24"/>
        </w:rPr>
        <w:t xml:space="preserve"> голови або секретаря ради.</w:t>
      </w:r>
    </w:p>
    <w:p w:rsidR="00CA2E65" w:rsidRPr="006A1C00" w:rsidRDefault="00CA2E65" w:rsidP="00CA2E65">
      <w:pPr>
        <w:pStyle w:val="a3"/>
        <w:numPr>
          <w:ilvl w:val="1"/>
          <w:numId w:val="1"/>
        </w:numPr>
        <w:ind w:left="0"/>
        <w:rPr>
          <w:szCs w:val="24"/>
        </w:rPr>
      </w:pPr>
      <w:r>
        <w:rPr>
          <w:szCs w:val="24"/>
        </w:rPr>
        <w:t>Кожна п</w:t>
      </w:r>
      <w:r w:rsidRPr="006A1C00">
        <w:rPr>
          <w:szCs w:val="24"/>
        </w:rPr>
        <w:t xml:space="preserve">остійна комісія в своїй діяльності взаємодіє з іншими постійними та тимчасовими комісіями ради, </w:t>
      </w:r>
      <w:r>
        <w:rPr>
          <w:szCs w:val="24"/>
        </w:rPr>
        <w:t>виконавчими органами</w:t>
      </w:r>
      <w:r w:rsidRPr="006A1C00">
        <w:rPr>
          <w:szCs w:val="24"/>
        </w:rPr>
        <w:t xml:space="preserve"> ради, іншими </w:t>
      </w:r>
      <w:r>
        <w:rPr>
          <w:szCs w:val="24"/>
        </w:rPr>
        <w:t xml:space="preserve">фізичними та юридичними </w:t>
      </w:r>
      <w:r w:rsidRPr="006A1C00">
        <w:rPr>
          <w:szCs w:val="24"/>
        </w:rPr>
        <w:t>особами, незалежно від організаційно-правової форми та форми власності</w:t>
      </w:r>
      <w:r>
        <w:rPr>
          <w:szCs w:val="24"/>
        </w:rPr>
        <w:t>, органами самоорганізації населення</w:t>
      </w:r>
      <w:r w:rsidRPr="006A1C00">
        <w:rPr>
          <w:szCs w:val="24"/>
        </w:rPr>
        <w:t>.</w:t>
      </w:r>
    </w:p>
    <w:p w:rsidR="00CA2E65" w:rsidRPr="006A1C00" w:rsidRDefault="00CA2E65" w:rsidP="00CA2E65">
      <w:pPr>
        <w:pStyle w:val="a3"/>
        <w:numPr>
          <w:ilvl w:val="1"/>
          <w:numId w:val="1"/>
        </w:numPr>
        <w:ind w:left="0"/>
        <w:rPr>
          <w:szCs w:val="24"/>
        </w:rPr>
      </w:pPr>
      <w:r w:rsidRPr="006A1C00">
        <w:rPr>
          <w:szCs w:val="24"/>
        </w:rP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w:t>
      </w:r>
      <w:r>
        <w:rPr>
          <w:szCs w:val="24"/>
        </w:rPr>
        <w:t xml:space="preserve"> Назва комісії має відображати її функціональну спрямованість.</w:t>
      </w:r>
    </w:p>
    <w:p w:rsidR="00CA2E65" w:rsidRDefault="00CA2E65" w:rsidP="00CA2E65">
      <w:pPr>
        <w:pStyle w:val="a3"/>
        <w:numPr>
          <w:ilvl w:val="1"/>
          <w:numId w:val="1"/>
        </w:numPr>
        <w:ind w:left="0"/>
        <w:rPr>
          <w:szCs w:val="24"/>
        </w:rPr>
      </w:pPr>
      <w:r w:rsidRPr="006A1C00">
        <w:rPr>
          <w:szCs w:val="24"/>
        </w:rPr>
        <w:t>Депутати працюють у постійній комісії на громадських засадах.</w:t>
      </w:r>
    </w:p>
    <w:p w:rsidR="00CA2E65" w:rsidRPr="00CF290E" w:rsidRDefault="00CA2E65" w:rsidP="00CA2E65">
      <w:pPr>
        <w:pStyle w:val="a3"/>
        <w:numPr>
          <w:ilvl w:val="1"/>
          <w:numId w:val="1"/>
        </w:numPr>
        <w:tabs>
          <w:tab w:val="left" w:pos="851"/>
          <w:tab w:val="left" w:pos="993"/>
        </w:tabs>
        <w:ind w:left="0" w:hanging="567"/>
        <w:rPr>
          <w:szCs w:val="24"/>
        </w:rPr>
      </w:pPr>
      <w:r w:rsidRPr="00CF290E">
        <w:rPr>
          <w:szCs w:val="24"/>
        </w:rPr>
        <w:t xml:space="preserve">За наявності технічної та організаційної можливості діяльність постійних комісій висвітлюється на </w:t>
      </w:r>
      <w:r>
        <w:rPr>
          <w:szCs w:val="24"/>
        </w:rPr>
        <w:t>офіційному веб-</w:t>
      </w:r>
      <w:r w:rsidRPr="00CF290E">
        <w:rPr>
          <w:szCs w:val="24"/>
        </w:rPr>
        <w:t xml:space="preserve">сайті ради та </w:t>
      </w:r>
      <w:r>
        <w:rPr>
          <w:szCs w:val="24"/>
        </w:rPr>
        <w:t>в інших</w:t>
      </w:r>
      <w:r w:rsidRPr="00CF290E">
        <w:rPr>
          <w:szCs w:val="24"/>
        </w:rPr>
        <w:t xml:space="preserve"> </w:t>
      </w:r>
      <w:r>
        <w:rPr>
          <w:szCs w:val="24"/>
        </w:rPr>
        <w:t>засобах масової інформації</w:t>
      </w:r>
      <w:r w:rsidRPr="00CF290E">
        <w:rPr>
          <w:szCs w:val="24"/>
        </w:rPr>
        <w:t xml:space="preserve">. </w:t>
      </w:r>
    </w:p>
    <w:p w:rsidR="00CA2E65" w:rsidRDefault="00CA2E65" w:rsidP="00CA2E65">
      <w:pPr>
        <w:pStyle w:val="a3"/>
        <w:numPr>
          <w:ilvl w:val="1"/>
          <w:numId w:val="1"/>
        </w:numPr>
        <w:tabs>
          <w:tab w:val="left" w:pos="851"/>
        </w:tabs>
        <w:ind w:left="0" w:hanging="567"/>
        <w:rPr>
          <w:szCs w:val="24"/>
        </w:rPr>
      </w:pPr>
      <w:r>
        <w:rPr>
          <w:szCs w:val="24"/>
        </w:rPr>
        <w:t>На офіційному веб-сайті ради забезпечується</w:t>
      </w:r>
      <w:r w:rsidRPr="00D31FA5">
        <w:rPr>
          <w:szCs w:val="24"/>
        </w:rPr>
        <w:t xml:space="preserve"> </w:t>
      </w:r>
      <w:r w:rsidRPr="00F224D0">
        <w:rPr>
          <w:szCs w:val="24"/>
        </w:rPr>
        <w:t>розміщення</w:t>
      </w:r>
      <w:r>
        <w:rPr>
          <w:szCs w:val="24"/>
        </w:rPr>
        <w:t>:</w:t>
      </w:r>
    </w:p>
    <w:p w:rsidR="00CA2E65" w:rsidRPr="00F224D0" w:rsidRDefault="00CA2E65" w:rsidP="00CA2E65">
      <w:pPr>
        <w:pStyle w:val="a3"/>
        <w:tabs>
          <w:tab w:val="left" w:pos="851"/>
        </w:tabs>
        <w:ind w:left="0" w:firstLine="0"/>
        <w:rPr>
          <w:szCs w:val="24"/>
        </w:rPr>
      </w:pPr>
      <w:r>
        <w:rPr>
          <w:szCs w:val="24"/>
        </w:rPr>
        <w:t>·</w:t>
      </w:r>
      <w:r w:rsidRPr="00F224D0">
        <w:rPr>
          <w:szCs w:val="24"/>
        </w:rPr>
        <w:t xml:space="preserve"> діючої редакції Положення про постійні комісії, </w:t>
      </w:r>
      <w:r>
        <w:rPr>
          <w:szCs w:val="24"/>
        </w:rPr>
        <w:t xml:space="preserve">перелік таких комісій та їх </w:t>
      </w:r>
      <w:r w:rsidRPr="00F224D0">
        <w:rPr>
          <w:szCs w:val="24"/>
        </w:rPr>
        <w:t>склад;</w:t>
      </w:r>
    </w:p>
    <w:p w:rsidR="00CA2E65" w:rsidRPr="00BF0A1E" w:rsidRDefault="00CA2E65" w:rsidP="00CA2E65">
      <w:pPr>
        <w:pStyle w:val="a3"/>
        <w:widowControl w:val="0"/>
        <w:tabs>
          <w:tab w:val="left" w:pos="142"/>
          <w:tab w:val="left" w:pos="284"/>
          <w:tab w:val="left" w:pos="360"/>
          <w:tab w:val="left" w:pos="851"/>
          <w:tab w:val="left" w:pos="993"/>
        </w:tabs>
        <w:autoSpaceDE w:val="0"/>
        <w:autoSpaceDN w:val="0"/>
        <w:adjustRightInd w:val="0"/>
        <w:ind w:left="0" w:right="50" w:firstLine="0"/>
        <w:rPr>
          <w:szCs w:val="24"/>
        </w:rPr>
      </w:pPr>
      <w:r>
        <w:rPr>
          <w:szCs w:val="24"/>
        </w:rPr>
        <w:t>· план</w:t>
      </w:r>
      <w:r w:rsidRPr="00BF0A1E">
        <w:rPr>
          <w:szCs w:val="24"/>
        </w:rPr>
        <w:t xml:space="preserve"> роботи ради, </w:t>
      </w:r>
      <w:r>
        <w:rPr>
          <w:szCs w:val="24"/>
        </w:rPr>
        <w:t>і</w:t>
      </w:r>
      <w:r w:rsidRPr="00BF0A1E">
        <w:rPr>
          <w:szCs w:val="24"/>
        </w:rPr>
        <w:t>з зазначенням точних дат проведення чергових засідань, адрес приміщень, відповідальних осіб за проведення засідань комісій;</w:t>
      </w:r>
    </w:p>
    <w:p w:rsidR="00CA2E65" w:rsidRPr="00BF0A1E" w:rsidRDefault="00CA2E65" w:rsidP="00CA2E65">
      <w:pPr>
        <w:pStyle w:val="a3"/>
        <w:widowControl w:val="0"/>
        <w:tabs>
          <w:tab w:val="left" w:pos="142"/>
          <w:tab w:val="left" w:pos="284"/>
          <w:tab w:val="left" w:pos="360"/>
          <w:tab w:val="left" w:pos="851"/>
          <w:tab w:val="left" w:pos="993"/>
        </w:tabs>
        <w:autoSpaceDE w:val="0"/>
        <w:autoSpaceDN w:val="0"/>
        <w:adjustRightInd w:val="0"/>
        <w:ind w:left="0" w:right="50" w:firstLine="0"/>
        <w:rPr>
          <w:szCs w:val="24"/>
        </w:rPr>
      </w:pPr>
      <w:r>
        <w:rPr>
          <w:szCs w:val="24"/>
        </w:rPr>
        <w:t>·</w:t>
      </w:r>
      <w:r w:rsidRPr="00BF0A1E">
        <w:rPr>
          <w:szCs w:val="24"/>
        </w:rPr>
        <w:t xml:space="preserve"> протоколів, висновків, рекомендацій постійних комісій;</w:t>
      </w:r>
    </w:p>
    <w:p w:rsidR="00CA2E65" w:rsidRPr="00BF0A1E" w:rsidRDefault="00CA2E65" w:rsidP="00CA2E65">
      <w:pPr>
        <w:pStyle w:val="a3"/>
        <w:widowControl w:val="0"/>
        <w:tabs>
          <w:tab w:val="left" w:pos="142"/>
          <w:tab w:val="left" w:pos="284"/>
          <w:tab w:val="left" w:pos="360"/>
          <w:tab w:val="left" w:pos="851"/>
          <w:tab w:val="left" w:pos="993"/>
        </w:tabs>
        <w:autoSpaceDE w:val="0"/>
        <w:autoSpaceDN w:val="0"/>
        <w:adjustRightInd w:val="0"/>
        <w:ind w:left="0" w:right="50" w:firstLine="0"/>
        <w:rPr>
          <w:szCs w:val="24"/>
        </w:rPr>
      </w:pPr>
      <w:r>
        <w:rPr>
          <w:szCs w:val="24"/>
        </w:rPr>
        <w:t>·</w:t>
      </w:r>
      <w:r w:rsidRPr="00BF0A1E">
        <w:rPr>
          <w:szCs w:val="24"/>
        </w:rPr>
        <w:t xml:space="preserve"> інформації про час, місце та порядок денний засідан</w:t>
      </w:r>
      <w:r>
        <w:rPr>
          <w:szCs w:val="24"/>
        </w:rPr>
        <w:t>ь постійних комісій</w:t>
      </w:r>
      <w:r w:rsidRPr="00BF0A1E">
        <w:rPr>
          <w:szCs w:val="24"/>
        </w:rPr>
        <w:t>;</w:t>
      </w:r>
    </w:p>
    <w:p w:rsidR="00CA2E65" w:rsidRDefault="00CA2E65" w:rsidP="00CA2E65">
      <w:pPr>
        <w:pStyle w:val="a3"/>
        <w:widowControl w:val="0"/>
        <w:tabs>
          <w:tab w:val="left" w:pos="142"/>
          <w:tab w:val="left" w:pos="284"/>
          <w:tab w:val="left" w:pos="360"/>
          <w:tab w:val="left" w:pos="851"/>
          <w:tab w:val="left" w:pos="993"/>
        </w:tabs>
        <w:autoSpaceDE w:val="0"/>
        <w:autoSpaceDN w:val="0"/>
        <w:adjustRightInd w:val="0"/>
        <w:ind w:left="0" w:right="50" w:firstLine="0"/>
        <w:rPr>
          <w:szCs w:val="24"/>
        </w:rPr>
      </w:pPr>
      <w:r>
        <w:rPr>
          <w:szCs w:val="24"/>
        </w:rPr>
        <w:t>· звітів постійних комісій;</w:t>
      </w:r>
    </w:p>
    <w:p w:rsidR="00CA2E65" w:rsidRPr="00B62C32" w:rsidRDefault="00CA2E65" w:rsidP="00CA2E65">
      <w:pPr>
        <w:pStyle w:val="a3"/>
        <w:widowControl w:val="0"/>
        <w:tabs>
          <w:tab w:val="left" w:pos="142"/>
          <w:tab w:val="left" w:pos="284"/>
          <w:tab w:val="left" w:pos="360"/>
          <w:tab w:val="left" w:pos="851"/>
          <w:tab w:val="left" w:pos="993"/>
        </w:tabs>
        <w:autoSpaceDE w:val="0"/>
        <w:autoSpaceDN w:val="0"/>
        <w:adjustRightInd w:val="0"/>
        <w:ind w:left="0" w:right="50" w:firstLine="0"/>
        <w:rPr>
          <w:szCs w:val="24"/>
        </w:rPr>
      </w:pPr>
      <w:r>
        <w:rPr>
          <w:szCs w:val="24"/>
        </w:rPr>
        <w:t>· іншої інформації, яку комісія вважає за необхідне висвітлити та яка є обов</w:t>
      </w:r>
      <w:r w:rsidRPr="0002765A">
        <w:rPr>
          <w:szCs w:val="24"/>
        </w:rPr>
        <w:t>’</w:t>
      </w:r>
      <w:r>
        <w:rPr>
          <w:szCs w:val="24"/>
        </w:rPr>
        <w:t>язковою згідно вимог законодавства.</w:t>
      </w:r>
    </w:p>
    <w:p w:rsidR="00CA2E65" w:rsidRDefault="00CA2E65" w:rsidP="00CA2E65">
      <w:pPr>
        <w:pStyle w:val="a3"/>
        <w:numPr>
          <w:ilvl w:val="1"/>
          <w:numId w:val="1"/>
        </w:numPr>
        <w:tabs>
          <w:tab w:val="left" w:pos="851"/>
        </w:tabs>
        <w:ind w:left="0" w:hanging="567"/>
        <w:rPr>
          <w:szCs w:val="24"/>
        </w:rPr>
      </w:pPr>
      <w:r>
        <w:rPr>
          <w:szCs w:val="24"/>
        </w:rPr>
        <w:t xml:space="preserve">Основною формою роботи постійної комісії є засідання. </w:t>
      </w:r>
    </w:p>
    <w:p w:rsidR="00CA2E65" w:rsidRDefault="00CA2E65" w:rsidP="00CA2E65">
      <w:pPr>
        <w:jc w:val="both"/>
        <w:rPr>
          <w:color w:val="auto"/>
          <w:szCs w:val="24"/>
          <w:lang w:val="uk-UA"/>
        </w:rPr>
      </w:pPr>
      <w:r w:rsidRPr="00D73988">
        <w:rPr>
          <w:color w:val="auto"/>
          <w:szCs w:val="24"/>
          <w:lang w:val="uk-UA"/>
        </w:rPr>
        <w:t xml:space="preserve">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 </w:t>
      </w:r>
    </w:p>
    <w:p w:rsidR="00CA2E65" w:rsidRPr="001606BF" w:rsidRDefault="00CA2E65" w:rsidP="00CA2E65">
      <w:pPr>
        <w:jc w:val="both"/>
        <w:rPr>
          <w:color w:val="auto"/>
          <w:lang w:val="uk-UA"/>
        </w:rPr>
      </w:pPr>
      <w:r w:rsidRPr="001606BF">
        <w:rPr>
          <w:color w:val="auto"/>
          <w:shd w:val="clear" w:color="auto" w:fill="FFFFFF"/>
          <w:lang w:val="uk-UA"/>
        </w:rPr>
        <w:t>В окремих законодавчо визначених випадках</w:t>
      </w:r>
      <w:r>
        <w:rPr>
          <w:color w:val="auto"/>
          <w:shd w:val="clear" w:color="auto" w:fill="FFFFFF"/>
          <w:lang w:val="uk-UA"/>
        </w:rPr>
        <w:t xml:space="preserve"> (карантинні обмеження)</w:t>
      </w:r>
      <w:r w:rsidRPr="001606BF">
        <w:rPr>
          <w:color w:val="auto"/>
          <w:shd w:val="clear" w:color="auto" w:fill="FFFFFF"/>
          <w:lang w:val="uk-UA"/>
        </w:rPr>
        <w:t xml:space="preserve">,  засідання </w:t>
      </w:r>
      <w:r w:rsidRPr="001606BF">
        <w:rPr>
          <w:color w:val="auto"/>
          <w:szCs w:val="24"/>
          <w:shd w:val="clear" w:color="auto" w:fill="FFFFFF"/>
          <w:lang w:val="uk-UA"/>
        </w:rPr>
        <w:t>постійних депутатських комісій можуть проводитися в режимі відео</w:t>
      </w:r>
      <w:r w:rsidRPr="001606BF">
        <w:rPr>
          <w:color w:val="auto"/>
          <w:shd w:val="clear" w:color="auto" w:fill="FFFFFF"/>
          <w:lang w:val="uk-UA"/>
        </w:rPr>
        <w:t xml:space="preserve">конференції або аудіоконференції (дистанційні засідання). </w:t>
      </w:r>
      <w:r w:rsidRPr="001606BF">
        <w:rPr>
          <w:color w:val="auto"/>
          <w:szCs w:val="24"/>
          <w:shd w:val="clear" w:color="auto" w:fill="FFFFFF"/>
          <w:lang w:val="uk-UA"/>
        </w:rPr>
        <w:t>П</w:t>
      </w:r>
      <w:hyperlink r:id="rId5" w:tgtFrame="_blank" w:history="1">
        <w:r w:rsidRPr="001606BF">
          <w:rPr>
            <w:rStyle w:val="a4"/>
            <w:color w:val="auto"/>
            <w:lang w:val="uk-UA"/>
          </w:rPr>
          <w:t>орядок проведення дистанційних засідань повинен забезпечувати:</w:t>
        </w:r>
      </w:hyperlink>
      <w:r>
        <w:rPr>
          <w:color w:val="auto"/>
          <w:lang w:val="uk-UA"/>
        </w:rPr>
        <w:t xml:space="preserve"> </w:t>
      </w:r>
      <w:hyperlink r:id="rId6" w:tgtFrame="_blank" w:history="1">
        <w:r w:rsidRPr="001606BF">
          <w:rPr>
            <w:rStyle w:val="a4"/>
            <w:color w:val="auto"/>
            <w:lang w:val="uk-UA"/>
          </w:rPr>
          <w:t>можливість реалізац</w:t>
        </w:r>
        <w:r>
          <w:rPr>
            <w:rStyle w:val="a4"/>
            <w:color w:val="auto"/>
            <w:lang w:val="uk-UA"/>
          </w:rPr>
          <w:t>ії прав депутатів</w:t>
        </w:r>
        <w:r w:rsidRPr="001606BF">
          <w:rPr>
            <w:rStyle w:val="a4"/>
            <w:color w:val="auto"/>
            <w:lang w:val="uk-UA"/>
          </w:rPr>
          <w:t>;</w:t>
        </w:r>
      </w:hyperlink>
      <w:r>
        <w:rPr>
          <w:color w:val="auto"/>
          <w:lang w:val="uk-UA"/>
        </w:rPr>
        <w:t xml:space="preserve"> </w:t>
      </w:r>
      <w:hyperlink r:id="rId7" w:tgtFrame="_blank" w:history="1">
        <w:r w:rsidRPr="001606BF">
          <w:rPr>
            <w:rStyle w:val="a4"/>
            <w:color w:val="auto"/>
            <w:lang w:val="uk-UA"/>
          </w:rPr>
          <w:t xml:space="preserve">ідентифікацію особи, яка бере участь </w:t>
        </w:r>
        <w:r w:rsidRPr="001606BF">
          <w:rPr>
            <w:rStyle w:val="a4"/>
            <w:color w:val="auto"/>
            <w:lang w:val="uk-UA"/>
          </w:rPr>
          <w:lastRenderedPageBreak/>
          <w:t>у засіданні колегіального органу;</w:t>
        </w:r>
      </w:hyperlink>
      <w:r>
        <w:rPr>
          <w:color w:val="auto"/>
          <w:lang w:val="uk-UA"/>
        </w:rPr>
        <w:t xml:space="preserve"> </w:t>
      </w:r>
      <w:hyperlink r:id="rId8" w:tgtFrame="_blank" w:history="1">
        <w:r w:rsidRPr="001606BF">
          <w:rPr>
            <w:rStyle w:val="a4"/>
            <w:color w:val="auto"/>
            <w:lang w:val="uk-UA"/>
          </w:rPr>
          <w:t>встановлення та фіксацію результатів голосування щодо кожного питання</w:t>
        </w:r>
        <w:r>
          <w:rPr>
            <w:rStyle w:val="a4"/>
            <w:color w:val="auto"/>
            <w:lang w:val="uk-UA"/>
          </w:rPr>
          <w:t>.</w:t>
        </w:r>
      </w:hyperlink>
    </w:p>
    <w:p w:rsidR="00CA2E65" w:rsidRPr="0041520D" w:rsidRDefault="00CA2E65" w:rsidP="00CA2E65">
      <w:pPr>
        <w:jc w:val="both"/>
        <w:rPr>
          <w:color w:val="auto"/>
          <w:lang w:val="uk-UA"/>
        </w:rPr>
      </w:pPr>
      <w:r>
        <w:rPr>
          <w:color w:val="auto"/>
          <w:lang w:val="uk-UA"/>
        </w:rPr>
        <w:t>Д</w:t>
      </w:r>
      <w:hyperlink r:id="rId9" w:tgtFrame="_blank" w:history="1">
        <w:r w:rsidRPr="001606BF">
          <w:rPr>
            <w:rStyle w:val="a4"/>
            <w:color w:val="auto"/>
            <w:lang w:val="uk-UA"/>
          </w:rPr>
          <w:t>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надзвичайних ситуацій, спричинених спалахами, епідеміями та пандеміями, чи реалізації повноважень, пов'язаних з такими обставинами, процедурні питання</w:t>
        </w:r>
        <w:r>
          <w:rPr>
            <w:rStyle w:val="a4"/>
            <w:color w:val="auto"/>
            <w:lang w:val="uk-UA"/>
          </w:rPr>
          <w:t>.</w:t>
        </w:r>
      </w:hyperlink>
      <w:r>
        <w:rPr>
          <w:color w:val="auto"/>
          <w:lang w:val="uk-UA"/>
        </w:rPr>
        <w:t xml:space="preserve"> </w:t>
      </w:r>
      <w:hyperlink r:id="rId10" w:tgtFrame="_blank" w:history="1">
        <w:r>
          <w:rPr>
            <w:rStyle w:val="a4"/>
            <w:color w:val="auto"/>
            <w:lang w:val="uk-UA"/>
          </w:rPr>
          <w:t>Р</w:t>
        </w:r>
        <w:r w:rsidRPr="001606BF">
          <w:rPr>
            <w:rStyle w:val="a4"/>
            <w:color w:val="auto"/>
            <w:lang w:val="uk-UA"/>
          </w:rPr>
          <w:t xml:space="preserve">ішення про дистанційне засідання </w:t>
        </w:r>
        <w:r>
          <w:rPr>
            <w:rStyle w:val="a4"/>
            <w:color w:val="auto"/>
            <w:lang w:val="uk-UA"/>
          </w:rPr>
          <w:t xml:space="preserve">доводиться до відома депутатів </w:t>
        </w:r>
        <w:r w:rsidRPr="001606BF">
          <w:rPr>
            <w:rStyle w:val="a4"/>
            <w:color w:val="auto"/>
            <w:lang w:val="uk-UA"/>
          </w:rPr>
          <w:t>не пізніш як за 24 години до його початку із зазначенням порядку денного та порядку відкритого доступу до трансляції дистанційного засідання місцевої ради. Рішення про дистанційне засідання розміщується на офіційному веб-сайті ради з одночасним направленням цієї інформації та проектів актів із супровідними документами на офіційну електронну адресу ко</w:t>
        </w:r>
        <w:r>
          <w:rPr>
            <w:rStyle w:val="a4"/>
            <w:color w:val="auto"/>
            <w:lang w:val="uk-UA"/>
          </w:rPr>
          <w:t>жного члена комісії</w:t>
        </w:r>
        <w:r w:rsidRPr="001606BF">
          <w:rPr>
            <w:rStyle w:val="a4"/>
            <w:color w:val="auto"/>
            <w:lang w:val="uk-UA"/>
          </w:rPr>
          <w:t>.</w:t>
        </w:r>
      </w:hyperlink>
      <w:r>
        <w:rPr>
          <w:color w:val="auto"/>
          <w:lang w:val="uk-UA"/>
        </w:rPr>
        <w:t xml:space="preserve"> </w:t>
      </w:r>
      <w:hyperlink r:id="rId11" w:tgtFrame="_blank" w:history="1">
        <w:r w:rsidRPr="001606BF">
          <w:rPr>
            <w:rStyle w:val="a4"/>
            <w:color w:val="auto"/>
            <w:lang w:val="uk-UA"/>
          </w:rPr>
          <w:t>Запис дистанційного засідання є невід'ємною частиною протоколу засідання</w:t>
        </w:r>
        <w:r>
          <w:rPr>
            <w:rStyle w:val="a4"/>
            <w:color w:val="auto"/>
            <w:lang w:val="uk-UA"/>
          </w:rPr>
          <w:t>.</w:t>
        </w:r>
      </w:hyperlink>
      <w:r>
        <w:rPr>
          <w:color w:val="auto"/>
          <w:lang w:val="uk-UA"/>
        </w:rPr>
        <w:t xml:space="preserve"> </w:t>
      </w:r>
      <w:r w:rsidRPr="00CF7525">
        <w:rPr>
          <w:color w:val="auto"/>
          <w:szCs w:val="24"/>
          <w:lang w:val="uk-UA"/>
        </w:rPr>
        <w:t>Засідання постійних комісій є відкритими та гласними, жодній особі не може бути відмовлено у праві присутності на її засіданні</w:t>
      </w:r>
      <w:r w:rsidRPr="0041520D">
        <w:rPr>
          <w:color w:val="auto"/>
          <w:szCs w:val="24"/>
          <w:lang w:val="uk-UA"/>
        </w:rPr>
        <w:t>.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CA2E65" w:rsidRDefault="00CA2E65" w:rsidP="00CA2E65">
      <w:pPr>
        <w:pStyle w:val="a3"/>
        <w:numPr>
          <w:ilvl w:val="1"/>
          <w:numId w:val="1"/>
        </w:numPr>
        <w:tabs>
          <w:tab w:val="left" w:pos="851"/>
        </w:tabs>
        <w:ind w:left="0" w:hanging="567"/>
        <w:rPr>
          <w:szCs w:val="24"/>
        </w:rPr>
      </w:pPr>
      <w:r>
        <w:rPr>
          <w:szCs w:val="24"/>
        </w:rPr>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CA2E65" w:rsidRDefault="00CA2E65" w:rsidP="00CA2E65">
      <w:pPr>
        <w:pStyle w:val="a3"/>
        <w:numPr>
          <w:ilvl w:val="1"/>
          <w:numId w:val="1"/>
        </w:numPr>
        <w:tabs>
          <w:tab w:val="left" w:pos="851"/>
        </w:tabs>
        <w:ind w:left="0" w:hanging="567"/>
        <w:rPr>
          <w:szCs w:val="24"/>
        </w:rPr>
      </w:pPr>
      <w:r>
        <w:rPr>
          <w:szCs w:val="24"/>
        </w:rPr>
        <w:t>Комісії можуть проводити виїзні засідання. Про дату, час та місце проведення виїзного засідання голова комісії повідомляє організаційний відділ ради не пізніше, ніж за 2 (дві) доби до початку засідання.</w:t>
      </w:r>
    </w:p>
    <w:p w:rsidR="00CA2E65" w:rsidRDefault="00CA2E65" w:rsidP="00CA2E65">
      <w:pPr>
        <w:pStyle w:val="a3"/>
        <w:numPr>
          <w:ilvl w:val="1"/>
          <w:numId w:val="1"/>
        </w:numPr>
        <w:tabs>
          <w:tab w:val="left" w:pos="851"/>
        </w:tabs>
        <w:ind w:left="0" w:hanging="567"/>
        <w:rPr>
          <w:szCs w:val="24"/>
        </w:rPr>
      </w:pPr>
      <w:r>
        <w:rPr>
          <w:szCs w:val="24"/>
        </w:rPr>
        <w:t>Організаційно-матеріальне та технічне забезпечення постійних комісій покладається на відділ загальної та організаційної роботи ради, якщо не буде прийнято іншого рішення.</w:t>
      </w:r>
    </w:p>
    <w:p w:rsidR="00CA2E65" w:rsidRDefault="00CA2E65" w:rsidP="00CA2E65">
      <w:pPr>
        <w:pStyle w:val="a3"/>
        <w:numPr>
          <w:ilvl w:val="1"/>
          <w:numId w:val="1"/>
        </w:numPr>
        <w:tabs>
          <w:tab w:val="left" w:pos="851"/>
        </w:tabs>
        <w:ind w:left="0" w:hanging="567"/>
        <w:rPr>
          <w:szCs w:val="24"/>
        </w:rPr>
      </w:pPr>
      <w:r w:rsidRPr="000F3719">
        <w:t>Координує роботу постійних комісій ради секретар ради.</w:t>
      </w:r>
      <w:r>
        <w:rPr>
          <w:szCs w:val="24"/>
        </w:rPr>
        <w:t xml:space="preserve"> </w:t>
      </w:r>
    </w:p>
    <w:p w:rsidR="00CA2E65" w:rsidRPr="004A118D" w:rsidRDefault="00CA2E65" w:rsidP="00CA2E65">
      <w:pPr>
        <w:pStyle w:val="a3"/>
        <w:numPr>
          <w:ilvl w:val="1"/>
          <w:numId w:val="1"/>
        </w:numPr>
        <w:tabs>
          <w:tab w:val="left" w:pos="851"/>
        </w:tabs>
        <w:ind w:left="0" w:hanging="567"/>
        <w:rPr>
          <w:szCs w:val="24"/>
        </w:rPr>
      </w:pPr>
      <w:r w:rsidRPr="000F3719">
        <w:t>Пропозиції щодо порядку денного засідання постійної комісії формує голова комісії за поданням сільського голови, секретаря ради, депутатів не пізніше, як за добу до засідання комісії.</w:t>
      </w:r>
    </w:p>
    <w:p w:rsidR="00CA2E65" w:rsidRPr="004A118D" w:rsidRDefault="00CA2E65" w:rsidP="00CA2E65">
      <w:pPr>
        <w:pStyle w:val="a3"/>
        <w:numPr>
          <w:ilvl w:val="1"/>
          <w:numId w:val="1"/>
        </w:numPr>
        <w:tabs>
          <w:tab w:val="left" w:pos="851"/>
        </w:tabs>
        <w:ind w:left="0" w:hanging="567"/>
        <w:rPr>
          <w:szCs w:val="24"/>
        </w:rPr>
      </w:pPr>
      <w:r w:rsidRPr="000F3719">
        <w:t>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сільським головою або секретарем ради і головою постійної комісії.</w:t>
      </w:r>
    </w:p>
    <w:p w:rsidR="00CA2E65" w:rsidRPr="004A118D" w:rsidRDefault="00CA2E65" w:rsidP="00CA2E65">
      <w:pPr>
        <w:pStyle w:val="a3"/>
        <w:numPr>
          <w:ilvl w:val="1"/>
          <w:numId w:val="1"/>
        </w:numPr>
        <w:tabs>
          <w:tab w:val="left" w:pos="851"/>
        </w:tabs>
        <w:ind w:left="0" w:hanging="567"/>
        <w:rPr>
          <w:szCs w:val="24"/>
        </w:rPr>
      </w:pPr>
      <w:r w:rsidRPr="004A118D">
        <w:t>Порядок денний та регламент роботи постійної комісії затверджується на початку засідання більшістю голосів від загального складу постійної комісії.</w:t>
      </w:r>
    </w:p>
    <w:p w:rsidR="00CA2E65" w:rsidRPr="006A1C00" w:rsidRDefault="00CA2E65" w:rsidP="00CA2E65">
      <w:pPr>
        <w:pStyle w:val="a3"/>
        <w:ind w:left="0" w:hanging="567"/>
        <w:rPr>
          <w:szCs w:val="24"/>
        </w:rPr>
      </w:pPr>
    </w:p>
    <w:p w:rsidR="00CA2E65" w:rsidRDefault="00CA2E65" w:rsidP="00CA2E65">
      <w:pPr>
        <w:pStyle w:val="1"/>
        <w:keepLines/>
        <w:numPr>
          <w:ilvl w:val="0"/>
          <w:numId w:val="1"/>
        </w:numPr>
        <w:ind w:left="0"/>
        <w:rPr>
          <w:color w:val="auto"/>
          <w:sz w:val="24"/>
          <w:szCs w:val="24"/>
          <w:lang w:val="uk-UA"/>
        </w:rPr>
      </w:pPr>
      <w:bookmarkStart w:id="1" w:name="_Toc432431463"/>
      <w:r w:rsidRPr="006A1C00">
        <w:rPr>
          <w:color w:val="auto"/>
          <w:sz w:val="24"/>
          <w:szCs w:val="24"/>
          <w:lang w:val="uk-UA"/>
        </w:rPr>
        <w:t>Завдання та організація діяльності постійн</w:t>
      </w:r>
      <w:bookmarkEnd w:id="1"/>
      <w:r>
        <w:rPr>
          <w:color w:val="auto"/>
          <w:sz w:val="24"/>
          <w:szCs w:val="24"/>
          <w:lang w:val="uk-UA"/>
        </w:rPr>
        <w:t>их комісій</w:t>
      </w:r>
    </w:p>
    <w:p w:rsidR="00CA2E65" w:rsidRPr="00F224D0" w:rsidRDefault="00CA2E65" w:rsidP="00CA2E65">
      <w:pPr>
        <w:rPr>
          <w:lang w:val="uk-UA" w:eastAsia="x-none"/>
        </w:rPr>
      </w:pPr>
    </w:p>
    <w:p w:rsidR="00CA2E65" w:rsidRPr="0050417C" w:rsidRDefault="00CA2E65" w:rsidP="00CA2E65">
      <w:pPr>
        <w:pStyle w:val="a3"/>
        <w:numPr>
          <w:ilvl w:val="1"/>
          <w:numId w:val="1"/>
        </w:numPr>
        <w:tabs>
          <w:tab w:val="left" w:pos="1134"/>
        </w:tabs>
        <w:ind w:left="0"/>
        <w:rPr>
          <w:szCs w:val="24"/>
        </w:rPr>
      </w:pPr>
      <w:r w:rsidRPr="009B0D51">
        <w:rPr>
          <w:szCs w:val="24"/>
        </w:rPr>
        <w:t>Основним</w:t>
      </w:r>
      <w:r>
        <w:rPr>
          <w:szCs w:val="24"/>
        </w:rPr>
        <w:t>и</w:t>
      </w:r>
      <w:r w:rsidRPr="009B0D51">
        <w:rPr>
          <w:szCs w:val="24"/>
        </w:rPr>
        <w:t xml:space="preserve"> завданням</w:t>
      </w:r>
      <w:r>
        <w:rPr>
          <w:szCs w:val="24"/>
        </w:rPr>
        <w:t>и</w:t>
      </w:r>
      <w:r w:rsidRPr="009B0D51">
        <w:rPr>
          <w:szCs w:val="24"/>
        </w:rPr>
        <w:t xml:space="preserve"> постійної комісії є розробка та попередній розгляд проектів рішень, що виносяться на розгляд ради, підготовка висновків</w:t>
      </w:r>
      <w:r>
        <w:rPr>
          <w:szCs w:val="24"/>
        </w:rPr>
        <w:t xml:space="preserve"> та рекомендацій</w:t>
      </w:r>
      <w:r w:rsidRPr="009B0D51">
        <w:rPr>
          <w:szCs w:val="24"/>
        </w:rPr>
        <w:t xml:space="preserve"> з питань, які планується винести на розгляд ради</w:t>
      </w:r>
      <w:r w:rsidRPr="0050417C">
        <w:rPr>
          <w:szCs w:val="24"/>
        </w:rPr>
        <w:t>.</w:t>
      </w:r>
      <w:r w:rsidRPr="0050417C">
        <w:rPr>
          <w:rFonts w:ascii="Arial" w:hAnsi="Arial" w:cs="Arial"/>
          <w:shd w:val="clear" w:color="auto" w:fill="FFFFFF"/>
        </w:rPr>
        <w:t xml:space="preserve"> </w:t>
      </w:r>
      <w:r w:rsidRPr="0050417C">
        <w:rPr>
          <w:shd w:val="clear" w:color="auto" w:fill="FFFFFF"/>
        </w:rPr>
        <w:t>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w:t>
      </w:r>
    </w:p>
    <w:p w:rsidR="00CA2E65" w:rsidRPr="009B0D51" w:rsidRDefault="00CA2E65" w:rsidP="00CA2E65">
      <w:pPr>
        <w:pStyle w:val="a3"/>
        <w:numPr>
          <w:ilvl w:val="1"/>
          <w:numId w:val="1"/>
        </w:numPr>
        <w:tabs>
          <w:tab w:val="left" w:pos="1134"/>
        </w:tabs>
        <w:ind w:left="0"/>
        <w:rPr>
          <w:szCs w:val="24"/>
        </w:rPr>
      </w:pPr>
      <w:r w:rsidRPr="0050417C">
        <w:rPr>
          <w:szCs w:val="24"/>
        </w:rPr>
        <w:t xml:space="preserve">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w:t>
      </w:r>
      <w:r w:rsidRPr="009B0D51">
        <w:rPr>
          <w:szCs w:val="24"/>
        </w:rPr>
        <w:t>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CA2E65" w:rsidRPr="006A1C00" w:rsidRDefault="00CA2E65" w:rsidP="00CA2E65">
      <w:pPr>
        <w:pStyle w:val="a3"/>
        <w:numPr>
          <w:ilvl w:val="1"/>
          <w:numId w:val="1"/>
        </w:numPr>
        <w:ind w:left="0"/>
        <w:rPr>
          <w:szCs w:val="24"/>
        </w:rPr>
      </w:pPr>
      <w:r w:rsidRPr="006A1C00">
        <w:rPr>
          <w:szCs w:val="24"/>
        </w:rPr>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w:t>
      </w:r>
      <w:r>
        <w:rPr>
          <w:szCs w:val="24"/>
        </w:rPr>
        <w:t>сільської</w:t>
      </w:r>
      <w:r w:rsidRPr="006A1C00">
        <w:rPr>
          <w:szCs w:val="24"/>
        </w:rPr>
        <w:t xml:space="preserve"> ради органів, а також питань, віднесених до відання ради, підприємств, установ та організацій, їх філіалів і відділень незалежно від форм власності та їх посадових осіб, подають за результатами </w:t>
      </w:r>
      <w:r w:rsidRPr="006A1C00">
        <w:rPr>
          <w:szCs w:val="24"/>
        </w:rPr>
        <w:lastRenderedPageBreak/>
        <w:t xml:space="preserve">перевірки рекомендації на розгляд їх керівників, а в необхідних випадках - на розгляд ради або виконавчого комітету </w:t>
      </w:r>
      <w:r>
        <w:rPr>
          <w:szCs w:val="24"/>
        </w:rPr>
        <w:t>сільської</w:t>
      </w:r>
      <w:r w:rsidRPr="006A1C00">
        <w:rPr>
          <w:szCs w:val="24"/>
        </w:rPr>
        <w:t xml:space="preserve"> ради; здійснюють контроль за виконанням рішень ради, виконавчого комітету </w:t>
      </w:r>
      <w:r>
        <w:rPr>
          <w:szCs w:val="24"/>
        </w:rPr>
        <w:t>сільської</w:t>
      </w:r>
      <w:r w:rsidRPr="006A1C00">
        <w:rPr>
          <w:szCs w:val="24"/>
        </w:rPr>
        <w:t xml:space="preserve"> ради. </w:t>
      </w:r>
    </w:p>
    <w:p w:rsidR="00CA2E65" w:rsidRPr="006A1C00" w:rsidRDefault="00CA2E65" w:rsidP="00CA2E65">
      <w:pPr>
        <w:pStyle w:val="a3"/>
        <w:numPr>
          <w:ilvl w:val="1"/>
          <w:numId w:val="1"/>
        </w:numPr>
        <w:ind w:left="0"/>
        <w:rPr>
          <w:szCs w:val="24"/>
        </w:rPr>
      </w:pPr>
      <w:r w:rsidRPr="006A1C00">
        <w:rPr>
          <w:szCs w:val="24"/>
        </w:rPr>
        <w:t>Постійні комісії попередньо розглядають кандидатури осіб, які пропонуються для обрання, затвердження, призначення аб</w:t>
      </w:r>
      <w:r>
        <w:rPr>
          <w:szCs w:val="24"/>
        </w:rPr>
        <w:t xml:space="preserve">о погодження відповідною радою та за потреби </w:t>
      </w:r>
      <w:r w:rsidRPr="006A1C00">
        <w:rPr>
          <w:szCs w:val="24"/>
        </w:rPr>
        <w:t>готують висновки з цих питань.</w:t>
      </w:r>
    </w:p>
    <w:p w:rsidR="00CA2E65" w:rsidRPr="006A1C00" w:rsidRDefault="00CA2E65" w:rsidP="00CA2E65">
      <w:pPr>
        <w:pStyle w:val="a3"/>
        <w:numPr>
          <w:ilvl w:val="1"/>
          <w:numId w:val="1"/>
        </w:numPr>
        <w:ind w:left="0"/>
        <w:rPr>
          <w:szCs w:val="24"/>
        </w:rPr>
      </w:pPr>
      <w:r w:rsidRPr="006A1C00">
        <w:rPr>
          <w:szCs w:val="24"/>
        </w:rP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CA2E65" w:rsidRPr="006A1C00" w:rsidRDefault="00CA2E65" w:rsidP="00CA2E65">
      <w:pPr>
        <w:pStyle w:val="a3"/>
        <w:numPr>
          <w:ilvl w:val="1"/>
          <w:numId w:val="1"/>
        </w:numPr>
        <w:ind w:left="0"/>
        <w:rPr>
          <w:szCs w:val="24"/>
        </w:rPr>
      </w:pPr>
      <w:r w:rsidRPr="00B62C32">
        <w:rPr>
          <w:szCs w:val="24"/>
        </w:rPr>
        <w:t xml:space="preserve">Протокол засідання </w:t>
      </w:r>
      <w:r>
        <w:rPr>
          <w:szCs w:val="24"/>
        </w:rPr>
        <w:t xml:space="preserve">постійної </w:t>
      </w:r>
      <w:r w:rsidRPr="00B62C32">
        <w:rPr>
          <w:szCs w:val="24"/>
        </w:rPr>
        <w:t xml:space="preserve">комісії </w:t>
      </w:r>
      <w:r>
        <w:rPr>
          <w:szCs w:val="24"/>
        </w:rPr>
        <w:t>виготовляється</w:t>
      </w:r>
      <w:r w:rsidRPr="00B62C32">
        <w:rPr>
          <w:szCs w:val="24"/>
        </w:rPr>
        <w:t xml:space="preserve"> на протязі двох 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w:t>
      </w:r>
      <w:r>
        <w:rPr>
          <w:szCs w:val="24"/>
        </w:rPr>
        <w:t>,</w:t>
      </w:r>
      <w:r w:rsidRPr="00B62C32">
        <w:rPr>
          <w:szCs w:val="24"/>
        </w:rPr>
        <w:t xml:space="preserve"> не</w:t>
      </w:r>
      <w:r>
        <w:rPr>
          <w:szCs w:val="24"/>
        </w:rPr>
        <w:t xml:space="preserve"> </w:t>
      </w:r>
      <w:r w:rsidRPr="00B62C32">
        <w:rPr>
          <w:szCs w:val="24"/>
        </w:rPr>
        <w:t>згідні із редакцією протоколу засідання комісії, мають право подати до нього свої зауваження, які розглядаються на засіданні комісії</w:t>
      </w:r>
      <w:r>
        <w:rPr>
          <w:szCs w:val="24"/>
        </w:rPr>
        <w:t>.</w:t>
      </w:r>
    </w:p>
    <w:p w:rsidR="00CA2E65" w:rsidRPr="006A1C00" w:rsidRDefault="00CA2E65" w:rsidP="00CA2E65">
      <w:pPr>
        <w:pStyle w:val="a3"/>
        <w:numPr>
          <w:ilvl w:val="1"/>
          <w:numId w:val="1"/>
        </w:numPr>
        <w:ind w:left="0"/>
        <w:rPr>
          <w:szCs w:val="24"/>
        </w:rPr>
      </w:pPr>
      <w:r w:rsidRPr="006A1C00">
        <w:rPr>
          <w:szCs w:val="24"/>
        </w:rPr>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CA2E65" w:rsidRPr="006A1C00" w:rsidRDefault="00CA2E65" w:rsidP="00CA2E65">
      <w:pPr>
        <w:pStyle w:val="a3"/>
        <w:numPr>
          <w:ilvl w:val="1"/>
          <w:numId w:val="1"/>
        </w:numPr>
        <w:ind w:left="0"/>
        <w:rPr>
          <w:szCs w:val="24"/>
        </w:rPr>
      </w:pPr>
      <w:r w:rsidRPr="006A1C00">
        <w:rPr>
          <w:szCs w:val="24"/>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CA2E65" w:rsidRPr="006A1C00" w:rsidRDefault="00CA2E65" w:rsidP="00CA2E65">
      <w:pPr>
        <w:pStyle w:val="a3"/>
        <w:numPr>
          <w:ilvl w:val="1"/>
          <w:numId w:val="1"/>
        </w:numPr>
        <w:tabs>
          <w:tab w:val="left" w:pos="142"/>
        </w:tabs>
        <w:ind w:left="0" w:hanging="567"/>
        <w:rPr>
          <w:szCs w:val="24"/>
        </w:rPr>
      </w:pPr>
      <w:r w:rsidRPr="006A1C00">
        <w:rPr>
          <w:szCs w:val="24"/>
        </w:rPr>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CA2E65" w:rsidRDefault="00CA2E65" w:rsidP="00CA2E65">
      <w:pPr>
        <w:pStyle w:val="a3"/>
        <w:numPr>
          <w:ilvl w:val="1"/>
          <w:numId w:val="1"/>
        </w:numPr>
        <w:tabs>
          <w:tab w:val="left" w:pos="142"/>
        </w:tabs>
        <w:ind w:left="0" w:hanging="567"/>
        <w:rPr>
          <w:szCs w:val="24"/>
        </w:rPr>
      </w:pPr>
      <w:r w:rsidRPr="006A1C00">
        <w:rPr>
          <w:szCs w:val="24"/>
        </w:rPr>
        <w:t>Всі питання, які виносять</w:t>
      </w:r>
      <w:r>
        <w:rPr>
          <w:szCs w:val="24"/>
        </w:rPr>
        <w:t>ся на розгляд сесії, попередньо</w:t>
      </w:r>
      <w:r w:rsidRPr="006A1C00">
        <w:rPr>
          <w:szCs w:val="24"/>
        </w:rPr>
        <w:t xml:space="preserve"> розглядаються профільною постійною комісією.</w:t>
      </w:r>
    </w:p>
    <w:p w:rsidR="00CA2E65" w:rsidRDefault="00CA2E65" w:rsidP="00CA2E65">
      <w:pPr>
        <w:pStyle w:val="a3"/>
        <w:numPr>
          <w:ilvl w:val="1"/>
          <w:numId w:val="1"/>
        </w:numPr>
        <w:tabs>
          <w:tab w:val="left" w:pos="142"/>
        </w:tabs>
        <w:ind w:left="0" w:hanging="567"/>
        <w:rPr>
          <w:szCs w:val="24"/>
        </w:rPr>
      </w:pPr>
      <w:r w:rsidRPr="00E2616E">
        <w:rPr>
          <w:szCs w:val="24"/>
        </w:rPr>
        <w:t xml:space="preserve">Якщо на час розгляду проекту рішення на пленарному засіданні ради </w:t>
      </w:r>
      <w:r>
        <w:rPr>
          <w:szCs w:val="24"/>
        </w:rPr>
        <w:t xml:space="preserve">стане </w:t>
      </w:r>
      <w:r w:rsidRPr="00E2616E">
        <w:rPr>
          <w:szCs w:val="24"/>
        </w:rPr>
        <w:t>відомо, що даний проект рішення не був розглянутий хоча би однією з постійних комісій ради,</w:t>
      </w:r>
      <w:r>
        <w:rPr>
          <w:szCs w:val="24"/>
        </w:rPr>
        <w:t xml:space="preserve"> до відання якої належить відповідне питання,</w:t>
      </w:r>
      <w:r w:rsidRPr="00E2616E">
        <w:rPr>
          <w:szCs w:val="24"/>
        </w:rPr>
        <w:t xml:space="preserve">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w:t>
      </w:r>
      <w:r>
        <w:rPr>
          <w:szCs w:val="24"/>
        </w:rPr>
        <w:t>через які питання не було попередньо розглянуте</w:t>
      </w:r>
      <w:r w:rsidRPr="00E2616E">
        <w:rPr>
          <w:szCs w:val="24"/>
        </w:rPr>
        <w:t xml:space="preserve"> комісією ради. </w:t>
      </w:r>
    </w:p>
    <w:p w:rsidR="00CA2E65" w:rsidRDefault="00CA2E65" w:rsidP="00CA2E65">
      <w:pPr>
        <w:pStyle w:val="a3"/>
        <w:numPr>
          <w:ilvl w:val="1"/>
          <w:numId w:val="1"/>
        </w:numPr>
        <w:tabs>
          <w:tab w:val="left" w:pos="142"/>
          <w:tab w:val="left" w:pos="1134"/>
        </w:tabs>
        <w:ind w:left="0" w:hanging="567"/>
        <w:rPr>
          <w:szCs w:val="24"/>
        </w:rPr>
      </w:pPr>
      <w:r>
        <w:rPr>
          <w:szCs w:val="24"/>
        </w:rPr>
        <w:t xml:space="preserve">Члени постійної комісії особисто повідомляються про час та місце проведення засідань комісій. Повідомлення надсилається відділом загальної та організаційної роботи ради </w:t>
      </w:r>
      <w:r w:rsidRPr="00F07AEC">
        <w:rPr>
          <w:szCs w:val="24"/>
        </w:rPr>
        <w:t>за вказівк</w:t>
      </w:r>
      <w:r>
        <w:rPr>
          <w:szCs w:val="24"/>
        </w:rPr>
        <w:t>ою голови постійної комісії на електронну пошту депутата або</w:t>
      </w:r>
      <w:r w:rsidRPr="00F07AEC">
        <w:rPr>
          <w:szCs w:val="24"/>
        </w:rPr>
        <w:t xml:space="preserve"> смс-повідомлення</w:t>
      </w:r>
      <w:r>
        <w:rPr>
          <w:szCs w:val="24"/>
        </w:rPr>
        <w:t>м</w:t>
      </w:r>
      <w:r w:rsidRPr="00F07AEC">
        <w:rPr>
          <w:szCs w:val="24"/>
        </w:rPr>
        <w:t xml:space="preserve">. Члени комісії повинні бути сповіщені про засідання комісії не менш як за добу, а у невідкладних випадках – не менш як за </w:t>
      </w:r>
      <w:r>
        <w:rPr>
          <w:szCs w:val="24"/>
        </w:rPr>
        <w:t>три</w:t>
      </w:r>
      <w:r w:rsidRPr="00F07AEC">
        <w:rPr>
          <w:szCs w:val="24"/>
        </w:rPr>
        <w:t xml:space="preserve"> години. В повідомленні п</w:t>
      </w:r>
      <w:r>
        <w:rPr>
          <w:szCs w:val="24"/>
        </w:rPr>
        <w:t xml:space="preserve">ро засідання постійної комісії </w:t>
      </w:r>
      <w:r w:rsidRPr="00F07AEC">
        <w:rPr>
          <w:szCs w:val="24"/>
        </w:rPr>
        <w:t>повинен бути зазначений час і місце проведення засідання, порядок денний та необхідні для вивчення питань матеріали для (скановані та</w:t>
      </w:r>
      <w:r>
        <w:rPr>
          <w:szCs w:val="24"/>
        </w:rPr>
        <w:t>/або</w:t>
      </w:r>
      <w:r w:rsidRPr="00F07AEC">
        <w:rPr>
          <w:szCs w:val="24"/>
        </w:rPr>
        <w:t xml:space="preserve"> електронні документи). Смс-повідомлення про скликання комісії повинно містити лише час і дату засідання постійної комісії.</w:t>
      </w:r>
    </w:p>
    <w:p w:rsidR="00CA2E65" w:rsidRDefault="00CA2E65" w:rsidP="00CA2E65">
      <w:pPr>
        <w:pStyle w:val="a3"/>
        <w:tabs>
          <w:tab w:val="left" w:pos="142"/>
          <w:tab w:val="left" w:pos="1134"/>
        </w:tabs>
        <w:ind w:left="0" w:hanging="567"/>
        <w:rPr>
          <w:szCs w:val="24"/>
        </w:rPr>
      </w:pPr>
      <w:r>
        <w:rPr>
          <w:szCs w:val="24"/>
        </w:rPr>
        <w:t xml:space="preserve">          Електронні адреси, на які депутат бажає отримувати повідомлення, фіксуються у протоколах засідань постійних комісій та повідомляються головою комісії відділу загальної та організаційної роботи ради, секретарю ради.</w:t>
      </w:r>
    </w:p>
    <w:p w:rsidR="00CA2E65" w:rsidRDefault="00CA2E65" w:rsidP="00CA2E65">
      <w:pPr>
        <w:pStyle w:val="a3"/>
        <w:numPr>
          <w:ilvl w:val="1"/>
          <w:numId w:val="1"/>
        </w:numPr>
        <w:tabs>
          <w:tab w:val="left" w:pos="142"/>
          <w:tab w:val="left" w:pos="1134"/>
        </w:tabs>
        <w:ind w:left="0" w:hanging="567"/>
        <w:rPr>
          <w:szCs w:val="24"/>
        </w:rPr>
      </w:pPr>
      <w:r w:rsidRPr="00B62C32">
        <w:rPr>
          <w:szCs w:val="24"/>
        </w:rPr>
        <w:t xml:space="preserve">Порядок денний </w:t>
      </w:r>
      <w:r>
        <w:rPr>
          <w:szCs w:val="24"/>
        </w:rPr>
        <w:t xml:space="preserve">засідання комісії </w:t>
      </w:r>
      <w:r w:rsidRPr="00B62C32">
        <w:rPr>
          <w:szCs w:val="24"/>
        </w:rPr>
        <w:t xml:space="preserve">формується головою комісії за власною ініціативою та </w:t>
      </w:r>
      <w:r>
        <w:rPr>
          <w:szCs w:val="24"/>
        </w:rPr>
        <w:t xml:space="preserve">на підставі </w:t>
      </w:r>
      <w:r w:rsidRPr="00B62C32">
        <w:rPr>
          <w:szCs w:val="24"/>
        </w:rPr>
        <w:t xml:space="preserve">подання </w:t>
      </w:r>
      <w:r>
        <w:rPr>
          <w:szCs w:val="24"/>
        </w:rPr>
        <w:t xml:space="preserve">пропозицій від </w:t>
      </w:r>
      <w:r w:rsidRPr="00B62C32">
        <w:rPr>
          <w:szCs w:val="24"/>
        </w:rPr>
        <w:t xml:space="preserve">членів комісії, секретаря ради, </w:t>
      </w:r>
      <w:r>
        <w:rPr>
          <w:szCs w:val="24"/>
        </w:rPr>
        <w:t>голови громади</w:t>
      </w:r>
      <w:r w:rsidRPr="00B62C32">
        <w:rPr>
          <w:szCs w:val="24"/>
        </w:rPr>
        <w:t xml:space="preserve">.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CA2E65" w:rsidRDefault="00CA2E65" w:rsidP="00CA2E65">
      <w:pPr>
        <w:pStyle w:val="a3"/>
        <w:numPr>
          <w:ilvl w:val="1"/>
          <w:numId w:val="1"/>
        </w:numPr>
        <w:tabs>
          <w:tab w:val="left" w:pos="142"/>
          <w:tab w:val="left" w:pos="1134"/>
        </w:tabs>
        <w:ind w:left="0" w:hanging="567"/>
        <w:rPr>
          <w:szCs w:val="24"/>
        </w:rPr>
      </w:pPr>
      <w:r>
        <w:rPr>
          <w:szCs w:val="24"/>
        </w:rP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CA2E65" w:rsidRDefault="00CA2E65" w:rsidP="00CA2E65">
      <w:pPr>
        <w:pStyle w:val="a3"/>
        <w:numPr>
          <w:ilvl w:val="1"/>
          <w:numId w:val="1"/>
        </w:numPr>
        <w:tabs>
          <w:tab w:val="left" w:pos="142"/>
        </w:tabs>
        <w:ind w:left="0" w:hanging="567"/>
        <w:rPr>
          <w:szCs w:val="24"/>
        </w:rPr>
      </w:pPr>
      <w:r>
        <w:rPr>
          <w:szCs w:val="24"/>
        </w:rPr>
        <w:lastRenderedPageBreak/>
        <w:t xml:space="preserve">За наявності технічної можливості може здійснюватися аудіофіксація засідань комісії.   Носії із записами засідань передаються на зберігання  у відділ загальної та організаційної роботи ради. </w:t>
      </w:r>
    </w:p>
    <w:p w:rsidR="00CA2E65" w:rsidRDefault="00CA2E65" w:rsidP="00CA2E65">
      <w:pPr>
        <w:pStyle w:val="a3"/>
        <w:numPr>
          <w:ilvl w:val="1"/>
          <w:numId w:val="1"/>
        </w:numPr>
        <w:tabs>
          <w:tab w:val="left" w:pos="142"/>
        </w:tabs>
        <w:ind w:left="0" w:hanging="567"/>
        <w:rPr>
          <w:szCs w:val="24"/>
        </w:rPr>
      </w:pPr>
      <w:r w:rsidRPr="002169D7">
        <w:rPr>
          <w:szCs w:val="24"/>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CA2E65" w:rsidRDefault="00CA2E65" w:rsidP="00CA2E65">
      <w:pPr>
        <w:pStyle w:val="a3"/>
        <w:numPr>
          <w:ilvl w:val="1"/>
          <w:numId w:val="1"/>
        </w:numPr>
        <w:tabs>
          <w:tab w:val="left" w:pos="142"/>
        </w:tabs>
        <w:ind w:left="0" w:hanging="567"/>
        <w:rPr>
          <w:szCs w:val="24"/>
        </w:rPr>
      </w:pPr>
      <w:r>
        <w:rPr>
          <w:szCs w:val="24"/>
        </w:rPr>
        <w:t>Після виступу членів комісії слово для виступу може бути надано 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CA2E65" w:rsidRDefault="00CA2E65" w:rsidP="00CA2E65">
      <w:pPr>
        <w:pStyle w:val="a3"/>
        <w:numPr>
          <w:ilvl w:val="1"/>
          <w:numId w:val="1"/>
        </w:numPr>
        <w:tabs>
          <w:tab w:val="left" w:pos="142"/>
        </w:tabs>
        <w:ind w:left="0" w:hanging="567"/>
        <w:rPr>
          <w:szCs w:val="24"/>
        </w:rPr>
      </w:pPr>
      <w:r w:rsidRPr="00493A47">
        <w:rPr>
          <w:szCs w:val="24"/>
        </w:rP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CA2E65" w:rsidRPr="00493A47" w:rsidRDefault="00CA2E65" w:rsidP="00CA2E65">
      <w:pPr>
        <w:pStyle w:val="a3"/>
        <w:numPr>
          <w:ilvl w:val="1"/>
          <w:numId w:val="1"/>
        </w:numPr>
        <w:tabs>
          <w:tab w:val="left" w:pos="142"/>
        </w:tabs>
        <w:ind w:left="0" w:hanging="567"/>
        <w:rPr>
          <w:szCs w:val="24"/>
        </w:rPr>
      </w:pPr>
      <w:r w:rsidRPr="00493A47">
        <w:rPr>
          <w:szCs w:val="24"/>
        </w:rPr>
        <w:t>Тривалість виступів:</w:t>
      </w:r>
    </w:p>
    <w:p w:rsidR="00CA2E65" w:rsidRPr="00493A47" w:rsidRDefault="00CA2E65" w:rsidP="00CA2E65">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color w:val="auto"/>
          <w:szCs w:val="24"/>
          <w:lang w:val="uk-UA"/>
        </w:rPr>
      </w:pPr>
      <w:r w:rsidRPr="00493A47">
        <w:rPr>
          <w:color w:val="auto"/>
          <w:szCs w:val="24"/>
          <w:lang w:val="uk-UA"/>
        </w:rPr>
        <w:t>- для доповіді - 5 хв.</w:t>
      </w:r>
    </w:p>
    <w:p w:rsidR="00CA2E65" w:rsidRPr="00493A47" w:rsidRDefault="00CA2E65" w:rsidP="00CA2E65">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color w:val="auto"/>
          <w:szCs w:val="24"/>
          <w:lang w:val="uk-UA"/>
        </w:rPr>
      </w:pPr>
      <w:r w:rsidRPr="00493A47">
        <w:rPr>
          <w:color w:val="auto"/>
          <w:szCs w:val="24"/>
          <w:lang w:val="uk-UA"/>
        </w:rPr>
        <w:t>- для співдоповіді - 3 хв.</w:t>
      </w:r>
    </w:p>
    <w:p w:rsidR="00CA2E65" w:rsidRPr="00493A47" w:rsidRDefault="00CA2E65" w:rsidP="00CA2E65">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color w:val="auto"/>
          <w:szCs w:val="24"/>
          <w:lang w:val="uk-UA"/>
        </w:rPr>
      </w:pPr>
      <w:r w:rsidRPr="00493A47">
        <w:rPr>
          <w:color w:val="auto"/>
          <w:szCs w:val="24"/>
          <w:lang w:val="uk-UA"/>
        </w:rPr>
        <w:t>- для участі в обговоренні - 3 хв.</w:t>
      </w:r>
    </w:p>
    <w:p w:rsidR="00CA2E65" w:rsidRPr="00493A47" w:rsidRDefault="00CA2E65" w:rsidP="00CA2E65">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color w:val="auto"/>
          <w:szCs w:val="24"/>
          <w:lang w:val="uk-UA"/>
        </w:rPr>
      </w:pPr>
      <w:r w:rsidRPr="00493A47">
        <w:rPr>
          <w:color w:val="auto"/>
          <w:szCs w:val="24"/>
          <w:lang w:val="uk-UA"/>
        </w:rPr>
        <w:t>- заключне слово доповідача - 3 хв.</w:t>
      </w:r>
    </w:p>
    <w:p w:rsidR="00CA2E65" w:rsidRDefault="00CA2E65" w:rsidP="00CA2E65">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color w:val="auto"/>
          <w:szCs w:val="24"/>
          <w:lang w:val="uk-UA"/>
        </w:rPr>
      </w:pPr>
      <w:r>
        <w:rPr>
          <w:color w:val="auto"/>
          <w:szCs w:val="24"/>
          <w:lang w:val="uk-UA"/>
        </w:rPr>
        <w:t>- для репліки - 1 хв.</w:t>
      </w:r>
    </w:p>
    <w:p w:rsidR="00CA2E65" w:rsidRDefault="00CA2E65" w:rsidP="00CA2E65">
      <w:pPr>
        <w:pStyle w:val="a3"/>
        <w:numPr>
          <w:ilvl w:val="1"/>
          <w:numId w:val="1"/>
        </w:numPr>
        <w:tabs>
          <w:tab w:val="left" w:pos="142"/>
        </w:tabs>
        <w:ind w:left="0" w:hanging="567"/>
        <w:rPr>
          <w:szCs w:val="24"/>
        </w:rPr>
      </w:pPr>
      <w:r w:rsidRPr="00493A47">
        <w:rPr>
          <w:szCs w:val="24"/>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r>
        <w:rPr>
          <w:szCs w:val="24"/>
        </w:rPr>
        <w:t>.</w:t>
      </w:r>
    </w:p>
    <w:p w:rsidR="00CA2E65" w:rsidRDefault="00CA2E65" w:rsidP="00CA2E65">
      <w:pPr>
        <w:pStyle w:val="a3"/>
        <w:numPr>
          <w:ilvl w:val="1"/>
          <w:numId w:val="1"/>
        </w:numPr>
        <w:tabs>
          <w:tab w:val="left" w:pos="142"/>
        </w:tabs>
        <w:ind w:left="0" w:hanging="567"/>
        <w:rPr>
          <w:szCs w:val="24"/>
        </w:rPr>
      </w:pPr>
      <w:r w:rsidRPr="00035C25">
        <w:rPr>
          <w:szCs w:val="24"/>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w:t>
      </w:r>
      <w:r>
        <w:rPr>
          <w:szCs w:val="24"/>
        </w:rPr>
        <w:t xml:space="preserve"> рада може прийняти рішення про ліквідацію відповідної комісії та передачу її функцій іншим комісіям або про зміну складу комісій.</w:t>
      </w:r>
    </w:p>
    <w:p w:rsidR="00CA2E65" w:rsidRPr="00035C25" w:rsidRDefault="00CA2E65" w:rsidP="00CA2E65">
      <w:pPr>
        <w:pStyle w:val="a3"/>
        <w:numPr>
          <w:ilvl w:val="1"/>
          <w:numId w:val="1"/>
        </w:numPr>
        <w:tabs>
          <w:tab w:val="left" w:pos="142"/>
        </w:tabs>
        <w:ind w:left="0" w:hanging="567"/>
        <w:rPr>
          <w:szCs w:val="24"/>
        </w:rPr>
      </w:pPr>
      <w:r w:rsidRPr="00035C25">
        <w:rPr>
          <w:szCs w:val="24"/>
        </w:rPr>
        <w:t>Постійні комісії щорічно звітуються перед радою про свою діяльність. Звіт постійної комісії повинен бути поданий на розгляд ради не пізніше 10 люто</w:t>
      </w:r>
      <w:r>
        <w:rPr>
          <w:szCs w:val="24"/>
        </w:rPr>
        <w:t>го року, наступного за звітним. З</w:t>
      </w:r>
      <w:r w:rsidRPr="00035C25">
        <w:rPr>
          <w:szCs w:val="24"/>
        </w:rPr>
        <w:t xml:space="preserve">вітування </w:t>
      </w:r>
      <w:r>
        <w:rPr>
          <w:szCs w:val="24"/>
        </w:rPr>
        <w:t xml:space="preserve">також </w:t>
      </w:r>
      <w:r w:rsidRPr="00035C25">
        <w:rPr>
          <w:szCs w:val="24"/>
        </w:rPr>
        <w:t xml:space="preserve">відбувається при переобранні голови комісії. До звіту </w:t>
      </w:r>
      <w:r>
        <w:rPr>
          <w:szCs w:val="24"/>
        </w:rPr>
        <w:t>включається</w:t>
      </w:r>
      <w:r w:rsidRPr="00035C25">
        <w:rPr>
          <w:szCs w:val="24"/>
        </w:rPr>
        <w:t xml:space="preserve"> інформація</w:t>
      </w:r>
      <w:r>
        <w:rPr>
          <w:szCs w:val="24"/>
        </w:rPr>
        <w:t xml:space="preserve"> про</w:t>
      </w:r>
      <w:r w:rsidRPr="00035C25">
        <w:rPr>
          <w:szCs w:val="24"/>
        </w:rPr>
        <w:t>:</w:t>
      </w:r>
    </w:p>
    <w:p w:rsidR="00CA2E65" w:rsidRPr="00035C25" w:rsidRDefault="00CA2E65" w:rsidP="00CA2E65">
      <w:pPr>
        <w:widowControl w:val="0"/>
        <w:tabs>
          <w:tab w:val="left" w:pos="142"/>
        </w:tabs>
        <w:autoSpaceDE w:val="0"/>
        <w:autoSpaceDN w:val="0"/>
        <w:adjustRightInd w:val="0"/>
        <w:ind w:left="-567" w:right="50" w:firstLine="567"/>
        <w:jc w:val="both"/>
        <w:rPr>
          <w:color w:val="auto"/>
          <w:szCs w:val="24"/>
          <w:lang w:val="uk-UA"/>
        </w:rPr>
      </w:pPr>
      <w:r w:rsidRPr="00035C25">
        <w:rPr>
          <w:color w:val="auto"/>
          <w:szCs w:val="24"/>
          <w:lang w:val="uk-UA"/>
        </w:rPr>
        <w:t>- кількість засідань постійної комісії;</w:t>
      </w:r>
    </w:p>
    <w:p w:rsidR="00CA2E65" w:rsidRPr="00035C25" w:rsidRDefault="00CA2E65" w:rsidP="00CA2E65">
      <w:pPr>
        <w:widowControl w:val="0"/>
        <w:tabs>
          <w:tab w:val="left" w:pos="142"/>
        </w:tabs>
        <w:autoSpaceDE w:val="0"/>
        <w:autoSpaceDN w:val="0"/>
        <w:adjustRightInd w:val="0"/>
        <w:ind w:left="-567" w:right="50" w:firstLine="567"/>
        <w:jc w:val="both"/>
        <w:rPr>
          <w:color w:val="auto"/>
          <w:szCs w:val="24"/>
          <w:lang w:val="uk-UA"/>
        </w:rPr>
      </w:pPr>
      <w:r w:rsidRPr="00035C25">
        <w:rPr>
          <w:color w:val="auto"/>
          <w:szCs w:val="24"/>
          <w:lang w:val="uk-UA"/>
        </w:rPr>
        <w:t>- кількість розглянутих комісією питань;</w:t>
      </w:r>
    </w:p>
    <w:p w:rsidR="00CA2E65" w:rsidRPr="00035C25" w:rsidRDefault="00CA2E65" w:rsidP="00CA2E65">
      <w:pPr>
        <w:widowControl w:val="0"/>
        <w:tabs>
          <w:tab w:val="left" w:pos="142"/>
        </w:tabs>
        <w:autoSpaceDE w:val="0"/>
        <w:autoSpaceDN w:val="0"/>
        <w:adjustRightInd w:val="0"/>
        <w:ind w:left="-567" w:right="50" w:firstLine="567"/>
        <w:jc w:val="both"/>
        <w:rPr>
          <w:color w:val="auto"/>
          <w:szCs w:val="24"/>
          <w:lang w:val="uk-UA"/>
        </w:rPr>
      </w:pPr>
      <w:r w:rsidRPr="00035C25">
        <w:rPr>
          <w:color w:val="auto"/>
          <w:szCs w:val="24"/>
          <w:lang w:val="uk-UA"/>
        </w:rPr>
        <w:t>- кількість комісією внесених проектів рішень;</w:t>
      </w:r>
    </w:p>
    <w:p w:rsidR="00CA2E65" w:rsidRPr="00035C25" w:rsidRDefault="00CA2E65" w:rsidP="00CA2E65">
      <w:pPr>
        <w:widowControl w:val="0"/>
        <w:tabs>
          <w:tab w:val="left" w:pos="142"/>
        </w:tabs>
        <w:autoSpaceDE w:val="0"/>
        <w:autoSpaceDN w:val="0"/>
        <w:adjustRightInd w:val="0"/>
        <w:ind w:left="-567" w:right="50" w:firstLine="567"/>
        <w:jc w:val="both"/>
        <w:rPr>
          <w:color w:val="auto"/>
          <w:szCs w:val="24"/>
          <w:lang w:val="uk-UA"/>
        </w:rPr>
      </w:pPr>
      <w:r w:rsidRPr="00035C25">
        <w:rPr>
          <w:color w:val="auto"/>
          <w:szCs w:val="24"/>
          <w:lang w:val="uk-UA"/>
        </w:rPr>
        <w:t>- кількість рішень ради та виконавчого комітету, що перебували на контролі комісії;</w:t>
      </w:r>
    </w:p>
    <w:p w:rsidR="00CA2E65" w:rsidRPr="00035C25" w:rsidRDefault="00CA2E65" w:rsidP="00CA2E65">
      <w:pPr>
        <w:widowControl w:val="0"/>
        <w:tabs>
          <w:tab w:val="left" w:pos="142"/>
        </w:tabs>
        <w:autoSpaceDE w:val="0"/>
        <w:autoSpaceDN w:val="0"/>
        <w:adjustRightInd w:val="0"/>
        <w:ind w:left="-567" w:right="50" w:firstLine="567"/>
        <w:jc w:val="both"/>
        <w:rPr>
          <w:color w:val="auto"/>
          <w:szCs w:val="24"/>
          <w:lang w:val="uk-UA"/>
        </w:rPr>
      </w:pPr>
      <w:r w:rsidRPr="00035C25">
        <w:rPr>
          <w:color w:val="auto"/>
          <w:szCs w:val="24"/>
          <w:lang w:val="uk-UA"/>
        </w:rPr>
        <w:t>- кількість висновків та рекомендацій, що були внесені комісією;</w:t>
      </w:r>
    </w:p>
    <w:p w:rsidR="00CA2E65" w:rsidRPr="00035C25" w:rsidRDefault="00CA2E65" w:rsidP="00CA2E65">
      <w:pPr>
        <w:widowControl w:val="0"/>
        <w:tabs>
          <w:tab w:val="left" w:pos="142"/>
        </w:tabs>
        <w:autoSpaceDE w:val="0"/>
        <w:autoSpaceDN w:val="0"/>
        <w:adjustRightInd w:val="0"/>
        <w:ind w:left="-567" w:right="50" w:firstLine="567"/>
        <w:jc w:val="both"/>
        <w:rPr>
          <w:color w:val="auto"/>
          <w:szCs w:val="24"/>
          <w:lang w:val="uk-UA"/>
        </w:rPr>
      </w:pPr>
      <w:r w:rsidRPr="00035C25">
        <w:rPr>
          <w:color w:val="auto"/>
          <w:szCs w:val="24"/>
          <w:lang w:val="uk-UA"/>
        </w:rPr>
        <w:t>- відвідування засідань комісії її членами.</w:t>
      </w:r>
    </w:p>
    <w:p w:rsidR="00CA2E65" w:rsidRDefault="00CA2E65" w:rsidP="00CA2E65">
      <w:pPr>
        <w:widowControl w:val="0"/>
        <w:tabs>
          <w:tab w:val="left" w:pos="142"/>
        </w:tabs>
        <w:autoSpaceDE w:val="0"/>
        <w:autoSpaceDN w:val="0"/>
        <w:adjustRightInd w:val="0"/>
        <w:ind w:right="50"/>
        <w:jc w:val="both"/>
        <w:rPr>
          <w:color w:val="auto"/>
          <w:szCs w:val="24"/>
          <w:lang w:val="uk-UA"/>
        </w:rPr>
      </w:pPr>
      <w:r w:rsidRPr="00035C25">
        <w:rPr>
          <w:color w:val="auto"/>
          <w:szCs w:val="24"/>
          <w:lang w:val="uk-UA"/>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rsidR="00CA2E65" w:rsidRPr="00035C25" w:rsidRDefault="00CA2E65" w:rsidP="00CA2E65">
      <w:pPr>
        <w:pStyle w:val="a3"/>
        <w:widowControl w:val="0"/>
        <w:numPr>
          <w:ilvl w:val="1"/>
          <w:numId w:val="1"/>
        </w:numPr>
        <w:tabs>
          <w:tab w:val="left" w:pos="142"/>
        </w:tabs>
        <w:autoSpaceDE w:val="0"/>
        <w:autoSpaceDN w:val="0"/>
        <w:adjustRightInd w:val="0"/>
        <w:ind w:left="0" w:right="50" w:hanging="567"/>
        <w:rPr>
          <w:szCs w:val="24"/>
        </w:rPr>
      </w:pPr>
      <w:r w:rsidRPr="00035C25">
        <w:rPr>
          <w:szCs w:val="24"/>
        </w:rPr>
        <w:t xml:space="preserve">Звіт комісії розглядається на пленарному засіданні ради з доповіддю представника постійної комісії. Одночасно із прийняттям до </w:t>
      </w:r>
      <w:r>
        <w:rPr>
          <w:szCs w:val="24"/>
        </w:rPr>
        <w:t>відома</w:t>
      </w:r>
      <w:r w:rsidRPr="00035C25">
        <w:rPr>
          <w:szCs w:val="24"/>
        </w:rPr>
        <w:t xml:space="preserve"> звіту постійної комісії, рада вирішує питання </w:t>
      </w:r>
      <w:r>
        <w:rPr>
          <w:szCs w:val="24"/>
        </w:rPr>
        <w:t xml:space="preserve">про ефективність роботи комісії, </w:t>
      </w:r>
      <w:r w:rsidRPr="00035C25">
        <w:rPr>
          <w:szCs w:val="24"/>
        </w:rPr>
        <w:t xml:space="preserve">голови комісії та дотримання ним вимог Регламенту ради та </w:t>
      </w:r>
      <w:r>
        <w:rPr>
          <w:szCs w:val="24"/>
        </w:rPr>
        <w:t>цього Положення. Т</w:t>
      </w:r>
      <w:r w:rsidRPr="00035C25">
        <w:rPr>
          <w:szCs w:val="24"/>
        </w:rPr>
        <w:t>акож обговорюється питання про виконання своїх обов’язків членами комісії, в т.ч. відвідування ними засідань комісій.</w:t>
      </w:r>
    </w:p>
    <w:p w:rsidR="00CA2E65" w:rsidRDefault="00CA2E65" w:rsidP="00CA2E65">
      <w:pPr>
        <w:pStyle w:val="a3"/>
        <w:numPr>
          <w:ilvl w:val="1"/>
          <w:numId w:val="1"/>
        </w:numPr>
        <w:tabs>
          <w:tab w:val="left" w:pos="142"/>
        </w:tabs>
        <w:ind w:left="0" w:hanging="567"/>
        <w:rPr>
          <w:szCs w:val="24"/>
        </w:rPr>
      </w:pPr>
      <w:r>
        <w:rPr>
          <w:szCs w:val="24"/>
        </w:rPr>
        <w:t>П</w:t>
      </w:r>
      <w:r w:rsidRPr="00035C25">
        <w:rPr>
          <w:szCs w:val="24"/>
        </w:rPr>
        <w:t xml:space="preserve">ід час звітування </w:t>
      </w:r>
      <w:r>
        <w:rPr>
          <w:szCs w:val="24"/>
        </w:rPr>
        <w:t xml:space="preserve">комісій перед </w:t>
      </w:r>
      <w:r w:rsidRPr="00035C25">
        <w:rPr>
          <w:szCs w:val="24"/>
        </w:rPr>
        <w:t>радою обговорюється питання про перешкод</w:t>
      </w:r>
      <w:r>
        <w:rPr>
          <w:szCs w:val="24"/>
        </w:rPr>
        <w:t>и в діяльності ради та заходи</w:t>
      </w:r>
      <w:r w:rsidRPr="00035C25">
        <w:rPr>
          <w:szCs w:val="24"/>
        </w:rPr>
        <w:t xml:space="preserve">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w:t>
      </w:r>
      <w:r>
        <w:rPr>
          <w:szCs w:val="24"/>
        </w:rPr>
        <w:t>у визначений радою спосіб.</w:t>
      </w:r>
      <w:r w:rsidRPr="00035C25">
        <w:rPr>
          <w:szCs w:val="24"/>
        </w:rPr>
        <w:t xml:space="preserve"> </w:t>
      </w:r>
    </w:p>
    <w:p w:rsidR="00CA2E65" w:rsidRPr="00035C25" w:rsidRDefault="00CA2E65" w:rsidP="00CA2E65">
      <w:pPr>
        <w:pStyle w:val="a3"/>
        <w:numPr>
          <w:ilvl w:val="1"/>
          <w:numId w:val="1"/>
        </w:numPr>
        <w:tabs>
          <w:tab w:val="left" w:pos="142"/>
        </w:tabs>
        <w:ind w:left="0" w:hanging="567"/>
        <w:rPr>
          <w:szCs w:val="24"/>
        </w:rPr>
      </w:pPr>
      <w:r>
        <w:rPr>
          <w:szCs w:val="24"/>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rsidR="00CA2E65" w:rsidRDefault="00CA2E65" w:rsidP="00CA2E65">
      <w:pPr>
        <w:pStyle w:val="a3"/>
        <w:ind w:left="0" w:firstLine="0"/>
        <w:rPr>
          <w:szCs w:val="24"/>
        </w:rPr>
      </w:pPr>
    </w:p>
    <w:p w:rsidR="00CA2E65" w:rsidRDefault="00CA2E65" w:rsidP="00CA2E65">
      <w:pPr>
        <w:pStyle w:val="1"/>
        <w:keepLines/>
        <w:numPr>
          <w:ilvl w:val="0"/>
          <w:numId w:val="1"/>
        </w:numPr>
        <w:ind w:left="0"/>
        <w:rPr>
          <w:color w:val="auto"/>
          <w:sz w:val="24"/>
          <w:szCs w:val="24"/>
          <w:lang w:val="uk-UA"/>
        </w:rPr>
      </w:pPr>
      <w:bookmarkStart w:id="2" w:name="_Toc432431462"/>
      <w:r w:rsidRPr="006A1C00">
        <w:rPr>
          <w:color w:val="auto"/>
          <w:sz w:val="24"/>
          <w:szCs w:val="24"/>
          <w:lang w:val="uk-UA"/>
        </w:rPr>
        <w:lastRenderedPageBreak/>
        <w:t>Голова</w:t>
      </w:r>
      <w:r>
        <w:rPr>
          <w:color w:val="auto"/>
          <w:sz w:val="24"/>
          <w:szCs w:val="24"/>
          <w:lang w:val="uk-UA"/>
        </w:rPr>
        <w:t>, заступник та секретар</w:t>
      </w:r>
      <w:r w:rsidRPr="006A1C00">
        <w:rPr>
          <w:color w:val="auto"/>
          <w:sz w:val="24"/>
          <w:szCs w:val="24"/>
          <w:lang w:val="uk-UA"/>
        </w:rPr>
        <w:t xml:space="preserve"> постійної комісії</w:t>
      </w:r>
      <w:bookmarkEnd w:id="2"/>
    </w:p>
    <w:p w:rsidR="00CA2E65" w:rsidRPr="00F224D0" w:rsidRDefault="00CA2E65" w:rsidP="00CA2E65">
      <w:pPr>
        <w:rPr>
          <w:lang w:val="uk-UA" w:eastAsia="x-none"/>
        </w:rPr>
      </w:pPr>
    </w:p>
    <w:p w:rsidR="00CA2E65" w:rsidRPr="006A1C00" w:rsidRDefault="00CA2E65" w:rsidP="00CA2E65">
      <w:pPr>
        <w:pStyle w:val="a3"/>
        <w:numPr>
          <w:ilvl w:val="1"/>
          <w:numId w:val="1"/>
        </w:numPr>
        <w:ind w:left="0" w:hanging="567"/>
        <w:rPr>
          <w:szCs w:val="24"/>
        </w:rPr>
      </w:pPr>
      <w:r w:rsidRPr="004A118D">
        <w:rPr>
          <w:szCs w:val="24"/>
          <w:u w:val="single"/>
        </w:rPr>
        <w:t>Голова</w:t>
      </w:r>
      <w:r>
        <w:rPr>
          <w:szCs w:val="24"/>
        </w:rPr>
        <w:t xml:space="preserve"> постійної комісії з</w:t>
      </w:r>
      <w:r w:rsidRPr="006A1C00">
        <w:rPr>
          <w:szCs w:val="24"/>
        </w:rPr>
        <w:t>дійснює безпосереднє керівництво діяльністю комісії та організує її роботу, у тому числі забезпечує організаційну підготовку її засідань.</w:t>
      </w:r>
    </w:p>
    <w:p w:rsidR="00CA2E65" w:rsidRPr="009B0D51" w:rsidRDefault="00CA2E65" w:rsidP="00CA2E65">
      <w:pPr>
        <w:pStyle w:val="a3"/>
        <w:numPr>
          <w:ilvl w:val="1"/>
          <w:numId w:val="1"/>
        </w:numPr>
        <w:ind w:left="0" w:hanging="567"/>
        <w:rPr>
          <w:szCs w:val="24"/>
        </w:rPr>
      </w:pPr>
      <w:r>
        <w:rPr>
          <w:szCs w:val="24"/>
        </w:rPr>
        <w:t>Порядок обрання та відкликання голів постійних комісій визначаються Регламентом ради.</w:t>
      </w:r>
    </w:p>
    <w:p w:rsidR="00CA2E65" w:rsidRDefault="00CA2E65" w:rsidP="00CA2E65">
      <w:pPr>
        <w:pStyle w:val="a3"/>
        <w:numPr>
          <w:ilvl w:val="1"/>
          <w:numId w:val="1"/>
        </w:numPr>
        <w:ind w:left="0" w:hanging="567"/>
        <w:rPr>
          <w:szCs w:val="24"/>
        </w:rPr>
      </w:pPr>
      <w:r>
        <w:rPr>
          <w:szCs w:val="24"/>
        </w:rPr>
        <w:t xml:space="preserve">Голова постійної комісії: </w:t>
      </w:r>
    </w:p>
    <w:p w:rsidR="00CA2E65" w:rsidRDefault="00CA2E65" w:rsidP="00CA2E65">
      <w:pPr>
        <w:pStyle w:val="a3"/>
        <w:ind w:left="0" w:firstLine="0"/>
        <w:rPr>
          <w:szCs w:val="24"/>
        </w:rPr>
      </w:pPr>
      <w:r>
        <w:rPr>
          <w:szCs w:val="24"/>
        </w:rPr>
        <w:t>·скликає і веде засідання комісії;</w:t>
      </w:r>
    </w:p>
    <w:p w:rsidR="00CA2E65" w:rsidRDefault="00CA2E65" w:rsidP="00CA2E65">
      <w:pPr>
        <w:pStyle w:val="a3"/>
        <w:ind w:left="0" w:firstLine="0"/>
        <w:rPr>
          <w:szCs w:val="24"/>
        </w:rPr>
      </w:pPr>
      <w:r>
        <w:rPr>
          <w:szCs w:val="24"/>
        </w:rPr>
        <w:t>·дає доручення членам комісії;</w:t>
      </w:r>
    </w:p>
    <w:p w:rsidR="00CA2E65" w:rsidRDefault="00CA2E65" w:rsidP="00CA2E65">
      <w:pPr>
        <w:pStyle w:val="a3"/>
        <w:ind w:left="0" w:firstLine="0"/>
        <w:rPr>
          <w:szCs w:val="24"/>
        </w:rPr>
      </w:pPr>
      <w:r>
        <w:rPr>
          <w:szCs w:val="24"/>
        </w:rPr>
        <w:t>·п</w:t>
      </w:r>
      <w:r w:rsidRPr="00996C74">
        <w:rPr>
          <w:szCs w:val="24"/>
        </w:rPr>
        <w:t>редставляє комісію у відносинах з іншими органами, об'єднаннями громадян, підприємствами, установами, орг</w:t>
      </w:r>
      <w:r>
        <w:rPr>
          <w:szCs w:val="24"/>
        </w:rPr>
        <w:t>анізаціями, а також громадянами;</w:t>
      </w:r>
    </w:p>
    <w:p w:rsidR="00CA2E65" w:rsidRDefault="00CA2E65" w:rsidP="00CA2E65">
      <w:pPr>
        <w:pStyle w:val="a3"/>
        <w:ind w:left="0" w:firstLine="0"/>
        <w:rPr>
          <w:szCs w:val="24"/>
        </w:rPr>
      </w:pPr>
      <w:r>
        <w:rPr>
          <w:szCs w:val="24"/>
        </w:rPr>
        <w:t>·о</w:t>
      </w:r>
      <w:r w:rsidRPr="00996C74">
        <w:rPr>
          <w:szCs w:val="24"/>
        </w:rPr>
        <w:t>рганізує роботу по реалізації висновків і рекомендацій комісії</w:t>
      </w:r>
      <w:r>
        <w:rPr>
          <w:szCs w:val="24"/>
        </w:rPr>
        <w:t>;</w:t>
      </w:r>
    </w:p>
    <w:p w:rsidR="00CA2E65" w:rsidRDefault="00CA2E65" w:rsidP="00CA2E65">
      <w:pPr>
        <w:pStyle w:val="a3"/>
        <w:ind w:left="0" w:firstLine="0"/>
        <w:rPr>
          <w:szCs w:val="24"/>
        </w:rPr>
      </w:pPr>
      <w:r>
        <w:rPr>
          <w:szCs w:val="24"/>
        </w:rPr>
        <w:t>·а</w:t>
      </w:r>
      <w:r w:rsidRPr="00996C74">
        <w:rPr>
          <w:szCs w:val="24"/>
        </w:rPr>
        <w:t xml:space="preserve">налізує результати роботи і вживає заходи щодо підвищення </w:t>
      </w:r>
      <w:r>
        <w:rPr>
          <w:szCs w:val="24"/>
        </w:rPr>
        <w:t>ефективності діяльності комісії;</w:t>
      </w:r>
    </w:p>
    <w:p w:rsidR="00CA2E65" w:rsidRDefault="00CA2E65" w:rsidP="00CA2E65">
      <w:pPr>
        <w:pStyle w:val="a3"/>
        <w:ind w:left="0" w:firstLine="0"/>
        <w:rPr>
          <w:szCs w:val="24"/>
        </w:rPr>
      </w:pPr>
      <w:r>
        <w:rPr>
          <w:szCs w:val="24"/>
        </w:rPr>
        <w:t>·в</w:t>
      </w:r>
      <w:r w:rsidRPr="00996C74">
        <w:rPr>
          <w:szCs w:val="24"/>
        </w:rPr>
        <w:t>ідповідає за підготовку довідок, звітів, інф</w:t>
      </w:r>
      <w:r>
        <w:rPr>
          <w:szCs w:val="24"/>
        </w:rPr>
        <w:t>ормацій з питань роботи комісії;</w:t>
      </w:r>
    </w:p>
    <w:p w:rsidR="00CA2E65" w:rsidRDefault="00CA2E65" w:rsidP="00CA2E65">
      <w:pPr>
        <w:pStyle w:val="a3"/>
        <w:ind w:left="0" w:firstLine="0"/>
        <w:rPr>
          <w:szCs w:val="24"/>
        </w:rPr>
      </w:pPr>
      <w:r>
        <w:rPr>
          <w:szCs w:val="24"/>
        </w:rPr>
        <w:t>·з</w:t>
      </w:r>
      <w:r w:rsidRPr="00996C74">
        <w:rPr>
          <w:szCs w:val="24"/>
        </w:rPr>
        <w:t>абезпечує гласність в роботі комісії.</w:t>
      </w:r>
    </w:p>
    <w:p w:rsidR="00CA2E65" w:rsidRPr="00F224D0" w:rsidRDefault="00CA2E65" w:rsidP="00CA2E65">
      <w:pPr>
        <w:pStyle w:val="a3"/>
        <w:numPr>
          <w:ilvl w:val="1"/>
          <w:numId w:val="1"/>
        </w:numPr>
        <w:ind w:left="0"/>
        <w:rPr>
          <w:szCs w:val="24"/>
        </w:rPr>
      </w:pPr>
      <w:r w:rsidRPr="00F224D0">
        <w:rPr>
          <w:szCs w:val="24"/>
        </w:rPr>
        <w:t>У разі відсутності голови постійної комісії або неможливості ним виконувати свої повноваження з інших причин, його функції здійснює заступник голови комісії.</w:t>
      </w:r>
    </w:p>
    <w:p w:rsidR="00CA2E65" w:rsidRDefault="00CA2E65" w:rsidP="00CA2E65">
      <w:pPr>
        <w:pStyle w:val="a3"/>
        <w:numPr>
          <w:ilvl w:val="1"/>
          <w:numId w:val="1"/>
        </w:numPr>
        <w:tabs>
          <w:tab w:val="left" w:pos="1134"/>
        </w:tabs>
        <w:ind w:left="0" w:hanging="426"/>
        <w:rPr>
          <w:szCs w:val="24"/>
        </w:rPr>
      </w:pPr>
      <w:r w:rsidRPr="00B62C32">
        <w:rPr>
          <w:szCs w:val="24"/>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w:t>
      </w:r>
      <w:r>
        <w:rPr>
          <w:szCs w:val="24"/>
        </w:rPr>
        <w:t>им цим Положенням чи іншими рішеннями ради процедурам</w:t>
      </w:r>
      <w:r w:rsidRPr="00B62C32">
        <w:rPr>
          <w:szCs w:val="24"/>
        </w:rPr>
        <w:t>) є перешкоджанням в реалізації повноважень депутата місцевої ради, що тягне відповідальність згідно із вимогами чинного законодавства.</w:t>
      </w:r>
    </w:p>
    <w:p w:rsidR="00CA2E65" w:rsidRPr="004A118D" w:rsidRDefault="00CA2E65" w:rsidP="00CA2E65">
      <w:pPr>
        <w:pStyle w:val="a3"/>
        <w:numPr>
          <w:ilvl w:val="1"/>
          <w:numId w:val="1"/>
        </w:numPr>
        <w:tabs>
          <w:tab w:val="left" w:pos="1134"/>
        </w:tabs>
        <w:ind w:left="0" w:hanging="426"/>
        <w:rPr>
          <w:szCs w:val="24"/>
        </w:rPr>
      </w:pPr>
      <w:r w:rsidRPr="004A118D">
        <w:rPr>
          <w:szCs w:val="24"/>
          <w:u w:val="single"/>
          <w:shd w:val="clear" w:color="auto" w:fill="FFFFFF"/>
        </w:rPr>
        <w:t>Заступник</w:t>
      </w:r>
      <w:r w:rsidRPr="004A118D">
        <w:rPr>
          <w:szCs w:val="24"/>
          <w:shd w:val="clear" w:color="auto" w:fill="FFFFFF"/>
        </w:rPr>
        <w:t xml:space="preserve"> голови постійної комісії обирається з числа членів постійної комісії за пропозицією голови постійної комісії на її першому організаційному засіданні більшістю голосів від загального складу комісії.</w:t>
      </w:r>
      <w:r>
        <w:rPr>
          <w:szCs w:val="24"/>
          <w:shd w:val="clear" w:color="auto" w:fill="FFFFFF"/>
        </w:rPr>
        <w:t xml:space="preserve"> </w:t>
      </w:r>
      <w:r w:rsidRPr="004A118D">
        <w:rPr>
          <w:szCs w:val="24"/>
          <w:shd w:val="clear" w:color="auto" w:fill="FFFFFF"/>
        </w:rPr>
        <w:t>Комісія має право самостійно визначати кількість заступників голови комісії за різними напрямами діяльності постійної комісії.</w:t>
      </w:r>
    </w:p>
    <w:p w:rsidR="00CA2E65" w:rsidRPr="004A118D" w:rsidRDefault="00CA2E65" w:rsidP="00CA2E65">
      <w:pPr>
        <w:pStyle w:val="a3"/>
        <w:numPr>
          <w:ilvl w:val="1"/>
          <w:numId w:val="1"/>
        </w:numPr>
        <w:tabs>
          <w:tab w:val="left" w:pos="1134"/>
        </w:tabs>
        <w:ind w:left="0" w:hanging="426"/>
        <w:rPr>
          <w:szCs w:val="24"/>
        </w:rPr>
      </w:pPr>
      <w:r w:rsidRPr="004A118D">
        <w:rPr>
          <w:szCs w:val="24"/>
          <w:shd w:val="clear" w:color="auto" w:fill="FFFFFF"/>
        </w:rPr>
        <w:t>Заступник голови надає допомогу голові постійної комісії в організації роботи комісії, а за відсутності голови або неможливості виконання ним своїх обов’язків з інших причин за його дорученням здійснює повноваження голови комісії.</w:t>
      </w:r>
    </w:p>
    <w:p w:rsidR="00CA2E65" w:rsidRPr="004A118D" w:rsidRDefault="00CA2E65" w:rsidP="00CA2E65">
      <w:pPr>
        <w:pStyle w:val="a3"/>
        <w:numPr>
          <w:ilvl w:val="1"/>
          <w:numId w:val="1"/>
        </w:numPr>
        <w:tabs>
          <w:tab w:val="left" w:pos="1134"/>
        </w:tabs>
        <w:ind w:left="0" w:hanging="426"/>
        <w:rPr>
          <w:szCs w:val="24"/>
        </w:rPr>
      </w:pPr>
      <w:r w:rsidRPr="004A118D">
        <w:rPr>
          <w:szCs w:val="24"/>
          <w:shd w:val="clear" w:color="auto" w:fill="FFFFFF"/>
        </w:rPr>
        <w:t>Заступник голови здійснює контроль за виконанням рішень постійної комісії, узагальнює матеріали для розгляду питань на засідання комісії.</w:t>
      </w:r>
    </w:p>
    <w:p w:rsidR="00CA2E65" w:rsidRPr="004A118D" w:rsidRDefault="00CA2E65" w:rsidP="00CA2E65">
      <w:pPr>
        <w:pStyle w:val="a3"/>
        <w:numPr>
          <w:ilvl w:val="1"/>
          <w:numId w:val="1"/>
        </w:numPr>
        <w:tabs>
          <w:tab w:val="left" w:pos="1134"/>
        </w:tabs>
        <w:ind w:left="0" w:hanging="426"/>
        <w:rPr>
          <w:szCs w:val="24"/>
        </w:rPr>
      </w:pPr>
      <w:r w:rsidRPr="004A118D">
        <w:rPr>
          <w:szCs w:val="24"/>
          <w:u w:val="single"/>
        </w:rPr>
        <w:t>Секретар</w:t>
      </w:r>
      <w:r w:rsidRPr="004A118D">
        <w:rPr>
          <w:szCs w:val="24"/>
        </w:rPr>
        <w:t xml:space="preserve"> постійної комісії </w:t>
      </w:r>
      <w:r w:rsidRPr="004A118D">
        <w:rPr>
          <w:szCs w:val="24"/>
          <w:shd w:val="clear" w:color="auto" w:fill="FFFFFF"/>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r w:rsidRPr="004A118D">
        <w:rPr>
          <w:szCs w:val="24"/>
        </w:rPr>
        <w:br/>
        <w:t xml:space="preserve">Секретар постійної комісії </w:t>
      </w:r>
      <w:r w:rsidRPr="004A118D">
        <w:rPr>
          <w:shd w:val="clear" w:color="auto" w:fill="FFFFFF"/>
        </w:rPr>
        <w:t>п</w:t>
      </w:r>
      <w:r w:rsidRPr="004A118D">
        <w:rPr>
          <w:szCs w:val="24"/>
          <w:shd w:val="clear" w:color="auto" w:fill="FFFFFF"/>
        </w:rPr>
        <w:t>овідомляє членам комісії про час і місце проведення засідання та інших заходів.</w:t>
      </w:r>
    </w:p>
    <w:p w:rsidR="00CA2E65" w:rsidRPr="004A118D" w:rsidRDefault="00CA2E65" w:rsidP="00CA2E65">
      <w:pPr>
        <w:pStyle w:val="a3"/>
        <w:numPr>
          <w:ilvl w:val="1"/>
          <w:numId w:val="1"/>
        </w:numPr>
        <w:tabs>
          <w:tab w:val="left" w:pos="1134"/>
        </w:tabs>
        <w:ind w:left="0" w:hanging="567"/>
        <w:rPr>
          <w:szCs w:val="24"/>
        </w:rPr>
      </w:pPr>
      <w:r w:rsidRPr="004A118D">
        <w:rPr>
          <w:szCs w:val="24"/>
          <w:shd w:val="clear" w:color="auto" w:fill="FFFFFF"/>
        </w:rPr>
        <w:t>За відсутності голови комісії і його заступників ініціює проведення та головує на засіданні комісії.</w:t>
      </w:r>
    </w:p>
    <w:p w:rsidR="00CA2E65" w:rsidRPr="004A118D" w:rsidRDefault="00CA2E65" w:rsidP="00CA2E65">
      <w:pPr>
        <w:pStyle w:val="a3"/>
        <w:numPr>
          <w:ilvl w:val="1"/>
          <w:numId w:val="1"/>
        </w:numPr>
        <w:tabs>
          <w:tab w:val="left" w:pos="1134"/>
        </w:tabs>
        <w:ind w:left="0" w:hanging="567"/>
        <w:rPr>
          <w:szCs w:val="24"/>
        </w:rPr>
      </w:pPr>
      <w:r w:rsidRPr="004A118D">
        <w:rPr>
          <w:szCs w:val="24"/>
        </w:rPr>
        <w:t xml:space="preserve">Секретар постійної комісії </w:t>
      </w:r>
      <w:r w:rsidRPr="004A118D">
        <w:rPr>
          <w:szCs w:val="24"/>
          <w:shd w:val="clear" w:color="auto" w:fill="FFFFFF"/>
        </w:rPr>
        <w:t>підписує протоколи засідань комісії, забезпечує ведення діловодства</w:t>
      </w:r>
      <w:r w:rsidRPr="004A118D">
        <w:rPr>
          <w:shd w:val="clear" w:color="auto" w:fill="FFFFFF"/>
        </w:rPr>
        <w:t>, з</w:t>
      </w:r>
      <w:r w:rsidRPr="004A118D">
        <w:rPr>
          <w:szCs w:val="24"/>
          <w:shd w:val="clear" w:color="auto" w:fill="FFFFFF"/>
        </w:rPr>
        <w:t xml:space="preserve">абезпечує своєчасне направлення виконавцям висновків і рекомендацій комісії, отримання відповідної інформації, виконує інші доручення комісії, її голови або </w:t>
      </w:r>
      <w:r>
        <w:rPr>
          <w:szCs w:val="24"/>
          <w:shd w:val="clear" w:color="auto" w:fill="FFFFFF"/>
        </w:rPr>
        <w:t>заступника (</w:t>
      </w:r>
      <w:r w:rsidRPr="004A118D">
        <w:rPr>
          <w:szCs w:val="24"/>
          <w:shd w:val="clear" w:color="auto" w:fill="FFFFFF"/>
        </w:rPr>
        <w:t>заступників</w:t>
      </w:r>
      <w:r>
        <w:rPr>
          <w:szCs w:val="24"/>
          <w:shd w:val="clear" w:color="auto" w:fill="FFFFFF"/>
        </w:rPr>
        <w:t>)</w:t>
      </w:r>
      <w:r w:rsidRPr="004A118D">
        <w:rPr>
          <w:szCs w:val="24"/>
          <w:shd w:val="clear" w:color="auto" w:fill="FFFFFF"/>
        </w:rPr>
        <w:t xml:space="preserve"> голови</w:t>
      </w:r>
      <w:r w:rsidRPr="004A118D">
        <w:rPr>
          <w:shd w:val="clear" w:color="auto" w:fill="FFFFFF"/>
        </w:rPr>
        <w:t xml:space="preserve"> тощо</w:t>
      </w:r>
      <w:r w:rsidRPr="004A118D">
        <w:rPr>
          <w:szCs w:val="24"/>
          <w:shd w:val="clear" w:color="auto" w:fill="FFFFFF"/>
        </w:rPr>
        <w:t>.</w:t>
      </w:r>
    </w:p>
    <w:p w:rsidR="00CA2E65" w:rsidRPr="006A1C00" w:rsidRDefault="00CA2E65" w:rsidP="00CA2E65">
      <w:pPr>
        <w:pStyle w:val="a3"/>
        <w:ind w:left="0" w:firstLine="0"/>
        <w:rPr>
          <w:szCs w:val="24"/>
        </w:rPr>
      </w:pPr>
    </w:p>
    <w:p w:rsidR="00CA2E65" w:rsidRDefault="00CA2E65" w:rsidP="00CA2E65">
      <w:pPr>
        <w:pStyle w:val="1"/>
        <w:keepLines/>
        <w:numPr>
          <w:ilvl w:val="0"/>
          <w:numId w:val="1"/>
        </w:numPr>
        <w:ind w:left="0"/>
        <w:rPr>
          <w:color w:val="auto"/>
          <w:sz w:val="24"/>
          <w:szCs w:val="24"/>
          <w:lang w:val="uk-UA"/>
        </w:rPr>
      </w:pPr>
      <w:bookmarkStart w:id="3" w:name="_Toc432431464"/>
      <w:r>
        <w:rPr>
          <w:color w:val="auto"/>
          <w:sz w:val="24"/>
          <w:szCs w:val="24"/>
          <w:lang w:val="uk-UA"/>
        </w:rPr>
        <w:t>Перелік та н</w:t>
      </w:r>
      <w:r w:rsidRPr="006A1C00">
        <w:rPr>
          <w:color w:val="auto"/>
          <w:sz w:val="24"/>
          <w:szCs w:val="24"/>
          <w:lang w:val="uk-UA"/>
        </w:rPr>
        <w:t>апрямки діяльності постійних комісій</w:t>
      </w:r>
      <w:bookmarkEnd w:id="3"/>
    </w:p>
    <w:p w:rsidR="00CA2E65" w:rsidRPr="00295D1A" w:rsidRDefault="00CA2E65" w:rsidP="00CA2E65">
      <w:pPr>
        <w:tabs>
          <w:tab w:val="left" w:pos="426"/>
        </w:tabs>
        <w:rPr>
          <w:szCs w:val="24"/>
        </w:rPr>
      </w:pPr>
    </w:p>
    <w:p w:rsidR="00CA2E65" w:rsidRPr="006A1C00" w:rsidRDefault="00CA2E65" w:rsidP="00CA2E65">
      <w:pPr>
        <w:pStyle w:val="a3"/>
        <w:numPr>
          <w:ilvl w:val="1"/>
          <w:numId w:val="1"/>
        </w:numPr>
        <w:tabs>
          <w:tab w:val="left" w:pos="426"/>
        </w:tabs>
        <w:ind w:left="0" w:hanging="567"/>
        <w:rPr>
          <w:b/>
          <w:szCs w:val="24"/>
        </w:rPr>
      </w:pPr>
      <w:r w:rsidRPr="006A1C00">
        <w:rPr>
          <w:b/>
          <w:szCs w:val="24"/>
        </w:rPr>
        <w:t xml:space="preserve">Постійна комісія з питань </w:t>
      </w:r>
      <w:r>
        <w:rPr>
          <w:b/>
          <w:szCs w:val="24"/>
        </w:rPr>
        <w:t>фінансів, бюджету, планування</w:t>
      </w:r>
      <w:r w:rsidRPr="006A1C00">
        <w:rPr>
          <w:b/>
          <w:szCs w:val="24"/>
        </w:rPr>
        <w:t xml:space="preserve"> </w:t>
      </w:r>
      <w:r>
        <w:rPr>
          <w:b/>
          <w:szCs w:val="24"/>
        </w:rPr>
        <w:t>соціально-економічного розвитку, реалізації державної регуляторної політики, інвестицій та міжнародного співробітництва</w:t>
      </w:r>
      <w:r w:rsidRPr="006A1C00">
        <w:rPr>
          <w:b/>
          <w:szCs w:val="24"/>
        </w:rPr>
        <w:t>:</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3B573F">
        <w:rPr>
          <w:szCs w:val="24"/>
        </w:rPr>
        <w:t>готує висновки та рекомендації з питань планування соціально-економічного розвитку, бюджету та фінансів;</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F40AA9">
        <w:rPr>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w:t>
      </w:r>
      <w:r>
        <w:rPr>
          <w:szCs w:val="24"/>
        </w:rPr>
        <w:t xml:space="preserve"> та залучення інвестицій</w:t>
      </w:r>
      <w:r w:rsidRPr="00F40AA9">
        <w:rPr>
          <w:szCs w:val="24"/>
        </w:rPr>
        <w:t>, бюджету та фінансів;</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F40AA9">
        <w:rPr>
          <w:szCs w:val="24"/>
        </w:rPr>
        <w:t xml:space="preserve">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w:t>
      </w:r>
      <w:r w:rsidRPr="00F40AA9">
        <w:rPr>
          <w:szCs w:val="24"/>
        </w:rPr>
        <w:lastRenderedPageBreak/>
        <w:t>установ та організацій з питань планування соціально-економічного розвитку, бюджету та фінансів;</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F40AA9">
        <w:rPr>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w:t>
      </w:r>
      <w:r>
        <w:rPr>
          <w:szCs w:val="24"/>
        </w:rPr>
        <w:t>, залучення інвестицій</w:t>
      </w:r>
      <w:r w:rsidRPr="00F40AA9">
        <w:rPr>
          <w:szCs w:val="24"/>
        </w:rPr>
        <w:t>, бюджету та фінансів</w:t>
      </w:r>
      <w:r>
        <w:rPr>
          <w:szCs w:val="24"/>
        </w:rPr>
        <w:t>, міжнародного співробітництва</w:t>
      </w:r>
      <w:r w:rsidRPr="00F40AA9">
        <w:rPr>
          <w:szCs w:val="24"/>
        </w:rPr>
        <w:t>;</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Pr>
          <w:szCs w:val="24"/>
        </w:rPr>
        <w:t xml:space="preserve"> </w:t>
      </w:r>
      <w:r w:rsidRPr="00F40AA9">
        <w:rPr>
          <w:szCs w:val="24"/>
        </w:rPr>
        <w:t>з питань планування соціально-економічного розвитку</w:t>
      </w:r>
      <w:r>
        <w:rPr>
          <w:szCs w:val="24"/>
        </w:rPr>
        <w:t>, залучення інвестицій</w:t>
      </w:r>
      <w:r w:rsidRPr="00F40AA9">
        <w:rPr>
          <w:szCs w:val="24"/>
        </w:rPr>
        <w:t>,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Pr>
          <w:szCs w:val="24"/>
        </w:rPr>
        <w:t xml:space="preserve"> </w:t>
      </w:r>
      <w:r w:rsidRPr="00CA383E">
        <w:rPr>
          <w:szCs w:val="24"/>
        </w:rPr>
        <w:t xml:space="preserve">перед винесенням їх розгляд ради погоджує проекти рішень </w:t>
      </w:r>
      <w:r>
        <w:rPr>
          <w:szCs w:val="24"/>
        </w:rPr>
        <w:t>ради</w:t>
      </w:r>
      <w:r w:rsidRPr="00CA383E">
        <w:rPr>
          <w:szCs w:val="24"/>
        </w:rPr>
        <w:t xml:space="preserve"> </w:t>
      </w:r>
      <w:r w:rsidRPr="00F40AA9">
        <w:rPr>
          <w:szCs w:val="24"/>
        </w:rPr>
        <w:t>з питань бюджету та фінансів</w:t>
      </w:r>
      <w:r>
        <w:rPr>
          <w:szCs w:val="24"/>
        </w:rPr>
        <w:t>,</w:t>
      </w:r>
      <w:r w:rsidRPr="00F40AA9">
        <w:rPr>
          <w:szCs w:val="24"/>
        </w:rPr>
        <w:t xml:space="preserve"> планування соціально-економічного розвитку</w:t>
      </w:r>
      <w:r>
        <w:rPr>
          <w:szCs w:val="24"/>
        </w:rPr>
        <w:t>, залучення інвестицій</w:t>
      </w:r>
      <w:r w:rsidRPr="00F40AA9">
        <w:rPr>
          <w:szCs w:val="24"/>
        </w:rPr>
        <w:t xml:space="preserve">, </w:t>
      </w:r>
      <w:r>
        <w:rPr>
          <w:szCs w:val="24"/>
        </w:rPr>
        <w:t>міжнародного співробітництва;</w:t>
      </w:r>
    </w:p>
    <w:p w:rsidR="00CA2E65" w:rsidRPr="00E94228"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Pr>
          <w:szCs w:val="24"/>
        </w:rPr>
        <w:t xml:space="preserve"> попередньо розглядає інвестиційні проекти</w:t>
      </w:r>
      <w:r w:rsidRPr="00E94228">
        <w:rPr>
          <w:szCs w:val="24"/>
        </w:rPr>
        <w:t xml:space="preserve"> та програм</w:t>
      </w:r>
      <w:r>
        <w:rPr>
          <w:szCs w:val="24"/>
        </w:rPr>
        <w:t>и</w:t>
      </w:r>
      <w:r w:rsidRPr="00E94228">
        <w:rPr>
          <w:szCs w:val="24"/>
        </w:rPr>
        <w:t>, у тому числі т</w:t>
      </w:r>
      <w:r>
        <w:rPr>
          <w:szCs w:val="24"/>
        </w:rPr>
        <w:t>і</w:t>
      </w:r>
      <w:r w:rsidRPr="00E94228">
        <w:rPr>
          <w:szCs w:val="24"/>
        </w:rPr>
        <w:t>, що можуть реалізовуватись за рахунок Державного фонду регіонального розвитку, міжнародних програм, проектів міжнародної технічної допомоги</w:t>
      </w:r>
      <w:r>
        <w:rPr>
          <w:szCs w:val="24"/>
        </w:rPr>
        <w:t>, тощо</w:t>
      </w:r>
      <w:r w:rsidRPr="00E94228">
        <w:rPr>
          <w:szCs w:val="24"/>
        </w:rPr>
        <w:t xml:space="preserve">; </w:t>
      </w:r>
    </w:p>
    <w:p w:rsidR="00CA2E65" w:rsidRPr="00E94228"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Pr>
          <w:szCs w:val="24"/>
        </w:rPr>
        <w:t xml:space="preserve"> </w:t>
      </w:r>
      <w:r w:rsidRPr="00E94228">
        <w:rPr>
          <w:szCs w:val="24"/>
        </w:rP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Pr>
          <w:szCs w:val="24"/>
        </w:rPr>
        <w:t xml:space="preserve">контролює виконання рішень ради з питань </w:t>
      </w:r>
      <w:r w:rsidRPr="00F40AA9">
        <w:rPr>
          <w:szCs w:val="24"/>
        </w:rPr>
        <w:t>бюджету та фінансів</w:t>
      </w:r>
      <w:r>
        <w:rPr>
          <w:szCs w:val="24"/>
        </w:rPr>
        <w:t>,</w:t>
      </w:r>
      <w:r w:rsidRPr="00F40AA9">
        <w:rPr>
          <w:szCs w:val="24"/>
        </w:rPr>
        <w:t xml:space="preserve"> планування соціально-економічного розвитку</w:t>
      </w:r>
      <w:r>
        <w:rPr>
          <w:szCs w:val="24"/>
        </w:rPr>
        <w:t>, залучення інвестицій</w:t>
      </w:r>
      <w:r w:rsidRPr="00F40AA9">
        <w:rPr>
          <w:szCs w:val="24"/>
        </w:rPr>
        <w:t xml:space="preserve">, </w:t>
      </w:r>
      <w:r>
        <w:rPr>
          <w:szCs w:val="24"/>
        </w:rPr>
        <w:t>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E94228">
        <w:rPr>
          <w:szCs w:val="24"/>
        </w:rPr>
        <w:t xml:space="preserve">готує рекомендації по виявленню резервів і </w:t>
      </w:r>
      <w:r>
        <w:rPr>
          <w:szCs w:val="24"/>
        </w:rPr>
        <w:t xml:space="preserve">джерел </w:t>
      </w:r>
      <w:r w:rsidRPr="00E94228">
        <w:rPr>
          <w:szCs w:val="24"/>
        </w:rPr>
        <w:t xml:space="preserve">додаткових доходів до </w:t>
      </w:r>
      <w:r>
        <w:rPr>
          <w:szCs w:val="24"/>
        </w:rPr>
        <w:t xml:space="preserve">місцевого </w:t>
      </w:r>
      <w:r w:rsidRPr="00E94228">
        <w:rPr>
          <w:szCs w:val="24"/>
        </w:rPr>
        <w:t>бюджету;</w:t>
      </w:r>
    </w:p>
    <w:p w:rsidR="00CA2E65" w:rsidRPr="00E94228"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E94228">
        <w:rPr>
          <w:bCs/>
          <w:szCs w:val="24"/>
        </w:rPr>
        <w:t xml:space="preserve">попередньо розглядає питання та пропозиції щодо утворення </w:t>
      </w:r>
      <w:r>
        <w:rPr>
          <w:bCs/>
          <w:szCs w:val="24"/>
        </w:rPr>
        <w:t>позабюджетних цільових</w:t>
      </w:r>
      <w:r w:rsidRPr="00E94228">
        <w:rPr>
          <w:bCs/>
          <w:szCs w:val="24"/>
        </w:rPr>
        <w:t xml:space="preserve"> фондів ради, затвердження положень про ці фонди</w:t>
      </w:r>
      <w:r>
        <w:rPr>
          <w:bCs/>
          <w:szCs w:val="24"/>
        </w:rPr>
        <w:t xml:space="preserve"> та здійснює контроль за їх використанням;</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Pr>
          <w:bCs/>
          <w:szCs w:val="24"/>
        </w:rPr>
        <w:t>в</w:t>
      </w:r>
      <w:r w:rsidRPr="00E94228">
        <w:rPr>
          <w:szCs w:val="24"/>
        </w:rPr>
        <w:t xml:space="preserve">носить на розгляд ради пропозиції </w:t>
      </w:r>
      <w:r>
        <w:rPr>
          <w:bCs/>
          <w:szCs w:val="24"/>
        </w:rPr>
        <w:t>щодо</w:t>
      </w:r>
      <w:r w:rsidRPr="00E94228">
        <w:rPr>
          <w:bCs/>
          <w:szCs w:val="24"/>
        </w:rPr>
        <w:t xml:space="preserve"> місцевих податків і зборів</w:t>
      </w:r>
      <w:r w:rsidRPr="00E94228">
        <w:rPr>
          <w:szCs w:val="24"/>
        </w:rPr>
        <w:t xml:space="preserve">, </w:t>
      </w:r>
      <w:r>
        <w:rPr>
          <w:szCs w:val="24"/>
        </w:rPr>
        <w:t xml:space="preserve">встановлення податкових пільг, </w:t>
      </w:r>
      <w:r w:rsidRPr="00E94228">
        <w:rPr>
          <w:szCs w:val="24"/>
        </w:rPr>
        <w:t>залучення фінансово-кредитних ресурсів;</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E94228">
        <w:rPr>
          <w:szCs w:val="24"/>
        </w:rPr>
        <w:t xml:space="preserve">бере участь в розробці </w:t>
      </w:r>
      <w:r>
        <w:rPr>
          <w:szCs w:val="24"/>
        </w:rPr>
        <w:t>проектів рішень</w:t>
      </w:r>
      <w:r w:rsidRPr="00E94228">
        <w:rPr>
          <w:szCs w:val="24"/>
        </w:rPr>
        <w:t>, пов’язаних з залученням бюджетних надходжень для реалізації соціально-економічних та культурних програм;</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E94228">
        <w:rPr>
          <w:bCs/>
          <w:szCs w:val="24"/>
        </w:rPr>
        <w:t>в</w:t>
      </w:r>
      <w:r w:rsidRPr="00E94228">
        <w:rPr>
          <w:szCs w:val="24"/>
        </w:rPr>
        <w:t xml:space="preserve">носить на розгляд ради пропозиції </w:t>
      </w:r>
      <w:r w:rsidRPr="00E94228">
        <w:rPr>
          <w:bCs/>
          <w:szCs w:val="24"/>
        </w:rPr>
        <w:t xml:space="preserve">щодо </w:t>
      </w:r>
      <w:r w:rsidRPr="00E94228">
        <w:rPr>
          <w:szCs w:val="24"/>
        </w:rPr>
        <w:t>встановлення місцевих податків і зборів, розміри їх ставок, надання відповідно до чинного законодавства пільг по місцевих податках і зборах;</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Pr>
          <w:szCs w:val="24"/>
        </w:rPr>
        <w:t xml:space="preserve">розглядає </w:t>
      </w:r>
      <w:r w:rsidRPr="00E94228">
        <w:rPr>
          <w:szCs w:val="24"/>
        </w:rPr>
        <w:t>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CA2E65" w:rsidRPr="006C0880" w:rsidRDefault="00CA2E65" w:rsidP="00CA2E65">
      <w:pPr>
        <w:pStyle w:val="a3"/>
        <w:numPr>
          <w:ilvl w:val="2"/>
          <w:numId w:val="1"/>
        </w:numPr>
        <w:tabs>
          <w:tab w:val="left" w:pos="142"/>
          <w:tab w:val="left" w:pos="1560"/>
        </w:tabs>
        <w:ind w:left="0" w:hanging="567"/>
        <w:rPr>
          <w:szCs w:val="24"/>
        </w:rPr>
      </w:pPr>
      <w:r>
        <w:rPr>
          <w:szCs w:val="24"/>
        </w:rPr>
        <w:t xml:space="preserve">попередньо вивчає та подає на розгляд ради пропозиції з питань щодо </w:t>
      </w:r>
      <w:r>
        <w:rPr>
          <w:color w:val="000000"/>
          <w:shd w:val="clear" w:color="auto" w:fill="FFFFFF"/>
        </w:rPr>
        <w:t xml:space="preserve">внесення змін до рішень про місцеві бюджети, прийняті </w:t>
      </w:r>
      <w:r>
        <w:rPr>
          <w:szCs w:val="24"/>
        </w:rPr>
        <w:t xml:space="preserve">Студениківською сільською </w:t>
      </w:r>
      <w:r w:rsidRPr="006A1C00">
        <w:rPr>
          <w:szCs w:val="24"/>
        </w:rPr>
        <w:t>радою (у тому числі й попередніх скликань)</w:t>
      </w:r>
      <w:r>
        <w:rPr>
          <w:szCs w:val="24"/>
        </w:rPr>
        <w:t>, а також радами, що увійшли до Студениківської сільської територіальної громади, та їхніми виконавчими органами, у</w:t>
      </w:r>
      <w:r w:rsidRPr="006A1C00">
        <w:rPr>
          <w:szCs w:val="24"/>
        </w:rPr>
        <w:t xml:space="preserve"> відповідність приписа</w:t>
      </w:r>
      <w:r>
        <w:rPr>
          <w:szCs w:val="24"/>
        </w:rPr>
        <w:t>м чинного законодавства України.</w:t>
      </w:r>
    </w:p>
    <w:p w:rsidR="00CA2E65" w:rsidRPr="006A1C00" w:rsidRDefault="00CA2E65" w:rsidP="00CA2E65">
      <w:pPr>
        <w:pStyle w:val="a3"/>
        <w:tabs>
          <w:tab w:val="left" w:pos="426"/>
        </w:tabs>
        <w:ind w:left="0" w:hanging="567"/>
        <w:rPr>
          <w:szCs w:val="24"/>
        </w:rPr>
      </w:pPr>
    </w:p>
    <w:p w:rsidR="00CA2E65" w:rsidRPr="002638C5" w:rsidRDefault="00CA2E65" w:rsidP="00CA2E65">
      <w:pPr>
        <w:pStyle w:val="a3"/>
        <w:widowControl w:val="0"/>
        <w:numPr>
          <w:ilvl w:val="1"/>
          <w:numId w:val="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50" w:hanging="567"/>
        <w:rPr>
          <w:b/>
          <w:szCs w:val="24"/>
        </w:rPr>
      </w:pPr>
      <w:r w:rsidRPr="002638C5">
        <w:rPr>
          <w:b/>
          <w:szCs w:val="24"/>
        </w:rPr>
        <w:t>Постійна комісія з питань</w:t>
      </w:r>
      <w:r>
        <w:rPr>
          <w:b/>
          <w:szCs w:val="24"/>
        </w:rPr>
        <w:t xml:space="preserve"> земельних відносин, природокористування, </w:t>
      </w:r>
      <w:r w:rsidRPr="002638C5">
        <w:rPr>
          <w:b/>
          <w:szCs w:val="24"/>
        </w:rPr>
        <w:t>планування території, будівництва, архітектури, охорони пам’яток, історичного середовища</w:t>
      </w:r>
      <w:r>
        <w:rPr>
          <w:b/>
          <w:szCs w:val="24"/>
        </w:rPr>
        <w:t>:</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 xml:space="preserve">готує висновки та рекомендації з питань </w:t>
      </w:r>
      <w:r>
        <w:rPr>
          <w:szCs w:val="24"/>
        </w:rPr>
        <w:t xml:space="preserve">земельних відноси, </w:t>
      </w:r>
      <w:r w:rsidRPr="002638C5">
        <w:rPr>
          <w:szCs w:val="24"/>
        </w:rPr>
        <w:t>планування території, будівництва, архітектури, охорони пам’яток, історичного середовища та благоустрою;</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 xml:space="preserve">контролює виконання програми та рішень ради, а також заходів передбачених іншими програмами та рішеннями ради, </w:t>
      </w:r>
      <w:r>
        <w:rPr>
          <w:szCs w:val="24"/>
        </w:rPr>
        <w:t xml:space="preserve">з питань земельних відносин, </w:t>
      </w:r>
      <w:r w:rsidRPr="002638C5">
        <w:rPr>
          <w:szCs w:val="24"/>
        </w:rPr>
        <w:t>планування території, будівництва, архітектури, охорони пам’яток, історичного середовища та благоустрою;</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 xml:space="preserve">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w:t>
      </w:r>
      <w:r>
        <w:rPr>
          <w:szCs w:val="24"/>
        </w:rPr>
        <w:t xml:space="preserve">з питань земельних відносин, </w:t>
      </w:r>
      <w:r w:rsidRPr="002638C5">
        <w:rPr>
          <w:szCs w:val="24"/>
        </w:rPr>
        <w:t>планування території, будівництва, архітектури, охорони пам’яток, історичного середовища та благоустрою;</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lastRenderedPageBreak/>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w:t>
      </w:r>
      <w:r>
        <w:rPr>
          <w:szCs w:val="24"/>
        </w:rPr>
        <w:t xml:space="preserve">, </w:t>
      </w:r>
      <w:r w:rsidRPr="002638C5">
        <w:rPr>
          <w:szCs w:val="24"/>
        </w:rPr>
        <w:t>планування території, будівництва, архітектури, охорони пам’яток, історичного середовища та благоустрою;</w:t>
      </w:r>
    </w:p>
    <w:p w:rsidR="00CA2E65" w:rsidRPr="00D033B6"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D033B6">
        <w:rPr>
          <w:szCs w:val="24"/>
        </w:rPr>
        <w:t>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і монументально-декоративного мистецтва, зовнішньої реклами, з питання земельних ділянок під будівництво, зміни цільовог</w:t>
      </w:r>
      <w:r>
        <w:rPr>
          <w:szCs w:val="24"/>
        </w:rPr>
        <w:t>о призначення земельних ділянок</w:t>
      </w:r>
      <w:r w:rsidRPr="00D033B6">
        <w:rPr>
          <w:szCs w:val="24"/>
        </w:rPr>
        <w:t>;</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 xml:space="preserve">перевіряє роботу підприємств, установ та організацій розташованих на території </w:t>
      </w:r>
      <w:r>
        <w:rPr>
          <w:szCs w:val="24"/>
        </w:rPr>
        <w:t xml:space="preserve">Андріївської сільської об’єднаної територіальної громади з питань </w:t>
      </w:r>
      <w:r w:rsidRPr="006C0880">
        <w:rPr>
          <w:szCs w:val="24"/>
        </w:rPr>
        <w:t>земельних відносин</w:t>
      </w:r>
      <w:r>
        <w:rPr>
          <w:szCs w:val="24"/>
        </w:rPr>
        <w:t xml:space="preserve">, </w:t>
      </w:r>
      <w:r w:rsidRPr="002638C5">
        <w:rPr>
          <w:szCs w:val="24"/>
        </w:rPr>
        <w:t>планування території, будівництва, архітектури, охорони пам’яток, історичного середовища та благоустрою</w:t>
      </w:r>
      <w:r w:rsidRPr="006C0880">
        <w:rPr>
          <w:szCs w:val="24"/>
        </w:rPr>
        <w:t>,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попередньо розглядає відповідні розділи і показники проектів планів соціально-економічного розвитку та бюджету, звітів про їх виконання, вносить</w:t>
      </w:r>
      <w:r>
        <w:rPr>
          <w:szCs w:val="24"/>
        </w:rPr>
        <w:t xml:space="preserve"> по них зауваження і пропозиції;</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6C0880">
        <w:rPr>
          <w:szCs w:val="24"/>
        </w:rPr>
        <w:t>розглядає і погоджує експертні оцінки при приватизації земельних ділянок;</w:t>
      </w:r>
    </w:p>
    <w:p w:rsidR="00CA2E65" w:rsidRPr="006C0880"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6C0880">
        <w:rPr>
          <w:szCs w:val="24"/>
        </w:rPr>
        <w:t>попер</w:t>
      </w:r>
      <w:r>
        <w:rPr>
          <w:szCs w:val="24"/>
        </w:rPr>
        <w:t>едньо розглядає проекти рішень про</w:t>
      </w:r>
      <w:r w:rsidRPr="006C0880">
        <w:rPr>
          <w:szCs w:val="24"/>
        </w:rPr>
        <w:t xml:space="preserve"> скасування попередніх рішень </w:t>
      </w:r>
      <w:r>
        <w:rPr>
          <w:szCs w:val="24"/>
        </w:rPr>
        <w:t xml:space="preserve">ради (у тому числі ради попередніх скликань), а також інших рад, що увійшли до територіальної громади, їхніх виконавчих органів, з питань </w:t>
      </w:r>
      <w:r w:rsidRPr="006C0880">
        <w:rPr>
          <w:szCs w:val="24"/>
        </w:rPr>
        <w:t>земельних відносин</w:t>
      </w:r>
      <w:r>
        <w:rPr>
          <w:szCs w:val="24"/>
        </w:rPr>
        <w:t xml:space="preserve">, </w:t>
      </w:r>
      <w:r w:rsidRPr="002638C5">
        <w:rPr>
          <w:szCs w:val="24"/>
        </w:rPr>
        <w:t>планування території, будівництва, архітектури, охорони пам’яток, історичного середовища та благоустрою;</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801D65">
        <w:rPr>
          <w:szCs w:val="24"/>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w:t>
      </w:r>
      <w:r>
        <w:rPr>
          <w:szCs w:val="24"/>
        </w:rPr>
        <w:t>ристанням природного середовища;</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D033B6">
        <w:rPr>
          <w:szCs w:val="24"/>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D033B6">
        <w:rPr>
          <w:szCs w:val="24"/>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D033B6">
        <w:rPr>
          <w:szCs w:val="24"/>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D033B6">
        <w:rPr>
          <w:szCs w:val="24"/>
        </w:rPr>
        <w:t>попередньо розглядає і погоджує проекти рішень виконавчого комітету з питань будівництва чи надання земельних ділянок, крім питань переплануван</w:t>
      </w:r>
      <w:r>
        <w:rPr>
          <w:szCs w:val="24"/>
        </w:rPr>
        <w:t>ня та добудови балконів, лоджій;</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D033B6">
        <w:rPr>
          <w:szCs w:val="24"/>
        </w:rPr>
        <w:t>погоджує виділення бюджетних коштів на будівництво, реконструкцію та ремонт житла і не житлових приміщень</w:t>
      </w:r>
      <w:r>
        <w:rPr>
          <w:szCs w:val="24"/>
        </w:rPr>
        <w:t>;</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C0696A">
        <w:rPr>
          <w:szCs w:val="24"/>
        </w:rPr>
        <w:t>конт</w:t>
      </w:r>
      <w:r>
        <w:rPr>
          <w:szCs w:val="24"/>
        </w:rPr>
        <w:t>ролює виконання Закону України «Про благоустрій населених пунктів»</w:t>
      </w:r>
      <w:r w:rsidRPr="00C0696A">
        <w:rPr>
          <w:szCs w:val="24"/>
        </w:rPr>
        <w:t>, Правил благоустрою територій</w:t>
      </w:r>
      <w:r>
        <w:rPr>
          <w:szCs w:val="24"/>
        </w:rPr>
        <w:t xml:space="preserve"> населених пунктів Студениківської сільської територіальної громади</w:t>
      </w:r>
      <w:r w:rsidRPr="00C0696A">
        <w:rPr>
          <w:szCs w:val="24"/>
        </w:rPr>
        <w:t>,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r>
        <w:rPr>
          <w:szCs w:val="24"/>
        </w:rPr>
        <w:t>;</w:t>
      </w:r>
    </w:p>
    <w:p w:rsidR="00CA2E65" w:rsidRDefault="00CA2E65" w:rsidP="00CA2E65">
      <w:pPr>
        <w:pStyle w:val="a3"/>
        <w:numPr>
          <w:ilvl w:val="2"/>
          <w:numId w:val="1"/>
        </w:numPr>
        <w:tabs>
          <w:tab w:val="left" w:pos="142"/>
        </w:tabs>
        <w:overflowPunct w:val="0"/>
        <w:autoSpaceDE w:val="0"/>
        <w:autoSpaceDN w:val="0"/>
        <w:adjustRightInd w:val="0"/>
        <w:ind w:left="0" w:hanging="567"/>
        <w:textAlignment w:val="baseline"/>
        <w:rPr>
          <w:szCs w:val="24"/>
        </w:rPr>
      </w:pPr>
      <w:r w:rsidRPr="00D033B6">
        <w:rPr>
          <w:szCs w:val="24"/>
        </w:rPr>
        <w:t xml:space="preserve">ініціює перегляд раніше прийнятих, але не виконаних рішень ради та виконавчого комітету з питань надання земельних ділянок </w:t>
      </w:r>
      <w:r>
        <w:rPr>
          <w:szCs w:val="24"/>
        </w:rPr>
        <w:t>у власність чи користування.</w:t>
      </w:r>
    </w:p>
    <w:p w:rsidR="00CA2E65" w:rsidRPr="00D033B6" w:rsidRDefault="00CA2E65" w:rsidP="00CA2E65">
      <w:pPr>
        <w:pStyle w:val="a3"/>
        <w:tabs>
          <w:tab w:val="left" w:pos="426"/>
        </w:tabs>
        <w:overflowPunct w:val="0"/>
        <w:autoSpaceDE w:val="0"/>
        <w:autoSpaceDN w:val="0"/>
        <w:adjustRightInd w:val="0"/>
        <w:ind w:left="0" w:hanging="567"/>
        <w:textAlignment w:val="baseline"/>
        <w:rPr>
          <w:szCs w:val="24"/>
        </w:rPr>
      </w:pPr>
    </w:p>
    <w:p w:rsidR="00CA2E65" w:rsidRPr="00C0696A" w:rsidRDefault="00CA2E65" w:rsidP="00CA2E65">
      <w:pPr>
        <w:pStyle w:val="a3"/>
        <w:numPr>
          <w:ilvl w:val="1"/>
          <w:numId w:val="1"/>
        </w:numPr>
        <w:tabs>
          <w:tab w:val="left" w:pos="426"/>
        </w:tabs>
        <w:ind w:left="0" w:hanging="567"/>
        <w:rPr>
          <w:b/>
          <w:szCs w:val="24"/>
        </w:rPr>
      </w:pPr>
      <w:r>
        <w:rPr>
          <w:b/>
          <w:szCs w:val="24"/>
        </w:rPr>
        <w:t xml:space="preserve">Постійна комісія з питань підприємництва, інфраструктури, житлово-комунального господарства, комунальної власності, </w:t>
      </w:r>
      <w:r w:rsidRPr="00C0696A">
        <w:rPr>
          <w:b/>
          <w:szCs w:val="24"/>
        </w:rPr>
        <w:t>енергозбереження</w:t>
      </w:r>
      <w:r>
        <w:rPr>
          <w:b/>
          <w:szCs w:val="24"/>
        </w:rPr>
        <w:t xml:space="preserve"> та транспорту, благоустрою та екології: </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C0696A">
        <w:rPr>
          <w:szCs w:val="24"/>
        </w:rPr>
        <w:t xml:space="preserve">готує висновки та рекомендації з питань </w:t>
      </w:r>
      <w:r>
        <w:rPr>
          <w:szCs w:val="24"/>
        </w:rPr>
        <w:t xml:space="preserve">комунальної власності, </w:t>
      </w:r>
      <w:r w:rsidRPr="00C0696A">
        <w:rPr>
          <w:szCs w:val="24"/>
        </w:rPr>
        <w:t>житлової політики, комунал</w:t>
      </w:r>
      <w:r>
        <w:rPr>
          <w:szCs w:val="24"/>
        </w:rPr>
        <w:t xml:space="preserve">ьного господарства, транспорту </w:t>
      </w:r>
      <w:r w:rsidRPr="00C0696A">
        <w:rPr>
          <w:szCs w:val="24"/>
        </w:rPr>
        <w:t>та енергозбереження;</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C0696A">
        <w:rPr>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C0696A">
        <w:rPr>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Pr>
          <w:szCs w:val="24"/>
        </w:rPr>
        <w:t xml:space="preserve"> </w:t>
      </w:r>
      <w:r w:rsidRPr="00381141">
        <w:rPr>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0360D1">
        <w:rPr>
          <w:szCs w:val="24"/>
        </w:rPr>
        <w:t xml:space="preserve">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 </w:t>
      </w:r>
    </w:p>
    <w:p w:rsidR="00CA2E65" w:rsidRPr="000360D1"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0360D1">
        <w:rPr>
          <w:szCs w:val="24"/>
        </w:rPr>
        <w:t>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381141">
        <w:rPr>
          <w:szCs w:val="24"/>
        </w:rPr>
        <w:t>попередньо розглядає та узгоджує відповідні розділи і показники проектів планів соціально-економічного розвитку та бюджету</w:t>
      </w:r>
      <w:r>
        <w:rPr>
          <w:szCs w:val="24"/>
        </w:rPr>
        <w:t xml:space="preserve"> </w:t>
      </w:r>
      <w:r w:rsidRPr="000360D1">
        <w:rPr>
          <w:szCs w:val="24"/>
        </w:rPr>
        <w:t>з питань</w:t>
      </w:r>
      <w:r>
        <w:rPr>
          <w:szCs w:val="24"/>
        </w:rPr>
        <w:t xml:space="preserve"> у сфері</w:t>
      </w:r>
      <w:r w:rsidRPr="000360D1">
        <w:rPr>
          <w:szCs w:val="24"/>
        </w:rPr>
        <w:t xml:space="preserve"> комунальної власності, житлової політики, комунального господарства, транспорту та енергозбереження</w:t>
      </w:r>
      <w:r w:rsidRPr="00381141">
        <w:rPr>
          <w:szCs w:val="24"/>
        </w:rPr>
        <w:t>, звітів про їх виконання, виносить по них висновки, пропозиції та рекомендації;</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381141">
        <w:rPr>
          <w:szCs w:val="24"/>
        </w:rPr>
        <w:t xml:space="preserve">не рідше одного разу на квартал заслуховує звіт заступника </w:t>
      </w:r>
      <w:r>
        <w:rPr>
          <w:szCs w:val="24"/>
        </w:rPr>
        <w:t xml:space="preserve">Андріївського сільського </w:t>
      </w:r>
      <w:r w:rsidRPr="00381141">
        <w:rPr>
          <w:szCs w:val="24"/>
        </w:rPr>
        <w:t>голови з питань житлово-комунального господарства про роботу управління житлово-комунального господарства та екології, керівників підпорядкованих йому підприємств, незалежно від форм власності;</w:t>
      </w:r>
    </w:p>
    <w:p w:rsidR="00CA2E65" w:rsidRDefault="00CA2E65" w:rsidP="00CA2E65">
      <w:pPr>
        <w:pStyle w:val="a3"/>
        <w:numPr>
          <w:ilvl w:val="2"/>
          <w:numId w:val="1"/>
        </w:numPr>
        <w:tabs>
          <w:tab w:val="left" w:pos="426"/>
        </w:tabs>
        <w:overflowPunct w:val="0"/>
        <w:autoSpaceDE w:val="0"/>
        <w:autoSpaceDN w:val="0"/>
        <w:adjustRightInd w:val="0"/>
        <w:ind w:left="0" w:hanging="567"/>
        <w:textAlignment w:val="baseline"/>
        <w:rPr>
          <w:szCs w:val="24"/>
        </w:rPr>
      </w:pPr>
      <w:r w:rsidRPr="00381141">
        <w:rPr>
          <w:szCs w:val="24"/>
        </w:rPr>
        <w:t>погоджує тарифи на послуги в житлово-комунальній сфері, виносить відповідні висновки та рекомендації;</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381141">
        <w:rPr>
          <w:szCs w:val="24"/>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381141">
        <w:rPr>
          <w:szCs w:val="24"/>
        </w:rPr>
        <w:t>контролює стан експлуатації та утримання об’єктів житлово-комунального господарства незалежно від їх форм власності;</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BD2D24">
        <w:rPr>
          <w:szCs w:val="24"/>
        </w:rPr>
        <w:t>контролює процес приватизації</w:t>
      </w:r>
      <w:r>
        <w:rPr>
          <w:szCs w:val="24"/>
        </w:rPr>
        <w:t xml:space="preserve"> комунального майна</w:t>
      </w:r>
      <w:r w:rsidRPr="00BD2D24">
        <w:rPr>
          <w:szCs w:val="24"/>
        </w:rPr>
        <w:t>,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BD2D24">
        <w:rPr>
          <w:szCs w:val="24"/>
        </w:rPr>
        <w:t>попередньо розглядає і подає погодження про передачу в оренду цілісних майнових комплексів і нежитлових приміщень;</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BD2D24">
        <w:rPr>
          <w:szCs w:val="24"/>
        </w:rPr>
        <w:t>розглядає і погоджує експертні оцінки при приватизації об</w:t>
      </w:r>
      <w:r w:rsidRPr="00BD2D24">
        <w:rPr>
          <w:szCs w:val="24"/>
          <w:lang w:eastAsia="ja-JP"/>
        </w:rPr>
        <w:t>′єктів</w:t>
      </w:r>
      <w:r w:rsidRPr="00BD2D24">
        <w:rPr>
          <w:szCs w:val="24"/>
        </w:rPr>
        <w:t xml:space="preserve"> комунальної власності;</w:t>
      </w:r>
    </w:p>
    <w:p w:rsidR="00CA2E65" w:rsidRDefault="00CA2E65" w:rsidP="00CA2E65">
      <w:pPr>
        <w:pStyle w:val="a3"/>
        <w:numPr>
          <w:ilvl w:val="2"/>
          <w:numId w:val="1"/>
        </w:numPr>
        <w:tabs>
          <w:tab w:val="left" w:pos="142"/>
          <w:tab w:val="left" w:pos="1701"/>
        </w:tabs>
        <w:overflowPunct w:val="0"/>
        <w:autoSpaceDE w:val="0"/>
        <w:autoSpaceDN w:val="0"/>
        <w:adjustRightInd w:val="0"/>
        <w:ind w:left="0" w:hanging="567"/>
        <w:textAlignment w:val="baseline"/>
        <w:rPr>
          <w:szCs w:val="24"/>
        </w:rPr>
      </w:pPr>
      <w:r w:rsidRPr="00BD2D24">
        <w:rPr>
          <w:szCs w:val="24"/>
        </w:rPr>
        <w:t xml:space="preserve">вносить пропозиції та рекомендації по наданню пільг </w:t>
      </w:r>
      <w:r>
        <w:rPr>
          <w:szCs w:val="24"/>
        </w:rPr>
        <w:t>в орендній платі, щороку</w:t>
      </w:r>
      <w:r w:rsidRPr="00BD2D24">
        <w:rPr>
          <w:szCs w:val="24"/>
        </w:rPr>
        <w:t xml:space="preserve"> проводить аналіз доцільності і ефективност</w:t>
      </w:r>
      <w:r>
        <w:rPr>
          <w:szCs w:val="24"/>
        </w:rPr>
        <w:t>і від зданих в оренду приміщень.</w:t>
      </w:r>
    </w:p>
    <w:p w:rsidR="00CA2E65" w:rsidRPr="00F224D0" w:rsidRDefault="00CA2E65" w:rsidP="00CA2E65">
      <w:pPr>
        <w:pStyle w:val="a3"/>
        <w:tabs>
          <w:tab w:val="left" w:pos="142"/>
          <w:tab w:val="left" w:pos="1701"/>
        </w:tabs>
        <w:overflowPunct w:val="0"/>
        <w:autoSpaceDE w:val="0"/>
        <w:autoSpaceDN w:val="0"/>
        <w:adjustRightInd w:val="0"/>
        <w:ind w:left="0" w:firstLine="0"/>
        <w:textAlignment w:val="baseline"/>
        <w:rPr>
          <w:szCs w:val="24"/>
        </w:rPr>
      </w:pPr>
    </w:p>
    <w:p w:rsidR="00CA2E65" w:rsidRPr="00BD2D24" w:rsidRDefault="00CA2E65" w:rsidP="00CA2E65">
      <w:pPr>
        <w:pStyle w:val="a3"/>
        <w:numPr>
          <w:ilvl w:val="1"/>
          <w:numId w:val="1"/>
        </w:numPr>
        <w:tabs>
          <w:tab w:val="left" w:pos="426"/>
        </w:tabs>
        <w:ind w:left="0" w:hanging="567"/>
        <w:rPr>
          <w:b/>
          <w:szCs w:val="24"/>
        </w:rPr>
      </w:pPr>
      <w:r w:rsidRPr="00BD2D24">
        <w:rPr>
          <w:b/>
          <w:szCs w:val="24"/>
        </w:rPr>
        <w:t>Постійна комісія з питань</w:t>
      </w:r>
      <w:r>
        <w:rPr>
          <w:b/>
          <w:szCs w:val="24"/>
        </w:rPr>
        <w:t xml:space="preserve"> освіти, охорони здоров</w:t>
      </w:r>
      <w:r w:rsidRPr="00295D1A">
        <w:rPr>
          <w:b/>
          <w:szCs w:val="24"/>
          <w:lang w:val="ru-RU"/>
        </w:rPr>
        <w:t>’</w:t>
      </w:r>
      <w:r>
        <w:rPr>
          <w:b/>
          <w:szCs w:val="24"/>
        </w:rPr>
        <w:t>я, соціального захисту, прав людини, фізичного виховання, молоді, культури, депутатської діяльності, етики та регламенту</w:t>
      </w:r>
      <w:r w:rsidRPr="00BD2D24">
        <w:rPr>
          <w:b/>
          <w:szCs w:val="24"/>
        </w:rPr>
        <w:t>:</w:t>
      </w:r>
    </w:p>
    <w:p w:rsidR="00CA2E65" w:rsidRPr="00BD2D24" w:rsidRDefault="00CA2E65" w:rsidP="00CA2E65">
      <w:pPr>
        <w:pStyle w:val="a3"/>
        <w:numPr>
          <w:ilvl w:val="2"/>
          <w:numId w:val="1"/>
        </w:numPr>
        <w:tabs>
          <w:tab w:val="left" w:pos="426"/>
        </w:tabs>
        <w:ind w:left="0" w:hanging="567"/>
        <w:rPr>
          <w:b/>
          <w:szCs w:val="24"/>
        </w:rPr>
      </w:pPr>
      <w:r w:rsidRPr="00BD2D24">
        <w:rPr>
          <w:szCs w:val="24"/>
        </w:rPr>
        <w:t xml:space="preserve">готує висновки та рекомендації з питань освіти, науки, культури, мови, прав національних меншин, інформаційної політики, молоді, </w:t>
      </w:r>
      <w:r>
        <w:rPr>
          <w:szCs w:val="24"/>
        </w:rPr>
        <w:t xml:space="preserve">культури, </w:t>
      </w:r>
      <w:r w:rsidRPr="00BD2D24">
        <w:rPr>
          <w:szCs w:val="24"/>
        </w:rPr>
        <w:t>спорту та туризму</w:t>
      </w:r>
      <w:r>
        <w:rPr>
          <w:szCs w:val="24"/>
        </w:rPr>
        <w:t xml:space="preserve">, </w:t>
      </w:r>
      <w:r w:rsidRPr="00BD2D24">
        <w:rPr>
          <w:szCs w:val="24"/>
        </w:rPr>
        <w:t>соціального захисту, охорони здоров’я, материнства та дитинства</w:t>
      </w:r>
      <w:r>
        <w:rPr>
          <w:szCs w:val="24"/>
        </w:rPr>
        <w:t>, депутатської діяльності, етики та регламенту</w:t>
      </w:r>
      <w:r w:rsidRPr="00BD2D24">
        <w:rPr>
          <w:szCs w:val="24"/>
        </w:rPr>
        <w:t>;</w:t>
      </w:r>
    </w:p>
    <w:p w:rsidR="00CA2E65" w:rsidRPr="00BD2D24" w:rsidRDefault="00CA2E65" w:rsidP="00CA2E65">
      <w:pPr>
        <w:pStyle w:val="a3"/>
        <w:numPr>
          <w:ilvl w:val="2"/>
          <w:numId w:val="1"/>
        </w:numPr>
        <w:tabs>
          <w:tab w:val="left" w:pos="426"/>
        </w:tabs>
        <w:ind w:left="0" w:hanging="567"/>
        <w:rPr>
          <w:b/>
          <w:szCs w:val="24"/>
        </w:rPr>
      </w:pPr>
      <w:r w:rsidRPr="00BD2D24">
        <w:rPr>
          <w:szCs w:val="24"/>
        </w:rPr>
        <w:lastRenderedPageBreak/>
        <w:t>контролює виконання програми та рішень ради, а також заходів передбачених інши</w:t>
      </w:r>
      <w:r>
        <w:rPr>
          <w:szCs w:val="24"/>
        </w:rPr>
        <w:t>ми програмами та рішеннями ради з зазначених у пп. 4.4.1 п. 4.4 Положення питань (гуманітарна сфера)</w:t>
      </w:r>
      <w:r w:rsidRPr="00BD2D24">
        <w:rPr>
          <w:szCs w:val="24"/>
        </w:rPr>
        <w:t>;</w:t>
      </w:r>
    </w:p>
    <w:p w:rsidR="00CA2E65" w:rsidRPr="00BD2D24" w:rsidRDefault="00CA2E65" w:rsidP="00CA2E65">
      <w:pPr>
        <w:pStyle w:val="a3"/>
        <w:numPr>
          <w:ilvl w:val="2"/>
          <w:numId w:val="1"/>
        </w:numPr>
        <w:tabs>
          <w:tab w:val="left" w:pos="426"/>
        </w:tabs>
        <w:ind w:left="0" w:hanging="567"/>
        <w:rPr>
          <w:b/>
          <w:szCs w:val="24"/>
        </w:rPr>
      </w:pPr>
      <w:r w:rsidRPr="00BD2D24">
        <w:rPr>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CA2E65" w:rsidRPr="00BD2D24" w:rsidRDefault="00CA2E65" w:rsidP="00CA2E65">
      <w:pPr>
        <w:pStyle w:val="a3"/>
        <w:numPr>
          <w:ilvl w:val="2"/>
          <w:numId w:val="1"/>
        </w:numPr>
        <w:tabs>
          <w:tab w:val="left" w:pos="426"/>
        </w:tabs>
        <w:ind w:left="0" w:hanging="567"/>
        <w:rPr>
          <w:b/>
          <w:szCs w:val="24"/>
        </w:rPr>
      </w:pPr>
      <w:r w:rsidRPr="00BD2D24">
        <w:rPr>
          <w:szCs w:val="24"/>
        </w:rPr>
        <w:t xml:space="preserve">розглядає пропозиції та подає рекомендації щодо призначення та звільнення керівників об’єктів комунальної власності, що перебувають у віданні ради з </w:t>
      </w:r>
      <w:r>
        <w:rPr>
          <w:szCs w:val="24"/>
        </w:rPr>
        <w:t xml:space="preserve">гуманітарних </w:t>
      </w:r>
      <w:r w:rsidRPr="00BD2D24">
        <w:rPr>
          <w:szCs w:val="24"/>
        </w:rPr>
        <w:t>питань;</w:t>
      </w:r>
    </w:p>
    <w:p w:rsidR="00CA2E65" w:rsidRPr="00BD2D24" w:rsidRDefault="00CA2E65" w:rsidP="00CA2E65">
      <w:pPr>
        <w:pStyle w:val="a3"/>
        <w:numPr>
          <w:ilvl w:val="2"/>
          <w:numId w:val="1"/>
        </w:numPr>
        <w:tabs>
          <w:tab w:val="left" w:pos="426"/>
        </w:tabs>
        <w:ind w:left="0" w:hanging="567"/>
        <w:rPr>
          <w:b/>
          <w:szCs w:val="24"/>
        </w:rPr>
      </w:pPr>
      <w:r>
        <w:rPr>
          <w:szCs w:val="24"/>
        </w:rPr>
        <w:t xml:space="preserve"> </w:t>
      </w:r>
      <w:r w:rsidRPr="000360D1">
        <w:rPr>
          <w:szCs w:val="24"/>
        </w:rPr>
        <w:t xml:space="preserve">перед винесенням їх розгляд ради погоджує проекти рішень ради з </w:t>
      </w:r>
      <w:r>
        <w:rPr>
          <w:szCs w:val="24"/>
        </w:rPr>
        <w:t xml:space="preserve">гуманітарних </w:t>
      </w:r>
      <w:r w:rsidRPr="000360D1">
        <w:rPr>
          <w:szCs w:val="24"/>
        </w:rPr>
        <w:t>питань</w:t>
      </w:r>
      <w:r>
        <w:rPr>
          <w:szCs w:val="24"/>
        </w:rPr>
        <w:t>;</w:t>
      </w:r>
    </w:p>
    <w:p w:rsidR="00CA2E65" w:rsidRPr="0082187D" w:rsidRDefault="00CA2E65" w:rsidP="00CA2E65">
      <w:pPr>
        <w:pStyle w:val="a3"/>
        <w:numPr>
          <w:ilvl w:val="2"/>
          <w:numId w:val="1"/>
        </w:numPr>
        <w:tabs>
          <w:tab w:val="left" w:pos="426"/>
        </w:tabs>
        <w:ind w:left="0" w:hanging="567"/>
        <w:rPr>
          <w:b/>
          <w:szCs w:val="24"/>
        </w:rPr>
      </w:pPr>
      <w:r>
        <w:rPr>
          <w:szCs w:val="24"/>
        </w:rPr>
        <w:t xml:space="preserve"> </w:t>
      </w:r>
      <w:r w:rsidRPr="00BD2D24">
        <w:rPr>
          <w:szCs w:val="24"/>
        </w:rPr>
        <w:t>попередньо розглядає відповідні розділи і показники проектів планів соціально-економічного розвитку та бюджету</w:t>
      </w:r>
      <w:r>
        <w:rPr>
          <w:szCs w:val="24"/>
        </w:rPr>
        <w:t xml:space="preserve"> (у гуманітарній сфері)</w:t>
      </w:r>
      <w:r w:rsidRPr="00BD2D24">
        <w:rPr>
          <w:szCs w:val="24"/>
        </w:rPr>
        <w:t>, звітів про їх виконання, вносить по них зауваження і пропозиції;</w:t>
      </w:r>
    </w:p>
    <w:p w:rsidR="00CA2E65" w:rsidRPr="0082187D" w:rsidRDefault="00CA2E65" w:rsidP="00CA2E65">
      <w:pPr>
        <w:pStyle w:val="a3"/>
        <w:numPr>
          <w:ilvl w:val="2"/>
          <w:numId w:val="1"/>
        </w:numPr>
        <w:tabs>
          <w:tab w:val="left" w:pos="426"/>
        </w:tabs>
        <w:ind w:left="0" w:hanging="567"/>
        <w:rPr>
          <w:b/>
          <w:szCs w:val="24"/>
        </w:rPr>
      </w:pPr>
      <w:r>
        <w:rPr>
          <w:szCs w:val="24"/>
        </w:rPr>
        <w:t xml:space="preserve"> </w:t>
      </w:r>
      <w:r w:rsidRPr="0082187D">
        <w:rPr>
          <w:szCs w:val="24"/>
        </w:rPr>
        <w:t>погоджує виділення бюджетних коштів та їх розподіл між закладами ос</w:t>
      </w:r>
      <w:r>
        <w:rPr>
          <w:szCs w:val="24"/>
        </w:rPr>
        <w:t xml:space="preserve">віти, культури, туризму, </w:t>
      </w:r>
      <w:r w:rsidRPr="00BD2D24">
        <w:rPr>
          <w:szCs w:val="24"/>
        </w:rPr>
        <w:t>соціального захисту, охорони здоров’я, материнства та дитинства</w:t>
      </w:r>
      <w:r>
        <w:rPr>
          <w:szCs w:val="24"/>
        </w:rPr>
        <w:t xml:space="preserve"> </w:t>
      </w:r>
      <w:r w:rsidRPr="0082187D">
        <w:rPr>
          <w:szCs w:val="24"/>
        </w:rPr>
        <w:t>та здійснює контроль за їх використання;</w:t>
      </w:r>
    </w:p>
    <w:p w:rsidR="00CA2E65" w:rsidRPr="0082187D" w:rsidRDefault="00CA2E65" w:rsidP="00CA2E65">
      <w:pPr>
        <w:pStyle w:val="a3"/>
        <w:numPr>
          <w:ilvl w:val="2"/>
          <w:numId w:val="1"/>
        </w:numPr>
        <w:tabs>
          <w:tab w:val="left" w:pos="426"/>
        </w:tabs>
        <w:ind w:left="0" w:hanging="567"/>
        <w:rPr>
          <w:b/>
          <w:szCs w:val="24"/>
        </w:rPr>
      </w:pPr>
      <w:r w:rsidRPr="0082187D">
        <w:rPr>
          <w:szCs w:val="24"/>
        </w:rPr>
        <w:t>заслухов</w:t>
      </w:r>
      <w:r>
        <w:rPr>
          <w:szCs w:val="24"/>
        </w:rPr>
        <w:t>ує (не менше 1 раз в рік) звіти</w:t>
      </w:r>
      <w:r w:rsidRPr="0082187D">
        <w:rPr>
          <w:szCs w:val="24"/>
        </w:rPr>
        <w:t xml:space="preserve"> начальників управлінь культури, молоді і спорту, відділів та інших структурних підрозділів ради про їх роботу, виконання рішень ради;</w:t>
      </w:r>
    </w:p>
    <w:p w:rsidR="00CA2E65" w:rsidRPr="0082187D" w:rsidRDefault="00CA2E65" w:rsidP="00CA2E65">
      <w:pPr>
        <w:pStyle w:val="a3"/>
        <w:numPr>
          <w:ilvl w:val="2"/>
          <w:numId w:val="1"/>
        </w:numPr>
        <w:tabs>
          <w:tab w:val="left" w:pos="426"/>
        </w:tabs>
        <w:ind w:left="0" w:hanging="567"/>
        <w:rPr>
          <w:b/>
          <w:szCs w:val="24"/>
        </w:rPr>
      </w:pPr>
      <w:r w:rsidRPr="0082187D">
        <w:rPr>
          <w:szCs w:val="24"/>
        </w:rPr>
        <w:t xml:space="preserve">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w:t>
      </w:r>
      <w:r>
        <w:rPr>
          <w:szCs w:val="24"/>
        </w:rPr>
        <w:t>гуманітарній сфері;</w:t>
      </w:r>
    </w:p>
    <w:p w:rsidR="00CA2E65" w:rsidRPr="0082187D" w:rsidRDefault="00CA2E65" w:rsidP="00CA2E65">
      <w:pPr>
        <w:pStyle w:val="a3"/>
        <w:numPr>
          <w:ilvl w:val="2"/>
          <w:numId w:val="1"/>
        </w:numPr>
        <w:tabs>
          <w:tab w:val="left" w:pos="142"/>
          <w:tab w:val="left" w:pos="1701"/>
        </w:tabs>
        <w:ind w:left="0" w:hanging="567"/>
        <w:rPr>
          <w:b/>
          <w:szCs w:val="24"/>
        </w:rPr>
      </w:pPr>
      <w:r w:rsidRPr="0082187D">
        <w:rPr>
          <w:szCs w:val="24"/>
        </w:rPr>
        <w:t>здійснює  контроль за забезпеченням охорони пам’яток історії та культури, збереженням  та вик</w:t>
      </w:r>
      <w:r>
        <w:rPr>
          <w:szCs w:val="24"/>
        </w:rPr>
        <w:t>ористанням культурного надбання;</w:t>
      </w:r>
    </w:p>
    <w:p w:rsidR="00CA2E65" w:rsidRPr="000202D3" w:rsidRDefault="00CA2E65" w:rsidP="00CA2E65">
      <w:pPr>
        <w:pStyle w:val="a3"/>
        <w:numPr>
          <w:ilvl w:val="2"/>
          <w:numId w:val="1"/>
        </w:numPr>
        <w:tabs>
          <w:tab w:val="left" w:pos="142"/>
          <w:tab w:val="left" w:pos="1701"/>
        </w:tabs>
        <w:ind w:left="0" w:hanging="567"/>
        <w:rPr>
          <w:b/>
          <w:szCs w:val="24"/>
        </w:rPr>
      </w:pPr>
      <w:r w:rsidRPr="0082187D">
        <w:rPr>
          <w:szCs w:val="24"/>
        </w:rPr>
        <w:t>контролює вирішення питань про надання пільг та допомоги,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w:t>
      </w:r>
      <w:r>
        <w:rPr>
          <w:szCs w:val="24"/>
        </w:rPr>
        <w:t xml:space="preserve"> війни, учасникам бойових дій та іншим, законодавчо визначеним  категоріям громадян.</w:t>
      </w:r>
    </w:p>
    <w:p w:rsidR="00CA2E65" w:rsidRPr="004A118D" w:rsidRDefault="00CA2E65" w:rsidP="00CA2E65">
      <w:pPr>
        <w:tabs>
          <w:tab w:val="left" w:pos="0"/>
          <w:tab w:val="left" w:pos="1701"/>
        </w:tabs>
        <w:rPr>
          <w:b/>
          <w:szCs w:val="24"/>
          <w:lang w:val="uk-UA"/>
        </w:rPr>
      </w:pPr>
    </w:p>
    <w:p w:rsidR="00CA2E65" w:rsidRPr="006A1C00" w:rsidRDefault="00CA2E65" w:rsidP="00CA2E65">
      <w:pPr>
        <w:ind w:firstLine="567"/>
        <w:jc w:val="both"/>
        <w:rPr>
          <w:b/>
          <w:color w:val="auto"/>
          <w:szCs w:val="24"/>
          <w:lang w:val="uk-UA"/>
        </w:rPr>
      </w:pPr>
    </w:p>
    <w:p w:rsidR="00CA2E65" w:rsidRDefault="00CA2E65" w:rsidP="00CA2E65">
      <w:pPr>
        <w:ind w:firstLine="567"/>
        <w:jc w:val="both"/>
        <w:rPr>
          <w:b/>
          <w:color w:val="auto"/>
          <w:szCs w:val="24"/>
          <w:lang w:val="uk-UA"/>
        </w:rPr>
      </w:pPr>
      <w:r w:rsidRPr="006A1C00">
        <w:rPr>
          <w:b/>
          <w:color w:val="auto"/>
          <w:szCs w:val="24"/>
          <w:lang w:val="uk-UA"/>
        </w:rPr>
        <w:t xml:space="preserve">Секретар сільської ради     </w:t>
      </w:r>
      <w:r>
        <w:rPr>
          <w:b/>
          <w:color w:val="auto"/>
          <w:szCs w:val="24"/>
          <w:lang w:val="uk-UA"/>
        </w:rPr>
        <w:t xml:space="preserve">                                                          Н.Г. Стрижак                    </w:t>
      </w: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Default="00CA2E65" w:rsidP="00CA2E65">
      <w:pPr>
        <w:rPr>
          <w:lang w:val="uk-UA"/>
        </w:rPr>
      </w:pPr>
    </w:p>
    <w:p w:rsidR="00CA2E65" w:rsidRPr="00623330" w:rsidRDefault="00CA2E65" w:rsidP="00CA2E65">
      <w:pPr>
        <w:ind w:left="-567"/>
        <w:jc w:val="both"/>
        <w:rPr>
          <w:color w:val="auto"/>
          <w:sz w:val="22"/>
          <w:szCs w:val="22"/>
          <w:lang w:val="uk-UA"/>
        </w:rPr>
      </w:pPr>
      <w:r w:rsidRPr="00623330">
        <w:rPr>
          <w:color w:val="auto"/>
          <w:sz w:val="22"/>
          <w:szCs w:val="22"/>
          <w:lang w:val="uk-UA"/>
        </w:rPr>
        <w:t>Начальник відділу з юридичних питань _________ Д.О. Водолазька</w:t>
      </w:r>
    </w:p>
    <w:p w:rsidR="009C72F3" w:rsidRPr="00CA2E65" w:rsidRDefault="009C72F3">
      <w:pPr>
        <w:rPr>
          <w:lang w:val="uk-UA"/>
        </w:rPr>
      </w:pPr>
      <w:bookmarkStart w:id="4" w:name="_GoBack"/>
      <w:bookmarkEnd w:id="4"/>
    </w:p>
    <w:sectPr w:rsidR="009C72F3" w:rsidRPr="00CA2E65" w:rsidSect="00B878AB">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EF6520"/>
    <w:multiLevelType w:val="multilevel"/>
    <w:tmpl w:val="E39A3E5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E65"/>
    <w:rsid w:val="009C72F3"/>
    <w:rsid w:val="00CA2E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06C425-B4E8-4C23-9B5A-8763F904D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E65"/>
    <w:pPr>
      <w:spacing w:after="0" w:line="240" w:lineRule="auto"/>
    </w:pPr>
    <w:rPr>
      <w:rFonts w:ascii="Times New Roman" w:eastAsia="Times New Roman" w:hAnsi="Times New Roman" w:cs="Times New Roman"/>
      <w:color w:val="C0C0C0"/>
      <w:sz w:val="24"/>
      <w:szCs w:val="20"/>
      <w:lang w:val="ru-RU" w:eastAsia="ru-RU"/>
    </w:rPr>
  </w:style>
  <w:style w:type="paragraph" w:styleId="1">
    <w:name w:val="heading 1"/>
    <w:basedOn w:val="a"/>
    <w:next w:val="a"/>
    <w:link w:val="10"/>
    <w:qFormat/>
    <w:rsid w:val="00CA2E65"/>
    <w:pPr>
      <w:keepNext/>
      <w:jc w:val="center"/>
      <w:outlineLvl w:val="0"/>
    </w:pPr>
    <w:rPr>
      <w:b/>
      <w:sz w:val="36"/>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2E65"/>
    <w:rPr>
      <w:rFonts w:ascii="Times New Roman" w:eastAsia="Times New Roman" w:hAnsi="Times New Roman" w:cs="Times New Roman"/>
      <w:b/>
      <w:color w:val="C0C0C0"/>
      <w:sz w:val="36"/>
      <w:szCs w:val="20"/>
      <w:lang w:val="en-US" w:eastAsia="x-none"/>
    </w:rPr>
  </w:style>
  <w:style w:type="paragraph" w:styleId="a3">
    <w:name w:val="List Paragraph"/>
    <w:basedOn w:val="a"/>
    <w:uiPriority w:val="34"/>
    <w:qFormat/>
    <w:rsid w:val="00CA2E65"/>
    <w:pPr>
      <w:ind w:left="720" w:firstLine="709"/>
      <w:contextualSpacing/>
      <w:jc w:val="both"/>
    </w:pPr>
    <w:rPr>
      <w:rFonts w:eastAsia="Calibri"/>
      <w:color w:val="auto"/>
      <w:szCs w:val="22"/>
      <w:lang w:val="uk-UA" w:eastAsia="en-US"/>
    </w:rPr>
  </w:style>
  <w:style w:type="character" w:styleId="a4">
    <w:name w:val="Hyperlink"/>
    <w:basedOn w:val="a0"/>
    <w:uiPriority w:val="99"/>
    <w:unhideWhenUsed/>
    <w:rsid w:val="00CA2E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200540?ed=2020_03_30&amp;an=3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ps.ligazakon.net/document/view/t200540?ed=2020_03_30&amp;an=38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ps.ligazakon.net/document/view/t200540?ed=2020_03_30&amp;an=380" TargetMode="External"/><Relationship Id="rId11" Type="http://schemas.openxmlformats.org/officeDocument/2006/relationships/hyperlink" Target="https://ips.ligazakon.net/document/view/t200540?ed=2020_03_30&amp;an=385" TargetMode="External"/><Relationship Id="rId5" Type="http://schemas.openxmlformats.org/officeDocument/2006/relationships/hyperlink" Target="https://ips.ligazakon.net/document/view/t200540?ed=2020_03_30&amp;an=379" TargetMode="External"/><Relationship Id="rId10" Type="http://schemas.openxmlformats.org/officeDocument/2006/relationships/hyperlink" Target="https://ips.ligazakon.net/document/view/t200540?ed=2020_03_30&amp;an=384" TargetMode="External"/><Relationship Id="rId4" Type="http://schemas.openxmlformats.org/officeDocument/2006/relationships/webSettings" Target="webSettings.xml"/><Relationship Id="rId9" Type="http://schemas.openxmlformats.org/officeDocument/2006/relationships/hyperlink" Target="https://ips.ligazakon.net/document/view/t200540?ed=2020_03_30&amp;an=3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21263</Words>
  <Characters>12121</Characters>
  <Application>Microsoft Office Word</Application>
  <DocSecurity>0</DocSecurity>
  <Lines>101</Lines>
  <Paragraphs>66</Paragraphs>
  <ScaleCrop>false</ScaleCrop>
  <Company>SPecialiST RePack</Company>
  <LinksUpToDate>false</LinksUpToDate>
  <CharactersWithSpaces>33318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2020-12-16T07:40:00Z</dcterms:created>
  <dcterms:modified xsi:type="dcterms:W3CDTF">2020-12-16T07:41:00Z</dcterms:modified>
</cp:coreProperties>
</file>