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8379C" w:rsidRDefault="0078379C" w:rsidP="0078379C">
      <w:pPr>
        <w:pStyle w:val="Normal"/>
        <w:jc w:val="center"/>
      </w:pPr>
      <w:r>
        <w:rPr>
          <w:noProof/>
        </w:rPr>
        <w:drawing>
          <wp:inline distT="0" distB="0" distL="0" distR="0">
            <wp:extent cx="693420" cy="830580"/>
            <wp:effectExtent l="0" t="0" r="0" b="7620"/>
            <wp:docPr id="19" name="Рисунок 19" descr="C:\Users\admin\AppData\Local\Temp\ksohtml16424\wps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Users\admin\AppData\Local\Temp\ksohtml16424\wps22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379C" w:rsidRDefault="0078379C" w:rsidP="0078379C">
      <w:pPr>
        <w:pStyle w:val="Normal"/>
        <w:shd w:val="clear" w:color="auto" w:fill="FFFFFF"/>
        <w:jc w:val="center"/>
        <w:rPr>
          <w:rFonts w:ascii="Arial" w:hAnsi="Arial" w:cs="Arial"/>
          <w:color w:val="000000"/>
        </w:rPr>
      </w:pPr>
      <w:proofErr w:type="spellStart"/>
      <w:r>
        <w:rPr>
          <w:b/>
          <w:bCs/>
          <w:color w:val="000000"/>
        </w:rPr>
        <w:t>Старобогородчанська</w:t>
      </w:r>
      <w:proofErr w:type="spellEnd"/>
      <w:r>
        <w:rPr>
          <w:b/>
          <w:bCs/>
          <w:color w:val="000000"/>
        </w:rPr>
        <w:t xml:space="preserve"> сільська рада</w:t>
      </w:r>
    </w:p>
    <w:p w:rsidR="0078379C" w:rsidRDefault="0078379C" w:rsidP="0078379C">
      <w:pPr>
        <w:pStyle w:val="Normal"/>
        <w:shd w:val="clear" w:color="auto" w:fill="FFFFFF"/>
        <w:jc w:val="center"/>
        <w:rPr>
          <w:b/>
          <w:bCs/>
          <w:color w:val="000000"/>
        </w:rPr>
      </w:pPr>
      <w:r>
        <w:rPr>
          <w:b/>
          <w:bCs/>
          <w:color w:val="000000"/>
        </w:rPr>
        <w:t xml:space="preserve">Івано-Франківського району </w:t>
      </w:r>
    </w:p>
    <w:p w:rsidR="0078379C" w:rsidRDefault="0078379C" w:rsidP="0078379C">
      <w:pPr>
        <w:pStyle w:val="Normal"/>
        <w:shd w:val="clear" w:color="auto" w:fill="FFFFFF"/>
        <w:jc w:val="center"/>
        <w:rPr>
          <w:rFonts w:ascii="Arial" w:hAnsi="Arial" w:cs="Arial"/>
          <w:color w:val="000000"/>
        </w:rPr>
      </w:pPr>
      <w:r>
        <w:rPr>
          <w:b/>
          <w:bCs/>
          <w:color w:val="000000"/>
        </w:rPr>
        <w:t>Івано-Франківської області</w:t>
      </w:r>
    </w:p>
    <w:p w:rsidR="0078379C" w:rsidRDefault="0078379C" w:rsidP="0078379C">
      <w:pPr>
        <w:pStyle w:val="Normal"/>
        <w:shd w:val="clear" w:color="auto" w:fill="FFFFFF"/>
        <w:jc w:val="center"/>
        <w:rPr>
          <w:color w:val="000000"/>
        </w:rPr>
      </w:pPr>
      <w:r>
        <w:rPr>
          <w:b/>
          <w:bCs/>
          <w:color w:val="000000"/>
        </w:rPr>
        <w:t xml:space="preserve">   Тридцять дев’ята  позачергова сесія восьмого скликання</w:t>
      </w:r>
      <w:r>
        <w:rPr>
          <w:color w:val="000000"/>
        </w:rPr>
        <w:t xml:space="preserve"> </w:t>
      </w:r>
    </w:p>
    <w:p w:rsidR="0078379C" w:rsidRDefault="0078379C" w:rsidP="0078379C">
      <w:pPr>
        <w:pStyle w:val="Normal"/>
        <w:shd w:val="clear" w:color="auto" w:fill="FFFFFF"/>
        <w:jc w:val="center"/>
        <w:rPr>
          <w:color w:val="000000"/>
        </w:rPr>
      </w:pPr>
      <w:r>
        <w:rPr>
          <w:color w:val="000000"/>
        </w:rPr>
        <w:t xml:space="preserve"> </w:t>
      </w:r>
    </w:p>
    <w:p w:rsidR="0078379C" w:rsidRDefault="0078379C" w:rsidP="0078379C">
      <w:pPr>
        <w:pStyle w:val="Normal"/>
        <w:shd w:val="clear" w:color="auto" w:fill="FFFFFF"/>
        <w:jc w:val="center"/>
        <w:rPr>
          <w:b/>
          <w:color w:val="000000"/>
        </w:rPr>
      </w:pPr>
      <w:r>
        <w:rPr>
          <w:b/>
          <w:color w:val="000000"/>
        </w:rPr>
        <w:t xml:space="preserve">Р І Ш Е Н </w:t>
      </w:r>
      <w:proofErr w:type="spellStart"/>
      <w:r>
        <w:rPr>
          <w:b/>
          <w:color w:val="000000"/>
        </w:rPr>
        <w:t>Н</w:t>
      </w:r>
      <w:proofErr w:type="spellEnd"/>
      <w:r>
        <w:rPr>
          <w:b/>
          <w:color w:val="000000"/>
        </w:rPr>
        <w:t xml:space="preserve"> Я</w:t>
      </w:r>
    </w:p>
    <w:p w:rsidR="0078379C" w:rsidRDefault="0078379C" w:rsidP="0078379C">
      <w:pPr>
        <w:pStyle w:val="Normal"/>
        <w:shd w:val="clear" w:color="auto" w:fill="FFFFFF"/>
        <w:jc w:val="center"/>
        <w:rPr>
          <w:b/>
          <w:color w:val="000000"/>
        </w:rPr>
      </w:pPr>
      <w:r>
        <w:rPr>
          <w:b/>
          <w:color w:val="000000"/>
        </w:rPr>
        <w:t xml:space="preserve"> </w:t>
      </w:r>
    </w:p>
    <w:p w:rsidR="0078379C" w:rsidRDefault="0078379C" w:rsidP="0078379C">
      <w:pPr>
        <w:pStyle w:val="Normal"/>
      </w:pPr>
      <w:r>
        <w:t xml:space="preserve">від 14.10.2024 року  № 1068-39/2024                                       с. Старі </w:t>
      </w:r>
      <w:proofErr w:type="spellStart"/>
      <w:r>
        <w:t>Богородчани</w:t>
      </w:r>
      <w:proofErr w:type="spellEnd"/>
    </w:p>
    <w:p w:rsidR="0078379C" w:rsidRDefault="0078379C" w:rsidP="0078379C">
      <w:pPr>
        <w:pStyle w:val="Normal"/>
        <w:jc w:val="both"/>
        <w:rPr>
          <w:b/>
        </w:rPr>
      </w:pPr>
      <w:r>
        <w:rPr>
          <w:b/>
        </w:rPr>
        <w:t xml:space="preserve"> </w:t>
      </w:r>
    </w:p>
    <w:p w:rsidR="0078379C" w:rsidRDefault="0078379C" w:rsidP="0078379C">
      <w:pPr>
        <w:pStyle w:val="Normal"/>
        <w:rPr>
          <w:b/>
          <w:bCs/>
          <w:color w:val="000000"/>
        </w:rPr>
      </w:pPr>
      <w:r>
        <w:rPr>
          <w:b/>
          <w:bCs/>
          <w:color w:val="000000"/>
        </w:rPr>
        <w:t>Про затвердження технічної документації із землеустрою</w:t>
      </w:r>
    </w:p>
    <w:p w:rsidR="0078379C" w:rsidRDefault="0078379C" w:rsidP="0078379C">
      <w:pPr>
        <w:pStyle w:val="Normal"/>
        <w:rPr>
          <w:b/>
          <w:bCs/>
          <w:color w:val="000000"/>
        </w:rPr>
      </w:pPr>
      <w:r>
        <w:rPr>
          <w:b/>
          <w:bCs/>
          <w:color w:val="000000"/>
        </w:rPr>
        <w:t>щодо встановлення меж земельної ділянки в натурі (на місцевості)</w:t>
      </w:r>
    </w:p>
    <w:p w:rsidR="0078379C" w:rsidRDefault="0078379C" w:rsidP="0078379C">
      <w:pPr>
        <w:pStyle w:val="Normal"/>
        <w:rPr>
          <w:b/>
          <w:bCs/>
          <w:color w:val="000000"/>
        </w:rPr>
      </w:pPr>
      <w:r>
        <w:rPr>
          <w:b/>
          <w:bCs/>
          <w:color w:val="000000"/>
        </w:rPr>
        <w:t xml:space="preserve">та виділення в натурі </w:t>
      </w:r>
      <w:r>
        <w:rPr>
          <w:b/>
          <w:bCs/>
        </w:rPr>
        <w:t xml:space="preserve">(на місцевості) </w:t>
      </w:r>
      <w:r>
        <w:rPr>
          <w:b/>
          <w:bCs/>
          <w:color w:val="000000"/>
        </w:rPr>
        <w:t>земельної ділянки для ведення</w:t>
      </w:r>
    </w:p>
    <w:p w:rsidR="0078379C" w:rsidRDefault="0078379C" w:rsidP="0078379C">
      <w:pPr>
        <w:pStyle w:val="Normal"/>
        <w:rPr>
          <w:b/>
          <w:color w:val="333333"/>
          <w:shd w:val="clear" w:color="auto" w:fill="FFFFFF"/>
        </w:rPr>
      </w:pPr>
      <w:r>
        <w:rPr>
          <w:b/>
          <w:bCs/>
          <w:color w:val="000000"/>
        </w:rPr>
        <w:t xml:space="preserve">товарного сільськогосподарського виробництва </w:t>
      </w:r>
    </w:p>
    <w:p w:rsidR="0078379C" w:rsidRDefault="0078379C" w:rsidP="0078379C">
      <w:pPr>
        <w:pStyle w:val="Normal"/>
        <w:jc w:val="both"/>
      </w:pPr>
      <w:r>
        <w:t xml:space="preserve"> </w:t>
      </w:r>
    </w:p>
    <w:p w:rsidR="0078379C" w:rsidRDefault="0078379C" w:rsidP="0078379C">
      <w:pPr>
        <w:pStyle w:val="Normal"/>
        <w:shd w:val="clear" w:color="auto" w:fill="FFFFFF"/>
        <w:jc w:val="both"/>
        <w:rPr>
          <w:color w:val="000000"/>
          <w:shd w:val="clear" w:color="auto" w:fill="FFFFFF"/>
        </w:rPr>
      </w:pPr>
      <w:r>
        <w:t xml:space="preserve">             </w:t>
      </w:r>
      <w:r>
        <w:rPr>
          <w:color w:val="000000"/>
        </w:rPr>
        <w:t xml:space="preserve">Керуючись </w:t>
      </w:r>
      <w:r>
        <w:rPr>
          <w:color w:val="333333"/>
        </w:rPr>
        <w:t xml:space="preserve">пунктом 34 частини 1 статті 26 </w:t>
      </w:r>
      <w:r>
        <w:rPr>
          <w:color w:val="000000"/>
        </w:rPr>
        <w:t xml:space="preserve">Закону України «Про місцеве самоврядування в Україні», відповідно до статей 12, 22, 25, 29, </w:t>
      </w:r>
      <w:r>
        <w:rPr>
          <w:rStyle w:val="15"/>
          <w:iCs/>
          <w:color w:val="333333"/>
          <w:shd w:val="clear" w:color="auto" w:fill="FFFFFF"/>
        </w:rPr>
        <w:t>79</w:t>
      </w:r>
      <w:r>
        <w:rPr>
          <w:rStyle w:val="16"/>
          <w:b/>
          <w:bCs/>
          <w:color w:val="333333"/>
          <w:shd w:val="clear" w:color="auto" w:fill="FFFFFF"/>
          <w:vertAlign w:val="superscript"/>
        </w:rPr>
        <w:t>-1</w:t>
      </w:r>
      <w:r>
        <w:rPr>
          <w:rStyle w:val="16"/>
          <w:b/>
          <w:bCs/>
          <w:color w:val="333333"/>
          <w:shd w:val="clear" w:color="auto" w:fill="FFFFFF"/>
        </w:rPr>
        <w:t xml:space="preserve">, </w:t>
      </w:r>
      <w:r>
        <w:rPr>
          <w:color w:val="333333"/>
        </w:rPr>
        <w:t xml:space="preserve">пунктів «г» та «ґ» частини 1 статті </w:t>
      </w:r>
      <w:r>
        <w:rPr>
          <w:color w:val="000000"/>
        </w:rPr>
        <w:t xml:space="preserve">81, 118, 121, 125, 126, </w:t>
      </w:r>
      <w:r>
        <w:rPr>
          <w:color w:val="333333"/>
        </w:rPr>
        <w:t>пунктів 17, 21 розділу Х «Перехідні положення»</w:t>
      </w:r>
      <w:r>
        <w:rPr>
          <w:color w:val="000000"/>
        </w:rPr>
        <w:t xml:space="preserve"> Земельного  кодексу  України, </w:t>
      </w:r>
      <w:r>
        <w:rPr>
          <w:color w:val="333333"/>
          <w:shd w:val="clear" w:color="auto" w:fill="FFFFFF"/>
        </w:rPr>
        <w:t xml:space="preserve">статей 1, 3, 5 </w:t>
      </w:r>
      <w:r>
        <w:rPr>
          <w:color w:val="000000"/>
        </w:rPr>
        <w:t xml:space="preserve">Закону  України «Про  порядок  виділення в натурі (на місцевості) земельних ділянок власникам земельних часток (паїв)», </w:t>
      </w:r>
      <w:r>
        <w:rPr>
          <w:color w:val="333333"/>
          <w:shd w:val="clear" w:color="auto" w:fill="FFFFFF"/>
        </w:rPr>
        <w:t xml:space="preserve">статей 19, 20, 22, 25, 55 Закону України «Про землеустрій», статті 24 Закону України «Про Державний земельний кадастр», </w:t>
      </w:r>
      <w:r>
        <w:rPr>
          <w:color w:val="333333"/>
        </w:rPr>
        <w:t xml:space="preserve">статей 4, 5 Закону України «Про державну реєстрацію речових прав на нерухоме майно та їх обтяжень», </w:t>
      </w:r>
      <w:r>
        <w:rPr>
          <w:color w:val="000000"/>
        </w:rPr>
        <w:t xml:space="preserve"> </w:t>
      </w:r>
      <w:r>
        <w:rPr>
          <w:color w:val="000000"/>
          <w:shd w:val="clear" w:color="auto" w:fill="FFFFFF"/>
        </w:rPr>
        <w:t>на підставі поданої заяви та копії документів громадян</w:t>
      </w:r>
      <w:r>
        <w:rPr>
          <w:bCs/>
          <w:color w:val="000000"/>
          <w:shd w:val="clear" w:color="auto" w:fill="FFFFFF"/>
        </w:rPr>
        <w:t xml:space="preserve"> ХХХХХХ ХХХХХ ХХХХХХХ та ХХХХХХ ХХХХХХХХ </w:t>
      </w:r>
      <w:proofErr w:type="spellStart"/>
      <w:r>
        <w:rPr>
          <w:bCs/>
          <w:color w:val="000000"/>
          <w:shd w:val="clear" w:color="auto" w:fill="FFFFFF"/>
        </w:rPr>
        <w:t>ХХХХХХХХ</w:t>
      </w:r>
      <w:proofErr w:type="spellEnd"/>
      <w:r>
        <w:rPr>
          <w:color w:val="000000"/>
          <w:shd w:val="clear" w:color="auto" w:fill="FFFFFF"/>
        </w:rPr>
        <w:t xml:space="preserve"> ,</w:t>
      </w:r>
      <w:r>
        <w:rPr>
          <w:color w:val="000000"/>
        </w:rPr>
        <w:t xml:space="preserve"> </w:t>
      </w:r>
      <w:r>
        <w:rPr>
          <w:color w:val="000000"/>
          <w:shd w:val="clear" w:color="auto" w:fill="FFFFFF"/>
        </w:rPr>
        <w:t xml:space="preserve">з метою формування земельної ділянки, її державної реєстрації та виділення </w:t>
      </w:r>
      <w:r>
        <w:rPr>
          <w:color w:val="333333"/>
          <w:shd w:val="clear" w:color="auto" w:fill="FFFFFF"/>
        </w:rPr>
        <w:t xml:space="preserve">земельної частки (паю) </w:t>
      </w:r>
      <w:r>
        <w:rPr>
          <w:color w:val="000000"/>
          <w:shd w:val="clear" w:color="auto" w:fill="FFFFFF"/>
        </w:rPr>
        <w:t>в натурі (на місцевості),</w:t>
      </w:r>
      <w:r>
        <w:rPr>
          <w:color w:val="333333"/>
          <w:shd w:val="clear" w:color="auto" w:fill="FFFFFF"/>
        </w:rPr>
        <w:t xml:space="preserve"> </w:t>
      </w:r>
      <w:r>
        <w:rPr>
          <w:color w:val="1D1D1B"/>
          <w:shd w:val="clear" w:color="auto" w:fill="FFFFFF"/>
        </w:rPr>
        <w:t xml:space="preserve">взявши до уваги Витяг з Державного земельного кадастру про земельну ділянку, </w:t>
      </w:r>
      <w:r>
        <w:rPr>
          <w:color w:val="333333"/>
          <w:shd w:val="clear" w:color="auto" w:fill="FFFFFF"/>
        </w:rPr>
        <w:t xml:space="preserve">враховуючи  рекомендації </w:t>
      </w:r>
      <w:r>
        <w:rPr>
          <w:color w:val="000000"/>
          <w:shd w:val="clear" w:color="auto" w:fill="FFFFFF"/>
        </w:rPr>
        <w:t xml:space="preserve">постійної  комісії  </w:t>
      </w:r>
      <w:r>
        <w:t>з питань земельних відносин, архітектури, будівництва, житлово-комунального господарства, комунальної власності та охорони природи</w:t>
      </w:r>
      <w:r>
        <w:rPr>
          <w:color w:val="000000"/>
          <w:shd w:val="clear" w:color="auto" w:fill="FFFFFF"/>
        </w:rPr>
        <w:t>,</w:t>
      </w:r>
      <w:r>
        <w:rPr>
          <w:color w:val="000000"/>
        </w:rPr>
        <w:t xml:space="preserve"> </w:t>
      </w:r>
      <w:r>
        <w:t>сесія сільської ради</w:t>
      </w:r>
    </w:p>
    <w:p w:rsidR="0078379C" w:rsidRDefault="0078379C" w:rsidP="0078379C">
      <w:pPr>
        <w:pStyle w:val="Normal"/>
      </w:pPr>
      <w:r>
        <w:t xml:space="preserve"> </w:t>
      </w:r>
    </w:p>
    <w:p w:rsidR="0078379C" w:rsidRDefault="0078379C" w:rsidP="0078379C">
      <w:pPr>
        <w:pStyle w:val="Normal"/>
        <w:jc w:val="center"/>
        <w:rPr>
          <w:b/>
        </w:rPr>
      </w:pPr>
      <w:r>
        <w:rPr>
          <w:b/>
        </w:rPr>
        <w:t>В И Р І Ш И Л А:</w:t>
      </w:r>
    </w:p>
    <w:p w:rsidR="0078379C" w:rsidRDefault="0078379C" w:rsidP="0078379C">
      <w:pPr>
        <w:pStyle w:val="Normal"/>
      </w:pPr>
      <w:r>
        <w:t xml:space="preserve"> </w:t>
      </w:r>
    </w:p>
    <w:p w:rsidR="0078379C" w:rsidRDefault="0078379C" w:rsidP="0078379C">
      <w:pPr>
        <w:pStyle w:val="Normal"/>
        <w:shd w:val="clear" w:color="auto" w:fill="FFFFFF"/>
        <w:jc w:val="both"/>
        <w:rPr>
          <w:rFonts w:ascii="Arial" w:hAnsi="Arial" w:cs="Arial"/>
          <w:color w:val="000000"/>
        </w:rPr>
      </w:pPr>
      <w:r>
        <w:t>1.</w:t>
      </w:r>
      <w:r>
        <w:rPr>
          <w:color w:val="000000"/>
        </w:rPr>
        <w:t>Затвердити громадянам</w:t>
      </w:r>
      <w:r>
        <w:rPr>
          <w:bCs/>
          <w:color w:val="000000"/>
        </w:rPr>
        <w:t xml:space="preserve"> ХХХХХХ ХХХХХ ХХХХХХХ та ХХХХХХ ХХХХХХХХ </w:t>
      </w:r>
      <w:proofErr w:type="spellStart"/>
      <w:r>
        <w:rPr>
          <w:bCs/>
          <w:color w:val="000000"/>
        </w:rPr>
        <w:t>ХХХХХХХХ</w:t>
      </w:r>
      <w:proofErr w:type="spellEnd"/>
      <w:r>
        <w:rPr>
          <w:color w:val="000000"/>
        </w:rPr>
        <w:t xml:space="preserve"> технічну  документацію  із землеустрою щодо встановлення (відновлення) меж земельної ділянки в натурі (на місцевості) з невитребуваних (нерозподілених) земельних ділянок, площею 0.5200 га, цільове призначення  якої: 01.01 - для  ведення  товарного сільськогосподарського виробництва,  яка розташована в урочищі «ХХХ - Х» за межами населеного пункту с. ХХХХХХХ </w:t>
      </w:r>
      <w:proofErr w:type="spellStart"/>
      <w:r>
        <w:rPr>
          <w:bCs/>
        </w:rPr>
        <w:t>Старобогородчанської</w:t>
      </w:r>
      <w:proofErr w:type="spellEnd"/>
      <w:r>
        <w:rPr>
          <w:bCs/>
        </w:rPr>
        <w:t xml:space="preserve"> сільської ради Івано-Франківського району Івано-Франківської області</w:t>
      </w:r>
      <w:r>
        <w:rPr>
          <w:color w:val="000000"/>
        </w:rPr>
        <w:t>.</w:t>
      </w:r>
    </w:p>
    <w:p w:rsidR="0078379C" w:rsidRDefault="0078379C" w:rsidP="0078379C">
      <w:pPr>
        <w:pStyle w:val="Normal"/>
      </w:pPr>
      <w:r>
        <w:t xml:space="preserve">  </w:t>
      </w:r>
    </w:p>
    <w:p w:rsidR="0078379C" w:rsidRDefault="0078379C" w:rsidP="0078379C">
      <w:pPr>
        <w:pStyle w:val="Normal"/>
        <w:shd w:val="clear" w:color="auto" w:fill="FFFFFF"/>
        <w:jc w:val="both"/>
        <w:rPr>
          <w:color w:val="333333"/>
        </w:rPr>
      </w:pPr>
      <w:r>
        <w:t xml:space="preserve">2. </w:t>
      </w:r>
      <w:r>
        <w:rPr>
          <w:color w:val="000000"/>
        </w:rPr>
        <w:t>Виділити в натурі (на місцевості) гр.</w:t>
      </w:r>
      <w:r>
        <w:rPr>
          <w:bCs/>
          <w:color w:val="000000"/>
        </w:rPr>
        <w:t xml:space="preserve"> ХХХХХХ ХХХХХ ХХХХХХХ та ХХХХХХ ХХХХХХХХ </w:t>
      </w:r>
      <w:proofErr w:type="spellStart"/>
      <w:r>
        <w:rPr>
          <w:bCs/>
          <w:color w:val="000000"/>
        </w:rPr>
        <w:t>ХХХХХХХХ</w:t>
      </w:r>
      <w:proofErr w:type="spellEnd"/>
      <w:r>
        <w:rPr>
          <w:color w:val="000000"/>
        </w:rPr>
        <w:t xml:space="preserve"> </w:t>
      </w:r>
      <w:r>
        <w:rPr>
          <w:bCs/>
          <w:color w:val="000000"/>
        </w:rPr>
        <w:t xml:space="preserve"> </w:t>
      </w:r>
      <w:r>
        <w:rPr>
          <w:color w:val="000000"/>
        </w:rPr>
        <w:t xml:space="preserve"> </w:t>
      </w:r>
      <w:r>
        <w:rPr>
          <w:color w:val="000000"/>
          <w:shd w:val="clear" w:color="auto" w:fill="FFFFFF"/>
        </w:rPr>
        <w:t xml:space="preserve">із земель сільськогосподарського призначення колишньої спілки селян ім. </w:t>
      </w:r>
      <w:proofErr w:type="spellStart"/>
      <w:r>
        <w:rPr>
          <w:color w:val="333333"/>
        </w:rPr>
        <w:t>М.Яцківа</w:t>
      </w:r>
      <w:proofErr w:type="spellEnd"/>
      <w:r>
        <w:rPr>
          <w:color w:val="000000"/>
        </w:rPr>
        <w:t xml:space="preserve"> земельну ділянку з невитребуваних (нерозподілених) земельних ділянок, площею 0.5200 га, цільове призначення якої: 01.01 - для ведення товарного сільськогосподарського виробництва, яка розташована в урочищі «ХХХ - Х» за межами населеного пункту </w:t>
      </w:r>
      <w:proofErr w:type="spellStart"/>
      <w:r>
        <w:rPr>
          <w:color w:val="000000"/>
        </w:rPr>
        <w:t>с.ХХХХХХХ</w:t>
      </w:r>
      <w:proofErr w:type="spellEnd"/>
      <w:r>
        <w:rPr>
          <w:color w:val="000000"/>
        </w:rPr>
        <w:t xml:space="preserve"> </w:t>
      </w:r>
      <w:proofErr w:type="spellStart"/>
      <w:r>
        <w:rPr>
          <w:bCs/>
        </w:rPr>
        <w:t>Старобогородчанської</w:t>
      </w:r>
      <w:proofErr w:type="spellEnd"/>
      <w:r>
        <w:rPr>
          <w:bCs/>
        </w:rPr>
        <w:t xml:space="preserve"> сільської ради Івано-Франківського району Івано-Франківської області, </w:t>
      </w:r>
      <w:r>
        <w:rPr>
          <w:color w:val="333333"/>
        </w:rPr>
        <w:t>кадастровий номер</w:t>
      </w:r>
      <w:r>
        <w:rPr>
          <w:b/>
          <w:color w:val="333333"/>
        </w:rPr>
        <w:t xml:space="preserve"> ХХХХХХХХХХ:ХХ:ХХХ:ХХХХ</w:t>
      </w:r>
      <w:r>
        <w:rPr>
          <w:color w:val="333333"/>
        </w:rPr>
        <w:t xml:space="preserve"> </w:t>
      </w:r>
    </w:p>
    <w:p w:rsidR="0078379C" w:rsidRDefault="0078379C" w:rsidP="0078379C">
      <w:pPr>
        <w:pStyle w:val="a3"/>
        <w:shd w:val="clear" w:color="auto" w:fill="FFFFFF"/>
        <w:jc w:val="both"/>
        <w:rPr>
          <w:color w:val="333333"/>
        </w:rPr>
      </w:pPr>
      <w:r>
        <w:rPr>
          <w:color w:val="333333"/>
        </w:rPr>
        <w:t xml:space="preserve"> </w:t>
      </w:r>
    </w:p>
    <w:p w:rsidR="0078379C" w:rsidRDefault="0078379C" w:rsidP="0078379C">
      <w:pPr>
        <w:pStyle w:val="NormalWeb"/>
        <w:shd w:val="clear" w:color="auto" w:fill="FFFFFF"/>
        <w:jc w:val="both"/>
        <w:rPr>
          <w:color w:val="333333"/>
        </w:rPr>
      </w:pPr>
      <w:r>
        <w:rPr>
          <w:color w:val="000000"/>
        </w:rPr>
        <w:lastRenderedPageBreak/>
        <w:t>3. Рекомендувати громадянам</w:t>
      </w:r>
      <w:r>
        <w:rPr>
          <w:bCs/>
          <w:color w:val="000000"/>
        </w:rPr>
        <w:t xml:space="preserve"> ХХХХХХ ХХХХХ ХХХХХХХ та ХХХХХХ ХХХХХХХХ </w:t>
      </w:r>
      <w:proofErr w:type="spellStart"/>
      <w:r>
        <w:rPr>
          <w:bCs/>
          <w:color w:val="000000"/>
        </w:rPr>
        <w:t>ХХХХХХХХ</w:t>
      </w:r>
      <w:proofErr w:type="spellEnd"/>
      <w:r>
        <w:rPr>
          <w:bCs/>
          <w:color w:val="000000"/>
        </w:rPr>
        <w:t xml:space="preserve"> </w:t>
      </w:r>
      <w:r>
        <w:rPr>
          <w:color w:val="000000"/>
        </w:rPr>
        <w:t xml:space="preserve"> </w:t>
      </w:r>
      <w:r>
        <w:rPr>
          <w:b/>
          <w:bCs/>
          <w:color w:val="000000"/>
        </w:rPr>
        <w:t xml:space="preserve"> </w:t>
      </w:r>
      <w:r>
        <w:rPr>
          <w:color w:val="000000"/>
        </w:rPr>
        <w:t xml:space="preserve"> провести державну реєстрацію  права власності </w:t>
      </w:r>
      <w:r>
        <w:rPr>
          <w:color w:val="333333"/>
        </w:rPr>
        <w:t>на вказану земельну ділянку</w:t>
      </w:r>
      <w:r>
        <w:rPr>
          <w:color w:val="000000"/>
        </w:rPr>
        <w:t>,</w:t>
      </w:r>
      <w:r>
        <w:rPr>
          <w:color w:val="333333"/>
        </w:rPr>
        <w:t xml:space="preserve"> яке </w:t>
      </w:r>
      <w:proofErr w:type="spellStart"/>
      <w:r>
        <w:rPr>
          <w:color w:val="333333"/>
        </w:rPr>
        <w:t>виникло</w:t>
      </w:r>
      <w:proofErr w:type="spellEnd"/>
      <w:r>
        <w:rPr>
          <w:color w:val="333333"/>
        </w:rPr>
        <w:t xml:space="preserve"> на підставі сертифікату на право на земельну частку (пай), в порядку встановленому чинним законодавством. </w:t>
      </w:r>
    </w:p>
    <w:p w:rsidR="0078379C" w:rsidRDefault="0078379C" w:rsidP="0078379C">
      <w:pPr>
        <w:pStyle w:val="NormalWeb"/>
        <w:shd w:val="clear" w:color="auto" w:fill="FFFFFF"/>
        <w:jc w:val="both"/>
        <w:rPr>
          <w:color w:val="333333"/>
        </w:rPr>
      </w:pPr>
      <w:r>
        <w:rPr>
          <w:color w:val="333333"/>
        </w:rPr>
        <w:t xml:space="preserve"> </w:t>
      </w:r>
    </w:p>
    <w:p w:rsidR="0078379C" w:rsidRDefault="0078379C" w:rsidP="0078379C">
      <w:pPr>
        <w:pStyle w:val="NormalWeb"/>
        <w:shd w:val="clear" w:color="auto" w:fill="FFFFFF"/>
        <w:jc w:val="both"/>
        <w:rPr>
          <w:rFonts w:ascii="Arial" w:hAnsi="Arial" w:cs="Arial"/>
          <w:color w:val="000000"/>
        </w:rPr>
      </w:pPr>
      <w:r>
        <w:rPr>
          <w:color w:val="333333"/>
        </w:rPr>
        <w:t>4.</w:t>
      </w:r>
      <w:r>
        <w:rPr>
          <w:color w:val="000000"/>
        </w:rPr>
        <w:t xml:space="preserve"> Громадянам </w:t>
      </w:r>
      <w:r>
        <w:rPr>
          <w:bCs/>
          <w:color w:val="000000"/>
        </w:rPr>
        <w:t xml:space="preserve">ХХХХХХ ХХХХХ ХХХХХХХ та ХХХХХХ ХХХХХХХХ </w:t>
      </w:r>
      <w:proofErr w:type="spellStart"/>
      <w:r>
        <w:rPr>
          <w:bCs/>
          <w:color w:val="000000"/>
        </w:rPr>
        <w:t>ХХХХХХХХ</w:t>
      </w:r>
      <w:proofErr w:type="spellEnd"/>
      <w:r>
        <w:rPr>
          <w:bCs/>
          <w:color w:val="000000"/>
        </w:rPr>
        <w:t xml:space="preserve"> </w:t>
      </w:r>
      <w:r>
        <w:rPr>
          <w:color w:val="000000"/>
        </w:rPr>
        <w:t xml:space="preserve"> </w:t>
      </w:r>
      <w:r>
        <w:rPr>
          <w:color w:val="333333"/>
        </w:rPr>
        <w:t>виконувати обов’язки власників земельних ділянок, які передбачені ст. 91 Земельного кодексу України.</w:t>
      </w:r>
    </w:p>
    <w:p w:rsidR="0078379C" w:rsidRDefault="0078379C" w:rsidP="0078379C">
      <w:pPr>
        <w:pStyle w:val="a3"/>
        <w:shd w:val="clear" w:color="auto" w:fill="FFFFFF"/>
        <w:jc w:val="both"/>
        <w:rPr>
          <w:rFonts w:ascii="Arial" w:hAnsi="Arial" w:cs="Arial"/>
          <w:color w:val="333333"/>
        </w:rPr>
      </w:pPr>
      <w:r>
        <w:rPr>
          <w:rFonts w:ascii="Arial" w:hAnsi="Arial" w:cs="Arial"/>
          <w:color w:val="333333"/>
        </w:rPr>
        <w:t xml:space="preserve"> </w:t>
      </w:r>
    </w:p>
    <w:p w:rsidR="0078379C" w:rsidRDefault="0078379C" w:rsidP="0078379C">
      <w:pPr>
        <w:pStyle w:val="Normal"/>
        <w:jc w:val="both"/>
      </w:pPr>
      <w:r>
        <w:t>5. Контроль за виконанням даного рішення покласти на постійну комісію з питань земельних відносин, архітектури, будівництва, житлово-комунального господарства, комунальної власності та охорони природи (Олег Гаврилюк).</w:t>
      </w:r>
    </w:p>
    <w:p w:rsidR="0078379C" w:rsidRDefault="0078379C" w:rsidP="0078379C">
      <w:pPr>
        <w:pStyle w:val="Normal"/>
        <w:jc w:val="both"/>
      </w:pPr>
      <w:r>
        <w:t xml:space="preserve"> </w:t>
      </w:r>
    </w:p>
    <w:p w:rsidR="0078379C" w:rsidRDefault="0078379C" w:rsidP="0078379C">
      <w:pPr>
        <w:pStyle w:val="Normal"/>
        <w:jc w:val="both"/>
      </w:pPr>
      <w:r>
        <w:t xml:space="preserve"> </w:t>
      </w:r>
    </w:p>
    <w:p w:rsidR="0078379C" w:rsidRDefault="0078379C" w:rsidP="0078379C">
      <w:pPr>
        <w:pStyle w:val="Normal"/>
        <w:jc w:val="both"/>
      </w:pPr>
      <w:r>
        <w:t xml:space="preserve"> </w:t>
      </w:r>
    </w:p>
    <w:p w:rsidR="0078379C" w:rsidRDefault="0078379C" w:rsidP="0078379C">
      <w:pPr>
        <w:pStyle w:val="Normal"/>
        <w:jc w:val="both"/>
      </w:pPr>
      <w:r>
        <w:t xml:space="preserve"> </w:t>
      </w:r>
    </w:p>
    <w:p w:rsidR="0078379C" w:rsidRDefault="0078379C" w:rsidP="0078379C">
      <w:pPr>
        <w:pStyle w:val="Normal"/>
        <w:jc w:val="both"/>
      </w:pPr>
      <w:r>
        <w:t xml:space="preserve"> </w:t>
      </w:r>
    </w:p>
    <w:p w:rsidR="0078379C" w:rsidRDefault="0078379C" w:rsidP="0078379C">
      <w:pPr>
        <w:pStyle w:val="Normal"/>
        <w:jc w:val="both"/>
      </w:pPr>
      <w:r>
        <w:t xml:space="preserve"> </w:t>
      </w:r>
    </w:p>
    <w:p w:rsidR="0078379C" w:rsidRDefault="0078379C" w:rsidP="0078379C">
      <w:pPr>
        <w:pStyle w:val="Normal"/>
        <w:jc w:val="both"/>
      </w:pPr>
      <w:r>
        <w:t xml:space="preserve"> </w:t>
      </w:r>
    </w:p>
    <w:p w:rsidR="0078379C" w:rsidRDefault="0078379C" w:rsidP="0078379C">
      <w:pPr>
        <w:pStyle w:val="Normal"/>
        <w:shd w:val="clear" w:color="auto" w:fill="FFFFFF"/>
        <w:jc w:val="center"/>
        <w:rPr>
          <w:b/>
        </w:rPr>
      </w:pPr>
      <w:r>
        <w:rPr>
          <w:b/>
        </w:rPr>
        <w:t>Сільський голова                                       Володимир ПЕТРИШИН</w:t>
      </w:r>
    </w:p>
    <w:p w:rsidR="006D751C" w:rsidRDefault="006D751C">
      <w:bookmarkStart w:id="0" w:name="_GoBack"/>
      <w:bookmarkEnd w:id="0"/>
    </w:p>
    <w:sectPr w:rsidR="006D751C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4683"/>
    <w:rsid w:val="00074603"/>
    <w:rsid w:val="000C4683"/>
    <w:rsid w:val="0012539F"/>
    <w:rsid w:val="00161935"/>
    <w:rsid w:val="00184F5B"/>
    <w:rsid w:val="0021282F"/>
    <w:rsid w:val="003F3BE8"/>
    <w:rsid w:val="005C6A90"/>
    <w:rsid w:val="006314D8"/>
    <w:rsid w:val="006D751C"/>
    <w:rsid w:val="006E23CE"/>
    <w:rsid w:val="0078379C"/>
    <w:rsid w:val="007D1BBF"/>
    <w:rsid w:val="00A37316"/>
    <w:rsid w:val="00A85770"/>
    <w:rsid w:val="00AB1D62"/>
    <w:rsid w:val="00BB65DC"/>
    <w:rsid w:val="00D340C6"/>
    <w:rsid w:val="00DE506E"/>
    <w:rsid w:val="00F02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09B89"/>
  <w15:chartTrackingRefBased/>
  <w15:docId w15:val="{93475EC2-5A5E-4F6B-B300-F81F38A8C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0C46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3">
    <w:name w:val="List Paragraph"/>
    <w:basedOn w:val="a"/>
    <w:uiPriority w:val="99"/>
    <w:qFormat/>
    <w:rsid w:val="00BB65DC"/>
    <w:pPr>
      <w:spacing w:before="100" w:beforeAutospacing="1" w:after="100" w:afterAutospacing="1" w:line="240" w:lineRule="auto"/>
      <w:contextualSpacing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NormalWeb">
    <w:name w:val="Normal (Web)"/>
    <w:basedOn w:val="a"/>
    <w:semiHidden/>
    <w:rsid w:val="00BB65D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customStyle="1" w:styleId="15">
    <w:name w:val="15"/>
    <w:basedOn w:val="a0"/>
    <w:rsid w:val="00BB65DC"/>
    <w:rPr>
      <w:rFonts w:ascii="Calibri" w:hAnsi="Calibri" w:cs="Calibri" w:hint="default"/>
    </w:rPr>
  </w:style>
  <w:style w:type="character" w:customStyle="1" w:styleId="16">
    <w:name w:val="16"/>
    <w:basedOn w:val="a0"/>
    <w:rsid w:val="00BB65DC"/>
    <w:rPr>
      <w:rFonts w:ascii="Calibri" w:hAnsi="Calibri" w:cs="Calibri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8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33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26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11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0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1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2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155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55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0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66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04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0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2236</Words>
  <Characters>1275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2025-01-23T14:15:00Z</dcterms:created>
  <dcterms:modified xsi:type="dcterms:W3CDTF">2025-01-23T14:15:00Z</dcterms:modified>
</cp:coreProperties>
</file>