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86" w:rsidRDefault="001B2186" w:rsidP="001B2186">
      <w:pPr>
        <w:rPr>
          <w:sz w:val="28"/>
          <w:szCs w:val="28"/>
        </w:rPr>
      </w:pPr>
    </w:p>
    <w:p w:rsidR="001B2186" w:rsidRDefault="001B2186" w:rsidP="001B21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2523B">
        <w:rPr>
          <w:noProof/>
          <w:lang w:eastAsia="uk-UA"/>
        </w:rPr>
        <w:drawing>
          <wp:inline distT="0" distB="0" distL="0" distR="0" wp14:anchorId="65F3F449" wp14:editId="5AEF7E3E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  <w:lang w:eastAsia="uk-UA"/>
        </w:rPr>
        <w:drawing>
          <wp:inline distT="0" distB="0" distL="0" distR="0" wp14:anchorId="30CAF5AE" wp14:editId="753FCFED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186" w:rsidRDefault="001B2186" w:rsidP="001B218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B2186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1B2186" w:rsidRPr="00E11A26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1B2186" w:rsidRPr="002D60CA" w:rsidRDefault="001B2186" w:rsidP="001B2186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1B2186" w:rsidRPr="002D60CA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1B2186" w:rsidRPr="002D60CA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A35F8F" w:rsidRPr="003E3117" w:rsidRDefault="00A35F8F" w:rsidP="00A35F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 xml:space="preserve">     30 червня </w:t>
      </w:r>
      <w:r w:rsidRPr="005F2F2B">
        <w:rPr>
          <w:rFonts w:ascii="Arial Black" w:hAnsi="Arial Black" w:cs="Arial"/>
          <w:sz w:val="24"/>
          <w:szCs w:val="24"/>
        </w:rPr>
        <w:t>202</w:t>
      </w:r>
      <w:r>
        <w:rPr>
          <w:rFonts w:ascii="Arial Black" w:hAnsi="Arial Black" w:cs="Arial"/>
          <w:sz w:val="24"/>
          <w:szCs w:val="24"/>
        </w:rPr>
        <w:t>1</w:t>
      </w:r>
      <w:r w:rsidRPr="005F2F2B">
        <w:rPr>
          <w:rFonts w:ascii="Arial Black" w:hAnsi="Arial Black" w:cs="Arial"/>
          <w:sz w:val="24"/>
          <w:szCs w:val="24"/>
        </w:rPr>
        <w:t xml:space="preserve"> року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 xml:space="preserve"> селище Заболотів</w:t>
      </w:r>
      <w:r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12</w:t>
      </w:r>
      <w:r>
        <w:rPr>
          <w:rFonts w:ascii="Arial Black" w:hAnsi="Arial Black" w:cs="Arial"/>
          <w:sz w:val="24"/>
          <w:szCs w:val="24"/>
        </w:rPr>
        <w:t>5</w:t>
      </w:r>
      <w:r>
        <w:rPr>
          <w:rFonts w:ascii="Arial Black" w:hAnsi="Arial Black" w:cs="Arial"/>
          <w:sz w:val="24"/>
          <w:szCs w:val="24"/>
        </w:rPr>
        <w:t>-7/2021</w:t>
      </w:r>
    </w:p>
    <w:p w:rsidR="001B2186" w:rsidRDefault="001B2186" w:rsidP="001B2186">
      <w:pPr>
        <w:rPr>
          <w:sz w:val="28"/>
          <w:szCs w:val="28"/>
        </w:rPr>
      </w:pPr>
    </w:p>
    <w:p w:rsidR="001B2186" w:rsidRDefault="001B2186" w:rsidP="001B218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B2186">
        <w:rPr>
          <w:rFonts w:ascii="Times New Roman" w:hAnsi="Times New Roman" w:cs="Times New Roman"/>
          <w:b/>
          <w:i/>
          <w:sz w:val="28"/>
          <w:szCs w:val="28"/>
        </w:rPr>
        <w:t xml:space="preserve">Про обмеження продажу алкогольних </w:t>
      </w:r>
    </w:p>
    <w:p w:rsidR="001B2186" w:rsidRDefault="001B2186" w:rsidP="001B218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B2186">
        <w:rPr>
          <w:rFonts w:ascii="Times New Roman" w:hAnsi="Times New Roman" w:cs="Times New Roman"/>
          <w:b/>
          <w:i/>
          <w:sz w:val="28"/>
          <w:szCs w:val="28"/>
        </w:rPr>
        <w:t xml:space="preserve">напоїв на території Заболотівської </w:t>
      </w:r>
    </w:p>
    <w:p w:rsidR="001B2186" w:rsidRPr="001B2186" w:rsidRDefault="001B2186" w:rsidP="001B2186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1B2186">
        <w:rPr>
          <w:rFonts w:ascii="Times New Roman" w:hAnsi="Times New Roman" w:cs="Times New Roman"/>
          <w:b/>
          <w:i/>
          <w:sz w:val="28"/>
          <w:szCs w:val="28"/>
        </w:rPr>
        <w:t>територіальної громади</w:t>
      </w:r>
    </w:p>
    <w:p w:rsidR="001B2186" w:rsidRPr="001B2186" w:rsidRDefault="001B2186" w:rsidP="001B21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2186" w:rsidRPr="001B2186" w:rsidRDefault="001B2186" w:rsidP="001B21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2186" w:rsidRDefault="001B2186" w:rsidP="001B21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186">
        <w:rPr>
          <w:rFonts w:ascii="Times New Roman" w:hAnsi="Times New Roman" w:cs="Times New Roman"/>
          <w:sz w:val="28"/>
          <w:szCs w:val="28"/>
        </w:rPr>
        <w:t>Відповідно до Конституції України, Кодексу України про адміністративні правопорушення, законів України «Про місцеве самоврядування в Україні», «Про державне регулювання виробництва і обігу спирту етилового, коньячного і плодового, алкогольних напоїв та тютюнових ви</w:t>
      </w:r>
      <w:r>
        <w:rPr>
          <w:rFonts w:ascii="Times New Roman" w:hAnsi="Times New Roman" w:cs="Times New Roman"/>
          <w:sz w:val="28"/>
          <w:szCs w:val="28"/>
        </w:rPr>
        <w:t>робів», «Про охорону дитинства»</w:t>
      </w:r>
      <w:r w:rsidRPr="001B2186">
        <w:rPr>
          <w:rFonts w:ascii="Times New Roman" w:hAnsi="Times New Roman" w:cs="Times New Roman"/>
          <w:sz w:val="28"/>
          <w:szCs w:val="28"/>
        </w:rPr>
        <w:t xml:space="preserve"> та інших нормативних документів, з метою посилення протидії проявам пияцтва та алкоголізму серед населення </w:t>
      </w:r>
      <w:r>
        <w:rPr>
          <w:rFonts w:ascii="Times New Roman" w:hAnsi="Times New Roman" w:cs="Times New Roman"/>
          <w:sz w:val="28"/>
          <w:szCs w:val="28"/>
        </w:rPr>
        <w:t>Заболотівської територіальної громади</w:t>
      </w:r>
      <w:r w:rsidRPr="001B2186">
        <w:rPr>
          <w:rFonts w:ascii="Times New Roman" w:hAnsi="Times New Roman" w:cs="Times New Roman"/>
          <w:sz w:val="28"/>
          <w:szCs w:val="28"/>
        </w:rPr>
        <w:t xml:space="preserve">, досягнення справедливого балансу між загальними інтересами суспільства, які полягають у створенні безпечних умов для навчання та фізичного розвитку дітей, захисту їх під час перебування у навчальному закладі, </w:t>
      </w:r>
      <w:r>
        <w:rPr>
          <w:rFonts w:ascii="Times New Roman" w:hAnsi="Times New Roman" w:cs="Times New Roman"/>
          <w:sz w:val="28"/>
          <w:szCs w:val="28"/>
        </w:rPr>
        <w:t>виконавчий комітет</w:t>
      </w:r>
      <w:r w:rsidRPr="001B2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2186" w:rsidRDefault="001B2186" w:rsidP="001B21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2186" w:rsidRPr="001B2186" w:rsidRDefault="00F16615" w:rsidP="001B218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1B2186" w:rsidRPr="001B2186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1B2186" w:rsidRDefault="001B2186" w:rsidP="001B218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B2186" w:rsidRDefault="001B2186" w:rsidP="00E02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2186">
        <w:rPr>
          <w:rFonts w:ascii="Times New Roman" w:hAnsi="Times New Roman" w:cs="Times New Roman"/>
          <w:sz w:val="28"/>
          <w:szCs w:val="28"/>
        </w:rPr>
        <w:t xml:space="preserve">1. </w:t>
      </w:r>
      <w:r w:rsidR="00A35F8F">
        <w:rPr>
          <w:rFonts w:ascii="Times New Roman" w:hAnsi="Times New Roman" w:cs="Times New Roman"/>
          <w:sz w:val="28"/>
          <w:szCs w:val="28"/>
        </w:rPr>
        <w:t>Звернутися до сесії селищної ради з проханням розглянути на пленарному засіданні питання щодо обмеження</w:t>
      </w:r>
      <w:r w:rsidRPr="001B2186">
        <w:rPr>
          <w:rFonts w:ascii="Times New Roman" w:hAnsi="Times New Roman" w:cs="Times New Roman"/>
          <w:sz w:val="28"/>
          <w:szCs w:val="28"/>
        </w:rPr>
        <w:t xml:space="preserve"> продаж</w:t>
      </w:r>
      <w:r w:rsidR="00A35F8F">
        <w:rPr>
          <w:rFonts w:ascii="Times New Roman" w:hAnsi="Times New Roman" w:cs="Times New Roman"/>
          <w:sz w:val="28"/>
          <w:szCs w:val="28"/>
        </w:rPr>
        <w:t>у</w:t>
      </w:r>
      <w:r w:rsidRPr="001B2186">
        <w:rPr>
          <w:rFonts w:ascii="Times New Roman" w:hAnsi="Times New Roman" w:cs="Times New Roman"/>
          <w:sz w:val="28"/>
          <w:szCs w:val="28"/>
        </w:rPr>
        <w:t xml:space="preserve"> пива (крім безалкогольного), алкогольних, слабоалкогольних напоїв, вин столових суб’єктами господарювання (крім закладів ресторанного господарства) на території Заболотівської територіальної громади </w:t>
      </w:r>
      <w:r w:rsidR="00A35F8F">
        <w:rPr>
          <w:rFonts w:ascii="Times New Roman" w:hAnsi="Times New Roman" w:cs="Times New Roman"/>
          <w:sz w:val="28"/>
          <w:szCs w:val="28"/>
        </w:rPr>
        <w:t xml:space="preserve">щоденно у період з 22.00 год. до 08.00 </w:t>
      </w:r>
      <w:proofErr w:type="spellStart"/>
      <w:r w:rsidR="00A35F8F">
        <w:rPr>
          <w:rFonts w:ascii="Times New Roman" w:hAnsi="Times New Roman" w:cs="Times New Roman"/>
          <w:sz w:val="28"/>
          <w:szCs w:val="28"/>
        </w:rPr>
        <w:t>год</w:t>
      </w:r>
      <w:proofErr w:type="spellEnd"/>
      <w:r w:rsidR="00A35F8F">
        <w:rPr>
          <w:rFonts w:ascii="Times New Roman" w:hAnsi="Times New Roman" w:cs="Times New Roman"/>
          <w:sz w:val="28"/>
          <w:szCs w:val="28"/>
        </w:rPr>
        <w:t>, а також щодо о</w:t>
      </w:r>
      <w:r w:rsidRPr="001B2186">
        <w:rPr>
          <w:rFonts w:ascii="Times New Roman" w:hAnsi="Times New Roman" w:cs="Times New Roman"/>
          <w:sz w:val="28"/>
          <w:szCs w:val="28"/>
        </w:rPr>
        <w:t>бмеж</w:t>
      </w:r>
      <w:r w:rsidR="00A35F8F">
        <w:rPr>
          <w:rFonts w:ascii="Times New Roman" w:hAnsi="Times New Roman" w:cs="Times New Roman"/>
          <w:sz w:val="28"/>
          <w:szCs w:val="28"/>
        </w:rPr>
        <w:t>ення</w:t>
      </w:r>
      <w:r w:rsidRPr="001B2186">
        <w:rPr>
          <w:rFonts w:ascii="Times New Roman" w:hAnsi="Times New Roman" w:cs="Times New Roman"/>
          <w:sz w:val="28"/>
          <w:szCs w:val="28"/>
        </w:rPr>
        <w:t xml:space="preserve"> продаж</w:t>
      </w:r>
      <w:r w:rsidR="00A35F8F">
        <w:rPr>
          <w:rFonts w:ascii="Times New Roman" w:hAnsi="Times New Roman" w:cs="Times New Roman"/>
          <w:sz w:val="28"/>
          <w:szCs w:val="28"/>
        </w:rPr>
        <w:t>у</w:t>
      </w:r>
      <w:r w:rsidRPr="001B2186">
        <w:rPr>
          <w:rFonts w:ascii="Times New Roman" w:hAnsi="Times New Roman" w:cs="Times New Roman"/>
          <w:sz w:val="28"/>
          <w:szCs w:val="28"/>
        </w:rPr>
        <w:t xml:space="preserve"> пива (крім безалкогольного), алкогольних, слабоалкогольних напоїв, вин столових в об'єктах торгівлі, розміщених на відстані менше, ніж 50 метрів від територій дошкільних, загальноосвітніх навчальних закладів та </w:t>
      </w:r>
      <w:r w:rsidR="00F003AF">
        <w:rPr>
          <w:rFonts w:ascii="Times New Roman" w:hAnsi="Times New Roman" w:cs="Times New Roman"/>
          <w:sz w:val="28"/>
          <w:szCs w:val="28"/>
        </w:rPr>
        <w:t>закладів позашкільної освіти</w:t>
      </w:r>
      <w:r w:rsidRPr="001B2186">
        <w:rPr>
          <w:rFonts w:ascii="Times New Roman" w:hAnsi="Times New Roman" w:cs="Times New Roman"/>
          <w:sz w:val="28"/>
          <w:szCs w:val="28"/>
        </w:rPr>
        <w:t xml:space="preserve"> у </w:t>
      </w:r>
      <w:r w:rsidR="00F003AF" w:rsidRPr="00F003AF">
        <w:rPr>
          <w:rFonts w:ascii="Times New Roman" w:hAnsi="Times New Roman" w:cs="Times New Roman"/>
          <w:sz w:val="28"/>
          <w:szCs w:val="28"/>
        </w:rPr>
        <w:t>Заболотівськ</w:t>
      </w:r>
      <w:r w:rsidR="00F003AF">
        <w:rPr>
          <w:rFonts w:ascii="Times New Roman" w:hAnsi="Times New Roman" w:cs="Times New Roman"/>
          <w:sz w:val="28"/>
          <w:szCs w:val="28"/>
        </w:rPr>
        <w:t>ій</w:t>
      </w:r>
      <w:r w:rsidR="00F003AF" w:rsidRPr="00F003AF">
        <w:rPr>
          <w:rFonts w:ascii="Times New Roman" w:hAnsi="Times New Roman" w:cs="Times New Roman"/>
          <w:sz w:val="28"/>
          <w:szCs w:val="28"/>
        </w:rPr>
        <w:t xml:space="preserve"> територіальн</w:t>
      </w:r>
      <w:r w:rsidR="00F003AF">
        <w:rPr>
          <w:rFonts w:ascii="Times New Roman" w:hAnsi="Times New Roman" w:cs="Times New Roman"/>
          <w:sz w:val="28"/>
          <w:szCs w:val="28"/>
        </w:rPr>
        <w:t>ій</w:t>
      </w:r>
      <w:r w:rsidR="00F003AF" w:rsidRPr="00F003AF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F003AF">
        <w:rPr>
          <w:rFonts w:ascii="Times New Roman" w:hAnsi="Times New Roman" w:cs="Times New Roman"/>
          <w:sz w:val="28"/>
          <w:szCs w:val="28"/>
        </w:rPr>
        <w:t>і</w:t>
      </w:r>
      <w:r w:rsidRPr="00F003AF">
        <w:rPr>
          <w:rFonts w:ascii="Times New Roman" w:hAnsi="Times New Roman" w:cs="Times New Roman"/>
          <w:sz w:val="28"/>
          <w:szCs w:val="28"/>
        </w:rPr>
        <w:t>.</w:t>
      </w:r>
      <w:r w:rsidRPr="001B21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03AF" w:rsidRPr="00D22228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Апарату Заболотівської селищної ради розробити і подати у встановленому порядку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розгляд постійної комісії селищної ради та сесії ради відповідний проект рішення.</w:t>
      </w:r>
    </w:p>
    <w:p w:rsidR="0030029C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03AF">
        <w:rPr>
          <w:rFonts w:ascii="Times New Roman" w:hAnsi="Times New Roman" w:cs="Times New Roman"/>
          <w:sz w:val="28"/>
          <w:szCs w:val="28"/>
        </w:rPr>
        <w:t>.</w:t>
      </w:r>
      <w:r w:rsidR="001B2186" w:rsidRPr="001B2186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</w:t>
      </w:r>
      <w:r w:rsidR="00D22228" w:rsidRPr="00D22228">
        <w:rPr>
          <w:rFonts w:ascii="Times New Roman" w:hAnsi="Times New Roman" w:cs="Times New Roman"/>
          <w:sz w:val="28"/>
          <w:szCs w:val="28"/>
        </w:rPr>
        <w:t>керуючого справами (секретаря) виконавчого комітету селищної ради Дмитра Савича</w:t>
      </w:r>
      <w:r w:rsidR="001B2186" w:rsidRPr="001B2186">
        <w:rPr>
          <w:rFonts w:ascii="Times New Roman" w:hAnsi="Times New Roman" w:cs="Times New Roman"/>
          <w:sz w:val="28"/>
          <w:szCs w:val="28"/>
        </w:rPr>
        <w:t>.</w:t>
      </w:r>
    </w:p>
    <w:p w:rsidR="00A35F8F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F8F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F8F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F8F" w:rsidRPr="00A35F8F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F8F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  <w:t>Петро Маліборський</w:t>
      </w:r>
    </w:p>
    <w:sectPr w:rsidR="00A35F8F" w:rsidRPr="00A35F8F" w:rsidSect="001B21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86"/>
    <w:rsid w:val="001B2186"/>
    <w:rsid w:val="0030029C"/>
    <w:rsid w:val="00A35F8F"/>
    <w:rsid w:val="00D22228"/>
    <w:rsid w:val="00E02757"/>
    <w:rsid w:val="00F003AF"/>
    <w:rsid w:val="00F1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1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1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66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1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1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66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1241</Words>
  <Characters>708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Савич</cp:lastModifiedBy>
  <cp:revision>2</cp:revision>
  <dcterms:created xsi:type="dcterms:W3CDTF">2021-07-01T13:28:00Z</dcterms:created>
  <dcterms:modified xsi:type="dcterms:W3CDTF">2021-07-01T13:28:00Z</dcterms:modified>
</cp:coreProperties>
</file>