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F18" w:rsidRDefault="00F87F18" w:rsidP="007C7363">
      <w:pPr>
        <w:pStyle w:val="a3"/>
        <w:shd w:val="clear" w:color="auto" w:fill="FFFFFF"/>
        <w:spacing w:before="0" w:beforeAutospacing="0" w:after="0" w:afterAutospacing="0"/>
        <w:jc w:val="both"/>
        <w:rPr>
          <w:b/>
          <w:i/>
          <w:sz w:val="28"/>
          <w:szCs w:val="28"/>
        </w:rPr>
      </w:pPr>
    </w:p>
    <w:p w:rsidR="00F87F18" w:rsidRDefault="00F87F18" w:rsidP="007C7363">
      <w:pPr>
        <w:pStyle w:val="a3"/>
        <w:shd w:val="clear" w:color="auto" w:fill="FFFFFF"/>
        <w:spacing w:before="0" w:beforeAutospacing="0" w:after="0" w:afterAutospacing="0"/>
        <w:jc w:val="both"/>
        <w:rPr>
          <w:b/>
          <w:i/>
          <w:sz w:val="28"/>
          <w:szCs w:val="28"/>
        </w:rPr>
      </w:pPr>
    </w:p>
    <w:p w:rsidR="00F87F18" w:rsidRDefault="00F87F18" w:rsidP="007C7363">
      <w:pPr>
        <w:pStyle w:val="a3"/>
        <w:shd w:val="clear" w:color="auto" w:fill="FFFFFF"/>
        <w:spacing w:before="0" w:beforeAutospacing="0" w:after="0" w:afterAutospacing="0"/>
        <w:jc w:val="both"/>
        <w:rPr>
          <w:b/>
          <w:i/>
          <w:sz w:val="28"/>
          <w:szCs w:val="28"/>
        </w:rPr>
      </w:pPr>
    </w:p>
    <w:p w:rsidR="00F87F18" w:rsidRDefault="00F87F18" w:rsidP="007C7363">
      <w:pPr>
        <w:pStyle w:val="a3"/>
        <w:shd w:val="clear" w:color="auto" w:fill="FFFFFF"/>
        <w:spacing w:before="0" w:beforeAutospacing="0" w:after="0" w:afterAutospacing="0"/>
        <w:jc w:val="both"/>
        <w:rPr>
          <w:b/>
          <w:i/>
          <w:sz w:val="28"/>
          <w:szCs w:val="28"/>
        </w:rPr>
      </w:pPr>
    </w:p>
    <w:p w:rsidR="00F87F18" w:rsidRDefault="00F87F18" w:rsidP="007C7363">
      <w:pPr>
        <w:pStyle w:val="a3"/>
        <w:shd w:val="clear" w:color="auto" w:fill="FFFFFF"/>
        <w:spacing w:before="0" w:beforeAutospacing="0" w:after="0" w:afterAutospacing="0"/>
        <w:jc w:val="both"/>
        <w:rPr>
          <w:b/>
          <w:i/>
          <w:sz w:val="28"/>
          <w:szCs w:val="28"/>
        </w:rPr>
      </w:pPr>
    </w:p>
    <w:p w:rsidR="00F87F18" w:rsidRDefault="00F87F18" w:rsidP="007C7363">
      <w:pPr>
        <w:pStyle w:val="a3"/>
        <w:shd w:val="clear" w:color="auto" w:fill="FFFFFF"/>
        <w:spacing w:before="0" w:beforeAutospacing="0" w:after="0" w:afterAutospacing="0"/>
        <w:jc w:val="both"/>
        <w:rPr>
          <w:b/>
          <w:i/>
          <w:sz w:val="28"/>
          <w:szCs w:val="28"/>
        </w:rPr>
      </w:pPr>
    </w:p>
    <w:p w:rsidR="00F87F18" w:rsidRDefault="00F87F18" w:rsidP="007C7363">
      <w:pPr>
        <w:pStyle w:val="a3"/>
        <w:shd w:val="clear" w:color="auto" w:fill="FFFFFF"/>
        <w:spacing w:before="0" w:beforeAutospacing="0" w:after="0" w:afterAutospacing="0"/>
        <w:jc w:val="both"/>
      </w:pPr>
    </w:p>
    <w:tbl>
      <w:tblPr>
        <w:tblW w:w="10455" w:type="dxa"/>
        <w:tblCellMar>
          <w:top w:w="15" w:type="dxa"/>
          <w:left w:w="15" w:type="dxa"/>
          <w:bottom w:w="15" w:type="dxa"/>
          <w:right w:w="15" w:type="dxa"/>
        </w:tblCellMar>
        <w:tblLook w:val="04A0"/>
      </w:tblPr>
      <w:tblGrid>
        <w:gridCol w:w="1095"/>
        <w:gridCol w:w="9360"/>
      </w:tblGrid>
      <w:tr w:rsidR="00C0024A" w:rsidRPr="00C46F98" w:rsidTr="00C0024A">
        <w:trPr>
          <w:trHeight w:val="990"/>
        </w:trPr>
        <w:tc>
          <w:tcPr>
            <w:tcW w:w="1095" w:type="dxa"/>
            <w:tcBorders>
              <w:top w:val="single" w:sz="6" w:space="0" w:color="DDDDDD"/>
            </w:tcBorders>
            <w:shd w:val="clear" w:color="auto" w:fill="auto"/>
            <w:tcMar>
              <w:top w:w="120" w:type="dxa"/>
              <w:left w:w="120" w:type="dxa"/>
              <w:bottom w:w="120" w:type="dxa"/>
              <w:right w:w="120" w:type="dxa"/>
            </w:tcMar>
            <w:hideMark/>
          </w:tcPr>
          <w:p w:rsidR="00F87F18" w:rsidRDefault="007C7363" w:rsidP="00C0024A">
            <w:pPr>
              <w:spacing w:after="150" w:line="240" w:lineRule="auto"/>
              <w:jc w:val="right"/>
              <w:rPr>
                <w:sz w:val="28"/>
                <w:szCs w:val="28"/>
              </w:rPr>
            </w:pPr>
            <w:r>
              <w:br w:type="page"/>
            </w:r>
            <w:r w:rsidR="00F87F18">
              <w:rPr>
                <w:sz w:val="28"/>
                <w:szCs w:val="28"/>
              </w:rPr>
              <w:t xml:space="preserve"> </w:t>
            </w:r>
          </w:p>
          <w:p w:rsidR="00F87F18" w:rsidRDefault="00F87F18" w:rsidP="00C0024A">
            <w:pPr>
              <w:spacing w:after="150" w:line="240" w:lineRule="auto"/>
              <w:jc w:val="right"/>
              <w:rPr>
                <w:sz w:val="28"/>
                <w:szCs w:val="28"/>
              </w:rPr>
            </w:pPr>
          </w:p>
          <w:p w:rsidR="00F87F18" w:rsidRDefault="00F87F18" w:rsidP="00C0024A">
            <w:pPr>
              <w:spacing w:after="150" w:line="240" w:lineRule="auto"/>
              <w:jc w:val="right"/>
              <w:rPr>
                <w:sz w:val="28"/>
                <w:szCs w:val="28"/>
              </w:rPr>
            </w:pPr>
          </w:p>
          <w:p w:rsidR="00C0024A" w:rsidRPr="00C46F98" w:rsidRDefault="00C0024A" w:rsidP="00C0024A">
            <w:pPr>
              <w:spacing w:after="150" w:line="240" w:lineRule="auto"/>
              <w:jc w:val="right"/>
              <w:rPr>
                <w:rFonts w:ascii="Times New Roman" w:eastAsia="Times New Roman" w:hAnsi="Times New Roman" w:cs="Times New Roman"/>
                <w:sz w:val="24"/>
                <w:szCs w:val="24"/>
              </w:rPr>
            </w:pPr>
            <w:r w:rsidRPr="00C46F98">
              <w:rPr>
                <w:rFonts w:ascii="Times New Roman" w:eastAsia="Times New Roman" w:hAnsi="Times New Roman" w:cs="Times New Roman"/>
                <w:sz w:val="24"/>
                <w:szCs w:val="24"/>
              </w:rPr>
              <w:t> </w:t>
            </w:r>
          </w:p>
        </w:tc>
        <w:tc>
          <w:tcPr>
            <w:tcW w:w="9360" w:type="dxa"/>
            <w:tcBorders>
              <w:top w:val="single" w:sz="6" w:space="0" w:color="DDDDDD"/>
            </w:tcBorders>
            <w:shd w:val="clear" w:color="auto" w:fill="auto"/>
            <w:tcMar>
              <w:top w:w="120" w:type="dxa"/>
              <w:left w:w="120" w:type="dxa"/>
              <w:bottom w:w="120" w:type="dxa"/>
              <w:right w:w="120" w:type="dxa"/>
            </w:tcMar>
            <w:hideMark/>
          </w:tcPr>
          <w:p w:rsidR="00C0024A" w:rsidRPr="00B701E2" w:rsidRDefault="00C0024A" w:rsidP="00C0024A">
            <w:pPr>
              <w:spacing w:after="150" w:line="240" w:lineRule="auto"/>
              <w:ind w:left="3980"/>
              <w:rPr>
                <w:rFonts w:ascii="Times New Roman" w:eastAsia="Times New Roman" w:hAnsi="Times New Roman" w:cs="Times New Roman"/>
                <w:sz w:val="28"/>
                <w:szCs w:val="28"/>
              </w:rPr>
            </w:pPr>
            <w:r w:rsidRPr="00B701E2">
              <w:rPr>
                <w:rFonts w:ascii="Times New Roman" w:eastAsia="Times New Roman" w:hAnsi="Times New Roman" w:cs="Times New Roman"/>
                <w:sz w:val="28"/>
                <w:szCs w:val="28"/>
              </w:rPr>
              <w:t>ЗАТВЕРДЖЕНО:</w:t>
            </w:r>
          </w:p>
          <w:p w:rsidR="00C0024A" w:rsidRPr="00B701E2" w:rsidRDefault="00C0024A" w:rsidP="00C0024A">
            <w:pPr>
              <w:spacing w:after="150" w:line="240" w:lineRule="auto"/>
              <w:ind w:left="3990"/>
              <w:rPr>
                <w:rFonts w:ascii="Times New Roman" w:eastAsia="Times New Roman" w:hAnsi="Times New Roman" w:cs="Times New Roman"/>
                <w:sz w:val="28"/>
                <w:szCs w:val="28"/>
              </w:rPr>
            </w:pPr>
            <w:r w:rsidRPr="00B701E2">
              <w:rPr>
                <w:rFonts w:ascii="Times New Roman" w:eastAsia="Times New Roman" w:hAnsi="Times New Roman" w:cs="Times New Roman"/>
                <w:sz w:val="28"/>
                <w:szCs w:val="28"/>
              </w:rPr>
              <w:t xml:space="preserve">рішенням </w:t>
            </w:r>
            <w:r w:rsidR="001912B5">
              <w:rPr>
                <w:rFonts w:ascii="Times New Roman" w:eastAsia="Times New Roman" w:hAnsi="Times New Roman" w:cs="Times New Roman"/>
                <w:sz w:val="28"/>
                <w:szCs w:val="28"/>
              </w:rPr>
              <w:t xml:space="preserve"> 4 - 05</w:t>
            </w:r>
            <w:r w:rsidRPr="00B701E2">
              <w:rPr>
                <w:rFonts w:ascii="Times New Roman" w:eastAsia="Times New Roman" w:hAnsi="Times New Roman" w:cs="Times New Roman"/>
                <w:sz w:val="28"/>
                <w:szCs w:val="28"/>
              </w:rPr>
              <w:t xml:space="preserve"> сесії</w:t>
            </w:r>
          </w:p>
          <w:p w:rsidR="00C0024A" w:rsidRDefault="00C0024A" w:rsidP="00C0024A">
            <w:pPr>
              <w:spacing w:after="150" w:line="240" w:lineRule="auto"/>
              <w:ind w:left="3990"/>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Заболотівської</w:t>
            </w:r>
            <w:proofErr w:type="spellEnd"/>
            <w:r>
              <w:rPr>
                <w:rFonts w:ascii="Times New Roman" w:eastAsia="Times New Roman" w:hAnsi="Times New Roman" w:cs="Times New Roman"/>
                <w:sz w:val="28"/>
                <w:szCs w:val="28"/>
              </w:rPr>
              <w:t xml:space="preserve"> селищної </w:t>
            </w:r>
            <w:r w:rsidRPr="00B701E2">
              <w:rPr>
                <w:rFonts w:ascii="Times New Roman" w:eastAsia="Times New Roman" w:hAnsi="Times New Roman" w:cs="Times New Roman"/>
                <w:sz w:val="28"/>
                <w:szCs w:val="28"/>
              </w:rPr>
              <w:t xml:space="preserve">ради </w:t>
            </w:r>
            <w:r>
              <w:rPr>
                <w:rFonts w:ascii="Times New Roman" w:eastAsia="Times New Roman" w:hAnsi="Times New Roman" w:cs="Times New Roman"/>
                <w:sz w:val="28"/>
                <w:szCs w:val="28"/>
              </w:rPr>
              <w:t>ОТГ</w:t>
            </w:r>
          </w:p>
          <w:p w:rsidR="00C0024A" w:rsidRPr="00B701E2" w:rsidRDefault="001912B5" w:rsidP="00C0024A">
            <w:pPr>
              <w:spacing w:after="150" w:line="240" w:lineRule="auto"/>
              <w:ind w:left="3990"/>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C0024A">
              <w:rPr>
                <w:rFonts w:ascii="Times New Roman" w:eastAsia="Times New Roman" w:hAnsi="Times New Roman" w:cs="Times New Roman"/>
                <w:sz w:val="28"/>
                <w:szCs w:val="28"/>
              </w:rPr>
              <w:t>ід</w:t>
            </w:r>
            <w:r>
              <w:rPr>
                <w:rFonts w:ascii="Times New Roman" w:eastAsia="Times New Roman" w:hAnsi="Times New Roman" w:cs="Times New Roman"/>
                <w:sz w:val="28"/>
                <w:szCs w:val="28"/>
              </w:rPr>
              <w:t xml:space="preserve"> 15 березня </w:t>
            </w:r>
            <w:r w:rsidR="00C0024A">
              <w:rPr>
                <w:rFonts w:ascii="Times New Roman" w:eastAsia="Times New Roman" w:hAnsi="Times New Roman" w:cs="Times New Roman"/>
                <w:sz w:val="28"/>
                <w:szCs w:val="28"/>
              </w:rPr>
              <w:t xml:space="preserve"> 2018</w:t>
            </w:r>
            <w:r w:rsidR="00C0024A" w:rsidRPr="00B701E2">
              <w:rPr>
                <w:rFonts w:ascii="Times New Roman" w:eastAsia="Times New Roman" w:hAnsi="Times New Roman" w:cs="Times New Roman"/>
                <w:sz w:val="28"/>
                <w:szCs w:val="28"/>
              </w:rPr>
              <w:t xml:space="preserve"> року</w:t>
            </w:r>
          </w:p>
          <w:p w:rsidR="00C0024A" w:rsidRPr="00B701E2" w:rsidRDefault="00C0024A" w:rsidP="00C0024A">
            <w:pPr>
              <w:spacing w:after="150" w:line="240" w:lineRule="auto"/>
              <w:rPr>
                <w:rFonts w:ascii="Times New Roman" w:eastAsia="Times New Roman" w:hAnsi="Times New Roman" w:cs="Times New Roman"/>
                <w:sz w:val="28"/>
                <w:szCs w:val="28"/>
              </w:rPr>
            </w:pPr>
            <w:r w:rsidRPr="00B701E2">
              <w:rPr>
                <w:rFonts w:ascii="Times New Roman" w:eastAsia="Times New Roman" w:hAnsi="Times New Roman" w:cs="Times New Roman"/>
                <w:sz w:val="28"/>
                <w:szCs w:val="28"/>
              </w:rPr>
              <w:t> </w:t>
            </w:r>
          </w:p>
          <w:p w:rsidR="00C0024A" w:rsidRPr="00C46F98" w:rsidRDefault="00C0024A" w:rsidP="00C0024A">
            <w:pPr>
              <w:spacing w:after="150" w:line="240" w:lineRule="auto"/>
              <w:rPr>
                <w:rFonts w:ascii="Times New Roman" w:eastAsia="Times New Roman" w:hAnsi="Times New Roman" w:cs="Times New Roman"/>
                <w:sz w:val="24"/>
                <w:szCs w:val="24"/>
              </w:rPr>
            </w:pPr>
            <w:r w:rsidRPr="00C46F98">
              <w:rPr>
                <w:rFonts w:ascii="Times New Roman" w:eastAsia="Times New Roman" w:hAnsi="Times New Roman" w:cs="Times New Roman"/>
                <w:sz w:val="24"/>
                <w:szCs w:val="24"/>
              </w:rPr>
              <w:t> </w:t>
            </w:r>
          </w:p>
        </w:tc>
      </w:tr>
    </w:tbl>
    <w:p w:rsidR="00C0024A" w:rsidRPr="00C46F98" w:rsidRDefault="00C0024A" w:rsidP="00C0024A">
      <w:pPr>
        <w:shd w:val="clear" w:color="auto" w:fill="FFFFFF"/>
        <w:spacing w:after="150" w:line="240" w:lineRule="auto"/>
        <w:jc w:val="right"/>
        <w:rPr>
          <w:rFonts w:ascii="Arial" w:eastAsia="Times New Roman" w:hAnsi="Arial" w:cs="Arial"/>
          <w:color w:val="333333"/>
          <w:sz w:val="21"/>
          <w:szCs w:val="21"/>
        </w:rPr>
      </w:pPr>
      <w:r w:rsidRPr="00C46F98">
        <w:rPr>
          <w:rFonts w:ascii="Arial" w:eastAsia="Times New Roman" w:hAnsi="Arial" w:cs="Arial"/>
          <w:color w:val="333333"/>
          <w:sz w:val="21"/>
          <w:szCs w:val="21"/>
        </w:rPr>
        <w:t> </w:t>
      </w:r>
    </w:p>
    <w:p w:rsidR="00C0024A" w:rsidRPr="00C46F98" w:rsidRDefault="00C0024A" w:rsidP="00C0024A">
      <w:pPr>
        <w:shd w:val="clear" w:color="auto" w:fill="FFFFFF"/>
        <w:spacing w:after="150" w:line="240" w:lineRule="auto"/>
        <w:rPr>
          <w:rFonts w:ascii="Arial" w:eastAsia="Times New Roman" w:hAnsi="Arial" w:cs="Arial"/>
          <w:color w:val="333333"/>
          <w:sz w:val="21"/>
          <w:szCs w:val="21"/>
        </w:rPr>
      </w:pPr>
      <w:r w:rsidRPr="00C46F98">
        <w:rPr>
          <w:rFonts w:ascii="Arial" w:eastAsia="Times New Roman" w:hAnsi="Arial" w:cs="Arial"/>
          <w:color w:val="333333"/>
          <w:sz w:val="21"/>
          <w:szCs w:val="21"/>
        </w:rPr>
        <w:t> </w:t>
      </w:r>
    </w:p>
    <w:p w:rsidR="00C0024A" w:rsidRPr="00C46F98" w:rsidRDefault="00C0024A" w:rsidP="00C0024A">
      <w:pPr>
        <w:shd w:val="clear" w:color="auto" w:fill="FFFFFF"/>
        <w:spacing w:after="150" w:line="240" w:lineRule="auto"/>
        <w:rPr>
          <w:rFonts w:ascii="Arial" w:eastAsia="Times New Roman" w:hAnsi="Arial" w:cs="Arial"/>
          <w:color w:val="333333"/>
          <w:sz w:val="21"/>
          <w:szCs w:val="21"/>
        </w:rPr>
      </w:pPr>
      <w:r w:rsidRPr="00C46F98">
        <w:rPr>
          <w:rFonts w:ascii="Arial" w:eastAsia="Times New Roman" w:hAnsi="Arial" w:cs="Arial"/>
          <w:color w:val="333333"/>
          <w:sz w:val="21"/>
          <w:szCs w:val="21"/>
        </w:rPr>
        <w:t> </w:t>
      </w:r>
    </w:p>
    <w:p w:rsidR="00C0024A" w:rsidRPr="00C46F98" w:rsidRDefault="00C0024A" w:rsidP="00C0024A">
      <w:pPr>
        <w:shd w:val="clear" w:color="auto" w:fill="FFFFFF"/>
        <w:spacing w:after="150" w:line="240" w:lineRule="auto"/>
        <w:rPr>
          <w:rFonts w:ascii="Arial" w:eastAsia="Times New Roman" w:hAnsi="Arial" w:cs="Arial"/>
          <w:color w:val="333333"/>
          <w:sz w:val="21"/>
          <w:szCs w:val="21"/>
        </w:rPr>
      </w:pPr>
      <w:r w:rsidRPr="00C46F98">
        <w:rPr>
          <w:rFonts w:ascii="Arial" w:eastAsia="Times New Roman" w:hAnsi="Arial" w:cs="Arial"/>
          <w:color w:val="333333"/>
          <w:sz w:val="21"/>
          <w:szCs w:val="21"/>
        </w:rPr>
        <w:t> </w:t>
      </w:r>
    </w:p>
    <w:p w:rsidR="00C0024A" w:rsidRPr="00C46F98" w:rsidRDefault="00C0024A" w:rsidP="00C0024A">
      <w:pPr>
        <w:shd w:val="clear" w:color="auto" w:fill="FFFFFF"/>
        <w:spacing w:after="150" w:line="240" w:lineRule="auto"/>
        <w:rPr>
          <w:rFonts w:ascii="Arial" w:eastAsia="Times New Roman" w:hAnsi="Arial" w:cs="Arial"/>
          <w:color w:val="333333"/>
          <w:sz w:val="21"/>
          <w:szCs w:val="21"/>
        </w:rPr>
      </w:pPr>
      <w:r w:rsidRPr="00C46F98">
        <w:rPr>
          <w:rFonts w:ascii="Arial" w:eastAsia="Times New Roman" w:hAnsi="Arial" w:cs="Arial"/>
          <w:color w:val="333333"/>
          <w:sz w:val="21"/>
          <w:szCs w:val="21"/>
        </w:rPr>
        <w:t> </w:t>
      </w:r>
    </w:p>
    <w:p w:rsidR="00C0024A" w:rsidRPr="00C46F98" w:rsidRDefault="00C0024A" w:rsidP="00C0024A">
      <w:pPr>
        <w:shd w:val="clear" w:color="auto" w:fill="FFFFFF"/>
        <w:spacing w:after="150" w:line="240" w:lineRule="auto"/>
        <w:rPr>
          <w:rFonts w:ascii="Arial" w:eastAsia="Times New Roman" w:hAnsi="Arial" w:cs="Arial"/>
          <w:color w:val="333333"/>
          <w:sz w:val="21"/>
          <w:szCs w:val="21"/>
        </w:rPr>
      </w:pPr>
      <w:r w:rsidRPr="00C46F98">
        <w:rPr>
          <w:rFonts w:ascii="Arial" w:eastAsia="Times New Roman" w:hAnsi="Arial" w:cs="Arial"/>
          <w:color w:val="333333"/>
          <w:sz w:val="21"/>
          <w:szCs w:val="21"/>
        </w:rPr>
        <w:t> </w:t>
      </w:r>
    </w:p>
    <w:p w:rsidR="00C0024A" w:rsidRPr="00F87F18" w:rsidRDefault="00C0024A" w:rsidP="00C0024A">
      <w:pPr>
        <w:ind w:left="567"/>
        <w:jc w:val="center"/>
        <w:rPr>
          <w:rFonts w:eastAsia="Calibri"/>
          <w:b/>
          <w:sz w:val="28"/>
          <w:szCs w:val="28"/>
          <w:lang w:eastAsia="en-US"/>
        </w:rPr>
      </w:pPr>
      <w:r w:rsidRPr="00F87F18">
        <w:rPr>
          <w:rFonts w:ascii="Arial" w:eastAsia="Times New Roman" w:hAnsi="Arial" w:cs="Arial"/>
          <w:color w:val="333333"/>
          <w:sz w:val="28"/>
          <w:szCs w:val="28"/>
        </w:rPr>
        <w:t> </w:t>
      </w:r>
      <w:r w:rsidRPr="00F87F18">
        <w:rPr>
          <w:rFonts w:eastAsia="Calibri"/>
          <w:b/>
          <w:sz w:val="28"/>
          <w:szCs w:val="28"/>
          <w:lang w:eastAsia="en-US"/>
        </w:rPr>
        <w:t xml:space="preserve">Програма </w:t>
      </w:r>
    </w:p>
    <w:p w:rsidR="00C0024A" w:rsidRPr="00F87F18" w:rsidRDefault="00C0024A" w:rsidP="00C0024A">
      <w:pPr>
        <w:ind w:left="567"/>
        <w:jc w:val="center"/>
        <w:rPr>
          <w:rFonts w:eastAsia="Calibri"/>
          <w:b/>
          <w:sz w:val="28"/>
          <w:szCs w:val="28"/>
          <w:lang w:eastAsia="en-US"/>
        </w:rPr>
      </w:pPr>
      <w:r w:rsidRPr="00F87F18">
        <w:rPr>
          <w:rFonts w:eastAsia="Calibri"/>
          <w:b/>
          <w:sz w:val="28"/>
          <w:szCs w:val="28"/>
          <w:lang w:eastAsia="en-US"/>
        </w:rPr>
        <w:t>соціально-економічного</w:t>
      </w:r>
      <w:r w:rsidR="007C7363" w:rsidRPr="00F87F18">
        <w:rPr>
          <w:rFonts w:eastAsia="Calibri"/>
          <w:b/>
          <w:sz w:val="28"/>
          <w:szCs w:val="28"/>
          <w:lang w:eastAsia="en-US"/>
        </w:rPr>
        <w:t xml:space="preserve"> </w:t>
      </w:r>
      <w:r w:rsidRPr="00F87F18">
        <w:rPr>
          <w:rFonts w:eastAsia="Calibri"/>
          <w:b/>
          <w:sz w:val="28"/>
          <w:szCs w:val="28"/>
          <w:lang w:eastAsia="en-US"/>
        </w:rPr>
        <w:t xml:space="preserve"> </w:t>
      </w:r>
      <w:r w:rsidR="007C7363" w:rsidRPr="00F87F18">
        <w:rPr>
          <w:rFonts w:eastAsia="Calibri"/>
          <w:b/>
          <w:sz w:val="28"/>
          <w:szCs w:val="28"/>
          <w:lang w:eastAsia="en-US"/>
        </w:rPr>
        <w:t>та культурного розвитку</w:t>
      </w:r>
    </w:p>
    <w:p w:rsidR="00C0024A" w:rsidRPr="00F87F18" w:rsidRDefault="00C0024A" w:rsidP="00C0024A">
      <w:pPr>
        <w:ind w:left="567"/>
        <w:jc w:val="center"/>
        <w:rPr>
          <w:rFonts w:eastAsia="Calibri"/>
          <w:b/>
          <w:sz w:val="28"/>
          <w:szCs w:val="28"/>
          <w:lang w:eastAsia="en-US"/>
        </w:rPr>
      </w:pPr>
      <w:proofErr w:type="spellStart"/>
      <w:r w:rsidRPr="00F87F18">
        <w:rPr>
          <w:rFonts w:eastAsia="Calibri"/>
          <w:b/>
          <w:sz w:val="28"/>
          <w:szCs w:val="28"/>
          <w:lang w:eastAsia="en-US"/>
        </w:rPr>
        <w:t>Заболотівської</w:t>
      </w:r>
      <w:proofErr w:type="spellEnd"/>
      <w:r w:rsidRPr="00F87F18">
        <w:rPr>
          <w:rFonts w:eastAsia="Calibri"/>
          <w:b/>
          <w:sz w:val="28"/>
          <w:szCs w:val="28"/>
          <w:lang w:eastAsia="en-US"/>
        </w:rPr>
        <w:t xml:space="preserve"> об’єднаної територіальної громади </w:t>
      </w:r>
    </w:p>
    <w:p w:rsidR="00C0024A" w:rsidRPr="00F87F18" w:rsidRDefault="00C0024A" w:rsidP="00C0024A">
      <w:pPr>
        <w:ind w:left="567"/>
        <w:jc w:val="center"/>
        <w:rPr>
          <w:rFonts w:eastAsia="Calibri"/>
          <w:b/>
          <w:sz w:val="28"/>
          <w:szCs w:val="28"/>
          <w:lang w:val="en-US" w:eastAsia="en-US"/>
        </w:rPr>
      </w:pPr>
      <w:r w:rsidRPr="00F87F18">
        <w:rPr>
          <w:rFonts w:eastAsia="Calibri"/>
          <w:b/>
          <w:sz w:val="28"/>
          <w:szCs w:val="28"/>
          <w:lang w:eastAsia="en-US"/>
        </w:rPr>
        <w:t xml:space="preserve">на 2018 </w:t>
      </w:r>
      <w:r w:rsidRPr="00F87F18">
        <w:rPr>
          <w:rFonts w:eastAsia="Calibri"/>
          <w:b/>
          <w:sz w:val="28"/>
          <w:szCs w:val="28"/>
          <w:lang w:val="en-US" w:eastAsia="en-US"/>
        </w:rPr>
        <w:t xml:space="preserve"> </w:t>
      </w:r>
      <w:r w:rsidRPr="00F87F18">
        <w:rPr>
          <w:rFonts w:eastAsia="Calibri"/>
          <w:b/>
          <w:sz w:val="28"/>
          <w:szCs w:val="28"/>
          <w:lang w:eastAsia="en-US"/>
        </w:rPr>
        <w:t xml:space="preserve"> рік</w:t>
      </w:r>
    </w:p>
    <w:p w:rsidR="00C0024A" w:rsidRPr="00F87F18" w:rsidRDefault="00C0024A" w:rsidP="00C0024A">
      <w:pPr>
        <w:shd w:val="clear" w:color="auto" w:fill="FFFFFF"/>
        <w:spacing w:after="150" w:line="240" w:lineRule="auto"/>
        <w:rPr>
          <w:rFonts w:ascii="Arial" w:eastAsia="Times New Roman" w:hAnsi="Arial" w:cs="Arial"/>
          <w:color w:val="333333"/>
          <w:sz w:val="28"/>
          <w:szCs w:val="28"/>
        </w:rPr>
      </w:pPr>
    </w:p>
    <w:p w:rsidR="00C0024A" w:rsidRPr="00F87F18" w:rsidRDefault="00C0024A" w:rsidP="00C0024A">
      <w:pPr>
        <w:shd w:val="clear" w:color="auto" w:fill="FFFFFF"/>
        <w:spacing w:after="150" w:line="240" w:lineRule="auto"/>
        <w:rPr>
          <w:rFonts w:ascii="Arial" w:eastAsia="Times New Roman" w:hAnsi="Arial" w:cs="Arial"/>
          <w:color w:val="333333"/>
          <w:sz w:val="28"/>
          <w:szCs w:val="28"/>
        </w:rPr>
      </w:pPr>
      <w:r w:rsidRPr="00F87F18">
        <w:rPr>
          <w:rFonts w:ascii="Arial" w:eastAsia="Times New Roman" w:hAnsi="Arial" w:cs="Arial"/>
          <w:color w:val="333333"/>
          <w:sz w:val="28"/>
          <w:szCs w:val="28"/>
        </w:rPr>
        <w:t> </w:t>
      </w:r>
    </w:p>
    <w:p w:rsidR="00C0024A" w:rsidRPr="00F87F18" w:rsidRDefault="00C0024A" w:rsidP="00C0024A">
      <w:pPr>
        <w:shd w:val="clear" w:color="auto" w:fill="FFFFFF"/>
        <w:spacing w:after="150" w:line="240" w:lineRule="auto"/>
        <w:rPr>
          <w:rFonts w:ascii="Arial" w:eastAsia="Times New Roman" w:hAnsi="Arial" w:cs="Arial"/>
          <w:color w:val="333333"/>
          <w:sz w:val="28"/>
          <w:szCs w:val="28"/>
        </w:rPr>
      </w:pPr>
      <w:r w:rsidRPr="00F87F18">
        <w:rPr>
          <w:rFonts w:ascii="Arial" w:eastAsia="Times New Roman" w:hAnsi="Arial" w:cs="Arial"/>
          <w:color w:val="333333"/>
          <w:sz w:val="28"/>
          <w:szCs w:val="28"/>
        </w:rPr>
        <w:t> </w:t>
      </w:r>
    </w:p>
    <w:p w:rsidR="00C0024A" w:rsidRPr="00F87F18" w:rsidRDefault="00C0024A" w:rsidP="00C0024A">
      <w:pPr>
        <w:shd w:val="clear" w:color="auto" w:fill="FFFFFF"/>
        <w:spacing w:after="150" w:line="240" w:lineRule="auto"/>
        <w:rPr>
          <w:rFonts w:ascii="Arial" w:eastAsia="Times New Roman" w:hAnsi="Arial" w:cs="Arial"/>
          <w:color w:val="333333"/>
          <w:sz w:val="28"/>
          <w:szCs w:val="28"/>
        </w:rPr>
      </w:pPr>
      <w:r w:rsidRPr="00F87F18">
        <w:rPr>
          <w:rFonts w:ascii="Arial" w:eastAsia="Times New Roman" w:hAnsi="Arial" w:cs="Arial"/>
          <w:color w:val="333333"/>
          <w:sz w:val="28"/>
          <w:szCs w:val="28"/>
        </w:rPr>
        <w:t> </w:t>
      </w:r>
    </w:p>
    <w:p w:rsidR="00C0024A" w:rsidRPr="00F87F18" w:rsidRDefault="00C0024A" w:rsidP="00C0024A">
      <w:pPr>
        <w:shd w:val="clear" w:color="auto" w:fill="FFFFFF"/>
        <w:spacing w:after="150" w:line="240" w:lineRule="auto"/>
        <w:rPr>
          <w:rFonts w:ascii="Arial" w:eastAsia="Times New Roman" w:hAnsi="Arial" w:cs="Arial"/>
          <w:color w:val="333333"/>
          <w:sz w:val="28"/>
          <w:szCs w:val="28"/>
        </w:rPr>
      </w:pPr>
      <w:r w:rsidRPr="00F87F18">
        <w:rPr>
          <w:rFonts w:ascii="Arial" w:eastAsia="Times New Roman" w:hAnsi="Arial" w:cs="Arial"/>
          <w:color w:val="333333"/>
          <w:sz w:val="28"/>
          <w:szCs w:val="28"/>
        </w:rPr>
        <w:t> </w:t>
      </w:r>
    </w:p>
    <w:p w:rsidR="00C0024A" w:rsidRPr="00F87F18" w:rsidRDefault="00C0024A" w:rsidP="00C0024A">
      <w:pPr>
        <w:shd w:val="clear" w:color="auto" w:fill="FFFFFF"/>
        <w:spacing w:after="150" w:line="240" w:lineRule="auto"/>
        <w:rPr>
          <w:rFonts w:ascii="Arial" w:eastAsia="Times New Roman" w:hAnsi="Arial" w:cs="Arial"/>
          <w:color w:val="333333"/>
          <w:sz w:val="28"/>
          <w:szCs w:val="28"/>
        </w:rPr>
      </w:pPr>
      <w:r w:rsidRPr="00F87F18">
        <w:rPr>
          <w:rFonts w:ascii="Arial" w:eastAsia="Times New Roman" w:hAnsi="Arial" w:cs="Arial"/>
          <w:color w:val="333333"/>
          <w:sz w:val="28"/>
          <w:szCs w:val="28"/>
        </w:rPr>
        <w:t> </w:t>
      </w:r>
    </w:p>
    <w:p w:rsidR="00C0024A" w:rsidRPr="00F87F18" w:rsidRDefault="00C0024A" w:rsidP="00C0024A">
      <w:pPr>
        <w:shd w:val="clear" w:color="auto" w:fill="FFFFFF"/>
        <w:spacing w:after="150" w:line="240" w:lineRule="auto"/>
        <w:rPr>
          <w:rFonts w:ascii="Arial" w:eastAsia="Times New Roman" w:hAnsi="Arial" w:cs="Arial"/>
          <w:color w:val="333333"/>
          <w:sz w:val="28"/>
          <w:szCs w:val="28"/>
        </w:rPr>
      </w:pPr>
      <w:r w:rsidRPr="00F87F18">
        <w:rPr>
          <w:rFonts w:ascii="Arial" w:eastAsia="Times New Roman" w:hAnsi="Arial" w:cs="Arial"/>
          <w:color w:val="333333"/>
          <w:sz w:val="28"/>
          <w:szCs w:val="28"/>
        </w:rPr>
        <w:t> </w:t>
      </w:r>
    </w:p>
    <w:p w:rsidR="00C0024A" w:rsidRPr="00F87F18" w:rsidRDefault="00C0024A" w:rsidP="00C0024A">
      <w:pPr>
        <w:shd w:val="clear" w:color="auto" w:fill="FFFFFF"/>
        <w:spacing w:after="150" w:line="240" w:lineRule="auto"/>
        <w:rPr>
          <w:rFonts w:ascii="Arial" w:eastAsia="Times New Roman" w:hAnsi="Arial" w:cs="Arial"/>
          <w:color w:val="333333"/>
          <w:sz w:val="28"/>
          <w:szCs w:val="28"/>
        </w:rPr>
      </w:pPr>
      <w:r w:rsidRPr="00F87F18">
        <w:rPr>
          <w:rFonts w:ascii="Arial" w:eastAsia="Times New Roman" w:hAnsi="Arial" w:cs="Arial"/>
          <w:color w:val="333333"/>
          <w:sz w:val="28"/>
          <w:szCs w:val="28"/>
        </w:rPr>
        <w:t> </w:t>
      </w:r>
    </w:p>
    <w:p w:rsidR="00C0024A" w:rsidRPr="00F87F18" w:rsidRDefault="00C0024A" w:rsidP="00C0024A">
      <w:pPr>
        <w:shd w:val="clear" w:color="auto" w:fill="FFFFFF"/>
        <w:spacing w:after="150" w:line="240" w:lineRule="auto"/>
        <w:rPr>
          <w:rFonts w:ascii="Arial" w:eastAsia="Times New Roman" w:hAnsi="Arial" w:cs="Arial"/>
          <w:color w:val="333333"/>
          <w:sz w:val="28"/>
          <w:szCs w:val="28"/>
        </w:rPr>
      </w:pPr>
      <w:r w:rsidRPr="00F87F18">
        <w:rPr>
          <w:rFonts w:ascii="Arial" w:eastAsia="Times New Roman" w:hAnsi="Arial" w:cs="Arial"/>
          <w:color w:val="333333"/>
          <w:sz w:val="28"/>
          <w:szCs w:val="28"/>
        </w:rPr>
        <w:t> </w:t>
      </w:r>
    </w:p>
    <w:p w:rsidR="00C0024A" w:rsidRPr="00F87F18" w:rsidRDefault="00C0024A" w:rsidP="00C0024A">
      <w:pPr>
        <w:shd w:val="clear" w:color="auto" w:fill="FFFFFF"/>
        <w:spacing w:after="150" w:line="240" w:lineRule="auto"/>
        <w:rPr>
          <w:rFonts w:ascii="Arial" w:eastAsia="Times New Roman" w:hAnsi="Arial" w:cs="Arial"/>
          <w:color w:val="333333"/>
          <w:sz w:val="28"/>
          <w:szCs w:val="28"/>
        </w:rPr>
      </w:pPr>
      <w:r w:rsidRPr="00F87F18">
        <w:rPr>
          <w:rFonts w:ascii="Arial" w:eastAsia="Times New Roman" w:hAnsi="Arial" w:cs="Arial"/>
          <w:color w:val="333333"/>
          <w:sz w:val="28"/>
          <w:szCs w:val="28"/>
        </w:rPr>
        <w:t> </w:t>
      </w:r>
    </w:p>
    <w:p w:rsidR="00C0024A" w:rsidRPr="00F87F18" w:rsidRDefault="00C0024A" w:rsidP="00C0024A">
      <w:pPr>
        <w:shd w:val="clear" w:color="auto" w:fill="FFFFFF"/>
        <w:spacing w:after="150" w:line="240" w:lineRule="auto"/>
        <w:rPr>
          <w:rFonts w:ascii="Arial" w:eastAsia="Times New Roman" w:hAnsi="Arial" w:cs="Arial"/>
          <w:color w:val="333333"/>
          <w:sz w:val="28"/>
          <w:szCs w:val="28"/>
        </w:rPr>
      </w:pPr>
      <w:r w:rsidRPr="00F87F18">
        <w:rPr>
          <w:rFonts w:ascii="Arial" w:eastAsia="Times New Roman" w:hAnsi="Arial" w:cs="Arial"/>
          <w:color w:val="333333"/>
          <w:sz w:val="28"/>
          <w:szCs w:val="28"/>
        </w:rPr>
        <w:t> </w:t>
      </w:r>
    </w:p>
    <w:p w:rsidR="00F87F18" w:rsidRPr="00F87F18" w:rsidRDefault="00F87F18" w:rsidP="00C0024A">
      <w:pPr>
        <w:shd w:val="clear" w:color="auto" w:fill="FFFFFF"/>
        <w:spacing w:after="150" w:line="240" w:lineRule="auto"/>
        <w:rPr>
          <w:rFonts w:ascii="Arial" w:eastAsia="Times New Roman" w:hAnsi="Arial" w:cs="Arial"/>
          <w:color w:val="333333"/>
          <w:sz w:val="28"/>
          <w:szCs w:val="28"/>
        </w:rPr>
      </w:pPr>
    </w:p>
    <w:p w:rsidR="00F87F18" w:rsidRDefault="00F87F18" w:rsidP="00C0024A">
      <w:pPr>
        <w:shd w:val="clear" w:color="auto" w:fill="FFFFFF"/>
        <w:spacing w:after="150" w:line="240" w:lineRule="auto"/>
        <w:rPr>
          <w:rFonts w:ascii="Arial" w:eastAsia="Times New Roman" w:hAnsi="Arial" w:cs="Arial"/>
          <w:color w:val="333333"/>
          <w:sz w:val="28"/>
          <w:szCs w:val="28"/>
        </w:rPr>
      </w:pPr>
    </w:p>
    <w:p w:rsidR="00F87F18" w:rsidRDefault="00F87F18" w:rsidP="00C0024A">
      <w:pPr>
        <w:shd w:val="clear" w:color="auto" w:fill="FFFFFF"/>
        <w:spacing w:after="150" w:line="240" w:lineRule="auto"/>
        <w:rPr>
          <w:rFonts w:ascii="Arial" w:eastAsia="Times New Roman" w:hAnsi="Arial" w:cs="Arial"/>
          <w:color w:val="333333"/>
          <w:sz w:val="28"/>
          <w:szCs w:val="28"/>
        </w:rPr>
      </w:pPr>
    </w:p>
    <w:p w:rsidR="00F87F18" w:rsidRDefault="00F87F18" w:rsidP="00C0024A">
      <w:pPr>
        <w:shd w:val="clear" w:color="auto" w:fill="FFFFFF"/>
        <w:spacing w:after="150" w:line="240" w:lineRule="auto"/>
        <w:rPr>
          <w:rFonts w:ascii="Arial" w:eastAsia="Times New Roman" w:hAnsi="Arial" w:cs="Arial"/>
          <w:color w:val="333333"/>
          <w:sz w:val="28"/>
          <w:szCs w:val="28"/>
        </w:rPr>
      </w:pPr>
    </w:p>
    <w:p w:rsidR="00F87F18" w:rsidRPr="00F87F18" w:rsidRDefault="00F87F18" w:rsidP="00C0024A">
      <w:pPr>
        <w:shd w:val="clear" w:color="auto" w:fill="FFFFFF"/>
        <w:spacing w:after="150" w:line="240" w:lineRule="auto"/>
        <w:rPr>
          <w:rFonts w:ascii="Arial" w:eastAsia="Times New Roman" w:hAnsi="Arial" w:cs="Arial"/>
          <w:color w:val="333333"/>
          <w:sz w:val="28"/>
          <w:szCs w:val="28"/>
        </w:rPr>
      </w:pPr>
    </w:p>
    <w:p w:rsidR="00C0024A" w:rsidRPr="00F87F18" w:rsidRDefault="00C0024A" w:rsidP="00C0024A">
      <w:pPr>
        <w:shd w:val="clear" w:color="auto" w:fill="FFFFFF"/>
        <w:spacing w:after="150" w:line="240" w:lineRule="auto"/>
        <w:rPr>
          <w:rFonts w:ascii="Arial" w:eastAsia="Times New Roman" w:hAnsi="Arial" w:cs="Arial"/>
          <w:color w:val="333333"/>
          <w:sz w:val="28"/>
          <w:szCs w:val="28"/>
        </w:rPr>
      </w:pPr>
      <w:r w:rsidRPr="00F87F18">
        <w:rPr>
          <w:rFonts w:ascii="Arial" w:eastAsia="Times New Roman" w:hAnsi="Arial" w:cs="Arial"/>
          <w:color w:val="333333"/>
          <w:sz w:val="28"/>
          <w:szCs w:val="28"/>
        </w:rPr>
        <w:t> </w:t>
      </w:r>
    </w:p>
    <w:p w:rsidR="00C0024A" w:rsidRPr="00F87F18" w:rsidRDefault="00C0024A" w:rsidP="00C0024A">
      <w:pPr>
        <w:numPr>
          <w:ilvl w:val="0"/>
          <w:numId w:val="1"/>
        </w:numPr>
        <w:shd w:val="clear" w:color="auto" w:fill="FFFFFF"/>
        <w:spacing w:before="120" w:after="0" w:line="240" w:lineRule="auto"/>
        <w:ind w:left="567" w:firstLine="0"/>
        <w:contextualSpacing/>
        <w:jc w:val="both"/>
        <w:rPr>
          <w:rFonts w:ascii="Times New Roman" w:eastAsia="Calibri" w:hAnsi="Times New Roman" w:cs="Times New Roman"/>
          <w:b/>
          <w:sz w:val="28"/>
          <w:szCs w:val="28"/>
          <w:lang w:eastAsia="en-US"/>
        </w:rPr>
      </w:pPr>
      <w:r w:rsidRPr="00F87F18">
        <w:rPr>
          <w:rFonts w:ascii="Times New Roman" w:eastAsia="Times New Roman" w:hAnsi="Times New Roman" w:cs="Times New Roman"/>
          <w:color w:val="333333"/>
          <w:sz w:val="28"/>
          <w:szCs w:val="28"/>
        </w:rPr>
        <w:t> </w:t>
      </w:r>
      <w:r w:rsidRPr="00F87F18">
        <w:rPr>
          <w:rFonts w:ascii="Times New Roman" w:eastAsia="Calibri" w:hAnsi="Times New Roman" w:cs="Times New Roman"/>
          <w:b/>
          <w:sz w:val="28"/>
          <w:szCs w:val="28"/>
          <w:lang w:eastAsia="en-US"/>
        </w:rPr>
        <w:t>Вступ</w:t>
      </w:r>
    </w:p>
    <w:p w:rsidR="00C0024A" w:rsidRPr="00F87F18" w:rsidRDefault="00C0024A" w:rsidP="00C0024A">
      <w:pPr>
        <w:shd w:val="clear" w:color="auto" w:fill="FFFFFF"/>
        <w:spacing w:before="120" w:after="0" w:line="240" w:lineRule="auto"/>
        <w:ind w:left="567"/>
        <w:contextualSpacing/>
        <w:jc w:val="both"/>
        <w:rPr>
          <w:rFonts w:eastAsia="Calibri"/>
          <w:b/>
          <w:sz w:val="28"/>
          <w:szCs w:val="28"/>
          <w:lang w:eastAsia="en-US"/>
        </w:rPr>
      </w:pPr>
    </w:p>
    <w:p w:rsidR="00C0024A" w:rsidRPr="00F87F18" w:rsidRDefault="00C0024A" w:rsidP="005C2134">
      <w:pPr>
        <w:shd w:val="clear" w:color="auto" w:fill="FFFFFF"/>
        <w:spacing w:before="120"/>
        <w:ind w:firstLine="426"/>
        <w:contextualSpacing/>
        <w:jc w:val="both"/>
        <w:rPr>
          <w:rFonts w:ascii="Times New Roman" w:eastAsia="Calibri" w:hAnsi="Times New Roman" w:cs="Times New Roman"/>
          <w:sz w:val="28"/>
          <w:szCs w:val="28"/>
          <w:lang w:eastAsia="en-US"/>
        </w:rPr>
      </w:pPr>
      <w:r w:rsidRPr="00F87F18">
        <w:rPr>
          <w:rFonts w:ascii="Times New Roman" w:eastAsia="Calibri" w:hAnsi="Times New Roman" w:cs="Times New Roman"/>
          <w:sz w:val="28"/>
          <w:szCs w:val="28"/>
          <w:lang w:eastAsia="en-US"/>
        </w:rPr>
        <w:t xml:space="preserve"> Програма  економічного і соціального розвитку  </w:t>
      </w:r>
      <w:proofErr w:type="spellStart"/>
      <w:r w:rsidRPr="00F87F18">
        <w:rPr>
          <w:rFonts w:ascii="Times New Roman" w:eastAsia="Calibri" w:hAnsi="Times New Roman" w:cs="Times New Roman"/>
          <w:sz w:val="28"/>
          <w:szCs w:val="28"/>
          <w:lang w:eastAsia="en-US"/>
        </w:rPr>
        <w:t>Заболотівської</w:t>
      </w:r>
      <w:proofErr w:type="spellEnd"/>
      <w:r w:rsidRPr="00F87F18">
        <w:rPr>
          <w:rFonts w:ascii="Times New Roman" w:eastAsia="Calibri" w:hAnsi="Times New Roman" w:cs="Times New Roman"/>
          <w:sz w:val="28"/>
          <w:szCs w:val="28"/>
          <w:lang w:eastAsia="en-US"/>
        </w:rPr>
        <w:t xml:space="preserve"> селищної об’єднаної територіальної</w:t>
      </w:r>
      <w:r w:rsidR="005C5786">
        <w:rPr>
          <w:rFonts w:ascii="Times New Roman" w:eastAsia="Calibri" w:hAnsi="Times New Roman" w:cs="Times New Roman"/>
          <w:sz w:val="28"/>
          <w:szCs w:val="28"/>
          <w:lang w:eastAsia="en-US"/>
        </w:rPr>
        <w:t xml:space="preserve"> громади на 2018 рік розроблена</w:t>
      </w:r>
      <w:r w:rsidRPr="00F87F18">
        <w:rPr>
          <w:rFonts w:ascii="Times New Roman" w:eastAsia="Calibri" w:hAnsi="Times New Roman" w:cs="Times New Roman"/>
          <w:sz w:val="28"/>
          <w:szCs w:val="28"/>
          <w:lang w:eastAsia="en-US"/>
        </w:rPr>
        <w:t xml:space="preserve"> відповідно до </w:t>
      </w:r>
      <w:r w:rsidRPr="00F87F18">
        <w:rPr>
          <w:rFonts w:ascii="Times New Roman" w:hAnsi="Times New Roman" w:cs="Times New Roman"/>
          <w:sz w:val="28"/>
          <w:szCs w:val="28"/>
        </w:rPr>
        <w:t xml:space="preserve">Закону України «Про місцеве самоврядування в Україні», </w:t>
      </w:r>
      <w:r w:rsidRPr="00F87F18">
        <w:rPr>
          <w:rFonts w:ascii="Times New Roman" w:eastAsia="Calibri" w:hAnsi="Times New Roman" w:cs="Times New Roman"/>
          <w:sz w:val="28"/>
          <w:szCs w:val="28"/>
          <w:lang w:eastAsia="en-US"/>
        </w:rPr>
        <w:t xml:space="preserve">Закону України </w:t>
      </w:r>
      <w:proofErr w:type="spellStart"/>
      <w:r w:rsidRPr="00F87F18">
        <w:rPr>
          <w:rFonts w:ascii="Times New Roman" w:eastAsia="Calibri" w:hAnsi="Times New Roman" w:cs="Times New Roman"/>
          <w:sz w:val="28"/>
          <w:szCs w:val="28"/>
          <w:lang w:eastAsia="en-US"/>
        </w:rPr>
        <w:t>“Про</w:t>
      </w:r>
      <w:proofErr w:type="spellEnd"/>
      <w:r w:rsidRPr="00F87F18">
        <w:rPr>
          <w:rFonts w:ascii="Times New Roman" w:eastAsia="Calibri" w:hAnsi="Times New Roman" w:cs="Times New Roman"/>
          <w:sz w:val="28"/>
          <w:szCs w:val="28"/>
          <w:lang w:eastAsia="en-US"/>
        </w:rPr>
        <w:t xml:space="preserve"> державне прогнозування та розроблення програм економічного і соціального розвитку </w:t>
      </w:r>
      <w:proofErr w:type="spellStart"/>
      <w:r w:rsidRPr="00F87F18">
        <w:rPr>
          <w:rFonts w:ascii="Times New Roman" w:eastAsia="Calibri" w:hAnsi="Times New Roman" w:cs="Times New Roman"/>
          <w:sz w:val="28"/>
          <w:szCs w:val="28"/>
          <w:lang w:eastAsia="en-US"/>
        </w:rPr>
        <w:t>України”</w:t>
      </w:r>
      <w:proofErr w:type="spellEnd"/>
      <w:r w:rsidRPr="00F87F18">
        <w:rPr>
          <w:rFonts w:ascii="Times New Roman" w:eastAsia="Calibri" w:hAnsi="Times New Roman" w:cs="Times New Roman"/>
          <w:sz w:val="28"/>
          <w:szCs w:val="28"/>
          <w:lang w:eastAsia="en-US"/>
        </w:rPr>
        <w:t xml:space="preserve">, Закону України «Про добровільне об’єднання територіальних громад», </w:t>
      </w:r>
      <w:r w:rsidRPr="00F87F18">
        <w:rPr>
          <w:rFonts w:ascii="Times New Roman" w:hAnsi="Times New Roman" w:cs="Times New Roman"/>
          <w:sz w:val="28"/>
          <w:szCs w:val="28"/>
        </w:rPr>
        <w:t>Указу Президента України «Про Стратегію сталого розвитку «Україна-2020», Постанови Кабінету Міністрів України «Про затвердження Державної стратегії регіонального розвитку до 2020 року» та завданнями Плану заходів на 2015-2017 роки з реалізації Державної стратегії регіонального розвитку на період до 2020 року, затвердженого постановою Кабінету Міністрів України від 07.10.2015 № 821, Наказу Міністерства регіонального розвитку, будівництва та житлово-комунального господарства України  від 30 березня 2016 року N 75 «Про затвердження Методичних рекомендацій щодо формування і реалізації прогнозних та програмних документів соціально-економічного розвитку об'єднаної територіальної громади», Стратегії розвитку Івано-Франківської області на період до 2020 року, затвердженої рішенням обласної ради від 17 жовтня 2014 року № 1401-32/2014, Плану заходів з реалізації у 2015-2017 роках Стратегії розвитку Івано-Франківської області на період до 2020 року, затвердженого рішенням обласної ради від 26 червня 2015 року №1680-37/2015.</w:t>
      </w:r>
    </w:p>
    <w:p w:rsidR="00C0024A" w:rsidRPr="00F87F18" w:rsidRDefault="00C0024A" w:rsidP="005C2134">
      <w:pPr>
        <w:ind w:firstLine="141"/>
        <w:jc w:val="both"/>
        <w:rPr>
          <w:rFonts w:ascii="Times New Roman" w:hAnsi="Times New Roman" w:cs="Times New Roman"/>
          <w:sz w:val="28"/>
          <w:szCs w:val="28"/>
        </w:rPr>
      </w:pPr>
      <w:r w:rsidRPr="00F87F18">
        <w:rPr>
          <w:rFonts w:ascii="Times New Roman" w:hAnsi="Times New Roman" w:cs="Times New Roman"/>
          <w:sz w:val="28"/>
          <w:szCs w:val="28"/>
        </w:rPr>
        <w:t xml:space="preserve"> Програма  підготовлена на основі аналізу розвитку  </w:t>
      </w:r>
      <w:proofErr w:type="spellStart"/>
      <w:r w:rsidRPr="00F87F18">
        <w:rPr>
          <w:rFonts w:ascii="Times New Roman" w:hAnsi="Times New Roman" w:cs="Times New Roman"/>
          <w:sz w:val="28"/>
          <w:szCs w:val="28"/>
        </w:rPr>
        <w:t>Заболотівської</w:t>
      </w:r>
      <w:proofErr w:type="spellEnd"/>
      <w:r w:rsidRPr="00F87F18">
        <w:rPr>
          <w:rFonts w:ascii="Times New Roman" w:hAnsi="Times New Roman" w:cs="Times New Roman"/>
          <w:sz w:val="28"/>
          <w:szCs w:val="28"/>
        </w:rPr>
        <w:t xml:space="preserve"> </w:t>
      </w:r>
      <w:r w:rsidR="001677EF">
        <w:rPr>
          <w:rFonts w:ascii="Times New Roman" w:hAnsi="Times New Roman" w:cs="Times New Roman"/>
          <w:sz w:val="28"/>
          <w:szCs w:val="28"/>
        </w:rPr>
        <w:t>селищної ради ОТГ</w:t>
      </w:r>
      <w:r w:rsidRPr="00F87F18">
        <w:rPr>
          <w:rFonts w:ascii="Times New Roman" w:hAnsi="Times New Roman" w:cs="Times New Roman"/>
          <w:sz w:val="28"/>
          <w:szCs w:val="28"/>
        </w:rPr>
        <w:t xml:space="preserve">  та визначає цілі, пріоритети соціально-економічного розвитку та прогнозні показники на 2018 рік, а також заходи, спрямовані на забезпечення необхідних умов для підвищення спроможності громади.   </w:t>
      </w:r>
    </w:p>
    <w:p w:rsidR="00C0024A" w:rsidRPr="00F87F18" w:rsidRDefault="00C0024A" w:rsidP="005C2134">
      <w:pPr>
        <w:shd w:val="clear" w:color="auto" w:fill="FFFFFF"/>
        <w:spacing w:before="120"/>
        <w:ind w:firstLine="426"/>
        <w:contextualSpacing/>
        <w:jc w:val="both"/>
        <w:rPr>
          <w:rFonts w:ascii="Times New Roman" w:hAnsi="Times New Roman" w:cs="Times New Roman"/>
          <w:sz w:val="28"/>
          <w:szCs w:val="28"/>
        </w:rPr>
      </w:pPr>
      <w:r w:rsidRPr="00F87F18">
        <w:rPr>
          <w:rFonts w:ascii="Times New Roman" w:eastAsia="Calibri" w:hAnsi="Times New Roman" w:cs="Times New Roman"/>
          <w:sz w:val="28"/>
          <w:szCs w:val="28"/>
          <w:lang w:eastAsia="en-US"/>
        </w:rPr>
        <w:t xml:space="preserve">Метою програми є забезпечення динамічного розвитку новоутвореної  </w:t>
      </w:r>
      <w:proofErr w:type="spellStart"/>
      <w:r w:rsidRPr="00F87F18">
        <w:rPr>
          <w:rFonts w:ascii="Times New Roman" w:eastAsia="Calibri" w:hAnsi="Times New Roman" w:cs="Times New Roman"/>
          <w:sz w:val="28"/>
          <w:szCs w:val="28"/>
          <w:lang w:eastAsia="en-US"/>
        </w:rPr>
        <w:t>Заболотівської</w:t>
      </w:r>
      <w:proofErr w:type="spellEnd"/>
      <w:r w:rsidRPr="00F87F18">
        <w:rPr>
          <w:rFonts w:ascii="Times New Roman" w:eastAsia="Calibri" w:hAnsi="Times New Roman" w:cs="Times New Roman"/>
          <w:sz w:val="28"/>
          <w:szCs w:val="28"/>
          <w:lang w:eastAsia="en-US"/>
        </w:rPr>
        <w:t xml:space="preserve"> селищної  ОТГ, підвищення якості життя та добробуту населення об’єднаної громади, а також, підвищення її конкурентоспроможності через розвиток </w:t>
      </w:r>
      <w:r w:rsidRPr="00F87F18">
        <w:rPr>
          <w:rFonts w:ascii="Times New Roman" w:hAnsi="Times New Roman" w:cs="Times New Roman"/>
          <w:sz w:val="28"/>
          <w:szCs w:val="28"/>
        </w:rPr>
        <w:t>малого та середнього бізнесу.</w:t>
      </w:r>
    </w:p>
    <w:p w:rsidR="005C2134" w:rsidRPr="00F87F18" w:rsidRDefault="00C0024A" w:rsidP="005C2134">
      <w:pPr>
        <w:jc w:val="both"/>
        <w:rPr>
          <w:rFonts w:ascii="Times New Roman" w:hAnsi="Times New Roman" w:cs="Times New Roman"/>
          <w:sz w:val="28"/>
          <w:szCs w:val="28"/>
        </w:rPr>
      </w:pPr>
      <w:r w:rsidRPr="00F87F18">
        <w:rPr>
          <w:rFonts w:ascii="Times New Roman" w:hAnsi="Times New Roman" w:cs="Times New Roman"/>
          <w:sz w:val="28"/>
          <w:szCs w:val="28"/>
        </w:rPr>
        <w:t xml:space="preserve">        </w:t>
      </w:r>
      <w:r w:rsidR="00E42946" w:rsidRPr="00F87F18">
        <w:rPr>
          <w:rFonts w:ascii="Times New Roman" w:hAnsi="Times New Roman" w:cs="Times New Roman"/>
          <w:sz w:val="28"/>
          <w:szCs w:val="28"/>
        </w:rPr>
        <w:t xml:space="preserve">     </w:t>
      </w:r>
      <w:r w:rsidRPr="00F87F18">
        <w:rPr>
          <w:rFonts w:ascii="Times New Roman" w:hAnsi="Times New Roman" w:cs="Times New Roman"/>
          <w:sz w:val="28"/>
          <w:szCs w:val="28"/>
        </w:rPr>
        <w:t xml:space="preserve">Головною метою Програми є створення умов для економічного зростання та удосконалення механізмів управління розвитком громади на засадах ефективності, відкритості та прозорості, посилення інвестиційної та інноваційної активності, забезпечення належного функціонування </w:t>
      </w:r>
      <w:r w:rsidRPr="00F87F18">
        <w:rPr>
          <w:rFonts w:ascii="Times New Roman" w:hAnsi="Times New Roman" w:cs="Times New Roman"/>
          <w:sz w:val="28"/>
          <w:szCs w:val="28"/>
        </w:rPr>
        <w:lastRenderedPageBreak/>
        <w:t>транспортної та комунальної інфраструктури, дотримання високих екологічних стандартів, та внаслідок цього підвищення конкурентоспроможності громади, доступності широкого спектра соціальних послуг та зростання добробуту населення.      </w:t>
      </w:r>
    </w:p>
    <w:p w:rsidR="00C0024A" w:rsidRPr="00F87F18" w:rsidRDefault="00C0024A" w:rsidP="005C2134">
      <w:pPr>
        <w:jc w:val="both"/>
        <w:rPr>
          <w:rFonts w:ascii="Times New Roman" w:hAnsi="Times New Roman" w:cs="Times New Roman"/>
          <w:sz w:val="28"/>
          <w:szCs w:val="28"/>
        </w:rPr>
      </w:pPr>
      <w:r w:rsidRPr="00F87F18">
        <w:rPr>
          <w:rFonts w:ascii="Times New Roman" w:hAnsi="Times New Roman" w:cs="Times New Roman"/>
          <w:sz w:val="28"/>
          <w:szCs w:val="28"/>
        </w:rPr>
        <w:t>       Програма ґрунтується на аналізі розвитку</w:t>
      </w:r>
      <w:r w:rsidR="005C2134" w:rsidRPr="00F87F18">
        <w:rPr>
          <w:rFonts w:ascii="Times New Roman" w:hAnsi="Times New Roman" w:cs="Times New Roman"/>
          <w:sz w:val="28"/>
          <w:szCs w:val="28"/>
        </w:rPr>
        <w:t xml:space="preserve"> </w:t>
      </w:r>
      <w:r w:rsidRPr="00F87F18">
        <w:rPr>
          <w:rFonts w:ascii="Times New Roman" w:hAnsi="Times New Roman" w:cs="Times New Roman"/>
          <w:sz w:val="28"/>
          <w:szCs w:val="28"/>
        </w:rPr>
        <w:t xml:space="preserve"> економіки, поточної економічної ситуації, актуальних проблем соціально - економічного та культурного розвитку, пріоритетів, а також припущеннях, що враховують вплив зовнішніх та внутрішніх чинників і ризиків, та визначає оперативні цілі і заходи економічної та соціальної політики ОТГ</w:t>
      </w:r>
      <w:r w:rsidR="005C2134" w:rsidRPr="00F87F18">
        <w:rPr>
          <w:rFonts w:ascii="Times New Roman" w:hAnsi="Times New Roman" w:cs="Times New Roman"/>
          <w:sz w:val="28"/>
          <w:szCs w:val="28"/>
        </w:rPr>
        <w:t xml:space="preserve"> </w:t>
      </w:r>
      <w:r w:rsidRPr="00F87F18">
        <w:rPr>
          <w:rFonts w:ascii="Times New Roman" w:hAnsi="Times New Roman" w:cs="Times New Roman"/>
          <w:sz w:val="28"/>
          <w:szCs w:val="28"/>
        </w:rPr>
        <w:t>.  </w:t>
      </w:r>
    </w:p>
    <w:p w:rsidR="00C0024A" w:rsidRPr="00F87F18" w:rsidRDefault="00C0024A" w:rsidP="005C2134">
      <w:pPr>
        <w:ind w:firstLine="708"/>
        <w:jc w:val="both"/>
        <w:rPr>
          <w:rFonts w:ascii="Times New Roman" w:hAnsi="Times New Roman" w:cs="Times New Roman"/>
          <w:sz w:val="28"/>
          <w:szCs w:val="28"/>
        </w:rPr>
      </w:pPr>
      <w:r w:rsidRPr="00F87F18">
        <w:rPr>
          <w:rFonts w:ascii="Times New Roman" w:hAnsi="Times New Roman" w:cs="Times New Roman"/>
          <w:sz w:val="28"/>
          <w:szCs w:val="28"/>
        </w:rPr>
        <w:t>Реалізацію заходів Програми буде забезпечено за наявності фінансування з державного, обласного та місцевого бюджетів, коштів підприємств, міжнародних фінансових організацій та інвесторів, спонсорської допомоги та інших джерел, не заборонених законодавством України.</w:t>
      </w:r>
    </w:p>
    <w:p w:rsidR="00C0024A" w:rsidRPr="00F87F18" w:rsidRDefault="00C0024A" w:rsidP="005C2134">
      <w:pPr>
        <w:jc w:val="both"/>
        <w:rPr>
          <w:rFonts w:ascii="Times New Roman" w:hAnsi="Times New Roman" w:cs="Times New Roman"/>
          <w:sz w:val="28"/>
          <w:szCs w:val="28"/>
        </w:rPr>
      </w:pPr>
      <w:r w:rsidRPr="00F87F18">
        <w:rPr>
          <w:rFonts w:ascii="Times New Roman" w:hAnsi="Times New Roman" w:cs="Times New Roman"/>
          <w:sz w:val="28"/>
          <w:szCs w:val="28"/>
        </w:rPr>
        <w:t xml:space="preserve">        У процесі виконання Програма може уточнюватися. Зміни і доповнення до Програми затверджуються рішенням сесії селищної ради.</w:t>
      </w:r>
    </w:p>
    <w:p w:rsidR="00C0024A" w:rsidRPr="00F87F18" w:rsidRDefault="00C0024A" w:rsidP="005C2134">
      <w:pPr>
        <w:jc w:val="both"/>
        <w:rPr>
          <w:rFonts w:ascii="Times New Roman" w:hAnsi="Times New Roman" w:cs="Times New Roman"/>
          <w:sz w:val="28"/>
          <w:szCs w:val="28"/>
        </w:rPr>
      </w:pPr>
    </w:p>
    <w:p w:rsidR="00C0024A" w:rsidRPr="00F87F18" w:rsidRDefault="00C0024A" w:rsidP="005C2134">
      <w:pPr>
        <w:pStyle w:val="a6"/>
        <w:jc w:val="both"/>
        <w:rPr>
          <w:rStyle w:val="a5"/>
          <w:rFonts w:ascii="Times New Roman" w:hAnsi="Times New Roman" w:cs="Times New Roman"/>
          <w:b/>
          <w:sz w:val="28"/>
          <w:szCs w:val="28"/>
        </w:rPr>
      </w:pPr>
      <w:r w:rsidRPr="00F87F18">
        <w:rPr>
          <w:rStyle w:val="a5"/>
          <w:rFonts w:ascii="Times New Roman" w:hAnsi="Times New Roman" w:cs="Times New Roman"/>
          <w:b/>
          <w:sz w:val="28"/>
          <w:szCs w:val="28"/>
        </w:rPr>
        <w:t>        </w:t>
      </w:r>
    </w:p>
    <w:p w:rsidR="00311CBC" w:rsidRPr="00F87F18" w:rsidRDefault="00C0024A" w:rsidP="00311CBC">
      <w:pPr>
        <w:numPr>
          <w:ilvl w:val="0"/>
          <w:numId w:val="67"/>
        </w:numPr>
        <w:shd w:val="clear" w:color="auto" w:fill="FFFFFF"/>
        <w:spacing w:before="120" w:after="120" w:line="240" w:lineRule="auto"/>
        <w:contextualSpacing/>
        <w:jc w:val="both"/>
        <w:rPr>
          <w:rFonts w:ascii="Times New Roman" w:eastAsia="Calibri" w:hAnsi="Times New Roman" w:cs="Times New Roman"/>
          <w:b/>
          <w:sz w:val="28"/>
          <w:szCs w:val="28"/>
          <w:lang w:eastAsia="en-US"/>
        </w:rPr>
      </w:pPr>
      <w:r w:rsidRPr="00F87F18">
        <w:rPr>
          <w:rFonts w:ascii="Times New Roman" w:eastAsia="Times New Roman" w:hAnsi="Times New Roman" w:cs="Times New Roman"/>
          <w:color w:val="333333"/>
          <w:sz w:val="28"/>
          <w:szCs w:val="28"/>
        </w:rPr>
        <w:t>  </w:t>
      </w:r>
      <w:r w:rsidR="00311CBC" w:rsidRPr="00F87F18">
        <w:rPr>
          <w:rFonts w:ascii="Times New Roman" w:eastAsia="Calibri" w:hAnsi="Times New Roman" w:cs="Times New Roman"/>
          <w:b/>
          <w:sz w:val="28"/>
          <w:szCs w:val="28"/>
          <w:lang w:eastAsia="en-US"/>
        </w:rPr>
        <w:t>Аналітична частина</w:t>
      </w:r>
    </w:p>
    <w:p w:rsidR="00311CBC" w:rsidRPr="00F87F18" w:rsidRDefault="00311CBC" w:rsidP="00311CBC">
      <w:pPr>
        <w:pStyle w:val="a3"/>
        <w:shd w:val="clear" w:color="auto" w:fill="FFFFFF"/>
        <w:spacing w:before="0" w:beforeAutospacing="0" w:after="0" w:afterAutospacing="0"/>
        <w:ind w:left="567"/>
        <w:jc w:val="both"/>
        <w:rPr>
          <w:b/>
          <w:sz w:val="28"/>
          <w:szCs w:val="28"/>
        </w:rPr>
      </w:pPr>
      <w:r w:rsidRPr="00F87F18">
        <w:rPr>
          <w:b/>
          <w:sz w:val="28"/>
          <w:szCs w:val="28"/>
        </w:rPr>
        <w:t>географічне розташування, опис суміжних територій</w:t>
      </w:r>
    </w:p>
    <w:p w:rsidR="002944E0" w:rsidRPr="00F87F18" w:rsidRDefault="002B5594" w:rsidP="002B5594">
      <w:pPr>
        <w:pStyle w:val="a3"/>
        <w:shd w:val="clear" w:color="auto" w:fill="FFFFFF"/>
        <w:spacing w:before="0" w:beforeAutospacing="0" w:after="0" w:afterAutospacing="0"/>
        <w:ind w:firstLine="311"/>
        <w:jc w:val="both"/>
        <w:rPr>
          <w:color w:val="000000"/>
          <w:sz w:val="28"/>
          <w:szCs w:val="28"/>
        </w:rPr>
      </w:pPr>
      <w:r w:rsidRPr="00F87F18">
        <w:rPr>
          <w:sz w:val="28"/>
          <w:szCs w:val="28"/>
        </w:rPr>
        <w:t xml:space="preserve">  </w:t>
      </w:r>
      <w:proofErr w:type="spellStart"/>
      <w:r w:rsidRPr="00F87F18">
        <w:rPr>
          <w:sz w:val="28"/>
          <w:szCs w:val="28"/>
        </w:rPr>
        <w:t>Заболотівська</w:t>
      </w:r>
      <w:proofErr w:type="spellEnd"/>
      <w:r w:rsidRPr="00F87F18">
        <w:rPr>
          <w:sz w:val="28"/>
          <w:szCs w:val="28"/>
        </w:rPr>
        <w:t xml:space="preserve"> </w:t>
      </w:r>
      <w:r w:rsidR="00311CBC" w:rsidRPr="00F87F18">
        <w:rPr>
          <w:sz w:val="28"/>
          <w:szCs w:val="28"/>
        </w:rPr>
        <w:t>об’єднана територіальна громада розташована</w:t>
      </w:r>
      <w:r w:rsidRPr="00F87F18">
        <w:rPr>
          <w:sz w:val="28"/>
          <w:szCs w:val="28"/>
        </w:rPr>
        <w:t xml:space="preserve">   у західній частині Івано-Франківської області. Адміністративним та культурним центром об’єднаної громади є селище </w:t>
      </w:r>
      <w:proofErr w:type="spellStart"/>
      <w:r w:rsidRPr="00F87F18">
        <w:rPr>
          <w:sz w:val="28"/>
          <w:szCs w:val="28"/>
        </w:rPr>
        <w:t>Заболотів</w:t>
      </w:r>
      <w:proofErr w:type="spellEnd"/>
      <w:r w:rsidRPr="00F87F18">
        <w:rPr>
          <w:sz w:val="28"/>
          <w:szCs w:val="28"/>
        </w:rPr>
        <w:t xml:space="preserve">, яке знаходиться на відстані 84 кілометри від </w:t>
      </w:r>
      <w:proofErr w:type="spellStart"/>
      <w:r w:rsidRPr="00F87F18">
        <w:rPr>
          <w:sz w:val="28"/>
          <w:szCs w:val="28"/>
        </w:rPr>
        <w:t>м.Івано-Франківська</w:t>
      </w:r>
      <w:proofErr w:type="spellEnd"/>
      <w:r w:rsidR="00311CBC" w:rsidRPr="00F87F18">
        <w:rPr>
          <w:sz w:val="28"/>
          <w:szCs w:val="28"/>
        </w:rPr>
        <w:t>, у передгір’ї  українських Карпат, на</w:t>
      </w:r>
      <w:r w:rsidR="001677EF">
        <w:rPr>
          <w:sz w:val="28"/>
          <w:szCs w:val="28"/>
        </w:rPr>
        <w:t xml:space="preserve"> </w:t>
      </w:r>
      <w:proofErr w:type="spellStart"/>
      <w:r w:rsidR="001677EF">
        <w:rPr>
          <w:sz w:val="28"/>
          <w:szCs w:val="28"/>
        </w:rPr>
        <w:t>піденно</w:t>
      </w:r>
      <w:proofErr w:type="spellEnd"/>
      <w:r w:rsidR="001677EF">
        <w:rPr>
          <w:sz w:val="28"/>
          <w:szCs w:val="28"/>
        </w:rPr>
        <w:t xml:space="preserve"> - східній частині</w:t>
      </w:r>
      <w:r w:rsidRPr="00F87F18">
        <w:rPr>
          <w:sz w:val="28"/>
          <w:szCs w:val="28"/>
        </w:rPr>
        <w:t xml:space="preserve"> </w:t>
      </w:r>
      <w:r w:rsidR="00311CBC" w:rsidRPr="00F87F18">
        <w:rPr>
          <w:sz w:val="28"/>
          <w:szCs w:val="28"/>
        </w:rPr>
        <w:t xml:space="preserve">від обласного центру – м. </w:t>
      </w:r>
      <w:proofErr w:type="spellStart"/>
      <w:r w:rsidR="00311CBC" w:rsidRPr="00F87F18">
        <w:rPr>
          <w:sz w:val="28"/>
          <w:szCs w:val="28"/>
        </w:rPr>
        <w:t>Івано</w:t>
      </w:r>
      <w:proofErr w:type="spellEnd"/>
      <w:r w:rsidR="00311CBC" w:rsidRPr="00F87F18">
        <w:rPr>
          <w:sz w:val="28"/>
          <w:szCs w:val="28"/>
        </w:rPr>
        <w:t xml:space="preserve"> – Франківська. </w:t>
      </w:r>
      <w:r w:rsidRPr="00F87F18">
        <w:rPr>
          <w:sz w:val="28"/>
          <w:szCs w:val="28"/>
        </w:rPr>
        <w:t xml:space="preserve">  </w:t>
      </w:r>
      <w:r w:rsidR="006C0DB8" w:rsidRPr="00F87F18">
        <w:rPr>
          <w:color w:val="000000"/>
          <w:sz w:val="28"/>
          <w:szCs w:val="28"/>
        </w:rPr>
        <w:t>Через усю територію ради  із заходу на схід тече річка Прут. Вона ділить  громаду</w:t>
      </w:r>
      <w:r w:rsidR="002944E0" w:rsidRPr="00F87F18">
        <w:rPr>
          <w:color w:val="000000"/>
          <w:sz w:val="28"/>
          <w:szCs w:val="28"/>
        </w:rPr>
        <w:t xml:space="preserve"> </w:t>
      </w:r>
      <w:r w:rsidR="006C0DB8" w:rsidRPr="00F87F18">
        <w:rPr>
          <w:color w:val="000000"/>
          <w:sz w:val="28"/>
          <w:szCs w:val="28"/>
        </w:rPr>
        <w:t>майже на дві рівні частини – північну й південну.</w:t>
      </w:r>
    </w:p>
    <w:p w:rsidR="00D04F81" w:rsidRPr="00F87F18" w:rsidRDefault="00D04F81" w:rsidP="002B5594">
      <w:pPr>
        <w:pStyle w:val="a3"/>
        <w:shd w:val="clear" w:color="auto" w:fill="FFFFFF"/>
        <w:spacing w:before="0" w:beforeAutospacing="0" w:after="0" w:afterAutospacing="0"/>
        <w:ind w:firstLine="311"/>
        <w:jc w:val="both"/>
        <w:rPr>
          <w:color w:val="000000"/>
          <w:sz w:val="28"/>
          <w:szCs w:val="28"/>
        </w:rPr>
      </w:pPr>
    </w:p>
    <w:p w:rsidR="00D04F81" w:rsidRPr="00F87F18" w:rsidRDefault="00D04F81" w:rsidP="002B5594">
      <w:pPr>
        <w:pStyle w:val="a3"/>
        <w:shd w:val="clear" w:color="auto" w:fill="FFFFFF"/>
        <w:spacing w:before="0" w:beforeAutospacing="0" w:after="0" w:afterAutospacing="0"/>
        <w:ind w:firstLine="311"/>
        <w:jc w:val="both"/>
        <w:rPr>
          <w:color w:val="000000"/>
          <w:sz w:val="28"/>
          <w:szCs w:val="28"/>
        </w:rPr>
      </w:pPr>
    </w:p>
    <w:p w:rsidR="00D04F81" w:rsidRPr="00F87F18" w:rsidRDefault="00D04F81" w:rsidP="002B5594">
      <w:pPr>
        <w:pStyle w:val="a3"/>
        <w:shd w:val="clear" w:color="auto" w:fill="FFFFFF"/>
        <w:spacing w:before="0" w:beforeAutospacing="0" w:after="0" w:afterAutospacing="0"/>
        <w:ind w:firstLine="311"/>
        <w:jc w:val="both"/>
        <w:rPr>
          <w:color w:val="000000"/>
          <w:sz w:val="28"/>
          <w:szCs w:val="28"/>
        </w:rPr>
      </w:pPr>
      <w:r w:rsidRPr="00F87F18">
        <w:rPr>
          <w:noProof/>
          <w:color w:val="000000"/>
          <w:sz w:val="28"/>
          <w:szCs w:val="28"/>
        </w:rPr>
        <w:lastRenderedPageBreak/>
        <w:drawing>
          <wp:inline distT="0" distB="0" distL="0" distR="0">
            <wp:extent cx="5191125" cy="5572125"/>
            <wp:effectExtent l="19050" t="0" r="9525" b="0"/>
            <wp:docPr id="3" name="Рисунок 3" descr="C:\Documents and Settings\Admin\Рабочий стол\програми папка\Карта отг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Admin\Рабочий стол\програми папка\Карта отг 2.jpg"/>
                    <pic:cNvPicPr>
                      <a:picLocks noChangeAspect="1" noChangeArrowheads="1"/>
                    </pic:cNvPicPr>
                  </pic:nvPicPr>
                  <pic:blipFill>
                    <a:blip r:embed="rId6" cstate="print"/>
                    <a:srcRect/>
                    <a:stretch>
                      <a:fillRect/>
                    </a:stretch>
                  </pic:blipFill>
                  <pic:spPr bwMode="auto">
                    <a:xfrm>
                      <a:off x="0" y="0"/>
                      <a:ext cx="5191125" cy="5572125"/>
                    </a:xfrm>
                    <a:prstGeom prst="rect">
                      <a:avLst/>
                    </a:prstGeom>
                    <a:noFill/>
                    <a:ln w="9525">
                      <a:noFill/>
                      <a:miter lim="800000"/>
                      <a:headEnd/>
                      <a:tailEnd/>
                    </a:ln>
                  </pic:spPr>
                </pic:pic>
              </a:graphicData>
            </a:graphic>
          </wp:inline>
        </w:drawing>
      </w:r>
    </w:p>
    <w:p w:rsidR="00D04F81" w:rsidRPr="00F87F18" w:rsidRDefault="00D04F81" w:rsidP="002B5594">
      <w:pPr>
        <w:pStyle w:val="a3"/>
        <w:shd w:val="clear" w:color="auto" w:fill="FFFFFF"/>
        <w:spacing w:before="0" w:beforeAutospacing="0" w:after="0" w:afterAutospacing="0"/>
        <w:ind w:firstLine="311"/>
        <w:jc w:val="both"/>
        <w:rPr>
          <w:color w:val="000000"/>
          <w:sz w:val="28"/>
          <w:szCs w:val="28"/>
        </w:rPr>
      </w:pPr>
    </w:p>
    <w:p w:rsidR="00D04F81" w:rsidRPr="00F87F18" w:rsidRDefault="00D04F81" w:rsidP="002B5594">
      <w:pPr>
        <w:pStyle w:val="a3"/>
        <w:shd w:val="clear" w:color="auto" w:fill="FFFFFF"/>
        <w:spacing w:before="0" w:beforeAutospacing="0" w:after="0" w:afterAutospacing="0"/>
        <w:ind w:firstLine="311"/>
        <w:jc w:val="both"/>
        <w:rPr>
          <w:color w:val="000000"/>
          <w:sz w:val="28"/>
          <w:szCs w:val="28"/>
        </w:rPr>
      </w:pPr>
    </w:p>
    <w:p w:rsidR="00D04F81" w:rsidRPr="00F87F18" w:rsidRDefault="00D04F81" w:rsidP="002B5594">
      <w:pPr>
        <w:pStyle w:val="a3"/>
        <w:shd w:val="clear" w:color="auto" w:fill="FFFFFF"/>
        <w:spacing w:before="0" w:beforeAutospacing="0" w:after="0" w:afterAutospacing="0"/>
        <w:ind w:firstLine="311"/>
        <w:jc w:val="both"/>
        <w:rPr>
          <w:color w:val="000000"/>
          <w:sz w:val="28"/>
          <w:szCs w:val="28"/>
        </w:rPr>
      </w:pPr>
    </w:p>
    <w:p w:rsidR="002944E0" w:rsidRPr="00F87F18" w:rsidRDefault="002944E0" w:rsidP="002944E0">
      <w:pPr>
        <w:pStyle w:val="a3"/>
        <w:shd w:val="clear" w:color="auto" w:fill="FFFFFF"/>
        <w:spacing w:before="0" w:beforeAutospacing="0" w:after="0" w:afterAutospacing="0"/>
        <w:ind w:left="567" w:firstLine="312"/>
        <w:jc w:val="center"/>
        <w:rPr>
          <w:b/>
          <w:sz w:val="28"/>
          <w:szCs w:val="28"/>
        </w:rPr>
      </w:pPr>
      <w:r w:rsidRPr="00F87F18">
        <w:rPr>
          <w:b/>
          <w:sz w:val="28"/>
          <w:szCs w:val="28"/>
        </w:rPr>
        <w:t xml:space="preserve">Рисунок 1.   </w:t>
      </w:r>
      <w:proofErr w:type="spellStart"/>
      <w:r w:rsidRPr="00F87F18">
        <w:rPr>
          <w:b/>
          <w:sz w:val="28"/>
          <w:szCs w:val="28"/>
        </w:rPr>
        <w:t>Заболотівська</w:t>
      </w:r>
      <w:proofErr w:type="spellEnd"/>
      <w:r w:rsidRPr="00F87F18">
        <w:rPr>
          <w:b/>
          <w:sz w:val="28"/>
          <w:szCs w:val="28"/>
        </w:rPr>
        <w:t xml:space="preserve">   ОТГ</w:t>
      </w:r>
      <w:r w:rsidR="00D012C4" w:rsidRPr="00F87F18">
        <w:rPr>
          <w:b/>
          <w:sz w:val="28"/>
          <w:szCs w:val="28"/>
        </w:rPr>
        <w:t xml:space="preserve"> на карті Івано-Франківської області</w:t>
      </w:r>
    </w:p>
    <w:p w:rsidR="002944E0" w:rsidRPr="00F87F18" w:rsidRDefault="002944E0" w:rsidP="002B5594">
      <w:pPr>
        <w:pStyle w:val="a3"/>
        <w:shd w:val="clear" w:color="auto" w:fill="FFFFFF"/>
        <w:spacing w:before="0" w:beforeAutospacing="0" w:after="0" w:afterAutospacing="0"/>
        <w:ind w:firstLine="311"/>
        <w:jc w:val="both"/>
        <w:rPr>
          <w:color w:val="000000"/>
          <w:sz w:val="28"/>
          <w:szCs w:val="28"/>
        </w:rPr>
      </w:pPr>
    </w:p>
    <w:p w:rsidR="00311CBC" w:rsidRPr="00F87F18" w:rsidRDefault="006C0DB8" w:rsidP="002B5594">
      <w:pPr>
        <w:pStyle w:val="a3"/>
        <w:shd w:val="clear" w:color="auto" w:fill="FFFFFF"/>
        <w:spacing w:before="0" w:beforeAutospacing="0" w:after="0" w:afterAutospacing="0"/>
        <w:ind w:firstLine="311"/>
        <w:jc w:val="both"/>
        <w:rPr>
          <w:sz w:val="28"/>
          <w:szCs w:val="28"/>
        </w:rPr>
      </w:pPr>
      <w:r w:rsidRPr="00F87F18">
        <w:rPr>
          <w:sz w:val="28"/>
          <w:szCs w:val="28"/>
        </w:rPr>
        <w:t xml:space="preserve"> </w:t>
      </w:r>
      <w:proofErr w:type="spellStart"/>
      <w:r w:rsidR="002B5594" w:rsidRPr="00F87F18">
        <w:rPr>
          <w:sz w:val="28"/>
          <w:szCs w:val="28"/>
        </w:rPr>
        <w:t>Заболотів</w:t>
      </w:r>
      <w:r w:rsidR="00311CBC" w:rsidRPr="00F87F18">
        <w:rPr>
          <w:sz w:val="28"/>
          <w:szCs w:val="28"/>
        </w:rPr>
        <w:t>ська</w:t>
      </w:r>
      <w:proofErr w:type="spellEnd"/>
      <w:r w:rsidR="00311CBC" w:rsidRPr="00F87F18">
        <w:rPr>
          <w:sz w:val="28"/>
          <w:szCs w:val="28"/>
        </w:rPr>
        <w:t xml:space="preserve"> громада межує </w:t>
      </w:r>
      <w:r w:rsidR="007F56B6" w:rsidRPr="00F87F18">
        <w:rPr>
          <w:sz w:val="28"/>
          <w:szCs w:val="28"/>
        </w:rPr>
        <w:t xml:space="preserve"> </w:t>
      </w:r>
      <w:r w:rsidR="00311CBC" w:rsidRPr="00F87F18">
        <w:rPr>
          <w:sz w:val="28"/>
          <w:szCs w:val="28"/>
        </w:rPr>
        <w:t xml:space="preserve"> з </w:t>
      </w:r>
      <w:r w:rsidR="007056DE" w:rsidRPr="00F87F18">
        <w:rPr>
          <w:sz w:val="28"/>
          <w:szCs w:val="28"/>
        </w:rPr>
        <w:t xml:space="preserve"> Коломийським районом</w:t>
      </w:r>
      <w:r w:rsidR="007F56B6" w:rsidRPr="00F87F18">
        <w:rPr>
          <w:sz w:val="28"/>
          <w:szCs w:val="28"/>
        </w:rPr>
        <w:t>,</w:t>
      </w:r>
      <w:r w:rsidR="00311CBC" w:rsidRPr="00F87F18">
        <w:rPr>
          <w:sz w:val="28"/>
          <w:szCs w:val="28"/>
        </w:rPr>
        <w:t xml:space="preserve"> </w:t>
      </w:r>
      <w:r w:rsidR="007F56B6" w:rsidRPr="00F87F18">
        <w:rPr>
          <w:sz w:val="28"/>
          <w:szCs w:val="28"/>
        </w:rPr>
        <w:t xml:space="preserve"> </w:t>
      </w:r>
      <w:r w:rsidR="007056DE" w:rsidRPr="00F87F18">
        <w:rPr>
          <w:sz w:val="28"/>
          <w:szCs w:val="28"/>
        </w:rPr>
        <w:t xml:space="preserve"> </w:t>
      </w:r>
      <w:r w:rsidR="00311CBC" w:rsidRPr="00F87F18">
        <w:rPr>
          <w:sz w:val="28"/>
          <w:szCs w:val="28"/>
        </w:rPr>
        <w:t xml:space="preserve"> з </w:t>
      </w:r>
      <w:proofErr w:type="spellStart"/>
      <w:r w:rsidR="00311CBC" w:rsidRPr="00F87F18">
        <w:rPr>
          <w:sz w:val="28"/>
          <w:szCs w:val="28"/>
        </w:rPr>
        <w:t>К</w:t>
      </w:r>
      <w:r w:rsidR="007056DE" w:rsidRPr="00F87F18">
        <w:rPr>
          <w:sz w:val="28"/>
          <w:szCs w:val="28"/>
        </w:rPr>
        <w:t>осівським</w:t>
      </w:r>
      <w:proofErr w:type="spellEnd"/>
      <w:r w:rsidR="007056DE" w:rsidRPr="00F87F18">
        <w:rPr>
          <w:sz w:val="28"/>
          <w:szCs w:val="28"/>
        </w:rPr>
        <w:t xml:space="preserve"> районом</w:t>
      </w:r>
      <w:r w:rsidR="00311CBC" w:rsidRPr="00F87F18">
        <w:rPr>
          <w:sz w:val="28"/>
          <w:szCs w:val="28"/>
        </w:rPr>
        <w:t xml:space="preserve"> Івано-Франківської області, а також, </w:t>
      </w:r>
      <w:r w:rsidRPr="00F87F18">
        <w:rPr>
          <w:sz w:val="28"/>
          <w:szCs w:val="28"/>
        </w:rPr>
        <w:t xml:space="preserve"> </w:t>
      </w:r>
      <w:r w:rsidR="00311CBC" w:rsidRPr="00F87F18">
        <w:rPr>
          <w:sz w:val="28"/>
          <w:szCs w:val="28"/>
        </w:rPr>
        <w:t xml:space="preserve">із </w:t>
      </w:r>
      <w:r w:rsidR="007056DE" w:rsidRPr="00F87F18">
        <w:rPr>
          <w:sz w:val="28"/>
          <w:szCs w:val="28"/>
        </w:rPr>
        <w:t xml:space="preserve"> </w:t>
      </w:r>
      <w:r w:rsidR="00311CBC" w:rsidRPr="00F87F18">
        <w:rPr>
          <w:sz w:val="28"/>
          <w:szCs w:val="28"/>
        </w:rPr>
        <w:t xml:space="preserve"> </w:t>
      </w:r>
      <w:r w:rsidR="007056DE" w:rsidRPr="00F87F18">
        <w:rPr>
          <w:sz w:val="28"/>
          <w:szCs w:val="28"/>
        </w:rPr>
        <w:t xml:space="preserve">селами  </w:t>
      </w:r>
      <w:proofErr w:type="spellStart"/>
      <w:r w:rsidR="007056DE" w:rsidRPr="00F87F18">
        <w:rPr>
          <w:sz w:val="28"/>
          <w:szCs w:val="28"/>
        </w:rPr>
        <w:t>Хлібичин</w:t>
      </w:r>
      <w:proofErr w:type="spellEnd"/>
      <w:r w:rsidR="007056DE" w:rsidRPr="00F87F18">
        <w:rPr>
          <w:sz w:val="28"/>
          <w:szCs w:val="28"/>
        </w:rPr>
        <w:t xml:space="preserve">  та Турка Борщівська</w:t>
      </w:r>
      <w:r w:rsidR="00311CBC" w:rsidRPr="00F87F18">
        <w:rPr>
          <w:sz w:val="28"/>
          <w:szCs w:val="28"/>
        </w:rPr>
        <w:t xml:space="preserve">, </w:t>
      </w:r>
      <w:r w:rsidRPr="00F87F18">
        <w:rPr>
          <w:sz w:val="28"/>
          <w:szCs w:val="28"/>
        </w:rPr>
        <w:t xml:space="preserve"> </w:t>
      </w:r>
      <w:r w:rsidR="007056DE" w:rsidRPr="00F87F18">
        <w:rPr>
          <w:sz w:val="28"/>
          <w:szCs w:val="28"/>
        </w:rPr>
        <w:t xml:space="preserve"> </w:t>
      </w:r>
      <w:proofErr w:type="spellStart"/>
      <w:r w:rsidR="007056DE" w:rsidRPr="00F87F18">
        <w:rPr>
          <w:sz w:val="28"/>
          <w:szCs w:val="28"/>
        </w:rPr>
        <w:t>Балинці</w:t>
      </w:r>
      <w:proofErr w:type="spellEnd"/>
      <w:r w:rsidR="007056DE" w:rsidRPr="00F87F18">
        <w:rPr>
          <w:sz w:val="28"/>
          <w:szCs w:val="28"/>
        </w:rPr>
        <w:t xml:space="preserve"> та </w:t>
      </w:r>
      <w:proofErr w:type="spellStart"/>
      <w:r w:rsidR="007056DE" w:rsidRPr="00F87F18">
        <w:rPr>
          <w:sz w:val="28"/>
          <w:szCs w:val="28"/>
        </w:rPr>
        <w:t>Трофанівка</w:t>
      </w:r>
      <w:proofErr w:type="spellEnd"/>
      <w:r w:rsidRPr="00F87F18">
        <w:rPr>
          <w:sz w:val="28"/>
          <w:szCs w:val="28"/>
        </w:rPr>
        <w:t xml:space="preserve">, </w:t>
      </w:r>
      <w:proofErr w:type="spellStart"/>
      <w:r w:rsidR="007056DE" w:rsidRPr="00F87F18">
        <w:rPr>
          <w:sz w:val="28"/>
          <w:szCs w:val="28"/>
        </w:rPr>
        <w:t>Вовчківці</w:t>
      </w:r>
      <w:proofErr w:type="spellEnd"/>
      <w:r w:rsidR="007056DE" w:rsidRPr="00F87F18">
        <w:rPr>
          <w:sz w:val="28"/>
          <w:szCs w:val="28"/>
        </w:rPr>
        <w:t xml:space="preserve">, </w:t>
      </w:r>
      <w:proofErr w:type="spellStart"/>
      <w:r w:rsidR="007056DE" w:rsidRPr="00F87F18">
        <w:rPr>
          <w:sz w:val="28"/>
          <w:szCs w:val="28"/>
        </w:rPr>
        <w:t>Задубрівці</w:t>
      </w:r>
      <w:proofErr w:type="spellEnd"/>
      <w:r w:rsidR="007056DE" w:rsidRPr="00F87F18">
        <w:rPr>
          <w:sz w:val="28"/>
          <w:szCs w:val="28"/>
        </w:rPr>
        <w:t xml:space="preserve">, </w:t>
      </w:r>
      <w:proofErr w:type="spellStart"/>
      <w:r w:rsidR="007056DE" w:rsidRPr="00F87F18">
        <w:rPr>
          <w:sz w:val="28"/>
          <w:szCs w:val="28"/>
        </w:rPr>
        <w:t>Видинів</w:t>
      </w:r>
      <w:proofErr w:type="spellEnd"/>
      <w:r w:rsidR="007056DE" w:rsidRPr="00F87F18">
        <w:rPr>
          <w:sz w:val="28"/>
          <w:szCs w:val="28"/>
        </w:rPr>
        <w:t xml:space="preserve">, </w:t>
      </w:r>
      <w:proofErr w:type="spellStart"/>
      <w:r w:rsidR="007056DE" w:rsidRPr="00F87F18">
        <w:rPr>
          <w:sz w:val="28"/>
          <w:szCs w:val="28"/>
        </w:rPr>
        <w:t>Джурів</w:t>
      </w:r>
      <w:proofErr w:type="spellEnd"/>
      <w:r w:rsidR="007F56B6" w:rsidRPr="00F87F18">
        <w:rPr>
          <w:sz w:val="28"/>
          <w:szCs w:val="28"/>
        </w:rPr>
        <w:t>,</w:t>
      </w:r>
      <w:r w:rsidRPr="00F87F18">
        <w:rPr>
          <w:sz w:val="28"/>
          <w:szCs w:val="28"/>
        </w:rPr>
        <w:t xml:space="preserve"> </w:t>
      </w:r>
      <w:r w:rsidR="007F56B6" w:rsidRPr="00F87F18">
        <w:rPr>
          <w:sz w:val="28"/>
          <w:szCs w:val="28"/>
        </w:rPr>
        <w:t xml:space="preserve">Княже </w:t>
      </w:r>
      <w:proofErr w:type="spellStart"/>
      <w:r w:rsidR="007F56B6" w:rsidRPr="00F87F18">
        <w:rPr>
          <w:sz w:val="28"/>
          <w:szCs w:val="28"/>
        </w:rPr>
        <w:t>Снятинського</w:t>
      </w:r>
      <w:proofErr w:type="spellEnd"/>
      <w:r w:rsidR="00311CBC" w:rsidRPr="00F87F18">
        <w:rPr>
          <w:sz w:val="28"/>
          <w:szCs w:val="28"/>
        </w:rPr>
        <w:t xml:space="preserve"> району. </w:t>
      </w:r>
      <w:r w:rsidRPr="00F87F18">
        <w:rPr>
          <w:sz w:val="28"/>
          <w:szCs w:val="28"/>
        </w:rPr>
        <w:t xml:space="preserve"> </w:t>
      </w:r>
      <w:proofErr w:type="spellStart"/>
      <w:r w:rsidRPr="00F87F18">
        <w:rPr>
          <w:sz w:val="28"/>
          <w:szCs w:val="28"/>
        </w:rPr>
        <w:t>Заболотівська</w:t>
      </w:r>
      <w:proofErr w:type="spellEnd"/>
      <w:r w:rsidR="00311CBC" w:rsidRPr="00F87F18">
        <w:rPr>
          <w:sz w:val="28"/>
          <w:szCs w:val="28"/>
        </w:rPr>
        <w:t xml:space="preserve"> ОТГ має вигідне географічне місце розташування: через її територію проходить автомобільний шлях національного значення </w:t>
      </w:r>
      <w:r w:rsidR="00AB2504" w:rsidRPr="00F87F18">
        <w:rPr>
          <w:sz w:val="28"/>
          <w:szCs w:val="28"/>
          <w:lang w:val="ru-RU"/>
        </w:rPr>
        <w:t xml:space="preserve"> </w:t>
      </w:r>
      <w:r w:rsidR="00AB2504" w:rsidRPr="00F87F18">
        <w:rPr>
          <w:sz w:val="28"/>
          <w:szCs w:val="28"/>
        </w:rPr>
        <w:t>Стрий</w:t>
      </w:r>
      <w:r w:rsidR="00311CBC" w:rsidRPr="00F87F18">
        <w:rPr>
          <w:sz w:val="28"/>
          <w:szCs w:val="28"/>
        </w:rPr>
        <w:t xml:space="preserve"> – </w:t>
      </w:r>
      <w:r w:rsidRPr="00F87F18">
        <w:rPr>
          <w:sz w:val="28"/>
          <w:szCs w:val="28"/>
        </w:rPr>
        <w:t xml:space="preserve"> Чернівці</w:t>
      </w:r>
      <w:r w:rsidR="00311CBC" w:rsidRPr="00F87F18">
        <w:rPr>
          <w:sz w:val="28"/>
          <w:szCs w:val="28"/>
        </w:rPr>
        <w:t xml:space="preserve"> </w:t>
      </w:r>
      <w:r w:rsidRPr="00F87F18">
        <w:rPr>
          <w:sz w:val="28"/>
          <w:szCs w:val="28"/>
        </w:rPr>
        <w:t xml:space="preserve"> </w:t>
      </w:r>
      <w:r w:rsidR="00311CBC" w:rsidRPr="00F87F18">
        <w:rPr>
          <w:sz w:val="28"/>
          <w:szCs w:val="28"/>
        </w:rPr>
        <w:t xml:space="preserve"> – Н </w:t>
      </w:r>
      <w:r w:rsidRPr="00F87F18">
        <w:rPr>
          <w:sz w:val="28"/>
          <w:szCs w:val="28"/>
        </w:rPr>
        <w:t>10</w:t>
      </w:r>
      <w:r w:rsidR="00311CBC" w:rsidRPr="00F87F18">
        <w:rPr>
          <w:sz w:val="28"/>
          <w:szCs w:val="28"/>
        </w:rPr>
        <w:t xml:space="preserve"> </w:t>
      </w:r>
      <w:r w:rsidRPr="00F87F18">
        <w:rPr>
          <w:sz w:val="28"/>
          <w:szCs w:val="28"/>
        </w:rPr>
        <w:t>.</w:t>
      </w:r>
      <w:r w:rsidR="00AB2504" w:rsidRPr="00F87F18">
        <w:rPr>
          <w:sz w:val="28"/>
          <w:szCs w:val="28"/>
        </w:rPr>
        <w:t xml:space="preserve"> </w:t>
      </w:r>
      <w:r w:rsidR="00311CBC" w:rsidRPr="00F87F18">
        <w:rPr>
          <w:sz w:val="28"/>
          <w:szCs w:val="28"/>
        </w:rPr>
        <w:t xml:space="preserve">Автошлях </w:t>
      </w:r>
      <w:r w:rsidRPr="00F87F18">
        <w:rPr>
          <w:sz w:val="28"/>
          <w:szCs w:val="28"/>
        </w:rPr>
        <w:t xml:space="preserve"> </w:t>
      </w:r>
      <w:r w:rsidR="00311CBC" w:rsidRPr="00F87F18">
        <w:rPr>
          <w:sz w:val="28"/>
          <w:szCs w:val="28"/>
        </w:rPr>
        <w:t xml:space="preserve"> проходить територією Львівської, Івано-Франківської та Закарпатської областей та сполучає громаду з відомими курортними зонами Карпат, в тому числі з м. Яремча, ТК «Буковель», а також, з обласними центрами м. Львів та м. Івано-Франківськ.</w:t>
      </w:r>
      <w:r w:rsidRPr="00F87F18">
        <w:rPr>
          <w:sz w:val="28"/>
          <w:szCs w:val="28"/>
        </w:rPr>
        <w:t xml:space="preserve">, </w:t>
      </w:r>
      <w:proofErr w:type="spellStart"/>
      <w:r w:rsidRPr="00F87F18">
        <w:rPr>
          <w:sz w:val="28"/>
          <w:szCs w:val="28"/>
        </w:rPr>
        <w:t>м.Чернівці</w:t>
      </w:r>
      <w:proofErr w:type="spellEnd"/>
      <w:r w:rsidRPr="00F87F18">
        <w:rPr>
          <w:sz w:val="28"/>
          <w:szCs w:val="28"/>
        </w:rPr>
        <w:t xml:space="preserve">. </w:t>
      </w:r>
      <w:r w:rsidR="00793F95">
        <w:rPr>
          <w:sz w:val="28"/>
          <w:szCs w:val="28"/>
        </w:rPr>
        <w:t xml:space="preserve"> </w:t>
      </w:r>
      <w:r w:rsidRPr="00F87F18">
        <w:rPr>
          <w:sz w:val="28"/>
          <w:szCs w:val="28"/>
        </w:rPr>
        <w:t>Ще одни</w:t>
      </w:r>
      <w:r w:rsidR="00793F95">
        <w:rPr>
          <w:sz w:val="28"/>
          <w:szCs w:val="28"/>
        </w:rPr>
        <w:t>н</w:t>
      </w:r>
      <w:r w:rsidRPr="00F87F18">
        <w:rPr>
          <w:sz w:val="28"/>
          <w:szCs w:val="28"/>
        </w:rPr>
        <w:t xml:space="preserve"> автошлях сполучає курортні місця Косова, Вер</w:t>
      </w:r>
      <w:r w:rsidR="00793F95">
        <w:rPr>
          <w:sz w:val="28"/>
          <w:szCs w:val="28"/>
        </w:rPr>
        <w:t>ховини із обласними центрами Терн</w:t>
      </w:r>
      <w:r w:rsidRPr="00F87F18">
        <w:rPr>
          <w:sz w:val="28"/>
          <w:szCs w:val="28"/>
        </w:rPr>
        <w:t>опіль та Хмельницький.</w:t>
      </w:r>
      <w:r w:rsidR="00311CBC" w:rsidRPr="00F87F18">
        <w:rPr>
          <w:sz w:val="28"/>
          <w:szCs w:val="28"/>
        </w:rPr>
        <w:t xml:space="preserve"> </w:t>
      </w:r>
      <w:r w:rsidR="002B5594" w:rsidRPr="00F87F18">
        <w:rPr>
          <w:sz w:val="28"/>
          <w:szCs w:val="28"/>
        </w:rPr>
        <w:t>Через селище</w:t>
      </w:r>
      <w:r w:rsidRPr="00F87F18">
        <w:rPr>
          <w:sz w:val="28"/>
          <w:szCs w:val="28"/>
        </w:rPr>
        <w:t xml:space="preserve"> </w:t>
      </w:r>
      <w:proofErr w:type="spellStart"/>
      <w:r w:rsidRPr="00F87F18">
        <w:rPr>
          <w:sz w:val="28"/>
          <w:szCs w:val="28"/>
        </w:rPr>
        <w:t>Заболотів</w:t>
      </w:r>
      <w:proofErr w:type="spellEnd"/>
      <w:r w:rsidR="002B5594" w:rsidRPr="00F87F18">
        <w:rPr>
          <w:sz w:val="28"/>
          <w:szCs w:val="28"/>
        </w:rPr>
        <w:t xml:space="preserve"> проходить залізниця Івано-Франківськ </w:t>
      </w:r>
      <w:proofErr w:type="spellStart"/>
      <w:r w:rsidR="002B5594" w:rsidRPr="00F87F18">
        <w:rPr>
          <w:sz w:val="28"/>
          <w:szCs w:val="28"/>
        </w:rPr>
        <w:t>–Чернівці</w:t>
      </w:r>
      <w:proofErr w:type="spellEnd"/>
      <w:r w:rsidR="002B5594" w:rsidRPr="00F87F18">
        <w:rPr>
          <w:sz w:val="28"/>
          <w:szCs w:val="28"/>
        </w:rPr>
        <w:t>, яку прокладено в 1866 році</w:t>
      </w:r>
      <w:r w:rsidRPr="00F87F18">
        <w:rPr>
          <w:sz w:val="28"/>
          <w:szCs w:val="28"/>
        </w:rPr>
        <w:t>.</w:t>
      </w:r>
    </w:p>
    <w:p w:rsidR="002944E0" w:rsidRPr="00F87F18" w:rsidRDefault="006C0DB8" w:rsidP="002944E0">
      <w:pPr>
        <w:pStyle w:val="a3"/>
        <w:shd w:val="clear" w:color="auto" w:fill="FFFFFF"/>
        <w:spacing w:before="0" w:beforeAutospacing="0" w:after="0" w:afterAutospacing="0"/>
        <w:ind w:firstLine="312"/>
        <w:jc w:val="both"/>
        <w:rPr>
          <w:color w:val="000000"/>
          <w:sz w:val="28"/>
          <w:szCs w:val="28"/>
        </w:rPr>
      </w:pPr>
      <w:proofErr w:type="spellStart"/>
      <w:r w:rsidRPr="00F87F18">
        <w:rPr>
          <w:color w:val="000000"/>
          <w:sz w:val="28"/>
          <w:szCs w:val="28"/>
        </w:rPr>
        <w:t>Заболотівщина</w:t>
      </w:r>
      <w:proofErr w:type="spellEnd"/>
      <w:r w:rsidR="00311CBC" w:rsidRPr="00F87F18">
        <w:rPr>
          <w:color w:val="000000"/>
          <w:sz w:val="28"/>
          <w:szCs w:val="28"/>
        </w:rPr>
        <w:t xml:space="preserve"> – неповторний і мальовничий куток Покуття, край </w:t>
      </w:r>
      <w:r w:rsidR="002944E0" w:rsidRPr="00F87F18">
        <w:rPr>
          <w:color w:val="000000"/>
          <w:sz w:val="28"/>
          <w:szCs w:val="28"/>
        </w:rPr>
        <w:t xml:space="preserve"> Рибниці</w:t>
      </w:r>
      <w:r w:rsidR="00311CBC" w:rsidRPr="00F87F18">
        <w:rPr>
          <w:color w:val="000000"/>
          <w:sz w:val="28"/>
          <w:szCs w:val="28"/>
        </w:rPr>
        <w:t xml:space="preserve"> й Прута, розкішних природних ландшафтів, різ</w:t>
      </w:r>
      <w:r w:rsidR="002944E0" w:rsidRPr="00F87F18">
        <w:rPr>
          <w:color w:val="000000"/>
          <w:sz w:val="28"/>
          <w:szCs w:val="28"/>
        </w:rPr>
        <w:t xml:space="preserve">номанітних видів флори і </w:t>
      </w:r>
      <w:r w:rsidR="00793F95">
        <w:rPr>
          <w:color w:val="000000"/>
          <w:sz w:val="28"/>
          <w:szCs w:val="28"/>
        </w:rPr>
        <w:lastRenderedPageBreak/>
        <w:t>фауни, поєднані гори і  поля</w:t>
      </w:r>
      <w:r w:rsidR="002944E0" w:rsidRPr="00F87F18">
        <w:rPr>
          <w:color w:val="000000"/>
          <w:sz w:val="28"/>
          <w:szCs w:val="28"/>
        </w:rPr>
        <w:t xml:space="preserve">.   </w:t>
      </w:r>
      <w:r w:rsidR="00311CBC" w:rsidRPr="00F87F18">
        <w:rPr>
          <w:color w:val="000000"/>
          <w:sz w:val="28"/>
          <w:szCs w:val="28"/>
        </w:rPr>
        <w:t>Чисте повітря, м’який клімат, екологічно чисті продукти, джерельна вода, а також ми багаті своїми звичаями і обрядами, які сягають сивої давнини.</w:t>
      </w:r>
      <w:r w:rsidR="002944E0" w:rsidRPr="00F87F18">
        <w:rPr>
          <w:color w:val="000000"/>
          <w:sz w:val="28"/>
          <w:szCs w:val="28"/>
        </w:rPr>
        <w:t xml:space="preserve"> Це місце</w:t>
      </w:r>
      <w:r w:rsidR="00311CBC" w:rsidRPr="00F87F18">
        <w:rPr>
          <w:color w:val="000000"/>
          <w:sz w:val="28"/>
          <w:szCs w:val="28"/>
        </w:rPr>
        <w:t>, де можна одержати насолоду від огляду місцевості</w:t>
      </w:r>
      <w:r w:rsidR="00793F95">
        <w:rPr>
          <w:color w:val="000000"/>
          <w:sz w:val="28"/>
          <w:szCs w:val="28"/>
        </w:rPr>
        <w:t>.</w:t>
      </w:r>
      <w:r w:rsidR="00311CBC" w:rsidRPr="00F87F18">
        <w:rPr>
          <w:color w:val="000000"/>
          <w:sz w:val="28"/>
          <w:szCs w:val="28"/>
        </w:rPr>
        <w:t xml:space="preserve"> </w:t>
      </w:r>
    </w:p>
    <w:p w:rsidR="002944E0" w:rsidRPr="00F87F18" w:rsidRDefault="002944E0" w:rsidP="002944E0">
      <w:pPr>
        <w:spacing w:after="0"/>
        <w:jc w:val="both"/>
        <w:rPr>
          <w:rFonts w:ascii="Times New Roman" w:hAnsi="Times New Roman" w:cs="Times New Roman"/>
          <w:sz w:val="28"/>
          <w:szCs w:val="28"/>
        </w:rPr>
      </w:pPr>
      <w:r w:rsidRPr="00F87F18">
        <w:rPr>
          <w:rFonts w:ascii="Times New Roman" w:hAnsi="Times New Roman" w:cs="Times New Roman"/>
          <w:sz w:val="28"/>
          <w:szCs w:val="28"/>
        </w:rPr>
        <w:t xml:space="preserve">За адміністративно-територіальним устроєм до складу  </w:t>
      </w:r>
      <w:proofErr w:type="spellStart"/>
      <w:r w:rsidRPr="00F87F18">
        <w:rPr>
          <w:rFonts w:ascii="Times New Roman" w:hAnsi="Times New Roman" w:cs="Times New Roman"/>
          <w:sz w:val="28"/>
          <w:szCs w:val="28"/>
        </w:rPr>
        <w:t>Заболотівської</w:t>
      </w:r>
      <w:proofErr w:type="spellEnd"/>
      <w:r w:rsidRPr="00F87F18">
        <w:rPr>
          <w:rFonts w:ascii="Times New Roman" w:hAnsi="Times New Roman" w:cs="Times New Roman"/>
          <w:sz w:val="28"/>
          <w:szCs w:val="28"/>
        </w:rPr>
        <w:t xml:space="preserve"> об’єднаної територіальної громади входять  дванадцять населених пунктів:  </w:t>
      </w:r>
      <w:proofErr w:type="spellStart"/>
      <w:r w:rsidRPr="00F87F18">
        <w:rPr>
          <w:rFonts w:ascii="Times New Roman" w:hAnsi="Times New Roman" w:cs="Times New Roman"/>
          <w:sz w:val="28"/>
          <w:szCs w:val="28"/>
        </w:rPr>
        <w:t>смт.Заболотів</w:t>
      </w:r>
      <w:proofErr w:type="spellEnd"/>
      <w:r w:rsidRPr="00F87F18">
        <w:rPr>
          <w:rFonts w:ascii="Times New Roman" w:hAnsi="Times New Roman" w:cs="Times New Roman"/>
          <w:sz w:val="28"/>
          <w:szCs w:val="28"/>
        </w:rPr>
        <w:t xml:space="preserve">, </w:t>
      </w:r>
      <w:proofErr w:type="spellStart"/>
      <w:r w:rsidRPr="00F87F18">
        <w:rPr>
          <w:rFonts w:ascii="Times New Roman" w:hAnsi="Times New Roman" w:cs="Times New Roman"/>
          <w:sz w:val="28"/>
          <w:szCs w:val="28"/>
        </w:rPr>
        <w:t>с.Вишнівка</w:t>
      </w:r>
      <w:proofErr w:type="spellEnd"/>
      <w:r w:rsidRPr="00F87F18">
        <w:rPr>
          <w:rFonts w:ascii="Times New Roman" w:hAnsi="Times New Roman" w:cs="Times New Roman"/>
          <w:sz w:val="28"/>
          <w:szCs w:val="28"/>
        </w:rPr>
        <w:t xml:space="preserve">, </w:t>
      </w:r>
      <w:proofErr w:type="spellStart"/>
      <w:r w:rsidRPr="00F87F18">
        <w:rPr>
          <w:rFonts w:ascii="Times New Roman" w:hAnsi="Times New Roman" w:cs="Times New Roman"/>
          <w:sz w:val="28"/>
          <w:szCs w:val="28"/>
        </w:rPr>
        <w:t>с.Ганьківці</w:t>
      </w:r>
      <w:proofErr w:type="spellEnd"/>
      <w:r w:rsidRPr="00F87F18">
        <w:rPr>
          <w:rFonts w:ascii="Times New Roman" w:hAnsi="Times New Roman" w:cs="Times New Roman"/>
          <w:sz w:val="28"/>
          <w:szCs w:val="28"/>
        </w:rPr>
        <w:t xml:space="preserve">, </w:t>
      </w:r>
      <w:proofErr w:type="spellStart"/>
      <w:r w:rsidRPr="00F87F18">
        <w:rPr>
          <w:rFonts w:ascii="Times New Roman" w:hAnsi="Times New Roman" w:cs="Times New Roman"/>
          <w:sz w:val="28"/>
          <w:szCs w:val="28"/>
        </w:rPr>
        <w:t>с.Зібранівка</w:t>
      </w:r>
      <w:proofErr w:type="spellEnd"/>
      <w:r w:rsidRPr="00F87F18">
        <w:rPr>
          <w:rFonts w:ascii="Times New Roman" w:hAnsi="Times New Roman" w:cs="Times New Roman"/>
          <w:sz w:val="28"/>
          <w:szCs w:val="28"/>
        </w:rPr>
        <w:t xml:space="preserve">, </w:t>
      </w:r>
      <w:proofErr w:type="spellStart"/>
      <w:r w:rsidRPr="00F87F18">
        <w:rPr>
          <w:rFonts w:ascii="Times New Roman" w:hAnsi="Times New Roman" w:cs="Times New Roman"/>
          <w:sz w:val="28"/>
          <w:szCs w:val="28"/>
        </w:rPr>
        <w:t>с.Рожневі</w:t>
      </w:r>
      <w:proofErr w:type="spellEnd"/>
      <w:r w:rsidRPr="00F87F18">
        <w:rPr>
          <w:rFonts w:ascii="Times New Roman" w:hAnsi="Times New Roman" w:cs="Times New Roman"/>
          <w:sz w:val="28"/>
          <w:szCs w:val="28"/>
        </w:rPr>
        <w:t xml:space="preserve"> Поля, </w:t>
      </w:r>
      <w:proofErr w:type="spellStart"/>
      <w:r w:rsidRPr="00F87F18">
        <w:rPr>
          <w:rFonts w:ascii="Times New Roman" w:hAnsi="Times New Roman" w:cs="Times New Roman"/>
          <w:sz w:val="28"/>
          <w:szCs w:val="28"/>
        </w:rPr>
        <w:t>с.Шевченково</w:t>
      </w:r>
      <w:proofErr w:type="spellEnd"/>
      <w:r w:rsidRPr="00F87F18">
        <w:rPr>
          <w:rFonts w:ascii="Times New Roman" w:hAnsi="Times New Roman" w:cs="Times New Roman"/>
          <w:sz w:val="28"/>
          <w:szCs w:val="28"/>
        </w:rPr>
        <w:t xml:space="preserve">, </w:t>
      </w:r>
      <w:proofErr w:type="spellStart"/>
      <w:r w:rsidRPr="00F87F18">
        <w:rPr>
          <w:rFonts w:ascii="Times New Roman" w:hAnsi="Times New Roman" w:cs="Times New Roman"/>
          <w:sz w:val="28"/>
          <w:szCs w:val="28"/>
        </w:rPr>
        <w:t>с.Олешків</w:t>
      </w:r>
      <w:proofErr w:type="spellEnd"/>
      <w:r w:rsidRPr="00F87F18">
        <w:rPr>
          <w:rFonts w:ascii="Times New Roman" w:hAnsi="Times New Roman" w:cs="Times New Roman"/>
          <w:sz w:val="28"/>
          <w:szCs w:val="28"/>
        </w:rPr>
        <w:t xml:space="preserve">, </w:t>
      </w:r>
      <w:proofErr w:type="spellStart"/>
      <w:r w:rsidRPr="00F87F18">
        <w:rPr>
          <w:rFonts w:ascii="Times New Roman" w:hAnsi="Times New Roman" w:cs="Times New Roman"/>
          <w:sz w:val="28"/>
          <w:szCs w:val="28"/>
        </w:rPr>
        <w:t>с.Любківці</w:t>
      </w:r>
      <w:proofErr w:type="spellEnd"/>
      <w:r w:rsidRPr="00F87F18">
        <w:rPr>
          <w:rFonts w:ascii="Times New Roman" w:hAnsi="Times New Roman" w:cs="Times New Roman"/>
          <w:sz w:val="28"/>
          <w:szCs w:val="28"/>
        </w:rPr>
        <w:t xml:space="preserve">, </w:t>
      </w:r>
      <w:proofErr w:type="spellStart"/>
      <w:r w:rsidRPr="00F87F18">
        <w:rPr>
          <w:rFonts w:ascii="Times New Roman" w:hAnsi="Times New Roman" w:cs="Times New Roman"/>
          <w:sz w:val="28"/>
          <w:szCs w:val="28"/>
        </w:rPr>
        <w:t>с.Іллінці</w:t>
      </w:r>
      <w:proofErr w:type="spellEnd"/>
      <w:r w:rsidRPr="00F87F18">
        <w:rPr>
          <w:rFonts w:ascii="Times New Roman" w:hAnsi="Times New Roman" w:cs="Times New Roman"/>
          <w:sz w:val="28"/>
          <w:szCs w:val="28"/>
        </w:rPr>
        <w:t xml:space="preserve">, </w:t>
      </w:r>
      <w:proofErr w:type="spellStart"/>
      <w:r w:rsidRPr="00F87F18">
        <w:rPr>
          <w:rFonts w:ascii="Times New Roman" w:hAnsi="Times New Roman" w:cs="Times New Roman"/>
          <w:sz w:val="28"/>
          <w:szCs w:val="28"/>
        </w:rPr>
        <w:t>с.Троїця</w:t>
      </w:r>
      <w:proofErr w:type="spellEnd"/>
      <w:r w:rsidRPr="00F87F18">
        <w:rPr>
          <w:rFonts w:ascii="Times New Roman" w:hAnsi="Times New Roman" w:cs="Times New Roman"/>
          <w:sz w:val="28"/>
          <w:szCs w:val="28"/>
        </w:rPr>
        <w:t xml:space="preserve">, </w:t>
      </w:r>
      <w:proofErr w:type="spellStart"/>
      <w:r w:rsidRPr="00F87F18">
        <w:rPr>
          <w:rFonts w:ascii="Times New Roman" w:hAnsi="Times New Roman" w:cs="Times New Roman"/>
          <w:sz w:val="28"/>
          <w:szCs w:val="28"/>
        </w:rPr>
        <w:t>с.Тростянець</w:t>
      </w:r>
      <w:proofErr w:type="spellEnd"/>
      <w:r w:rsidRPr="00F87F18">
        <w:rPr>
          <w:rFonts w:ascii="Times New Roman" w:hAnsi="Times New Roman" w:cs="Times New Roman"/>
          <w:sz w:val="28"/>
          <w:szCs w:val="28"/>
        </w:rPr>
        <w:t xml:space="preserve">, </w:t>
      </w:r>
      <w:proofErr w:type="spellStart"/>
      <w:r w:rsidRPr="00F87F18">
        <w:rPr>
          <w:rFonts w:ascii="Times New Roman" w:hAnsi="Times New Roman" w:cs="Times New Roman"/>
          <w:sz w:val="28"/>
          <w:szCs w:val="28"/>
        </w:rPr>
        <w:t>с.Рудники</w:t>
      </w:r>
      <w:proofErr w:type="spellEnd"/>
      <w:r w:rsidRPr="00F87F18">
        <w:rPr>
          <w:rFonts w:ascii="Times New Roman" w:hAnsi="Times New Roman" w:cs="Times New Roman"/>
          <w:sz w:val="28"/>
          <w:szCs w:val="28"/>
        </w:rPr>
        <w:t xml:space="preserve">. </w:t>
      </w:r>
      <w:r w:rsidR="00D012C4" w:rsidRPr="00F87F18">
        <w:rPr>
          <w:rFonts w:ascii="Times New Roman" w:hAnsi="Times New Roman" w:cs="Times New Roman"/>
          <w:sz w:val="28"/>
          <w:szCs w:val="28"/>
        </w:rPr>
        <w:t xml:space="preserve"> </w:t>
      </w:r>
      <w:r w:rsidRPr="00F87F18">
        <w:rPr>
          <w:rFonts w:ascii="Times New Roman" w:hAnsi="Times New Roman" w:cs="Times New Roman"/>
          <w:sz w:val="28"/>
          <w:szCs w:val="28"/>
        </w:rPr>
        <w:t xml:space="preserve"> Кількість </w:t>
      </w:r>
      <w:proofErr w:type="spellStart"/>
      <w:r w:rsidRPr="00F87F18">
        <w:rPr>
          <w:rFonts w:ascii="Times New Roman" w:hAnsi="Times New Roman" w:cs="Times New Roman"/>
          <w:sz w:val="28"/>
          <w:szCs w:val="28"/>
        </w:rPr>
        <w:t>старостинських</w:t>
      </w:r>
      <w:proofErr w:type="spellEnd"/>
      <w:r w:rsidRPr="00F87F18">
        <w:rPr>
          <w:rFonts w:ascii="Times New Roman" w:hAnsi="Times New Roman" w:cs="Times New Roman"/>
          <w:sz w:val="28"/>
          <w:szCs w:val="28"/>
        </w:rPr>
        <w:t xml:space="preserve"> округів: 7. Чисельність населення громади: 15</w:t>
      </w:r>
      <w:r w:rsidR="005814E8">
        <w:rPr>
          <w:rFonts w:ascii="Times New Roman" w:hAnsi="Times New Roman" w:cs="Times New Roman"/>
          <w:sz w:val="28"/>
          <w:szCs w:val="28"/>
        </w:rPr>
        <w:t> </w:t>
      </w:r>
      <w:r w:rsidRPr="00F87F18">
        <w:rPr>
          <w:rFonts w:ascii="Times New Roman" w:hAnsi="Times New Roman" w:cs="Times New Roman"/>
          <w:sz w:val="28"/>
          <w:szCs w:val="28"/>
        </w:rPr>
        <w:t>445.</w:t>
      </w:r>
    </w:p>
    <w:p w:rsidR="002944E0" w:rsidRPr="00F87F18" w:rsidRDefault="002944E0" w:rsidP="002944E0">
      <w:pPr>
        <w:pStyle w:val="a3"/>
        <w:shd w:val="clear" w:color="auto" w:fill="FFFFFF"/>
        <w:spacing w:before="0" w:beforeAutospacing="0" w:after="0" w:afterAutospacing="0"/>
        <w:ind w:left="567" w:firstLine="312"/>
        <w:jc w:val="both"/>
        <w:rPr>
          <w:sz w:val="28"/>
          <w:szCs w:val="28"/>
        </w:rPr>
      </w:pPr>
      <w:r w:rsidRPr="00F87F18">
        <w:rPr>
          <w:sz w:val="28"/>
          <w:szCs w:val="28"/>
        </w:rPr>
        <w:t xml:space="preserve"> </w:t>
      </w:r>
    </w:p>
    <w:p w:rsidR="002944E0" w:rsidRPr="00F87F18" w:rsidRDefault="009561F8" w:rsidP="002944E0">
      <w:pPr>
        <w:pStyle w:val="a3"/>
        <w:shd w:val="clear" w:color="auto" w:fill="FFFFFF"/>
        <w:spacing w:before="0" w:beforeAutospacing="0" w:after="0" w:afterAutospacing="0"/>
        <w:ind w:hanging="567"/>
        <w:jc w:val="both"/>
        <w:rPr>
          <w:sz w:val="28"/>
          <w:szCs w:val="28"/>
          <w:lang w:val="ru-RU"/>
        </w:rPr>
      </w:pPr>
      <w:r w:rsidRPr="00F87F18">
        <w:rPr>
          <w:rFonts w:ascii="Arial" w:hAnsi="Arial" w:cs="Arial"/>
          <w:noProof/>
          <w:sz w:val="28"/>
          <w:szCs w:val="28"/>
        </w:rPr>
        <w:drawing>
          <wp:inline distT="0" distB="0" distL="0" distR="0">
            <wp:extent cx="5940425" cy="5582328"/>
            <wp:effectExtent l="19050" t="0" r="3175" b="0"/>
            <wp:docPr id="2" name="Рисунок 2" descr="C:\Documents and Settings\Admin\Рабочий стол\програми папка\карта отг.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dmin\Рабочий стол\програми папка\карта отг.jpg"/>
                    <pic:cNvPicPr>
                      <a:picLocks noChangeAspect="1" noChangeArrowheads="1"/>
                    </pic:cNvPicPr>
                  </pic:nvPicPr>
                  <pic:blipFill>
                    <a:blip r:embed="rId7" cstate="print"/>
                    <a:srcRect/>
                    <a:stretch>
                      <a:fillRect/>
                    </a:stretch>
                  </pic:blipFill>
                  <pic:spPr bwMode="auto">
                    <a:xfrm>
                      <a:off x="0" y="0"/>
                      <a:ext cx="5940425" cy="5582328"/>
                    </a:xfrm>
                    <a:prstGeom prst="rect">
                      <a:avLst/>
                    </a:prstGeom>
                    <a:noFill/>
                    <a:ln w="9525">
                      <a:noFill/>
                      <a:miter lim="800000"/>
                      <a:headEnd/>
                      <a:tailEnd/>
                    </a:ln>
                  </pic:spPr>
                </pic:pic>
              </a:graphicData>
            </a:graphic>
          </wp:inline>
        </w:drawing>
      </w:r>
    </w:p>
    <w:p w:rsidR="002944E0" w:rsidRPr="00F87F18" w:rsidRDefault="002944E0" w:rsidP="002944E0">
      <w:pPr>
        <w:pStyle w:val="a3"/>
        <w:shd w:val="clear" w:color="auto" w:fill="FFFFFF"/>
        <w:spacing w:before="0" w:beforeAutospacing="0" w:after="0" w:afterAutospacing="0"/>
        <w:ind w:left="567" w:firstLine="312"/>
        <w:jc w:val="center"/>
        <w:rPr>
          <w:b/>
          <w:sz w:val="28"/>
          <w:szCs w:val="28"/>
        </w:rPr>
      </w:pPr>
    </w:p>
    <w:p w:rsidR="002944E0" w:rsidRPr="00F87F18" w:rsidRDefault="002944E0" w:rsidP="002944E0">
      <w:pPr>
        <w:pStyle w:val="a3"/>
        <w:shd w:val="clear" w:color="auto" w:fill="FFFFFF"/>
        <w:spacing w:before="0" w:beforeAutospacing="0" w:after="0" w:afterAutospacing="0"/>
        <w:ind w:left="567" w:firstLine="312"/>
        <w:jc w:val="center"/>
        <w:rPr>
          <w:b/>
          <w:sz w:val="28"/>
          <w:szCs w:val="28"/>
        </w:rPr>
      </w:pPr>
    </w:p>
    <w:p w:rsidR="002944E0" w:rsidRDefault="002944E0" w:rsidP="002944E0">
      <w:pPr>
        <w:pStyle w:val="a3"/>
        <w:shd w:val="clear" w:color="auto" w:fill="FFFFFF"/>
        <w:spacing w:before="0" w:beforeAutospacing="0" w:after="0" w:afterAutospacing="0"/>
        <w:ind w:left="567" w:firstLine="312"/>
        <w:jc w:val="center"/>
        <w:rPr>
          <w:b/>
          <w:sz w:val="28"/>
          <w:szCs w:val="28"/>
        </w:rPr>
      </w:pPr>
      <w:r w:rsidRPr="00F87F18">
        <w:rPr>
          <w:b/>
          <w:sz w:val="28"/>
          <w:szCs w:val="28"/>
        </w:rPr>
        <w:t xml:space="preserve">Рисунок 2. Схема  </w:t>
      </w:r>
      <w:proofErr w:type="spellStart"/>
      <w:r w:rsidRPr="00F87F18">
        <w:rPr>
          <w:b/>
          <w:sz w:val="28"/>
          <w:szCs w:val="28"/>
        </w:rPr>
        <w:t>Заболотівської</w:t>
      </w:r>
      <w:proofErr w:type="spellEnd"/>
      <w:r w:rsidRPr="00F87F18">
        <w:rPr>
          <w:b/>
          <w:sz w:val="28"/>
          <w:szCs w:val="28"/>
        </w:rPr>
        <w:t xml:space="preserve"> селищної  ради ОТГ</w:t>
      </w:r>
    </w:p>
    <w:p w:rsidR="00856DAB" w:rsidRPr="00F87F18" w:rsidRDefault="00856DAB" w:rsidP="002944E0">
      <w:pPr>
        <w:pStyle w:val="a3"/>
        <w:shd w:val="clear" w:color="auto" w:fill="FFFFFF"/>
        <w:spacing w:before="0" w:beforeAutospacing="0" w:after="0" w:afterAutospacing="0"/>
        <w:ind w:left="567" w:firstLine="312"/>
        <w:jc w:val="center"/>
        <w:rPr>
          <w:b/>
          <w:sz w:val="28"/>
          <w:szCs w:val="28"/>
        </w:rPr>
      </w:pPr>
    </w:p>
    <w:p w:rsidR="002944E0" w:rsidRPr="00856DAB" w:rsidRDefault="002944E0" w:rsidP="002944E0">
      <w:pPr>
        <w:pStyle w:val="a3"/>
        <w:shd w:val="clear" w:color="auto" w:fill="FFFFFF"/>
        <w:spacing w:before="0" w:beforeAutospacing="0" w:after="0" w:afterAutospacing="0"/>
        <w:ind w:firstLine="312"/>
        <w:jc w:val="both"/>
        <w:rPr>
          <w:sz w:val="28"/>
          <w:szCs w:val="28"/>
        </w:rPr>
      </w:pPr>
      <w:r w:rsidRPr="00856DAB">
        <w:rPr>
          <w:sz w:val="28"/>
          <w:szCs w:val="28"/>
        </w:rPr>
        <w:t xml:space="preserve">Територія </w:t>
      </w:r>
      <w:r w:rsidR="00D012C4" w:rsidRPr="00856DAB">
        <w:rPr>
          <w:sz w:val="28"/>
          <w:szCs w:val="28"/>
        </w:rPr>
        <w:t xml:space="preserve"> </w:t>
      </w:r>
      <w:proofErr w:type="spellStart"/>
      <w:r w:rsidR="00D012C4" w:rsidRPr="00856DAB">
        <w:rPr>
          <w:sz w:val="28"/>
          <w:szCs w:val="28"/>
        </w:rPr>
        <w:t>Заболотівської</w:t>
      </w:r>
      <w:proofErr w:type="spellEnd"/>
      <w:r w:rsidR="00D012C4" w:rsidRPr="00856DAB">
        <w:rPr>
          <w:sz w:val="28"/>
          <w:szCs w:val="28"/>
        </w:rPr>
        <w:t xml:space="preserve"> ОТГ</w:t>
      </w:r>
      <w:r w:rsidRPr="00856DAB">
        <w:rPr>
          <w:sz w:val="28"/>
          <w:szCs w:val="28"/>
        </w:rPr>
        <w:t xml:space="preserve"> складає </w:t>
      </w:r>
      <w:r w:rsidR="00D012C4" w:rsidRPr="00856DAB">
        <w:rPr>
          <w:sz w:val="28"/>
          <w:szCs w:val="28"/>
        </w:rPr>
        <w:t xml:space="preserve"> 149,821</w:t>
      </w:r>
      <w:r w:rsidRPr="00856DAB">
        <w:rPr>
          <w:sz w:val="28"/>
          <w:szCs w:val="28"/>
        </w:rPr>
        <w:t xml:space="preserve"> км2, що становить </w:t>
      </w:r>
      <w:r w:rsidR="00D012C4" w:rsidRPr="00856DAB">
        <w:rPr>
          <w:sz w:val="28"/>
          <w:szCs w:val="28"/>
        </w:rPr>
        <w:t xml:space="preserve"> 40</w:t>
      </w:r>
      <w:r w:rsidRPr="00856DAB">
        <w:rPr>
          <w:sz w:val="28"/>
          <w:szCs w:val="28"/>
        </w:rPr>
        <w:t xml:space="preserve"> % від загальної площі </w:t>
      </w:r>
      <w:r w:rsidR="00D012C4" w:rsidRPr="00856DAB">
        <w:rPr>
          <w:sz w:val="28"/>
          <w:szCs w:val="28"/>
        </w:rPr>
        <w:t xml:space="preserve"> </w:t>
      </w:r>
      <w:proofErr w:type="spellStart"/>
      <w:r w:rsidR="00D012C4" w:rsidRPr="00856DAB">
        <w:rPr>
          <w:sz w:val="28"/>
          <w:szCs w:val="28"/>
        </w:rPr>
        <w:t>Снятинського</w:t>
      </w:r>
      <w:proofErr w:type="spellEnd"/>
      <w:r w:rsidRPr="00856DAB">
        <w:rPr>
          <w:sz w:val="28"/>
          <w:szCs w:val="28"/>
        </w:rPr>
        <w:t xml:space="preserve"> району та </w:t>
      </w:r>
      <w:r w:rsidR="00D012C4" w:rsidRPr="00856DAB">
        <w:rPr>
          <w:sz w:val="28"/>
          <w:szCs w:val="28"/>
        </w:rPr>
        <w:t xml:space="preserve"> 1,08</w:t>
      </w:r>
      <w:r w:rsidRPr="00856DAB">
        <w:rPr>
          <w:sz w:val="28"/>
          <w:szCs w:val="28"/>
        </w:rPr>
        <w:t>% від загальної території Івано-Франківської області.</w:t>
      </w:r>
    </w:p>
    <w:p w:rsidR="00311CBC" w:rsidRPr="00856DAB" w:rsidRDefault="002944E0" w:rsidP="00FD285A">
      <w:pPr>
        <w:pStyle w:val="a8"/>
        <w:shd w:val="clear" w:color="auto" w:fill="FFFFFF"/>
        <w:ind w:left="0"/>
        <w:jc w:val="both"/>
        <w:textAlignment w:val="baseline"/>
        <w:rPr>
          <w:rFonts w:ascii="Times New Roman" w:hAnsi="Times New Roman" w:cs="Times New Roman"/>
          <w:color w:val="000000"/>
          <w:sz w:val="28"/>
          <w:szCs w:val="28"/>
        </w:rPr>
      </w:pPr>
      <w:r w:rsidRPr="00856DAB">
        <w:rPr>
          <w:rFonts w:ascii="Times New Roman" w:hAnsi="Times New Roman" w:cs="Times New Roman"/>
          <w:sz w:val="28"/>
          <w:szCs w:val="28"/>
        </w:rPr>
        <w:t xml:space="preserve">   </w:t>
      </w:r>
      <w:r w:rsidR="00FD285A" w:rsidRPr="00856DAB">
        <w:rPr>
          <w:rFonts w:ascii="Times New Roman" w:hAnsi="Times New Roman" w:cs="Times New Roman"/>
          <w:b/>
          <w:sz w:val="28"/>
          <w:szCs w:val="28"/>
        </w:rPr>
        <w:t xml:space="preserve"> </w:t>
      </w:r>
      <w:r w:rsidRPr="00856DAB">
        <w:rPr>
          <w:rFonts w:ascii="Times New Roman" w:hAnsi="Times New Roman" w:cs="Times New Roman"/>
          <w:sz w:val="28"/>
          <w:szCs w:val="28"/>
        </w:rPr>
        <w:t xml:space="preserve">Загальна чисельність населення </w:t>
      </w:r>
      <w:r w:rsidR="00D012C4" w:rsidRPr="00856DAB">
        <w:rPr>
          <w:rFonts w:ascii="Times New Roman" w:hAnsi="Times New Roman" w:cs="Times New Roman"/>
          <w:sz w:val="28"/>
          <w:szCs w:val="28"/>
        </w:rPr>
        <w:t xml:space="preserve"> </w:t>
      </w:r>
      <w:proofErr w:type="spellStart"/>
      <w:r w:rsidR="00D012C4" w:rsidRPr="00856DAB">
        <w:rPr>
          <w:rFonts w:ascii="Times New Roman" w:hAnsi="Times New Roman" w:cs="Times New Roman"/>
          <w:sz w:val="28"/>
          <w:szCs w:val="28"/>
        </w:rPr>
        <w:t>Заболотівської</w:t>
      </w:r>
      <w:proofErr w:type="spellEnd"/>
      <w:r w:rsidR="00D012C4" w:rsidRPr="00856DAB">
        <w:rPr>
          <w:rFonts w:ascii="Times New Roman" w:hAnsi="Times New Roman" w:cs="Times New Roman"/>
          <w:sz w:val="28"/>
          <w:szCs w:val="28"/>
        </w:rPr>
        <w:t xml:space="preserve"> </w:t>
      </w:r>
      <w:r w:rsidRPr="00856DAB">
        <w:rPr>
          <w:rFonts w:ascii="Times New Roman" w:hAnsi="Times New Roman" w:cs="Times New Roman"/>
          <w:sz w:val="28"/>
          <w:szCs w:val="28"/>
        </w:rPr>
        <w:t xml:space="preserve">ОТГ становить </w:t>
      </w:r>
      <w:r w:rsidR="00D012C4" w:rsidRPr="00856DAB">
        <w:rPr>
          <w:rFonts w:ascii="Times New Roman" w:hAnsi="Times New Roman" w:cs="Times New Roman"/>
          <w:sz w:val="28"/>
          <w:szCs w:val="28"/>
        </w:rPr>
        <w:t xml:space="preserve"> 15 445</w:t>
      </w:r>
      <w:r w:rsidRPr="00856DAB">
        <w:rPr>
          <w:rFonts w:ascii="Times New Roman" w:hAnsi="Times New Roman" w:cs="Times New Roman"/>
          <w:sz w:val="28"/>
          <w:szCs w:val="28"/>
        </w:rPr>
        <w:t xml:space="preserve"> осіб</w:t>
      </w:r>
      <w:r w:rsidR="00FD285A" w:rsidRPr="00856DAB">
        <w:rPr>
          <w:rFonts w:ascii="Times New Roman" w:hAnsi="Times New Roman" w:cs="Times New Roman"/>
          <w:sz w:val="28"/>
          <w:szCs w:val="28"/>
        </w:rPr>
        <w:t xml:space="preserve">, що становить </w:t>
      </w:r>
      <w:r w:rsidR="001948F3" w:rsidRPr="00856DAB">
        <w:rPr>
          <w:rFonts w:ascii="Times New Roman" w:hAnsi="Times New Roman" w:cs="Times New Roman"/>
          <w:sz w:val="28"/>
          <w:szCs w:val="28"/>
        </w:rPr>
        <w:t xml:space="preserve"> 23</w:t>
      </w:r>
      <w:r w:rsidR="00FD285A" w:rsidRPr="00856DAB">
        <w:rPr>
          <w:rFonts w:ascii="Times New Roman" w:hAnsi="Times New Roman" w:cs="Times New Roman"/>
          <w:sz w:val="28"/>
          <w:szCs w:val="28"/>
        </w:rPr>
        <w:t xml:space="preserve"> % від </w:t>
      </w:r>
      <w:r w:rsidR="001948F3" w:rsidRPr="00856DAB">
        <w:rPr>
          <w:rFonts w:ascii="Times New Roman" w:hAnsi="Times New Roman" w:cs="Times New Roman"/>
          <w:sz w:val="28"/>
          <w:szCs w:val="28"/>
        </w:rPr>
        <w:t xml:space="preserve"> загальної чисельності </w:t>
      </w:r>
      <w:r w:rsidR="00FD285A" w:rsidRPr="00856DAB">
        <w:rPr>
          <w:rFonts w:ascii="Times New Roman" w:hAnsi="Times New Roman" w:cs="Times New Roman"/>
          <w:sz w:val="28"/>
          <w:szCs w:val="28"/>
        </w:rPr>
        <w:t xml:space="preserve">  </w:t>
      </w:r>
      <w:proofErr w:type="spellStart"/>
      <w:r w:rsidR="00FD285A" w:rsidRPr="00856DAB">
        <w:rPr>
          <w:rFonts w:ascii="Times New Roman" w:hAnsi="Times New Roman" w:cs="Times New Roman"/>
          <w:sz w:val="28"/>
          <w:szCs w:val="28"/>
        </w:rPr>
        <w:t>Снятинського</w:t>
      </w:r>
      <w:proofErr w:type="spellEnd"/>
      <w:r w:rsidR="00FD285A" w:rsidRPr="00856DAB">
        <w:rPr>
          <w:rFonts w:ascii="Times New Roman" w:hAnsi="Times New Roman" w:cs="Times New Roman"/>
          <w:sz w:val="28"/>
          <w:szCs w:val="28"/>
        </w:rPr>
        <w:t xml:space="preserve"> району</w:t>
      </w:r>
      <w:r w:rsidRPr="00856DAB">
        <w:rPr>
          <w:rFonts w:ascii="Times New Roman" w:hAnsi="Times New Roman" w:cs="Times New Roman"/>
          <w:sz w:val="28"/>
          <w:szCs w:val="28"/>
        </w:rPr>
        <w:t xml:space="preserve">. </w:t>
      </w:r>
      <w:r w:rsidRPr="00856DAB">
        <w:rPr>
          <w:rFonts w:ascii="Times New Roman" w:hAnsi="Times New Roman" w:cs="Times New Roman"/>
          <w:sz w:val="28"/>
          <w:szCs w:val="28"/>
        </w:rPr>
        <w:lastRenderedPageBreak/>
        <w:t>Найбільшими населеними</w:t>
      </w:r>
      <w:r w:rsidR="00D012C4" w:rsidRPr="00856DAB">
        <w:rPr>
          <w:rFonts w:ascii="Times New Roman" w:hAnsi="Times New Roman" w:cs="Times New Roman"/>
          <w:sz w:val="28"/>
          <w:szCs w:val="28"/>
        </w:rPr>
        <w:t xml:space="preserve"> пунктами громади станом на 2017</w:t>
      </w:r>
      <w:r w:rsidRPr="00856DAB">
        <w:rPr>
          <w:rFonts w:ascii="Times New Roman" w:hAnsi="Times New Roman" w:cs="Times New Roman"/>
          <w:sz w:val="28"/>
          <w:szCs w:val="28"/>
        </w:rPr>
        <w:t xml:space="preserve"> рік є –  адміністративний центр ОТГ - </w:t>
      </w:r>
      <w:proofErr w:type="spellStart"/>
      <w:r w:rsidRPr="00856DAB">
        <w:rPr>
          <w:rFonts w:ascii="Times New Roman" w:hAnsi="Times New Roman" w:cs="Times New Roman"/>
          <w:sz w:val="28"/>
          <w:szCs w:val="28"/>
        </w:rPr>
        <w:t>с</w:t>
      </w:r>
      <w:r w:rsidR="00D012C4" w:rsidRPr="00856DAB">
        <w:rPr>
          <w:rFonts w:ascii="Times New Roman" w:hAnsi="Times New Roman" w:cs="Times New Roman"/>
          <w:sz w:val="28"/>
          <w:szCs w:val="28"/>
        </w:rPr>
        <w:t>мт</w:t>
      </w:r>
      <w:proofErr w:type="spellEnd"/>
      <w:r w:rsidRPr="00856DAB">
        <w:rPr>
          <w:rFonts w:ascii="Times New Roman" w:hAnsi="Times New Roman" w:cs="Times New Roman"/>
          <w:sz w:val="28"/>
          <w:szCs w:val="28"/>
        </w:rPr>
        <w:t xml:space="preserve">. </w:t>
      </w:r>
      <w:r w:rsidR="00D012C4" w:rsidRPr="00856DAB">
        <w:rPr>
          <w:rFonts w:ascii="Times New Roman" w:hAnsi="Times New Roman" w:cs="Times New Roman"/>
          <w:sz w:val="28"/>
          <w:szCs w:val="28"/>
        </w:rPr>
        <w:t xml:space="preserve"> </w:t>
      </w:r>
      <w:proofErr w:type="spellStart"/>
      <w:r w:rsidR="00D012C4" w:rsidRPr="00856DAB">
        <w:rPr>
          <w:rFonts w:ascii="Times New Roman" w:hAnsi="Times New Roman" w:cs="Times New Roman"/>
          <w:sz w:val="28"/>
          <w:szCs w:val="28"/>
        </w:rPr>
        <w:t>Заболотів</w:t>
      </w:r>
      <w:proofErr w:type="spellEnd"/>
      <w:r w:rsidRPr="00856DAB">
        <w:rPr>
          <w:rFonts w:ascii="Times New Roman" w:hAnsi="Times New Roman" w:cs="Times New Roman"/>
          <w:sz w:val="28"/>
          <w:szCs w:val="28"/>
        </w:rPr>
        <w:t xml:space="preserve"> (</w:t>
      </w:r>
      <w:r w:rsidR="00D012C4" w:rsidRPr="00856DAB">
        <w:rPr>
          <w:rFonts w:ascii="Times New Roman" w:hAnsi="Times New Roman" w:cs="Times New Roman"/>
          <w:sz w:val="28"/>
          <w:szCs w:val="28"/>
        </w:rPr>
        <w:t xml:space="preserve"> 4 480</w:t>
      </w:r>
      <w:r w:rsidRPr="00856DAB">
        <w:rPr>
          <w:rFonts w:ascii="Times New Roman" w:hAnsi="Times New Roman" w:cs="Times New Roman"/>
          <w:sz w:val="28"/>
          <w:szCs w:val="28"/>
        </w:rPr>
        <w:t xml:space="preserve"> мешканців) та </w:t>
      </w:r>
      <w:r w:rsidR="00D012C4" w:rsidRPr="00856DAB">
        <w:rPr>
          <w:rFonts w:ascii="Times New Roman" w:hAnsi="Times New Roman" w:cs="Times New Roman"/>
          <w:sz w:val="28"/>
          <w:szCs w:val="28"/>
        </w:rPr>
        <w:t xml:space="preserve"> </w:t>
      </w:r>
      <w:proofErr w:type="spellStart"/>
      <w:r w:rsidR="00D012C4" w:rsidRPr="00856DAB">
        <w:rPr>
          <w:rFonts w:ascii="Times New Roman" w:hAnsi="Times New Roman" w:cs="Times New Roman"/>
          <w:sz w:val="28"/>
          <w:szCs w:val="28"/>
        </w:rPr>
        <w:t>с.Іллінці</w:t>
      </w:r>
      <w:proofErr w:type="spellEnd"/>
      <w:r w:rsidRPr="00856DAB">
        <w:rPr>
          <w:rFonts w:ascii="Times New Roman" w:hAnsi="Times New Roman" w:cs="Times New Roman"/>
          <w:sz w:val="28"/>
          <w:szCs w:val="28"/>
        </w:rPr>
        <w:t xml:space="preserve"> ( </w:t>
      </w:r>
      <w:r w:rsidR="00D012C4" w:rsidRPr="00856DAB">
        <w:rPr>
          <w:rFonts w:ascii="Times New Roman" w:hAnsi="Times New Roman" w:cs="Times New Roman"/>
          <w:sz w:val="28"/>
          <w:szCs w:val="28"/>
        </w:rPr>
        <w:t xml:space="preserve"> 2660 </w:t>
      </w:r>
      <w:r w:rsidRPr="00856DAB">
        <w:rPr>
          <w:rFonts w:ascii="Times New Roman" w:hAnsi="Times New Roman" w:cs="Times New Roman"/>
          <w:sz w:val="28"/>
          <w:szCs w:val="28"/>
        </w:rPr>
        <w:t xml:space="preserve"> мешканців). </w:t>
      </w:r>
      <w:r w:rsidR="00D012C4" w:rsidRPr="00856DAB">
        <w:rPr>
          <w:rFonts w:ascii="Times New Roman" w:hAnsi="Times New Roman" w:cs="Times New Roman"/>
          <w:sz w:val="28"/>
          <w:szCs w:val="28"/>
        </w:rPr>
        <w:t xml:space="preserve"> </w:t>
      </w:r>
    </w:p>
    <w:p w:rsidR="00311CBC" w:rsidRPr="00F87F18" w:rsidRDefault="00311CBC" w:rsidP="00311CBC">
      <w:pPr>
        <w:pStyle w:val="a3"/>
        <w:shd w:val="clear" w:color="auto" w:fill="FFFFFF"/>
        <w:ind w:firstLine="709"/>
        <w:jc w:val="both"/>
        <w:rPr>
          <w:color w:val="000000"/>
          <w:sz w:val="28"/>
          <w:szCs w:val="28"/>
        </w:rPr>
      </w:pPr>
      <w:r w:rsidRPr="00F87F18">
        <w:rPr>
          <w:color w:val="000000"/>
          <w:sz w:val="28"/>
          <w:szCs w:val="28"/>
        </w:rPr>
        <w:t xml:space="preserve">Економіка </w:t>
      </w:r>
      <w:r w:rsidR="00754C2D" w:rsidRPr="00F87F18">
        <w:rPr>
          <w:color w:val="000000"/>
          <w:sz w:val="28"/>
          <w:szCs w:val="28"/>
        </w:rPr>
        <w:t xml:space="preserve"> громади</w:t>
      </w:r>
      <w:r w:rsidRPr="00F87F18">
        <w:rPr>
          <w:color w:val="000000"/>
          <w:sz w:val="28"/>
          <w:szCs w:val="28"/>
        </w:rPr>
        <w:t xml:space="preserve"> має аграрно-індустріальний характер. Серед галузей економіки сільське господарство займає дві третини від виробництва товарів та послуг. </w:t>
      </w:r>
      <w:r w:rsidR="00FD285A" w:rsidRPr="00F87F18">
        <w:rPr>
          <w:color w:val="000000"/>
          <w:sz w:val="28"/>
          <w:szCs w:val="28"/>
        </w:rPr>
        <w:t xml:space="preserve"> </w:t>
      </w:r>
      <w:r w:rsidRPr="00F87F18">
        <w:rPr>
          <w:color w:val="000000"/>
          <w:sz w:val="28"/>
          <w:szCs w:val="28"/>
        </w:rPr>
        <w:t xml:space="preserve">В </w:t>
      </w:r>
      <w:r w:rsidR="00FD285A" w:rsidRPr="00F87F18">
        <w:rPr>
          <w:color w:val="000000"/>
          <w:sz w:val="28"/>
          <w:szCs w:val="28"/>
        </w:rPr>
        <w:t xml:space="preserve"> громаді</w:t>
      </w:r>
      <w:r w:rsidRPr="00F87F18">
        <w:rPr>
          <w:color w:val="000000"/>
          <w:sz w:val="28"/>
          <w:szCs w:val="28"/>
        </w:rPr>
        <w:t xml:space="preserve"> створена широка мережа освітніх, культурно-просвітницьких та мистецьких закладів. Функціонуют</w:t>
      </w:r>
      <w:r w:rsidR="00FD285A" w:rsidRPr="00F87F18">
        <w:rPr>
          <w:color w:val="000000"/>
          <w:sz w:val="28"/>
          <w:szCs w:val="28"/>
        </w:rPr>
        <w:t>ь</w:t>
      </w:r>
      <w:r w:rsidRPr="00F87F18">
        <w:rPr>
          <w:color w:val="000000"/>
          <w:sz w:val="28"/>
          <w:szCs w:val="28"/>
        </w:rPr>
        <w:t xml:space="preserve"> </w:t>
      </w:r>
      <w:r w:rsidR="00FD285A" w:rsidRPr="00F87F18">
        <w:rPr>
          <w:color w:val="000000"/>
          <w:sz w:val="28"/>
          <w:szCs w:val="28"/>
        </w:rPr>
        <w:t>11 шкіл (з низ 5 з структурними підрозділами дошкільної освіти), 4 дошкільні заклади</w:t>
      </w:r>
      <w:r w:rsidRPr="00F87F18">
        <w:rPr>
          <w:color w:val="000000"/>
          <w:sz w:val="28"/>
          <w:szCs w:val="28"/>
        </w:rPr>
        <w:t xml:space="preserve"> освіти, </w:t>
      </w:r>
      <w:r w:rsidR="00856DAB">
        <w:rPr>
          <w:color w:val="000000"/>
          <w:sz w:val="28"/>
          <w:szCs w:val="28"/>
        </w:rPr>
        <w:t xml:space="preserve"> Будинок школяра</w:t>
      </w:r>
      <w:r w:rsidR="00FD285A" w:rsidRPr="00F87F18">
        <w:rPr>
          <w:color w:val="000000"/>
          <w:sz w:val="28"/>
          <w:szCs w:val="28"/>
        </w:rPr>
        <w:t xml:space="preserve">, міжшкільний навчально-виробничий  комбінат,  дитяча музична школа, 13 бібліотек, </w:t>
      </w:r>
      <w:r w:rsidRPr="00F87F18">
        <w:rPr>
          <w:color w:val="000000"/>
          <w:sz w:val="28"/>
          <w:szCs w:val="28"/>
        </w:rPr>
        <w:t xml:space="preserve"> </w:t>
      </w:r>
      <w:r w:rsidR="00FD285A" w:rsidRPr="00F87F18">
        <w:rPr>
          <w:color w:val="000000"/>
          <w:sz w:val="28"/>
          <w:szCs w:val="28"/>
        </w:rPr>
        <w:t>13 клубних установ</w:t>
      </w:r>
      <w:r w:rsidR="000A1E47" w:rsidRPr="00F87F18">
        <w:rPr>
          <w:color w:val="000000"/>
          <w:sz w:val="28"/>
          <w:szCs w:val="28"/>
        </w:rPr>
        <w:t>, в яких діє кіно фотостудія, 8 народних колективів, два музеї :</w:t>
      </w:r>
      <w:proofErr w:type="spellStart"/>
      <w:r w:rsidR="000A1E47" w:rsidRPr="00F87F18">
        <w:rPr>
          <w:color w:val="000000"/>
          <w:sz w:val="28"/>
          <w:szCs w:val="28"/>
        </w:rPr>
        <w:t>с.Іллінці</w:t>
      </w:r>
      <w:proofErr w:type="spellEnd"/>
      <w:r w:rsidR="000A1E47" w:rsidRPr="00F87F18">
        <w:rPr>
          <w:color w:val="000000"/>
          <w:sz w:val="28"/>
          <w:szCs w:val="28"/>
        </w:rPr>
        <w:t xml:space="preserve"> – </w:t>
      </w:r>
      <w:proofErr w:type="spellStart"/>
      <w:r w:rsidR="000A1E47" w:rsidRPr="00F87F18">
        <w:rPr>
          <w:color w:val="000000"/>
          <w:sz w:val="28"/>
          <w:szCs w:val="28"/>
        </w:rPr>
        <w:t>мезей</w:t>
      </w:r>
      <w:proofErr w:type="spellEnd"/>
      <w:r w:rsidR="007A7B56" w:rsidRPr="00F87F18">
        <w:rPr>
          <w:color w:val="000000"/>
          <w:sz w:val="28"/>
          <w:szCs w:val="28"/>
        </w:rPr>
        <w:t xml:space="preserve"> </w:t>
      </w:r>
      <w:r w:rsidR="000A1E47" w:rsidRPr="00F87F18">
        <w:rPr>
          <w:color w:val="000000"/>
          <w:sz w:val="28"/>
          <w:szCs w:val="28"/>
        </w:rPr>
        <w:t xml:space="preserve">історії села та селище </w:t>
      </w:r>
      <w:proofErr w:type="spellStart"/>
      <w:r w:rsidR="000A1E47" w:rsidRPr="00F87F18">
        <w:rPr>
          <w:color w:val="000000"/>
          <w:sz w:val="28"/>
          <w:szCs w:val="28"/>
        </w:rPr>
        <w:t>Заболотів</w:t>
      </w:r>
      <w:proofErr w:type="spellEnd"/>
      <w:r w:rsidR="000A1E47" w:rsidRPr="00F87F18">
        <w:rPr>
          <w:color w:val="000000"/>
          <w:sz w:val="28"/>
          <w:szCs w:val="28"/>
        </w:rPr>
        <w:t xml:space="preserve"> – музей визво</w:t>
      </w:r>
      <w:r w:rsidR="007A7B56" w:rsidRPr="00F87F18">
        <w:rPr>
          <w:color w:val="000000"/>
          <w:sz w:val="28"/>
          <w:szCs w:val="28"/>
        </w:rPr>
        <w:t>льних змагань Покутського краю.</w:t>
      </w:r>
    </w:p>
    <w:p w:rsidR="00311CBC" w:rsidRPr="00856DAB" w:rsidRDefault="00311CBC" w:rsidP="00856DAB">
      <w:pPr>
        <w:pStyle w:val="5"/>
        <w:shd w:val="clear" w:color="auto" w:fill="FFFFFF"/>
        <w:jc w:val="both"/>
        <w:rPr>
          <w:color w:val="000000"/>
          <w:sz w:val="28"/>
          <w:szCs w:val="28"/>
          <w:lang w:val="uk-UA"/>
        </w:rPr>
      </w:pPr>
      <w:r w:rsidRPr="00F87F18">
        <w:rPr>
          <w:color w:val="000000"/>
          <w:sz w:val="28"/>
          <w:szCs w:val="28"/>
          <w:lang w:val="uk-UA"/>
        </w:rPr>
        <w:t> </w:t>
      </w:r>
      <w:r w:rsidR="001948F3" w:rsidRPr="00F87F18">
        <w:rPr>
          <w:color w:val="000000"/>
          <w:sz w:val="28"/>
          <w:szCs w:val="28"/>
          <w:lang w:val="uk-UA"/>
        </w:rPr>
        <w:t xml:space="preserve"> </w:t>
      </w:r>
    </w:p>
    <w:p w:rsidR="00311CBC" w:rsidRPr="00F87F18" w:rsidRDefault="00311CBC" w:rsidP="00311CBC">
      <w:pPr>
        <w:pStyle w:val="6"/>
        <w:shd w:val="clear" w:color="auto" w:fill="FFFFFF"/>
        <w:jc w:val="both"/>
        <w:rPr>
          <w:color w:val="000000"/>
          <w:sz w:val="28"/>
          <w:szCs w:val="28"/>
          <w:lang w:val="uk-UA"/>
        </w:rPr>
      </w:pPr>
      <w:r w:rsidRPr="00F87F18">
        <w:rPr>
          <w:color w:val="000000"/>
          <w:sz w:val="28"/>
          <w:szCs w:val="28"/>
          <w:lang w:val="uk-UA"/>
        </w:rPr>
        <w:t>Історична довідка</w:t>
      </w:r>
    </w:p>
    <w:p w:rsidR="00311CBC" w:rsidRPr="00F87F18" w:rsidRDefault="001948F3" w:rsidP="00311CBC">
      <w:pPr>
        <w:pStyle w:val="a3"/>
        <w:shd w:val="clear" w:color="auto" w:fill="FFFFFF"/>
        <w:jc w:val="both"/>
        <w:rPr>
          <w:color w:val="000000"/>
          <w:sz w:val="28"/>
          <w:szCs w:val="28"/>
        </w:rPr>
      </w:pPr>
      <w:r w:rsidRPr="00F87F18">
        <w:rPr>
          <w:color w:val="000000"/>
          <w:sz w:val="28"/>
          <w:szCs w:val="28"/>
        </w:rPr>
        <w:t xml:space="preserve"> </w:t>
      </w:r>
      <w:proofErr w:type="spellStart"/>
      <w:r w:rsidRPr="00F87F18">
        <w:rPr>
          <w:color w:val="000000"/>
          <w:sz w:val="28"/>
          <w:szCs w:val="28"/>
        </w:rPr>
        <w:t>Заболотівська</w:t>
      </w:r>
      <w:proofErr w:type="spellEnd"/>
      <w:r w:rsidRPr="00F87F18">
        <w:rPr>
          <w:color w:val="000000"/>
          <w:sz w:val="28"/>
          <w:szCs w:val="28"/>
        </w:rPr>
        <w:t xml:space="preserve"> селищна рада ОТГ</w:t>
      </w:r>
      <w:r w:rsidR="00311CBC" w:rsidRPr="00F87F18">
        <w:rPr>
          <w:color w:val="000000"/>
          <w:sz w:val="28"/>
          <w:szCs w:val="28"/>
        </w:rPr>
        <w:t xml:space="preserve"> утворено у </w:t>
      </w:r>
      <w:r w:rsidRPr="00F87F18">
        <w:rPr>
          <w:color w:val="000000"/>
          <w:sz w:val="28"/>
          <w:szCs w:val="28"/>
        </w:rPr>
        <w:t xml:space="preserve"> 2017</w:t>
      </w:r>
      <w:r w:rsidR="00311CBC" w:rsidRPr="00F87F18">
        <w:rPr>
          <w:color w:val="000000"/>
          <w:sz w:val="28"/>
          <w:szCs w:val="28"/>
        </w:rPr>
        <w:t xml:space="preserve"> році.</w:t>
      </w:r>
    </w:p>
    <w:p w:rsidR="000A1E47" w:rsidRPr="00F87F18" w:rsidRDefault="00311CBC" w:rsidP="00856DAB">
      <w:pPr>
        <w:ind w:firstLine="708"/>
        <w:jc w:val="both"/>
        <w:rPr>
          <w:rFonts w:ascii="Times New Roman" w:hAnsi="Times New Roman" w:cs="Times New Roman"/>
          <w:sz w:val="28"/>
          <w:szCs w:val="28"/>
        </w:rPr>
      </w:pPr>
      <w:r w:rsidRPr="00F87F18">
        <w:rPr>
          <w:color w:val="000000"/>
          <w:sz w:val="28"/>
          <w:szCs w:val="28"/>
        </w:rPr>
        <w:t>  </w:t>
      </w:r>
      <w:r w:rsidR="001948F3" w:rsidRPr="00F87F18">
        <w:rPr>
          <w:rFonts w:ascii="Times New Roman" w:hAnsi="Times New Roman" w:cs="Times New Roman"/>
          <w:color w:val="000000"/>
          <w:sz w:val="28"/>
          <w:szCs w:val="28"/>
        </w:rPr>
        <w:t xml:space="preserve">Селище </w:t>
      </w:r>
      <w:proofErr w:type="spellStart"/>
      <w:r w:rsidR="001948F3" w:rsidRPr="00F87F18">
        <w:rPr>
          <w:rFonts w:ascii="Times New Roman" w:hAnsi="Times New Roman" w:cs="Times New Roman"/>
          <w:color w:val="000000"/>
          <w:sz w:val="28"/>
          <w:szCs w:val="28"/>
        </w:rPr>
        <w:t>Заболотів</w:t>
      </w:r>
      <w:proofErr w:type="spellEnd"/>
      <w:r w:rsidRPr="00F87F18">
        <w:rPr>
          <w:rFonts w:ascii="Times New Roman" w:hAnsi="Times New Roman" w:cs="Times New Roman"/>
          <w:color w:val="000000"/>
          <w:sz w:val="28"/>
          <w:szCs w:val="28"/>
        </w:rPr>
        <w:t xml:space="preserve"> -  центр</w:t>
      </w:r>
      <w:r w:rsidR="000A1E47" w:rsidRPr="00F87F18">
        <w:rPr>
          <w:rFonts w:ascii="Times New Roman" w:hAnsi="Times New Roman" w:cs="Times New Roman"/>
          <w:color w:val="000000"/>
          <w:sz w:val="28"/>
          <w:szCs w:val="28"/>
        </w:rPr>
        <w:t xml:space="preserve"> </w:t>
      </w:r>
      <w:r w:rsidR="000A1E47" w:rsidRPr="00F87F18">
        <w:rPr>
          <w:rFonts w:ascii="Times New Roman" w:hAnsi="Times New Roman" w:cs="Times New Roman"/>
          <w:sz w:val="28"/>
          <w:szCs w:val="28"/>
        </w:rPr>
        <w:t xml:space="preserve">, розташоване не лівому березі Прута, за </w:t>
      </w:r>
      <w:smartTag w:uri="urn:schemas-microsoft-com:office:smarttags" w:element="metricconverter">
        <w:smartTagPr>
          <w:attr w:name="ProductID" w:val="20 км"/>
        </w:smartTagPr>
        <w:r w:rsidR="000A1E47" w:rsidRPr="00F87F18">
          <w:rPr>
            <w:rFonts w:ascii="Times New Roman" w:hAnsi="Times New Roman" w:cs="Times New Roman"/>
            <w:sz w:val="28"/>
            <w:szCs w:val="28"/>
          </w:rPr>
          <w:t>20 км</w:t>
        </w:r>
      </w:smartTag>
      <w:r w:rsidR="000A1E47" w:rsidRPr="00F87F18">
        <w:rPr>
          <w:rFonts w:ascii="Times New Roman" w:hAnsi="Times New Roman" w:cs="Times New Roman"/>
          <w:sz w:val="28"/>
          <w:szCs w:val="28"/>
        </w:rPr>
        <w:t xml:space="preserve"> від  </w:t>
      </w:r>
      <w:proofErr w:type="spellStart"/>
      <w:r w:rsidR="000A1E47" w:rsidRPr="00F87F18">
        <w:rPr>
          <w:rFonts w:ascii="Times New Roman" w:hAnsi="Times New Roman" w:cs="Times New Roman"/>
          <w:sz w:val="28"/>
          <w:szCs w:val="28"/>
        </w:rPr>
        <w:t>м.Снятин</w:t>
      </w:r>
      <w:proofErr w:type="spellEnd"/>
      <w:r w:rsidR="000A1E47" w:rsidRPr="00F87F18">
        <w:rPr>
          <w:rFonts w:ascii="Times New Roman" w:hAnsi="Times New Roman" w:cs="Times New Roman"/>
          <w:sz w:val="28"/>
          <w:szCs w:val="28"/>
        </w:rPr>
        <w:t xml:space="preserve">  на північний захід, за </w:t>
      </w:r>
      <w:smartTag w:uri="urn:schemas-microsoft-com:office:smarttags" w:element="metricconverter">
        <w:smartTagPr>
          <w:attr w:name="ProductID" w:val="18 км"/>
        </w:smartTagPr>
        <w:r w:rsidR="000A1E47" w:rsidRPr="00F87F18">
          <w:rPr>
            <w:rFonts w:ascii="Times New Roman" w:hAnsi="Times New Roman" w:cs="Times New Roman"/>
            <w:sz w:val="28"/>
            <w:szCs w:val="28"/>
          </w:rPr>
          <w:t>18 км</w:t>
        </w:r>
      </w:smartTag>
      <w:r w:rsidR="000A1E47" w:rsidRPr="00F87F18">
        <w:rPr>
          <w:rFonts w:ascii="Times New Roman" w:hAnsi="Times New Roman" w:cs="Times New Roman"/>
          <w:sz w:val="28"/>
          <w:szCs w:val="28"/>
        </w:rPr>
        <w:t xml:space="preserve"> від Коломиї на південний схід. Через селище проходить залізниця Івано-Франківськ </w:t>
      </w:r>
      <w:proofErr w:type="spellStart"/>
      <w:r w:rsidR="000A1E47" w:rsidRPr="00F87F18">
        <w:rPr>
          <w:rFonts w:ascii="Times New Roman" w:hAnsi="Times New Roman" w:cs="Times New Roman"/>
          <w:sz w:val="28"/>
          <w:szCs w:val="28"/>
        </w:rPr>
        <w:t>–Чернівці</w:t>
      </w:r>
      <w:proofErr w:type="spellEnd"/>
      <w:r w:rsidR="000A1E47" w:rsidRPr="00F87F18">
        <w:rPr>
          <w:rFonts w:ascii="Times New Roman" w:hAnsi="Times New Roman" w:cs="Times New Roman"/>
          <w:sz w:val="28"/>
          <w:szCs w:val="28"/>
        </w:rPr>
        <w:t>, яку прокладено в 1866 році. Щодо пох</w:t>
      </w:r>
      <w:r w:rsidR="00856DAB">
        <w:rPr>
          <w:rFonts w:ascii="Times New Roman" w:hAnsi="Times New Roman" w:cs="Times New Roman"/>
          <w:sz w:val="28"/>
          <w:szCs w:val="28"/>
        </w:rPr>
        <w:t xml:space="preserve">одження назви </w:t>
      </w:r>
      <w:proofErr w:type="spellStart"/>
      <w:r w:rsidR="00856DAB">
        <w:rPr>
          <w:rFonts w:ascii="Times New Roman" w:hAnsi="Times New Roman" w:cs="Times New Roman"/>
          <w:sz w:val="28"/>
          <w:szCs w:val="28"/>
        </w:rPr>
        <w:t>Заболотів</w:t>
      </w:r>
      <w:proofErr w:type="spellEnd"/>
      <w:r w:rsidR="000A1E47" w:rsidRPr="00F87F18">
        <w:rPr>
          <w:rFonts w:ascii="Times New Roman" w:hAnsi="Times New Roman" w:cs="Times New Roman"/>
          <w:sz w:val="28"/>
          <w:szCs w:val="28"/>
        </w:rPr>
        <w:t>, то є досить обґрунтована гі</w:t>
      </w:r>
      <w:r w:rsidR="00856DAB">
        <w:rPr>
          <w:rFonts w:ascii="Times New Roman" w:hAnsi="Times New Roman" w:cs="Times New Roman"/>
          <w:sz w:val="28"/>
          <w:szCs w:val="28"/>
        </w:rPr>
        <w:t>потеза, згідно цього твердження</w:t>
      </w:r>
      <w:r w:rsidR="000A1E47" w:rsidRPr="00F87F18">
        <w:rPr>
          <w:rFonts w:ascii="Times New Roman" w:hAnsi="Times New Roman" w:cs="Times New Roman"/>
          <w:sz w:val="28"/>
          <w:szCs w:val="28"/>
        </w:rPr>
        <w:t xml:space="preserve">, </w:t>
      </w:r>
      <w:proofErr w:type="spellStart"/>
      <w:r w:rsidR="000A1E47" w:rsidRPr="00F87F18">
        <w:rPr>
          <w:rFonts w:ascii="Times New Roman" w:hAnsi="Times New Roman" w:cs="Times New Roman"/>
          <w:sz w:val="28"/>
          <w:szCs w:val="28"/>
        </w:rPr>
        <w:t>Заболотів</w:t>
      </w:r>
      <w:proofErr w:type="spellEnd"/>
      <w:r w:rsidR="000A1E47" w:rsidRPr="00F87F18">
        <w:rPr>
          <w:rFonts w:ascii="Times New Roman" w:hAnsi="Times New Roman" w:cs="Times New Roman"/>
          <w:sz w:val="28"/>
          <w:szCs w:val="28"/>
        </w:rPr>
        <w:t xml:space="preserve"> розташований на пониззі. В давнину  на відстані </w:t>
      </w:r>
      <w:smartTag w:uri="urn:schemas-microsoft-com:office:smarttags" w:element="metricconverter">
        <w:smartTagPr>
          <w:attr w:name="ProductID" w:val="5 км"/>
        </w:smartTagPr>
        <w:r w:rsidR="000A1E47" w:rsidRPr="00F87F18">
          <w:rPr>
            <w:rFonts w:ascii="Times New Roman" w:hAnsi="Times New Roman" w:cs="Times New Roman"/>
            <w:sz w:val="28"/>
            <w:szCs w:val="28"/>
          </w:rPr>
          <w:t>5 км</w:t>
        </w:r>
      </w:smartTag>
      <w:r w:rsidR="000A1E47" w:rsidRPr="00F87F18">
        <w:rPr>
          <w:rFonts w:ascii="Times New Roman" w:hAnsi="Times New Roman" w:cs="Times New Roman"/>
          <w:sz w:val="28"/>
          <w:szCs w:val="28"/>
        </w:rPr>
        <w:t xml:space="preserve"> від селища  на північному сході було розташоване забо</w:t>
      </w:r>
      <w:r w:rsidR="00856DAB">
        <w:rPr>
          <w:rFonts w:ascii="Times New Roman" w:hAnsi="Times New Roman" w:cs="Times New Roman"/>
          <w:sz w:val="28"/>
          <w:szCs w:val="28"/>
        </w:rPr>
        <w:t>лочене урочище Турка Борщівська</w:t>
      </w:r>
      <w:r w:rsidR="000A1E47" w:rsidRPr="00F87F18">
        <w:rPr>
          <w:rFonts w:ascii="Times New Roman" w:hAnsi="Times New Roman" w:cs="Times New Roman"/>
          <w:sz w:val="28"/>
          <w:szCs w:val="28"/>
        </w:rPr>
        <w:t xml:space="preserve">, тобто </w:t>
      </w:r>
      <w:proofErr w:type="spellStart"/>
      <w:r w:rsidR="000A1E47" w:rsidRPr="00F87F18">
        <w:rPr>
          <w:rFonts w:ascii="Times New Roman" w:hAnsi="Times New Roman" w:cs="Times New Roman"/>
          <w:sz w:val="28"/>
          <w:szCs w:val="28"/>
        </w:rPr>
        <w:t>Заболотів</w:t>
      </w:r>
      <w:proofErr w:type="spellEnd"/>
      <w:r w:rsidR="000A1E47" w:rsidRPr="00F87F18">
        <w:rPr>
          <w:rFonts w:ascii="Times New Roman" w:hAnsi="Times New Roman" w:cs="Times New Roman"/>
          <w:sz w:val="28"/>
          <w:szCs w:val="28"/>
        </w:rPr>
        <w:t xml:space="preserve"> – це місце «за болотом». Перша письмова згадка про </w:t>
      </w:r>
      <w:proofErr w:type="spellStart"/>
      <w:r w:rsidR="000A1E47" w:rsidRPr="00F87F18">
        <w:rPr>
          <w:rFonts w:ascii="Times New Roman" w:hAnsi="Times New Roman" w:cs="Times New Roman"/>
          <w:sz w:val="28"/>
          <w:szCs w:val="28"/>
        </w:rPr>
        <w:t>Заболотів</w:t>
      </w:r>
      <w:proofErr w:type="spellEnd"/>
      <w:r w:rsidR="000A1E47" w:rsidRPr="00F87F18">
        <w:rPr>
          <w:rFonts w:ascii="Times New Roman" w:hAnsi="Times New Roman" w:cs="Times New Roman"/>
          <w:sz w:val="28"/>
          <w:szCs w:val="28"/>
        </w:rPr>
        <w:t xml:space="preserve"> належить до 1453 року. Вона була знайдена у «книгах </w:t>
      </w:r>
      <w:proofErr w:type="spellStart"/>
      <w:r w:rsidR="000A1E47" w:rsidRPr="00F87F18">
        <w:rPr>
          <w:rFonts w:ascii="Times New Roman" w:hAnsi="Times New Roman" w:cs="Times New Roman"/>
          <w:sz w:val="28"/>
          <w:szCs w:val="28"/>
        </w:rPr>
        <w:t>городських</w:t>
      </w:r>
      <w:proofErr w:type="spellEnd"/>
      <w:r w:rsidR="000A1E47" w:rsidRPr="00F87F18">
        <w:rPr>
          <w:rFonts w:ascii="Times New Roman" w:hAnsi="Times New Roman" w:cs="Times New Roman"/>
          <w:sz w:val="28"/>
          <w:szCs w:val="28"/>
        </w:rPr>
        <w:t xml:space="preserve"> і земських» у Центральному Державному Історичному  архіві у </w:t>
      </w:r>
      <w:proofErr w:type="spellStart"/>
      <w:r w:rsidR="000A1E47" w:rsidRPr="00F87F18">
        <w:rPr>
          <w:rFonts w:ascii="Times New Roman" w:hAnsi="Times New Roman" w:cs="Times New Roman"/>
          <w:sz w:val="28"/>
          <w:szCs w:val="28"/>
        </w:rPr>
        <w:t>м.Львові</w:t>
      </w:r>
      <w:proofErr w:type="spellEnd"/>
      <w:r w:rsidR="000A1E47" w:rsidRPr="00F87F18">
        <w:rPr>
          <w:rFonts w:ascii="Times New Roman" w:hAnsi="Times New Roman" w:cs="Times New Roman"/>
          <w:sz w:val="28"/>
          <w:szCs w:val="28"/>
        </w:rPr>
        <w:t xml:space="preserve"> на початку 80-х років нашого століття. У цій згадці </w:t>
      </w:r>
      <w:proofErr w:type="spellStart"/>
      <w:r w:rsidR="000A1E47" w:rsidRPr="00F87F18">
        <w:rPr>
          <w:rFonts w:ascii="Times New Roman" w:hAnsi="Times New Roman" w:cs="Times New Roman"/>
          <w:sz w:val="28"/>
          <w:szCs w:val="28"/>
        </w:rPr>
        <w:t>Заболотів</w:t>
      </w:r>
      <w:proofErr w:type="spellEnd"/>
      <w:r w:rsidR="000A1E47" w:rsidRPr="00F87F18">
        <w:rPr>
          <w:rFonts w:ascii="Times New Roman" w:hAnsi="Times New Roman" w:cs="Times New Roman"/>
          <w:sz w:val="28"/>
          <w:szCs w:val="28"/>
        </w:rPr>
        <w:t xml:space="preserve"> згадується як містечко, що знаходиться південніше Коломиї в </w:t>
      </w:r>
      <w:proofErr w:type="spellStart"/>
      <w:r w:rsidR="000A1E47" w:rsidRPr="00F87F18">
        <w:rPr>
          <w:rFonts w:ascii="Times New Roman" w:hAnsi="Times New Roman" w:cs="Times New Roman"/>
          <w:sz w:val="28"/>
          <w:szCs w:val="28"/>
        </w:rPr>
        <w:t>Снятинському</w:t>
      </w:r>
      <w:proofErr w:type="spellEnd"/>
      <w:r w:rsidR="000A1E47" w:rsidRPr="00F87F18">
        <w:rPr>
          <w:rFonts w:ascii="Times New Roman" w:hAnsi="Times New Roman" w:cs="Times New Roman"/>
          <w:sz w:val="28"/>
          <w:szCs w:val="28"/>
        </w:rPr>
        <w:t xml:space="preserve"> старостві.</w:t>
      </w:r>
    </w:p>
    <w:p w:rsidR="00311CBC" w:rsidRPr="00F87F18" w:rsidRDefault="000A1E47" w:rsidP="007A7B56">
      <w:pPr>
        <w:pStyle w:val="a3"/>
        <w:shd w:val="clear" w:color="auto" w:fill="FFFFFF"/>
        <w:ind w:firstLine="709"/>
        <w:jc w:val="both"/>
        <w:rPr>
          <w:color w:val="000000"/>
          <w:sz w:val="28"/>
          <w:szCs w:val="28"/>
        </w:rPr>
      </w:pPr>
      <w:r w:rsidRPr="00F87F18">
        <w:rPr>
          <w:color w:val="000000"/>
          <w:sz w:val="28"/>
          <w:szCs w:val="28"/>
        </w:rPr>
        <w:t xml:space="preserve"> </w:t>
      </w:r>
      <w:r w:rsidR="00311CBC" w:rsidRPr="00F87F18">
        <w:rPr>
          <w:color w:val="000000"/>
          <w:sz w:val="28"/>
          <w:szCs w:val="28"/>
        </w:rPr>
        <w:t xml:space="preserve">До стародавніх поселень </w:t>
      </w:r>
      <w:r w:rsidR="005814E8">
        <w:rPr>
          <w:color w:val="000000"/>
          <w:sz w:val="28"/>
          <w:szCs w:val="28"/>
        </w:rPr>
        <w:t xml:space="preserve">громади </w:t>
      </w:r>
      <w:r w:rsidR="00311CBC" w:rsidRPr="00F87F18">
        <w:rPr>
          <w:color w:val="000000"/>
          <w:sz w:val="28"/>
          <w:szCs w:val="28"/>
        </w:rPr>
        <w:t xml:space="preserve">належать </w:t>
      </w:r>
      <w:r w:rsidR="007A7B56" w:rsidRPr="00F87F18">
        <w:rPr>
          <w:color w:val="000000"/>
          <w:sz w:val="28"/>
          <w:szCs w:val="28"/>
        </w:rPr>
        <w:t>с.</w:t>
      </w:r>
      <w:r w:rsidRPr="00F87F18">
        <w:rPr>
          <w:color w:val="000000"/>
          <w:sz w:val="28"/>
          <w:szCs w:val="28"/>
        </w:rPr>
        <w:t xml:space="preserve"> Олешків</w:t>
      </w:r>
      <w:r w:rsidR="007A7B56" w:rsidRPr="00F87F18">
        <w:rPr>
          <w:color w:val="000000"/>
          <w:sz w:val="28"/>
          <w:szCs w:val="28"/>
        </w:rPr>
        <w:t xml:space="preserve"> (</w:t>
      </w:r>
      <w:proofErr w:type="spellStart"/>
      <w:r w:rsidR="007A7B56" w:rsidRPr="00F87F18">
        <w:rPr>
          <w:color w:val="000000"/>
          <w:sz w:val="28"/>
          <w:szCs w:val="28"/>
        </w:rPr>
        <w:t>Олешківське</w:t>
      </w:r>
      <w:proofErr w:type="spellEnd"/>
      <w:r w:rsidR="007A7B56" w:rsidRPr="00F87F18">
        <w:rPr>
          <w:color w:val="000000"/>
          <w:sz w:val="28"/>
          <w:szCs w:val="28"/>
        </w:rPr>
        <w:t xml:space="preserve"> городище : </w:t>
      </w:r>
      <w:proofErr w:type="spellStart"/>
      <w:r w:rsidR="007A7B56" w:rsidRPr="00F87F18">
        <w:rPr>
          <w:color w:val="000000"/>
          <w:sz w:val="28"/>
          <w:szCs w:val="28"/>
        </w:rPr>
        <w:t>кульурно</w:t>
      </w:r>
      <w:proofErr w:type="spellEnd"/>
      <w:r w:rsidR="007A7B56" w:rsidRPr="00F87F18">
        <w:rPr>
          <w:color w:val="000000"/>
          <w:sz w:val="28"/>
          <w:szCs w:val="28"/>
        </w:rPr>
        <w:t xml:space="preserve"> </w:t>
      </w:r>
      <w:proofErr w:type="spellStart"/>
      <w:r w:rsidR="007A7B56" w:rsidRPr="00F87F18">
        <w:rPr>
          <w:color w:val="000000"/>
          <w:sz w:val="28"/>
          <w:szCs w:val="28"/>
        </w:rPr>
        <w:t>–історичний</w:t>
      </w:r>
      <w:proofErr w:type="spellEnd"/>
      <w:r w:rsidR="007A7B56" w:rsidRPr="00F87F18">
        <w:rPr>
          <w:color w:val="000000"/>
          <w:sz w:val="28"/>
          <w:szCs w:val="28"/>
        </w:rPr>
        <w:t xml:space="preserve"> центр Івано-Франківської області (ведуться розкопки)), </w:t>
      </w:r>
      <w:proofErr w:type="spellStart"/>
      <w:r w:rsidR="007A7B56" w:rsidRPr="00F87F18">
        <w:rPr>
          <w:color w:val="000000"/>
          <w:sz w:val="28"/>
          <w:szCs w:val="28"/>
        </w:rPr>
        <w:t>смт</w:t>
      </w:r>
      <w:proofErr w:type="spellEnd"/>
      <w:r w:rsidR="007A7B56" w:rsidRPr="00F87F18">
        <w:rPr>
          <w:color w:val="000000"/>
          <w:sz w:val="28"/>
          <w:szCs w:val="28"/>
        </w:rPr>
        <w:t>.</w:t>
      </w:r>
      <w:r w:rsidR="00311CBC" w:rsidRPr="00F87F18">
        <w:rPr>
          <w:color w:val="000000"/>
          <w:sz w:val="28"/>
          <w:szCs w:val="28"/>
        </w:rPr>
        <w:t xml:space="preserve"> </w:t>
      </w:r>
      <w:proofErr w:type="spellStart"/>
      <w:r w:rsidR="00311CBC" w:rsidRPr="00F87F18">
        <w:rPr>
          <w:color w:val="000000"/>
          <w:sz w:val="28"/>
          <w:szCs w:val="28"/>
        </w:rPr>
        <w:t>Заболотів</w:t>
      </w:r>
      <w:proofErr w:type="spellEnd"/>
      <w:r w:rsidR="00856DAB">
        <w:rPr>
          <w:color w:val="000000"/>
          <w:sz w:val="28"/>
          <w:szCs w:val="28"/>
        </w:rPr>
        <w:t>,</w:t>
      </w:r>
      <w:r w:rsidR="007A7B56" w:rsidRPr="00F87F18">
        <w:rPr>
          <w:color w:val="000000"/>
          <w:sz w:val="28"/>
          <w:szCs w:val="28"/>
        </w:rPr>
        <w:t xml:space="preserve"> Рудники (друга половина XV ст.).</w:t>
      </w:r>
      <w:r w:rsidR="00856DAB">
        <w:rPr>
          <w:color w:val="000000"/>
          <w:sz w:val="28"/>
          <w:szCs w:val="28"/>
        </w:rPr>
        <w:t xml:space="preserve"> </w:t>
      </w:r>
      <w:r w:rsidR="007A7B56" w:rsidRPr="00F87F18">
        <w:rPr>
          <w:color w:val="000000"/>
          <w:sz w:val="28"/>
          <w:szCs w:val="28"/>
        </w:rPr>
        <w:t xml:space="preserve">В </w:t>
      </w:r>
      <w:proofErr w:type="spellStart"/>
      <w:r w:rsidR="007A7B56" w:rsidRPr="00F87F18">
        <w:rPr>
          <w:color w:val="000000"/>
          <w:sz w:val="28"/>
          <w:szCs w:val="28"/>
        </w:rPr>
        <w:t>с.Ганьківці</w:t>
      </w:r>
      <w:proofErr w:type="spellEnd"/>
      <w:r w:rsidR="007A7B56" w:rsidRPr="00F87F18">
        <w:rPr>
          <w:color w:val="000000"/>
          <w:sz w:val="28"/>
          <w:szCs w:val="28"/>
        </w:rPr>
        <w:t xml:space="preserve"> на шляху до </w:t>
      </w:r>
      <w:proofErr w:type="spellStart"/>
      <w:r w:rsidR="007A7B56" w:rsidRPr="00F87F18">
        <w:rPr>
          <w:color w:val="000000"/>
          <w:sz w:val="28"/>
          <w:szCs w:val="28"/>
        </w:rPr>
        <w:t>с.Вишнівка</w:t>
      </w:r>
      <w:proofErr w:type="spellEnd"/>
      <w:r w:rsidR="007A7B56" w:rsidRPr="00F87F18">
        <w:rPr>
          <w:color w:val="000000"/>
          <w:sz w:val="28"/>
          <w:szCs w:val="28"/>
        </w:rPr>
        <w:t xml:space="preserve"> є «Сива криниця», яка знаходиться на  Галицькому шляху. </w:t>
      </w:r>
      <w:r w:rsidR="003B0296" w:rsidRPr="00F87F18">
        <w:rPr>
          <w:color w:val="000000"/>
          <w:sz w:val="28"/>
          <w:szCs w:val="28"/>
        </w:rPr>
        <w:t xml:space="preserve">Знаменитістю являється </w:t>
      </w:r>
      <w:proofErr w:type="spellStart"/>
      <w:r w:rsidR="003B0296" w:rsidRPr="00F87F18">
        <w:rPr>
          <w:color w:val="000000"/>
          <w:sz w:val="28"/>
          <w:szCs w:val="28"/>
        </w:rPr>
        <w:t>За</w:t>
      </w:r>
      <w:r w:rsidR="00856DAB">
        <w:rPr>
          <w:color w:val="000000"/>
          <w:sz w:val="28"/>
          <w:szCs w:val="28"/>
        </w:rPr>
        <w:t>болотівський</w:t>
      </w:r>
      <w:proofErr w:type="spellEnd"/>
      <w:r w:rsidR="00856DAB">
        <w:rPr>
          <w:color w:val="000000"/>
          <w:sz w:val="28"/>
          <w:szCs w:val="28"/>
        </w:rPr>
        <w:t xml:space="preserve"> ринок, який діє з</w:t>
      </w:r>
      <w:r w:rsidR="003B0296" w:rsidRPr="00F87F18">
        <w:rPr>
          <w:color w:val="000000"/>
          <w:sz w:val="28"/>
          <w:szCs w:val="28"/>
        </w:rPr>
        <w:t xml:space="preserve"> діда-прадіда,  робочий день -  раз в тиждень і славиться   торгівлею  живої птиці,</w:t>
      </w:r>
      <w:r w:rsidR="00856DAB">
        <w:rPr>
          <w:color w:val="000000"/>
          <w:sz w:val="28"/>
          <w:szCs w:val="28"/>
        </w:rPr>
        <w:t xml:space="preserve"> </w:t>
      </w:r>
      <w:r w:rsidR="003B0296" w:rsidRPr="00F87F18">
        <w:rPr>
          <w:color w:val="000000"/>
          <w:sz w:val="28"/>
          <w:szCs w:val="28"/>
        </w:rPr>
        <w:t>поросят та худоби, різної живності, зерна.</w:t>
      </w:r>
    </w:p>
    <w:p w:rsidR="00311CBC" w:rsidRPr="00F87F18" w:rsidRDefault="00311CBC" w:rsidP="00311CBC">
      <w:pPr>
        <w:pStyle w:val="a3"/>
        <w:shd w:val="clear" w:color="auto" w:fill="FFFFFF"/>
        <w:jc w:val="both"/>
        <w:rPr>
          <w:color w:val="000000"/>
          <w:sz w:val="28"/>
          <w:szCs w:val="28"/>
        </w:rPr>
      </w:pPr>
      <w:r w:rsidRPr="00F87F18">
        <w:rPr>
          <w:color w:val="000000"/>
          <w:sz w:val="28"/>
          <w:szCs w:val="28"/>
        </w:rPr>
        <w:t xml:space="preserve">          Багато мешканців </w:t>
      </w:r>
      <w:r w:rsidR="007A7B56" w:rsidRPr="00F87F18">
        <w:rPr>
          <w:color w:val="000000"/>
          <w:sz w:val="28"/>
          <w:szCs w:val="28"/>
        </w:rPr>
        <w:t xml:space="preserve"> громади </w:t>
      </w:r>
      <w:r w:rsidRPr="00F87F18">
        <w:rPr>
          <w:color w:val="000000"/>
          <w:sz w:val="28"/>
          <w:szCs w:val="28"/>
        </w:rPr>
        <w:t xml:space="preserve">стали знатними людьми. Найбільш відомий видатний </w:t>
      </w:r>
      <w:r w:rsidR="007A7B56" w:rsidRPr="00F87F18">
        <w:rPr>
          <w:color w:val="000000"/>
          <w:sz w:val="28"/>
          <w:szCs w:val="28"/>
        </w:rPr>
        <w:t xml:space="preserve">австрійський філософ </w:t>
      </w:r>
      <w:proofErr w:type="spellStart"/>
      <w:r w:rsidR="007A7B56" w:rsidRPr="00F87F18">
        <w:rPr>
          <w:color w:val="000000"/>
          <w:sz w:val="28"/>
          <w:szCs w:val="28"/>
        </w:rPr>
        <w:t>Манес</w:t>
      </w:r>
      <w:proofErr w:type="spellEnd"/>
      <w:r w:rsidR="007A7B56" w:rsidRPr="00F87F18">
        <w:rPr>
          <w:color w:val="000000"/>
          <w:sz w:val="28"/>
          <w:szCs w:val="28"/>
        </w:rPr>
        <w:t xml:space="preserve"> </w:t>
      </w:r>
      <w:proofErr w:type="spellStart"/>
      <w:r w:rsidR="007A7B56" w:rsidRPr="00F87F18">
        <w:rPr>
          <w:color w:val="000000"/>
          <w:sz w:val="28"/>
          <w:szCs w:val="28"/>
        </w:rPr>
        <w:t>Шпер</w:t>
      </w:r>
      <w:r w:rsidR="00856DAB">
        <w:rPr>
          <w:color w:val="000000"/>
          <w:sz w:val="28"/>
          <w:szCs w:val="28"/>
        </w:rPr>
        <w:t>берг</w:t>
      </w:r>
      <w:proofErr w:type="spellEnd"/>
      <w:r w:rsidR="00856DAB">
        <w:rPr>
          <w:color w:val="000000"/>
          <w:sz w:val="28"/>
          <w:szCs w:val="28"/>
        </w:rPr>
        <w:t xml:space="preserve"> (уродженець </w:t>
      </w:r>
      <w:proofErr w:type="spellStart"/>
      <w:r w:rsidR="00856DAB">
        <w:rPr>
          <w:color w:val="000000"/>
          <w:sz w:val="28"/>
          <w:szCs w:val="28"/>
        </w:rPr>
        <w:t>смт.Заболотів</w:t>
      </w:r>
      <w:proofErr w:type="spellEnd"/>
      <w:r w:rsidR="00856DAB">
        <w:rPr>
          <w:color w:val="000000"/>
          <w:sz w:val="28"/>
          <w:szCs w:val="28"/>
        </w:rPr>
        <w:t>)</w:t>
      </w:r>
      <w:r w:rsidR="00F925AF" w:rsidRPr="00F87F18">
        <w:rPr>
          <w:color w:val="000000"/>
          <w:sz w:val="28"/>
          <w:szCs w:val="28"/>
        </w:rPr>
        <w:t>, поет , публіцист</w:t>
      </w:r>
      <w:r w:rsidR="00985DAD" w:rsidRPr="00F87F18">
        <w:rPr>
          <w:color w:val="000000"/>
          <w:sz w:val="28"/>
          <w:szCs w:val="28"/>
        </w:rPr>
        <w:t>,</w:t>
      </w:r>
      <w:r w:rsidR="00856DAB">
        <w:rPr>
          <w:color w:val="000000"/>
          <w:sz w:val="28"/>
          <w:szCs w:val="28"/>
        </w:rPr>
        <w:t xml:space="preserve"> </w:t>
      </w:r>
      <w:r w:rsidR="00985DAD" w:rsidRPr="00F87F18">
        <w:rPr>
          <w:color w:val="000000"/>
          <w:sz w:val="28"/>
          <w:szCs w:val="28"/>
        </w:rPr>
        <w:t>громадський діяч,</w:t>
      </w:r>
      <w:r w:rsidR="00856DAB">
        <w:rPr>
          <w:color w:val="000000"/>
          <w:sz w:val="28"/>
          <w:szCs w:val="28"/>
        </w:rPr>
        <w:t xml:space="preserve"> </w:t>
      </w:r>
      <w:r w:rsidR="00985DAD" w:rsidRPr="00F87F18">
        <w:rPr>
          <w:color w:val="000000"/>
          <w:sz w:val="28"/>
          <w:szCs w:val="28"/>
        </w:rPr>
        <w:t>голова РО «Просвіта»</w:t>
      </w:r>
      <w:r w:rsidR="007A7B56" w:rsidRPr="00F87F18">
        <w:rPr>
          <w:color w:val="000000"/>
          <w:sz w:val="28"/>
          <w:szCs w:val="28"/>
        </w:rPr>
        <w:t xml:space="preserve">  </w:t>
      </w:r>
      <w:r w:rsidR="00985DAD" w:rsidRPr="00F87F18">
        <w:rPr>
          <w:color w:val="000000"/>
          <w:sz w:val="28"/>
          <w:szCs w:val="28"/>
        </w:rPr>
        <w:t xml:space="preserve">Мирослав </w:t>
      </w:r>
      <w:proofErr w:type="spellStart"/>
      <w:r w:rsidR="00985DAD" w:rsidRPr="00F87F18">
        <w:rPr>
          <w:color w:val="000000"/>
          <w:sz w:val="28"/>
          <w:szCs w:val="28"/>
        </w:rPr>
        <w:t>Попадюк</w:t>
      </w:r>
      <w:proofErr w:type="spellEnd"/>
      <w:r w:rsidR="00985DAD" w:rsidRPr="00F87F18">
        <w:rPr>
          <w:color w:val="000000"/>
          <w:sz w:val="28"/>
          <w:szCs w:val="28"/>
        </w:rPr>
        <w:t xml:space="preserve"> (</w:t>
      </w:r>
      <w:proofErr w:type="spellStart"/>
      <w:r w:rsidR="00985DAD" w:rsidRPr="00F87F18">
        <w:rPr>
          <w:color w:val="000000"/>
          <w:sz w:val="28"/>
          <w:szCs w:val="28"/>
        </w:rPr>
        <w:t>Заболотів</w:t>
      </w:r>
      <w:proofErr w:type="spellEnd"/>
      <w:r w:rsidR="00985DAD" w:rsidRPr="00F87F18">
        <w:rPr>
          <w:color w:val="000000"/>
          <w:sz w:val="28"/>
          <w:szCs w:val="28"/>
        </w:rPr>
        <w:t xml:space="preserve">), письменник  Василь </w:t>
      </w:r>
      <w:proofErr w:type="spellStart"/>
      <w:r w:rsidR="00985DAD" w:rsidRPr="00F87F18">
        <w:rPr>
          <w:color w:val="000000"/>
          <w:sz w:val="28"/>
          <w:szCs w:val="28"/>
        </w:rPr>
        <w:t>Клічак</w:t>
      </w:r>
      <w:proofErr w:type="spellEnd"/>
      <w:r w:rsidR="007A7B56" w:rsidRPr="00F87F18">
        <w:rPr>
          <w:color w:val="000000"/>
          <w:sz w:val="28"/>
          <w:szCs w:val="28"/>
        </w:rPr>
        <w:t xml:space="preserve"> </w:t>
      </w:r>
      <w:r w:rsidR="00985DAD" w:rsidRPr="00F87F18">
        <w:rPr>
          <w:color w:val="000000"/>
          <w:sz w:val="28"/>
          <w:szCs w:val="28"/>
        </w:rPr>
        <w:t xml:space="preserve">(Рудники), </w:t>
      </w:r>
      <w:r w:rsidR="00226708" w:rsidRPr="00F87F18">
        <w:rPr>
          <w:color w:val="000000"/>
          <w:sz w:val="28"/>
          <w:szCs w:val="28"/>
        </w:rPr>
        <w:t xml:space="preserve">професор Петро </w:t>
      </w:r>
      <w:proofErr w:type="spellStart"/>
      <w:r w:rsidR="00226708" w:rsidRPr="00F87F18">
        <w:rPr>
          <w:color w:val="000000"/>
          <w:sz w:val="28"/>
          <w:szCs w:val="28"/>
        </w:rPr>
        <w:t>Вакалюк</w:t>
      </w:r>
      <w:proofErr w:type="spellEnd"/>
      <w:r w:rsidR="00226708" w:rsidRPr="00F87F18">
        <w:rPr>
          <w:color w:val="000000"/>
          <w:sz w:val="28"/>
          <w:szCs w:val="28"/>
        </w:rPr>
        <w:t xml:space="preserve"> (</w:t>
      </w:r>
      <w:proofErr w:type="spellStart"/>
      <w:r w:rsidR="00226708" w:rsidRPr="00F87F18">
        <w:rPr>
          <w:color w:val="000000"/>
          <w:sz w:val="28"/>
          <w:szCs w:val="28"/>
        </w:rPr>
        <w:t>Іллінці</w:t>
      </w:r>
      <w:proofErr w:type="spellEnd"/>
      <w:r w:rsidR="00226708" w:rsidRPr="00F87F18">
        <w:rPr>
          <w:color w:val="000000"/>
          <w:sz w:val="28"/>
          <w:szCs w:val="28"/>
        </w:rPr>
        <w:t>),</w:t>
      </w:r>
      <w:r w:rsidR="009405E3" w:rsidRPr="00F87F18">
        <w:rPr>
          <w:color w:val="000000"/>
          <w:sz w:val="28"/>
          <w:szCs w:val="28"/>
        </w:rPr>
        <w:t>та інші.</w:t>
      </w:r>
      <w:r w:rsidR="007A7B56" w:rsidRPr="00F87F18">
        <w:rPr>
          <w:color w:val="000000"/>
          <w:sz w:val="28"/>
          <w:szCs w:val="28"/>
        </w:rPr>
        <w:t xml:space="preserve"> </w:t>
      </w:r>
    </w:p>
    <w:p w:rsidR="00126329" w:rsidRPr="00F87F18" w:rsidRDefault="007A7B56" w:rsidP="00311CBC">
      <w:pPr>
        <w:shd w:val="clear" w:color="auto" w:fill="FFFFFF"/>
        <w:spacing w:after="150" w:line="240" w:lineRule="auto"/>
        <w:rPr>
          <w:rFonts w:ascii="Arial" w:eastAsia="Times New Roman" w:hAnsi="Arial" w:cs="Arial"/>
          <w:color w:val="333333"/>
          <w:sz w:val="28"/>
          <w:szCs w:val="28"/>
        </w:rPr>
      </w:pPr>
      <w:r w:rsidRPr="00F87F18">
        <w:rPr>
          <w:rFonts w:ascii="Arial" w:eastAsia="Times New Roman" w:hAnsi="Arial" w:cs="Arial"/>
          <w:color w:val="333333"/>
          <w:sz w:val="28"/>
          <w:szCs w:val="28"/>
        </w:rPr>
        <w:lastRenderedPageBreak/>
        <w:t xml:space="preserve"> </w:t>
      </w:r>
    </w:p>
    <w:p w:rsidR="00C0024A" w:rsidRPr="00F87F18" w:rsidRDefault="00C0024A" w:rsidP="00C0024A">
      <w:pPr>
        <w:shd w:val="clear" w:color="auto" w:fill="FFFFFF"/>
        <w:spacing w:after="150" w:line="240" w:lineRule="auto"/>
        <w:rPr>
          <w:rFonts w:ascii="Arial" w:eastAsia="Times New Roman" w:hAnsi="Arial" w:cs="Arial"/>
          <w:color w:val="333333"/>
          <w:sz w:val="28"/>
          <w:szCs w:val="28"/>
        </w:rPr>
      </w:pPr>
    </w:p>
    <w:p w:rsidR="00C0024A" w:rsidRPr="00F87F18" w:rsidRDefault="00C0024A" w:rsidP="00C0024A">
      <w:pPr>
        <w:spacing w:after="0"/>
        <w:jc w:val="center"/>
        <w:rPr>
          <w:rFonts w:ascii="Times New Roman" w:hAnsi="Times New Roman" w:cs="Times New Roman"/>
          <w:b/>
          <w:sz w:val="28"/>
          <w:szCs w:val="28"/>
        </w:rPr>
      </w:pPr>
      <w:r w:rsidRPr="00F87F18">
        <w:rPr>
          <w:rFonts w:ascii="Times New Roman" w:hAnsi="Times New Roman" w:cs="Times New Roman"/>
          <w:b/>
          <w:sz w:val="28"/>
          <w:szCs w:val="28"/>
        </w:rPr>
        <w:t>АНАЛІЗ СТАНУ ТА ТЕНДЕНЦІЙ ЕКОНОМІЧНОГО І СОЦІАЛЬНОГО РОЗВИТКУ ЗА 2017 РІК</w:t>
      </w:r>
    </w:p>
    <w:p w:rsidR="00C0024A" w:rsidRPr="00F87F18" w:rsidRDefault="00C0024A" w:rsidP="00C0024A">
      <w:pPr>
        <w:spacing w:after="0"/>
        <w:jc w:val="both"/>
        <w:rPr>
          <w:rFonts w:ascii="Times New Roman" w:hAnsi="Times New Roman" w:cs="Times New Roman"/>
          <w:sz w:val="28"/>
          <w:szCs w:val="28"/>
        </w:rPr>
      </w:pPr>
    </w:p>
    <w:p w:rsidR="00C0024A" w:rsidRPr="00F87F18" w:rsidRDefault="00126329" w:rsidP="00C0024A">
      <w:pPr>
        <w:spacing w:after="0"/>
        <w:jc w:val="both"/>
        <w:rPr>
          <w:rFonts w:ascii="Times New Roman" w:hAnsi="Times New Roman" w:cs="Times New Roman"/>
          <w:sz w:val="28"/>
          <w:szCs w:val="28"/>
        </w:rPr>
      </w:pPr>
      <w:r w:rsidRPr="00F87F18">
        <w:rPr>
          <w:rFonts w:ascii="Times New Roman" w:hAnsi="Times New Roman" w:cs="Times New Roman"/>
          <w:sz w:val="28"/>
          <w:szCs w:val="28"/>
        </w:rPr>
        <w:t xml:space="preserve"> </w:t>
      </w:r>
    </w:p>
    <w:p w:rsidR="00C0024A" w:rsidRPr="00F87F18" w:rsidRDefault="00C0024A" w:rsidP="00C0024A">
      <w:pPr>
        <w:spacing w:after="0"/>
        <w:jc w:val="both"/>
        <w:rPr>
          <w:rFonts w:ascii="Times New Roman" w:hAnsi="Times New Roman" w:cs="Times New Roman"/>
          <w:sz w:val="28"/>
          <w:szCs w:val="28"/>
        </w:rPr>
      </w:pPr>
      <w:r w:rsidRPr="00F87F18">
        <w:rPr>
          <w:rFonts w:ascii="Times New Roman" w:hAnsi="Times New Roman" w:cs="Times New Roman"/>
          <w:sz w:val="28"/>
          <w:szCs w:val="28"/>
        </w:rPr>
        <w:t>    Основним напрямком роботи </w:t>
      </w:r>
      <w:proofErr w:type="spellStart"/>
      <w:r w:rsidRPr="00F87F18">
        <w:rPr>
          <w:rFonts w:ascii="Times New Roman" w:hAnsi="Times New Roman" w:cs="Times New Roman"/>
          <w:sz w:val="28"/>
          <w:szCs w:val="28"/>
        </w:rPr>
        <w:t>Заболотівської</w:t>
      </w:r>
      <w:proofErr w:type="spellEnd"/>
      <w:r w:rsidRPr="00F87F18">
        <w:rPr>
          <w:rFonts w:ascii="Times New Roman" w:hAnsi="Times New Roman" w:cs="Times New Roman"/>
          <w:sz w:val="28"/>
          <w:szCs w:val="28"/>
        </w:rPr>
        <w:t xml:space="preserve"> селищної   та сільської рад які ввійшли в ОТГ, а також  їх виконавчих комітетів – був соціально – економічний  розвиток, в якому основним завданням було і залишається, підвищення якості життя населення. Одним із головних досягнень 2017 року стало об’єднання територіальної громади  в </w:t>
      </w:r>
      <w:proofErr w:type="spellStart"/>
      <w:r w:rsidRPr="00F87F18">
        <w:rPr>
          <w:rFonts w:ascii="Times New Roman" w:hAnsi="Times New Roman" w:cs="Times New Roman"/>
          <w:sz w:val="28"/>
          <w:szCs w:val="28"/>
        </w:rPr>
        <w:t>Заболотівську</w:t>
      </w:r>
      <w:proofErr w:type="spellEnd"/>
      <w:r w:rsidRPr="00F87F18">
        <w:rPr>
          <w:rFonts w:ascii="Times New Roman" w:hAnsi="Times New Roman" w:cs="Times New Roman"/>
          <w:sz w:val="28"/>
          <w:szCs w:val="28"/>
        </w:rPr>
        <w:t xml:space="preserve"> ОТГ</w:t>
      </w:r>
      <w:r w:rsidR="00126329" w:rsidRPr="00F87F18">
        <w:rPr>
          <w:rFonts w:ascii="Times New Roman" w:hAnsi="Times New Roman" w:cs="Times New Roman"/>
          <w:sz w:val="28"/>
          <w:szCs w:val="28"/>
        </w:rPr>
        <w:t>. Протягом  2017 року виконавчі</w:t>
      </w:r>
      <w:r w:rsidRPr="00F87F18">
        <w:rPr>
          <w:rFonts w:ascii="Times New Roman" w:hAnsi="Times New Roman" w:cs="Times New Roman"/>
          <w:sz w:val="28"/>
          <w:szCs w:val="28"/>
        </w:rPr>
        <w:t xml:space="preserve"> комітет</w:t>
      </w:r>
      <w:r w:rsidR="00126329" w:rsidRPr="00F87F18">
        <w:rPr>
          <w:rFonts w:ascii="Times New Roman" w:hAnsi="Times New Roman" w:cs="Times New Roman"/>
          <w:sz w:val="28"/>
          <w:szCs w:val="28"/>
        </w:rPr>
        <w:t xml:space="preserve">и, які ввійшли в </w:t>
      </w:r>
      <w:r w:rsidRPr="00F87F18">
        <w:rPr>
          <w:rFonts w:ascii="Times New Roman" w:hAnsi="Times New Roman" w:cs="Times New Roman"/>
          <w:sz w:val="28"/>
          <w:szCs w:val="28"/>
        </w:rPr>
        <w:t> </w:t>
      </w:r>
      <w:proofErr w:type="spellStart"/>
      <w:r w:rsidRPr="00F87F18">
        <w:rPr>
          <w:rFonts w:ascii="Times New Roman" w:hAnsi="Times New Roman" w:cs="Times New Roman"/>
          <w:sz w:val="28"/>
          <w:szCs w:val="28"/>
        </w:rPr>
        <w:t>Заболотівськ</w:t>
      </w:r>
      <w:r w:rsidR="00126329" w:rsidRPr="00F87F18">
        <w:rPr>
          <w:rFonts w:ascii="Times New Roman" w:hAnsi="Times New Roman" w:cs="Times New Roman"/>
          <w:sz w:val="28"/>
          <w:szCs w:val="28"/>
        </w:rPr>
        <w:t>у</w:t>
      </w:r>
      <w:proofErr w:type="spellEnd"/>
      <w:r w:rsidR="00126329" w:rsidRPr="00F87F18">
        <w:rPr>
          <w:rFonts w:ascii="Times New Roman" w:hAnsi="Times New Roman" w:cs="Times New Roman"/>
          <w:sz w:val="28"/>
          <w:szCs w:val="28"/>
        </w:rPr>
        <w:t xml:space="preserve"> об’єднану територіальну громаду</w:t>
      </w:r>
      <w:r w:rsidRPr="00F87F18">
        <w:rPr>
          <w:rFonts w:ascii="Times New Roman" w:hAnsi="Times New Roman" w:cs="Times New Roman"/>
          <w:sz w:val="28"/>
          <w:szCs w:val="28"/>
        </w:rPr>
        <w:t xml:space="preserve"> спільно з профільними постійними комісіями </w:t>
      </w:r>
      <w:r w:rsidR="00126329" w:rsidRPr="00F87F18">
        <w:rPr>
          <w:rFonts w:ascii="Times New Roman" w:hAnsi="Times New Roman" w:cs="Times New Roman"/>
          <w:sz w:val="28"/>
          <w:szCs w:val="28"/>
        </w:rPr>
        <w:t xml:space="preserve"> </w:t>
      </w:r>
      <w:r w:rsidRPr="00F87F18">
        <w:rPr>
          <w:rFonts w:ascii="Times New Roman" w:hAnsi="Times New Roman" w:cs="Times New Roman"/>
          <w:sz w:val="28"/>
          <w:szCs w:val="28"/>
        </w:rPr>
        <w:t xml:space="preserve"> працювали у напрямку запровадження принципів прозорості та відкритості в управлінні </w:t>
      </w:r>
      <w:r w:rsidR="00126329" w:rsidRPr="00F87F18">
        <w:rPr>
          <w:rFonts w:ascii="Times New Roman" w:hAnsi="Times New Roman" w:cs="Times New Roman"/>
          <w:sz w:val="28"/>
          <w:szCs w:val="28"/>
        </w:rPr>
        <w:t xml:space="preserve"> громадами</w:t>
      </w:r>
      <w:r w:rsidRPr="00F87F18">
        <w:rPr>
          <w:rFonts w:ascii="Times New Roman" w:hAnsi="Times New Roman" w:cs="Times New Roman"/>
          <w:sz w:val="28"/>
          <w:szCs w:val="28"/>
        </w:rPr>
        <w:t>, посилення позитивних тенденцій в усіх сферах селищної економіки, здійснення модернізації інфраструктури та запровадження заходів з енергозбереження, проведення компле</w:t>
      </w:r>
      <w:r w:rsidR="001A49AB">
        <w:rPr>
          <w:rFonts w:ascii="Times New Roman" w:hAnsi="Times New Roman" w:cs="Times New Roman"/>
          <w:sz w:val="28"/>
          <w:szCs w:val="28"/>
        </w:rPr>
        <w:t xml:space="preserve">ксу заходів підтримки </w:t>
      </w:r>
      <w:proofErr w:type="spellStart"/>
      <w:r w:rsidR="001A49AB">
        <w:rPr>
          <w:rFonts w:ascii="Times New Roman" w:hAnsi="Times New Roman" w:cs="Times New Roman"/>
          <w:sz w:val="28"/>
          <w:szCs w:val="28"/>
        </w:rPr>
        <w:t>малозахище</w:t>
      </w:r>
      <w:r w:rsidRPr="00F87F18">
        <w:rPr>
          <w:rFonts w:ascii="Times New Roman" w:hAnsi="Times New Roman" w:cs="Times New Roman"/>
          <w:sz w:val="28"/>
          <w:szCs w:val="28"/>
        </w:rPr>
        <w:t>них</w:t>
      </w:r>
      <w:proofErr w:type="spellEnd"/>
      <w:r w:rsidRPr="00F87F18">
        <w:rPr>
          <w:rFonts w:ascii="Times New Roman" w:hAnsi="Times New Roman" w:cs="Times New Roman"/>
          <w:sz w:val="28"/>
          <w:szCs w:val="28"/>
        </w:rPr>
        <w:t xml:space="preserve"> верств населення, а також вирішення нагальних економічних і соціальних проблем та виконання напрямів Програми економічного і соціального розвитку </w:t>
      </w:r>
      <w:r w:rsidR="00126329" w:rsidRPr="00F87F18">
        <w:rPr>
          <w:rFonts w:ascii="Times New Roman" w:hAnsi="Times New Roman" w:cs="Times New Roman"/>
          <w:sz w:val="28"/>
          <w:szCs w:val="28"/>
        </w:rPr>
        <w:t xml:space="preserve"> </w:t>
      </w:r>
      <w:r w:rsidRPr="00F87F18">
        <w:rPr>
          <w:rFonts w:ascii="Times New Roman" w:hAnsi="Times New Roman" w:cs="Times New Roman"/>
          <w:sz w:val="28"/>
          <w:szCs w:val="28"/>
        </w:rPr>
        <w:t> на 2017 рік. Завдяки спільним зусиллям вдалося досяг</w:t>
      </w:r>
      <w:r w:rsidR="00126329" w:rsidRPr="00F87F18">
        <w:rPr>
          <w:rFonts w:ascii="Times New Roman" w:hAnsi="Times New Roman" w:cs="Times New Roman"/>
          <w:sz w:val="28"/>
          <w:szCs w:val="28"/>
        </w:rPr>
        <w:t xml:space="preserve">ти низки позитивних результатів, зокрема  готується до відкриття підрозділи дошкільної освіти в </w:t>
      </w:r>
      <w:proofErr w:type="spellStart"/>
      <w:r w:rsidR="00126329" w:rsidRPr="00F87F18">
        <w:rPr>
          <w:rFonts w:ascii="Times New Roman" w:hAnsi="Times New Roman" w:cs="Times New Roman"/>
          <w:sz w:val="28"/>
          <w:szCs w:val="28"/>
        </w:rPr>
        <w:t>Ганьківській</w:t>
      </w:r>
      <w:proofErr w:type="spellEnd"/>
      <w:r w:rsidR="00126329" w:rsidRPr="00F87F18">
        <w:rPr>
          <w:rFonts w:ascii="Times New Roman" w:hAnsi="Times New Roman" w:cs="Times New Roman"/>
          <w:sz w:val="28"/>
          <w:szCs w:val="28"/>
        </w:rPr>
        <w:t xml:space="preserve"> та </w:t>
      </w:r>
      <w:proofErr w:type="spellStart"/>
      <w:r w:rsidR="00126329" w:rsidRPr="00F87F18">
        <w:rPr>
          <w:rFonts w:ascii="Times New Roman" w:hAnsi="Times New Roman" w:cs="Times New Roman"/>
          <w:sz w:val="28"/>
          <w:szCs w:val="28"/>
        </w:rPr>
        <w:t>Рудниківській</w:t>
      </w:r>
      <w:proofErr w:type="spellEnd"/>
      <w:r w:rsidR="00126329" w:rsidRPr="00F87F18">
        <w:rPr>
          <w:rFonts w:ascii="Times New Roman" w:hAnsi="Times New Roman" w:cs="Times New Roman"/>
          <w:sz w:val="28"/>
          <w:szCs w:val="28"/>
        </w:rPr>
        <w:t xml:space="preserve"> школах, проведено  ремонт Будинку культури в </w:t>
      </w:r>
      <w:proofErr w:type="spellStart"/>
      <w:r w:rsidR="00126329" w:rsidRPr="00F87F18">
        <w:rPr>
          <w:rFonts w:ascii="Times New Roman" w:hAnsi="Times New Roman" w:cs="Times New Roman"/>
          <w:sz w:val="28"/>
          <w:szCs w:val="28"/>
        </w:rPr>
        <w:t>с.Рожневі</w:t>
      </w:r>
      <w:proofErr w:type="spellEnd"/>
      <w:r w:rsidR="00126329" w:rsidRPr="00F87F18">
        <w:rPr>
          <w:rFonts w:ascii="Times New Roman" w:hAnsi="Times New Roman" w:cs="Times New Roman"/>
          <w:sz w:val="28"/>
          <w:szCs w:val="28"/>
        </w:rPr>
        <w:t xml:space="preserve"> Поля, клубу Л.Українки в </w:t>
      </w:r>
      <w:proofErr w:type="spellStart"/>
      <w:r w:rsidR="00126329" w:rsidRPr="00F87F18">
        <w:rPr>
          <w:rFonts w:ascii="Times New Roman" w:hAnsi="Times New Roman" w:cs="Times New Roman"/>
          <w:sz w:val="28"/>
          <w:szCs w:val="28"/>
        </w:rPr>
        <w:t>с.Заболотів</w:t>
      </w:r>
      <w:proofErr w:type="spellEnd"/>
      <w:r w:rsidR="00126329" w:rsidRPr="00F87F18">
        <w:rPr>
          <w:rFonts w:ascii="Times New Roman" w:hAnsi="Times New Roman" w:cs="Times New Roman"/>
          <w:sz w:val="28"/>
          <w:szCs w:val="28"/>
        </w:rPr>
        <w:t xml:space="preserve"> (заміна вікон та дверей),  відновлено вуличне освітлення по вул..</w:t>
      </w:r>
      <w:proofErr w:type="spellStart"/>
      <w:r w:rsidR="00126329" w:rsidRPr="00F87F18">
        <w:rPr>
          <w:rFonts w:ascii="Times New Roman" w:hAnsi="Times New Roman" w:cs="Times New Roman"/>
          <w:sz w:val="28"/>
          <w:szCs w:val="28"/>
        </w:rPr>
        <w:t>Запрутна</w:t>
      </w:r>
      <w:proofErr w:type="spellEnd"/>
      <w:r w:rsidR="00126329" w:rsidRPr="00F87F18">
        <w:rPr>
          <w:rFonts w:ascii="Times New Roman" w:hAnsi="Times New Roman" w:cs="Times New Roman"/>
          <w:sz w:val="28"/>
          <w:szCs w:val="28"/>
        </w:rPr>
        <w:t xml:space="preserve"> в селища </w:t>
      </w:r>
      <w:proofErr w:type="spellStart"/>
      <w:r w:rsidR="00126329" w:rsidRPr="00F87F18">
        <w:rPr>
          <w:rFonts w:ascii="Times New Roman" w:hAnsi="Times New Roman" w:cs="Times New Roman"/>
          <w:sz w:val="28"/>
          <w:szCs w:val="28"/>
        </w:rPr>
        <w:t>Забо</w:t>
      </w:r>
      <w:r w:rsidR="00890CE9" w:rsidRPr="00F87F18">
        <w:rPr>
          <w:rFonts w:ascii="Times New Roman" w:hAnsi="Times New Roman" w:cs="Times New Roman"/>
          <w:sz w:val="28"/>
          <w:szCs w:val="28"/>
        </w:rPr>
        <w:t>лотів</w:t>
      </w:r>
      <w:proofErr w:type="spellEnd"/>
      <w:r w:rsidR="00890CE9" w:rsidRPr="00F87F18">
        <w:rPr>
          <w:rFonts w:ascii="Times New Roman" w:hAnsi="Times New Roman" w:cs="Times New Roman"/>
          <w:sz w:val="28"/>
          <w:szCs w:val="28"/>
        </w:rPr>
        <w:t xml:space="preserve">, перекрито дах в школі </w:t>
      </w:r>
      <w:proofErr w:type="spellStart"/>
      <w:r w:rsidR="00890CE9" w:rsidRPr="00F87F18">
        <w:rPr>
          <w:rFonts w:ascii="Times New Roman" w:hAnsi="Times New Roman" w:cs="Times New Roman"/>
          <w:sz w:val="28"/>
          <w:szCs w:val="28"/>
        </w:rPr>
        <w:t>с.Т</w:t>
      </w:r>
      <w:r w:rsidR="00126329" w:rsidRPr="00F87F18">
        <w:rPr>
          <w:rFonts w:ascii="Times New Roman" w:hAnsi="Times New Roman" w:cs="Times New Roman"/>
          <w:sz w:val="28"/>
          <w:szCs w:val="28"/>
        </w:rPr>
        <w:t>ростянець</w:t>
      </w:r>
      <w:proofErr w:type="spellEnd"/>
      <w:r w:rsidR="00126329" w:rsidRPr="00F87F18">
        <w:rPr>
          <w:rFonts w:ascii="Times New Roman" w:hAnsi="Times New Roman" w:cs="Times New Roman"/>
          <w:sz w:val="28"/>
          <w:szCs w:val="28"/>
        </w:rPr>
        <w:t xml:space="preserve"> та наведено благоустрій біля школи тротуарною плиткою,</w:t>
      </w:r>
      <w:r w:rsidR="001A49AB">
        <w:rPr>
          <w:rFonts w:ascii="Times New Roman" w:hAnsi="Times New Roman" w:cs="Times New Roman"/>
          <w:sz w:val="28"/>
          <w:szCs w:val="28"/>
        </w:rPr>
        <w:t xml:space="preserve"> </w:t>
      </w:r>
      <w:r w:rsidR="00126329" w:rsidRPr="00F87F18">
        <w:rPr>
          <w:rFonts w:ascii="Times New Roman" w:hAnsi="Times New Roman" w:cs="Times New Roman"/>
          <w:sz w:val="28"/>
          <w:szCs w:val="28"/>
        </w:rPr>
        <w:t xml:space="preserve">встановлено тротуарну плитку по правій стороні вул..Грушевського в селищі </w:t>
      </w:r>
      <w:proofErr w:type="spellStart"/>
      <w:r w:rsidR="00126329" w:rsidRPr="00F87F18">
        <w:rPr>
          <w:rFonts w:ascii="Times New Roman" w:hAnsi="Times New Roman" w:cs="Times New Roman"/>
          <w:sz w:val="28"/>
          <w:szCs w:val="28"/>
        </w:rPr>
        <w:t>Заболотів</w:t>
      </w:r>
      <w:proofErr w:type="spellEnd"/>
      <w:r w:rsidR="00126329" w:rsidRPr="00F87F18">
        <w:rPr>
          <w:rFonts w:ascii="Times New Roman" w:hAnsi="Times New Roman" w:cs="Times New Roman"/>
          <w:sz w:val="28"/>
          <w:szCs w:val="28"/>
        </w:rPr>
        <w:t>,</w:t>
      </w:r>
      <w:r w:rsidR="001A49AB">
        <w:rPr>
          <w:rFonts w:ascii="Times New Roman" w:hAnsi="Times New Roman" w:cs="Times New Roman"/>
          <w:sz w:val="28"/>
          <w:szCs w:val="28"/>
        </w:rPr>
        <w:t xml:space="preserve"> </w:t>
      </w:r>
      <w:r w:rsidR="00126329" w:rsidRPr="00F87F18">
        <w:rPr>
          <w:rFonts w:ascii="Times New Roman" w:hAnsi="Times New Roman" w:cs="Times New Roman"/>
          <w:sz w:val="28"/>
          <w:szCs w:val="28"/>
        </w:rPr>
        <w:t xml:space="preserve">проводяться роботи по </w:t>
      </w:r>
      <w:r w:rsidR="00890CE9" w:rsidRPr="00F87F18">
        <w:rPr>
          <w:rFonts w:ascii="Times New Roman" w:hAnsi="Times New Roman" w:cs="Times New Roman"/>
          <w:sz w:val="28"/>
          <w:szCs w:val="28"/>
        </w:rPr>
        <w:t xml:space="preserve">будівництву </w:t>
      </w:r>
      <w:proofErr w:type="spellStart"/>
      <w:r w:rsidR="00890CE9" w:rsidRPr="00F87F18">
        <w:rPr>
          <w:rFonts w:ascii="Times New Roman" w:hAnsi="Times New Roman" w:cs="Times New Roman"/>
          <w:sz w:val="28"/>
          <w:szCs w:val="28"/>
        </w:rPr>
        <w:t>скважени</w:t>
      </w:r>
      <w:proofErr w:type="spellEnd"/>
      <w:r w:rsidR="00890CE9" w:rsidRPr="00F87F18">
        <w:rPr>
          <w:rFonts w:ascii="Times New Roman" w:hAnsi="Times New Roman" w:cs="Times New Roman"/>
          <w:sz w:val="28"/>
          <w:szCs w:val="28"/>
        </w:rPr>
        <w:t xml:space="preserve"> для підведення питної води до школи в </w:t>
      </w:r>
      <w:proofErr w:type="spellStart"/>
      <w:r w:rsidR="00890CE9" w:rsidRPr="00F87F18">
        <w:rPr>
          <w:rFonts w:ascii="Times New Roman" w:hAnsi="Times New Roman" w:cs="Times New Roman"/>
          <w:sz w:val="28"/>
          <w:szCs w:val="28"/>
        </w:rPr>
        <w:t>с.Троїця</w:t>
      </w:r>
      <w:proofErr w:type="spellEnd"/>
      <w:r w:rsidR="00890CE9" w:rsidRPr="00F87F18">
        <w:rPr>
          <w:rFonts w:ascii="Times New Roman" w:hAnsi="Times New Roman" w:cs="Times New Roman"/>
          <w:sz w:val="28"/>
          <w:szCs w:val="28"/>
        </w:rPr>
        <w:t xml:space="preserve"> та інші.</w:t>
      </w:r>
    </w:p>
    <w:p w:rsidR="00C0024A" w:rsidRPr="00F87F18" w:rsidRDefault="00C0024A" w:rsidP="00C0024A">
      <w:pPr>
        <w:spacing w:after="0"/>
        <w:jc w:val="both"/>
        <w:rPr>
          <w:rFonts w:ascii="Times New Roman" w:hAnsi="Times New Roman" w:cs="Times New Roman"/>
          <w:sz w:val="28"/>
          <w:szCs w:val="28"/>
        </w:rPr>
      </w:pPr>
      <w:r w:rsidRPr="00F87F18">
        <w:rPr>
          <w:rFonts w:ascii="Times New Roman" w:hAnsi="Times New Roman" w:cs="Times New Roman"/>
          <w:sz w:val="28"/>
          <w:szCs w:val="28"/>
        </w:rPr>
        <w:t xml:space="preserve">    На </w:t>
      </w:r>
      <w:r w:rsidR="00890CE9" w:rsidRPr="00F87F18">
        <w:rPr>
          <w:rFonts w:ascii="Times New Roman" w:hAnsi="Times New Roman" w:cs="Times New Roman"/>
          <w:sz w:val="28"/>
          <w:szCs w:val="28"/>
        </w:rPr>
        <w:t xml:space="preserve"> громади</w:t>
      </w:r>
      <w:r w:rsidRPr="00F87F18">
        <w:rPr>
          <w:rFonts w:ascii="Times New Roman" w:hAnsi="Times New Roman" w:cs="Times New Roman"/>
          <w:sz w:val="28"/>
          <w:szCs w:val="28"/>
        </w:rPr>
        <w:t xml:space="preserve"> забезпечується реалізація державної політики в гуманітарній сфері, творчо застосовуються на практиці ідеї її реформування. Було  здійснено ряд заходів, зокрема, вшанування пам'яті полеглих у Другій світовій війні, покладання корзин з квітами до пам’ятників та меморіалу, проведення святкового концерту до Дня перемоги, проведення Дня селища, </w:t>
      </w:r>
      <w:r w:rsidR="00890CE9" w:rsidRPr="00F87F18">
        <w:rPr>
          <w:rFonts w:ascii="Times New Roman" w:hAnsi="Times New Roman" w:cs="Times New Roman"/>
          <w:sz w:val="28"/>
          <w:szCs w:val="28"/>
        </w:rPr>
        <w:t xml:space="preserve">Дня  Незалежності, </w:t>
      </w:r>
      <w:r w:rsidR="00A0699E" w:rsidRPr="00F87F18">
        <w:rPr>
          <w:rFonts w:ascii="Times New Roman" w:hAnsi="Times New Roman" w:cs="Times New Roman"/>
          <w:sz w:val="28"/>
          <w:szCs w:val="28"/>
        </w:rPr>
        <w:t xml:space="preserve"> Д</w:t>
      </w:r>
      <w:r w:rsidR="001A49AB">
        <w:rPr>
          <w:rFonts w:ascii="Times New Roman" w:hAnsi="Times New Roman" w:cs="Times New Roman"/>
          <w:sz w:val="28"/>
          <w:szCs w:val="28"/>
        </w:rPr>
        <w:t>ня Захисника Вітчизни – День ст</w:t>
      </w:r>
      <w:r w:rsidR="00A0699E" w:rsidRPr="00F87F18">
        <w:rPr>
          <w:rFonts w:ascii="Times New Roman" w:hAnsi="Times New Roman" w:cs="Times New Roman"/>
          <w:sz w:val="28"/>
          <w:szCs w:val="28"/>
        </w:rPr>
        <w:t>в</w:t>
      </w:r>
      <w:r w:rsidR="001A49AB">
        <w:rPr>
          <w:rFonts w:ascii="Times New Roman" w:hAnsi="Times New Roman" w:cs="Times New Roman"/>
          <w:sz w:val="28"/>
          <w:szCs w:val="28"/>
        </w:rPr>
        <w:t xml:space="preserve">орення УПА, проводили </w:t>
      </w:r>
      <w:proofErr w:type="spellStart"/>
      <w:r w:rsidR="001A49AB">
        <w:rPr>
          <w:rFonts w:ascii="Times New Roman" w:hAnsi="Times New Roman" w:cs="Times New Roman"/>
          <w:sz w:val="28"/>
          <w:szCs w:val="28"/>
        </w:rPr>
        <w:t>Розколяду</w:t>
      </w:r>
      <w:proofErr w:type="spellEnd"/>
      <w:r w:rsidR="00A0699E" w:rsidRPr="00F87F18">
        <w:rPr>
          <w:rFonts w:ascii="Times New Roman" w:hAnsi="Times New Roman" w:cs="Times New Roman"/>
          <w:sz w:val="28"/>
          <w:szCs w:val="28"/>
        </w:rPr>
        <w:t xml:space="preserve"> та Шевченківські дні, </w:t>
      </w:r>
      <w:r w:rsidRPr="00F87F18">
        <w:rPr>
          <w:rFonts w:ascii="Times New Roman" w:hAnsi="Times New Roman" w:cs="Times New Roman"/>
          <w:sz w:val="28"/>
          <w:szCs w:val="28"/>
        </w:rPr>
        <w:t>брали участь у  відзначенні державних та професійних свят. Особлива увага була приділена учасникам та інвалідам Великої Вітчизняної війни, учасникам АТО, дітям – сиротам та дітям – інвалідам, одиноким громадянам. До Дня Перемоги  інвалідам Великої Вітчизняної війни, учасникам Великої Вітчизняної  війни,  </w:t>
      </w:r>
      <w:r w:rsidR="00262C0B" w:rsidRPr="00F87F18">
        <w:rPr>
          <w:rFonts w:ascii="Times New Roman" w:hAnsi="Times New Roman" w:cs="Times New Roman"/>
          <w:sz w:val="28"/>
          <w:szCs w:val="28"/>
        </w:rPr>
        <w:t xml:space="preserve">вдовам, </w:t>
      </w:r>
      <w:r w:rsidR="001A49AB">
        <w:rPr>
          <w:rFonts w:ascii="Times New Roman" w:hAnsi="Times New Roman" w:cs="Times New Roman"/>
          <w:sz w:val="28"/>
          <w:szCs w:val="28"/>
        </w:rPr>
        <w:lastRenderedPageBreak/>
        <w:t>учасникам війни</w:t>
      </w:r>
      <w:r w:rsidR="00262C0B" w:rsidRPr="00F87F18">
        <w:rPr>
          <w:rFonts w:ascii="Times New Roman" w:hAnsi="Times New Roman" w:cs="Times New Roman"/>
          <w:sz w:val="28"/>
          <w:szCs w:val="28"/>
        </w:rPr>
        <w:t>,</w:t>
      </w:r>
      <w:r w:rsidR="001A49AB">
        <w:rPr>
          <w:rFonts w:ascii="Times New Roman" w:hAnsi="Times New Roman" w:cs="Times New Roman"/>
          <w:sz w:val="28"/>
          <w:szCs w:val="28"/>
        </w:rPr>
        <w:t xml:space="preserve"> </w:t>
      </w:r>
      <w:r w:rsidRPr="00F87F18">
        <w:rPr>
          <w:rFonts w:ascii="Times New Roman" w:hAnsi="Times New Roman" w:cs="Times New Roman"/>
          <w:sz w:val="28"/>
          <w:szCs w:val="28"/>
        </w:rPr>
        <w:t>учасникам АТО</w:t>
      </w:r>
      <w:r w:rsidR="00262C0B" w:rsidRPr="00F87F18">
        <w:rPr>
          <w:rFonts w:ascii="Times New Roman" w:hAnsi="Times New Roman" w:cs="Times New Roman"/>
          <w:sz w:val="28"/>
          <w:szCs w:val="28"/>
        </w:rPr>
        <w:t xml:space="preserve">, учасникам ОУН </w:t>
      </w:r>
      <w:r w:rsidR="001A49AB">
        <w:rPr>
          <w:rFonts w:ascii="Times New Roman" w:hAnsi="Times New Roman" w:cs="Times New Roman"/>
          <w:sz w:val="28"/>
          <w:szCs w:val="28"/>
        </w:rPr>
        <w:t>–</w:t>
      </w:r>
      <w:r w:rsidR="00262C0B" w:rsidRPr="00F87F18">
        <w:rPr>
          <w:rFonts w:ascii="Times New Roman" w:hAnsi="Times New Roman" w:cs="Times New Roman"/>
          <w:sz w:val="28"/>
          <w:szCs w:val="28"/>
        </w:rPr>
        <w:t>УПА</w:t>
      </w:r>
      <w:r w:rsidR="001A49AB">
        <w:rPr>
          <w:rFonts w:ascii="Times New Roman" w:hAnsi="Times New Roman" w:cs="Times New Roman"/>
          <w:sz w:val="28"/>
          <w:szCs w:val="28"/>
        </w:rPr>
        <w:t>,</w:t>
      </w:r>
      <w:r w:rsidRPr="00F87F18">
        <w:rPr>
          <w:rFonts w:ascii="Times New Roman" w:hAnsi="Times New Roman" w:cs="Times New Roman"/>
          <w:sz w:val="28"/>
          <w:szCs w:val="28"/>
        </w:rPr>
        <w:t xml:space="preserve"> до Дня Святого Миколая  дітям – інвалідам було вручено продуктові набори.</w:t>
      </w:r>
    </w:p>
    <w:p w:rsidR="00C0024A" w:rsidRPr="00F87F18" w:rsidRDefault="00A0699E" w:rsidP="00C0024A">
      <w:pPr>
        <w:spacing w:after="0"/>
        <w:jc w:val="both"/>
        <w:rPr>
          <w:rFonts w:ascii="Times New Roman" w:hAnsi="Times New Roman" w:cs="Times New Roman"/>
          <w:sz w:val="28"/>
          <w:szCs w:val="28"/>
        </w:rPr>
      </w:pPr>
      <w:r w:rsidRPr="00F87F18">
        <w:rPr>
          <w:rFonts w:ascii="Times New Roman" w:hAnsi="Times New Roman" w:cs="Times New Roman"/>
          <w:sz w:val="28"/>
          <w:szCs w:val="28"/>
        </w:rPr>
        <w:t xml:space="preserve">    </w:t>
      </w:r>
      <w:r w:rsidR="00C0024A" w:rsidRPr="00F87F18">
        <w:rPr>
          <w:rFonts w:ascii="Times New Roman" w:hAnsi="Times New Roman" w:cs="Times New Roman"/>
          <w:sz w:val="28"/>
          <w:szCs w:val="28"/>
        </w:rPr>
        <w:t>Провідною галуззю в економіці </w:t>
      </w:r>
      <w:r w:rsidRPr="00F87F18">
        <w:rPr>
          <w:rFonts w:ascii="Times New Roman" w:hAnsi="Times New Roman" w:cs="Times New Roman"/>
          <w:sz w:val="28"/>
          <w:szCs w:val="28"/>
        </w:rPr>
        <w:t xml:space="preserve"> </w:t>
      </w:r>
      <w:r w:rsidR="00C0024A" w:rsidRPr="00F87F18">
        <w:rPr>
          <w:rFonts w:ascii="Times New Roman" w:hAnsi="Times New Roman" w:cs="Times New Roman"/>
          <w:sz w:val="28"/>
          <w:szCs w:val="28"/>
        </w:rPr>
        <w:t> залишається  агропромисловий комплекс, представлена такими основними підприємствами:</w:t>
      </w:r>
      <w:r w:rsidRPr="00F87F18">
        <w:rPr>
          <w:rFonts w:ascii="Times New Roman" w:hAnsi="Times New Roman" w:cs="Times New Roman"/>
          <w:sz w:val="28"/>
          <w:szCs w:val="28"/>
        </w:rPr>
        <w:t xml:space="preserve"> ФГ «Прометей», ПАФ «</w:t>
      </w:r>
      <w:proofErr w:type="spellStart"/>
      <w:r w:rsidRPr="00F87F18">
        <w:rPr>
          <w:rFonts w:ascii="Times New Roman" w:hAnsi="Times New Roman" w:cs="Times New Roman"/>
          <w:sz w:val="28"/>
          <w:szCs w:val="28"/>
        </w:rPr>
        <w:t>Діоніс</w:t>
      </w:r>
      <w:proofErr w:type="spellEnd"/>
      <w:r w:rsidRPr="00F87F18">
        <w:rPr>
          <w:rFonts w:ascii="Times New Roman" w:hAnsi="Times New Roman" w:cs="Times New Roman"/>
          <w:sz w:val="28"/>
          <w:szCs w:val="28"/>
        </w:rPr>
        <w:t xml:space="preserve">»,  </w:t>
      </w:r>
      <w:proofErr w:type="spellStart"/>
      <w:r w:rsidRPr="00F87F18">
        <w:rPr>
          <w:rFonts w:ascii="Times New Roman" w:hAnsi="Times New Roman" w:cs="Times New Roman"/>
          <w:sz w:val="28"/>
          <w:szCs w:val="28"/>
        </w:rPr>
        <w:t>ФГ«Перспектива</w:t>
      </w:r>
      <w:proofErr w:type="spellEnd"/>
      <w:r w:rsidRPr="00F87F18">
        <w:rPr>
          <w:rFonts w:ascii="Times New Roman" w:hAnsi="Times New Roman" w:cs="Times New Roman"/>
          <w:sz w:val="28"/>
          <w:szCs w:val="28"/>
        </w:rPr>
        <w:t xml:space="preserve">», ПАФ </w:t>
      </w:r>
      <w:r w:rsidR="001A49AB">
        <w:rPr>
          <w:rFonts w:ascii="Times New Roman" w:hAnsi="Times New Roman" w:cs="Times New Roman"/>
          <w:sz w:val="28"/>
          <w:szCs w:val="28"/>
        </w:rPr>
        <w:t xml:space="preserve">«Кобзар» та інші. На території </w:t>
      </w:r>
      <w:proofErr w:type="spellStart"/>
      <w:r w:rsidR="001A49AB">
        <w:rPr>
          <w:rFonts w:ascii="Times New Roman" w:hAnsi="Times New Roman" w:cs="Times New Roman"/>
          <w:sz w:val="28"/>
          <w:szCs w:val="28"/>
        </w:rPr>
        <w:t>З</w:t>
      </w:r>
      <w:r w:rsidRPr="00F87F18">
        <w:rPr>
          <w:rFonts w:ascii="Times New Roman" w:hAnsi="Times New Roman" w:cs="Times New Roman"/>
          <w:sz w:val="28"/>
          <w:szCs w:val="28"/>
        </w:rPr>
        <w:t>аболотівської</w:t>
      </w:r>
      <w:proofErr w:type="spellEnd"/>
      <w:r w:rsidRPr="00F87F18">
        <w:rPr>
          <w:rFonts w:ascii="Times New Roman" w:hAnsi="Times New Roman" w:cs="Times New Roman"/>
          <w:sz w:val="28"/>
          <w:szCs w:val="28"/>
        </w:rPr>
        <w:t xml:space="preserve"> громади діє 14 підприємств.</w:t>
      </w:r>
    </w:p>
    <w:p w:rsidR="00C0024A" w:rsidRPr="00F87F18" w:rsidRDefault="00C0024A" w:rsidP="00C0024A">
      <w:pPr>
        <w:spacing w:after="0"/>
        <w:jc w:val="both"/>
        <w:rPr>
          <w:rFonts w:ascii="Times New Roman" w:hAnsi="Times New Roman" w:cs="Times New Roman"/>
          <w:sz w:val="28"/>
          <w:szCs w:val="28"/>
        </w:rPr>
      </w:pPr>
      <w:r w:rsidRPr="00F87F18">
        <w:rPr>
          <w:rFonts w:ascii="Times New Roman" w:hAnsi="Times New Roman" w:cs="Times New Roman"/>
          <w:sz w:val="28"/>
          <w:szCs w:val="28"/>
        </w:rPr>
        <w:t xml:space="preserve">     </w:t>
      </w:r>
      <w:r w:rsidR="00A0699E" w:rsidRPr="00F87F18">
        <w:rPr>
          <w:rFonts w:ascii="Times New Roman" w:hAnsi="Times New Roman" w:cs="Times New Roman"/>
          <w:sz w:val="28"/>
          <w:szCs w:val="28"/>
        </w:rPr>
        <w:t xml:space="preserve"> </w:t>
      </w:r>
      <w:r w:rsidRPr="00F87F18">
        <w:rPr>
          <w:rFonts w:ascii="Times New Roman" w:hAnsi="Times New Roman" w:cs="Times New Roman"/>
          <w:sz w:val="28"/>
          <w:szCs w:val="28"/>
        </w:rPr>
        <w:t>       Заробітна плата є основним джерелом зростання доходів населення, показником його добробуту. В останні роки намітилась позитивна тенденція зростання розміру заробітної плати. Заборгованість із виплати заробітної плати по економічно активним підприємствам відсутня.</w:t>
      </w:r>
    </w:p>
    <w:p w:rsidR="00C0024A" w:rsidRPr="00F87F18" w:rsidRDefault="00C0024A" w:rsidP="00C0024A">
      <w:pPr>
        <w:spacing w:after="0"/>
        <w:jc w:val="both"/>
        <w:rPr>
          <w:rFonts w:ascii="Times New Roman" w:hAnsi="Times New Roman" w:cs="Times New Roman"/>
          <w:sz w:val="28"/>
          <w:szCs w:val="28"/>
        </w:rPr>
      </w:pPr>
      <w:r w:rsidRPr="00F87F18">
        <w:rPr>
          <w:rFonts w:ascii="Times New Roman" w:hAnsi="Times New Roman" w:cs="Times New Roman"/>
          <w:sz w:val="28"/>
          <w:szCs w:val="28"/>
        </w:rPr>
        <w:t>  Підсумки та аналіз тенденцій економічного і соціального розвитку свідчить про необхідність активізації у 2018</w:t>
      </w:r>
      <w:r w:rsidR="00262C0B" w:rsidRPr="00F87F18">
        <w:rPr>
          <w:rFonts w:ascii="Times New Roman" w:hAnsi="Times New Roman" w:cs="Times New Roman"/>
          <w:sz w:val="28"/>
          <w:szCs w:val="28"/>
        </w:rPr>
        <w:t xml:space="preserve"> році</w:t>
      </w:r>
      <w:r w:rsidRPr="00F87F18">
        <w:rPr>
          <w:rFonts w:ascii="Times New Roman" w:hAnsi="Times New Roman" w:cs="Times New Roman"/>
          <w:sz w:val="28"/>
          <w:szCs w:val="28"/>
        </w:rPr>
        <w:t xml:space="preserve"> </w:t>
      </w:r>
      <w:r w:rsidR="00262C0B" w:rsidRPr="00F87F18">
        <w:rPr>
          <w:rFonts w:ascii="Times New Roman" w:hAnsi="Times New Roman" w:cs="Times New Roman"/>
          <w:sz w:val="28"/>
          <w:szCs w:val="28"/>
        </w:rPr>
        <w:t xml:space="preserve"> </w:t>
      </w:r>
      <w:r w:rsidRPr="00F87F18">
        <w:rPr>
          <w:rFonts w:ascii="Times New Roman" w:hAnsi="Times New Roman" w:cs="Times New Roman"/>
          <w:sz w:val="28"/>
          <w:szCs w:val="28"/>
        </w:rPr>
        <w:t xml:space="preserve"> роботи на усіх напрямах щодо вжиття заходів, спрямованих на забезпечення стабільного розвитку економіки, гуманітарної та соціальної сфери.</w:t>
      </w:r>
    </w:p>
    <w:p w:rsidR="00C0024A" w:rsidRPr="00F87F18" w:rsidRDefault="00C0024A" w:rsidP="00C0024A">
      <w:pPr>
        <w:spacing w:after="0"/>
        <w:jc w:val="both"/>
        <w:rPr>
          <w:rFonts w:ascii="Times New Roman" w:hAnsi="Times New Roman" w:cs="Times New Roman"/>
          <w:sz w:val="28"/>
          <w:szCs w:val="28"/>
        </w:rPr>
      </w:pPr>
    </w:p>
    <w:p w:rsidR="00C0024A" w:rsidRPr="00F87F18" w:rsidRDefault="00C0024A" w:rsidP="00C0024A">
      <w:pPr>
        <w:numPr>
          <w:ilvl w:val="0"/>
          <w:numId w:val="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 xml:space="preserve">Цілі та пріоритети економічного і соціального розвитку </w:t>
      </w:r>
      <w:proofErr w:type="spellStart"/>
      <w:r w:rsidRPr="00F87F18">
        <w:rPr>
          <w:rFonts w:ascii="Times New Roman" w:eastAsia="Times New Roman" w:hAnsi="Times New Roman" w:cs="Times New Roman"/>
          <w:b/>
          <w:bCs/>
          <w:color w:val="000000"/>
          <w:sz w:val="28"/>
          <w:szCs w:val="28"/>
        </w:rPr>
        <w:t>Заболотівської</w:t>
      </w:r>
      <w:proofErr w:type="spellEnd"/>
      <w:r w:rsidRPr="00F87F18">
        <w:rPr>
          <w:rFonts w:ascii="Times New Roman" w:eastAsia="Times New Roman" w:hAnsi="Times New Roman" w:cs="Times New Roman"/>
          <w:b/>
          <w:bCs/>
          <w:color w:val="000000"/>
          <w:sz w:val="28"/>
          <w:szCs w:val="28"/>
        </w:rPr>
        <w:t xml:space="preserve"> селищної об’єднаної територіальної громади</w:t>
      </w:r>
      <w:r w:rsidRPr="00F87F18">
        <w:rPr>
          <w:rFonts w:ascii="Times New Roman" w:eastAsia="Times New Roman" w:hAnsi="Times New Roman" w:cs="Times New Roman"/>
          <w:color w:val="000000"/>
          <w:sz w:val="28"/>
          <w:szCs w:val="28"/>
        </w:rPr>
        <w:t>    </w:t>
      </w:r>
      <w:r w:rsidRPr="00F87F18">
        <w:rPr>
          <w:rFonts w:ascii="Times New Roman" w:eastAsia="Times New Roman" w:hAnsi="Times New Roman" w:cs="Times New Roman"/>
          <w:b/>
          <w:bCs/>
          <w:color w:val="000000"/>
          <w:sz w:val="28"/>
          <w:szCs w:val="28"/>
        </w:rPr>
        <w:t>на 2018</w:t>
      </w:r>
      <w:r w:rsidR="00262C0B" w:rsidRPr="00F87F18">
        <w:rPr>
          <w:rFonts w:ascii="Times New Roman" w:eastAsia="Times New Roman" w:hAnsi="Times New Roman" w:cs="Times New Roman"/>
          <w:b/>
          <w:bCs/>
          <w:color w:val="000000"/>
          <w:sz w:val="28"/>
          <w:szCs w:val="28"/>
        </w:rPr>
        <w:t xml:space="preserve"> рік</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  Основними завданнями Програми є:</w:t>
      </w:r>
    </w:p>
    <w:p w:rsidR="00C0024A" w:rsidRPr="00F87F18" w:rsidRDefault="00C0024A" w:rsidP="00C0024A">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збереження кількості діючих  підприємств</w:t>
      </w:r>
      <w:r w:rsidR="00262C0B" w:rsidRPr="00F87F18">
        <w:rPr>
          <w:rFonts w:ascii="Times New Roman" w:eastAsia="Times New Roman" w:hAnsi="Times New Roman" w:cs="Times New Roman"/>
          <w:color w:val="000000"/>
          <w:sz w:val="28"/>
          <w:szCs w:val="28"/>
        </w:rPr>
        <w:t xml:space="preserve"> </w:t>
      </w:r>
      <w:r w:rsidRPr="00F87F18">
        <w:rPr>
          <w:rFonts w:ascii="Times New Roman" w:eastAsia="Times New Roman" w:hAnsi="Times New Roman" w:cs="Times New Roman"/>
          <w:color w:val="000000"/>
          <w:sz w:val="28"/>
          <w:szCs w:val="28"/>
        </w:rPr>
        <w:t xml:space="preserve"> та трудового потенціалу;</w:t>
      </w:r>
    </w:p>
    <w:p w:rsidR="00C0024A" w:rsidRPr="00F87F18" w:rsidRDefault="00C0024A" w:rsidP="00C0024A">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сприяння створенню привабливого інвестиційного клімату територіальної громади шляхом реалізації інвестиційних проектів, спрямованих на соціально-економічний розвиток;</w:t>
      </w:r>
    </w:p>
    <w:p w:rsidR="00C0024A" w:rsidRPr="00F87F18" w:rsidRDefault="00C0024A" w:rsidP="00C0024A">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підвищення рівня заробітної плати працівникам, зайнятим у галузях економіки, недопущення заборгованості з виплати заробітної плати;</w:t>
      </w:r>
    </w:p>
    <w:p w:rsidR="00C0024A" w:rsidRPr="00F87F18" w:rsidRDefault="00C0024A" w:rsidP="00C0024A">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розширення телекомунікаційних послуг, якості </w:t>
      </w:r>
      <w:proofErr w:type="spellStart"/>
      <w:r w:rsidRPr="00F87F18">
        <w:rPr>
          <w:rFonts w:ascii="Times New Roman" w:eastAsia="Times New Roman" w:hAnsi="Times New Roman" w:cs="Times New Roman"/>
          <w:color w:val="000000"/>
          <w:sz w:val="28"/>
          <w:szCs w:val="28"/>
        </w:rPr>
        <w:t>житлово</w:t>
      </w:r>
      <w:proofErr w:type="spellEnd"/>
      <w:r w:rsidRPr="00F87F18">
        <w:rPr>
          <w:rFonts w:ascii="Times New Roman" w:eastAsia="Times New Roman" w:hAnsi="Times New Roman" w:cs="Times New Roman"/>
          <w:color w:val="000000"/>
          <w:sz w:val="28"/>
          <w:szCs w:val="28"/>
        </w:rPr>
        <w:t xml:space="preserve"> – комунальних послуг, покращення санітарно-екологічного стану та благоустрій  населених пунктів, що входять до складу об’єднаної територіальної громади;</w:t>
      </w:r>
    </w:p>
    <w:p w:rsidR="00C0024A" w:rsidRPr="00F87F18" w:rsidRDefault="00C0024A" w:rsidP="00C0024A">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забезпечення функціонування підприємств державного,  комунального та приватного секторів економіки;                                       </w:t>
      </w:r>
    </w:p>
    <w:p w:rsidR="00C0024A" w:rsidRPr="00F87F18" w:rsidRDefault="00C0024A" w:rsidP="00C0024A">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забезпечення функціонування соціальної та гуманітарної сфери на рівні державних    стандартів, подальший розвиток дошкільної, загальної середньої та  позашкільної освіти;</w:t>
      </w:r>
    </w:p>
    <w:p w:rsidR="00C0024A" w:rsidRPr="00F87F18" w:rsidRDefault="00C0024A" w:rsidP="00C0024A">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забезпечення зростання дохідної частини селищного бюджету</w:t>
      </w:r>
      <w:r w:rsidR="00262C0B" w:rsidRPr="00F87F18">
        <w:rPr>
          <w:rFonts w:ascii="Times New Roman" w:eastAsia="Times New Roman" w:hAnsi="Times New Roman" w:cs="Times New Roman"/>
          <w:color w:val="000000"/>
          <w:sz w:val="28"/>
          <w:szCs w:val="28"/>
        </w:rPr>
        <w:t xml:space="preserve"> ОТГ</w:t>
      </w:r>
      <w:r w:rsidRPr="00F87F18">
        <w:rPr>
          <w:rFonts w:ascii="Times New Roman" w:eastAsia="Times New Roman" w:hAnsi="Times New Roman" w:cs="Times New Roman"/>
          <w:color w:val="000000"/>
          <w:sz w:val="28"/>
          <w:szCs w:val="28"/>
        </w:rPr>
        <w:t xml:space="preserve">  та підвищення ефективності використання бюджетних коштів;</w:t>
      </w:r>
    </w:p>
    <w:p w:rsidR="00C0024A" w:rsidRPr="00F87F18" w:rsidRDefault="00C0024A" w:rsidP="00C0024A">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підвищення рівня енергозбереження та ефективності використання енергоресурсів у всіх сферах господарювання;</w:t>
      </w:r>
    </w:p>
    <w:p w:rsidR="00C0024A" w:rsidRPr="00F87F18" w:rsidRDefault="00C0024A" w:rsidP="00C0024A">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розвиток малого та середнього підприємництва,   приватної ініціативи;</w:t>
      </w:r>
    </w:p>
    <w:p w:rsidR="00C0024A" w:rsidRPr="00F87F18" w:rsidRDefault="00C0024A" w:rsidP="00C0024A">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ефективне використання земельних ресурсів громади та об’єктів комунальної власності громади;</w:t>
      </w:r>
    </w:p>
    <w:p w:rsidR="00C0024A" w:rsidRPr="00F87F18" w:rsidRDefault="00C0024A" w:rsidP="00C0024A">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підвищення безпеки життєдіяльності населення;</w:t>
      </w:r>
    </w:p>
    <w:p w:rsidR="00C0024A" w:rsidRPr="00F87F18" w:rsidRDefault="00C0024A" w:rsidP="00C0024A">
      <w:pPr>
        <w:numPr>
          <w:ilvl w:val="0"/>
          <w:numId w:val="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lastRenderedPageBreak/>
        <w:t>забезпечення умов проживання в чистих, екологічно безпечних  населених пунктах .</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 Успішне виконання Програми забезпечить:</w:t>
      </w:r>
    </w:p>
    <w:p w:rsidR="00C0024A" w:rsidRPr="00F87F18" w:rsidRDefault="00C0024A" w:rsidP="00C0024A">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створення сприятливих умов для розвитку підприємництва та налагодження державно - приватного партнерства, розширення інфраструктури підтримки бізнесу;</w:t>
      </w:r>
    </w:p>
    <w:p w:rsidR="00C0024A" w:rsidRPr="00F87F18" w:rsidRDefault="00C0024A" w:rsidP="00C0024A">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розвиток муніципальної інженерно-транспортної та соціальної інфраструктури, впровадження енергозберігаючих технологій та раціональне використання енергоресурсів;</w:t>
      </w:r>
    </w:p>
    <w:p w:rsidR="00C0024A" w:rsidRPr="00F87F18" w:rsidRDefault="00C0024A" w:rsidP="00C0024A">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забезпечення наповнюваності селищного бюджету, проведення  раціональної та ефективної бюджетної політики, дотримання фінансової дисципліни, підвищення результативності бюджетних видатків;</w:t>
      </w:r>
    </w:p>
    <w:p w:rsidR="00C0024A" w:rsidRPr="00F87F18" w:rsidRDefault="00C0024A" w:rsidP="00C0024A">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підвищення стандартів життя населення шляхом зростання рівня  зайнятості, поліпшення якості та доступності освіти і медичного  обслуговування, стабільність соціального захисту громадян, розвиток   фізкультури і спорту;</w:t>
      </w:r>
    </w:p>
    <w:p w:rsidR="00C0024A" w:rsidRPr="00F87F18" w:rsidRDefault="00C0024A" w:rsidP="00C0024A">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створення комфортного для проживання середовища шляхом покращання екологічного стану та збалансованого використання природних ресурсів.</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Головна мета розвитку громади</w:t>
      </w:r>
      <w:r w:rsidRPr="00F87F18">
        <w:rPr>
          <w:rFonts w:ascii="Times New Roman" w:eastAsia="Times New Roman" w:hAnsi="Times New Roman" w:cs="Times New Roman"/>
          <w:color w:val="000000"/>
          <w:sz w:val="28"/>
          <w:szCs w:val="28"/>
        </w:rPr>
        <w:t> у 2018</w:t>
      </w:r>
      <w:r w:rsidR="00262C0B" w:rsidRPr="00F87F18">
        <w:rPr>
          <w:rFonts w:ascii="Times New Roman" w:eastAsia="Times New Roman" w:hAnsi="Times New Roman" w:cs="Times New Roman"/>
          <w:color w:val="000000"/>
          <w:sz w:val="28"/>
          <w:szCs w:val="28"/>
        </w:rPr>
        <w:t xml:space="preserve">  році</w:t>
      </w:r>
      <w:r w:rsidRPr="00F87F18">
        <w:rPr>
          <w:rFonts w:ascii="Times New Roman" w:eastAsia="Times New Roman" w:hAnsi="Times New Roman" w:cs="Times New Roman"/>
          <w:color w:val="000000"/>
          <w:sz w:val="28"/>
          <w:szCs w:val="28"/>
        </w:rPr>
        <w:t xml:space="preserve"> є підвищення якості життя населення шляхом реалізації стратегічного курсу на досягнення економічного та соціального </w:t>
      </w:r>
      <w:proofErr w:type="spellStart"/>
      <w:r w:rsidRPr="00F87F18">
        <w:rPr>
          <w:rFonts w:ascii="Times New Roman" w:eastAsia="Times New Roman" w:hAnsi="Times New Roman" w:cs="Times New Roman"/>
          <w:color w:val="000000"/>
          <w:sz w:val="28"/>
          <w:szCs w:val="28"/>
        </w:rPr>
        <w:t>самодостатку</w:t>
      </w:r>
      <w:proofErr w:type="spellEnd"/>
      <w:r w:rsidRPr="00F87F18">
        <w:rPr>
          <w:rFonts w:ascii="Times New Roman" w:eastAsia="Times New Roman" w:hAnsi="Times New Roman" w:cs="Times New Roman"/>
          <w:color w:val="000000"/>
          <w:sz w:val="28"/>
          <w:szCs w:val="28"/>
        </w:rPr>
        <w:t>.</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В 2018</w:t>
      </w:r>
      <w:r w:rsidR="00262C0B" w:rsidRPr="00F87F18">
        <w:rPr>
          <w:rFonts w:ascii="Times New Roman" w:eastAsia="Times New Roman" w:hAnsi="Times New Roman" w:cs="Times New Roman"/>
          <w:color w:val="000000"/>
          <w:sz w:val="28"/>
          <w:szCs w:val="28"/>
        </w:rPr>
        <w:t xml:space="preserve">  році</w:t>
      </w:r>
      <w:r w:rsidRPr="00F87F18">
        <w:rPr>
          <w:rFonts w:ascii="Times New Roman" w:eastAsia="Times New Roman" w:hAnsi="Times New Roman" w:cs="Times New Roman"/>
          <w:color w:val="000000"/>
          <w:sz w:val="28"/>
          <w:szCs w:val="28"/>
        </w:rPr>
        <w:t xml:space="preserve"> обов’язковою умовою є дотримання  антикризових заходів:</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збалансування доходів та видатків  бюджету:</w:t>
      </w:r>
    </w:p>
    <w:p w:rsidR="00C0024A" w:rsidRPr="00F87F18" w:rsidRDefault="00C0024A" w:rsidP="00C0024A">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збереження обсягів надходження доходів до селищного  бюджету;</w:t>
      </w:r>
    </w:p>
    <w:p w:rsidR="00C0024A" w:rsidRPr="00F87F18" w:rsidRDefault="00C0024A" w:rsidP="00C0024A">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використання додаткового фінансового ресурсу таким чином, щоб отримати максимальний економічний ефект і вирішити найбільш нагальні та важливі завдання;</w:t>
      </w:r>
    </w:p>
    <w:p w:rsidR="00C0024A" w:rsidRPr="00F87F18" w:rsidRDefault="00C0024A" w:rsidP="00C0024A">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визначення пріоритетних проектів розвитку, фінансування яких   здійснюватиметься за бюджетні кошти (бюджетні кошти мають витрачатися на проекти та програми, які нададуть найбільший економічний чи соціальний ефект);</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оптимізація бюджетних витрат на житлово-комунальні послуги:</w:t>
      </w:r>
    </w:p>
    <w:p w:rsidR="00C0024A" w:rsidRPr="00F87F18" w:rsidRDefault="00C0024A" w:rsidP="00C0024A">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i/>
          <w:iCs/>
          <w:color w:val="000000"/>
          <w:sz w:val="28"/>
          <w:szCs w:val="28"/>
        </w:rPr>
        <w:t>спрямування усіх наявних резервів селищного бюджету (вільні залишки, понадпланові надходження) в першу чергу на заробітну плату з нарахуваннями та на енергоносії;</w:t>
      </w:r>
    </w:p>
    <w:p w:rsidR="00C0024A" w:rsidRPr="00F87F18" w:rsidRDefault="00C0024A" w:rsidP="00C0024A">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запровадження жорсткого режиму економії у споживанні енергоносіїв та комунальних послуг;</w:t>
      </w:r>
    </w:p>
    <w:p w:rsidR="00C0024A" w:rsidRPr="00F87F18" w:rsidRDefault="00C0024A" w:rsidP="00C0024A">
      <w:pPr>
        <w:numPr>
          <w:ilvl w:val="0"/>
          <w:numId w:val="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недопущення не бюджетної кредиторської заборгованості.</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lastRenderedPageBreak/>
        <w:t>У 201</w:t>
      </w:r>
      <w:r w:rsidR="00262C0B" w:rsidRPr="00F87F18">
        <w:rPr>
          <w:rFonts w:ascii="Times New Roman" w:eastAsia="Times New Roman" w:hAnsi="Times New Roman" w:cs="Times New Roman"/>
          <w:b/>
          <w:bCs/>
          <w:color w:val="000000"/>
          <w:sz w:val="28"/>
          <w:szCs w:val="28"/>
        </w:rPr>
        <w:t xml:space="preserve">8 році </w:t>
      </w:r>
      <w:r w:rsidRPr="00F87F18">
        <w:rPr>
          <w:rFonts w:ascii="Times New Roman" w:eastAsia="Times New Roman" w:hAnsi="Times New Roman" w:cs="Times New Roman"/>
          <w:b/>
          <w:bCs/>
          <w:color w:val="000000"/>
          <w:sz w:val="28"/>
          <w:szCs w:val="28"/>
        </w:rPr>
        <w:t>пріоритетними напрямками залишаються:</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в соціально - гуманітарній сфері:</w:t>
      </w:r>
    </w:p>
    <w:p w:rsidR="00C0024A" w:rsidRPr="00F87F18" w:rsidRDefault="00C0024A" w:rsidP="00C0024A">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гарантований соціальний захист населення селища;</w:t>
      </w:r>
    </w:p>
    <w:p w:rsidR="00C0024A" w:rsidRPr="00F87F18" w:rsidRDefault="00C0024A" w:rsidP="00C0024A">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подолання дитячої безпритульності і бездоглядності, запобігання сирітству, створення умов для всебічного розвитку та виховання дітей;</w:t>
      </w:r>
    </w:p>
    <w:p w:rsidR="00C0024A" w:rsidRPr="00F87F18" w:rsidRDefault="00C0024A" w:rsidP="00C0024A">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покращення якості життя дітей соціально вразливих груп;</w:t>
      </w:r>
    </w:p>
    <w:p w:rsidR="00C0024A" w:rsidRPr="00F87F18" w:rsidRDefault="00C0024A" w:rsidP="00C0024A">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подальше покращення матеріально-технічної бази дошкільних навчальних закладів;</w:t>
      </w:r>
    </w:p>
    <w:p w:rsidR="00C0024A" w:rsidRPr="00F87F18" w:rsidRDefault="00C0024A" w:rsidP="00C0024A">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збереження культурної спадщини та сприяння розвитку культури і   мистецтва, розвиток зовнішньоекономічних зв’язків;</w:t>
      </w:r>
    </w:p>
    <w:p w:rsidR="00C0024A" w:rsidRPr="00F87F18" w:rsidRDefault="00C0024A" w:rsidP="00C0024A">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підвищення якості надання житлово-комунальних послуг;</w:t>
      </w:r>
    </w:p>
    <w:p w:rsidR="00C0024A" w:rsidRPr="00F87F18" w:rsidRDefault="00C0024A" w:rsidP="00C0024A">
      <w:pPr>
        <w:numPr>
          <w:ilvl w:val="0"/>
          <w:numId w:val="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капітальне будівництво та поточний ремонт </w:t>
      </w:r>
      <w:proofErr w:type="spellStart"/>
      <w:r w:rsidRPr="00F87F18">
        <w:rPr>
          <w:rFonts w:ascii="Times New Roman" w:eastAsia="Times New Roman" w:hAnsi="Times New Roman" w:cs="Times New Roman"/>
          <w:color w:val="000000"/>
          <w:sz w:val="28"/>
          <w:szCs w:val="28"/>
        </w:rPr>
        <w:t>вулично</w:t>
      </w:r>
      <w:proofErr w:type="spellEnd"/>
      <w:r w:rsidRPr="00F87F18">
        <w:rPr>
          <w:rFonts w:ascii="Times New Roman" w:eastAsia="Times New Roman" w:hAnsi="Times New Roman" w:cs="Times New Roman"/>
          <w:color w:val="000000"/>
          <w:sz w:val="28"/>
          <w:szCs w:val="28"/>
        </w:rPr>
        <w:t xml:space="preserve"> – дорожньої мережі ОТГ.</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 </w:t>
      </w:r>
      <w:r w:rsidRPr="00F87F18">
        <w:rPr>
          <w:rFonts w:ascii="Times New Roman" w:eastAsia="Times New Roman" w:hAnsi="Times New Roman" w:cs="Times New Roman"/>
          <w:color w:val="000000"/>
          <w:sz w:val="28"/>
          <w:szCs w:val="28"/>
        </w:rPr>
        <w:t>сприяння національно - патріотичному, культурному та духовному вихованню та самовихованню молоді;</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 </w:t>
      </w:r>
      <w:r w:rsidRPr="00F87F18">
        <w:rPr>
          <w:rFonts w:ascii="Times New Roman" w:eastAsia="Times New Roman" w:hAnsi="Times New Roman" w:cs="Times New Roman"/>
          <w:color w:val="000000"/>
          <w:sz w:val="28"/>
          <w:szCs w:val="28"/>
        </w:rPr>
        <w:t>забезпечення соціальних гарантій населення;</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формування та розвиток здорового способу життя;</w:t>
      </w:r>
    </w:p>
    <w:p w:rsidR="00C0024A" w:rsidRPr="00F87F18" w:rsidRDefault="00C0024A" w:rsidP="00C0024A">
      <w:pPr>
        <w:numPr>
          <w:ilvl w:val="0"/>
          <w:numId w:val="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якісне надання медичної допомоги;</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подальше реформування медичного обслуговування.</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в сфері економіки:</w:t>
      </w:r>
    </w:p>
    <w:p w:rsidR="00C0024A" w:rsidRPr="00F87F18" w:rsidRDefault="00C0024A" w:rsidP="00C0024A">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впровадження інноваційно-інвестиційної моделі розвитку для забезпечення конкурентоспроможності підприємств громади;</w:t>
      </w:r>
    </w:p>
    <w:p w:rsidR="00C0024A" w:rsidRPr="00F87F18" w:rsidRDefault="00C0024A" w:rsidP="00C0024A">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впровадження енергозберігаючих технологій на об’єктах комунальної власності громади, проведення постійного моніторингу </w:t>
      </w:r>
      <w:proofErr w:type="spellStart"/>
      <w:r w:rsidRPr="00F87F18">
        <w:rPr>
          <w:rFonts w:ascii="Times New Roman" w:eastAsia="Times New Roman" w:hAnsi="Times New Roman" w:cs="Times New Roman"/>
          <w:color w:val="000000"/>
          <w:sz w:val="28"/>
          <w:szCs w:val="28"/>
        </w:rPr>
        <w:t>енергоефективності</w:t>
      </w:r>
      <w:proofErr w:type="spellEnd"/>
      <w:r w:rsidRPr="00F87F18">
        <w:rPr>
          <w:rFonts w:ascii="Times New Roman" w:eastAsia="Times New Roman" w:hAnsi="Times New Roman" w:cs="Times New Roman"/>
          <w:color w:val="000000"/>
          <w:sz w:val="28"/>
          <w:szCs w:val="28"/>
        </w:rPr>
        <w:t xml:space="preserve"> комунальних об’єктів;</w:t>
      </w:r>
    </w:p>
    <w:p w:rsidR="00C0024A" w:rsidRPr="00F87F18" w:rsidRDefault="00C0024A" w:rsidP="00C0024A">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подальше формування позитивного інвестиційного іміджу громади;</w:t>
      </w:r>
    </w:p>
    <w:p w:rsidR="00C0024A" w:rsidRPr="00F87F18" w:rsidRDefault="00C0024A" w:rsidP="00C0024A">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здійснення структурних перетворень в сфері торгівлі та послуг, направлених на   підвищення якості обслуговування;</w:t>
      </w:r>
    </w:p>
    <w:p w:rsidR="00C0024A" w:rsidRPr="00F87F18" w:rsidRDefault="00C0024A" w:rsidP="00C0024A">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усунення зайвих регуляторних бар’єрів як мотивація для подальшого розвитку малого та середнього бізнесу;</w:t>
      </w:r>
    </w:p>
    <w:p w:rsidR="00C0024A" w:rsidRPr="00F87F18" w:rsidRDefault="00C0024A" w:rsidP="00C0024A">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продовження політики стабільності та прозорості на засадах, визначених Бюджетним кодексом України, розширення податкової бази, посилення платіжної дисципліни щодо виконання податкових зобов’язань;</w:t>
      </w:r>
    </w:p>
    <w:p w:rsidR="00C0024A" w:rsidRPr="00F87F18" w:rsidRDefault="00C0024A" w:rsidP="00C0024A">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розвиток комерційної, соціальної та транспортної інфраструктури;</w:t>
      </w:r>
    </w:p>
    <w:p w:rsidR="00C0024A" w:rsidRPr="00F87F18" w:rsidRDefault="00C0024A" w:rsidP="00C0024A">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сприяння повній, продуктивній зайнятості населення;</w:t>
      </w:r>
    </w:p>
    <w:p w:rsidR="00C0024A" w:rsidRPr="00F87F18" w:rsidRDefault="00C0024A" w:rsidP="00C0024A">
      <w:pPr>
        <w:numPr>
          <w:ilvl w:val="0"/>
          <w:numId w:val="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здійснення структурних перетворень в сфері торгівлі та послуг, направлених    на підвищення якості обслуговування</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в регулюванні земельних відносин та екологічному захисті:</w:t>
      </w:r>
    </w:p>
    <w:p w:rsidR="00C0024A" w:rsidRPr="00F87F18" w:rsidRDefault="00C0024A" w:rsidP="00C0024A">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lastRenderedPageBreak/>
        <w:t>упорядкування земельних відносин</w:t>
      </w:r>
    </w:p>
    <w:p w:rsidR="00C0024A" w:rsidRPr="00F87F18" w:rsidRDefault="00C0024A" w:rsidP="00C0024A">
      <w:pPr>
        <w:numPr>
          <w:ilvl w:val="0"/>
          <w:numId w:val="1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реалізація в повній мірі заходів регіональної програми охорони навколишнього     природного середовища та місцевого екологічного плану дій по громаді,  раціонального використання природних ресурсів;</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 в частині подальшого розвитку громадського суспільства:</w:t>
      </w:r>
    </w:p>
    <w:p w:rsidR="00C0024A" w:rsidRPr="00F87F18" w:rsidRDefault="00C0024A" w:rsidP="00C0024A">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забезпечення прозорості, відкритості в діяльності органів місцевого    самоврядування, подальший розвиток свободи слова і думки;</w:t>
      </w:r>
    </w:p>
    <w:p w:rsidR="00C0024A" w:rsidRPr="00F87F18" w:rsidRDefault="00C0024A" w:rsidP="00C0024A">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впровадження сучасних інформаційних технологій в діяльності місцевого самоврядування;</w:t>
      </w:r>
    </w:p>
    <w:p w:rsidR="00C0024A" w:rsidRPr="00F87F18" w:rsidRDefault="00C0024A" w:rsidP="00C0024A">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реалізація державної молодіжної політики та підтримка сім’ї, як основи суспільства;</w:t>
      </w:r>
    </w:p>
    <w:p w:rsidR="00C0024A" w:rsidRPr="00F87F18" w:rsidRDefault="00C0024A" w:rsidP="00C0024A">
      <w:pPr>
        <w:numPr>
          <w:ilvl w:val="0"/>
          <w:numId w:val="1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подальше зміцнення законності та правопорядку.</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Критерії досягнення головної мети:</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Підвищення рівня життя</w:t>
      </w:r>
      <w:r w:rsidRPr="00F87F18">
        <w:rPr>
          <w:rFonts w:ascii="Times New Roman" w:eastAsia="Times New Roman" w:hAnsi="Times New Roman" w:cs="Times New Roman"/>
          <w:color w:val="000000"/>
          <w:sz w:val="28"/>
          <w:szCs w:val="28"/>
        </w:rPr>
        <w:t> – зростання реального наявного доходу, збільшення середньомісячної заробітної плати, створення прийомних сімей та будинків сімейного типу, створення нових робочих місць, зниження рівня зареєстрованого безробіття, бронювання робочих місць для громадян, які потребують соціального захисту.</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Розвиток основних галузей економіки</w:t>
      </w:r>
      <w:r w:rsidRPr="00F87F18">
        <w:rPr>
          <w:rFonts w:ascii="Times New Roman" w:eastAsia="Times New Roman" w:hAnsi="Times New Roman" w:cs="Times New Roman"/>
          <w:color w:val="000000"/>
          <w:sz w:val="28"/>
          <w:szCs w:val="28"/>
        </w:rPr>
        <w:t> на підставі її інноваційно-інвестиційних складових, обсягів продукції промисловості у порівняних цінах, освоєння нових конкурентоспроможних видів продукції, збільшення експорту товарів.</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Активізація підприємницької діяльності</w:t>
      </w:r>
      <w:r w:rsidRPr="00F87F18">
        <w:rPr>
          <w:rFonts w:ascii="Times New Roman" w:eastAsia="Times New Roman" w:hAnsi="Times New Roman" w:cs="Times New Roman"/>
          <w:color w:val="000000"/>
          <w:sz w:val="28"/>
          <w:szCs w:val="28"/>
        </w:rPr>
        <w:t> – збільшення кількості  підприємств малого і середнього бізнесу.</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Поліпшення інвестиційного клімату</w:t>
      </w:r>
      <w:r w:rsidRPr="00F87F18">
        <w:rPr>
          <w:rFonts w:ascii="Times New Roman" w:eastAsia="Times New Roman" w:hAnsi="Times New Roman" w:cs="Times New Roman"/>
          <w:color w:val="000000"/>
          <w:sz w:val="28"/>
          <w:szCs w:val="28"/>
        </w:rPr>
        <w:t> – зростання обсягу інвестицій в основний капітал.</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Підвищення якості життєзабезпечення людини</w:t>
      </w:r>
      <w:r w:rsidRPr="00F87F18">
        <w:rPr>
          <w:rFonts w:ascii="Times New Roman" w:eastAsia="Times New Roman" w:hAnsi="Times New Roman" w:cs="Times New Roman"/>
          <w:color w:val="000000"/>
          <w:sz w:val="28"/>
          <w:szCs w:val="28"/>
        </w:rPr>
        <w:t> – реконструкція мереж водопроводів та водовідведення, ремонт та будівництво доріг та тротуарів;  продовження реконструкції вуличного освітлення, підвищення санітарної культури серед жителів громади, озеленення, приріст обсягу роздрібного товарообороту підприємств роздрібної торгів</w:t>
      </w:r>
      <w:r w:rsidR="00262C0B" w:rsidRPr="00F87F18">
        <w:rPr>
          <w:rFonts w:ascii="Times New Roman" w:eastAsia="Times New Roman" w:hAnsi="Times New Roman" w:cs="Times New Roman"/>
          <w:color w:val="000000"/>
          <w:sz w:val="28"/>
          <w:szCs w:val="28"/>
        </w:rPr>
        <w:t>лі та ресторанного господарства, реформування закладів медицини.</w:t>
      </w:r>
    </w:p>
    <w:p w:rsidR="00C0024A" w:rsidRPr="00F87F18" w:rsidRDefault="00C0024A" w:rsidP="00C0024A">
      <w:pPr>
        <w:jc w:val="both"/>
        <w:rPr>
          <w:rFonts w:ascii="Times New Roman" w:hAnsi="Times New Roman" w:cs="Times New Roman"/>
          <w:sz w:val="28"/>
          <w:szCs w:val="28"/>
        </w:rPr>
      </w:pP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3. РОЗВИТОК РЕАЛЬНОГО СЕКТОРУ ЕКОНОМІКИ</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3.1. ІНВЕСТИЦІЙНА ДІЯЛЬНІСТЬ</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Головна мета:</w:t>
      </w:r>
      <w:r w:rsidRPr="00F87F18">
        <w:rPr>
          <w:rFonts w:ascii="Times New Roman" w:eastAsia="Times New Roman" w:hAnsi="Times New Roman" w:cs="Times New Roman"/>
          <w:color w:val="000000"/>
          <w:sz w:val="28"/>
          <w:szCs w:val="28"/>
        </w:rPr>
        <w:t xml:space="preserve"> створення привабливого інвестиційного клімату та розвиток інвестиційної діяльності громади для забезпечення сталого економічного </w:t>
      </w:r>
      <w:r w:rsidRPr="00F87F18">
        <w:rPr>
          <w:rFonts w:ascii="Times New Roman" w:eastAsia="Times New Roman" w:hAnsi="Times New Roman" w:cs="Times New Roman"/>
          <w:color w:val="000000"/>
          <w:sz w:val="28"/>
          <w:szCs w:val="28"/>
        </w:rPr>
        <w:lastRenderedPageBreak/>
        <w:t>зростання та покращення добробуту територіальної громади селища, розвиток інженерно-транспортної та соціальної інфраструктури, відновлення промислового потенціалу, поширення інформації про інвестиційні можливості громади серед міжнародних інвестиційних фондів та компаній для зростання соціально - економічного розвитку громади.</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Проблемні питання:</w:t>
      </w:r>
    </w:p>
    <w:p w:rsidR="00C0024A" w:rsidRPr="00F87F18" w:rsidRDefault="00C0024A" w:rsidP="00C0024A">
      <w:pPr>
        <w:numPr>
          <w:ilvl w:val="0"/>
          <w:numId w:val="1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недостатня розгалуженість інженерної та соціальної інфраструктури громади;</w:t>
      </w:r>
    </w:p>
    <w:p w:rsidR="00C0024A" w:rsidRPr="00F87F18" w:rsidRDefault="00C0024A" w:rsidP="00C0024A">
      <w:pPr>
        <w:numPr>
          <w:ilvl w:val="0"/>
          <w:numId w:val="1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застаріла та аварійна забудова територій громади;</w:t>
      </w:r>
    </w:p>
    <w:p w:rsidR="00C0024A" w:rsidRPr="00F87F18" w:rsidRDefault="00C0024A" w:rsidP="00C0024A">
      <w:pPr>
        <w:numPr>
          <w:ilvl w:val="0"/>
          <w:numId w:val="1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неналежна підтримка з боку держави, в </w:t>
      </w:r>
      <w:proofErr w:type="spellStart"/>
      <w:r w:rsidRPr="00F87F18">
        <w:rPr>
          <w:rFonts w:ascii="Times New Roman" w:eastAsia="Times New Roman" w:hAnsi="Times New Roman" w:cs="Times New Roman"/>
          <w:color w:val="000000"/>
          <w:sz w:val="28"/>
          <w:szCs w:val="28"/>
        </w:rPr>
        <w:t>т.ч.фінансова</w:t>
      </w:r>
      <w:proofErr w:type="spellEnd"/>
      <w:r w:rsidRPr="00F87F18">
        <w:rPr>
          <w:rFonts w:ascii="Times New Roman" w:eastAsia="Times New Roman" w:hAnsi="Times New Roman" w:cs="Times New Roman"/>
          <w:color w:val="000000"/>
          <w:sz w:val="28"/>
          <w:szCs w:val="28"/>
        </w:rPr>
        <w:t>;</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 xml:space="preserve">      • </w:t>
      </w:r>
      <w:r w:rsidRPr="00F87F18">
        <w:rPr>
          <w:rFonts w:ascii="Times New Roman" w:eastAsia="Times New Roman" w:hAnsi="Times New Roman" w:cs="Times New Roman"/>
          <w:color w:val="000000"/>
          <w:sz w:val="28"/>
          <w:szCs w:val="28"/>
        </w:rPr>
        <w:t>недостатня конкурентоспроможність економіки громади, яка стримується повільним впровадженням новітніх технологій, високою їх енергоємністю.</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 xml:space="preserve">Основні завдання на 2018 </w:t>
      </w:r>
      <w:r w:rsidR="00262C0B" w:rsidRPr="00F87F18">
        <w:rPr>
          <w:rFonts w:ascii="Times New Roman" w:eastAsia="Times New Roman" w:hAnsi="Times New Roman" w:cs="Times New Roman"/>
          <w:b/>
          <w:bCs/>
          <w:color w:val="000000"/>
          <w:sz w:val="28"/>
          <w:szCs w:val="28"/>
        </w:rPr>
        <w:t xml:space="preserve"> рік</w:t>
      </w:r>
      <w:r w:rsidRPr="00F87F18">
        <w:rPr>
          <w:rFonts w:ascii="Times New Roman" w:eastAsia="Times New Roman" w:hAnsi="Times New Roman" w:cs="Times New Roman"/>
          <w:b/>
          <w:bCs/>
          <w:color w:val="000000"/>
          <w:sz w:val="28"/>
          <w:szCs w:val="28"/>
        </w:rPr>
        <w:t>:</w:t>
      </w:r>
    </w:p>
    <w:p w:rsidR="00C0024A" w:rsidRPr="00F87F18" w:rsidRDefault="00C0024A" w:rsidP="00C0024A">
      <w:pPr>
        <w:numPr>
          <w:ilvl w:val="0"/>
          <w:numId w:val="1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залучення інвестицій в розбудову соціальної інфраструктури громади;</w:t>
      </w:r>
    </w:p>
    <w:p w:rsidR="00C0024A" w:rsidRPr="00F87F18" w:rsidRDefault="00C0024A" w:rsidP="00C0024A">
      <w:pPr>
        <w:numPr>
          <w:ilvl w:val="0"/>
          <w:numId w:val="1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формування сучасної забудови території громади;</w:t>
      </w:r>
    </w:p>
    <w:p w:rsidR="00C0024A" w:rsidRPr="00F87F18" w:rsidRDefault="00C0024A" w:rsidP="00C0024A">
      <w:pPr>
        <w:numPr>
          <w:ilvl w:val="0"/>
          <w:numId w:val="1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залучення інвестицій в створення нових та утримання існуючих об’єктів благоустрою;</w:t>
      </w:r>
    </w:p>
    <w:p w:rsidR="00C0024A" w:rsidRPr="00F87F18" w:rsidRDefault="00C0024A" w:rsidP="00C0024A">
      <w:pPr>
        <w:shd w:val="clear" w:color="auto" w:fill="FFFFFF"/>
        <w:spacing w:before="100" w:beforeAutospacing="1" w:after="100" w:afterAutospacing="1" w:line="240" w:lineRule="auto"/>
        <w:ind w:left="360"/>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 </w:t>
      </w:r>
      <w:r w:rsidRPr="00F87F18">
        <w:rPr>
          <w:rFonts w:ascii="Times New Roman" w:eastAsia="Times New Roman" w:hAnsi="Times New Roman" w:cs="Times New Roman"/>
          <w:color w:val="000000"/>
          <w:sz w:val="28"/>
          <w:szCs w:val="28"/>
        </w:rPr>
        <w:t>покращення інформаційного забезпечення іноземних інвесторів про потенційні     можливості інвестування;</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 </w:t>
      </w:r>
      <w:r w:rsidRPr="00F87F18">
        <w:rPr>
          <w:rFonts w:ascii="Times New Roman" w:eastAsia="Times New Roman" w:hAnsi="Times New Roman" w:cs="Times New Roman"/>
          <w:color w:val="000000"/>
          <w:sz w:val="28"/>
          <w:szCs w:val="28"/>
        </w:rPr>
        <w:t>запровадження конструктивної співпраці з інвесторами, які реалізують пріоритетні для території громади проекти, оперативне реагування на їх пропозиції та звернення щодо перешкод в їх діяльності.</w:t>
      </w:r>
    </w:p>
    <w:p w:rsidR="00C0024A" w:rsidRPr="00F87F18" w:rsidRDefault="00C0024A" w:rsidP="00C0024A">
      <w:pPr>
        <w:pStyle w:val="a8"/>
        <w:numPr>
          <w:ilvl w:val="1"/>
          <w:numId w:val="6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 xml:space="preserve">  ПІДПРИЄМНИЦТВО ТА РЕГУЛЯТОРНА ПОЛІТИКА</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Головна мета:</w:t>
      </w:r>
      <w:r w:rsidRPr="00F87F18">
        <w:rPr>
          <w:rFonts w:ascii="Times New Roman" w:eastAsia="Times New Roman" w:hAnsi="Times New Roman" w:cs="Times New Roman"/>
          <w:color w:val="000000"/>
          <w:sz w:val="28"/>
          <w:szCs w:val="28"/>
        </w:rPr>
        <w:t> збільшення загальної кількості суб’єктів малого підприємництва, зростання чисельності працюючих на малих підприємствах, закріплення системних підходів при здійсненні місцевих регулювань, які суттєво впливають   на здійснення підприємницької діяльності.</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Проблемні питання:</w:t>
      </w:r>
    </w:p>
    <w:p w:rsidR="00C0024A" w:rsidRPr="00F87F18" w:rsidRDefault="00C0024A" w:rsidP="00C0024A">
      <w:pPr>
        <w:numPr>
          <w:ilvl w:val="0"/>
          <w:numId w:val="1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недосконала система оподаткування;</w:t>
      </w:r>
    </w:p>
    <w:p w:rsidR="00C0024A" w:rsidRPr="00F87F18" w:rsidRDefault="00C0024A" w:rsidP="00C0024A">
      <w:pPr>
        <w:numPr>
          <w:ilvl w:val="0"/>
          <w:numId w:val="1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неналежна підтримка з боку держави, в т.ч. фінансова;</w:t>
      </w:r>
    </w:p>
    <w:p w:rsidR="00C0024A" w:rsidRPr="00F87F18" w:rsidRDefault="00C0024A" w:rsidP="00C0024A">
      <w:pPr>
        <w:numPr>
          <w:ilvl w:val="0"/>
          <w:numId w:val="1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нестача фінансово-кредитних ресурсів;</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Основні завдання на 20</w:t>
      </w:r>
      <w:r w:rsidR="003B0296" w:rsidRPr="00F87F18">
        <w:rPr>
          <w:rFonts w:ascii="Times New Roman" w:eastAsia="Times New Roman" w:hAnsi="Times New Roman" w:cs="Times New Roman"/>
          <w:b/>
          <w:bCs/>
          <w:color w:val="000000"/>
          <w:sz w:val="28"/>
          <w:szCs w:val="28"/>
        </w:rPr>
        <w:t>18</w:t>
      </w:r>
      <w:r w:rsidRPr="00F87F18">
        <w:rPr>
          <w:rFonts w:ascii="Times New Roman" w:eastAsia="Times New Roman" w:hAnsi="Times New Roman" w:cs="Times New Roman"/>
          <w:b/>
          <w:bCs/>
          <w:color w:val="000000"/>
          <w:sz w:val="28"/>
          <w:szCs w:val="28"/>
        </w:rPr>
        <w:t>р</w:t>
      </w:r>
      <w:r w:rsidR="003B0296" w:rsidRPr="00F87F18">
        <w:rPr>
          <w:rFonts w:ascii="Times New Roman" w:eastAsia="Times New Roman" w:hAnsi="Times New Roman" w:cs="Times New Roman"/>
          <w:b/>
          <w:bCs/>
          <w:color w:val="000000"/>
          <w:sz w:val="28"/>
          <w:szCs w:val="28"/>
        </w:rPr>
        <w:t>і</w:t>
      </w:r>
      <w:r w:rsidRPr="00F87F18">
        <w:rPr>
          <w:rFonts w:ascii="Times New Roman" w:eastAsia="Times New Roman" w:hAnsi="Times New Roman" w:cs="Times New Roman"/>
          <w:b/>
          <w:bCs/>
          <w:color w:val="000000"/>
          <w:sz w:val="28"/>
          <w:szCs w:val="28"/>
        </w:rPr>
        <w:t>к:</w:t>
      </w:r>
    </w:p>
    <w:p w:rsidR="00C0024A" w:rsidRPr="00F87F18" w:rsidRDefault="00C0024A" w:rsidP="00C0024A">
      <w:pPr>
        <w:numPr>
          <w:ilvl w:val="0"/>
          <w:numId w:val="1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розширення взаємодії</w:t>
      </w:r>
      <w:r w:rsidR="003B0296" w:rsidRPr="00F87F18">
        <w:rPr>
          <w:rFonts w:ascii="Times New Roman" w:eastAsia="Times New Roman" w:hAnsi="Times New Roman" w:cs="Times New Roman"/>
          <w:color w:val="000000"/>
          <w:sz w:val="28"/>
          <w:szCs w:val="28"/>
        </w:rPr>
        <w:t xml:space="preserve"> місцевої </w:t>
      </w:r>
      <w:r w:rsidRPr="00F87F18">
        <w:rPr>
          <w:rFonts w:ascii="Times New Roman" w:eastAsia="Times New Roman" w:hAnsi="Times New Roman" w:cs="Times New Roman"/>
          <w:color w:val="000000"/>
          <w:sz w:val="28"/>
          <w:szCs w:val="28"/>
        </w:rPr>
        <w:t xml:space="preserve"> влади з підприємцями;</w:t>
      </w:r>
    </w:p>
    <w:p w:rsidR="00C0024A" w:rsidRPr="00F87F18" w:rsidRDefault="00C0024A" w:rsidP="00C0024A">
      <w:pPr>
        <w:numPr>
          <w:ilvl w:val="0"/>
          <w:numId w:val="1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забезпечення виваженого підходу до планування та проведення регулювань господарської  діяльності на території громади, </w:t>
      </w:r>
      <w:r w:rsidRPr="00F87F18">
        <w:rPr>
          <w:rFonts w:ascii="Times New Roman" w:eastAsia="Times New Roman" w:hAnsi="Times New Roman" w:cs="Times New Roman"/>
          <w:color w:val="000000"/>
          <w:sz w:val="28"/>
          <w:szCs w:val="28"/>
        </w:rPr>
        <w:lastRenderedPageBreak/>
        <w:t>збалансованості інтересів селищної влади, суб’єктів господарювання та населення громади в процесі здійснення регуляторної діяльності;</w:t>
      </w:r>
    </w:p>
    <w:p w:rsidR="00C0024A" w:rsidRPr="00F87F18" w:rsidRDefault="00C0024A" w:rsidP="00C0024A">
      <w:pPr>
        <w:numPr>
          <w:ilvl w:val="0"/>
          <w:numId w:val="1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проведення заходів з відстеження ефективності діючих регуляторних актів, з обов’язковим дотриманням порядку та термінів, визначених Законом України «Про засади державної регуляторної політики у сфері господарської діяльності»;</w:t>
      </w:r>
    </w:p>
    <w:p w:rsidR="00C0024A" w:rsidRPr="00F87F18" w:rsidRDefault="00C0024A" w:rsidP="00C0024A">
      <w:pPr>
        <w:numPr>
          <w:ilvl w:val="0"/>
          <w:numId w:val="1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здійснення моніторингу виконання затверджених стандартів надання адміністративних послуг та термінів отримання дозвільних документів;</w:t>
      </w:r>
    </w:p>
    <w:p w:rsidR="00C0024A" w:rsidRPr="00F87F18" w:rsidRDefault="00C0024A" w:rsidP="00C0024A">
      <w:pPr>
        <w:numPr>
          <w:ilvl w:val="0"/>
          <w:numId w:val="1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опрацювання та надання пропозицій щодо подальшого удосконалення   дозвільних процедур та процесу оформлення документів.</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3.3. СПОЖИВЧИЙ РИНОК</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Головна мета: </w:t>
      </w:r>
      <w:r w:rsidRPr="00F87F18">
        <w:rPr>
          <w:rFonts w:ascii="Times New Roman" w:eastAsia="Times New Roman" w:hAnsi="Times New Roman" w:cs="Times New Roman"/>
          <w:color w:val="000000"/>
          <w:sz w:val="28"/>
          <w:szCs w:val="28"/>
        </w:rPr>
        <w:t>збільшення обсягів роздрібного товарообігу та платних послуг,  збільшення підприємств торгівлі, ресторанного господарства та сфери послуг, створення нових робочих місць та необхідних умов праці на підприємствах сфери торгівлі та послуг, та на ринку селища, наближення закладів торгівлі та сфери послуг до житла мешканців, забезпечення комфортного та якісного обслуговування населення, забезпечення мешканців громади сільськогосподарською та іншою продукцією за доступними цінами.</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Проблемні питання:</w:t>
      </w:r>
    </w:p>
    <w:p w:rsidR="00C0024A" w:rsidRPr="00F87F18" w:rsidRDefault="00C0024A" w:rsidP="00C0024A">
      <w:pPr>
        <w:numPr>
          <w:ilvl w:val="0"/>
          <w:numId w:val="1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т</w:t>
      </w:r>
      <w:r w:rsidR="003B0296" w:rsidRPr="00F87F18">
        <w:rPr>
          <w:rFonts w:ascii="Times New Roman" w:eastAsia="Times New Roman" w:hAnsi="Times New Roman" w:cs="Times New Roman"/>
          <w:color w:val="000000"/>
          <w:sz w:val="28"/>
          <w:szCs w:val="28"/>
        </w:rPr>
        <w:t>оргівля у невстановлених місцях.</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Основні завдання на 2018</w:t>
      </w:r>
      <w:r w:rsidR="003B0296" w:rsidRPr="00F87F18">
        <w:rPr>
          <w:rFonts w:ascii="Times New Roman" w:eastAsia="Times New Roman" w:hAnsi="Times New Roman" w:cs="Times New Roman"/>
          <w:b/>
          <w:bCs/>
          <w:color w:val="000000"/>
          <w:sz w:val="28"/>
          <w:szCs w:val="28"/>
        </w:rPr>
        <w:t xml:space="preserve"> рі</w:t>
      </w:r>
      <w:r w:rsidRPr="00F87F18">
        <w:rPr>
          <w:rFonts w:ascii="Times New Roman" w:eastAsia="Times New Roman" w:hAnsi="Times New Roman" w:cs="Times New Roman"/>
          <w:b/>
          <w:bCs/>
          <w:color w:val="000000"/>
          <w:sz w:val="28"/>
          <w:szCs w:val="28"/>
        </w:rPr>
        <w:t>к</w:t>
      </w:r>
    </w:p>
    <w:p w:rsidR="00C0024A" w:rsidRPr="00F87F18" w:rsidRDefault="00C0024A" w:rsidP="00C0024A">
      <w:pPr>
        <w:numPr>
          <w:ilvl w:val="0"/>
          <w:numId w:val="1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задоволення попиту населення </w:t>
      </w:r>
      <w:r w:rsidR="003B0296" w:rsidRPr="00F87F18">
        <w:rPr>
          <w:rFonts w:ascii="Times New Roman" w:eastAsia="Times New Roman" w:hAnsi="Times New Roman" w:cs="Times New Roman"/>
          <w:color w:val="000000"/>
          <w:sz w:val="28"/>
          <w:szCs w:val="28"/>
        </w:rPr>
        <w:t xml:space="preserve"> </w:t>
      </w:r>
      <w:r w:rsidRPr="00F87F18">
        <w:rPr>
          <w:rFonts w:ascii="Times New Roman" w:eastAsia="Times New Roman" w:hAnsi="Times New Roman" w:cs="Times New Roman"/>
          <w:color w:val="000000"/>
          <w:sz w:val="28"/>
          <w:szCs w:val="28"/>
        </w:rPr>
        <w:t xml:space="preserve"> в товарах та послугах;</w:t>
      </w:r>
    </w:p>
    <w:p w:rsidR="00C0024A" w:rsidRPr="00F87F18" w:rsidRDefault="00C0024A" w:rsidP="00C0024A">
      <w:pPr>
        <w:numPr>
          <w:ilvl w:val="0"/>
          <w:numId w:val="1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забезпечення формування торговельної інфраструктури та мережі закладів сфери послуг з  урахуванням житлової забудови населених пунктів;</w:t>
      </w:r>
    </w:p>
    <w:p w:rsidR="00C0024A" w:rsidRPr="00F87F18" w:rsidRDefault="00C0024A" w:rsidP="00C0024A">
      <w:pPr>
        <w:numPr>
          <w:ilvl w:val="0"/>
          <w:numId w:val="1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подальше перетворення продовольчих ринків у сучасні торговельно-сервісні комплекси;</w:t>
      </w:r>
    </w:p>
    <w:p w:rsidR="00C0024A" w:rsidRPr="00F87F18" w:rsidRDefault="00C0024A" w:rsidP="00C0024A">
      <w:pPr>
        <w:numPr>
          <w:ilvl w:val="0"/>
          <w:numId w:val="1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недопущення виникнення стихійної торгівлі у невстановлених місцях;</w:t>
      </w:r>
    </w:p>
    <w:p w:rsidR="00C0024A" w:rsidRPr="00F87F18" w:rsidRDefault="00C0024A" w:rsidP="00C0024A">
      <w:pPr>
        <w:numPr>
          <w:ilvl w:val="0"/>
          <w:numId w:val="1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сприяння розвитку місцевих товаровиробників, розширення мережі їх фірмових магазинів та  сервісних центрів.</w:t>
      </w:r>
    </w:p>
    <w:p w:rsidR="00C0024A" w:rsidRPr="00F87F18" w:rsidRDefault="00C0024A" w:rsidP="00C0024A">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БЮДЖЕТНА  І  ПОДАТКОВА    ПОЛІТИКА</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Головна мета: </w:t>
      </w:r>
      <w:r w:rsidRPr="00F87F18">
        <w:rPr>
          <w:rFonts w:ascii="Times New Roman" w:eastAsia="Times New Roman" w:hAnsi="Times New Roman" w:cs="Times New Roman"/>
          <w:color w:val="000000"/>
          <w:sz w:val="28"/>
          <w:szCs w:val="28"/>
        </w:rPr>
        <w:t>спрямування  видатків бюджету на утримання та розвиток комунального господарства, транспорту, соціального захисту населення, зменшення недоїмки до </w:t>
      </w:r>
      <w:r w:rsidR="003B0296" w:rsidRPr="00F87F18">
        <w:rPr>
          <w:rFonts w:ascii="Times New Roman" w:eastAsia="Times New Roman" w:hAnsi="Times New Roman" w:cs="Times New Roman"/>
          <w:color w:val="000000"/>
          <w:sz w:val="28"/>
          <w:szCs w:val="28"/>
        </w:rPr>
        <w:t xml:space="preserve"> </w:t>
      </w:r>
      <w:r w:rsidRPr="00F87F18">
        <w:rPr>
          <w:rFonts w:ascii="Times New Roman" w:eastAsia="Times New Roman" w:hAnsi="Times New Roman" w:cs="Times New Roman"/>
          <w:color w:val="000000"/>
          <w:sz w:val="28"/>
          <w:szCs w:val="28"/>
        </w:rPr>
        <w:t> бюджету.</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 Проблемні питання</w:t>
      </w:r>
    </w:p>
    <w:p w:rsidR="00C0024A" w:rsidRPr="00F87F18" w:rsidRDefault="00C0024A" w:rsidP="00C0024A">
      <w:pPr>
        <w:numPr>
          <w:ilvl w:val="0"/>
          <w:numId w:val="1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бюджетна система України не повною мірою відповідає потребам  розвитку громади;</w:t>
      </w:r>
    </w:p>
    <w:p w:rsidR="00C0024A" w:rsidRPr="00F87F18" w:rsidRDefault="00C0024A" w:rsidP="00C0024A">
      <w:pPr>
        <w:numPr>
          <w:ilvl w:val="0"/>
          <w:numId w:val="1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нестабільність законодавчої бази;</w:t>
      </w:r>
    </w:p>
    <w:p w:rsidR="00C0024A" w:rsidRPr="00F87F18" w:rsidRDefault="00C0024A" w:rsidP="00C0024A">
      <w:pPr>
        <w:numPr>
          <w:ilvl w:val="0"/>
          <w:numId w:val="1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lastRenderedPageBreak/>
        <w:t>незабезпечення законодавчо встановленого рівня мінімальної заробітної плати підприємствами малого та середнього бізнесу;</w:t>
      </w:r>
    </w:p>
    <w:p w:rsidR="00C0024A" w:rsidRPr="00F87F18" w:rsidRDefault="00C0024A" w:rsidP="00C0024A">
      <w:pPr>
        <w:numPr>
          <w:ilvl w:val="0"/>
          <w:numId w:val="1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наявність фактів приховування доходів суб'єктами підприємницької діяльності і фактичних виплат найманим працівникам, що суттєво впливає на наповнення селищного бюджету, та відсутність законодавчого врегулювання цієї проблеми.</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Основні завдання на 2018</w:t>
      </w:r>
      <w:r w:rsidR="003B0296" w:rsidRPr="00F87F18">
        <w:rPr>
          <w:rFonts w:ascii="Times New Roman" w:eastAsia="Times New Roman" w:hAnsi="Times New Roman" w:cs="Times New Roman"/>
          <w:b/>
          <w:bCs/>
          <w:color w:val="000000"/>
          <w:sz w:val="28"/>
          <w:szCs w:val="28"/>
        </w:rPr>
        <w:t xml:space="preserve"> </w:t>
      </w:r>
      <w:r w:rsidRPr="00F87F18">
        <w:rPr>
          <w:rFonts w:ascii="Times New Roman" w:eastAsia="Times New Roman" w:hAnsi="Times New Roman" w:cs="Times New Roman"/>
          <w:b/>
          <w:bCs/>
          <w:color w:val="000000"/>
          <w:sz w:val="28"/>
          <w:szCs w:val="28"/>
        </w:rPr>
        <w:t xml:space="preserve"> р</w:t>
      </w:r>
      <w:r w:rsidR="003B0296" w:rsidRPr="00F87F18">
        <w:rPr>
          <w:rFonts w:ascii="Times New Roman" w:eastAsia="Times New Roman" w:hAnsi="Times New Roman" w:cs="Times New Roman"/>
          <w:b/>
          <w:bCs/>
          <w:color w:val="000000"/>
          <w:sz w:val="28"/>
          <w:szCs w:val="28"/>
        </w:rPr>
        <w:t>і</w:t>
      </w:r>
      <w:r w:rsidRPr="00F87F18">
        <w:rPr>
          <w:rFonts w:ascii="Times New Roman" w:eastAsia="Times New Roman" w:hAnsi="Times New Roman" w:cs="Times New Roman"/>
          <w:b/>
          <w:bCs/>
          <w:color w:val="000000"/>
          <w:sz w:val="28"/>
          <w:szCs w:val="28"/>
        </w:rPr>
        <w:t>к</w:t>
      </w:r>
    </w:p>
    <w:p w:rsidR="00C0024A" w:rsidRPr="00F87F18" w:rsidRDefault="00C0024A" w:rsidP="00C0024A">
      <w:pPr>
        <w:numPr>
          <w:ilvl w:val="0"/>
          <w:numId w:val="2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забезпечення збалансованого (бездефіцитного) бюджету на всіх стадіях бюджетного процесу;</w:t>
      </w:r>
    </w:p>
    <w:p w:rsidR="00C0024A" w:rsidRPr="00F87F18" w:rsidRDefault="00C0024A" w:rsidP="00C0024A">
      <w:pPr>
        <w:numPr>
          <w:ilvl w:val="0"/>
          <w:numId w:val="2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забезпечення ефективного управління майном, що належить об’єднаній  територіальній громаді, з метою збільшення надходжень до селищного бюджету;</w:t>
      </w:r>
    </w:p>
    <w:p w:rsidR="00C0024A" w:rsidRPr="00F87F18" w:rsidRDefault="00C0024A" w:rsidP="00C0024A">
      <w:pPr>
        <w:numPr>
          <w:ilvl w:val="0"/>
          <w:numId w:val="2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дотримання соціальної спрямованості бюджету, забезпечення функціонування соціальної та гуманітарної сфери на рівні державних стандартів;</w:t>
      </w:r>
    </w:p>
    <w:p w:rsidR="00C0024A" w:rsidRPr="00F87F18" w:rsidRDefault="00C0024A" w:rsidP="00C0024A">
      <w:pPr>
        <w:numPr>
          <w:ilvl w:val="0"/>
          <w:numId w:val="2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концентрація бюджетних ресурсів на ключових напрямках соціально-економічного розвитку із залученням до цільових фондів коштів суб’єктів господарювання та мешканців громади;</w:t>
      </w:r>
    </w:p>
    <w:p w:rsidR="00C0024A" w:rsidRPr="00F87F18" w:rsidRDefault="00C0024A" w:rsidP="00C0024A">
      <w:pPr>
        <w:numPr>
          <w:ilvl w:val="0"/>
          <w:numId w:val="2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недопущення виникнення заборгованості із заробітної плати в бюджетній сфері та по соціальних виплатах, ліквідація поточної кредиторської та дебіторської заборгованості бюджетних установ за отримані послуги та виконані роботи та недопущення її виникнення;</w:t>
      </w:r>
    </w:p>
    <w:p w:rsidR="00C0024A" w:rsidRPr="00F87F18" w:rsidRDefault="00C0024A" w:rsidP="00C0024A">
      <w:pPr>
        <w:numPr>
          <w:ilvl w:val="0"/>
          <w:numId w:val="2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встановлення лімітів споживання енергоресурсів бюджетних установ, організацій, виходячи з обсягів призначень, затверджених розпорядникам бюджетних коштів;</w:t>
      </w:r>
    </w:p>
    <w:p w:rsidR="00C0024A" w:rsidRPr="00F87F18" w:rsidRDefault="00C0024A" w:rsidP="00C0024A">
      <w:pPr>
        <w:numPr>
          <w:ilvl w:val="0"/>
          <w:numId w:val="21"/>
        </w:num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СОЦІАЛЬНА СФЕРА</w:t>
      </w:r>
    </w:p>
    <w:p w:rsidR="00C0024A" w:rsidRPr="00F87F18" w:rsidRDefault="00C0024A" w:rsidP="00C0024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4.1. Соціальний захист населення, підтримка сім’ї, дітей та молоді</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Головна мета:</w:t>
      </w:r>
      <w:r w:rsidRPr="00F87F18">
        <w:rPr>
          <w:rFonts w:ascii="Times New Roman" w:eastAsia="Times New Roman" w:hAnsi="Times New Roman" w:cs="Times New Roman"/>
          <w:color w:val="000000"/>
          <w:sz w:val="28"/>
          <w:szCs w:val="28"/>
        </w:rPr>
        <w:t> сприяти добробуту та підвищенню життєвого рівня населення, охопити соціальною підтримкою вразливі верстви населення, та як малозабезпечені сім`ї, сім`ї загиблих та учасників АТО,діти-інваліди, інваліди першої та другої групи, а також надання соціальної допомоги людям, які опинилися в складних життєвих обставинах.</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Головною метою соціальної політики громади є:</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координація діяльності органів місцевого самоврядування, виконавчої влади, трудових колективів, громадських установ та інших організацій громади щодо соціального забезпечення населення;</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створення належних умов для покращення демографічної ситуації, збереження його життєвого і трудового потенціалу на основі підвищення якості та рівня життя населення;</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lastRenderedPageBreak/>
        <w:t>•         сприяння підвищенню рівня соціальної захищеності населення, підтримка ветеранів війни та праці, інвалідів, учасників ліквідації аварії на ЧАЕС, учасників АТО, інших незахищених верств населення;</w:t>
      </w:r>
    </w:p>
    <w:p w:rsidR="00C0024A" w:rsidRPr="00F87F18" w:rsidRDefault="00C0024A" w:rsidP="00C0024A">
      <w:pPr>
        <w:numPr>
          <w:ilvl w:val="0"/>
          <w:numId w:val="2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створення максимально сприятливих умов для оздоровлення та медичного обслуговування, проведення дозвілля і культурного відпочинку дітей з багатодітних сімей;</w:t>
      </w:r>
    </w:p>
    <w:p w:rsidR="00C0024A" w:rsidRPr="00F87F18" w:rsidRDefault="00C0024A" w:rsidP="00C0024A">
      <w:pPr>
        <w:numPr>
          <w:ilvl w:val="0"/>
          <w:numId w:val="2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підтримка обдарованих і талановитих дітей з багатодітних родин;</w:t>
      </w:r>
    </w:p>
    <w:p w:rsidR="00C0024A" w:rsidRPr="00F87F18" w:rsidRDefault="00C0024A" w:rsidP="00C0024A">
      <w:pPr>
        <w:numPr>
          <w:ilvl w:val="0"/>
          <w:numId w:val="2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своєчасне виявлення дітей, які залишились без піклування батьків та вжиття заходів щодо надання таким дітям статусу дитини-сироти або дитини, позбавленої батьківського піклування, забезпечення захисту її особистих, майнових і житлових прав;</w:t>
      </w:r>
    </w:p>
    <w:p w:rsidR="00C0024A" w:rsidRPr="00F87F18" w:rsidRDefault="00C0024A" w:rsidP="00C0024A">
      <w:pPr>
        <w:numPr>
          <w:ilvl w:val="0"/>
          <w:numId w:val="2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розвиток та підтримка сімейних форм виховання дітей-сиріт та дітей, позбавлених батьківського піклування (усиновлення, опіка, та піклування, прийомні сім’ї);</w:t>
      </w:r>
    </w:p>
    <w:p w:rsidR="00C0024A" w:rsidRPr="00F87F18" w:rsidRDefault="00C0024A" w:rsidP="00C0024A">
      <w:pPr>
        <w:numPr>
          <w:ilvl w:val="0"/>
          <w:numId w:val="2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реалізація заходів з підвищення патріотизму молоді та відповідальності за власне життя;</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реалізація заходів спрямованих на пропаганду здорового способу життя та профілактику негативних соціальних явищ в молодіжному середовищі</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забезпечення чіткого контролю за своєчасною виплатою заробітної плати, пенсій та різного виду соціальної допомоги;</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створення необхідних умов для забезпечення підтримки найуразливіших верств населення, удосконалення системи соціальних послуг, підвищення їх ефективності, посилення адресності.</w:t>
      </w:r>
    </w:p>
    <w:p w:rsidR="00C0024A" w:rsidRPr="00F87F18" w:rsidRDefault="00C0024A" w:rsidP="00C0024A">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rPr>
      </w:pPr>
    </w:p>
    <w:p w:rsidR="00C0024A" w:rsidRPr="00F87F18" w:rsidRDefault="00C0024A" w:rsidP="00C0024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 xml:space="preserve">Основні завдання на 2018 </w:t>
      </w:r>
      <w:r w:rsidR="003B0296" w:rsidRPr="00F87F18">
        <w:rPr>
          <w:rFonts w:ascii="Times New Roman" w:eastAsia="Times New Roman" w:hAnsi="Times New Roman" w:cs="Times New Roman"/>
          <w:b/>
          <w:bCs/>
          <w:color w:val="000000"/>
          <w:sz w:val="28"/>
          <w:szCs w:val="28"/>
        </w:rPr>
        <w:t xml:space="preserve"> рі</w:t>
      </w:r>
      <w:r w:rsidRPr="00F87F18">
        <w:rPr>
          <w:rFonts w:ascii="Times New Roman" w:eastAsia="Times New Roman" w:hAnsi="Times New Roman" w:cs="Times New Roman"/>
          <w:b/>
          <w:bCs/>
          <w:color w:val="000000"/>
          <w:sz w:val="28"/>
          <w:szCs w:val="28"/>
        </w:rPr>
        <w:t>к:</w:t>
      </w:r>
    </w:p>
    <w:p w:rsidR="00C0024A" w:rsidRPr="00F87F18" w:rsidRDefault="00C0024A" w:rsidP="00C0024A">
      <w:pPr>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забезпечення виконання заходів щодо соціального захисту населення згідно з державними програмами;</w:t>
      </w:r>
    </w:p>
    <w:p w:rsidR="00C0024A" w:rsidRPr="00F87F18" w:rsidRDefault="00C0024A" w:rsidP="00C0024A">
      <w:pPr>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забезпечення соціального супроводу дітей та сімей, що знаходяться у складних життєвих обставинах;</w:t>
      </w:r>
    </w:p>
    <w:p w:rsidR="00C0024A" w:rsidRPr="00F87F18" w:rsidRDefault="00C0024A" w:rsidP="00C0024A">
      <w:pPr>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соціальний захист та підтримка сімей, члени яких є учасниками антитерористичної операції сприяти: забезпеченню речами першої необхідності,наданню матеріальної допомоги  на лікування та оздоровлення учасників АТО та членів їх сімей. З цією метою розроблена Програма  </w:t>
      </w:r>
    </w:p>
    <w:p w:rsidR="00C0024A" w:rsidRPr="00F87F18" w:rsidRDefault="00C0024A" w:rsidP="00C0024A">
      <w:pPr>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залучення благодійних коштів, матеріальних ресурсів підприємств, установ всіх форм власності для надання матеріальної та натуральної допомоги </w:t>
      </w:r>
      <w:proofErr w:type="spellStart"/>
      <w:r w:rsidRPr="00F87F18">
        <w:rPr>
          <w:rFonts w:ascii="Times New Roman" w:eastAsia="Times New Roman" w:hAnsi="Times New Roman" w:cs="Times New Roman"/>
          <w:color w:val="000000"/>
          <w:sz w:val="28"/>
          <w:szCs w:val="28"/>
        </w:rPr>
        <w:t>малозахищеним</w:t>
      </w:r>
      <w:proofErr w:type="spellEnd"/>
      <w:r w:rsidRPr="00F87F18">
        <w:rPr>
          <w:rFonts w:ascii="Times New Roman" w:eastAsia="Times New Roman" w:hAnsi="Times New Roman" w:cs="Times New Roman"/>
          <w:color w:val="000000"/>
          <w:sz w:val="28"/>
          <w:szCs w:val="28"/>
        </w:rPr>
        <w:t xml:space="preserve"> верствам населення;</w:t>
      </w:r>
    </w:p>
    <w:p w:rsidR="00C0024A" w:rsidRPr="00F87F18" w:rsidRDefault="00C0024A" w:rsidP="00C0024A">
      <w:pPr>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вивчення </w:t>
      </w:r>
      <w:proofErr w:type="spellStart"/>
      <w:r w:rsidRPr="00F87F18">
        <w:rPr>
          <w:rFonts w:ascii="Times New Roman" w:eastAsia="Times New Roman" w:hAnsi="Times New Roman" w:cs="Times New Roman"/>
          <w:color w:val="000000"/>
          <w:sz w:val="28"/>
          <w:szCs w:val="28"/>
        </w:rPr>
        <w:t>житлово</w:t>
      </w:r>
      <w:proofErr w:type="spellEnd"/>
      <w:r w:rsidRPr="00F87F18">
        <w:rPr>
          <w:rFonts w:ascii="Times New Roman" w:eastAsia="Times New Roman" w:hAnsi="Times New Roman" w:cs="Times New Roman"/>
          <w:color w:val="000000"/>
          <w:sz w:val="28"/>
          <w:szCs w:val="28"/>
        </w:rPr>
        <w:t xml:space="preserve"> - побутових умов проживання малозабезпечених верств населення з метою надання різних видів допомоги;</w:t>
      </w:r>
    </w:p>
    <w:p w:rsidR="00C0024A" w:rsidRPr="00F87F18" w:rsidRDefault="00C0024A" w:rsidP="00C0024A">
      <w:pPr>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розробка системи заохочення активістів ветеранського та волонтерського руху, учасників бойових дій, інвалідів Великої </w:t>
      </w:r>
      <w:r w:rsidRPr="00F87F18">
        <w:rPr>
          <w:rFonts w:ascii="Times New Roman" w:eastAsia="Times New Roman" w:hAnsi="Times New Roman" w:cs="Times New Roman"/>
          <w:color w:val="000000"/>
          <w:sz w:val="28"/>
          <w:szCs w:val="28"/>
        </w:rPr>
        <w:lastRenderedPageBreak/>
        <w:t>Вітчизняної війни та праці, відзначаючи їх внесок в громадське життя територіальної громади;</w:t>
      </w:r>
    </w:p>
    <w:p w:rsidR="00C0024A" w:rsidRPr="00F87F18" w:rsidRDefault="00C0024A" w:rsidP="00C0024A">
      <w:pPr>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участь у заходах по відзначенню державних дат по вшануванню захисників Вітчизни, учасників бойових дій на території інших держав, вдів загиблих воїнів, постраждалих внаслідок аварії на ЧАЕС;</w:t>
      </w:r>
    </w:p>
    <w:p w:rsidR="00C0024A" w:rsidRPr="00F87F18" w:rsidRDefault="00C0024A" w:rsidP="00C0024A">
      <w:pPr>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надання одноразової матеріальної допомоги учасникам антитерористичної </w:t>
      </w:r>
    </w:p>
    <w:p w:rsidR="00F65714" w:rsidRPr="00F87F18" w:rsidRDefault="00F65714" w:rsidP="00F65714">
      <w:pPr>
        <w:pStyle w:val="a8"/>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                                           </w:t>
      </w:r>
      <w:r w:rsidRPr="00F87F18">
        <w:rPr>
          <w:rFonts w:ascii="Times New Roman" w:eastAsia="Times New Roman" w:hAnsi="Times New Roman" w:cs="Times New Roman"/>
          <w:b/>
          <w:bCs/>
          <w:color w:val="000000"/>
          <w:sz w:val="28"/>
          <w:szCs w:val="28"/>
        </w:rPr>
        <w:t>Очікувані результати:</w:t>
      </w:r>
    </w:p>
    <w:p w:rsidR="00F65714" w:rsidRPr="00F87F18" w:rsidRDefault="00F65714" w:rsidP="00F65714">
      <w:pPr>
        <w:pStyle w:val="a8"/>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
    <w:p w:rsidR="00F65714" w:rsidRPr="00F87F18" w:rsidRDefault="00F65714" w:rsidP="00F65714">
      <w:pPr>
        <w:pStyle w:val="a8"/>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hAnsi="Times New Roman" w:cs="Times New Roman"/>
          <w:sz w:val="28"/>
          <w:szCs w:val="28"/>
        </w:rPr>
        <w:t xml:space="preserve">забезпечення стабільної виплати соціальної допомоги; </w:t>
      </w:r>
    </w:p>
    <w:p w:rsidR="00F65714" w:rsidRPr="00F87F18" w:rsidRDefault="00F65714" w:rsidP="00F65714">
      <w:pPr>
        <w:numPr>
          <w:ilvl w:val="0"/>
          <w:numId w:val="23"/>
        </w:numPr>
        <w:spacing w:after="0" w:line="223" w:lineRule="auto"/>
        <w:jc w:val="both"/>
        <w:rPr>
          <w:rFonts w:ascii="Times New Roman" w:hAnsi="Times New Roman" w:cs="Times New Roman"/>
          <w:sz w:val="28"/>
          <w:szCs w:val="28"/>
        </w:rPr>
      </w:pPr>
      <w:r w:rsidRPr="00F87F18">
        <w:rPr>
          <w:rFonts w:ascii="Times New Roman" w:hAnsi="Times New Roman" w:cs="Times New Roman"/>
          <w:sz w:val="28"/>
          <w:szCs w:val="28"/>
        </w:rPr>
        <w:t xml:space="preserve">  своєчасне надання соціальних послуг  ;</w:t>
      </w:r>
    </w:p>
    <w:p w:rsidR="00F65714" w:rsidRPr="00F87F18" w:rsidRDefault="00F65714" w:rsidP="00F65714">
      <w:pPr>
        <w:numPr>
          <w:ilvl w:val="0"/>
          <w:numId w:val="23"/>
        </w:numPr>
        <w:spacing w:after="0" w:line="223" w:lineRule="auto"/>
        <w:jc w:val="both"/>
        <w:rPr>
          <w:rFonts w:ascii="Times New Roman" w:hAnsi="Times New Roman" w:cs="Times New Roman"/>
          <w:sz w:val="28"/>
          <w:szCs w:val="28"/>
        </w:rPr>
      </w:pPr>
      <w:r w:rsidRPr="00F87F18">
        <w:rPr>
          <w:rFonts w:ascii="Times New Roman" w:hAnsi="Times New Roman" w:cs="Times New Roman"/>
          <w:sz w:val="28"/>
          <w:szCs w:val="28"/>
        </w:rPr>
        <w:t>зростання виробництва, зміцнення фінансового стану підприємств і відповідне нарощування фінансових можливостей пенсійної системи</w:t>
      </w:r>
    </w:p>
    <w:p w:rsidR="00F65714" w:rsidRPr="00F87F18" w:rsidRDefault="00F65714" w:rsidP="00F65714">
      <w:pPr>
        <w:pStyle w:val="a8"/>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hAnsi="Times New Roman" w:cs="Times New Roman"/>
          <w:sz w:val="28"/>
          <w:szCs w:val="28"/>
        </w:rPr>
        <w:t>розширення продуктивної зайнятості населення, мінімізація прихованого безробіття, тіньової зайнятості, захист трудових і соціальних інтересів громадян</w:t>
      </w:r>
    </w:p>
    <w:p w:rsidR="00F65714" w:rsidRPr="00F87F18" w:rsidRDefault="00F65714" w:rsidP="00F65714">
      <w:pPr>
        <w:pStyle w:val="a8"/>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hAnsi="Times New Roman" w:cs="Times New Roman"/>
          <w:sz w:val="28"/>
          <w:szCs w:val="28"/>
        </w:rPr>
        <w:t>розширення продуктивної зайнятості населення, мінімізація прихованого безробіття, тіньової зайнятості, захист трудових і соціальних інтересів громадян</w:t>
      </w:r>
    </w:p>
    <w:p w:rsidR="00F65714" w:rsidRPr="00F87F18" w:rsidRDefault="00F65714" w:rsidP="00F65714">
      <w:pPr>
        <w:numPr>
          <w:ilvl w:val="0"/>
          <w:numId w:val="23"/>
        </w:numPr>
        <w:spacing w:after="0" w:line="223" w:lineRule="auto"/>
        <w:jc w:val="both"/>
        <w:rPr>
          <w:rFonts w:ascii="Times New Roman" w:hAnsi="Times New Roman" w:cs="Times New Roman"/>
          <w:sz w:val="28"/>
          <w:szCs w:val="28"/>
        </w:rPr>
      </w:pPr>
      <w:r w:rsidRPr="00F87F18">
        <w:rPr>
          <w:rFonts w:ascii="Times New Roman" w:hAnsi="Times New Roman" w:cs="Times New Roman"/>
          <w:sz w:val="28"/>
          <w:szCs w:val="28"/>
        </w:rPr>
        <w:t>розширення бази сплати єдиного соціального внеску за рахунок охоплення соціальним страхуванням усіх категорій юридичних і фізичних осіб.</w:t>
      </w:r>
    </w:p>
    <w:p w:rsidR="00F65714" w:rsidRPr="00F87F18" w:rsidRDefault="00F65714" w:rsidP="00F65714">
      <w:pPr>
        <w:pStyle w:val="a8"/>
        <w:numPr>
          <w:ilvl w:val="0"/>
          <w:numId w:val="2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надання адміністративних послуг</w:t>
      </w:r>
      <w:r w:rsidRPr="00F87F18">
        <w:rPr>
          <w:rFonts w:ascii="Times New Roman" w:hAnsi="Times New Roman" w:cs="Times New Roman"/>
          <w:sz w:val="28"/>
          <w:szCs w:val="28"/>
        </w:rPr>
        <w:t xml:space="preserve"> зазначених КМУ від 16.05.2014р№523-р «Деякі питання надання адміністративних послуг органів виконавчої влади через центр надання адміністративних послуг».</w:t>
      </w:r>
    </w:p>
    <w:p w:rsidR="00F65714" w:rsidRPr="00F87F18" w:rsidRDefault="00F65714" w:rsidP="00F65714">
      <w:pPr>
        <w:spacing w:after="0" w:line="223" w:lineRule="auto"/>
        <w:jc w:val="both"/>
        <w:rPr>
          <w:sz w:val="28"/>
          <w:szCs w:val="28"/>
        </w:rPr>
      </w:pPr>
      <w:r w:rsidRPr="00F87F18">
        <w:rPr>
          <w:sz w:val="28"/>
          <w:szCs w:val="28"/>
        </w:rPr>
        <w:t xml:space="preserve"> </w:t>
      </w:r>
    </w:p>
    <w:p w:rsidR="00C0024A" w:rsidRPr="00F87F18" w:rsidRDefault="00C0024A" w:rsidP="00C0024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5. ГУМАНІТАРНА СФЕРА</w:t>
      </w:r>
    </w:p>
    <w:p w:rsidR="00C0024A" w:rsidRPr="00F87F18" w:rsidRDefault="00C0024A" w:rsidP="00C0024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5.1. ОХОРОНА ЗДОРОВ`Я</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Головна мета</w:t>
      </w:r>
      <w:r w:rsidRPr="00F87F18">
        <w:rPr>
          <w:rFonts w:ascii="Times New Roman" w:eastAsia="Times New Roman" w:hAnsi="Times New Roman" w:cs="Times New Roman"/>
          <w:b/>
          <w:bCs/>
          <w:i/>
          <w:iCs/>
          <w:color w:val="000000"/>
          <w:sz w:val="28"/>
          <w:szCs w:val="28"/>
        </w:rPr>
        <w:t>:</w:t>
      </w:r>
      <w:r w:rsidRPr="00F87F18">
        <w:rPr>
          <w:rFonts w:ascii="Times New Roman" w:eastAsia="Times New Roman" w:hAnsi="Times New Roman" w:cs="Times New Roman"/>
          <w:color w:val="000000"/>
          <w:sz w:val="28"/>
          <w:szCs w:val="28"/>
        </w:rPr>
        <w:t> Здоров’я є непересічною цінністю, має важливе значення у житті кожної людини,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Тому головна  мета програми  підвищення  ефективності та якість роботи галузі охорони здоров’я, формування системи  надання населенню доступних та високоякісних медичних послуг на засадах сімейної медицини. Забезпечення прав громадян на охорону здоров’я.</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Оцінка поточної ситуації:</w:t>
      </w:r>
      <w:r w:rsidRPr="00F87F18">
        <w:rPr>
          <w:rFonts w:ascii="Times New Roman" w:eastAsia="Times New Roman" w:hAnsi="Times New Roman" w:cs="Times New Roman"/>
          <w:color w:val="000000"/>
          <w:sz w:val="28"/>
          <w:szCs w:val="28"/>
        </w:rPr>
        <w:t> На території </w:t>
      </w:r>
      <w:proofErr w:type="spellStart"/>
      <w:r w:rsidRPr="00F87F18">
        <w:rPr>
          <w:rFonts w:ascii="Times New Roman" w:eastAsia="Times New Roman" w:hAnsi="Times New Roman" w:cs="Times New Roman"/>
          <w:color w:val="000000"/>
          <w:sz w:val="28"/>
          <w:szCs w:val="28"/>
        </w:rPr>
        <w:t>Заболотівської</w:t>
      </w:r>
      <w:proofErr w:type="spellEnd"/>
      <w:r w:rsidRPr="00F87F18">
        <w:rPr>
          <w:rFonts w:ascii="Times New Roman" w:eastAsia="Times New Roman" w:hAnsi="Times New Roman" w:cs="Times New Roman"/>
          <w:color w:val="000000"/>
          <w:sz w:val="28"/>
          <w:szCs w:val="28"/>
        </w:rPr>
        <w:t xml:space="preserve"> селищної об’єднаної територіальної громади знаходяться:</w:t>
      </w:r>
    </w:p>
    <w:p w:rsidR="00F925AF" w:rsidRPr="00F87F18" w:rsidRDefault="009405E3"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Відділ екстреної(швидкої) медичної допомоги,</w:t>
      </w:r>
      <w:r w:rsidR="00E56865">
        <w:rPr>
          <w:rFonts w:ascii="Times New Roman" w:eastAsia="Times New Roman" w:hAnsi="Times New Roman" w:cs="Times New Roman"/>
          <w:color w:val="000000"/>
          <w:sz w:val="28"/>
          <w:szCs w:val="28"/>
        </w:rPr>
        <w:t xml:space="preserve"> </w:t>
      </w:r>
      <w:proofErr w:type="spellStart"/>
      <w:r w:rsidR="00F925AF" w:rsidRPr="00F87F18">
        <w:rPr>
          <w:rFonts w:ascii="Times New Roman" w:eastAsia="Times New Roman" w:hAnsi="Times New Roman" w:cs="Times New Roman"/>
          <w:color w:val="000000"/>
          <w:sz w:val="28"/>
          <w:szCs w:val="28"/>
        </w:rPr>
        <w:t>Заболотівська</w:t>
      </w:r>
      <w:proofErr w:type="spellEnd"/>
      <w:r w:rsidR="00F925AF" w:rsidRPr="00F87F18">
        <w:rPr>
          <w:rFonts w:ascii="Times New Roman" w:eastAsia="Times New Roman" w:hAnsi="Times New Roman" w:cs="Times New Roman"/>
          <w:color w:val="000000"/>
          <w:sz w:val="28"/>
          <w:szCs w:val="28"/>
        </w:rPr>
        <w:t xml:space="preserve"> районна лікарня,   в яку входять</w:t>
      </w:r>
      <w:r w:rsidR="00E56865">
        <w:rPr>
          <w:rFonts w:ascii="Times New Roman" w:eastAsia="Times New Roman" w:hAnsi="Times New Roman" w:cs="Times New Roman"/>
          <w:color w:val="000000"/>
          <w:sz w:val="28"/>
          <w:szCs w:val="28"/>
        </w:rPr>
        <w:t>:</w:t>
      </w:r>
    </w:p>
    <w:p w:rsidR="00C0024A" w:rsidRPr="00F87F18" w:rsidRDefault="00C0024A" w:rsidP="00C0024A">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lastRenderedPageBreak/>
        <w:t xml:space="preserve">Амбулаторія загальної практики сімейної медицини </w:t>
      </w:r>
      <w:proofErr w:type="spellStart"/>
      <w:r w:rsidRPr="00F87F18">
        <w:rPr>
          <w:rFonts w:ascii="Times New Roman" w:eastAsia="Times New Roman" w:hAnsi="Times New Roman" w:cs="Times New Roman"/>
          <w:color w:val="000000"/>
          <w:sz w:val="28"/>
          <w:szCs w:val="28"/>
        </w:rPr>
        <w:t>с.Шевченкове</w:t>
      </w:r>
      <w:proofErr w:type="spellEnd"/>
      <w:r w:rsidRPr="00F87F18">
        <w:rPr>
          <w:rFonts w:ascii="Times New Roman" w:eastAsia="Times New Roman" w:hAnsi="Times New Roman" w:cs="Times New Roman"/>
          <w:color w:val="000000"/>
          <w:sz w:val="28"/>
          <w:szCs w:val="28"/>
        </w:rPr>
        <w:t xml:space="preserve"> та </w:t>
      </w:r>
      <w:proofErr w:type="spellStart"/>
      <w:r w:rsidRPr="00F87F18">
        <w:rPr>
          <w:rFonts w:ascii="Times New Roman" w:eastAsia="Times New Roman" w:hAnsi="Times New Roman" w:cs="Times New Roman"/>
          <w:color w:val="000000"/>
          <w:sz w:val="28"/>
          <w:szCs w:val="28"/>
        </w:rPr>
        <w:t>смт</w:t>
      </w:r>
      <w:proofErr w:type="spellEnd"/>
      <w:r w:rsidRPr="00F87F18">
        <w:rPr>
          <w:rFonts w:ascii="Times New Roman" w:eastAsia="Times New Roman" w:hAnsi="Times New Roman" w:cs="Times New Roman"/>
          <w:color w:val="000000"/>
          <w:sz w:val="28"/>
          <w:szCs w:val="28"/>
        </w:rPr>
        <w:t xml:space="preserve"> </w:t>
      </w:r>
      <w:proofErr w:type="spellStart"/>
      <w:r w:rsidRPr="00F87F18">
        <w:rPr>
          <w:rFonts w:ascii="Times New Roman" w:eastAsia="Times New Roman" w:hAnsi="Times New Roman" w:cs="Times New Roman"/>
          <w:color w:val="000000"/>
          <w:sz w:val="28"/>
          <w:szCs w:val="28"/>
        </w:rPr>
        <w:t>Заболотів</w:t>
      </w:r>
      <w:proofErr w:type="spellEnd"/>
      <w:r w:rsidRPr="00F87F18">
        <w:rPr>
          <w:rFonts w:ascii="Times New Roman" w:eastAsia="Times New Roman" w:hAnsi="Times New Roman" w:cs="Times New Roman"/>
          <w:color w:val="000000"/>
          <w:sz w:val="28"/>
          <w:szCs w:val="28"/>
        </w:rPr>
        <w:t>;</w:t>
      </w:r>
    </w:p>
    <w:p w:rsidR="00C0024A" w:rsidRPr="00F87F18" w:rsidRDefault="00F925AF" w:rsidP="00C0024A">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 </w:t>
      </w:r>
      <w:proofErr w:type="spellStart"/>
      <w:r w:rsidRPr="00F87F18">
        <w:rPr>
          <w:rFonts w:ascii="Times New Roman" w:eastAsia="Times New Roman" w:hAnsi="Times New Roman" w:cs="Times New Roman"/>
          <w:color w:val="000000"/>
          <w:sz w:val="28"/>
          <w:szCs w:val="28"/>
        </w:rPr>
        <w:t>ФАП</w:t>
      </w:r>
      <w:proofErr w:type="spellEnd"/>
      <w:r w:rsidR="00C0024A" w:rsidRPr="00F87F18">
        <w:rPr>
          <w:rFonts w:ascii="Times New Roman" w:eastAsia="Times New Roman" w:hAnsi="Times New Roman" w:cs="Times New Roman"/>
          <w:color w:val="000000"/>
          <w:sz w:val="28"/>
          <w:szCs w:val="28"/>
        </w:rPr>
        <w:t xml:space="preserve"> в с.  </w:t>
      </w:r>
      <w:r w:rsidRPr="00F87F18">
        <w:rPr>
          <w:rFonts w:ascii="Times New Roman" w:eastAsia="Times New Roman" w:hAnsi="Times New Roman" w:cs="Times New Roman"/>
          <w:color w:val="000000"/>
          <w:sz w:val="28"/>
          <w:szCs w:val="28"/>
        </w:rPr>
        <w:t>Тростянець</w:t>
      </w:r>
      <w:r w:rsidR="00C0024A" w:rsidRPr="00F87F18">
        <w:rPr>
          <w:rFonts w:ascii="Times New Roman" w:eastAsia="Times New Roman" w:hAnsi="Times New Roman" w:cs="Times New Roman"/>
          <w:color w:val="000000"/>
          <w:sz w:val="28"/>
          <w:szCs w:val="28"/>
        </w:rPr>
        <w:t xml:space="preserve">   ;</w:t>
      </w:r>
    </w:p>
    <w:p w:rsidR="00C0024A" w:rsidRPr="00F87F18" w:rsidRDefault="00F925AF" w:rsidP="00C0024A">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 </w:t>
      </w:r>
      <w:proofErr w:type="spellStart"/>
      <w:r w:rsidRPr="00F87F18">
        <w:rPr>
          <w:rFonts w:ascii="Times New Roman" w:eastAsia="Times New Roman" w:hAnsi="Times New Roman" w:cs="Times New Roman"/>
          <w:color w:val="000000"/>
          <w:sz w:val="28"/>
          <w:szCs w:val="28"/>
        </w:rPr>
        <w:t>ФАП</w:t>
      </w:r>
      <w:proofErr w:type="spellEnd"/>
      <w:r w:rsidR="00C0024A" w:rsidRPr="00F87F18">
        <w:rPr>
          <w:rFonts w:ascii="Times New Roman" w:eastAsia="Times New Roman" w:hAnsi="Times New Roman" w:cs="Times New Roman"/>
          <w:color w:val="000000"/>
          <w:sz w:val="28"/>
          <w:szCs w:val="28"/>
        </w:rPr>
        <w:t xml:space="preserve"> в с.  </w:t>
      </w:r>
      <w:proofErr w:type="spellStart"/>
      <w:r w:rsidRPr="00F87F18">
        <w:rPr>
          <w:rFonts w:ascii="Times New Roman" w:eastAsia="Times New Roman" w:hAnsi="Times New Roman" w:cs="Times New Roman"/>
          <w:color w:val="000000"/>
          <w:sz w:val="28"/>
          <w:szCs w:val="28"/>
        </w:rPr>
        <w:t>Іллінці</w:t>
      </w:r>
      <w:proofErr w:type="spellEnd"/>
      <w:r w:rsidR="00C0024A" w:rsidRPr="00F87F18">
        <w:rPr>
          <w:rFonts w:ascii="Times New Roman" w:eastAsia="Times New Roman" w:hAnsi="Times New Roman" w:cs="Times New Roman"/>
          <w:color w:val="000000"/>
          <w:sz w:val="28"/>
          <w:szCs w:val="28"/>
        </w:rPr>
        <w:t xml:space="preserve"> ;</w:t>
      </w:r>
    </w:p>
    <w:p w:rsidR="00F925AF" w:rsidRPr="00F87F18" w:rsidRDefault="00F925AF" w:rsidP="00F925AF">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 </w:t>
      </w:r>
      <w:proofErr w:type="spellStart"/>
      <w:r w:rsidRPr="00F87F18">
        <w:rPr>
          <w:rFonts w:ascii="Times New Roman" w:eastAsia="Times New Roman" w:hAnsi="Times New Roman" w:cs="Times New Roman"/>
          <w:color w:val="000000"/>
          <w:sz w:val="28"/>
          <w:szCs w:val="28"/>
        </w:rPr>
        <w:t>ФАП</w:t>
      </w:r>
      <w:proofErr w:type="spellEnd"/>
      <w:r w:rsidRPr="00F87F18">
        <w:rPr>
          <w:rFonts w:ascii="Times New Roman" w:eastAsia="Times New Roman" w:hAnsi="Times New Roman" w:cs="Times New Roman"/>
          <w:color w:val="000000"/>
          <w:sz w:val="28"/>
          <w:szCs w:val="28"/>
        </w:rPr>
        <w:t xml:space="preserve"> в с.   </w:t>
      </w:r>
      <w:proofErr w:type="spellStart"/>
      <w:r w:rsidRPr="00F87F18">
        <w:rPr>
          <w:rFonts w:ascii="Times New Roman" w:eastAsia="Times New Roman" w:hAnsi="Times New Roman" w:cs="Times New Roman"/>
          <w:color w:val="000000"/>
          <w:sz w:val="28"/>
          <w:szCs w:val="28"/>
        </w:rPr>
        <w:t>Оленків</w:t>
      </w:r>
      <w:proofErr w:type="spellEnd"/>
      <w:r w:rsidRPr="00F87F18">
        <w:rPr>
          <w:rFonts w:ascii="Times New Roman" w:eastAsia="Times New Roman" w:hAnsi="Times New Roman" w:cs="Times New Roman"/>
          <w:color w:val="000000"/>
          <w:sz w:val="28"/>
          <w:szCs w:val="28"/>
        </w:rPr>
        <w:t xml:space="preserve">   ;</w:t>
      </w:r>
    </w:p>
    <w:p w:rsidR="00F925AF" w:rsidRPr="00F87F18" w:rsidRDefault="00F925AF" w:rsidP="00F925AF">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 </w:t>
      </w:r>
      <w:proofErr w:type="spellStart"/>
      <w:r w:rsidRPr="00F87F18">
        <w:rPr>
          <w:rFonts w:ascii="Times New Roman" w:eastAsia="Times New Roman" w:hAnsi="Times New Roman" w:cs="Times New Roman"/>
          <w:color w:val="000000"/>
          <w:sz w:val="28"/>
          <w:szCs w:val="28"/>
        </w:rPr>
        <w:t>ФАП</w:t>
      </w:r>
      <w:proofErr w:type="spellEnd"/>
      <w:r w:rsidRPr="00F87F18">
        <w:rPr>
          <w:rFonts w:ascii="Times New Roman" w:eastAsia="Times New Roman" w:hAnsi="Times New Roman" w:cs="Times New Roman"/>
          <w:color w:val="000000"/>
          <w:sz w:val="28"/>
          <w:szCs w:val="28"/>
        </w:rPr>
        <w:t xml:space="preserve"> в с.   </w:t>
      </w:r>
      <w:proofErr w:type="spellStart"/>
      <w:r w:rsidRPr="00F87F18">
        <w:rPr>
          <w:rFonts w:ascii="Times New Roman" w:eastAsia="Times New Roman" w:hAnsi="Times New Roman" w:cs="Times New Roman"/>
          <w:color w:val="000000"/>
          <w:sz w:val="28"/>
          <w:szCs w:val="28"/>
        </w:rPr>
        <w:t>Любківці</w:t>
      </w:r>
      <w:proofErr w:type="spellEnd"/>
      <w:r w:rsidRPr="00F87F18">
        <w:rPr>
          <w:rFonts w:ascii="Times New Roman" w:eastAsia="Times New Roman" w:hAnsi="Times New Roman" w:cs="Times New Roman"/>
          <w:color w:val="000000"/>
          <w:sz w:val="28"/>
          <w:szCs w:val="28"/>
        </w:rPr>
        <w:t xml:space="preserve"> ;</w:t>
      </w:r>
    </w:p>
    <w:p w:rsidR="00F925AF" w:rsidRPr="00F87F18" w:rsidRDefault="00F925AF" w:rsidP="00C0024A">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 </w:t>
      </w:r>
      <w:proofErr w:type="spellStart"/>
      <w:r w:rsidRPr="00F87F18">
        <w:rPr>
          <w:rFonts w:ascii="Times New Roman" w:eastAsia="Times New Roman" w:hAnsi="Times New Roman" w:cs="Times New Roman"/>
          <w:color w:val="000000"/>
          <w:sz w:val="28"/>
          <w:szCs w:val="28"/>
        </w:rPr>
        <w:t>ФАП</w:t>
      </w:r>
      <w:proofErr w:type="spellEnd"/>
      <w:r w:rsidRPr="00F87F18">
        <w:rPr>
          <w:rFonts w:ascii="Times New Roman" w:eastAsia="Times New Roman" w:hAnsi="Times New Roman" w:cs="Times New Roman"/>
          <w:color w:val="000000"/>
          <w:sz w:val="28"/>
          <w:szCs w:val="28"/>
        </w:rPr>
        <w:t xml:space="preserve"> в </w:t>
      </w:r>
      <w:proofErr w:type="spellStart"/>
      <w:r w:rsidRPr="00F87F18">
        <w:rPr>
          <w:rFonts w:ascii="Times New Roman" w:eastAsia="Times New Roman" w:hAnsi="Times New Roman" w:cs="Times New Roman"/>
          <w:color w:val="000000"/>
          <w:sz w:val="28"/>
          <w:szCs w:val="28"/>
        </w:rPr>
        <w:t>с.Рудники</w:t>
      </w:r>
      <w:proofErr w:type="spellEnd"/>
    </w:p>
    <w:p w:rsidR="00F925AF" w:rsidRPr="00F87F18" w:rsidRDefault="00F925AF" w:rsidP="00F925AF">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roofErr w:type="spellStart"/>
      <w:r w:rsidRPr="00F87F18">
        <w:rPr>
          <w:rFonts w:ascii="Times New Roman" w:eastAsia="Times New Roman" w:hAnsi="Times New Roman" w:cs="Times New Roman"/>
          <w:color w:val="000000"/>
          <w:sz w:val="28"/>
          <w:szCs w:val="28"/>
        </w:rPr>
        <w:t>ФАП</w:t>
      </w:r>
      <w:proofErr w:type="spellEnd"/>
      <w:r w:rsidRPr="00F87F18">
        <w:rPr>
          <w:rFonts w:ascii="Times New Roman" w:eastAsia="Times New Roman" w:hAnsi="Times New Roman" w:cs="Times New Roman"/>
          <w:color w:val="000000"/>
          <w:sz w:val="28"/>
          <w:szCs w:val="28"/>
        </w:rPr>
        <w:t xml:space="preserve"> в с.   </w:t>
      </w:r>
      <w:proofErr w:type="spellStart"/>
      <w:r w:rsidRPr="00F87F18">
        <w:rPr>
          <w:rFonts w:ascii="Times New Roman" w:eastAsia="Times New Roman" w:hAnsi="Times New Roman" w:cs="Times New Roman"/>
          <w:color w:val="000000"/>
          <w:sz w:val="28"/>
          <w:szCs w:val="28"/>
        </w:rPr>
        <w:t>Троїця</w:t>
      </w:r>
      <w:proofErr w:type="spellEnd"/>
      <w:r w:rsidRPr="00F87F18">
        <w:rPr>
          <w:rFonts w:ascii="Times New Roman" w:eastAsia="Times New Roman" w:hAnsi="Times New Roman" w:cs="Times New Roman"/>
          <w:color w:val="000000"/>
          <w:sz w:val="28"/>
          <w:szCs w:val="28"/>
        </w:rPr>
        <w:t xml:space="preserve">  ;</w:t>
      </w:r>
    </w:p>
    <w:p w:rsidR="00F925AF" w:rsidRPr="00F87F18" w:rsidRDefault="00F925AF" w:rsidP="00F925AF">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 </w:t>
      </w:r>
      <w:proofErr w:type="spellStart"/>
      <w:r w:rsidRPr="00F87F18">
        <w:rPr>
          <w:rFonts w:ascii="Times New Roman" w:eastAsia="Times New Roman" w:hAnsi="Times New Roman" w:cs="Times New Roman"/>
          <w:color w:val="000000"/>
          <w:sz w:val="28"/>
          <w:szCs w:val="28"/>
        </w:rPr>
        <w:t>ФАП</w:t>
      </w:r>
      <w:proofErr w:type="spellEnd"/>
      <w:r w:rsidRPr="00F87F18">
        <w:rPr>
          <w:rFonts w:ascii="Times New Roman" w:eastAsia="Times New Roman" w:hAnsi="Times New Roman" w:cs="Times New Roman"/>
          <w:color w:val="000000"/>
          <w:sz w:val="28"/>
          <w:szCs w:val="28"/>
        </w:rPr>
        <w:t xml:space="preserve"> в с.   </w:t>
      </w:r>
      <w:proofErr w:type="spellStart"/>
      <w:r w:rsidRPr="00F87F18">
        <w:rPr>
          <w:rFonts w:ascii="Times New Roman" w:eastAsia="Times New Roman" w:hAnsi="Times New Roman" w:cs="Times New Roman"/>
          <w:color w:val="000000"/>
          <w:sz w:val="28"/>
          <w:szCs w:val="28"/>
        </w:rPr>
        <w:t>Ганьківці</w:t>
      </w:r>
      <w:proofErr w:type="spellEnd"/>
      <w:r w:rsidRPr="00F87F18">
        <w:rPr>
          <w:rFonts w:ascii="Times New Roman" w:eastAsia="Times New Roman" w:hAnsi="Times New Roman" w:cs="Times New Roman"/>
          <w:color w:val="000000"/>
          <w:sz w:val="28"/>
          <w:szCs w:val="28"/>
        </w:rPr>
        <w:t xml:space="preserve"> ;</w:t>
      </w:r>
    </w:p>
    <w:p w:rsidR="00F925AF" w:rsidRPr="00F87F18" w:rsidRDefault="00F925AF" w:rsidP="00F925AF">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 </w:t>
      </w:r>
      <w:proofErr w:type="spellStart"/>
      <w:r w:rsidRPr="00F87F18">
        <w:rPr>
          <w:rFonts w:ascii="Times New Roman" w:eastAsia="Times New Roman" w:hAnsi="Times New Roman" w:cs="Times New Roman"/>
          <w:color w:val="000000"/>
          <w:sz w:val="28"/>
          <w:szCs w:val="28"/>
        </w:rPr>
        <w:t>ФАП</w:t>
      </w:r>
      <w:proofErr w:type="spellEnd"/>
      <w:r w:rsidRPr="00F87F18">
        <w:rPr>
          <w:rFonts w:ascii="Times New Roman" w:eastAsia="Times New Roman" w:hAnsi="Times New Roman" w:cs="Times New Roman"/>
          <w:color w:val="000000"/>
          <w:sz w:val="28"/>
          <w:szCs w:val="28"/>
        </w:rPr>
        <w:t xml:space="preserve"> в с.    Вишнівка  ;</w:t>
      </w:r>
    </w:p>
    <w:p w:rsidR="00F925AF" w:rsidRPr="00F87F18" w:rsidRDefault="00F925AF" w:rsidP="00F925AF">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 </w:t>
      </w:r>
      <w:proofErr w:type="spellStart"/>
      <w:r w:rsidRPr="00F87F18">
        <w:rPr>
          <w:rFonts w:ascii="Times New Roman" w:eastAsia="Times New Roman" w:hAnsi="Times New Roman" w:cs="Times New Roman"/>
          <w:color w:val="000000"/>
          <w:sz w:val="28"/>
          <w:szCs w:val="28"/>
        </w:rPr>
        <w:t>ФАП</w:t>
      </w:r>
      <w:proofErr w:type="spellEnd"/>
      <w:r w:rsidRPr="00F87F18">
        <w:rPr>
          <w:rFonts w:ascii="Times New Roman" w:eastAsia="Times New Roman" w:hAnsi="Times New Roman" w:cs="Times New Roman"/>
          <w:color w:val="000000"/>
          <w:sz w:val="28"/>
          <w:szCs w:val="28"/>
        </w:rPr>
        <w:t xml:space="preserve"> в с.    </w:t>
      </w:r>
      <w:proofErr w:type="spellStart"/>
      <w:r w:rsidRPr="00F87F18">
        <w:rPr>
          <w:rFonts w:ascii="Times New Roman" w:eastAsia="Times New Roman" w:hAnsi="Times New Roman" w:cs="Times New Roman"/>
          <w:color w:val="000000"/>
          <w:sz w:val="28"/>
          <w:szCs w:val="28"/>
        </w:rPr>
        <w:t>Зібранівка</w:t>
      </w:r>
      <w:proofErr w:type="spellEnd"/>
      <w:r w:rsidRPr="00F87F18">
        <w:rPr>
          <w:rFonts w:ascii="Times New Roman" w:eastAsia="Times New Roman" w:hAnsi="Times New Roman" w:cs="Times New Roman"/>
          <w:color w:val="000000"/>
          <w:sz w:val="28"/>
          <w:szCs w:val="28"/>
        </w:rPr>
        <w:t xml:space="preserve"> ;</w:t>
      </w:r>
    </w:p>
    <w:p w:rsidR="00F925AF" w:rsidRPr="00F87F18" w:rsidRDefault="00F925AF" w:rsidP="00F925AF">
      <w:pPr>
        <w:numPr>
          <w:ilvl w:val="0"/>
          <w:numId w:val="2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 </w:t>
      </w:r>
      <w:proofErr w:type="spellStart"/>
      <w:r w:rsidRPr="00F87F18">
        <w:rPr>
          <w:rFonts w:ascii="Times New Roman" w:eastAsia="Times New Roman" w:hAnsi="Times New Roman" w:cs="Times New Roman"/>
          <w:color w:val="000000"/>
          <w:sz w:val="28"/>
          <w:szCs w:val="28"/>
        </w:rPr>
        <w:t>ФАП</w:t>
      </w:r>
      <w:proofErr w:type="spellEnd"/>
      <w:r w:rsidRPr="00F87F18">
        <w:rPr>
          <w:rFonts w:ascii="Times New Roman" w:eastAsia="Times New Roman" w:hAnsi="Times New Roman" w:cs="Times New Roman"/>
          <w:color w:val="000000"/>
          <w:sz w:val="28"/>
          <w:szCs w:val="28"/>
        </w:rPr>
        <w:t xml:space="preserve"> в с. </w:t>
      </w:r>
      <w:proofErr w:type="spellStart"/>
      <w:r w:rsidRPr="00F87F18">
        <w:rPr>
          <w:rFonts w:ascii="Times New Roman" w:eastAsia="Times New Roman" w:hAnsi="Times New Roman" w:cs="Times New Roman"/>
          <w:color w:val="000000"/>
          <w:sz w:val="28"/>
          <w:szCs w:val="28"/>
        </w:rPr>
        <w:t>Рожневі</w:t>
      </w:r>
      <w:proofErr w:type="spellEnd"/>
      <w:r w:rsidRPr="00F87F18">
        <w:rPr>
          <w:rFonts w:ascii="Times New Roman" w:eastAsia="Times New Roman" w:hAnsi="Times New Roman" w:cs="Times New Roman"/>
          <w:color w:val="000000"/>
          <w:sz w:val="28"/>
          <w:szCs w:val="28"/>
        </w:rPr>
        <w:t xml:space="preserve"> Поля.</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8"/>
          <w:szCs w:val="28"/>
        </w:rPr>
      </w:pPr>
      <w:r w:rsidRPr="00F87F18">
        <w:rPr>
          <w:rFonts w:ascii="Times New Roman" w:eastAsia="Times New Roman" w:hAnsi="Times New Roman" w:cs="Times New Roman"/>
          <w:b/>
          <w:bCs/>
          <w:color w:val="000000"/>
          <w:sz w:val="28"/>
          <w:szCs w:val="28"/>
        </w:rPr>
        <w:t>Проблемні питання:</w:t>
      </w:r>
    </w:p>
    <w:p w:rsidR="00C0024A" w:rsidRPr="00F87F18" w:rsidRDefault="00C0024A" w:rsidP="00C0024A">
      <w:pPr>
        <w:numPr>
          <w:ilvl w:val="0"/>
          <w:numId w:val="2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обмеженість бюджетного фінансування;</w:t>
      </w:r>
    </w:p>
    <w:p w:rsidR="00C0024A" w:rsidRPr="00F87F18" w:rsidRDefault="00C0024A" w:rsidP="00C0024A">
      <w:pPr>
        <w:numPr>
          <w:ilvl w:val="0"/>
          <w:numId w:val="2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високі показники смертності населення у працездатному віці від серцево-судинних, судинно-мозкових та онкологічних захворювань;</w:t>
      </w:r>
    </w:p>
    <w:p w:rsidR="00C0024A" w:rsidRPr="00F87F18" w:rsidRDefault="00C0024A" w:rsidP="00C0024A">
      <w:pPr>
        <w:numPr>
          <w:ilvl w:val="0"/>
          <w:numId w:val="2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недостатній рівень знань у населення з питань здорового способу життя;</w:t>
      </w:r>
    </w:p>
    <w:p w:rsidR="00C0024A" w:rsidRPr="00F87F18" w:rsidRDefault="00C0024A" w:rsidP="00C0024A">
      <w:pPr>
        <w:numPr>
          <w:ilvl w:val="0"/>
          <w:numId w:val="2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недооцінка населенням значущості профілактичних заходів для збереження власного здоров’я;</w:t>
      </w:r>
    </w:p>
    <w:p w:rsidR="00C0024A" w:rsidRPr="00F87F18" w:rsidRDefault="00C0024A" w:rsidP="00C0024A">
      <w:pPr>
        <w:numPr>
          <w:ilvl w:val="0"/>
          <w:numId w:val="2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недостатня кількість сучасного діагностичного обладнання у медичних закладах, що  утруднює ранню діагностику захворювань, насамперед, серед населення, що мешкає в сільській місцевості;</w:t>
      </w:r>
    </w:p>
    <w:p w:rsidR="00C0024A" w:rsidRPr="00F87F18" w:rsidRDefault="00C0024A" w:rsidP="00C0024A">
      <w:pPr>
        <w:numPr>
          <w:ilvl w:val="0"/>
          <w:numId w:val="2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незадовільний стан приміщень;</w:t>
      </w:r>
    </w:p>
    <w:p w:rsidR="00C0024A" w:rsidRPr="00F87F18" w:rsidRDefault="00C0024A" w:rsidP="00C0024A">
      <w:pPr>
        <w:numPr>
          <w:ilvl w:val="0"/>
          <w:numId w:val="2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незабезпечення хворих необхідними виробами медичного призначення та медикаментами;</w:t>
      </w:r>
    </w:p>
    <w:p w:rsidR="00C0024A" w:rsidRPr="00F87F18" w:rsidRDefault="00C0024A" w:rsidP="00C0024A">
      <w:pPr>
        <w:numPr>
          <w:ilvl w:val="0"/>
          <w:numId w:val="2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запобігання поширенню  ВІЛ - </w:t>
      </w:r>
      <w:proofErr w:type="spellStart"/>
      <w:r w:rsidRPr="00F87F18">
        <w:rPr>
          <w:rFonts w:ascii="Times New Roman" w:eastAsia="Times New Roman" w:hAnsi="Times New Roman" w:cs="Times New Roman"/>
          <w:color w:val="000000"/>
          <w:sz w:val="28"/>
          <w:szCs w:val="28"/>
        </w:rPr>
        <w:t>інфікованості</w:t>
      </w:r>
      <w:proofErr w:type="spellEnd"/>
      <w:r w:rsidRPr="00F87F18">
        <w:rPr>
          <w:rFonts w:ascii="Times New Roman" w:eastAsia="Times New Roman" w:hAnsi="Times New Roman" w:cs="Times New Roman"/>
          <w:color w:val="000000"/>
          <w:sz w:val="28"/>
          <w:szCs w:val="28"/>
        </w:rPr>
        <w:t xml:space="preserve"> населення;</w:t>
      </w:r>
    </w:p>
    <w:p w:rsidR="00C0024A" w:rsidRPr="00F87F18" w:rsidRDefault="00C0024A" w:rsidP="00C0024A">
      <w:pPr>
        <w:numPr>
          <w:ilvl w:val="0"/>
          <w:numId w:val="2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неналежне забезпечення </w:t>
      </w:r>
      <w:r w:rsidR="00F925AF" w:rsidRPr="00F87F18">
        <w:rPr>
          <w:rFonts w:ascii="Times New Roman" w:eastAsia="Times New Roman" w:hAnsi="Times New Roman" w:cs="Times New Roman"/>
          <w:color w:val="000000"/>
          <w:sz w:val="28"/>
          <w:szCs w:val="28"/>
        </w:rPr>
        <w:t xml:space="preserve"> </w:t>
      </w:r>
      <w:r w:rsidRPr="00F87F18">
        <w:rPr>
          <w:rFonts w:ascii="Times New Roman" w:eastAsia="Times New Roman" w:hAnsi="Times New Roman" w:cs="Times New Roman"/>
          <w:color w:val="000000"/>
          <w:sz w:val="28"/>
          <w:szCs w:val="28"/>
        </w:rPr>
        <w:t>сімейних лікарів транспортними засобами</w:t>
      </w:r>
      <w:r w:rsidR="00F925AF" w:rsidRPr="00F87F18">
        <w:rPr>
          <w:rFonts w:ascii="Times New Roman" w:eastAsia="Times New Roman" w:hAnsi="Times New Roman" w:cs="Times New Roman"/>
          <w:color w:val="000000"/>
          <w:sz w:val="28"/>
          <w:szCs w:val="28"/>
        </w:rPr>
        <w:t xml:space="preserve"> та комп’ютерною технікою</w:t>
      </w:r>
      <w:r w:rsidRPr="00F87F18">
        <w:rPr>
          <w:rFonts w:ascii="Times New Roman" w:eastAsia="Times New Roman" w:hAnsi="Times New Roman" w:cs="Times New Roman"/>
          <w:color w:val="000000"/>
          <w:sz w:val="28"/>
          <w:szCs w:val="28"/>
        </w:rPr>
        <w:t>.</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8"/>
          <w:szCs w:val="28"/>
        </w:rPr>
      </w:pPr>
      <w:r w:rsidRPr="00F87F18">
        <w:rPr>
          <w:rFonts w:ascii="Times New Roman" w:eastAsia="Times New Roman" w:hAnsi="Times New Roman" w:cs="Times New Roman"/>
          <w:color w:val="000000"/>
          <w:sz w:val="28"/>
          <w:szCs w:val="28"/>
        </w:rPr>
        <w:t xml:space="preserve">               </w:t>
      </w:r>
      <w:r w:rsidRPr="00F87F18">
        <w:rPr>
          <w:rFonts w:ascii="Times New Roman" w:eastAsia="Times New Roman" w:hAnsi="Times New Roman" w:cs="Times New Roman"/>
          <w:b/>
          <w:bCs/>
          <w:color w:val="000000"/>
          <w:sz w:val="28"/>
          <w:szCs w:val="28"/>
        </w:rPr>
        <w:t xml:space="preserve">Основні завдання на 2018 </w:t>
      </w:r>
      <w:r w:rsidR="00F925AF" w:rsidRPr="00F87F18">
        <w:rPr>
          <w:rFonts w:ascii="Times New Roman" w:eastAsia="Times New Roman" w:hAnsi="Times New Roman" w:cs="Times New Roman"/>
          <w:b/>
          <w:bCs/>
          <w:color w:val="000000"/>
          <w:sz w:val="28"/>
          <w:szCs w:val="28"/>
        </w:rPr>
        <w:t xml:space="preserve">  рі</w:t>
      </w:r>
      <w:r w:rsidRPr="00F87F18">
        <w:rPr>
          <w:rFonts w:ascii="Times New Roman" w:eastAsia="Times New Roman" w:hAnsi="Times New Roman" w:cs="Times New Roman"/>
          <w:b/>
          <w:bCs/>
          <w:color w:val="000000"/>
          <w:sz w:val="28"/>
          <w:szCs w:val="28"/>
        </w:rPr>
        <w:t>к</w:t>
      </w:r>
    </w:p>
    <w:p w:rsidR="00C0024A" w:rsidRPr="00F87F18" w:rsidRDefault="00C0024A" w:rsidP="00C0024A">
      <w:pPr>
        <w:numPr>
          <w:ilvl w:val="0"/>
          <w:numId w:val="2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прийняття в комунальну власність закладів охорони здоров’я;</w:t>
      </w:r>
    </w:p>
    <w:p w:rsidR="00C0024A" w:rsidRPr="00F87F18" w:rsidRDefault="009405E3" w:rsidP="00C0024A">
      <w:pPr>
        <w:numPr>
          <w:ilvl w:val="0"/>
          <w:numId w:val="2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hAnsi="Times New Roman" w:cs="Times New Roman"/>
          <w:sz w:val="28"/>
          <w:szCs w:val="28"/>
        </w:rPr>
        <w:t xml:space="preserve">провести реорганізацію комунального закладу </w:t>
      </w:r>
      <w:r w:rsidR="00C0024A" w:rsidRPr="00F87F18">
        <w:rPr>
          <w:rFonts w:ascii="Times New Roman" w:hAnsi="Times New Roman" w:cs="Times New Roman"/>
          <w:sz w:val="28"/>
          <w:szCs w:val="28"/>
        </w:rPr>
        <w:t xml:space="preserve"> </w:t>
      </w:r>
      <w:proofErr w:type="spellStart"/>
      <w:r w:rsidR="00C0024A" w:rsidRPr="00F87F18">
        <w:rPr>
          <w:rFonts w:ascii="Times New Roman" w:hAnsi="Times New Roman" w:cs="Times New Roman"/>
          <w:sz w:val="28"/>
          <w:szCs w:val="28"/>
        </w:rPr>
        <w:t>Заболотівської</w:t>
      </w:r>
      <w:proofErr w:type="spellEnd"/>
      <w:r w:rsidR="00C0024A" w:rsidRPr="00F87F18">
        <w:rPr>
          <w:rFonts w:ascii="Times New Roman" w:hAnsi="Times New Roman" w:cs="Times New Roman"/>
          <w:sz w:val="28"/>
          <w:szCs w:val="28"/>
        </w:rPr>
        <w:t xml:space="preserve"> РЛ </w:t>
      </w:r>
      <w:r w:rsidRPr="00F87F18">
        <w:rPr>
          <w:rFonts w:ascii="Times New Roman" w:hAnsi="Times New Roman" w:cs="Times New Roman"/>
          <w:sz w:val="28"/>
          <w:szCs w:val="28"/>
        </w:rPr>
        <w:t xml:space="preserve">  </w:t>
      </w:r>
      <w:r w:rsidR="00C0024A" w:rsidRPr="00F87F18">
        <w:rPr>
          <w:rFonts w:ascii="Times New Roman" w:hAnsi="Times New Roman" w:cs="Times New Roman"/>
          <w:sz w:val="28"/>
          <w:szCs w:val="28"/>
        </w:rPr>
        <w:t xml:space="preserve"> у КНП</w:t>
      </w:r>
      <w:r w:rsidRPr="00F87F18">
        <w:rPr>
          <w:rFonts w:ascii="Times New Roman" w:hAnsi="Times New Roman" w:cs="Times New Roman"/>
          <w:sz w:val="28"/>
          <w:szCs w:val="28"/>
        </w:rPr>
        <w:t xml:space="preserve"> «</w:t>
      </w:r>
      <w:proofErr w:type="spellStart"/>
      <w:r w:rsidRPr="00F87F18">
        <w:rPr>
          <w:rFonts w:ascii="Times New Roman" w:hAnsi="Times New Roman" w:cs="Times New Roman"/>
          <w:sz w:val="28"/>
          <w:szCs w:val="28"/>
        </w:rPr>
        <w:t>Заболотівська</w:t>
      </w:r>
      <w:proofErr w:type="spellEnd"/>
      <w:r w:rsidRPr="00F87F18">
        <w:rPr>
          <w:rFonts w:ascii="Times New Roman" w:hAnsi="Times New Roman" w:cs="Times New Roman"/>
          <w:sz w:val="28"/>
          <w:szCs w:val="28"/>
        </w:rPr>
        <w:t xml:space="preserve"> районна лікарня» </w:t>
      </w:r>
      <w:proofErr w:type="spellStart"/>
      <w:r w:rsidR="00C0024A" w:rsidRPr="00F87F18">
        <w:rPr>
          <w:rFonts w:ascii="Times New Roman" w:hAnsi="Times New Roman" w:cs="Times New Roman"/>
          <w:sz w:val="28"/>
          <w:szCs w:val="28"/>
        </w:rPr>
        <w:t>Заболотівської</w:t>
      </w:r>
      <w:proofErr w:type="spellEnd"/>
      <w:r w:rsidR="00C0024A" w:rsidRPr="00F87F18">
        <w:rPr>
          <w:rFonts w:ascii="Times New Roman" w:hAnsi="Times New Roman" w:cs="Times New Roman"/>
          <w:sz w:val="28"/>
          <w:szCs w:val="28"/>
        </w:rPr>
        <w:t xml:space="preserve"> </w:t>
      </w:r>
      <w:r w:rsidRPr="00F87F18">
        <w:rPr>
          <w:rFonts w:ascii="Times New Roman" w:hAnsi="Times New Roman" w:cs="Times New Roman"/>
          <w:sz w:val="28"/>
          <w:szCs w:val="28"/>
        </w:rPr>
        <w:t xml:space="preserve"> об’єднаної територіальної громади</w:t>
      </w:r>
      <w:r w:rsidR="00E56865">
        <w:rPr>
          <w:rFonts w:ascii="Times New Roman" w:hAnsi="Times New Roman" w:cs="Times New Roman"/>
          <w:sz w:val="28"/>
          <w:szCs w:val="28"/>
        </w:rPr>
        <w:t>;</w:t>
      </w:r>
    </w:p>
    <w:p w:rsidR="00C0024A" w:rsidRPr="00F87F18" w:rsidRDefault="009405E3" w:rsidP="00C0024A">
      <w:pPr>
        <w:pStyle w:val="a8"/>
        <w:numPr>
          <w:ilvl w:val="0"/>
          <w:numId w:val="26"/>
        </w:numPr>
        <w:tabs>
          <w:tab w:val="num" w:pos="780"/>
        </w:tabs>
        <w:jc w:val="both"/>
        <w:rPr>
          <w:rFonts w:ascii="Times New Roman" w:hAnsi="Times New Roman" w:cs="Times New Roman"/>
          <w:sz w:val="28"/>
          <w:szCs w:val="28"/>
        </w:rPr>
      </w:pPr>
      <w:r w:rsidRPr="00F87F18">
        <w:rPr>
          <w:rFonts w:ascii="Times New Roman" w:hAnsi="Times New Roman" w:cs="Times New Roman"/>
          <w:sz w:val="28"/>
          <w:szCs w:val="28"/>
        </w:rPr>
        <w:t>р</w:t>
      </w:r>
      <w:r w:rsidR="00C0024A" w:rsidRPr="00F87F18">
        <w:rPr>
          <w:rFonts w:ascii="Times New Roman" w:hAnsi="Times New Roman" w:cs="Times New Roman"/>
          <w:sz w:val="28"/>
          <w:szCs w:val="28"/>
        </w:rPr>
        <w:t xml:space="preserve">емонт </w:t>
      </w:r>
      <w:r w:rsidRPr="00F87F18">
        <w:rPr>
          <w:rFonts w:ascii="Times New Roman" w:hAnsi="Times New Roman" w:cs="Times New Roman"/>
          <w:sz w:val="28"/>
          <w:szCs w:val="28"/>
        </w:rPr>
        <w:t xml:space="preserve"> амбулаторії </w:t>
      </w:r>
      <w:r w:rsidR="00C0024A" w:rsidRPr="00F87F18">
        <w:rPr>
          <w:rFonts w:ascii="Times New Roman" w:hAnsi="Times New Roman" w:cs="Times New Roman"/>
          <w:sz w:val="28"/>
          <w:szCs w:val="28"/>
        </w:rPr>
        <w:t xml:space="preserve"> </w:t>
      </w:r>
      <w:proofErr w:type="spellStart"/>
      <w:r w:rsidR="00C0024A" w:rsidRPr="00F87F18">
        <w:rPr>
          <w:rFonts w:ascii="Times New Roman" w:hAnsi="Times New Roman" w:cs="Times New Roman"/>
          <w:sz w:val="28"/>
          <w:szCs w:val="28"/>
        </w:rPr>
        <w:t>с.Шевченкове</w:t>
      </w:r>
      <w:proofErr w:type="spellEnd"/>
      <w:r w:rsidR="00C0024A" w:rsidRPr="00F87F18">
        <w:rPr>
          <w:rFonts w:ascii="Times New Roman" w:hAnsi="Times New Roman" w:cs="Times New Roman"/>
          <w:sz w:val="28"/>
          <w:szCs w:val="28"/>
        </w:rPr>
        <w:t xml:space="preserve"> (заміна </w:t>
      </w:r>
      <w:r w:rsidR="00E56865">
        <w:rPr>
          <w:rFonts w:ascii="Times New Roman" w:hAnsi="Times New Roman" w:cs="Times New Roman"/>
          <w:sz w:val="28"/>
          <w:szCs w:val="28"/>
        </w:rPr>
        <w:t>вікон та встановлення опалення);</w:t>
      </w:r>
    </w:p>
    <w:p w:rsidR="009405E3" w:rsidRPr="00F87F18" w:rsidRDefault="009405E3" w:rsidP="00C0024A">
      <w:pPr>
        <w:pStyle w:val="a8"/>
        <w:numPr>
          <w:ilvl w:val="0"/>
          <w:numId w:val="26"/>
        </w:numPr>
        <w:tabs>
          <w:tab w:val="num" w:pos="780"/>
        </w:tabs>
        <w:jc w:val="both"/>
        <w:rPr>
          <w:rFonts w:ascii="Times New Roman" w:hAnsi="Times New Roman" w:cs="Times New Roman"/>
          <w:sz w:val="28"/>
          <w:szCs w:val="28"/>
        </w:rPr>
      </w:pPr>
      <w:r w:rsidRPr="00F87F18">
        <w:rPr>
          <w:rFonts w:ascii="Times New Roman" w:hAnsi="Times New Roman" w:cs="Times New Roman"/>
          <w:sz w:val="28"/>
          <w:szCs w:val="28"/>
        </w:rPr>
        <w:t>придбання комп’ютерної техніки та програмного за</w:t>
      </w:r>
      <w:r w:rsidR="00E56865">
        <w:rPr>
          <w:rFonts w:ascii="Times New Roman" w:hAnsi="Times New Roman" w:cs="Times New Roman"/>
          <w:sz w:val="28"/>
          <w:szCs w:val="28"/>
        </w:rPr>
        <w:t>безпечення для сімейних лікарів;</w:t>
      </w:r>
    </w:p>
    <w:p w:rsidR="00C0024A" w:rsidRPr="00F87F18" w:rsidRDefault="00C0024A" w:rsidP="00C0024A">
      <w:pPr>
        <w:numPr>
          <w:ilvl w:val="0"/>
          <w:numId w:val="2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підвищення обізнаності населення з питань здорового способу життя та профілактики захворювань;</w:t>
      </w:r>
    </w:p>
    <w:p w:rsidR="00C0024A" w:rsidRPr="00F87F18" w:rsidRDefault="00C0024A" w:rsidP="00C0024A">
      <w:pPr>
        <w:numPr>
          <w:ilvl w:val="0"/>
          <w:numId w:val="2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поліпшення стану здоров’я усіх верств населення, зниження рівня смертності, захворюваності, стабілізації показників інвалідності;</w:t>
      </w:r>
    </w:p>
    <w:p w:rsidR="00C0024A" w:rsidRPr="00F87F18" w:rsidRDefault="00C0024A" w:rsidP="00C0024A">
      <w:pPr>
        <w:numPr>
          <w:ilvl w:val="0"/>
          <w:numId w:val="2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оптимізація організації </w:t>
      </w:r>
      <w:r w:rsidR="009405E3" w:rsidRPr="00F87F18">
        <w:rPr>
          <w:rFonts w:ascii="Times New Roman" w:eastAsia="Times New Roman" w:hAnsi="Times New Roman" w:cs="Times New Roman"/>
          <w:color w:val="000000"/>
          <w:sz w:val="28"/>
          <w:szCs w:val="28"/>
        </w:rPr>
        <w:t xml:space="preserve"> медичної</w:t>
      </w:r>
      <w:r w:rsidRPr="00F87F18">
        <w:rPr>
          <w:rFonts w:ascii="Times New Roman" w:eastAsia="Times New Roman" w:hAnsi="Times New Roman" w:cs="Times New Roman"/>
          <w:color w:val="000000"/>
          <w:sz w:val="28"/>
          <w:szCs w:val="28"/>
        </w:rPr>
        <w:t xml:space="preserve"> допомоги населенню, забезпечення її високої якості та ефективності шляхом впровадження сучасних </w:t>
      </w:r>
      <w:r w:rsidRPr="00F87F18">
        <w:rPr>
          <w:rFonts w:ascii="Times New Roman" w:eastAsia="Times New Roman" w:hAnsi="Times New Roman" w:cs="Times New Roman"/>
          <w:color w:val="000000"/>
          <w:sz w:val="28"/>
          <w:szCs w:val="28"/>
        </w:rPr>
        <w:lastRenderedPageBreak/>
        <w:t xml:space="preserve">високотехнологічних технологій в напрямі профілактики та діагностики окремих найбільш </w:t>
      </w:r>
      <w:proofErr w:type="spellStart"/>
      <w:r w:rsidRPr="00F87F18">
        <w:rPr>
          <w:rFonts w:ascii="Times New Roman" w:eastAsia="Times New Roman" w:hAnsi="Times New Roman" w:cs="Times New Roman"/>
          <w:color w:val="000000"/>
          <w:sz w:val="28"/>
          <w:szCs w:val="28"/>
        </w:rPr>
        <w:t>інвалідизуючих</w:t>
      </w:r>
      <w:proofErr w:type="spellEnd"/>
      <w:r w:rsidRPr="00F87F18">
        <w:rPr>
          <w:rFonts w:ascii="Times New Roman" w:eastAsia="Times New Roman" w:hAnsi="Times New Roman" w:cs="Times New Roman"/>
          <w:color w:val="000000"/>
          <w:sz w:val="28"/>
          <w:szCs w:val="28"/>
        </w:rPr>
        <w:t xml:space="preserve"> груп захворювань;</w:t>
      </w:r>
    </w:p>
    <w:p w:rsidR="00C0024A" w:rsidRPr="00F87F18" w:rsidRDefault="00C0024A" w:rsidP="00C0024A">
      <w:pPr>
        <w:numPr>
          <w:ilvl w:val="0"/>
          <w:numId w:val="2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забезпечення населення ефективними, безпечними та якісними лікарськими засобами і виробами медичного призначення;</w:t>
      </w:r>
    </w:p>
    <w:p w:rsidR="00C0024A" w:rsidRPr="00F87F18" w:rsidRDefault="00C0024A" w:rsidP="00C0024A">
      <w:pPr>
        <w:numPr>
          <w:ilvl w:val="0"/>
          <w:numId w:val="2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створення сучасної системи інформаційного забезпечення у сфері охорони здоров’я;</w:t>
      </w:r>
    </w:p>
    <w:p w:rsidR="00C0024A" w:rsidRPr="00F87F18" w:rsidRDefault="00C0024A" w:rsidP="00C0024A">
      <w:pPr>
        <w:numPr>
          <w:ilvl w:val="0"/>
          <w:numId w:val="2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оснащення відповідним обладнанням, апаратурою, реагентами, медикаментами та виробами медичного призначення;</w:t>
      </w:r>
    </w:p>
    <w:p w:rsidR="00C0024A" w:rsidRPr="00F87F18" w:rsidRDefault="00C0024A" w:rsidP="00C0024A">
      <w:pPr>
        <w:numPr>
          <w:ilvl w:val="0"/>
          <w:numId w:val="2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проведення поточних та капітальних ремонтів </w:t>
      </w:r>
      <w:r w:rsidR="009405E3" w:rsidRPr="00F87F18">
        <w:rPr>
          <w:rFonts w:ascii="Times New Roman" w:eastAsia="Times New Roman" w:hAnsi="Times New Roman" w:cs="Times New Roman"/>
          <w:color w:val="000000"/>
          <w:sz w:val="28"/>
          <w:szCs w:val="28"/>
        </w:rPr>
        <w:t xml:space="preserve"> медичних</w:t>
      </w:r>
      <w:r w:rsidRPr="00F87F18">
        <w:rPr>
          <w:rFonts w:ascii="Times New Roman" w:eastAsia="Times New Roman" w:hAnsi="Times New Roman" w:cs="Times New Roman"/>
          <w:color w:val="000000"/>
          <w:sz w:val="28"/>
          <w:szCs w:val="28"/>
        </w:rPr>
        <w:t xml:space="preserve"> закладів громади;</w:t>
      </w:r>
    </w:p>
    <w:p w:rsidR="00C0024A" w:rsidRPr="00F87F18" w:rsidRDefault="00C0024A" w:rsidP="00C0024A">
      <w:pPr>
        <w:numPr>
          <w:ilvl w:val="0"/>
          <w:numId w:val="2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проведення інших заходів, які сприятимуть розвитку системи охорони здоров’я громади;</w:t>
      </w:r>
    </w:p>
    <w:p w:rsidR="00C0024A" w:rsidRPr="00F87F18" w:rsidRDefault="00C0024A" w:rsidP="00C0024A">
      <w:pPr>
        <w:numPr>
          <w:ilvl w:val="0"/>
          <w:numId w:val="2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повноцінне кадрове забезпечення медичних закладів громади;</w:t>
      </w:r>
    </w:p>
    <w:p w:rsidR="00C0024A" w:rsidRPr="00F87F18" w:rsidRDefault="00C0024A" w:rsidP="00C0024A">
      <w:pPr>
        <w:numPr>
          <w:ilvl w:val="0"/>
          <w:numId w:val="2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підвищення рівня знань та навичок у медичних працівників;</w:t>
      </w:r>
    </w:p>
    <w:p w:rsidR="00C0024A" w:rsidRPr="00F87F18" w:rsidRDefault="00C0024A" w:rsidP="00C0024A">
      <w:pPr>
        <w:numPr>
          <w:ilvl w:val="0"/>
          <w:numId w:val="2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придбання транспортн</w:t>
      </w:r>
      <w:r w:rsidR="009405E3" w:rsidRPr="00F87F18">
        <w:rPr>
          <w:rFonts w:ascii="Times New Roman" w:eastAsia="Times New Roman" w:hAnsi="Times New Roman" w:cs="Times New Roman"/>
          <w:color w:val="000000"/>
          <w:sz w:val="28"/>
          <w:szCs w:val="28"/>
        </w:rPr>
        <w:t>ого засобу для сімейних лікарів.</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                                           </w:t>
      </w:r>
      <w:r w:rsidRPr="00F87F18">
        <w:rPr>
          <w:rFonts w:ascii="Times New Roman" w:eastAsia="Times New Roman" w:hAnsi="Times New Roman" w:cs="Times New Roman"/>
          <w:b/>
          <w:bCs/>
          <w:color w:val="000000"/>
          <w:sz w:val="28"/>
          <w:szCs w:val="28"/>
        </w:rPr>
        <w:t>Очікувані результати:</w:t>
      </w:r>
    </w:p>
    <w:p w:rsidR="00C0024A" w:rsidRPr="00F87F18" w:rsidRDefault="00C0024A" w:rsidP="00C0024A">
      <w:pPr>
        <w:numPr>
          <w:ilvl w:val="0"/>
          <w:numId w:val="2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збільшення питомої ваги послуг первинної</w:t>
      </w:r>
      <w:r w:rsidR="009405E3" w:rsidRPr="00F87F18">
        <w:rPr>
          <w:rFonts w:ascii="Times New Roman" w:eastAsia="Times New Roman" w:hAnsi="Times New Roman" w:cs="Times New Roman"/>
          <w:color w:val="000000"/>
          <w:sz w:val="28"/>
          <w:szCs w:val="28"/>
        </w:rPr>
        <w:t xml:space="preserve"> та вторинної</w:t>
      </w:r>
      <w:r w:rsidRPr="00F87F18">
        <w:rPr>
          <w:rFonts w:ascii="Times New Roman" w:eastAsia="Times New Roman" w:hAnsi="Times New Roman" w:cs="Times New Roman"/>
          <w:color w:val="000000"/>
          <w:sz w:val="28"/>
          <w:szCs w:val="28"/>
        </w:rPr>
        <w:t xml:space="preserve"> </w:t>
      </w:r>
      <w:r w:rsidR="009405E3" w:rsidRPr="00F87F18">
        <w:rPr>
          <w:rFonts w:ascii="Times New Roman" w:eastAsia="Times New Roman" w:hAnsi="Times New Roman" w:cs="Times New Roman"/>
          <w:color w:val="000000"/>
          <w:sz w:val="28"/>
          <w:szCs w:val="28"/>
        </w:rPr>
        <w:t xml:space="preserve"> медичної допомоги</w:t>
      </w:r>
    </w:p>
    <w:p w:rsidR="00C0024A" w:rsidRPr="00F87F18" w:rsidRDefault="00C0024A" w:rsidP="00C0024A">
      <w:pPr>
        <w:numPr>
          <w:ilvl w:val="0"/>
          <w:numId w:val="2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підвищення ефективності та якості надання </w:t>
      </w:r>
      <w:r w:rsidR="009405E3" w:rsidRPr="00F87F18">
        <w:rPr>
          <w:rFonts w:ascii="Times New Roman" w:eastAsia="Times New Roman" w:hAnsi="Times New Roman" w:cs="Times New Roman"/>
          <w:color w:val="000000"/>
          <w:sz w:val="28"/>
          <w:szCs w:val="28"/>
        </w:rPr>
        <w:t xml:space="preserve"> медичної</w:t>
      </w:r>
      <w:r w:rsidRPr="00F87F18">
        <w:rPr>
          <w:rFonts w:ascii="Times New Roman" w:eastAsia="Times New Roman" w:hAnsi="Times New Roman" w:cs="Times New Roman"/>
          <w:color w:val="000000"/>
          <w:sz w:val="28"/>
          <w:szCs w:val="28"/>
        </w:rPr>
        <w:t xml:space="preserve"> допомоги </w:t>
      </w:r>
      <w:r w:rsidR="009405E3" w:rsidRPr="00F87F18">
        <w:rPr>
          <w:rFonts w:ascii="Times New Roman" w:eastAsia="Times New Roman" w:hAnsi="Times New Roman" w:cs="Times New Roman"/>
          <w:color w:val="000000"/>
          <w:sz w:val="28"/>
          <w:szCs w:val="28"/>
        </w:rPr>
        <w:t xml:space="preserve"> </w:t>
      </w:r>
      <w:r w:rsidRPr="00F87F18">
        <w:rPr>
          <w:rFonts w:ascii="Times New Roman" w:eastAsia="Times New Roman" w:hAnsi="Times New Roman" w:cs="Times New Roman"/>
          <w:color w:val="000000"/>
          <w:sz w:val="28"/>
          <w:szCs w:val="28"/>
        </w:rPr>
        <w:t>населенню;</w:t>
      </w:r>
    </w:p>
    <w:p w:rsidR="00C0024A" w:rsidRPr="00F87F18" w:rsidRDefault="00C0024A" w:rsidP="00C0024A">
      <w:pPr>
        <w:numPr>
          <w:ilvl w:val="0"/>
          <w:numId w:val="2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покращення показників стану здоров’я населення ;</w:t>
      </w:r>
    </w:p>
    <w:p w:rsidR="00C0024A" w:rsidRPr="00F87F18" w:rsidRDefault="00C0024A" w:rsidP="00C0024A">
      <w:pPr>
        <w:numPr>
          <w:ilvl w:val="0"/>
          <w:numId w:val="2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зниження смертності від гострих серцево-судинних,  онкологічних   та інших захворювань;</w:t>
      </w:r>
    </w:p>
    <w:p w:rsidR="00C0024A" w:rsidRPr="00F87F18" w:rsidRDefault="00C0024A" w:rsidP="00C0024A">
      <w:pPr>
        <w:numPr>
          <w:ilvl w:val="0"/>
          <w:numId w:val="2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приведення приміщень закладів охорони здоров’я в належний санітарний стан.</w:t>
      </w:r>
    </w:p>
    <w:p w:rsidR="00C0024A" w:rsidRPr="00F87F18" w:rsidRDefault="00C0024A" w:rsidP="00C0024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5.2. ОСВІТА</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Головна мета:</w:t>
      </w:r>
      <w:r w:rsidRPr="00F87F18">
        <w:rPr>
          <w:rFonts w:ascii="Times New Roman" w:eastAsia="Times New Roman" w:hAnsi="Times New Roman" w:cs="Times New Roman"/>
          <w:color w:val="000000"/>
          <w:sz w:val="28"/>
          <w:szCs w:val="28"/>
        </w:rPr>
        <w:t xml:space="preserve"> забезпечення конституційних гарантій доступності та рівності прав громадян на отримання якісної освіти, підвищення рівня охоплення дітей дошкільною освітою, оновлення та удосконалення змісту, форм і методів організації </w:t>
      </w:r>
      <w:proofErr w:type="spellStart"/>
      <w:r w:rsidRPr="00F87F18">
        <w:rPr>
          <w:rFonts w:ascii="Times New Roman" w:eastAsia="Times New Roman" w:hAnsi="Times New Roman" w:cs="Times New Roman"/>
          <w:color w:val="000000"/>
          <w:sz w:val="28"/>
          <w:szCs w:val="28"/>
        </w:rPr>
        <w:t>навчально</w:t>
      </w:r>
      <w:proofErr w:type="spellEnd"/>
      <w:r w:rsidRPr="00F87F18">
        <w:rPr>
          <w:rFonts w:ascii="Times New Roman" w:eastAsia="Times New Roman" w:hAnsi="Times New Roman" w:cs="Times New Roman"/>
          <w:color w:val="000000"/>
          <w:sz w:val="28"/>
          <w:szCs w:val="28"/>
        </w:rPr>
        <w:t xml:space="preserve"> - виховного процесу в загальноосвітніх та позашкільних навчальних закладах, сприяння інноваційному розвитку освітнього середовища, збереження та вдосконалення мережі дошкільних і загальноосвітніх навчальних закладів відповідно до потреб територіальної громади, забезпечення належного рівня їх поточного утримання та функціонування, сприяння збереженню здоров’я дітей, забезпечення всіх раціональним, якісним та безпечним харчуванням, впровадження нових технологій з розвитку освіти .</w:t>
      </w:r>
    </w:p>
    <w:p w:rsidR="00C0024A" w:rsidRPr="00F87F18" w:rsidRDefault="00C0024A" w:rsidP="00C0024A">
      <w:pPr>
        <w:pStyle w:val="a3"/>
        <w:shd w:val="clear" w:color="auto" w:fill="FFFFFF"/>
        <w:spacing w:before="0" w:beforeAutospacing="0" w:after="150" w:afterAutospacing="0"/>
        <w:ind w:firstLine="245"/>
        <w:jc w:val="both"/>
        <w:rPr>
          <w:color w:val="333333"/>
          <w:sz w:val="28"/>
          <w:szCs w:val="28"/>
        </w:rPr>
      </w:pPr>
      <w:r w:rsidRPr="00F87F18">
        <w:rPr>
          <w:b/>
          <w:bCs/>
          <w:color w:val="000000"/>
          <w:sz w:val="28"/>
          <w:szCs w:val="28"/>
        </w:rPr>
        <w:t>Оцінка поточної ситуації:</w:t>
      </w:r>
      <w:r w:rsidRPr="00F87F18">
        <w:rPr>
          <w:color w:val="000000"/>
          <w:sz w:val="28"/>
          <w:szCs w:val="28"/>
        </w:rPr>
        <w:t> На сьогоднішній день до складу </w:t>
      </w:r>
      <w:r w:rsidRPr="00F87F18">
        <w:rPr>
          <w:color w:val="333333"/>
          <w:sz w:val="28"/>
          <w:szCs w:val="28"/>
        </w:rPr>
        <w:t xml:space="preserve"> </w:t>
      </w:r>
      <w:proofErr w:type="spellStart"/>
      <w:r w:rsidRPr="00F87F18">
        <w:rPr>
          <w:color w:val="333333"/>
          <w:sz w:val="28"/>
          <w:szCs w:val="28"/>
        </w:rPr>
        <w:t>Заболотівської</w:t>
      </w:r>
      <w:proofErr w:type="spellEnd"/>
      <w:r w:rsidRPr="00F87F18">
        <w:rPr>
          <w:color w:val="000000"/>
          <w:sz w:val="28"/>
          <w:szCs w:val="28"/>
        </w:rPr>
        <w:t xml:space="preserve"> об`єднаної територіальної громади</w:t>
      </w:r>
      <w:r w:rsidRPr="00F87F18">
        <w:rPr>
          <w:color w:val="333333"/>
          <w:sz w:val="28"/>
          <w:szCs w:val="28"/>
        </w:rPr>
        <w:t xml:space="preserve">  ввійшли наступні  навчальні заклади освіти, а саме: 5 шкіл І-ІІІ ступенів (</w:t>
      </w:r>
      <w:proofErr w:type="spellStart"/>
      <w:r w:rsidRPr="00F87F18">
        <w:rPr>
          <w:color w:val="333333"/>
          <w:sz w:val="28"/>
          <w:szCs w:val="28"/>
        </w:rPr>
        <w:t>Заболотівська</w:t>
      </w:r>
      <w:proofErr w:type="spellEnd"/>
      <w:r w:rsidRPr="00F87F18">
        <w:rPr>
          <w:color w:val="333333"/>
          <w:sz w:val="28"/>
          <w:szCs w:val="28"/>
        </w:rPr>
        <w:t xml:space="preserve"> ЗОШ, </w:t>
      </w:r>
      <w:proofErr w:type="spellStart"/>
      <w:r w:rsidRPr="00F87F18">
        <w:rPr>
          <w:color w:val="333333"/>
          <w:sz w:val="28"/>
          <w:szCs w:val="28"/>
        </w:rPr>
        <w:t>Ганьківська</w:t>
      </w:r>
      <w:proofErr w:type="spellEnd"/>
      <w:r w:rsidRPr="00F87F18">
        <w:rPr>
          <w:color w:val="333333"/>
          <w:sz w:val="28"/>
          <w:szCs w:val="28"/>
        </w:rPr>
        <w:t xml:space="preserve"> ЗОШ, </w:t>
      </w:r>
      <w:proofErr w:type="spellStart"/>
      <w:r w:rsidRPr="00F87F18">
        <w:rPr>
          <w:color w:val="333333"/>
          <w:sz w:val="28"/>
          <w:szCs w:val="28"/>
        </w:rPr>
        <w:t>Іллінецька</w:t>
      </w:r>
      <w:proofErr w:type="spellEnd"/>
      <w:r w:rsidRPr="00F87F18">
        <w:rPr>
          <w:color w:val="333333"/>
          <w:sz w:val="28"/>
          <w:szCs w:val="28"/>
        </w:rPr>
        <w:t xml:space="preserve"> ЗОШ, </w:t>
      </w:r>
      <w:proofErr w:type="spellStart"/>
      <w:r w:rsidRPr="00F87F18">
        <w:rPr>
          <w:color w:val="333333"/>
          <w:sz w:val="28"/>
          <w:szCs w:val="28"/>
        </w:rPr>
        <w:t>Рудниківська</w:t>
      </w:r>
      <w:proofErr w:type="spellEnd"/>
      <w:r w:rsidRPr="00F87F18">
        <w:rPr>
          <w:color w:val="333333"/>
          <w:sz w:val="28"/>
          <w:szCs w:val="28"/>
        </w:rPr>
        <w:t xml:space="preserve"> ЗОШ та Троїцька ЗОШ); 3 школи І-ІІ ступенів (</w:t>
      </w:r>
      <w:proofErr w:type="spellStart"/>
      <w:r w:rsidRPr="00F87F18">
        <w:rPr>
          <w:color w:val="333333"/>
          <w:sz w:val="28"/>
          <w:szCs w:val="28"/>
        </w:rPr>
        <w:t>Зібранівська</w:t>
      </w:r>
      <w:proofErr w:type="spellEnd"/>
      <w:r w:rsidRPr="00F87F18">
        <w:rPr>
          <w:color w:val="333333"/>
          <w:sz w:val="28"/>
          <w:szCs w:val="28"/>
        </w:rPr>
        <w:t xml:space="preserve"> ЗОШ, </w:t>
      </w:r>
      <w:proofErr w:type="spellStart"/>
      <w:r w:rsidRPr="00F87F18">
        <w:rPr>
          <w:color w:val="333333"/>
          <w:sz w:val="28"/>
          <w:szCs w:val="28"/>
        </w:rPr>
        <w:t>Олешківська</w:t>
      </w:r>
      <w:proofErr w:type="spellEnd"/>
      <w:r w:rsidRPr="00F87F18">
        <w:rPr>
          <w:color w:val="333333"/>
          <w:sz w:val="28"/>
          <w:szCs w:val="28"/>
        </w:rPr>
        <w:t xml:space="preserve"> ЗОШ та Тростянецька ЗОШ); одна школа І ступеня – </w:t>
      </w:r>
      <w:proofErr w:type="spellStart"/>
      <w:r w:rsidRPr="00F87F18">
        <w:rPr>
          <w:color w:val="333333"/>
          <w:sz w:val="28"/>
          <w:szCs w:val="28"/>
        </w:rPr>
        <w:t>Рожневопільська</w:t>
      </w:r>
      <w:proofErr w:type="spellEnd"/>
      <w:r w:rsidRPr="00F87F18">
        <w:rPr>
          <w:color w:val="333333"/>
          <w:sz w:val="28"/>
          <w:szCs w:val="28"/>
        </w:rPr>
        <w:t xml:space="preserve">; два навчально-виховні комплекси – </w:t>
      </w:r>
      <w:proofErr w:type="spellStart"/>
      <w:r w:rsidRPr="00F87F18">
        <w:rPr>
          <w:color w:val="333333"/>
          <w:sz w:val="28"/>
          <w:szCs w:val="28"/>
        </w:rPr>
        <w:t>Любківський</w:t>
      </w:r>
      <w:proofErr w:type="spellEnd"/>
      <w:r w:rsidRPr="00F87F18">
        <w:rPr>
          <w:color w:val="333333"/>
          <w:sz w:val="28"/>
          <w:szCs w:val="28"/>
        </w:rPr>
        <w:t xml:space="preserve"> та Шевченківський (ЗОШ І </w:t>
      </w:r>
      <w:proofErr w:type="spellStart"/>
      <w:r w:rsidRPr="00F87F18">
        <w:rPr>
          <w:color w:val="333333"/>
          <w:sz w:val="28"/>
          <w:szCs w:val="28"/>
        </w:rPr>
        <w:t>ступення</w:t>
      </w:r>
      <w:proofErr w:type="spellEnd"/>
      <w:r w:rsidRPr="00F87F18">
        <w:rPr>
          <w:color w:val="333333"/>
          <w:sz w:val="28"/>
          <w:szCs w:val="28"/>
        </w:rPr>
        <w:t xml:space="preserve"> - садок), </w:t>
      </w:r>
      <w:proofErr w:type="spellStart"/>
      <w:r w:rsidRPr="00F87F18">
        <w:rPr>
          <w:color w:val="333333"/>
          <w:sz w:val="28"/>
          <w:szCs w:val="28"/>
        </w:rPr>
        <w:lastRenderedPageBreak/>
        <w:t>Заболотівський</w:t>
      </w:r>
      <w:proofErr w:type="spellEnd"/>
      <w:r w:rsidRPr="00F87F18">
        <w:rPr>
          <w:color w:val="333333"/>
          <w:sz w:val="28"/>
          <w:szCs w:val="28"/>
        </w:rPr>
        <w:t xml:space="preserve"> МНВК та </w:t>
      </w:r>
      <w:proofErr w:type="spellStart"/>
      <w:r w:rsidRPr="00F87F18">
        <w:rPr>
          <w:color w:val="333333"/>
          <w:sz w:val="28"/>
          <w:szCs w:val="28"/>
        </w:rPr>
        <w:t>Заболотівський</w:t>
      </w:r>
      <w:proofErr w:type="spellEnd"/>
      <w:r w:rsidRPr="00F87F18">
        <w:rPr>
          <w:color w:val="333333"/>
          <w:sz w:val="28"/>
          <w:szCs w:val="28"/>
        </w:rPr>
        <w:t xml:space="preserve"> будинок школяра, чотири ДНЗ (</w:t>
      </w:r>
      <w:proofErr w:type="spellStart"/>
      <w:r w:rsidRPr="00F87F18">
        <w:rPr>
          <w:color w:val="333333"/>
          <w:sz w:val="28"/>
          <w:szCs w:val="28"/>
        </w:rPr>
        <w:t>Заболотівський</w:t>
      </w:r>
      <w:proofErr w:type="spellEnd"/>
      <w:r w:rsidRPr="00F87F18">
        <w:rPr>
          <w:color w:val="333333"/>
          <w:sz w:val="28"/>
          <w:szCs w:val="28"/>
        </w:rPr>
        <w:t xml:space="preserve">, </w:t>
      </w:r>
      <w:proofErr w:type="spellStart"/>
      <w:r w:rsidRPr="00F87F18">
        <w:rPr>
          <w:color w:val="333333"/>
          <w:sz w:val="28"/>
          <w:szCs w:val="28"/>
        </w:rPr>
        <w:t>Зібранівський</w:t>
      </w:r>
      <w:proofErr w:type="spellEnd"/>
      <w:r w:rsidRPr="00F87F18">
        <w:rPr>
          <w:color w:val="333333"/>
          <w:sz w:val="28"/>
          <w:szCs w:val="28"/>
        </w:rPr>
        <w:t xml:space="preserve">, </w:t>
      </w:r>
      <w:proofErr w:type="spellStart"/>
      <w:r w:rsidRPr="00F87F18">
        <w:rPr>
          <w:color w:val="333333"/>
          <w:sz w:val="28"/>
          <w:szCs w:val="28"/>
        </w:rPr>
        <w:t>Іллінецький</w:t>
      </w:r>
      <w:proofErr w:type="spellEnd"/>
      <w:r w:rsidRPr="00F87F18">
        <w:rPr>
          <w:color w:val="333333"/>
          <w:sz w:val="28"/>
          <w:szCs w:val="28"/>
        </w:rPr>
        <w:t>, Тростянецький).</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Проблемні питання:</w:t>
      </w:r>
    </w:p>
    <w:p w:rsidR="00C0024A" w:rsidRPr="00F87F18" w:rsidRDefault="00C0024A" w:rsidP="00C0024A">
      <w:pPr>
        <w:numPr>
          <w:ilvl w:val="0"/>
          <w:numId w:val="2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недостатність фінансування навчальних закладів на ремонт, матеріально-технічну базу, ремонт і реконструкцію навчальних закладів;</w:t>
      </w:r>
    </w:p>
    <w:p w:rsidR="00C0024A" w:rsidRPr="00F87F18" w:rsidRDefault="00C0024A" w:rsidP="00C0024A">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постійне поновлення та покращення матеріально-технічної бази шкільних їдалень;</w:t>
      </w:r>
    </w:p>
    <w:p w:rsidR="00C0024A" w:rsidRPr="00F87F18" w:rsidRDefault="00C0024A" w:rsidP="00C0024A">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зміцнення навчально-матеріальної бази закладів освіти в частині створення відповідних умов навчання і виховання учнів, забезпечення навчальних закладів сучасним навчальним приладдям, меблями.</w:t>
      </w:r>
    </w:p>
    <w:p w:rsidR="00C0024A" w:rsidRPr="00F87F18" w:rsidRDefault="00C0024A" w:rsidP="00C0024A">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забезпеченість кваліфікованими педагогічними працівниками;</w:t>
      </w:r>
    </w:p>
    <w:p w:rsidR="00C0024A" w:rsidRPr="00F87F18" w:rsidRDefault="00C0024A" w:rsidP="00C0024A">
      <w:pPr>
        <w:numPr>
          <w:ilvl w:val="0"/>
          <w:numId w:val="2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оптимізація </w:t>
      </w:r>
      <w:proofErr w:type="spellStart"/>
      <w:r w:rsidRPr="00F87F18">
        <w:rPr>
          <w:rFonts w:ascii="Times New Roman" w:eastAsia="Times New Roman" w:hAnsi="Times New Roman" w:cs="Times New Roman"/>
          <w:color w:val="000000"/>
          <w:sz w:val="28"/>
          <w:szCs w:val="28"/>
        </w:rPr>
        <w:t>загально-освітніх</w:t>
      </w:r>
      <w:proofErr w:type="spellEnd"/>
      <w:r w:rsidRPr="00F87F18">
        <w:rPr>
          <w:rFonts w:ascii="Times New Roman" w:eastAsia="Times New Roman" w:hAnsi="Times New Roman" w:cs="Times New Roman"/>
          <w:color w:val="000000"/>
          <w:sz w:val="28"/>
          <w:szCs w:val="28"/>
        </w:rPr>
        <w:t xml:space="preserve"> навчальних закладів.</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 xml:space="preserve">Основні завдання на 2018 </w:t>
      </w:r>
      <w:r w:rsidR="008112C0" w:rsidRPr="00F87F18">
        <w:rPr>
          <w:rFonts w:ascii="Times New Roman" w:eastAsia="Times New Roman" w:hAnsi="Times New Roman" w:cs="Times New Roman"/>
          <w:b/>
          <w:bCs/>
          <w:color w:val="000000"/>
          <w:sz w:val="28"/>
          <w:szCs w:val="28"/>
        </w:rPr>
        <w:t xml:space="preserve"> </w:t>
      </w:r>
      <w:r w:rsidRPr="00F87F18">
        <w:rPr>
          <w:rFonts w:ascii="Times New Roman" w:eastAsia="Times New Roman" w:hAnsi="Times New Roman" w:cs="Times New Roman"/>
          <w:b/>
          <w:bCs/>
          <w:color w:val="000000"/>
          <w:sz w:val="28"/>
          <w:szCs w:val="28"/>
        </w:rPr>
        <w:t xml:space="preserve"> р</w:t>
      </w:r>
      <w:r w:rsidR="008112C0" w:rsidRPr="00F87F18">
        <w:rPr>
          <w:rFonts w:ascii="Times New Roman" w:eastAsia="Times New Roman" w:hAnsi="Times New Roman" w:cs="Times New Roman"/>
          <w:b/>
          <w:bCs/>
          <w:color w:val="000000"/>
          <w:sz w:val="28"/>
          <w:szCs w:val="28"/>
        </w:rPr>
        <w:t>ік</w:t>
      </w:r>
      <w:r w:rsidRPr="00F87F18">
        <w:rPr>
          <w:rFonts w:ascii="Times New Roman" w:eastAsia="Times New Roman" w:hAnsi="Times New Roman" w:cs="Times New Roman"/>
          <w:b/>
          <w:bCs/>
          <w:color w:val="000000"/>
          <w:sz w:val="28"/>
          <w:szCs w:val="28"/>
        </w:rPr>
        <w:t>:</w:t>
      </w:r>
    </w:p>
    <w:p w:rsidR="00C0024A" w:rsidRPr="00F87F18" w:rsidRDefault="00C0024A" w:rsidP="00C0024A">
      <w:pPr>
        <w:numPr>
          <w:ilvl w:val="0"/>
          <w:numId w:val="3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забезпечення для населення об’єднаної територіальної громади державних гарантій доступності та рівних можливостей отримання якісної та повноцінної  освіти незалежно від місця проживання і матеріального статку, безоплатності повної загальної середньої освіти в межах державних стандартів;</w:t>
      </w:r>
    </w:p>
    <w:p w:rsidR="00C0024A" w:rsidRPr="00F87F18" w:rsidRDefault="00C0024A" w:rsidP="00C0024A">
      <w:pPr>
        <w:numPr>
          <w:ilvl w:val="0"/>
          <w:numId w:val="3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оптимізація  мережі загальноосвітніх закладів, підтримка ефективного функціонування існуючих навчальних закладів;</w:t>
      </w:r>
    </w:p>
    <w:p w:rsidR="00C0024A" w:rsidRPr="00F87F18" w:rsidRDefault="00C0024A" w:rsidP="00C0024A">
      <w:pPr>
        <w:numPr>
          <w:ilvl w:val="0"/>
          <w:numId w:val="3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удосконалити механізм і підвищити якість кадрового забезпечення закладів;</w:t>
      </w:r>
    </w:p>
    <w:p w:rsidR="00C0024A" w:rsidRPr="00F87F18" w:rsidRDefault="00C0024A" w:rsidP="00C0024A">
      <w:pPr>
        <w:numPr>
          <w:ilvl w:val="0"/>
          <w:numId w:val="3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своєчасне виявлення домінуючих здібностей та уподобань кожної дитини, створення банку даних про них;</w:t>
      </w:r>
    </w:p>
    <w:p w:rsidR="00C0024A" w:rsidRPr="00F87F18" w:rsidRDefault="00C0024A" w:rsidP="00C0024A">
      <w:pPr>
        <w:numPr>
          <w:ilvl w:val="0"/>
          <w:numId w:val="3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опрацювання інноваційних технологій та освітніх процесів, інтерактивних форм, прийомів, методів роботи, спрямованих на розвиток творчих інтелектуальних здібностей дітей;</w:t>
      </w:r>
    </w:p>
    <w:p w:rsidR="00C0024A" w:rsidRPr="00F87F18" w:rsidRDefault="00C0024A" w:rsidP="00C0024A">
      <w:pPr>
        <w:numPr>
          <w:ilvl w:val="0"/>
          <w:numId w:val="3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здійснення зв’язків із різними закладами та організаціями щодо розвитку, соціального захисту обдарованих учнів;</w:t>
      </w:r>
    </w:p>
    <w:p w:rsidR="00C0024A" w:rsidRPr="00F87F18" w:rsidRDefault="00C0024A" w:rsidP="00C0024A">
      <w:pPr>
        <w:numPr>
          <w:ilvl w:val="0"/>
          <w:numId w:val="3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дослідження професійних інтересів випускників навчальних закладів;</w:t>
      </w:r>
    </w:p>
    <w:p w:rsidR="00C0024A" w:rsidRPr="00F87F18" w:rsidRDefault="00C0024A" w:rsidP="00C0024A">
      <w:pPr>
        <w:numPr>
          <w:ilvl w:val="0"/>
          <w:numId w:val="3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удосконалення системи роботи з національно - патріотичного виховання;</w:t>
      </w:r>
    </w:p>
    <w:p w:rsidR="00C0024A" w:rsidRPr="00F87F18" w:rsidRDefault="00C0024A" w:rsidP="00C0024A">
      <w:pPr>
        <w:numPr>
          <w:ilvl w:val="0"/>
          <w:numId w:val="3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зміцнення матеріально-технічної бази навчальних закладів (оновлення та доукомплектування комп'ютерною та оргтехнікою, мультимедійними та інтерактивними засобами, ремонт приміщень);</w:t>
      </w:r>
    </w:p>
    <w:p w:rsidR="00C0024A" w:rsidRPr="00F87F18" w:rsidRDefault="00C0024A" w:rsidP="00C0024A">
      <w:pPr>
        <w:numPr>
          <w:ilvl w:val="0"/>
          <w:numId w:val="3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створення оптимальних умов для навчання та виховання дітей, збереження і зміцнення їхнього здоров’я;</w:t>
      </w:r>
    </w:p>
    <w:p w:rsidR="00C0024A" w:rsidRPr="00F87F18" w:rsidRDefault="00C0024A" w:rsidP="00C0024A">
      <w:pPr>
        <w:numPr>
          <w:ilvl w:val="0"/>
          <w:numId w:val="3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збільшити кількість дітей, охоплених послугами оздоровлення та відпочинку;</w:t>
      </w:r>
    </w:p>
    <w:p w:rsidR="00C0024A" w:rsidRPr="00F87F18" w:rsidRDefault="00C0024A" w:rsidP="00C0024A">
      <w:pPr>
        <w:numPr>
          <w:ilvl w:val="0"/>
          <w:numId w:val="3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поліпшити якість та зробити доступними послуги з оздоровлення та відпочинку;</w:t>
      </w:r>
    </w:p>
    <w:p w:rsidR="00C0024A" w:rsidRPr="00F87F18" w:rsidRDefault="00C0024A" w:rsidP="00C0024A">
      <w:pPr>
        <w:numPr>
          <w:ilvl w:val="0"/>
          <w:numId w:val="3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організація  якісного, збалансованого та дієтичного харчування;</w:t>
      </w:r>
    </w:p>
    <w:p w:rsidR="00C0024A" w:rsidRPr="00F87F18" w:rsidRDefault="00C0024A" w:rsidP="00C0024A">
      <w:pPr>
        <w:numPr>
          <w:ilvl w:val="0"/>
          <w:numId w:val="3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lastRenderedPageBreak/>
        <w:t>забезпечення безкоштовним харчуванням дітей пільгових категорій та учнів 1-4 класів;</w:t>
      </w:r>
    </w:p>
    <w:p w:rsidR="00C0024A" w:rsidRPr="00F87F18" w:rsidRDefault="00C0024A" w:rsidP="00C0024A">
      <w:pPr>
        <w:numPr>
          <w:ilvl w:val="0"/>
          <w:numId w:val="3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забезпечити розвиток особистісних здібностей дітей;</w:t>
      </w:r>
    </w:p>
    <w:p w:rsidR="00C0024A" w:rsidRPr="00F87F18" w:rsidRDefault="00C0024A" w:rsidP="00C0024A">
      <w:pPr>
        <w:numPr>
          <w:ilvl w:val="0"/>
          <w:numId w:val="3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забезпечення інформаційного супроводу навчально-виховного процесу;</w:t>
      </w:r>
    </w:p>
    <w:p w:rsidR="00C0024A" w:rsidRPr="00F87F18" w:rsidRDefault="00C0024A" w:rsidP="00C0024A">
      <w:pPr>
        <w:numPr>
          <w:ilvl w:val="0"/>
          <w:numId w:val="3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забезпечення виконання вимог Базового компонента дошкільної освіти, забезпечення соціальної адаптації та готовності продовжувати освіту;</w:t>
      </w:r>
    </w:p>
    <w:p w:rsidR="00C0024A" w:rsidRPr="00F87F18" w:rsidRDefault="00C0024A" w:rsidP="00C0024A">
      <w:pPr>
        <w:numPr>
          <w:ilvl w:val="0"/>
          <w:numId w:val="3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виявлення та впровадження прогресивних ідей, новітніх освітніх методик, альтернативних технологій, підвищення рівня фізкультурно-оздоровчої роботи закладів, оптимізація роботи з батьками, вдосконалення механізмів управління ДНЗ;</w:t>
      </w:r>
    </w:p>
    <w:p w:rsidR="00C0024A" w:rsidRPr="00F87F18" w:rsidRDefault="00C0024A" w:rsidP="00C0024A">
      <w:pPr>
        <w:numPr>
          <w:ilvl w:val="0"/>
          <w:numId w:val="3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підтримка ДНЗ для вирішення проблем закладів;</w:t>
      </w:r>
    </w:p>
    <w:p w:rsidR="00C0024A" w:rsidRPr="00F87F18" w:rsidRDefault="00C0024A" w:rsidP="00C0024A">
      <w:pPr>
        <w:numPr>
          <w:ilvl w:val="0"/>
          <w:numId w:val="3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створення умов для повноцінного харчування учнів; розвиток матеріально-технічної бази та поліпшення умов праці працівників шкільних їдалень та підвищення їх кваліфікації;</w:t>
      </w:r>
    </w:p>
    <w:p w:rsidR="00C0024A" w:rsidRPr="00F87F18" w:rsidRDefault="00C0024A" w:rsidP="00C0024A">
      <w:pPr>
        <w:numPr>
          <w:ilvl w:val="0"/>
          <w:numId w:val="3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забезпечення регулярного та безоплатного підвезення учнів та учителів до місць навчання та в зворотному напрямку;</w:t>
      </w:r>
    </w:p>
    <w:p w:rsidR="00C0024A" w:rsidRPr="00F87F18" w:rsidRDefault="00C0024A" w:rsidP="00C0024A">
      <w:pPr>
        <w:numPr>
          <w:ilvl w:val="0"/>
          <w:numId w:val="3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забезпечення екскурсійного обслуговування учнівської молоді, вчителів, їх участі в конкурсах, спортивних змаганнях, </w:t>
      </w:r>
      <w:proofErr w:type="spellStart"/>
      <w:r w:rsidRPr="00F87F18">
        <w:rPr>
          <w:rFonts w:ascii="Times New Roman" w:eastAsia="Times New Roman" w:hAnsi="Times New Roman" w:cs="Times New Roman"/>
          <w:color w:val="000000"/>
          <w:sz w:val="28"/>
          <w:szCs w:val="28"/>
        </w:rPr>
        <w:t>спартакіадах</w:t>
      </w:r>
      <w:proofErr w:type="spellEnd"/>
      <w:r w:rsidRPr="00F87F18">
        <w:rPr>
          <w:rFonts w:ascii="Times New Roman" w:eastAsia="Times New Roman" w:hAnsi="Times New Roman" w:cs="Times New Roman"/>
          <w:color w:val="000000"/>
          <w:sz w:val="28"/>
          <w:szCs w:val="28"/>
        </w:rPr>
        <w:t>, олімпіадах, фестивалях, семінарах, заходах громади, обласного та Всеукраїнського рівнів тощо;</w:t>
      </w:r>
    </w:p>
    <w:p w:rsidR="00C0024A" w:rsidRPr="00F87F18" w:rsidRDefault="00C0024A" w:rsidP="00C0024A">
      <w:pPr>
        <w:numPr>
          <w:ilvl w:val="0"/>
          <w:numId w:val="3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забезпечення участі учасників навчально-виховного процесу в нарадах, семінарах, інших заходах громади, обласного та Всеукраїнського рівнів;</w:t>
      </w:r>
    </w:p>
    <w:p w:rsidR="00C0024A" w:rsidRPr="00F87F18" w:rsidRDefault="00C0024A" w:rsidP="00C0024A">
      <w:pPr>
        <w:numPr>
          <w:ilvl w:val="0"/>
          <w:numId w:val="3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забезпечення рівного доступу до якісної освіти учнів сільської місцевості;</w:t>
      </w:r>
    </w:p>
    <w:p w:rsidR="00C0024A" w:rsidRPr="00F87F18" w:rsidRDefault="00C0024A" w:rsidP="00C0024A">
      <w:pPr>
        <w:numPr>
          <w:ilvl w:val="0"/>
          <w:numId w:val="3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зобов’язання керівників навчальних закладів дотримуватись санітарного та теплового режимів в підпорядкованих установах;</w:t>
      </w:r>
    </w:p>
    <w:p w:rsidR="00C0024A" w:rsidRPr="00F87F18" w:rsidRDefault="00C0024A" w:rsidP="00C0024A">
      <w:pPr>
        <w:numPr>
          <w:ilvl w:val="0"/>
          <w:numId w:val="3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впровадження системи інклюзивної освіти;</w:t>
      </w:r>
    </w:p>
    <w:p w:rsidR="00C0024A" w:rsidRPr="00F87F18" w:rsidRDefault="00C0024A" w:rsidP="00C0024A">
      <w:pPr>
        <w:numPr>
          <w:ilvl w:val="0"/>
          <w:numId w:val="3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оновлення матеріально-технічної бази на основі сучасних</w:t>
      </w:r>
      <w:r w:rsidR="008112C0" w:rsidRPr="00F87F18">
        <w:rPr>
          <w:rFonts w:ascii="Times New Roman" w:eastAsia="Times New Roman" w:hAnsi="Times New Roman" w:cs="Times New Roman"/>
          <w:color w:val="000000"/>
          <w:sz w:val="28"/>
          <w:szCs w:val="28"/>
        </w:rPr>
        <w:t xml:space="preserve"> технологій та енергозбереження,</w:t>
      </w:r>
    </w:p>
    <w:p w:rsidR="00C0024A" w:rsidRPr="00F87F18" w:rsidRDefault="008112C0" w:rsidP="00C0024A">
      <w:pPr>
        <w:pStyle w:val="a8"/>
        <w:numPr>
          <w:ilvl w:val="0"/>
          <w:numId w:val="31"/>
        </w:numPr>
        <w:tabs>
          <w:tab w:val="num" w:pos="780"/>
        </w:tabs>
        <w:jc w:val="both"/>
        <w:rPr>
          <w:rFonts w:ascii="Times New Roman" w:hAnsi="Times New Roman" w:cs="Times New Roman"/>
          <w:sz w:val="28"/>
          <w:szCs w:val="28"/>
        </w:rPr>
      </w:pPr>
      <w:r w:rsidRPr="00F87F18">
        <w:rPr>
          <w:rFonts w:ascii="Times New Roman" w:hAnsi="Times New Roman" w:cs="Times New Roman"/>
          <w:sz w:val="28"/>
          <w:szCs w:val="28"/>
        </w:rPr>
        <w:t>п</w:t>
      </w:r>
      <w:r w:rsidR="00C0024A" w:rsidRPr="00F87F18">
        <w:rPr>
          <w:rFonts w:ascii="Times New Roman" w:hAnsi="Times New Roman" w:cs="Times New Roman"/>
          <w:sz w:val="28"/>
          <w:szCs w:val="28"/>
        </w:rPr>
        <w:t>ровести утеплення фасаду садочка</w:t>
      </w:r>
      <w:r w:rsidRPr="00F87F18">
        <w:rPr>
          <w:rFonts w:ascii="Times New Roman" w:hAnsi="Times New Roman" w:cs="Times New Roman"/>
          <w:sz w:val="28"/>
          <w:szCs w:val="28"/>
        </w:rPr>
        <w:t xml:space="preserve"> та школи </w:t>
      </w:r>
      <w:r w:rsidR="00C0024A" w:rsidRPr="00F87F18">
        <w:rPr>
          <w:rFonts w:ascii="Times New Roman" w:hAnsi="Times New Roman" w:cs="Times New Roman"/>
          <w:sz w:val="28"/>
          <w:szCs w:val="28"/>
        </w:rPr>
        <w:t xml:space="preserve"> в с. Тростянець</w:t>
      </w:r>
      <w:r w:rsidRPr="00F87F18">
        <w:rPr>
          <w:rFonts w:ascii="Times New Roman" w:hAnsi="Times New Roman" w:cs="Times New Roman"/>
          <w:sz w:val="28"/>
          <w:szCs w:val="28"/>
        </w:rPr>
        <w:t>,</w:t>
      </w:r>
      <w:r w:rsidR="00C0024A" w:rsidRPr="00F87F18">
        <w:rPr>
          <w:rFonts w:ascii="Times New Roman" w:hAnsi="Times New Roman" w:cs="Times New Roman"/>
          <w:sz w:val="28"/>
          <w:szCs w:val="28"/>
        </w:rPr>
        <w:t>.</w:t>
      </w:r>
    </w:p>
    <w:p w:rsidR="00C0024A" w:rsidRPr="00F87F18" w:rsidRDefault="008112C0" w:rsidP="00C0024A">
      <w:pPr>
        <w:pStyle w:val="a8"/>
        <w:numPr>
          <w:ilvl w:val="0"/>
          <w:numId w:val="31"/>
        </w:numPr>
        <w:tabs>
          <w:tab w:val="num" w:pos="780"/>
        </w:tabs>
        <w:jc w:val="both"/>
        <w:rPr>
          <w:rFonts w:ascii="Times New Roman" w:hAnsi="Times New Roman" w:cs="Times New Roman"/>
          <w:sz w:val="28"/>
          <w:szCs w:val="28"/>
        </w:rPr>
      </w:pPr>
      <w:r w:rsidRPr="00F87F18">
        <w:rPr>
          <w:rFonts w:ascii="Times New Roman" w:hAnsi="Times New Roman" w:cs="Times New Roman"/>
          <w:sz w:val="28"/>
          <w:szCs w:val="28"/>
        </w:rPr>
        <w:t xml:space="preserve"> п</w:t>
      </w:r>
      <w:r w:rsidR="00C0024A" w:rsidRPr="00F87F18">
        <w:rPr>
          <w:rFonts w:ascii="Times New Roman" w:hAnsi="Times New Roman" w:cs="Times New Roman"/>
          <w:sz w:val="28"/>
          <w:szCs w:val="28"/>
        </w:rPr>
        <w:t>ровести реконструкцію   с</w:t>
      </w:r>
      <w:r w:rsidR="00306A36">
        <w:rPr>
          <w:rFonts w:ascii="Times New Roman" w:hAnsi="Times New Roman" w:cs="Times New Roman"/>
          <w:sz w:val="28"/>
          <w:szCs w:val="28"/>
        </w:rPr>
        <w:t xml:space="preserve">портивного залу </w:t>
      </w:r>
      <w:proofErr w:type="spellStart"/>
      <w:r w:rsidR="00306A36">
        <w:rPr>
          <w:rFonts w:ascii="Times New Roman" w:hAnsi="Times New Roman" w:cs="Times New Roman"/>
          <w:sz w:val="28"/>
          <w:szCs w:val="28"/>
        </w:rPr>
        <w:t>Олешківської</w:t>
      </w:r>
      <w:proofErr w:type="spellEnd"/>
      <w:r w:rsidR="00306A36">
        <w:rPr>
          <w:rFonts w:ascii="Times New Roman" w:hAnsi="Times New Roman" w:cs="Times New Roman"/>
          <w:sz w:val="28"/>
          <w:szCs w:val="28"/>
        </w:rPr>
        <w:t xml:space="preserve"> школи</w:t>
      </w:r>
      <w:r w:rsidRPr="00F87F18">
        <w:rPr>
          <w:rFonts w:ascii="Times New Roman" w:hAnsi="Times New Roman" w:cs="Times New Roman"/>
          <w:sz w:val="28"/>
          <w:szCs w:val="28"/>
        </w:rPr>
        <w:t>,</w:t>
      </w:r>
    </w:p>
    <w:p w:rsidR="00C0024A" w:rsidRPr="00F87F18" w:rsidRDefault="008112C0" w:rsidP="00C0024A">
      <w:pPr>
        <w:pStyle w:val="a8"/>
        <w:numPr>
          <w:ilvl w:val="0"/>
          <w:numId w:val="31"/>
        </w:numPr>
        <w:tabs>
          <w:tab w:val="num" w:pos="780"/>
        </w:tabs>
        <w:jc w:val="both"/>
        <w:rPr>
          <w:rFonts w:ascii="Times New Roman" w:hAnsi="Times New Roman" w:cs="Times New Roman"/>
          <w:sz w:val="28"/>
          <w:szCs w:val="28"/>
        </w:rPr>
      </w:pPr>
      <w:r w:rsidRPr="00F87F18">
        <w:rPr>
          <w:rFonts w:ascii="Times New Roman" w:hAnsi="Times New Roman" w:cs="Times New Roman"/>
          <w:sz w:val="28"/>
          <w:szCs w:val="28"/>
        </w:rPr>
        <w:t>в</w:t>
      </w:r>
      <w:r w:rsidR="00C0024A" w:rsidRPr="00F87F18">
        <w:rPr>
          <w:rFonts w:ascii="Times New Roman" w:hAnsi="Times New Roman" w:cs="Times New Roman"/>
          <w:sz w:val="28"/>
          <w:szCs w:val="28"/>
        </w:rPr>
        <w:t>иготовити проектно-кошторисну документацію на будів</w:t>
      </w:r>
      <w:r w:rsidRPr="00F87F18">
        <w:rPr>
          <w:rFonts w:ascii="Times New Roman" w:hAnsi="Times New Roman" w:cs="Times New Roman"/>
          <w:sz w:val="28"/>
          <w:szCs w:val="28"/>
        </w:rPr>
        <w:t xml:space="preserve">ництво дитячого садка в. </w:t>
      </w:r>
      <w:proofErr w:type="spellStart"/>
      <w:r w:rsidRPr="00F87F18">
        <w:rPr>
          <w:rFonts w:ascii="Times New Roman" w:hAnsi="Times New Roman" w:cs="Times New Roman"/>
          <w:sz w:val="28"/>
          <w:szCs w:val="28"/>
        </w:rPr>
        <w:t>Троїця</w:t>
      </w:r>
      <w:proofErr w:type="spellEnd"/>
      <w:r w:rsidRPr="00F87F18">
        <w:rPr>
          <w:rFonts w:ascii="Times New Roman" w:hAnsi="Times New Roman" w:cs="Times New Roman"/>
          <w:sz w:val="28"/>
          <w:szCs w:val="28"/>
        </w:rPr>
        <w:t>,</w:t>
      </w:r>
    </w:p>
    <w:p w:rsidR="008112C0" w:rsidRPr="00F87F18" w:rsidRDefault="00E56865" w:rsidP="008112C0">
      <w:pPr>
        <w:pStyle w:val="a8"/>
        <w:numPr>
          <w:ilvl w:val="0"/>
          <w:numId w:val="31"/>
        </w:numPr>
        <w:jc w:val="both"/>
        <w:rPr>
          <w:rFonts w:ascii="Times New Roman" w:hAnsi="Times New Roman" w:cs="Times New Roman"/>
          <w:sz w:val="28"/>
          <w:szCs w:val="28"/>
        </w:rPr>
      </w:pPr>
      <w:r>
        <w:rPr>
          <w:rFonts w:ascii="Times New Roman" w:hAnsi="Times New Roman" w:cs="Times New Roman"/>
          <w:sz w:val="28"/>
          <w:szCs w:val="28"/>
        </w:rPr>
        <w:t xml:space="preserve"> </w:t>
      </w:r>
      <w:r w:rsidR="008112C0" w:rsidRPr="00F87F18">
        <w:rPr>
          <w:rFonts w:ascii="Times New Roman" w:hAnsi="Times New Roman" w:cs="Times New Roman"/>
          <w:sz w:val="28"/>
          <w:szCs w:val="28"/>
        </w:rPr>
        <w:t>ремонт перекри</w:t>
      </w:r>
      <w:r w:rsidR="00306A36">
        <w:rPr>
          <w:rFonts w:ascii="Times New Roman" w:hAnsi="Times New Roman" w:cs="Times New Roman"/>
          <w:sz w:val="28"/>
          <w:szCs w:val="28"/>
        </w:rPr>
        <w:t xml:space="preserve">ття  будівлі </w:t>
      </w:r>
      <w:proofErr w:type="spellStart"/>
      <w:r w:rsidR="00306A36">
        <w:rPr>
          <w:rFonts w:ascii="Times New Roman" w:hAnsi="Times New Roman" w:cs="Times New Roman"/>
          <w:sz w:val="28"/>
          <w:szCs w:val="28"/>
        </w:rPr>
        <w:t>Зібранівської</w:t>
      </w:r>
      <w:proofErr w:type="spellEnd"/>
      <w:r w:rsidR="00306A36">
        <w:rPr>
          <w:rFonts w:ascii="Times New Roman" w:hAnsi="Times New Roman" w:cs="Times New Roman"/>
          <w:sz w:val="28"/>
          <w:szCs w:val="28"/>
        </w:rPr>
        <w:t xml:space="preserve"> школи</w:t>
      </w:r>
    </w:p>
    <w:p w:rsidR="008112C0" w:rsidRPr="00F87F18" w:rsidRDefault="008112C0" w:rsidP="008112C0">
      <w:pPr>
        <w:pStyle w:val="a8"/>
        <w:numPr>
          <w:ilvl w:val="0"/>
          <w:numId w:val="31"/>
        </w:numPr>
        <w:jc w:val="both"/>
        <w:rPr>
          <w:rFonts w:ascii="Times New Roman" w:hAnsi="Times New Roman" w:cs="Times New Roman"/>
          <w:sz w:val="28"/>
          <w:szCs w:val="28"/>
        </w:rPr>
      </w:pPr>
      <w:r w:rsidRPr="00F87F18">
        <w:rPr>
          <w:rFonts w:ascii="Times New Roman" w:hAnsi="Times New Roman" w:cs="Times New Roman"/>
          <w:sz w:val="28"/>
          <w:szCs w:val="28"/>
        </w:rPr>
        <w:t>ремонт  частини</w:t>
      </w:r>
      <w:r w:rsidR="00E56865" w:rsidRPr="00E56865">
        <w:rPr>
          <w:rFonts w:ascii="Times New Roman" w:hAnsi="Times New Roman" w:cs="Times New Roman"/>
          <w:sz w:val="28"/>
          <w:szCs w:val="28"/>
        </w:rPr>
        <w:t xml:space="preserve"> </w:t>
      </w:r>
      <w:r w:rsidR="00E56865" w:rsidRPr="00F87F18">
        <w:rPr>
          <w:rFonts w:ascii="Times New Roman" w:hAnsi="Times New Roman" w:cs="Times New Roman"/>
          <w:sz w:val="28"/>
          <w:szCs w:val="28"/>
        </w:rPr>
        <w:t>даху</w:t>
      </w:r>
      <w:r w:rsidRPr="00F87F18">
        <w:rPr>
          <w:rFonts w:ascii="Times New Roman" w:hAnsi="Times New Roman" w:cs="Times New Roman"/>
          <w:sz w:val="28"/>
          <w:szCs w:val="28"/>
        </w:rPr>
        <w:t xml:space="preserve"> будівлі школи в </w:t>
      </w:r>
      <w:proofErr w:type="spellStart"/>
      <w:r w:rsidRPr="00F87F18">
        <w:rPr>
          <w:rFonts w:ascii="Times New Roman" w:hAnsi="Times New Roman" w:cs="Times New Roman"/>
          <w:sz w:val="28"/>
          <w:szCs w:val="28"/>
        </w:rPr>
        <w:t>с.Іллінці</w:t>
      </w:r>
      <w:proofErr w:type="spellEnd"/>
      <w:r w:rsidRPr="00F87F18">
        <w:rPr>
          <w:rFonts w:ascii="Times New Roman" w:hAnsi="Times New Roman" w:cs="Times New Roman"/>
          <w:sz w:val="28"/>
          <w:szCs w:val="28"/>
        </w:rPr>
        <w:t xml:space="preserve"> (над спортивним залом)   </w:t>
      </w:r>
    </w:p>
    <w:p w:rsidR="008112C0" w:rsidRPr="00F87F18" w:rsidRDefault="008112C0" w:rsidP="00C0024A">
      <w:pPr>
        <w:pStyle w:val="a8"/>
        <w:numPr>
          <w:ilvl w:val="0"/>
          <w:numId w:val="31"/>
        </w:numPr>
        <w:tabs>
          <w:tab w:val="num" w:pos="780"/>
        </w:tabs>
        <w:jc w:val="both"/>
        <w:rPr>
          <w:rFonts w:ascii="Times New Roman" w:hAnsi="Times New Roman" w:cs="Times New Roman"/>
          <w:sz w:val="28"/>
          <w:szCs w:val="28"/>
        </w:rPr>
      </w:pPr>
      <w:r w:rsidRPr="00F87F18">
        <w:rPr>
          <w:rFonts w:ascii="Times New Roman" w:hAnsi="Times New Roman" w:cs="Times New Roman"/>
          <w:sz w:val="28"/>
          <w:szCs w:val="28"/>
        </w:rPr>
        <w:t xml:space="preserve">заміна вікон в кочегарці школи </w:t>
      </w:r>
      <w:proofErr w:type="spellStart"/>
      <w:r w:rsidRPr="00F87F18">
        <w:rPr>
          <w:rFonts w:ascii="Times New Roman" w:hAnsi="Times New Roman" w:cs="Times New Roman"/>
          <w:sz w:val="28"/>
          <w:szCs w:val="28"/>
        </w:rPr>
        <w:t>с.Ганьківці</w:t>
      </w:r>
      <w:proofErr w:type="spellEnd"/>
    </w:p>
    <w:p w:rsidR="008112C0" w:rsidRPr="00F87F18" w:rsidRDefault="008112C0" w:rsidP="00C0024A">
      <w:pPr>
        <w:pStyle w:val="a8"/>
        <w:numPr>
          <w:ilvl w:val="0"/>
          <w:numId w:val="31"/>
        </w:numPr>
        <w:tabs>
          <w:tab w:val="num" w:pos="780"/>
        </w:tabs>
        <w:jc w:val="both"/>
        <w:rPr>
          <w:rFonts w:ascii="Times New Roman" w:hAnsi="Times New Roman" w:cs="Times New Roman"/>
          <w:sz w:val="28"/>
          <w:szCs w:val="28"/>
        </w:rPr>
      </w:pPr>
      <w:r w:rsidRPr="00F87F18">
        <w:rPr>
          <w:rFonts w:ascii="Times New Roman" w:hAnsi="Times New Roman" w:cs="Times New Roman"/>
          <w:sz w:val="28"/>
          <w:szCs w:val="28"/>
        </w:rPr>
        <w:t>заміна опалення  в Шевченківській школі з дошкільним відділом</w:t>
      </w:r>
    </w:p>
    <w:p w:rsidR="00C0024A" w:rsidRPr="00F87F18" w:rsidRDefault="00632740" w:rsidP="00C0024A">
      <w:pPr>
        <w:pStyle w:val="a8"/>
        <w:numPr>
          <w:ilvl w:val="0"/>
          <w:numId w:val="31"/>
        </w:numPr>
        <w:shd w:val="clear" w:color="auto" w:fill="FFFFFF"/>
        <w:tabs>
          <w:tab w:val="num" w:pos="780"/>
        </w:tabs>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hAnsi="Times New Roman" w:cs="Times New Roman"/>
          <w:sz w:val="28"/>
          <w:szCs w:val="28"/>
        </w:rPr>
        <w:t>в</w:t>
      </w:r>
      <w:r w:rsidR="008112C0" w:rsidRPr="00F87F18">
        <w:rPr>
          <w:rFonts w:ascii="Times New Roman" w:hAnsi="Times New Roman" w:cs="Times New Roman"/>
          <w:sz w:val="28"/>
          <w:szCs w:val="28"/>
        </w:rPr>
        <w:t>ідкрити підрозділ дош</w:t>
      </w:r>
      <w:r w:rsidR="00E56865">
        <w:rPr>
          <w:rFonts w:ascii="Times New Roman" w:hAnsi="Times New Roman" w:cs="Times New Roman"/>
          <w:sz w:val="28"/>
          <w:szCs w:val="28"/>
        </w:rPr>
        <w:t xml:space="preserve">кільної освіти в </w:t>
      </w:r>
      <w:proofErr w:type="spellStart"/>
      <w:r w:rsidR="00E56865">
        <w:rPr>
          <w:rFonts w:ascii="Times New Roman" w:hAnsi="Times New Roman" w:cs="Times New Roman"/>
          <w:sz w:val="28"/>
          <w:szCs w:val="28"/>
        </w:rPr>
        <w:t>Ганьківському</w:t>
      </w:r>
      <w:proofErr w:type="spellEnd"/>
      <w:r w:rsidR="00E56865">
        <w:rPr>
          <w:rFonts w:ascii="Times New Roman" w:hAnsi="Times New Roman" w:cs="Times New Roman"/>
          <w:sz w:val="28"/>
          <w:szCs w:val="28"/>
        </w:rPr>
        <w:t xml:space="preserve"> </w:t>
      </w:r>
      <w:r w:rsidR="008112C0" w:rsidRPr="00F87F18">
        <w:rPr>
          <w:rFonts w:ascii="Times New Roman" w:hAnsi="Times New Roman" w:cs="Times New Roman"/>
          <w:sz w:val="28"/>
          <w:szCs w:val="28"/>
        </w:rPr>
        <w:t xml:space="preserve">та </w:t>
      </w:r>
      <w:proofErr w:type="spellStart"/>
      <w:r w:rsidR="008112C0" w:rsidRPr="00F87F18">
        <w:rPr>
          <w:rFonts w:ascii="Times New Roman" w:hAnsi="Times New Roman" w:cs="Times New Roman"/>
          <w:sz w:val="28"/>
          <w:szCs w:val="28"/>
        </w:rPr>
        <w:t>Рудниківському</w:t>
      </w:r>
      <w:proofErr w:type="spellEnd"/>
      <w:r w:rsidR="008112C0" w:rsidRPr="00F87F18">
        <w:rPr>
          <w:rFonts w:ascii="Times New Roman" w:hAnsi="Times New Roman" w:cs="Times New Roman"/>
          <w:sz w:val="28"/>
          <w:szCs w:val="28"/>
        </w:rPr>
        <w:t xml:space="preserve"> закладах зага</w:t>
      </w:r>
      <w:r w:rsidR="00E56865">
        <w:rPr>
          <w:rFonts w:ascii="Times New Roman" w:hAnsi="Times New Roman" w:cs="Times New Roman"/>
          <w:sz w:val="28"/>
          <w:szCs w:val="28"/>
        </w:rPr>
        <w:t xml:space="preserve">льної середньої освіти </w:t>
      </w:r>
      <w:proofErr w:type="spellStart"/>
      <w:r w:rsidR="00E56865">
        <w:rPr>
          <w:rFonts w:ascii="Times New Roman" w:hAnsi="Times New Roman" w:cs="Times New Roman"/>
          <w:sz w:val="28"/>
          <w:szCs w:val="28"/>
        </w:rPr>
        <w:t>І-ІІІст</w:t>
      </w:r>
      <w:proofErr w:type="spellEnd"/>
      <w:r w:rsidR="00E56865">
        <w:rPr>
          <w:rFonts w:ascii="Times New Roman" w:hAnsi="Times New Roman" w:cs="Times New Roman"/>
          <w:sz w:val="28"/>
          <w:szCs w:val="28"/>
        </w:rPr>
        <w:t>.</w:t>
      </w:r>
      <w:r w:rsidR="008112C0" w:rsidRPr="00F87F18">
        <w:rPr>
          <w:rFonts w:ascii="Times New Roman" w:hAnsi="Times New Roman" w:cs="Times New Roman"/>
          <w:sz w:val="28"/>
          <w:szCs w:val="28"/>
        </w:rPr>
        <w:t xml:space="preserve"> </w:t>
      </w:r>
    </w:p>
    <w:p w:rsidR="008112C0" w:rsidRPr="00F87F18" w:rsidRDefault="00632740" w:rsidP="00C0024A">
      <w:pPr>
        <w:pStyle w:val="a8"/>
        <w:numPr>
          <w:ilvl w:val="0"/>
          <w:numId w:val="31"/>
        </w:numPr>
        <w:shd w:val="clear" w:color="auto" w:fill="FFFFFF"/>
        <w:tabs>
          <w:tab w:val="num" w:pos="780"/>
        </w:tabs>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hAnsi="Times New Roman" w:cs="Times New Roman"/>
          <w:sz w:val="28"/>
          <w:szCs w:val="28"/>
        </w:rPr>
        <w:t>з</w:t>
      </w:r>
      <w:r w:rsidR="008112C0" w:rsidRPr="00F87F18">
        <w:rPr>
          <w:rFonts w:ascii="Times New Roman" w:hAnsi="Times New Roman" w:cs="Times New Roman"/>
          <w:sz w:val="28"/>
          <w:szCs w:val="28"/>
        </w:rPr>
        <w:t xml:space="preserve">авершити будівництво </w:t>
      </w:r>
      <w:r w:rsidRPr="00F87F18">
        <w:rPr>
          <w:rFonts w:ascii="Times New Roman" w:hAnsi="Times New Roman" w:cs="Times New Roman"/>
          <w:sz w:val="28"/>
          <w:szCs w:val="28"/>
        </w:rPr>
        <w:t>свердловини для постачання питної води для Троїцької школи</w:t>
      </w:r>
    </w:p>
    <w:p w:rsidR="00632740" w:rsidRPr="00F87F18" w:rsidRDefault="00632740" w:rsidP="00C0024A">
      <w:pPr>
        <w:pStyle w:val="a8"/>
        <w:numPr>
          <w:ilvl w:val="0"/>
          <w:numId w:val="31"/>
        </w:numPr>
        <w:shd w:val="clear" w:color="auto" w:fill="FFFFFF"/>
        <w:tabs>
          <w:tab w:val="num" w:pos="780"/>
        </w:tabs>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hAnsi="Times New Roman" w:cs="Times New Roman"/>
          <w:sz w:val="28"/>
          <w:szCs w:val="28"/>
        </w:rPr>
        <w:t xml:space="preserve">провести реконструкцію водопостачання </w:t>
      </w:r>
      <w:proofErr w:type="spellStart"/>
      <w:r w:rsidRPr="00F87F18">
        <w:rPr>
          <w:rFonts w:ascii="Times New Roman" w:hAnsi="Times New Roman" w:cs="Times New Roman"/>
          <w:sz w:val="28"/>
          <w:szCs w:val="28"/>
        </w:rPr>
        <w:t>Ганьківської</w:t>
      </w:r>
      <w:proofErr w:type="spellEnd"/>
      <w:r w:rsidRPr="00F87F18">
        <w:rPr>
          <w:rFonts w:ascii="Times New Roman" w:hAnsi="Times New Roman" w:cs="Times New Roman"/>
          <w:sz w:val="28"/>
          <w:szCs w:val="28"/>
        </w:rPr>
        <w:t xml:space="preserve"> школи</w:t>
      </w:r>
    </w:p>
    <w:p w:rsidR="00DB56FF" w:rsidRPr="00F87F18" w:rsidRDefault="00DB56FF" w:rsidP="00C0024A">
      <w:pPr>
        <w:pStyle w:val="a8"/>
        <w:numPr>
          <w:ilvl w:val="0"/>
          <w:numId w:val="31"/>
        </w:numPr>
        <w:shd w:val="clear" w:color="auto" w:fill="FFFFFF"/>
        <w:tabs>
          <w:tab w:val="num" w:pos="780"/>
        </w:tabs>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hAnsi="Times New Roman" w:cs="Times New Roman"/>
          <w:sz w:val="28"/>
          <w:szCs w:val="28"/>
        </w:rPr>
        <w:t>капітальний ремонт електроліні</w:t>
      </w:r>
      <w:r w:rsidR="00E56865">
        <w:rPr>
          <w:rFonts w:ascii="Times New Roman" w:hAnsi="Times New Roman" w:cs="Times New Roman"/>
          <w:sz w:val="28"/>
          <w:szCs w:val="28"/>
        </w:rPr>
        <w:t>ї</w:t>
      </w:r>
      <w:r w:rsidRPr="00F87F18">
        <w:rPr>
          <w:rFonts w:ascii="Times New Roman" w:hAnsi="Times New Roman" w:cs="Times New Roman"/>
          <w:sz w:val="28"/>
          <w:szCs w:val="28"/>
        </w:rPr>
        <w:t xml:space="preserve"> в ДНЗ «</w:t>
      </w:r>
      <w:proofErr w:type="spellStart"/>
      <w:r w:rsidRPr="00F87F18">
        <w:rPr>
          <w:rFonts w:ascii="Times New Roman" w:hAnsi="Times New Roman" w:cs="Times New Roman"/>
          <w:sz w:val="28"/>
          <w:szCs w:val="28"/>
        </w:rPr>
        <w:t>Берізка»смт.Заболотів</w:t>
      </w:r>
      <w:proofErr w:type="spellEnd"/>
    </w:p>
    <w:p w:rsidR="00E00C41" w:rsidRPr="00F87F18" w:rsidRDefault="00E00C41" w:rsidP="00E00C41">
      <w:pPr>
        <w:pStyle w:val="a8"/>
        <w:shd w:val="clear" w:color="auto" w:fill="FFFFFF"/>
        <w:tabs>
          <w:tab w:val="num" w:pos="780"/>
        </w:tabs>
        <w:spacing w:before="100" w:beforeAutospacing="1" w:after="100" w:afterAutospacing="1" w:line="240" w:lineRule="auto"/>
        <w:jc w:val="both"/>
        <w:rPr>
          <w:rFonts w:ascii="Times New Roman" w:eastAsia="Times New Roman" w:hAnsi="Times New Roman" w:cs="Times New Roman"/>
          <w:color w:val="000000"/>
          <w:sz w:val="28"/>
          <w:szCs w:val="28"/>
        </w:rPr>
      </w:pPr>
    </w:p>
    <w:p w:rsidR="00E56865" w:rsidRDefault="00E00C41" w:rsidP="00E00C41">
      <w:pPr>
        <w:pStyle w:val="a8"/>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       </w:t>
      </w:r>
    </w:p>
    <w:p w:rsidR="00E56865" w:rsidRDefault="00E56865" w:rsidP="00E00C41">
      <w:pPr>
        <w:pStyle w:val="a8"/>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
    <w:p w:rsidR="00E00C41" w:rsidRPr="00F87F18" w:rsidRDefault="00E00C41" w:rsidP="00E00C41">
      <w:pPr>
        <w:pStyle w:val="a8"/>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  </w:t>
      </w:r>
      <w:r w:rsidRPr="00F87F18">
        <w:rPr>
          <w:rFonts w:ascii="Times New Roman" w:eastAsia="Times New Roman" w:hAnsi="Times New Roman" w:cs="Times New Roman"/>
          <w:b/>
          <w:bCs/>
          <w:color w:val="000000"/>
          <w:sz w:val="28"/>
          <w:szCs w:val="28"/>
        </w:rPr>
        <w:t>Очікувані результати:</w:t>
      </w:r>
    </w:p>
    <w:p w:rsidR="00E00C41" w:rsidRPr="00F87F18" w:rsidRDefault="00E00C41" w:rsidP="00E00C41">
      <w:pPr>
        <w:numPr>
          <w:ilvl w:val="0"/>
          <w:numId w:val="31"/>
        </w:numPr>
        <w:tabs>
          <w:tab w:val="left" w:pos="360"/>
        </w:tabs>
        <w:spacing w:after="0" w:line="223" w:lineRule="auto"/>
        <w:jc w:val="both"/>
        <w:rPr>
          <w:rFonts w:ascii="Times New Roman" w:hAnsi="Times New Roman" w:cs="Times New Roman"/>
          <w:sz w:val="28"/>
          <w:szCs w:val="28"/>
        </w:rPr>
      </w:pPr>
      <w:r w:rsidRPr="00F87F18">
        <w:rPr>
          <w:rFonts w:ascii="Times New Roman" w:hAnsi="Times New Roman" w:cs="Times New Roman"/>
          <w:sz w:val="28"/>
          <w:szCs w:val="28"/>
        </w:rPr>
        <w:t>збільшення відсотку якісного показника результативності ЗНО;</w:t>
      </w:r>
    </w:p>
    <w:p w:rsidR="00E00C41" w:rsidRPr="00F87F18" w:rsidRDefault="00E00C41" w:rsidP="00E00C41">
      <w:pPr>
        <w:numPr>
          <w:ilvl w:val="0"/>
          <w:numId w:val="31"/>
        </w:numPr>
        <w:tabs>
          <w:tab w:val="left" w:pos="360"/>
        </w:tabs>
        <w:spacing w:after="0" w:line="223" w:lineRule="auto"/>
        <w:jc w:val="both"/>
        <w:rPr>
          <w:rFonts w:ascii="Times New Roman" w:hAnsi="Times New Roman" w:cs="Times New Roman"/>
          <w:sz w:val="28"/>
          <w:szCs w:val="28"/>
        </w:rPr>
      </w:pPr>
      <w:r w:rsidRPr="00F87F18">
        <w:rPr>
          <w:rFonts w:ascii="Times New Roman" w:hAnsi="Times New Roman" w:cs="Times New Roman"/>
          <w:sz w:val="28"/>
          <w:szCs w:val="28"/>
        </w:rPr>
        <w:t>збереження та розвиток мережі позашкільних навчальних закладів, збільшення показників охоплення дітей позашкільною освітою, зміцнення матеріально-технічної бази позашкільних навчальних закладів;</w:t>
      </w:r>
    </w:p>
    <w:p w:rsidR="00E00C41" w:rsidRPr="00F87F18" w:rsidRDefault="00E00C41" w:rsidP="00E00C41">
      <w:pPr>
        <w:numPr>
          <w:ilvl w:val="0"/>
          <w:numId w:val="31"/>
        </w:numPr>
        <w:tabs>
          <w:tab w:val="left" w:pos="360"/>
        </w:tabs>
        <w:spacing w:after="0" w:line="223" w:lineRule="auto"/>
        <w:jc w:val="both"/>
        <w:rPr>
          <w:rFonts w:ascii="Times New Roman" w:hAnsi="Times New Roman" w:cs="Times New Roman"/>
          <w:sz w:val="28"/>
          <w:szCs w:val="28"/>
        </w:rPr>
      </w:pPr>
      <w:r w:rsidRPr="00F87F18">
        <w:rPr>
          <w:rFonts w:ascii="Times New Roman" w:hAnsi="Times New Roman" w:cs="Times New Roman"/>
          <w:sz w:val="28"/>
          <w:szCs w:val="28"/>
        </w:rPr>
        <w:t>модернізація існуючих навчально-комп’ютерних комплексів в загальноосвітніх навчальних закладах;</w:t>
      </w:r>
    </w:p>
    <w:p w:rsidR="00E00C41" w:rsidRPr="00F87F18" w:rsidRDefault="00E00C41" w:rsidP="00E00C41">
      <w:pPr>
        <w:numPr>
          <w:ilvl w:val="0"/>
          <w:numId w:val="31"/>
        </w:numPr>
        <w:tabs>
          <w:tab w:val="left" w:pos="360"/>
        </w:tabs>
        <w:spacing w:after="0" w:line="223" w:lineRule="auto"/>
        <w:jc w:val="both"/>
        <w:rPr>
          <w:rFonts w:ascii="Times New Roman" w:hAnsi="Times New Roman" w:cs="Times New Roman"/>
          <w:sz w:val="28"/>
          <w:szCs w:val="28"/>
        </w:rPr>
      </w:pPr>
      <w:r w:rsidRPr="00F87F18">
        <w:rPr>
          <w:rFonts w:ascii="Times New Roman" w:hAnsi="Times New Roman" w:cs="Times New Roman"/>
          <w:sz w:val="28"/>
          <w:szCs w:val="28"/>
        </w:rPr>
        <w:t>оновлення обладнання шкільних кабінетів;</w:t>
      </w:r>
    </w:p>
    <w:p w:rsidR="00E00C41" w:rsidRPr="00F87F18" w:rsidRDefault="00E00C41" w:rsidP="00E00C41">
      <w:pPr>
        <w:numPr>
          <w:ilvl w:val="0"/>
          <w:numId w:val="31"/>
        </w:numPr>
        <w:tabs>
          <w:tab w:val="left" w:pos="360"/>
        </w:tabs>
        <w:spacing w:after="0" w:line="223" w:lineRule="auto"/>
        <w:jc w:val="both"/>
        <w:rPr>
          <w:rFonts w:ascii="Times New Roman" w:hAnsi="Times New Roman" w:cs="Times New Roman"/>
          <w:sz w:val="28"/>
          <w:szCs w:val="28"/>
        </w:rPr>
      </w:pPr>
      <w:r w:rsidRPr="00F87F18">
        <w:rPr>
          <w:rFonts w:ascii="Times New Roman" w:hAnsi="Times New Roman" w:cs="Times New Roman"/>
          <w:sz w:val="28"/>
          <w:szCs w:val="28"/>
        </w:rPr>
        <w:t>збільшення відсотка охоплення дітей позашкільною освітою.</w:t>
      </w:r>
    </w:p>
    <w:p w:rsidR="00C0024A" w:rsidRPr="00F87F18" w:rsidRDefault="00C0024A" w:rsidP="00C0024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5.3. ФІЗИЧНА КУЛЬТУРА І СПОРТ</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Головна мета</w:t>
      </w:r>
      <w:r w:rsidRPr="00F87F18">
        <w:rPr>
          <w:rFonts w:ascii="Times New Roman" w:eastAsia="Times New Roman" w:hAnsi="Times New Roman" w:cs="Times New Roman"/>
          <w:color w:val="000000"/>
          <w:sz w:val="28"/>
          <w:szCs w:val="28"/>
        </w:rPr>
        <w:t>: створення умов для зміцнення фізичного та психічного здоров’я дітей шляхом належної організації оздоровлення та відпочинку, для задоволення потреб кожного мешканця громади у фізичному розвитку, зміцнення здоров’я засобами фізичної культури та спорту.</w:t>
      </w:r>
    </w:p>
    <w:p w:rsidR="00C0024A" w:rsidRPr="00F87F18" w:rsidRDefault="00C0024A" w:rsidP="00C0024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Проблемні питання</w:t>
      </w:r>
    </w:p>
    <w:p w:rsidR="00C0024A" w:rsidRPr="00F87F18" w:rsidRDefault="00C0024A" w:rsidP="00C0024A">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неналежний рівень фінансового та матеріально-технічного забезпечення;</w:t>
      </w:r>
    </w:p>
    <w:p w:rsidR="00C0024A" w:rsidRPr="00F87F18" w:rsidRDefault="00C0024A" w:rsidP="00C0024A">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недостатнє фінансування розвитку фізичної культури і спорту;</w:t>
      </w:r>
    </w:p>
    <w:p w:rsidR="00C0024A" w:rsidRPr="00F87F18" w:rsidRDefault="00C0024A" w:rsidP="00C0024A">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відсутність спортивних споруд, які б відповідали стандартам;</w:t>
      </w:r>
    </w:p>
    <w:p w:rsidR="00C0024A" w:rsidRPr="00F87F18" w:rsidRDefault="00C0024A" w:rsidP="00C0024A">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недостатнє охоплення </w:t>
      </w:r>
      <w:proofErr w:type="spellStart"/>
      <w:r w:rsidRPr="00F87F18">
        <w:rPr>
          <w:rFonts w:ascii="Times New Roman" w:eastAsia="Times New Roman" w:hAnsi="Times New Roman" w:cs="Times New Roman"/>
          <w:color w:val="000000"/>
          <w:sz w:val="28"/>
          <w:szCs w:val="28"/>
        </w:rPr>
        <w:t>фізкультурно</w:t>
      </w:r>
      <w:proofErr w:type="spellEnd"/>
      <w:r w:rsidRPr="00F87F18">
        <w:rPr>
          <w:rFonts w:ascii="Times New Roman" w:eastAsia="Times New Roman" w:hAnsi="Times New Roman" w:cs="Times New Roman"/>
          <w:color w:val="000000"/>
          <w:sz w:val="28"/>
          <w:szCs w:val="28"/>
        </w:rPr>
        <w:t xml:space="preserve"> - масовими заходами мешканців територіальної громади;</w:t>
      </w:r>
    </w:p>
    <w:p w:rsidR="00C0024A" w:rsidRPr="00F87F18" w:rsidRDefault="00C0024A" w:rsidP="00C0024A">
      <w:pPr>
        <w:numPr>
          <w:ilvl w:val="0"/>
          <w:numId w:val="3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недостатня кількість сучасних спортивних майданчиків, споруд, інвентарю й обладнання.</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Цілі та завдання на 2018</w:t>
      </w:r>
      <w:r w:rsidR="00632740" w:rsidRPr="00F87F18">
        <w:rPr>
          <w:rFonts w:ascii="Times New Roman" w:eastAsia="Times New Roman" w:hAnsi="Times New Roman" w:cs="Times New Roman"/>
          <w:b/>
          <w:bCs/>
          <w:color w:val="000000"/>
          <w:sz w:val="28"/>
          <w:szCs w:val="28"/>
        </w:rPr>
        <w:t xml:space="preserve">  рі</w:t>
      </w:r>
      <w:r w:rsidRPr="00F87F18">
        <w:rPr>
          <w:rFonts w:ascii="Times New Roman" w:eastAsia="Times New Roman" w:hAnsi="Times New Roman" w:cs="Times New Roman"/>
          <w:b/>
          <w:bCs/>
          <w:color w:val="000000"/>
          <w:sz w:val="28"/>
          <w:szCs w:val="28"/>
        </w:rPr>
        <w:t>к</w:t>
      </w:r>
    </w:p>
    <w:p w:rsidR="00C0024A" w:rsidRPr="00F87F18" w:rsidRDefault="00C0024A" w:rsidP="00C0024A">
      <w:pPr>
        <w:numPr>
          <w:ilvl w:val="0"/>
          <w:numId w:val="3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активізувати роботу з залучення у розвиток галузі позабюджетних та інвестиційних ресурсів;</w:t>
      </w:r>
    </w:p>
    <w:p w:rsidR="00C0024A" w:rsidRPr="00F87F18" w:rsidRDefault="00C0024A" w:rsidP="00C0024A">
      <w:pPr>
        <w:numPr>
          <w:ilvl w:val="0"/>
          <w:numId w:val="3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продовжити роботу з покращання якості навчально-тренувального процесу та міських фізкультурно-спортивних заходів;</w:t>
      </w:r>
    </w:p>
    <w:p w:rsidR="00C0024A" w:rsidRPr="00F87F18" w:rsidRDefault="00C0024A" w:rsidP="00C0024A">
      <w:pPr>
        <w:numPr>
          <w:ilvl w:val="0"/>
          <w:numId w:val="3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створення умов для стабільного розвитку фізичної культури та спорту;</w:t>
      </w:r>
    </w:p>
    <w:p w:rsidR="00C0024A" w:rsidRPr="00F87F18" w:rsidRDefault="00C0024A" w:rsidP="00C0024A">
      <w:pPr>
        <w:numPr>
          <w:ilvl w:val="0"/>
          <w:numId w:val="3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забезпечення проведення на належному рівні спортивно - масових заходів;</w:t>
      </w:r>
    </w:p>
    <w:p w:rsidR="00C0024A" w:rsidRPr="00F87F18" w:rsidRDefault="00C0024A" w:rsidP="00C0024A">
      <w:pPr>
        <w:numPr>
          <w:ilvl w:val="0"/>
          <w:numId w:val="3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розвиток і популяризація здорового способу життя серед населення, підтримка дитячої і молодіжної політики у сфері фізичної культури і спорту;</w:t>
      </w:r>
    </w:p>
    <w:p w:rsidR="00C0024A" w:rsidRPr="00F87F18" w:rsidRDefault="00C0024A" w:rsidP="00C0024A">
      <w:pPr>
        <w:numPr>
          <w:ilvl w:val="0"/>
          <w:numId w:val="3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зміцнення здоров’я мешканців засобами фізичного виховання;</w:t>
      </w:r>
    </w:p>
    <w:p w:rsidR="00C0024A" w:rsidRPr="00F87F18" w:rsidRDefault="00C0024A" w:rsidP="00C0024A">
      <w:pPr>
        <w:numPr>
          <w:ilvl w:val="0"/>
          <w:numId w:val="3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забезпечення успішного виступу спортсменів громади в обласних, всеукраїнських і міжнародних змаганнях;</w:t>
      </w:r>
    </w:p>
    <w:p w:rsidR="00C0024A" w:rsidRPr="00F87F18" w:rsidRDefault="00C0024A" w:rsidP="00C0024A">
      <w:pPr>
        <w:numPr>
          <w:ilvl w:val="0"/>
          <w:numId w:val="3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облаштування спортивних майданчиків на території навчальних закладів, за місцем проживання та у місцях масового відпочинку населення;</w:t>
      </w:r>
    </w:p>
    <w:p w:rsidR="00C0024A" w:rsidRPr="00F87F18" w:rsidRDefault="00C0024A" w:rsidP="00C0024A">
      <w:pPr>
        <w:numPr>
          <w:ilvl w:val="0"/>
          <w:numId w:val="3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облаштування велосипедних доріжок;</w:t>
      </w:r>
    </w:p>
    <w:p w:rsidR="00C0024A" w:rsidRPr="00F87F18" w:rsidRDefault="00C0024A" w:rsidP="00C0024A">
      <w:pPr>
        <w:numPr>
          <w:ilvl w:val="0"/>
          <w:numId w:val="3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lastRenderedPageBreak/>
        <w:t>реалізація перспективних проектів;</w:t>
      </w:r>
    </w:p>
    <w:p w:rsidR="00C0024A" w:rsidRPr="00F87F18" w:rsidRDefault="00C0024A" w:rsidP="00C0024A">
      <w:pPr>
        <w:numPr>
          <w:ilvl w:val="0"/>
          <w:numId w:val="3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взаємодія з громадськими організаціями фізкультурно-спортивної спрямованості та іншими суб’єктами сфери фізичної культури і спорту;</w:t>
      </w:r>
    </w:p>
    <w:p w:rsidR="00C0024A" w:rsidRPr="00F87F18" w:rsidRDefault="00C0024A" w:rsidP="00C0024A">
      <w:pPr>
        <w:numPr>
          <w:ilvl w:val="0"/>
          <w:numId w:val="3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підтримка розвитку фізичної культури та спорту людей з особливими потребами та спорту ветеранів, забезпечення підготовки та участі у заходах різних рівнів, здійснення заходів заохочення;</w:t>
      </w:r>
    </w:p>
    <w:p w:rsidR="00C0024A" w:rsidRPr="00F87F18" w:rsidRDefault="00C0024A" w:rsidP="00C0024A">
      <w:pPr>
        <w:numPr>
          <w:ilvl w:val="0"/>
          <w:numId w:val="3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сприяти матеріально-технічному забезпеченню сфери фізичної культури і спорту шляхом врегулювання системи розвитку матеріально-технічної бази спорту та вживати заходів до залучення інвестицій на зазначену мету, проводити роботи з поступового оновлення спортивної матеріально-технічної бази навчальних закладів (будівництва спортивних споруд або реконструкції та модернізації діючих);</w:t>
      </w:r>
    </w:p>
    <w:p w:rsidR="00C0024A" w:rsidRPr="00F87F18" w:rsidRDefault="00632740" w:rsidP="00C0024A">
      <w:pPr>
        <w:pStyle w:val="a8"/>
        <w:numPr>
          <w:ilvl w:val="0"/>
          <w:numId w:val="33"/>
        </w:numPr>
        <w:tabs>
          <w:tab w:val="num" w:pos="180"/>
        </w:tabs>
        <w:jc w:val="both"/>
        <w:rPr>
          <w:rFonts w:ascii="Times New Roman" w:hAnsi="Times New Roman" w:cs="Times New Roman"/>
          <w:sz w:val="28"/>
          <w:szCs w:val="28"/>
        </w:rPr>
      </w:pPr>
      <w:r w:rsidRPr="00F87F18">
        <w:rPr>
          <w:rFonts w:ascii="Times New Roman" w:hAnsi="Times New Roman" w:cs="Times New Roman"/>
          <w:sz w:val="28"/>
          <w:szCs w:val="28"/>
        </w:rPr>
        <w:t>з</w:t>
      </w:r>
      <w:r w:rsidR="00C0024A" w:rsidRPr="00F87F18">
        <w:rPr>
          <w:rFonts w:ascii="Times New Roman" w:hAnsi="Times New Roman" w:cs="Times New Roman"/>
          <w:sz w:val="28"/>
          <w:szCs w:val="28"/>
        </w:rPr>
        <w:t>абезпечення збереження та розширення інфраструктури фізкультурно-оздоровчої та спортивної роботи, фізкультурно-спортивних клубів та їх фінансування на проведення спортивно-масової роботи.</w:t>
      </w:r>
    </w:p>
    <w:p w:rsidR="00C0024A" w:rsidRPr="00F87F18" w:rsidRDefault="00632740" w:rsidP="00C0024A">
      <w:pPr>
        <w:pStyle w:val="a8"/>
        <w:numPr>
          <w:ilvl w:val="0"/>
          <w:numId w:val="33"/>
        </w:numPr>
        <w:tabs>
          <w:tab w:val="num" w:pos="180"/>
        </w:tabs>
        <w:jc w:val="both"/>
        <w:rPr>
          <w:rFonts w:ascii="Times New Roman" w:hAnsi="Times New Roman" w:cs="Times New Roman"/>
          <w:sz w:val="28"/>
          <w:szCs w:val="28"/>
        </w:rPr>
      </w:pPr>
      <w:r w:rsidRPr="00F87F18">
        <w:rPr>
          <w:rFonts w:ascii="Times New Roman" w:hAnsi="Times New Roman" w:cs="Times New Roman"/>
          <w:sz w:val="28"/>
          <w:szCs w:val="28"/>
        </w:rPr>
        <w:t>вз</w:t>
      </w:r>
      <w:r w:rsidR="00C0024A" w:rsidRPr="00F87F18">
        <w:rPr>
          <w:rFonts w:ascii="Times New Roman" w:hAnsi="Times New Roman" w:cs="Times New Roman"/>
          <w:sz w:val="28"/>
          <w:szCs w:val="28"/>
        </w:rPr>
        <w:t xml:space="preserve">яти  участь футбольної команди </w:t>
      </w:r>
      <w:r w:rsidRPr="00F87F18">
        <w:rPr>
          <w:rFonts w:ascii="Times New Roman" w:hAnsi="Times New Roman" w:cs="Times New Roman"/>
          <w:sz w:val="28"/>
          <w:szCs w:val="28"/>
        </w:rPr>
        <w:t>ФК «</w:t>
      </w:r>
      <w:proofErr w:type="spellStart"/>
      <w:r w:rsidRPr="00F87F18">
        <w:rPr>
          <w:rFonts w:ascii="Times New Roman" w:hAnsi="Times New Roman" w:cs="Times New Roman"/>
          <w:sz w:val="28"/>
          <w:szCs w:val="28"/>
        </w:rPr>
        <w:t>Нептун-</w:t>
      </w:r>
      <w:proofErr w:type="spellEnd"/>
      <w:r w:rsidRPr="00F87F18">
        <w:rPr>
          <w:rFonts w:ascii="Times New Roman" w:hAnsi="Times New Roman" w:cs="Times New Roman"/>
          <w:sz w:val="28"/>
          <w:szCs w:val="28"/>
        </w:rPr>
        <w:t xml:space="preserve"> </w:t>
      </w:r>
      <w:proofErr w:type="spellStart"/>
      <w:r w:rsidRPr="00F87F18">
        <w:rPr>
          <w:rFonts w:ascii="Times New Roman" w:hAnsi="Times New Roman" w:cs="Times New Roman"/>
          <w:sz w:val="28"/>
          <w:szCs w:val="28"/>
        </w:rPr>
        <w:t>Заболотів»</w:t>
      </w:r>
      <w:r w:rsidR="00C0024A" w:rsidRPr="00F87F18">
        <w:rPr>
          <w:rFonts w:ascii="Times New Roman" w:hAnsi="Times New Roman" w:cs="Times New Roman"/>
          <w:sz w:val="28"/>
          <w:szCs w:val="28"/>
        </w:rPr>
        <w:t>в</w:t>
      </w:r>
      <w:proofErr w:type="spellEnd"/>
      <w:r w:rsidR="00C0024A" w:rsidRPr="00F87F18">
        <w:rPr>
          <w:rFonts w:ascii="Times New Roman" w:hAnsi="Times New Roman" w:cs="Times New Roman"/>
          <w:sz w:val="28"/>
          <w:szCs w:val="28"/>
        </w:rPr>
        <w:t xml:space="preserve"> проведенні ігор на першість області та виділити кошти.  </w:t>
      </w:r>
    </w:p>
    <w:p w:rsidR="00632740" w:rsidRPr="00F87F18" w:rsidRDefault="00632740" w:rsidP="00C0024A">
      <w:pPr>
        <w:pStyle w:val="a8"/>
        <w:numPr>
          <w:ilvl w:val="0"/>
          <w:numId w:val="33"/>
        </w:numPr>
        <w:tabs>
          <w:tab w:val="num" w:pos="180"/>
        </w:tabs>
        <w:jc w:val="both"/>
        <w:rPr>
          <w:rFonts w:ascii="Times New Roman" w:hAnsi="Times New Roman" w:cs="Times New Roman"/>
          <w:sz w:val="28"/>
          <w:szCs w:val="28"/>
        </w:rPr>
      </w:pPr>
      <w:r w:rsidRPr="00F87F18">
        <w:rPr>
          <w:rFonts w:ascii="Times New Roman" w:hAnsi="Times New Roman" w:cs="Times New Roman"/>
          <w:sz w:val="28"/>
          <w:szCs w:val="28"/>
        </w:rPr>
        <w:t xml:space="preserve">футбольним командам  </w:t>
      </w:r>
      <w:proofErr w:type="spellStart"/>
      <w:r w:rsidRPr="00F87F18">
        <w:rPr>
          <w:rFonts w:ascii="Times New Roman" w:hAnsi="Times New Roman" w:cs="Times New Roman"/>
          <w:sz w:val="28"/>
          <w:szCs w:val="28"/>
        </w:rPr>
        <w:t>старостинських</w:t>
      </w:r>
      <w:proofErr w:type="spellEnd"/>
      <w:r w:rsidRPr="00F87F18">
        <w:rPr>
          <w:rFonts w:ascii="Times New Roman" w:hAnsi="Times New Roman" w:cs="Times New Roman"/>
          <w:sz w:val="28"/>
          <w:szCs w:val="28"/>
        </w:rPr>
        <w:t xml:space="preserve"> округів брати участь в проведенні ігор на різних рівнях. </w:t>
      </w:r>
    </w:p>
    <w:p w:rsidR="00C0024A" w:rsidRPr="00F87F18" w:rsidRDefault="00632740" w:rsidP="00C0024A">
      <w:pPr>
        <w:pStyle w:val="a8"/>
        <w:numPr>
          <w:ilvl w:val="0"/>
          <w:numId w:val="33"/>
        </w:numPr>
        <w:tabs>
          <w:tab w:val="num" w:pos="180"/>
        </w:tabs>
        <w:jc w:val="both"/>
        <w:rPr>
          <w:rFonts w:ascii="Times New Roman" w:hAnsi="Times New Roman" w:cs="Times New Roman"/>
          <w:sz w:val="28"/>
          <w:szCs w:val="28"/>
        </w:rPr>
      </w:pPr>
      <w:r w:rsidRPr="00F87F18">
        <w:rPr>
          <w:rFonts w:ascii="Times New Roman" w:hAnsi="Times New Roman" w:cs="Times New Roman"/>
          <w:sz w:val="28"/>
          <w:szCs w:val="28"/>
        </w:rPr>
        <w:t>з</w:t>
      </w:r>
      <w:r w:rsidR="00C0024A" w:rsidRPr="00F87F18">
        <w:rPr>
          <w:rFonts w:ascii="Times New Roman" w:hAnsi="Times New Roman" w:cs="Times New Roman"/>
          <w:sz w:val="28"/>
          <w:szCs w:val="28"/>
        </w:rPr>
        <w:t>адіяти всі можливі заходи та створити умови для всіх верств населення спортивних споруд для заняття фізичною культурою та спортом.</w:t>
      </w:r>
    </w:p>
    <w:p w:rsidR="00C0024A" w:rsidRPr="00F87F18" w:rsidRDefault="00632740" w:rsidP="00C0024A">
      <w:pPr>
        <w:pStyle w:val="a8"/>
        <w:numPr>
          <w:ilvl w:val="0"/>
          <w:numId w:val="33"/>
        </w:numPr>
        <w:tabs>
          <w:tab w:val="num" w:pos="780"/>
        </w:tabs>
        <w:jc w:val="both"/>
        <w:rPr>
          <w:rFonts w:ascii="Times New Roman" w:hAnsi="Times New Roman" w:cs="Times New Roman"/>
          <w:sz w:val="28"/>
          <w:szCs w:val="28"/>
        </w:rPr>
      </w:pPr>
      <w:r w:rsidRPr="00F87F18">
        <w:rPr>
          <w:rFonts w:ascii="Times New Roman" w:hAnsi="Times New Roman" w:cs="Times New Roman"/>
          <w:sz w:val="28"/>
          <w:szCs w:val="28"/>
        </w:rPr>
        <w:t xml:space="preserve"> сприяти розвитку на території громади клубам по хокею, футболу, волейболу, баскетболу,з </w:t>
      </w:r>
      <w:proofErr w:type="spellStart"/>
      <w:r w:rsidRPr="00F87F18">
        <w:rPr>
          <w:rFonts w:ascii="Times New Roman" w:hAnsi="Times New Roman" w:cs="Times New Roman"/>
          <w:sz w:val="28"/>
          <w:szCs w:val="28"/>
        </w:rPr>
        <w:t>паурліфтингу</w:t>
      </w:r>
      <w:proofErr w:type="spellEnd"/>
      <w:r w:rsidRPr="00F87F18">
        <w:rPr>
          <w:rFonts w:ascii="Times New Roman" w:hAnsi="Times New Roman" w:cs="Times New Roman"/>
          <w:sz w:val="28"/>
          <w:szCs w:val="28"/>
        </w:rPr>
        <w:t xml:space="preserve"> та вільної боротьби, які діють на території </w:t>
      </w:r>
      <w:proofErr w:type="spellStart"/>
      <w:r w:rsidRPr="00F87F18">
        <w:rPr>
          <w:rFonts w:ascii="Times New Roman" w:hAnsi="Times New Roman" w:cs="Times New Roman"/>
          <w:sz w:val="28"/>
          <w:szCs w:val="28"/>
        </w:rPr>
        <w:t>Заболотівської</w:t>
      </w:r>
      <w:proofErr w:type="spellEnd"/>
      <w:r w:rsidRPr="00F87F18">
        <w:rPr>
          <w:rFonts w:ascii="Times New Roman" w:hAnsi="Times New Roman" w:cs="Times New Roman"/>
          <w:sz w:val="28"/>
          <w:szCs w:val="28"/>
        </w:rPr>
        <w:t xml:space="preserve"> громади та надавати фінансову підтримку.</w:t>
      </w:r>
    </w:p>
    <w:p w:rsidR="00C0024A" w:rsidRPr="00F87F18" w:rsidRDefault="00632740" w:rsidP="00C0024A">
      <w:pPr>
        <w:pStyle w:val="a8"/>
        <w:numPr>
          <w:ilvl w:val="0"/>
          <w:numId w:val="33"/>
        </w:numPr>
        <w:tabs>
          <w:tab w:val="num" w:pos="780"/>
        </w:tabs>
        <w:jc w:val="both"/>
        <w:rPr>
          <w:rFonts w:ascii="Times New Roman" w:hAnsi="Times New Roman" w:cs="Times New Roman"/>
          <w:sz w:val="28"/>
          <w:szCs w:val="28"/>
        </w:rPr>
      </w:pPr>
      <w:r w:rsidRPr="00F87F18">
        <w:rPr>
          <w:rFonts w:ascii="Times New Roman" w:hAnsi="Times New Roman" w:cs="Times New Roman"/>
          <w:sz w:val="28"/>
          <w:szCs w:val="28"/>
        </w:rPr>
        <w:t>п</w:t>
      </w:r>
      <w:r w:rsidR="00C0024A" w:rsidRPr="00F87F18">
        <w:rPr>
          <w:rFonts w:ascii="Times New Roman" w:hAnsi="Times New Roman" w:cs="Times New Roman"/>
          <w:sz w:val="28"/>
          <w:szCs w:val="28"/>
        </w:rPr>
        <w:t xml:space="preserve">ідприємствам комунальної та приватної форми власності, приватним підприємцям селища надавати фінансову допомогу та утримувати футбольний  клуб «Нептун», зокрема </w:t>
      </w:r>
      <w:proofErr w:type="spellStart"/>
      <w:r w:rsidR="00C0024A" w:rsidRPr="00F87F18">
        <w:rPr>
          <w:rFonts w:ascii="Times New Roman" w:hAnsi="Times New Roman" w:cs="Times New Roman"/>
          <w:sz w:val="28"/>
          <w:szCs w:val="28"/>
        </w:rPr>
        <w:t>КП</w:t>
      </w:r>
      <w:proofErr w:type="spellEnd"/>
      <w:r w:rsidR="00C0024A" w:rsidRPr="00F87F18">
        <w:rPr>
          <w:rFonts w:ascii="Times New Roman" w:hAnsi="Times New Roman" w:cs="Times New Roman"/>
          <w:sz w:val="28"/>
          <w:szCs w:val="28"/>
        </w:rPr>
        <w:t xml:space="preserve"> «</w:t>
      </w:r>
      <w:proofErr w:type="spellStart"/>
      <w:r w:rsidR="00C0024A" w:rsidRPr="00F87F18">
        <w:rPr>
          <w:rFonts w:ascii="Times New Roman" w:hAnsi="Times New Roman" w:cs="Times New Roman"/>
          <w:sz w:val="28"/>
          <w:szCs w:val="28"/>
        </w:rPr>
        <w:t>Заболотівський</w:t>
      </w:r>
      <w:proofErr w:type="spellEnd"/>
      <w:r w:rsidR="00C0024A" w:rsidRPr="00F87F18">
        <w:rPr>
          <w:rFonts w:ascii="Times New Roman" w:hAnsi="Times New Roman" w:cs="Times New Roman"/>
          <w:sz w:val="28"/>
          <w:szCs w:val="28"/>
        </w:rPr>
        <w:t xml:space="preserve"> комунальний ринок» не менше 50 </w:t>
      </w:r>
      <w:proofErr w:type="spellStart"/>
      <w:r w:rsidR="00C0024A" w:rsidRPr="00F87F18">
        <w:rPr>
          <w:rFonts w:ascii="Times New Roman" w:hAnsi="Times New Roman" w:cs="Times New Roman"/>
          <w:sz w:val="28"/>
          <w:szCs w:val="28"/>
        </w:rPr>
        <w:t>тис.грн</w:t>
      </w:r>
      <w:proofErr w:type="spellEnd"/>
      <w:r w:rsidR="00C0024A" w:rsidRPr="00F87F18">
        <w:rPr>
          <w:rFonts w:ascii="Times New Roman" w:hAnsi="Times New Roman" w:cs="Times New Roman"/>
          <w:sz w:val="28"/>
          <w:szCs w:val="28"/>
        </w:rPr>
        <w:t xml:space="preserve"> в рік. </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Очікувані результати</w:t>
      </w:r>
    </w:p>
    <w:p w:rsidR="00C0024A" w:rsidRPr="00F87F18" w:rsidRDefault="00C0024A" w:rsidP="00C0024A">
      <w:pPr>
        <w:numPr>
          <w:ilvl w:val="0"/>
          <w:numId w:val="3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підвищення рівня фізичної культури і фізкультурно-оздоровчої роботи;</w:t>
      </w:r>
    </w:p>
    <w:p w:rsidR="00C0024A" w:rsidRPr="00F87F18" w:rsidRDefault="00C0024A" w:rsidP="00C0024A">
      <w:pPr>
        <w:numPr>
          <w:ilvl w:val="0"/>
          <w:numId w:val="3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зміцнення кадрового, матеріально-технічного та фінансового забезпечення галузі;</w:t>
      </w:r>
    </w:p>
    <w:p w:rsidR="006A1AAE" w:rsidRPr="00F87F18" w:rsidRDefault="00C0024A" w:rsidP="00C0024A">
      <w:pPr>
        <w:numPr>
          <w:ilvl w:val="0"/>
          <w:numId w:val="3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покращання стану здоров’я населення</w:t>
      </w:r>
    </w:p>
    <w:p w:rsidR="00C0024A" w:rsidRPr="00F87F18" w:rsidRDefault="006A1AAE" w:rsidP="00C0024A">
      <w:pPr>
        <w:numPr>
          <w:ilvl w:val="0"/>
          <w:numId w:val="3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залучення </w:t>
      </w:r>
      <w:r w:rsidRPr="00F87F18">
        <w:rPr>
          <w:rFonts w:ascii="Times New Roman" w:hAnsi="Times New Roman" w:cs="Times New Roman"/>
          <w:sz w:val="28"/>
          <w:szCs w:val="28"/>
        </w:rPr>
        <w:t>дітей, підлітків і молоді до регулярних занять фізичною культурою та спортом до 15 відсотків від загальної кількості учнівської молоді</w:t>
      </w:r>
    </w:p>
    <w:p w:rsidR="006A1AAE" w:rsidRPr="00F87F18" w:rsidRDefault="006A1AAE" w:rsidP="00C0024A">
      <w:pPr>
        <w:numPr>
          <w:ilvl w:val="0"/>
          <w:numId w:val="3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hAnsi="Times New Roman" w:cs="Times New Roman"/>
          <w:sz w:val="28"/>
          <w:szCs w:val="28"/>
        </w:rPr>
        <w:t>якісний</w:t>
      </w:r>
      <w:r w:rsidRPr="00F87F18">
        <w:rPr>
          <w:sz w:val="28"/>
          <w:szCs w:val="28"/>
        </w:rPr>
        <w:t xml:space="preserve"> </w:t>
      </w:r>
      <w:r w:rsidRPr="00F87F18">
        <w:rPr>
          <w:rFonts w:ascii="Times New Roman" w:hAnsi="Times New Roman" w:cs="Times New Roman"/>
          <w:sz w:val="28"/>
          <w:szCs w:val="28"/>
        </w:rPr>
        <w:t>підбір кадрів відповідно до освітньо-кваліфікаційного рівня</w:t>
      </w:r>
    </w:p>
    <w:p w:rsidR="006A1AAE" w:rsidRPr="00F87F18" w:rsidRDefault="006A1AAE" w:rsidP="00C0024A">
      <w:pPr>
        <w:numPr>
          <w:ilvl w:val="0"/>
          <w:numId w:val="3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hAnsi="Times New Roman" w:cs="Times New Roman"/>
          <w:sz w:val="28"/>
          <w:szCs w:val="28"/>
        </w:rPr>
        <w:t>належні</w:t>
      </w:r>
      <w:r w:rsidRPr="00F87F18">
        <w:rPr>
          <w:sz w:val="28"/>
          <w:szCs w:val="28"/>
        </w:rPr>
        <w:t xml:space="preserve"> </w:t>
      </w:r>
      <w:r w:rsidRPr="00F87F18">
        <w:rPr>
          <w:rFonts w:ascii="Times New Roman" w:hAnsi="Times New Roman" w:cs="Times New Roman"/>
          <w:sz w:val="28"/>
          <w:szCs w:val="28"/>
        </w:rPr>
        <w:t>умови для більш ефективної підготовки спортсменів високої майстерності</w:t>
      </w:r>
    </w:p>
    <w:p w:rsidR="006A1AAE" w:rsidRPr="00F87F18" w:rsidRDefault="006A1AAE" w:rsidP="00C0024A">
      <w:pPr>
        <w:numPr>
          <w:ilvl w:val="0"/>
          <w:numId w:val="3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hAnsi="Times New Roman" w:cs="Times New Roman"/>
          <w:sz w:val="28"/>
          <w:szCs w:val="28"/>
        </w:rPr>
        <w:t>розвиток провідних видів спорту</w:t>
      </w:r>
    </w:p>
    <w:p w:rsidR="006A1AAE" w:rsidRPr="00F87F18" w:rsidRDefault="006A1AAE" w:rsidP="00C0024A">
      <w:pPr>
        <w:numPr>
          <w:ilvl w:val="0"/>
          <w:numId w:val="3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hAnsi="Times New Roman" w:cs="Times New Roman"/>
          <w:sz w:val="28"/>
          <w:szCs w:val="28"/>
        </w:rPr>
        <w:t>створення</w:t>
      </w:r>
      <w:r w:rsidRPr="00F87F18">
        <w:rPr>
          <w:sz w:val="28"/>
          <w:szCs w:val="28"/>
        </w:rPr>
        <w:t xml:space="preserve"> </w:t>
      </w:r>
      <w:r w:rsidRPr="00F87F18">
        <w:rPr>
          <w:rFonts w:ascii="Times New Roman" w:hAnsi="Times New Roman" w:cs="Times New Roman"/>
          <w:sz w:val="28"/>
          <w:szCs w:val="28"/>
        </w:rPr>
        <w:t>сприятливих умов для формування здорового способу життя</w:t>
      </w:r>
    </w:p>
    <w:p w:rsidR="00C0024A" w:rsidRPr="00F87F18" w:rsidRDefault="00C0024A" w:rsidP="00C0024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lastRenderedPageBreak/>
        <w:t>5.4. КУЛЬТУРА</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На території </w:t>
      </w:r>
      <w:proofErr w:type="spellStart"/>
      <w:r w:rsidRPr="00F87F18">
        <w:rPr>
          <w:rFonts w:ascii="Times New Roman" w:eastAsia="Times New Roman" w:hAnsi="Times New Roman" w:cs="Times New Roman"/>
          <w:color w:val="000000"/>
          <w:sz w:val="28"/>
          <w:szCs w:val="28"/>
        </w:rPr>
        <w:t>Заболотівської</w:t>
      </w:r>
      <w:proofErr w:type="spellEnd"/>
      <w:r w:rsidR="00347E0B">
        <w:rPr>
          <w:rFonts w:ascii="Times New Roman" w:eastAsia="Times New Roman" w:hAnsi="Times New Roman" w:cs="Times New Roman"/>
          <w:color w:val="000000"/>
          <w:sz w:val="28"/>
          <w:szCs w:val="28"/>
        </w:rPr>
        <w:t xml:space="preserve"> </w:t>
      </w:r>
      <w:r w:rsidRPr="00F87F18">
        <w:rPr>
          <w:rFonts w:ascii="Times New Roman" w:eastAsia="Times New Roman" w:hAnsi="Times New Roman" w:cs="Times New Roman"/>
          <w:color w:val="000000"/>
          <w:sz w:val="28"/>
          <w:szCs w:val="28"/>
        </w:rPr>
        <w:t>селищної об’єднаної територіальної громади функціонують такі заклади культури:</w:t>
      </w:r>
    </w:p>
    <w:p w:rsidR="00C0024A" w:rsidRPr="00F87F18" w:rsidRDefault="00632740" w:rsidP="00C0024A">
      <w:pPr>
        <w:numPr>
          <w:ilvl w:val="0"/>
          <w:numId w:val="3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roofErr w:type="spellStart"/>
      <w:r w:rsidRPr="00F87F18">
        <w:rPr>
          <w:rFonts w:ascii="Times New Roman" w:eastAsia="Times New Roman" w:hAnsi="Times New Roman" w:cs="Times New Roman"/>
          <w:color w:val="000000"/>
          <w:sz w:val="28"/>
          <w:szCs w:val="28"/>
        </w:rPr>
        <w:t>Заболотівський</w:t>
      </w:r>
      <w:proofErr w:type="spellEnd"/>
      <w:r w:rsidRPr="00F87F18">
        <w:rPr>
          <w:rFonts w:ascii="Times New Roman" w:eastAsia="Times New Roman" w:hAnsi="Times New Roman" w:cs="Times New Roman"/>
          <w:color w:val="000000"/>
          <w:sz w:val="28"/>
          <w:szCs w:val="28"/>
        </w:rPr>
        <w:t xml:space="preserve"> селищний Будинок культури</w:t>
      </w:r>
    </w:p>
    <w:p w:rsidR="00632740" w:rsidRPr="00F87F18" w:rsidRDefault="00810037" w:rsidP="00C0024A">
      <w:pPr>
        <w:numPr>
          <w:ilvl w:val="0"/>
          <w:numId w:val="3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Будинок культури </w:t>
      </w:r>
      <w:proofErr w:type="spellStart"/>
      <w:r w:rsidRPr="00F87F18">
        <w:rPr>
          <w:rFonts w:ascii="Times New Roman" w:eastAsia="Times New Roman" w:hAnsi="Times New Roman" w:cs="Times New Roman"/>
          <w:color w:val="000000"/>
          <w:sz w:val="28"/>
          <w:szCs w:val="28"/>
        </w:rPr>
        <w:t>с.Рудники</w:t>
      </w:r>
      <w:proofErr w:type="spellEnd"/>
    </w:p>
    <w:p w:rsidR="00810037" w:rsidRPr="00F87F18" w:rsidRDefault="00810037" w:rsidP="00C0024A">
      <w:pPr>
        <w:numPr>
          <w:ilvl w:val="0"/>
          <w:numId w:val="3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Будинок культури </w:t>
      </w:r>
      <w:proofErr w:type="spellStart"/>
      <w:r w:rsidRPr="00F87F18">
        <w:rPr>
          <w:rFonts w:ascii="Times New Roman" w:eastAsia="Times New Roman" w:hAnsi="Times New Roman" w:cs="Times New Roman"/>
          <w:color w:val="000000"/>
          <w:sz w:val="28"/>
          <w:szCs w:val="28"/>
        </w:rPr>
        <w:t>с.Іллінці</w:t>
      </w:r>
      <w:proofErr w:type="spellEnd"/>
    </w:p>
    <w:p w:rsidR="00810037" w:rsidRPr="00F87F18" w:rsidRDefault="00810037" w:rsidP="00C0024A">
      <w:pPr>
        <w:numPr>
          <w:ilvl w:val="0"/>
          <w:numId w:val="3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Будинок культури </w:t>
      </w:r>
      <w:proofErr w:type="spellStart"/>
      <w:r w:rsidRPr="00F87F18">
        <w:rPr>
          <w:rFonts w:ascii="Times New Roman" w:eastAsia="Times New Roman" w:hAnsi="Times New Roman" w:cs="Times New Roman"/>
          <w:color w:val="000000"/>
          <w:sz w:val="28"/>
          <w:szCs w:val="28"/>
        </w:rPr>
        <w:t>с.Рожневі</w:t>
      </w:r>
      <w:proofErr w:type="spellEnd"/>
      <w:r w:rsidRPr="00F87F18">
        <w:rPr>
          <w:rFonts w:ascii="Times New Roman" w:eastAsia="Times New Roman" w:hAnsi="Times New Roman" w:cs="Times New Roman"/>
          <w:color w:val="000000"/>
          <w:sz w:val="28"/>
          <w:szCs w:val="28"/>
        </w:rPr>
        <w:t xml:space="preserve"> Поля</w:t>
      </w:r>
    </w:p>
    <w:p w:rsidR="00810037" w:rsidRPr="00F87F18" w:rsidRDefault="00810037" w:rsidP="00C0024A">
      <w:pPr>
        <w:numPr>
          <w:ilvl w:val="0"/>
          <w:numId w:val="3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Клуб </w:t>
      </w:r>
      <w:proofErr w:type="spellStart"/>
      <w:r w:rsidRPr="00F87F18">
        <w:rPr>
          <w:rFonts w:ascii="Times New Roman" w:eastAsia="Times New Roman" w:hAnsi="Times New Roman" w:cs="Times New Roman"/>
          <w:color w:val="000000"/>
          <w:sz w:val="28"/>
          <w:szCs w:val="28"/>
        </w:rPr>
        <w:t>смт</w:t>
      </w:r>
      <w:proofErr w:type="spellEnd"/>
      <w:r w:rsidRPr="00F87F18">
        <w:rPr>
          <w:rFonts w:ascii="Times New Roman" w:eastAsia="Times New Roman" w:hAnsi="Times New Roman" w:cs="Times New Roman"/>
          <w:color w:val="000000"/>
          <w:sz w:val="28"/>
          <w:szCs w:val="28"/>
        </w:rPr>
        <w:t xml:space="preserve">. </w:t>
      </w:r>
      <w:proofErr w:type="spellStart"/>
      <w:r w:rsidRPr="00F87F18">
        <w:rPr>
          <w:rFonts w:ascii="Times New Roman" w:eastAsia="Times New Roman" w:hAnsi="Times New Roman" w:cs="Times New Roman"/>
          <w:color w:val="000000"/>
          <w:sz w:val="28"/>
          <w:szCs w:val="28"/>
        </w:rPr>
        <w:t>Заболотів</w:t>
      </w:r>
      <w:proofErr w:type="spellEnd"/>
    </w:p>
    <w:p w:rsidR="00810037" w:rsidRPr="00F87F18" w:rsidRDefault="00810037" w:rsidP="00C0024A">
      <w:pPr>
        <w:numPr>
          <w:ilvl w:val="0"/>
          <w:numId w:val="3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Клуб с. </w:t>
      </w:r>
      <w:proofErr w:type="spellStart"/>
      <w:r w:rsidRPr="00F87F18">
        <w:rPr>
          <w:rFonts w:ascii="Times New Roman" w:eastAsia="Times New Roman" w:hAnsi="Times New Roman" w:cs="Times New Roman"/>
          <w:color w:val="000000"/>
          <w:sz w:val="28"/>
          <w:szCs w:val="28"/>
        </w:rPr>
        <w:t>Троїця</w:t>
      </w:r>
      <w:proofErr w:type="spellEnd"/>
    </w:p>
    <w:p w:rsidR="00810037" w:rsidRPr="00F87F18" w:rsidRDefault="00810037" w:rsidP="00C0024A">
      <w:pPr>
        <w:numPr>
          <w:ilvl w:val="0"/>
          <w:numId w:val="3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Клуб с. Тростянець</w:t>
      </w:r>
    </w:p>
    <w:p w:rsidR="00810037" w:rsidRPr="00F87F18" w:rsidRDefault="00810037" w:rsidP="00C0024A">
      <w:pPr>
        <w:numPr>
          <w:ilvl w:val="0"/>
          <w:numId w:val="3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Клуб с. Олешків</w:t>
      </w:r>
    </w:p>
    <w:p w:rsidR="00810037" w:rsidRPr="00F87F18" w:rsidRDefault="00810037" w:rsidP="00C0024A">
      <w:pPr>
        <w:numPr>
          <w:ilvl w:val="0"/>
          <w:numId w:val="3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Клуб с. </w:t>
      </w:r>
      <w:proofErr w:type="spellStart"/>
      <w:r w:rsidRPr="00F87F18">
        <w:rPr>
          <w:rFonts w:ascii="Times New Roman" w:eastAsia="Times New Roman" w:hAnsi="Times New Roman" w:cs="Times New Roman"/>
          <w:color w:val="000000"/>
          <w:sz w:val="28"/>
          <w:szCs w:val="28"/>
        </w:rPr>
        <w:t>Любківці</w:t>
      </w:r>
      <w:proofErr w:type="spellEnd"/>
    </w:p>
    <w:p w:rsidR="00810037" w:rsidRPr="00F87F18" w:rsidRDefault="00810037" w:rsidP="00C0024A">
      <w:pPr>
        <w:numPr>
          <w:ilvl w:val="0"/>
          <w:numId w:val="3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Клуб с. </w:t>
      </w:r>
      <w:proofErr w:type="spellStart"/>
      <w:r w:rsidRPr="00F87F18">
        <w:rPr>
          <w:rFonts w:ascii="Times New Roman" w:eastAsia="Times New Roman" w:hAnsi="Times New Roman" w:cs="Times New Roman"/>
          <w:color w:val="000000"/>
          <w:sz w:val="28"/>
          <w:szCs w:val="28"/>
        </w:rPr>
        <w:t>Зібранівка</w:t>
      </w:r>
      <w:proofErr w:type="spellEnd"/>
    </w:p>
    <w:p w:rsidR="00810037" w:rsidRPr="00F87F18" w:rsidRDefault="00810037" w:rsidP="00C0024A">
      <w:pPr>
        <w:numPr>
          <w:ilvl w:val="0"/>
          <w:numId w:val="3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Клуб с. </w:t>
      </w:r>
      <w:proofErr w:type="spellStart"/>
      <w:r w:rsidRPr="00F87F18">
        <w:rPr>
          <w:rFonts w:ascii="Times New Roman" w:eastAsia="Times New Roman" w:hAnsi="Times New Roman" w:cs="Times New Roman"/>
          <w:color w:val="000000"/>
          <w:sz w:val="28"/>
          <w:szCs w:val="28"/>
        </w:rPr>
        <w:t>Шевченково</w:t>
      </w:r>
      <w:proofErr w:type="spellEnd"/>
    </w:p>
    <w:p w:rsidR="00810037" w:rsidRPr="00F87F18" w:rsidRDefault="00810037" w:rsidP="00C0024A">
      <w:pPr>
        <w:numPr>
          <w:ilvl w:val="0"/>
          <w:numId w:val="3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Клуб </w:t>
      </w:r>
      <w:proofErr w:type="spellStart"/>
      <w:r w:rsidRPr="00F87F18">
        <w:rPr>
          <w:rFonts w:ascii="Times New Roman" w:eastAsia="Times New Roman" w:hAnsi="Times New Roman" w:cs="Times New Roman"/>
          <w:color w:val="000000"/>
          <w:sz w:val="28"/>
          <w:szCs w:val="28"/>
        </w:rPr>
        <w:t>с.Ганьківці</w:t>
      </w:r>
      <w:proofErr w:type="spellEnd"/>
    </w:p>
    <w:p w:rsidR="00810037" w:rsidRPr="00F87F18" w:rsidRDefault="00810037" w:rsidP="00C0024A">
      <w:pPr>
        <w:numPr>
          <w:ilvl w:val="0"/>
          <w:numId w:val="3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Клуб с. Вишнівка</w:t>
      </w:r>
    </w:p>
    <w:p w:rsidR="00810037" w:rsidRPr="00F87F18" w:rsidRDefault="00810037" w:rsidP="00C0024A">
      <w:pPr>
        <w:numPr>
          <w:ilvl w:val="0"/>
          <w:numId w:val="3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Бібліотека для дорослих </w:t>
      </w:r>
      <w:proofErr w:type="spellStart"/>
      <w:r w:rsidRPr="00F87F18">
        <w:rPr>
          <w:rFonts w:ascii="Times New Roman" w:eastAsia="Times New Roman" w:hAnsi="Times New Roman" w:cs="Times New Roman"/>
          <w:color w:val="000000"/>
          <w:sz w:val="28"/>
          <w:szCs w:val="28"/>
        </w:rPr>
        <w:t>смт</w:t>
      </w:r>
      <w:proofErr w:type="spellEnd"/>
      <w:r w:rsidRPr="00F87F18">
        <w:rPr>
          <w:rFonts w:ascii="Times New Roman" w:eastAsia="Times New Roman" w:hAnsi="Times New Roman" w:cs="Times New Roman"/>
          <w:color w:val="000000"/>
          <w:sz w:val="28"/>
          <w:szCs w:val="28"/>
        </w:rPr>
        <w:t>.</w:t>
      </w:r>
      <w:r w:rsidR="00347E0B">
        <w:rPr>
          <w:rFonts w:ascii="Times New Roman" w:eastAsia="Times New Roman" w:hAnsi="Times New Roman" w:cs="Times New Roman"/>
          <w:color w:val="000000"/>
          <w:sz w:val="28"/>
          <w:szCs w:val="28"/>
        </w:rPr>
        <w:t xml:space="preserve"> </w:t>
      </w:r>
      <w:proofErr w:type="spellStart"/>
      <w:r w:rsidRPr="00F87F18">
        <w:rPr>
          <w:rFonts w:ascii="Times New Roman" w:eastAsia="Times New Roman" w:hAnsi="Times New Roman" w:cs="Times New Roman"/>
          <w:color w:val="000000"/>
          <w:sz w:val="28"/>
          <w:szCs w:val="28"/>
        </w:rPr>
        <w:t>Заболотів</w:t>
      </w:r>
      <w:proofErr w:type="spellEnd"/>
    </w:p>
    <w:p w:rsidR="00810037" w:rsidRPr="00F87F18" w:rsidRDefault="00810037" w:rsidP="00C0024A">
      <w:pPr>
        <w:numPr>
          <w:ilvl w:val="0"/>
          <w:numId w:val="3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Бібліотека для дітей </w:t>
      </w:r>
      <w:proofErr w:type="spellStart"/>
      <w:r w:rsidRPr="00F87F18">
        <w:rPr>
          <w:rFonts w:ascii="Times New Roman" w:eastAsia="Times New Roman" w:hAnsi="Times New Roman" w:cs="Times New Roman"/>
          <w:color w:val="000000"/>
          <w:sz w:val="28"/>
          <w:szCs w:val="28"/>
        </w:rPr>
        <w:t>смт.Заболотів</w:t>
      </w:r>
      <w:proofErr w:type="spellEnd"/>
      <w:r w:rsidRPr="00F87F18">
        <w:rPr>
          <w:rFonts w:ascii="Times New Roman" w:eastAsia="Times New Roman" w:hAnsi="Times New Roman" w:cs="Times New Roman"/>
          <w:color w:val="000000"/>
          <w:sz w:val="28"/>
          <w:szCs w:val="28"/>
        </w:rPr>
        <w:t xml:space="preserve"> та 11 бібліотек по селах громади</w:t>
      </w:r>
    </w:p>
    <w:p w:rsidR="00810037" w:rsidRPr="00F87F18" w:rsidRDefault="00810037" w:rsidP="00C0024A">
      <w:pPr>
        <w:numPr>
          <w:ilvl w:val="0"/>
          <w:numId w:val="3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Дитяча музична школа</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Головна мета</w:t>
      </w:r>
      <w:r w:rsidRPr="00F87F18">
        <w:rPr>
          <w:rFonts w:ascii="Times New Roman" w:eastAsia="Times New Roman" w:hAnsi="Times New Roman" w:cs="Times New Roman"/>
          <w:color w:val="000000"/>
          <w:sz w:val="28"/>
          <w:szCs w:val="28"/>
        </w:rPr>
        <w:t>: здійснення заходів щодо реалізації державної політики у галузі культури, формування і розвиток сучасної інфраструктури галузі, впровадження в діяльність установ культури новітніх інформаційних технологій, збереження та популяризація національної  культурної спадщини, всебічного задоволення культурно - мистецьких та інформаційних потреб населення, підтримка талановитої молоді і обдарованих дітей.</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Проблемні питання:</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забезпечення мережі закладів культури сучасною матеріально – технічною базою;</w:t>
      </w:r>
    </w:p>
    <w:p w:rsidR="001C6961"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систематичне фінансування на поповнення бібліотечних фондів, передплата  періодичних видань</w:t>
      </w:r>
    </w:p>
    <w:p w:rsidR="00C0024A" w:rsidRPr="00F87F18" w:rsidRDefault="001C6961"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Осучаснення діючих бібліотек : </w:t>
      </w:r>
      <w:proofErr w:type="spellStart"/>
      <w:r w:rsidRPr="00F87F18">
        <w:rPr>
          <w:rFonts w:ascii="Times New Roman" w:eastAsia="Times New Roman" w:hAnsi="Times New Roman" w:cs="Times New Roman"/>
          <w:color w:val="000000"/>
          <w:sz w:val="28"/>
          <w:szCs w:val="28"/>
        </w:rPr>
        <w:t>інтернет</w:t>
      </w:r>
      <w:proofErr w:type="spellEnd"/>
      <w:r w:rsidRPr="00F87F18">
        <w:rPr>
          <w:rFonts w:ascii="Times New Roman" w:eastAsia="Times New Roman" w:hAnsi="Times New Roman" w:cs="Times New Roman"/>
          <w:color w:val="000000"/>
          <w:sz w:val="28"/>
          <w:szCs w:val="28"/>
        </w:rPr>
        <w:t xml:space="preserve"> бібліотеки.</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Основні завдання на 2018</w:t>
      </w:r>
      <w:r w:rsidR="001C6961" w:rsidRPr="00F87F18">
        <w:rPr>
          <w:rFonts w:ascii="Times New Roman" w:eastAsia="Times New Roman" w:hAnsi="Times New Roman" w:cs="Times New Roman"/>
          <w:b/>
          <w:bCs/>
          <w:color w:val="000000"/>
          <w:sz w:val="28"/>
          <w:szCs w:val="28"/>
        </w:rPr>
        <w:t>рі</w:t>
      </w:r>
      <w:r w:rsidRPr="00F87F18">
        <w:rPr>
          <w:rFonts w:ascii="Times New Roman" w:eastAsia="Times New Roman" w:hAnsi="Times New Roman" w:cs="Times New Roman"/>
          <w:b/>
          <w:bCs/>
          <w:color w:val="000000"/>
          <w:sz w:val="28"/>
          <w:szCs w:val="28"/>
        </w:rPr>
        <w:t>к:</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      •  зміцнення матеріально - технічної бази сфери культури територіальної </w:t>
      </w:r>
      <w:r w:rsidR="00347E0B">
        <w:rPr>
          <w:rFonts w:ascii="Times New Roman" w:eastAsia="Times New Roman" w:hAnsi="Times New Roman" w:cs="Times New Roman"/>
          <w:color w:val="000000"/>
          <w:sz w:val="28"/>
          <w:szCs w:val="28"/>
        </w:rPr>
        <w:t xml:space="preserve">             </w:t>
      </w:r>
      <w:r w:rsidRPr="00F87F18">
        <w:rPr>
          <w:rFonts w:ascii="Times New Roman" w:eastAsia="Times New Roman" w:hAnsi="Times New Roman" w:cs="Times New Roman"/>
          <w:color w:val="000000"/>
          <w:sz w:val="28"/>
          <w:szCs w:val="28"/>
        </w:rPr>
        <w:t>громади;</w:t>
      </w:r>
    </w:p>
    <w:p w:rsidR="00C0024A" w:rsidRPr="00F87F18" w:rsidRDefault="00C0024A" w:rsidP="00C0024A">
      <w:pPr>
        <w:numPr>
          <w:ilvl w:val="0"/>
          <w:numId w:val="3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збереження існуючої мережі закладів культури громади та утримання їх на належному рівні;</w:t>
      </w:r>
    </w:p>
    <w:p w:rsidR="00C0024A" w:rsidRPr="00F87F18" w:rsidRDefault="00C0024A" w:rsidP="00C0024A">
      <w:pPr>
        <w:numPr>
          <w:ilvl w:val="0"/>
          <w:numId w:val="3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відродження, збереження національної культурної спадщини та розвиток традиційної української культури, створення умов для відродження і розвитку культур національних меншин, які проживають на території громади;</w:t>
      </w:r>
    </w:p>
    <w:p w:rsidR="00C0024A" w:rsidRPr="00F87F18" w:rsidRDefault="00C0024A" w:rsidP="00C0024A">
      <w:pPr>
        <w:numPr>
          <w:ilvl w:val="0"/>
          <w:numId w:val="3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lastRenderedPageBreak/>
        <w:t>сприяння становленню талановитої мистецької молоді, підтримка професійної та самодіяльної творчої діяльності, а також збереження національної культурної спадщини;</w:t>
      </w:r>
    </w:p>
    <w:p w:rsidR="00C0024A" w:rsidRPr="00F87F18" w:rsidRDefault="00C0024A" w:rsidP="00C0024A">
      <w:pPr>
        <w:numPr>
          <w:ilvl w:val="0"/>
          <w:numId w:val="3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розвиток творчих зв’язків із містами України ;</w:t>
      </w:r>
    </w:p>
    <w:p w:rsidR="00C0024A" w:rsidRPr="00F87F18" w:rsidRDefault="00C0024A" w:rsidP="00C0024A">
      <w:pPr>
        <w:numPr>
          <w:ilvl w:val="0"/>
          <w:numId w:val="3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увічнення визначних історичних подій, видатних постатей в історії територіальної громади;</w:t>
      </w:r>
    </w:p>
    <w:p w:rsidR="001C6961" w:rsidRPr="00F87F18" w:rsidRDefault="001C6961" w:rsidP="00C0024A">
      <w:pPr>
        <w:numPr>
          <w:ilvl w:val="0"/>
          <w:numId w:val="3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капітальний ремонт з добудовою кімнат гурткової роботи кінотеатру селища </w:t>
      </w:r>
      <w:proofErr w:type="spellStart"/>
      <w:r w:rsidRPr="00F87F18">
        <w:rPr>
          <w:rFonts w:ascii="Times New Roman" w:eastAsia="Times New Roman" w:hAnsi="Times New Roman" w:cs="Times New Roman"/>
          <w:color w:val="000000"/>
          <w:sz w:val="28"/>
          <w:szCs w:val="28"/>
        </w:rPr>
        <w:t>Заболотів</w:t>
      </w:r>
      <w:proofErr w:type="spellEnd"/>
      <w:r w:rsidRPr="00F87F18">
        <w:rPr>
          <w:rFonts w:ascii="Times New Roman" w:eastAsia="Times New Roman" w:hAnsi="Times New Roman" w:cs="Times New Roman"/>
          <w:color w:val="000000"/>
          <w:sz w:val="28"/>
          <w:szCs w:val="28"/>
        </w:rPr>
        <w:t xml:space="preserve"> для селищного Будинку культури із залом  та сценою для проведення не тільки виступів аматорів, а й проведення змагань з різних видів спорту</w:t>
      </w:r>
    </w:p>
    <w:p w:rsidR="001C6961" w:rsidRPr="00F87F18" w:rsidRDefault="001C6961" w:rsidP="00C0024A">
      <w:pPr>
        <w:numPr>
          <w:ilvl w:val="0"/>
          <w:numId w:val="3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завершення робіт по капітальному ремонту Будинку культури </w:t>
      </w:r>
      <w:proofErr w:type="spellStart"/>
      <w:r w:rsidRPr="00F87F18">
        <w:rPr>
          <w:rFonts w:ascii="Times New Roman" w:eastAsia="Times New Roman" w:hAnsi="Times New Roman" w:cs="Times New Roman"/>
          <w:color w:val="000000"/>
          <w:sz w:val="28"/>
          <w:szCs w:val="28"/>
        </w:rPr>
        <w:t>с.Іллінці</w:t>
      </w:r>
      <w:proofErr w:type="spellEnd"/>
    </w:p>
    <w:p w:rsidR="001C6961" w:rsidRPr="00F87F18" w:rsidRDefault="001C6961" w:rsidP="00C0024A">
      <w:pPr>
        <w:numPr>
          <w:ilvl w:val="0"/>
          <w:numId w:val="3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заміна вікон в клубі </w:t>
      </w:r>
      <w:proofErr w:type="spellStart"/>
      <w:r w:rsidRPr="00F87F18">
        <w:rPr>
          <w:rFonts w:ascii="Times New Roman" w:eastAsia="Times New Roman" w:hAnsi="Times New Roman" w:cs="Times New Roman"/>
          <w:color w:val="000000"/>
          <w:sz w:val="28"/>
          <w:szCs w:val="28"/>
        </w:rPr>
        <w:t>с.Ганьківці</w:t>
      </w:r>
      <w:proofErr w:type="spellEnd"/>
    </w:p>
    <w:p w:rsidR="001C6961" w:rsidRPr="00F87F18" w:rsidRDefault="001C6961" w:rsidP="00C0024A">
      <w:pPr>
        <w:numPr>
          <w:ilvl w:val="0"/>
          <w:numId w:val="3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відновлення світла в бібліотеці </w:t>
      </w:r>
      <w:proofErr w:type="spellStart"/>
      <w:r w:rsidRPr="00F87F18">
        <w:rPr>
          <w:rFonts w:ascii="Times New Roman" w:eastAsia="Times New Roman" w:hAnsi="Times New Roman" w:cs="Times New Roman"/>
          <w:color w:val="000000"/>
          <w:sz w:val="28"/>
          <w:szCs w:val="28"/>
        </w:rPr>
        <w:t>с.Ганьківці</w:t>
      </w:r>
      <w:proofErr w:type="spellEnd"/>
    </w:p>
    <w:p w:rsidR="001C6961" w:rsidRPr="00F87F18" w:rsidRDefault="001C6961" w:rsidP="00C0024A">
      <w:pPr>
        <w:numPr>
          <w:ilvl w:val="0"/>
          <w:numId w:val="3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ремонт системи опалення Будинку культури  </w:t>
      </w:r>
      <w:proofErr w:type="spellStart"/>
      <w:r w:rsidRPr="00F87F18">
        <w:rPr>
          <w:rFonts w:ascii="Times New Roman" w:eastAsia="Times New Roman" w:hAnsi="Times New Roman" w:cs="Times New Roman"/>
          <w:color w:val="000000"/>
          <w:sz w:val="28"/>
          <w:szCs w:val="28"/>
        </w:rPr>
        <w:t>с.Рудники</w:t>
      </w:r>
      <w:proofErr w:type="spellEnd"/>
    </w:p>
    <w:p w:rsidR="001C6961" w:rsidRPr="00F87F18" w:rsidRDefault="001C6961" w:rsidP="00C0024A">
      <w:pPr>
        <w:numPr>
          <w:ilvl w:val="0"/>
          <w:numId w:val="3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перекриття даху клубу (бібліотеки) </w:t>
      </w:r>
      <w:proofErr w:type="spellStart"/>
      <w:r w:rsidRPr="00F87F18">
        <w:rPr>
          <w:rFonts w:ascii="Times New Roman" w:eastAsia="Times New Roman" w:hAnsi="Times New Roman" w:cs="Times New Roman"/>
          <w:color w:val="000000"/>
          <w:sz w:val="28"/>
          <w:szCs w:val="28"/>
        </w:rPr>
        <w:t>с.Шевченково</w:t>
      </w:r>
      <w:proofErr w:type="spellEnd"/>
    </w:p>
    <w:p w:rsidR="001C6961" w:rsidRPr="00F87F18" w:rsidRDefault="001C6961" w:rsidP="00C0024A">
      <w:pPr>
        <w:numPr>
          <w:ilvl w:val="0"/>
          <w:numId w:val="3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ремонт клубу </w:t>
      </w:r>
      <w:proofErr w:type="spellStart"/>
      <w:r w:rsidRPr="00F87F18">
        <w:rPr>
          <w:rFonts w:ascii="Times New Roman" w:eastAsia="Times New Roman" w:hAnsi="Times New Roman" w:cs="Times New Roman"/>
          <w:color w:val="000000"/>
          <w:sz w:val="28"/>
          <w:szCs w:val="28"/>
        </w:rPr>
        <w:t>с.Рожневі</w:t>
      </w:r>
      <w:proofErr w:type="spellEnd"/>
      <w:r w:rsidRPr="00F87F18">
        <w:rPr>
          <w:rFonts w:ascii="Times New Roman" w:eastAsia="Times New Roman" w:hAnsi="Times New Roman" w:cs="Times New Roman"/>
          <w:color w:val="000000"/>
          <w:sz w:val="28"/>
          <w:szCs w:val="28"/>
        </w:rPr>
        <w:t xml:space="preserve"> Поля</w:t>
      </w:r>
      <w:r w:rsidR="007F4888" w:rsidRPr="00F87F18">
        <w:rPr>
          <w:rFonts w:ascii="Times New Roman" w:eastAsia="Times New Roman" w:hAnsi="Times New Roman" w:cs="Times New Roman"/>
          <w:color w:val="000000"/>
          <w:sz w:val="28"/>
          <w:szCs w:val="28"/>
        </w:rPr>
        <w:t>(фасад і опалення)</w:t>
      </w:r>
    </w:p>
    <w:p w:rsidR="00353FDA" w:rsidRPr="00F87F18" w:rsidRDefault="00353FDA" w:rsidP="00353FDA">
      <w:pPr>
        <w:tabs>
          <w:tab w:val="left" w:pos="748"/>
          <w:tab w:val="left" w:pos="4500"/>
        </w:tabs>
        <w:spacing w:line="223" w:lineRule="auto"/>
        <w:ind w:left="360"/>
        <w:jc w:val="both"/>
        <w:rPr>
          <w:rFonts w:ascii="Times New Roman" w:hAnsi="Times New Roman" w:cs="Times New Roman"/>
          <w:b/>
          <w:bCs/>
          <w:sz w:val="28"/>
          <w:szCs w:val="28"/>
          <w:u w:val="single"/>
        </w:rPr>
      </w:pPr>
      <w:r w:rsidRPr="00F87F18">
        <w:rPr>
          <w:rFonts w:ascii="Times New Roman" w:hAnsi="Times New Roman" w:cs="Times New Roman"/>
          <w:b/>
          <w:bCs/>
          <w:sz w:val="28"/>
          <w:szCs w:val="28"/>
          <w:u w:val="single"/>
        </w:rPr>
        <w:t>Очікувані результати:</w:t>
      </w:r>
    </w:p>
    <w:p w:rsidR="00353FDA" w:rsidRPr="00F87F18" w:rsidRDefault="00353FDA" w:rsidP="00353FDA">
      <w:pPr>
        <w:numPr>
          <w:ilvl w:val="0"/>
          <w:numId w:val="3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 </w:t>
      </w:r>
      <w:r w:rsidRPr="00F87F18">
        <w:rPr>
          <w:rFonts w:ascii="Times New Roman" w:hAnsi="Times New Roman" w:cs="Times New Roman"/>
          <w:sz w:val="28"/>
          <w:szCs w:val="28"/>
        </w:rPr>
        <w:t xml:space="preserve"> поліпшення культурно-мистецького обслуговування населення  громади</w:t>
      </w:r>
    </w:p>
    <w:p w:rsidR="00353FDA" w:rsidRPr="00F87F18" w:rsidRDefault="00353FDA" w:rsidP="00353FDA">
      <w:pPr>
        <w:numPr>
          <w:ilvl w:val="0"/>
          <w:numId w:val="3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hAnsi="Times New Roman" w:cs="Times New Roman"/>
          <w:sz w:val="28"/>
          <w:szCs w:val="28"/>
        </w:rPr>
        <w:t xml:space="preserve">залучення дітей та підлітків до культурних надбань </w:t>
      </w:r>
    </w:p>
    <w:p w:rsidR="00353FDA" w:rsidRPr="00F87F18" w:rsidRDefault="00353FDA" w:rsidP="00353FDA">
      <w:pPr>
        <w:numPr>
          <w:ilvl w:val="0"/>
          <w:numId w:val="3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 </w:t>
      </w:r>
      <w:r w:rsidRPr="00F87F18">
        <w:rPr>
          <w:rFonts w:ascii="Times New Roman" w:hAnsi="Times New Roman" w:cs="Times New Roman"/>
          <w:sz w:val="28"/>
          <w:szCs w:val="28"/>
        </w:rPr>
        <w:t>розширення видів послуг, що надаються закладами культури</w:t>
      </w:r>
    </w:p>
    <w:p w:rsidR="0003295F" w:rsidRPr="00F87F18" w:rsidRDefault="0003295F" w:rsidP="00353FDA">
      <w:pPr>
        <w:numPr>
          <w:ilvl w:val="0"/>
          <w:numId w:val="3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hAnsi="Times New Roman" w:cs="Times New Roman"/>
          <w:sz w:val="28"/>
          <w:szCs w:val="28"/>
        </w:rPr>
        <w:t>популяризація туристичних можливостей громади</w:t>
      </w:r>
    </w:p>
    <w:p w:rsidR="0003295F" w:rsidRPr="00F87F18" w:rsidRDefault="0003295F" w:rsidP="00353FDA">
      <w:pPr>
        <w:numPr>
          <w:ilvl w:val="0"/>
          <w:numId w:val="3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hAnsi="Times New Roman" w:cs="Times New Roman"/>
          <w:sz w:val="28"/>
          <w:szCs w:val="28"/>
        </w:rPr>
        <w:t>збільшення кількості прийнятих туристів</w:t>
      </w:r>
    </w:p>
    <w:p w:rsidR="0003295F" w:rsidRPr="00F87F18" w:rsidRDefault="0003295F" w:rsidP="00353FDA">
      <w:pPr>
        <w:numPr>
          <w:ilvl w:val="0"/>
          <w:numId w:val="3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hAnsi="Times New Roman" w:cs="Times New Roman"/>
          <w:sz w:val="28"/>
          <w:szCs w:val="28"/>
        </w:rPr>
        <w:t>ефективне використання природного та історико-культурного потенціалу</w:t>
      </w:r>
    </w:p>
    <w:p w:rsidR="0003295F" w:rsidRPr="00F87F18" w:rsidRDefault="0003295F" w:rsidP="00353FDA">
      <w:pPr>
        <w:numPr>
          <w:ilvl w:val="0"/>
          <w:numId w:val="3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hAnsi="Times New Roman" w:cs="Times New Roman"/>
          <w:sz w:val="28"/>
          <w:szCs w:val="28"/>
        </w:rPr>
        <w:t>розробка та впровадження нових туристичних маршрутів</w:t>
      </w:r>
    </w:p>
    <w:p w:rsidR="00353FDA" w:rsidRPr="00914DCF" w:rsidRDefault="0003295F" w:rsidP="00914DCF">
      <w:pPr>
        <w:numPr>
          <w:ilvl w:val="0"/>
          <w:numId w:val="3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hAnsi="Times New Roman" w:cs="Times New Roman"/>
          <w:sz w:val="28"/>
          <w:szCs w:val="28"/>
        </w:rPr>
        <w:t>підвищення туристичної привабливості громади</w:t>
      </w:r>
    </w:p>
    <w:p w:rsidR="00C0024A" w:rsidRPr="00F87F18" w:rsidRDefault="00C0024A" w:rsidP="00C0024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6.</w:t>
      </w:r>
      <w:r w:rsidRPr="00F87F18">
        <w:rPr>
          <w:rFonts w:ascii="Times New Roman" w:eastAsia="Times New Roman" w:hAnsi="Times New Roman" w:cs="Times New Roman"/>
          <w:color w:val="000000"/>
          <w:sz w:val="28"/>
          <w:szCs w:val="28"/>
        </w:rPr>
        <w:t> </w:t>
      </w:r>
      <w:r w:rsidRPr="00F87F18">
        <w:rPr>
          <w:rFonts w:ascii="Times New Roman" w:eastAsia="Times New Roman" w:hAnsi="Times New Roman" w:cs="Times New Roman"/>
          <w:b/>
          <w:bCs/>
          <w:color w:val="000000"/>
          <w:sz w:val="28"/>
          <w:szCs w:val="28"/>
        </w:rPr>
        <w:t>ОРГАНИ МІСЦЕВОГО САМОВРЯДУВАННЯ</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У зв’язку із утворенням </w:t>
      </w:r>
      <w:proofErr w:type="spellStart"/>
      <w:r w:rsidRPr="00F87F18">
        <w:rPr>
          <w:rFonts w:ascii="Times New Roman" w:eastAsia="Times New Roman" w:hAnsi="Times New Roman" w:cs="Times New Roman"/>
          <w:color w:val="000000"/>
          <w:sz w:val="28"/>
          <w:szCs w:val="28"/>
        </w:rPr>
        <w:t>Заболотівської</w:t>
      </w:r>
      <w:proofErr w:type="spellEnd"/>
      <w:r w:rsidRPr="00F87F18">
        <w:rPr>
          <w:rFonts w:ascii="Times New Roman" w:eastAsia="Times New Roman" w:hAnsi="Times New Roman" w:cs="Times New Roman"/>
          <w:color w:val="000000"/>
          <w:sz w:val="28"/>
          <w:szCs w:val="28"/>
        </w:rPr>
        <w:t xml:space="preserve"> селищної об’єднаної територіальної громади, виникла необхідність у розширенні структури </w:t>
      </w:r>
      <w:r w:rsidR="00E0347C">
        <w:rPr>
          <w:rFonts w:ascii="Times New Roman" w:eastAsia="Times New Roman" w:hAnsi="Times New Roman" w:cs="Times New Roman"/>
          <w:color w:val="000000"/>
          <w:sz w:val="28"/>
          <w:szCs w:val="28"/>
        </w:rPr>
        <w:t xml:space="preserve">чисельності апарату виконавчого </w:t>
      </w:r>
      <w:r w:rsidRPr="00F87F18">
        <w:rPr>
          <w:rFonts w:ascii="Times New Roman" w:eastAsia="Times New Roman" w:hAnsi="Times New Roman" w:cs="Times New Roman"/>
          <w:color w:val="000000"/>
          <w:sz w:val="28"/>
          <w:szCs w:val="28"/>
        </w:rPr>
        <w:t>комітету </w:t>
      </w:r>
      <w:proofErr w:type="spellStart"/>
      <w:r w:rsidRPr="00F87F18">
        <w:rPr>
          <w:rFonts w:ascii="Times New Roman" w:eastAsia="Times New Roman" w:hAnsi="Times New Roman" w:cs="Times New Roman"/>
          <w:color w:val="000000"/>
          <w:sz w:val="28"/>
          <w:szCs w:val="28"/>
        </w:rPr>
        <w:t>Заболотівської</w:t>
      </w:r>
      <w:proofErr w:type="spellEnd"/>
      <w:r w:rsidRPr="00F87F18">
        <w:rPr>
          <w:rFonts w:ascii="Times New Roman" w:eastAsia="Times New Roman" w:hAnsi="Times New Roman" w:cs="Times New Roman"/>
          <w:color w:val="000000"/>
          <w:sz w:val="28"/>
          <w:szCs w:val="28"/>
        </w:rPr>
        <w:t xml:space="preserve"> селищної ради, тому виникла необхідність створення належних умов для підвищення ефектив</w:t>
      </w:r>
      <w:r w:rsidR="00914DCF">
        <w:rPr>
          <w:rFonts w:ascii="Times New Roman" w:eastAsia="Times New Roman" w:hAnsi="Times New Roman" w:cs="Times New Roman"/>
          <w:color w:val="000000"/>
          <w:sz w:val="28"/>
          <w:szCs w:val="28"/>
        </w:rPr>
        <w:t>ності діяльності </w:t>
      </w:r>
      <w:proofErr w:type="spellStart"/>
      <w:r w:rsidR="00914DCF">
        <w:rPr>
          <w:rFonts w:ascii="Times New Roman" w:eastAsia="Times New Roman" w:hAnsi="Times New Roman" w:cs="Times New Roman"/>
          <w:color w:val="000000"/>
          <w:sz w:val="28"/>
          <w:szCs w:val="28"/>
        </w:rPr>
        <w:t>Заболотівської</w:t>
      </w:r>
      <w:proofErr w:type="spellEnd"/>
      <w:r w:rsidR="00914DCF">
        <w:rPr>
          <w:rFonts w:ascii="Times New Roman" w:eastAsia="Times New Roman" w:hAnsi="Times New Roman" w:cs="Times New Roman"/>
          <w:color w:val="000000"/>
          <w:sz w:val="28"/>
          <w:szCs w:val="28"/>
        </w:rPr>
        <w:t xml:space="preserve"> </w:t>
      </w:r>
      <w:r w:rsidRPr="00F87F18">
        <w:rPr>
          <w:rFonts w:ascii="Times New Roman" w:eastAsia="Times New Roman" w:hAnsi="Times New Roman" w:cs="Times New Roman"/>
          <w:color w:val="000000"/>
          <w:sz w:val="28"/>
          <w:szCs w:val="28"/>
        </w:rPr>
        <w:t>селищної ради та виконавчого комітету, поліпшення матеріально-технічного забезпечення для вирішення ними питань громадського значення.</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Основні завдання</w:t>
      </w:r>
      <w:r w:rsidRPr="00F87F18">
        <w:rPr>
          <w:rFonts w:ascii="Times New Roman" w:eastAsia="Times New Roman" w:hAnsi="Times New Roman" w:cs="Times New Roman"/>
          <w:color w:val="000000"/>
          <w:sz w:val="28"/>
          <w:szCs w:val="28"/>
        </w:rPr>
        <w:t> :</w:t>
      </w:r>
    </w:p>
    <w:p w:rsidR="00C0024A" w:rsidRPr="00F87F18" w:rsidRDefault="00C0024A" w:rsidP="00C0024A">
      <w:pPr>
        <w:numPr>
          <w:ilvl w:val="0"/>
          <w:numId w:val="3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поліпшення матеріально-технічного забезпечення роботи органу місцевого самоврядування (ремонт </w:t>
      </w:r>
      <w:proofErr w:type="spellStart"/>
      <w:r w:rsidRPr="00F87F18">
        <w:rPr>
          <w:rFonts w:ascii="Times New Roman" w:eastAsia="Times New Roman" w:hAnsi="Times New Roman" w:cs="Times New Roman"/>
          <w:color w:val="000000"/>
          <w:sz w:val="28"/>
          <w:szCs w:val="28"/>
        </w:rPr>
        <w:t>приміщеннь</w:t>
      </w:r>
      <w:proofErr w:type="spellEnd"/>
      <w:r w:rsidRPr="00F87F18">
        <w:rPr>
          <w:rFonts w:ascii="Times New Roman" w:eastAsia="Times New Roman" w:hAnsi="Times New Roman" w:cs="Times New Roman"/>
          <w:color w:val="000000"/>
          <w:sz w:val="28"/>
          <w:szCs w:val="28"/>
        </w:rPr>
        <w:t>, придбання автомобіля, придбання комп’ютерної та оргтехніки);</w:t>
      </w:r>
    </w:p>
    <w:p w:rsidR="00C0024A" w:rsidRPr="00F87F18" w:rsidRDefault="00C0024A" w:rsidP="00C0024A">
      <w:pPr>
        <w:numPr>
          <w:ilvl w:val="0"/>
          <w:numId w:val="3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організація та проведення органом місцевого самоврядування урочистих заходів та конференцій.</w:t>
      </w:r>
    </w:p>
    <w:p w:rsidR="007F4888" w:rsidRPr="00F87F18" w:rsidRDefault="007F4888" w:rsidP="00C0024A">
      <w:pPr>
        <w:numPr>
          <w:ilvl w:val="0"/>
          <w:numId w:val="3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 капітальний ремонт </w:t>
      </w:r>
      <w:proofErr w:type="spellStart"/>
      <w:r w:rsidRPr="00F87F18">
        <w:rPr>
          <w:rFonts w:ascii="Times New Roman" w:eastAsia="Times New Roman" w:hAnsi="Times New Roman" w:cs="Times New Roman"/>
          <w:color w:val="000000"/>
          <w:sz w:val="28"/>
          <w:szCs w:val="28"/>
        </w:rPr>
        <w:t>адмінбудівлі</w:t>
      </w:r>
      <w:proofErr w:type="spellEnd"/>
      <w:r w:rsidR="00914DCF">
        <w:rPr>
          <w:rFonts w:ascii="Times New Roman" w:eastAsia="Times New Roman" w:hAnsi="Times New Roman" w:cs="Times New Roman"/>
          <w:color w:val="000000"/>
          <w:sz w:val="28"/>
          <w:szCs w:val="28"/>
        </w:rPr>
        <w:t>,</w:t>
      </w:r>
      <w:r w:rsidRPr="00F87F18">
        <w:rPr>
          <w:rFonts w:ascii="Times New Roman" w:eastAsia="Times New Roman" w:hAnsi="Times New Roman" w:cs="Times New Roman"/>
          <w:color w:val="000000"/>
          <w:sz w:val="28"/>
          <w:szCs w:val="28"/>
        </w:rPr>
        <w:t xml:space="preserve"> будівлі під ЦНАП</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lastRenderedPageBreak/>
        <w:t>Очікувані результати :</w:t>
      </w:r>
    </w:p>
    <w:p w:rsidR="00C0024A" w:rsidRPr="00F87F18" w:rsidRDefault="00C0024A" w:rsidP="00C0024A">
      <w:pPr>
        <w:numPr>
          <w:ilvl w:val="0"/>
          <w:numId w:val="3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покращення матеріально-технічного забезпечення органу місцевого самоврядування;</w:t>
      </w:r>
    </w:p>
    <w:p w:rsidR="00C0024A" w:rsidRPr="00F87F18" w:rsidRDefault="00C0024A" w:rsidP="00C0024A">
      <w:pPr>
        <w:numPr>
          <w:ilvl w:val="0"/>
          <w:numId w:val="3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створення прозорої системи в прийнятті рішень органом місцевого самоврядування, підвищення рівня довіри до місцевої  ради;</w:t>
      </w:r>
    </w:p>
    <w:p w:rsidR="00C0024A" w:rsidRPr="00F87F18" w:rsidRDefault="00C0024A" w:rsidP="00C0024A">
      <w:pPr>
        <w:numPr>
          <w:ilvl w:val="0"/>
          <w:numId w:val="3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підвищення кваліфікації посадових осіб органу місцевого самоврядування та депутатів місцевої ради;</w:t>
      </w:r>
    </w:p>
    <w:p w:rsidR="00C0024A" w:rsidRPr="00F87F18" w:rsidRDefault="00C0024A" w:rsidP="00C0024A">
      <w:pPr>
        <w:numPr>
          <w:ilvl w:val="0"/>
          <w:numId w:val="3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створення належних умов для реалізації органом місцевого самоврядування прав та повноважень, визначених чинним законодавством України;</w:t>
      </w:r>
    </w:p>
    <w:p w:rsidR="00C0024A" w:rsidRPr="00F87F18" w:rsidRDefault="00C0024A" w:rsidP="00C0024A">
      <w:pPr>
        <w:numPr>
          <w:ilvl w:val="0"/>
          <w:numId w:val="3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вивчення та впровадження кращого досвіду в сфері розвитку місцевого самоврядування.</w:t>
      </w:r>
    </w:p>
    <w:p w:rsidR="00C0024A" w:rsidRPr="00F87F18" w:rsidRDefault="00C0024A" w:rsidP="00C0024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7. РЕГУЛЮВАННЯ ЗЕМЕЛЬНИХ ВІДНОСИН</w:t>
      </w:r>
    </w:p>
    <w:p w:rsidR="00C0024A"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Головна мета:</w:t>
      </w:r>
      <w:r w:rsidRPr="00F87F18">
        <w:rPr>
          <w:rFonts w:ascii="Times New Roman" w:eastAsia="Times New Roman" w:hAnsi="Times New Roman" w:cs="Times New Roman"/>
          <w:color w:val="000000"/>
          <w:sz w:val="28"/>
          <w:szCs w:val="28"/>
        </w:rPr>
        <w:t> розвиток земельних відносин, упровадження правових, організаційних, економічних, технологічних та інших заходів, спрямованих на раціональне використання земель, забезпечення особливого режиму використання земель природоохоронного, оздоровчого, рекреаційного та історико-культурного призначення, встановлення меж населених пунктів, проведення повторної нормативної грошової оцінки земель населених пунктів, проведення інвентаризації земель населених пунктів, збільшення надходжень від </w:t>
      </w:r>
      <w:hyperlink r:id="rId8" w:tgtFrame="_blank" w:history="1">
        <w:r w:rsidRPr="00F87F18">
          <w:rPr>
            <w:rFonts w:ascii="Times New Roman" w:eastAsia="Times New Roman" w:hAnsi="Times New Roman" w:cs="Times New Roman"/>
            <w:color w:val="0000FF"/>
            <w:sz w:val="28"/>
            <w:szCs w:val="28"/>
            <w:u w:val="single"/>
          </w:rPr>
          <w:t>плати</w:t>
        </w:r>
      </w:hyperlink>
      <w:r w:rsidRPr="00F87F18">
        <w:rPr>
          <w:rFonts w:ascii="Times New Roman" w:eastAsia="Times New Roman" w:hAnsi="Times New Roman" w:cs="Times New Roman"/>
          <w:color w:val="000000"/>
          <w:sz w:val="28"/>
          <w:szCs w:val="28"/>
        </w:rPr>
        <w:t xml:space="preserve"> за землю до селищного бюджету, підвищення ефективності оренди землі, створення ринку землі та отримання доходів від продажу земель несільськогосподарського призначення, а також забезпечення цілеспрямованої  діяльності органу місцевого самоврядування, підприємств, установ, організацій, громадян, </w:t>
      </w:r>
      <w:proofErr w:type="spellStart"/>
      <w:r w:rsidRPr="00F87F18">
        <w:rPr>
          <w:rFonts w:ascii="Times New Roman" w:eastAsia="Times New Roman" w:hAnsi="Times New Roman" w:cs="Times New Roman"/>
          <w:color w:val="000000"/>
          <w:sz w:val="28"/>
          <w:szCs w:val="28"/>
        </w:rPr>
        <w:t>обєднань</w:t>
      </w:r>
      <w:proofErr w:type="spellEnd"/>
      <w:r w:rsidRPr="00F87F18">
        <w:rPr>
          <w:rFonts w:ascii="Times New Roman" w:eastAsia="Times New Roman" w:hAnsi="Times New Roman" w:cs="Times New Roman"/>
          <w:color w:val="000000"/>
          <w:sz w:val="28"/>
          <w:szCs w:val="28"/>
        </w:rPr>
        <w:t xml:space="preserve"> громадян по створенню повноцінного життєвого середовища, яке включає прогнозування розвитку і планування територій, проектування, будівництво і реконструкцію об’єктів житлово-цивільного, виробничого призначення, спорудження інших об’єктів, створення інженерної і транспортної інфраструктури.</w:t>
      </w:r>
    </w:p>
    <w:p w:rsidR="00914DCF" w:rsidRPr="00F87F18" w:rsidRDefault="00914DCF"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Проблемні питання:</w:t>
      </w:r>
    </w:p>
    <w:p w:rsidR="00C0024A" w:rsidRPr="00F87F18" w:rsidRDefault="00C0024A" w:rsidP="00C0024A">
      <w:pPr>
        <w:numPr>
          <w:ilvl w:val="0"/>
          <w:numId w:val="3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недооцінка важливості містобудівної документації;</w:t>
      </w:r>
    </w:p>
    <w:p w:rsidR="00C0024A" w:rsidRPr="00F87F18" w:rsidRDefault="00C0024A" w:rsidP="00C0024A">
      <w:pPr>
        <w:numPr>
          <w:ilvl w:val="0"/>
          <w:numId w:val="3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недостатність фінансування робіт з розроблення (оновлення) містобудівної документації;</w:t>
      </w:r>
    </w:p>
    <w:p w:rsidR="00C0024A" w:rsidRPr="00F87F18" w:rsidRDefault="00C0024A" w:rsidP="00C0024A">
      <w:pPr>
        <w:numPr>
          <w:ilvl w:val="0"/>
          <w:numId w:val="3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відсутність послідовної державної політики щодо комплексного розвитку територій;</w:t>
      </w:r>
    </w:p>
    <w:p w:rsidR="00C0024A" w:rsidRPr="00F87F18" w:rsidRDefault="00C0024A" w:rsidP="00C0024A">
      <w:pPr>
        <w:numPr>
          <w:ilvl w:val="0"/>
          <w:numId w:val="3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безсистемність у реформуванні відносин власності на землю та майно при запровадженні нових організаційно-правових  форм господарювання і планування територій;</w:t>
      </w:r>
    </w:p>
    <w:p w:rsidR="00C0024A" w:rsidRDefault="00C0024A" w:rsidP="00C0024A">
      <w:pPr>
        <w:numPr>
          <w:ilvl w:val="0"/>
          <w:numId w:val="3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низький рівень матеріально-технічного забезпечення.</w:t>
      </w:r>
    </w:p>
    <w:p w:rsidR="00914DCF" w:rsidRPr="00F87F18" w:rsidRDefault="00914DCF" w:rsidP="00914DCF">
      <w:pPr>
        <w:shd w:val="clear" w:color="auto" w:fill="FFFFFF"/>
        <w:spacing w:before="100" w:beforeAutospacing="1" w:after="100" w:afterAutospacing="1" w:line="240" w:lineRule="auto"/>
        <w:ind w:left="720"/>
        <w:jc w:val="both"/>
        <w:rPr>
          <w:rFonts w:ascii="Times New Roman" w:eastAsia="Times New Roman" w:hAnsi="Times New Roman" w:cs="Times New Roman"/>
          <w:color w:val="000000"/>
          <w:sz w:val="28"/>
          <w:szCs w:val="28"/>
        </w:rPr>
      </w:pP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lastRenderedPageBreak/>
        <w:t xml:space="preserve">Основні завдання на 2018 </w:t>
      </w:r>
      <w:r w:rsidR="007F4888" w:rsidRPr="00F87F18">
        <w:rPr>
          <w:rFonts w:ascii="Times New Roman" w:eastAsia="Times New Roman" w:hAnsi="Times New Roman" w:cs="Times New Roman"/>
          <w:b/>
          <w:bCs/>
          <w:color w:val="000000"/>
          <w:sz w:val="28"/>
          <w:szCs w:val="28"/>
        </w:rPr>
        <w:t xml:space="preserve"> </w:t>
      </w:r>
      <w:r w:rsidRPr="00F87F18">
        <w:rPr>
          <w:rFonts w:ascii="Times New Roman" w:eastAsia="Times New Roman" w:hAnsi="Times New Roman" w:cs="Times New Roman"/>
          <w:b/>
          <w:bCs/>
          <w:color w:val="000000"/>
          <w:sz w:val="28"/>
          <w:szCs w:val="28"/>
        </w:rPr>
        <w:t xml:space="preserve"> р</w:t>
      </w:r>
      <w:r w:rsidR="007F4888" w:rsidRPr="00F87F18">
        <w:rPr>
          <w:rFonts w:ascii="Times New Roman" w:eastAsia="Times New Roman" w:hAnsi="Times New Roman" w:cs="Times New Roman"/>
          <w:b/>
          <w:bCs/>
          <w:color w:val="000000"/>
          <w:sz w:val="28"/>
          <w:szCs w:val="28"/>
        </w:rPr>
        <w:t>і</w:t>
      </w:r>
      <w:r w:rsidRPr="00F87F18">
        <w:rPr>
          <w:rFonts w:ascii="Times New Roman" w:eastAsia="Times New Roman" w:hAnsi="Times New Roman" w:cs="Times New Roman"/>
          <w:b/>
          <w:bCs/>
          <w:color w:val="000000"/>
          <w:sz w:val="28"/>
          <w:szCs w:val="28"/>
        </w:rPr>
        <w:t>к:</w:t>
      </w:r>
    </w:p>
    <w:p w:rsidR="00C0024A" w:rsidRPr="00F87F18" w:rsidRDefault="00C0024A" w:rsidP="00C0024A">
      <w:pPr>
        <w:numPr>
          <w:ilvl w:val="0"/>
          <w:numId w:val="4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забезпечення прозорості у сфері земельних відносин та будівництва;</w:t>
      </w:r>
    </w:p>
    <w:p w:rsidR="00C0024A" w:rsidRPr="00F87F18" w:rsidRDefault="00C0024A" w:rsidP="00C0024A">
      <w:pPr>
        <w:numPr>
          <w:ilvl w:val="0"/>
          <w:numId w:val="4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здійснення робіт із розроблення, оновлення генеральних планів селища та сіл громади;</w:t>
      </w:r>
    </w:p>
    <w:p w:rsidR="00C0024A" w:rsidRPr="00F87F18" w:rsidRDefault="00C0024A" w:rsidP="00C0024A">
      <w:pPr>
        <w:numPr>
          <w:ilvl w:val="0"/>
          <w:numId w:val="4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проведення інвентаризації земель населених пунктів;</w:t>
      </w:r>
    </w:p>
    <w:p w:rsidR="00C0024A" w:rsidRPr="00F87F18" w:rsidRDefault="00C0024A" w:rsidP="00C0024A">
      <w:pPr>
        <w:numPr>
          <w:ilvl w:val="0"/>
          <w:numId w:val="4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встановлення меж територій з особливими режимами використання (природоохоронні території, прибережні захисні смуги тощо);</w:t>
      </w:r>
    </w:p>
    <w:p w:rsidR="00C0024A" w:rsidRPr="00F87F18" w:rsidRDefault="00C0024A" w:rsidP="00C0024A">
      <w:pPr>
        <w:numPr>
          <w:ilvl w:val="0"/>
          <w:numId w:val="4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комплекс робіт землевпорядних, </w:t>
      </w:r>
      <w:r w:rsidR="007F4888" w:rsidRPr="00F87F18">
        <w:rPr>
          <w:rFonts w:ascii="Times New Roman" w:eastAsia="Times New Roman" w:hAnsi="Times New Roman" w:cs="Times New Roman"/>
          <w:color w:val="000000"/>
          <w:sz w:val="28"/>
          <w:szCs w:val="28"/>
        </w:rPr>
        <w:t>земле оціночних</w:t>
      </w:r>
      <w:r w:rsidRPr="00F87F18">
        <w:rPr>
          <w:rFonts w:ascii="Times New Roman" w:eastAsia="Times New Roman" w:hAnsi="Times New Roman" w:cs="Times New Roman"/>
          <w:color w:val="000000"/>
          <w:sz w:val="28"/>
          <w:szCs w:val="28"/>
        </w:rPr>
        <w:t xml:space="preserve"> з підготовки земельних ділянок несільськогосподарського призначення до продажу;</w:t>
      </w:r>
    </w:p>
    <w:p w:rsidR="00C0024A" w:rsidRPr="00F87F18" w:rsidRDefault="00C0024A" w:rsidP="00C0024A">
      <w:pPr>
        <w:numPr>
          <w:ilvl w:val="0"/>
          <w:numId w:val="4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проведення повторної нормативної грошової оцінки земель населених пунктів;</w:t>
      </w:r>
    </w:p>
    <w:p w:rsidR="00C0024A" w:rsidRPr="00F87F18" w:rsidRDefault="00C0024A" w:rsidP="00C0024A">
      <w:pPr>
        <w:numPr>
          <w:ilvl w:val="0"/>
          <w:numId w:val="4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оновлення планово-картографічних матеріалів масштабів 1:2000 та 1:10000;</w:t>
      </w:r>
    </w:p>
    <w:p w:rsidR="00C0024A" w:rsidRPr="00F87F18" w:rsidRDefault="00C0024A" w:rsidP="00C0024A">
      <w:pPr>
        <w:numPr>
          <w:ilvl w:val="0"/>
          <w:numId w:val="4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розробка та прийняття основних містобудівних документів.</w:t>
      </w:r>
    </w:p>
    <w:p w:rsidR="00A93598" w:rsidRPr="00F87F18" w:rsidRDefault="00A93598" w:rsidP="00A93598">
      <w:pPr>
        <w:pStyle w:val="a8"/>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Очікувані результати :</w:t>
      </w:r>
    </w:p>
    <w:p w:rsidR="00B86E5E" w:rsidRPr="00F87F18" w:rsidRDefault="00B86E5E" w:rsidP="00B86E5E">
      <w:pPr>
        <w:numPr>
          <w:ilvl w:val="0"/>
          <w:numId w:val="4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  прозорості у сфері земельних відносин та будівництва;</w:t>
      </w:r>
    </w:p>
    <w:p w:rsidR="00B86E5E" w:rsidRPr="00F87F18" w:rsidRDefault="00E00C41" w:rsidP="00B86E5E">
      <w:pPr>
        <w:numPr>
          <w:ilvl w:val="0"/>
          <w:numId w:val="4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 спрощення процедури отримання дозволів по</w:t>
      </w:r>
      <w:r w:rsidR="00B86E5E" w:rsidRPr="00F87F18">
        <w:rPr>
          <w:rFonts w:ascii="Times New Roman" w:eastAsia="Times New Roman" w:hAnsi="Times New Roman" w:cs="Times New Roman"/>
          <w:color w:val="000000"/>
          <w:sz w:val="28"/>
          <w:szCs w:val="28"/>
        </w:rPr>
        <w:t xml:space="preserve">  </w:t>
      </w:r>
      <w:r w:rsidRPr="00F87F18">
        <w:rPr>
          <w:rFonts w:ascii="Times New Roman" w:eastAsia="Times New Roman" w:hAnsi="Times New Roman" w:cs="Times New Roman"/>
          <w:color w:val="000000"/>
          <w:sz w:val="28"/>
          <w:szCs w:val="28"/>
        </w:rPr>
        <w:t xml:space="preserve"> будівництву</w:t>
      </w:r>
    </w:p>
    <w:p w:rsidR="00B86E5E" w:rsidRPr="00F87F18" w:rsidRDefault="00B86E5E" w:rsidP="00B86E5E">
      <w:pPr>
        <w:numPr>
          <w:ilvl w:val="0"/>
          <w:numId w:val="4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збільшення надходження до</w:t>
      </w:r>
      <w:r w:rsidR="00E00C41" w:rsidRPr="00F87F18">
        <w:rPr>
          <w:rFonts w:ascii="Times New Roman" w:eastAsia="Times New Roman" w:hAnsi="Times New Roman" w:cs="Times New Roman"/>
          <w:color w:val="000000"/>
          <w:sz w:val="28"/>
          <w:szCs w:val="28"/>
        </w:rPr>
        <w:t xml:space="preserve"> селищного</w:t>
      </w:r>
      <w:r w:rsidRPr="00F87F18">
        <w:rPr>
          <w:rFonts w:ascii="Times New Roman" w:eastAsia="Times New Roman" w:hAnsi="Times New Roman" w:cs="Times New Roman"/>
          <w:color w:val="000000"/>
          <w:sz w:val="28"/>
          <w:szCs w:val="28"/>
        </w:rPr>
        <w:t xml:space="preserve"> бюджету</w:t>
      </w:r>
    </w:p>
    <w:p w:rsidR="00A93598" w:rsidRPr="00F87F18" w:rsidRDefault="00B86E5E" w:rsidP="00B86E5E">
      <w:pPr>
        <w:shd w:val="clear" w:color="auto" w:fill="FFFFFF"/>
        <w:spacing w:before="100" w:beforeAutospacing="1" w:after="100" w:afterAutospacing="1" w:line="240" w:lineRule="auto"/>
        <w:ind w:left="720"/>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 </w:t>
      </w:r>
    </w:p>
    <w:p w:rsidR="00C0024A" w:rsidRPr="00F87F18" w:rsidRDefault="00C0024A" w:rsidP="007F4888">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8. ЖИТЛОВО- КОМУНАЛЬНЕ ГОСПОДАРСТВО</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8.1. Комуна</w:t>
      </w:r>
      <w:r w:rsidR="00E00C41" w:rsidRPr="00F87F18">
        <w:rPr>
          <w:rFonts w:ascii="Times New Roman" w:eastAsia="Times New Roman" w:hAnsi="Times New Roman" w:cs="Times New Roman"/>
          <w:b/>
          <w:bCs/>
          <w:color w:val="000000"/>
          <w:sz w:val="28"/>
          <w:szCs w:val="28"/>
        </w:rPr>
        <w:t>льне господарство. Вода та водовідведення.</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Головна мета: </w:t>
      </w:r>
      <w:r w:rsidRPr="00F87F18">
        <w:rPr>
          <w:rFonts w:ascii="Times New Roman" w:eastAsia="Times New Roman" w:hAnsi="Times New Roman" w:cs="Times New Roman"/>
          <w:color w:val="000000"/>
          <w:sz w:val="28"/>
          <w:szCs w:val="28"/>
        </w:rPr>
        <w:t>створення умов для забезпечення споживачів </w:t>
      </w:r>
      <w:proofErr w:type="spellStart"/>
      <w:r w:rsidRPr="00F87F18">
        <w:rPr>
          <w:rFonts w:ascii="Times New Roman" w:eastAsia="Times New Roman" w:hAnsi="Times New Roman" w:cs="Times New Roman"/>
          <w:color w:val="000000"/>
          <w:sz w:val="28"/>
          <w:szCs w:val="28"/>
        </w:rPr>
        <w:t>смт</w:t>
      </w:r>
      <w:proofErr w:type="spellEnd"/>
      <w:r w:rsidRPr="00F87F18">
        <w:rPr>
          <w:rFonts w:ascii="Times New Roman" w:eastAsia="Times New Roman" w:hAnsi="Times New Roman" w:cs="Times New Roman"/>
          <w:color w:val="000000"/>
          <w:sz w:val="28"/>
          <w:szCs w:val="28"/>
        </w:rPr>
        <w:t xml:space="preserve">. </w:t>
      </w:r>
      <w:proofErr w:type="spellStart"/>
      <w:r w:rsidRPr="00F87F18">
        <w:rPr>
          <w:rFonts w:ascii="Times New Roman" w:eastAsia="Times New Roman" w:hAnsi="Times New Roman" w:cs="Times New Roman"/>
          <w:color w:val="000000"/>
          <w:sz w:val="28"/>
          <w:szCs w:val="28"/>
        </w:rPr>
        <w:t>Заболотів</w:t>
      </w:r>
      <w:proofErr w:type="spellEnd"/>
      <w:r w:rsidRPr="00F87F18">
        <w:rPr>
          <w:rFonts w:ascii="Times New Roman" w:eastAsia="Times New Roman" w:hAnsi="Times New Roman" w:cs="Times New Roman"/>
          <w:color w:val="000000"/>
          <w:sz w:val="28"/>
          <w:szCs w:val="28"/>
        </w:rPr>
        <w:t> та сільського населення </w:t>
      </w:r>
      <w:proofErr w:type="spellStart"/>
      <w:r w:rsidRPr="00F87F18">
        <w:rPr>
          <w:rFonts w:ascii="Times New Roman" w:eastAsia="Times New Roman" w:hAnsi="Times New Roman" w:cs="Times New Roman"/>
          <w:color w:val="000000"/>
          <w:sz w:val="28"/>
          <w:szCs w:val="28"/>
        </w:rPr>
        <w:t>Заболотівської</w:t>
      </w:r>
      <w:proofErr w:type="spellEnd"/>
      <w:r w:rsidRPr="00F87F18">
        <w:rPr>
          <w:rFonts w:ascii="Times New Roman" w:eastAsia="Times New Roman" w:hAnsi="Times New Roman" w:cs="Times New Roman"/>
          <w:color w:val="000000"/>
          <w:sz w:val="28"/>
          <w:szCs w:val="28"/>
        </w:rPr>
        <w:t xml:space="preserve"> селищної ОТГ достатньою кількістю питної води гарантованої якості, реформування та сталого розвитку водопровідно-каналізаційного господарства, надання якісних послуг з водопостачання і водовідведення за економічно обґрунтованими тарифами, зменшення негативного впливу стічних вод на природні водні джерела.</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w:t>
      </w:r>
      <w:r w:rsidRPr="00F87F18">
        <w:rPr>
          <w:rFonts w:ascii="Times New Roman" w:eastAsia="Times New Roman" w:hAnsi="Times New Roman" w:cs="Times New Roman"/>
          <w:b/>
          <w:bCs/>
          <w:color w:val="000000"/>
          <w:sz w:val="28"/>
          <w:szCs w:val="28"/>
        </w:rPr>
        <w:t>Оцінка поточної ситуації:</w:t>
      </w:r>
      <w:r w:rsidRPr="00F87F18">
        <w:rPr>
          <w:rFonts w:ascii="Times New Roman" w:eastAsia="Times New Roman" w:hAnsi="Times New Roman" w:cs="Times New Roman"/>
          <w:color w:val="000000"/>
          <w:sz w:val="28"/>
          <w:szCs w:val="28"/>
        </w:rPr>
        <w:t> відсутність конкретної державної політики та достатнього фінансування протягом  тривалого  часу  по  розвитку  систем централізованого  водопостачання  та  водовідведення  призвела  до негативних наслідків – кризовому стану всього водопровідно-каналізаційного господарства.</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Проблемні питання:</w:t>
      </w:r>
    </w:p>
    <w:p w:rsidR="00C0024A" w:rsidRPr="00F87F18" w:rsidRDefault="00DB56FF" w:rsidP="00C0024A">
      <w:pPr>
        <w:numPr>
          <w:ilvl w:val="0"/>
          <w:numId w:val="4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мала кількість споживачі</w:t>
      </w:r>
      <w:r w:rsidR="00C0024A" w:rsidRPr="00F87F18">
        <w:rPr>
          <w:rFonts w:ascii="Times New Roman" w:eastAsia="Times New Roman" w:hAnsi="Times New Roman" w:cs="Times New Roman"/>
          <w:color w:val="000000"/>
          <w:sz w:val="28"/>
          <w:szCs w:val="28"/>
        </w:rPr>
        <w:t xml:space="preserve"> з водопостачання;</w:t>
      </w:r>
    </w:p>
    <w:p w:rsidR="00C0024A" w:rsidRPr="00F87F18" w:rsidRDefault="00C0024A" w:rsidP="00C0024A">
      <w:pPr>
        <w:numPr>
          <w:ilvl w:val="0"/>
          <w:numId w:val="4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підвищення аварійності в системах водопроводу;</w:t>
      </w:r>
    </w:p>
    <w:tbl>
      <w:tblPr>
        <w:tblW w:w="10350" w:type="dxa"/>
        <w:tblCellSpacing w:w="15" w:type="dxa"/>
        <w:shd w:val="clear" w:color="auto" w:fill="FFFFFF"/>
        <w:tblCellMar>
          <w:left w:w="0" w:type="dxa"/>
          <w:right w:w="0" w:type="dxa"/>
        </w:tblCellMar>
        <w:tblLook w:val="04A0"/>
      </w:tblPr>
      <w:tblGrid>
        <w:gridCol w:w="10350"/>
      </w:tblGrid>
      <w:tr w:rsidR="00C0024A" w:rsidRPr="00F87F18" w:rsidTr="00C0024A">
        <w:trPr>
          <w:tblCellSpacing w:w="15" w:type="dxa"/>
        </w:trPr>
        <w:tc>
          <w:tcPr>
            <w:tcW w:w="10290" w:type="dxa"/>
            <w:shd w:val="clear" w:color="auto" w:fill="FFFFFF"/>
            <w:tcMar>
              <w:top w:w="15" w:type="dxa"/>
              <w:left w:w="15" w:type="dxa"/>
              <w:bottom w:w="15" w:type="dxa"/>
              <w:right w:w="15" w:type="dxa"/>
            </w:tcMar>
            <w:vAlign w:val="center"/>
            <w:hideMark/>
          </w:tcPr>
          <w:p w:rsidR="00C0024A" w:rsidRPr="00F87F18" w:rsidRDefault="00C0024A" w:rsidP="00DB56FF">
            <w:pPr>
              <w:spacing w:before="100" w:beforeAutospacing="1" w:after="100" w:afterAutospacing="1" w:line="240" w:lineRule="auto"/>
              <w:ind w:left="720"/>
              <w:rPr>
                <w:rFonts w:ascii="Times New Roman" w:eastAsia="Times New Roman" w:hAnsi="Times New Roman" w:cs="Times New Roman"/>
                <w:sz w:val="28"/>
                <w:szCs w:val="28"/>
              </w:rPr>
            </w:pPr>
            <w:r w:rsidRPr="00F87F18">
              <w:rPr>
                <w:rFonts w:ascii="Times New Roman" w:eastAsia="Times New Roman" w:hAnsi="Times New Roman" w:cs="Times New Roman"/>
                <w:b/>
                <w:bCs/>
                <w:color w:val="000000"/>
                <w:sz w:val="28"/>
                <w:szCs w:val="28"/>
              </w:rPr>
              <w:t xml:space="preserve">Основні завдання на 2018 </w:t>
            </w:r>
            <w:r w:rsidR="00DB56FF" w:rsidRPr="00F87F18">
              <w:rPr>
                <w:rFonts w:ascii="Times New Roman" w:eastAsia="Times New Roman" w:hAnsi="Times New Roman" w:cs="Times New Roman"/>
                <w:b/>
                <w:bCs/>
                <w:color w:val="000000"/>
                <w:sz w:val="28"/>
                <w:szCs w:val="28"/>
              </w:rPr>
              <w:t xml:space="preserve">  рі</w:t>
            </w:r>
            <w:r w:rsidRPr="00F87F18">
              <w:rPr>
                <w:rFonts w:ascii="Times New Roman" w:eastAsia="Times New Roman" w:hAnsi="Times New Roman" w:cs="Times New Roman"/>
                <w:b/>
                <w:bCs/>
                <w:color w:val="000000"/>
                <w:sz w:val="28"/>
                <w:szCs w:val="28"/>
              </w:rPr>
              <w:t>к:</w:t>
            </w:r>
            <w:r w:rsidR="0003295F" w:rsidRPr="00F87F18">
              <w:rPr>
                <w:sz w:val="28"/>
                <w:szCs w:val="28"/>
              </w:rPr>
              <w:t xml:space="preserve"> </w:t>
            </w:r>
          </w:p>
        </w:tc>
      </w:tr>
      <w:tr w:rsidR="00C0024A" w:rsidRPr="00F87F18" w:rsidTr="00C0024A">
        <w:trPr>
          <w:tblCellSpacing w:w="15" w:type="dxa"/>
        </w:trPr>
        <w:tc>
          <w:tcPr>
            <w:tcW w:w="10290" w:type="dxa"/>
            <w:shd w:val="clear" w:color="auto" w:fill="FFFFFF"/>
            <w:tcMar>
              <w:top w:w="15" w:type="dxa"/>
              <w:left w:w="15" w:type="dxa"/>
              <w:bottom w:w="15" w:type="dxa"/>
              <w:right w:w="15" w:type="dxa"/>
            </w:tcMar>
            <w:vAlign w:val="center"/>
            <w:hideMark/>
          </w:tcPr>
          <w:p w:rsidR="0003295F" w:rsidRPr="00F87F18" w:rsidRDefault="00DB56FF" w:rsidP="0003295F">
            <w:pPr>
              <w:numPr>
                <w:ilvl w:val="0"/>
                <w:numId w:val="43"/>
              </w:numPr>
              <w:spacing w:before="100" w:beforeAutospacing="1" w:after="0" w:afterAutospacing="1" w:line="240" w:lineRule="auto"/>
              <w:jc w:val="both"/>
              <w:rPr>
                <w:rFonts w:ascii="Times New Roman" w:hAnsi="Times New Roman" w:cs="Times New Roman"/>
                <w:sz w:val="28"/>
                <w:szCs w:val="28"/>
              </w:rPr>
            </w:pPr>
            <w:r w:rsidRPr="00F87F18">
              <w:rPr>
                <w:rFonts w:ascii="Times New Roman" w:eastAsia="Times New Roman" w:hAnsi="Times New Roman" w:cs="Times New Roman"/>
                <w:sz w:val="28"/>
                <w:szCs w:val="28"/>
              </w:rPr>
              <w:t xml:space="preserve"> Реконструкція мереж з </w:t>
            </w:r>
            <w:r w:rsidR="00C0024A" w:rsidRPr="00F87F18">
              <w:rPr>
                <w:rFonts w:ascii="Times New Roman" w:eastAsia="Times New Roman" w:hAnsi="Times New Roman" w:cs="Times New Roman"/>
                <w:sz w:val="28"/>
                <w:szCs w:val="28"/>
              </w:rPr>
              <w:t xml:space="preserve"> водопостачання  </w:t>
            </w:r>
            <w:r w:rsidRPr="00F87F18">
              <w:rPr>
                <w:rFonts w:ascii="Times New Roman" w:eastAsia="Times New Roman" w:hAnsi="Times New Roman" w:cs="Times New Roman"/>
                <w:sz w:val="28"/>
                <w:szCs w:val="28"/>
              </w:rPr>
              <w:t xml:space="preserve">та водовідведення  селища </w:t>
            </w:r>
            <w:proofErr w:type="spellStart"/>
            <w:r w:rsidRPr="00F87F18">
              <w:rPr>
                <w:rFonts w:ascii="Times New Roman" w:eastAsia="Times New Roman" w:hAnsi="Times New Roman" w:cs="Times New Roman"/>
                <w:sz w:val="28"/>
                <w:szCs w:val="28"/>
              </w:rPr>
              <w:t>Заболотів</w:t>
            </w:r>
            <w:proofErr w:type="spellEnd"/>
            <w:r w:rsidRPr="00F87F18">
              <w:rPr>
                <w:rFonts w:ascii="Times New Roman" w:eastAsia="Times New Roman" w:hAnsi="Times New Roman" w:cs="Times New Roman"/>
                <w:sz w:val="28"/>
                <w:szCs w:val="28"/>
              </w:rPr>
              <w:t>.</w:t>
            </w:r>
            <w:r w:rsidR="0003295F" w:rsidRPr="00F87F18">
              <w:rPr>
                <w:sz w:val="28"/>
                <w:szCs w:val="28"/>
              </w:rPr>
              <w:t xml:space="preserve">                     </w:t>
            </w:r>
            <w:r w:rsidR="0003295F" w:rsidRPr="00F87F18">
              <w:rPr>
                <w:rFonts w:ascii="Times New Roman" w:hAnsi="Times New Roman" w:cs="Times New Roman"/>
                <w:sz w:val="28"/>
                <w:szCs w:val="28"/>
              </w:rPr>
              <w:t xml:space="preserve"> </w:t>
            </w:r>
          </w:p>
          <w:p w:rsidR="0003295F" w:rsidRPr="00F87F18" w:rsidRDefault="0003295F" w:rsidP="00DB56FF">
            <w:pPr>
              <w:numPr>
                <w:ilvl w:val="0"/>
                <w:numId w:val="43"/>
              </w:numPr>
              <w:spacing w:before="100" w:beforeAutospacing="1" w:after="100" w:afterAutospacing="1" w:line="240" w:lineRule="auto"/>
              <w:rPr>
                <w:rFonts w:ascii="Times New Roman" w:eastAsia="Times New Roman" w:hAnsi="Times New Roman" w:cs="Times New Roman"/>
                <w:sz w:val="28"/>
                <w:szCs w:val="28"/>
              </w:rPr>
            </w:pPr>
            <w:r w:rsidRPr="00F87F18">
              <w:rPr>
                <w:rFonts w:ascii="Times New Roman" w:eastAsia="Times New Roman" w:hAnsi="Times New Roman" w:cs="Times New Roman"/>
                <w:sz w:val="28"/>
                <w:szCs w:val="28"/>
              </w:rPr>
              <w:lastRenderedPageBreak/>
              <w:t xml:space="preserve">Забезпечення високого рівня </w:t>
            </w:r>
            <w:r w:rsidRPr="00F87F18">
              <w:rPr>
                <w:rFonts w:ascii="Times New Roman" w:hAnsi="Times New Roman" w:cs="Times New Roman"/>
                <w:sz w:val="28"/>
                <w:szCs w:val="28"/>
              </w:rPr>
              <w:t>та якості житлово-комунальних послуг шляхом продовження реформування і  розвитку  житлово-комунального господарства</w:t>
            </w:r>
          </w:p>
        </w:tc>
      </w:tr>
      <w:tr w:rsidR="00C0024A" w:rsidRPr="00F87F18" w:rsidTr="00C0024A">
        <w:trPr>
          <w:tblCellSpacing w:w="15" w:type="dxa"/>
        </w:trPr>
        <w:tc>
          <w:tcPr>
            <w:tcW w:w="10290" w:type="dxa"/>
            <w:shd w:val="clear" w:color="auto" w:fill="FFFFFF"/>
            <w:tcMar>
              <w:top w:w="15" w:type="dxa"/>
              <w:left w:w="15" w:type="dxa"/>
              <w:bottom w:w="15" w:type="dxa"/>
              <w:right w:w="15" w:type="dxa"/>
            </w:tcMar>
            <w:vAlign w:val="center"/>
            <w:hideMark/>
          </w:tcPr>
          <w:p w:rsidR="00C0024A" w:rsidRPr="00F87F18" w:rsidRDefault="00C0024A" w:rsidP="00DB56FF">
            <w:pPr>
              <w:numPr>
                <w:ilvl w:val="0"/>
                <w:numId w:val="44"/>
              </w:numPr>
              <w:spacing w:before="100" w:beforeAutospacing="1" w:after="100" w:afterAutospacing="1" w:line="240" w:lineRule="auto"/>
              <w:rPr>
                <w:rFonts w:ascii="Times New Roman" w:eastAsia="Times New Roman" w:hAnsi="Times New Roman" w:cs="Times New Roman"/>
                <w:sz w:val="28"/>
                <w:szCs w:val="28"/>
              </w:rPr>
            </w:pPr>
            <w:r w:rsidRPr="00F87F18">
              <w:rPr>
                <w:rFonts w:ascii="Times New Roman" w:eastAsia="Times New Roman" w:hAnsi="Times New Roman" w:cs="Times New Roman"/>
                <w:sz w:val="28"/>
                <w:szCs w:val="28"/>
              </w:rPr>
              <w:lastRenderedPageBreak/>
              <w:t>Роботи по ремонту існуючих свердловин</w:t>
            </w:r>
            <w:r w:rsidR="00DB56FF" w:rsidRPr="00F87F18">
              <w:rPr>
                <w:rFonts w:ascii="Times New Roman" w:eastAsia="Times New Roman" w:hAnsi="Times New Roman" w:cs="Times New Roman"/>
                <w:sz w:val="28"/>
                <w:szCs w:val="28"/>
              </w:rPr>
              <w:t xml:space="preserve"> </w:t>
            </w:r>
            <w:r w:rsidRPr="00F87F18">
              <w:rPr>
                <w:rFonts w:ascii="Times New Roman" w:eastAsia="Times New Roman" w:hAnsi="Times New Roman" w:cs="Times New Roman"/>
                <w:sz w:val="28"/>
                <w:szCs w:val="28"/>
              </w:rPr>
              <w:t>.</w:t>
            </w:r>
          </w:p>
        </w:tc>
      </w:tr>
      <w:tr w:rsidR="00C0024A" w:rsidRPr="00F87F18" w:rsidTr="00C0024A">
        <w:trPr>
          <w:tblCellSpacing w:w="15" w:type="dxa"/>
        </w:trPr>
        <w:tc>
          <w:tcPr>
            <w:tcW w:w="10290" w:type="dxa"/>
            <w:shd w:val="clear" w:color="auto" w:fill="FFFFFF"/>
            <w:tcMar>
              <w:top w:w="15" w:type="dxa"/>
              <w:left w:w="15" w:type="dxa"/>
              <w:bottom w:w="15" w:type="dxa"/>
              <w:right w:w="15" w:type="dxa"/>
            </w:tcMar>
            <w:vAlign w:val="center"/>
            <w:hideMark/>
          </w:tcPr>
          <w:p w:rsidR="00C0024A" w:rsidRPr="00F87F18" w:rsidRDefault="00C0024A" w:rsidP="00C0024A">
            <w:pPr>
              <w:numPr>
                <w:ilvl w:val="0"/>
                <w:numId w:val="45"/>
              </w:numPr>
              <w:spacing w:before="100" w:beforeAutospacing="1" w:after="100" w:afterAutospacing="1" w:line="240" w:lineRule="auto"/>
              <w:rPr>
                <w:rFonts w:ascii="Times New Roman" w:eastAsia="Times New Roman" w:hAnsi="Times New Roman" w:cs="Times New Roman"/>
                <w:sz w:val="28"/>
                <w:szCs w:val="28"/>
              </w:rPr>
            </w:pPr>
            <w:r w:rsidRPr="00F87F18">
              <w:rPr>
                <w:rFonts w:ascii="Times New Roman" w:eastAsia="Times New Roman" w:hAnsi="Times New Roman" w:cs="Times New Roman"/>
                <w:sz w:val="28"/>
                <w:szCs w:val="28"/>
              </w:rPr>
              <w:t>Заміна насосного обладнання</w:t>
            </w:r>
          </w:p>
        </w:tc>
      </w:tr>
      <w:tr w:rsidR="00C0024A" w:rsidRPr="00F87F18" w:rsidTr="00C0024A">
        <w:trPr>
          <w:tblCellSpacing w:w="15" w:type="dxa"/>
        </w:trPr>
        <w:tc>
          <w:tcPr>
            <w:tcW w:w="10290" w:type="dxa"/>
            <w:shd w:val="clear" w:color="auto" w:fill="FFFFFF"/>
            <w:tcMar>
              <w:top w:w="15" w:type="dxa"/>
              <w:left w:w="15" w:type="dxa"/>
              <w:bottom w:w="15" w:type="dxa"/>
              <w:right w:w="15" w:type="dxa"/>
            </w:tcMar>
            <w:vAlign w:val="center"/>
            <w:hideMark/>
          </w:tcPr>
          <w:p w:rsidR="00C0024A" w:rsidRPr="00F87F18" w:rsidRDefault="00C0024A" w:rsidP="00C0024A">
            <w:pPr>
              <w:numPr>
                <w:ilvl w:val="0"/>
                <w:numId w:val="46"/>
              </w:numPr>
              <w:spacing w:before="100" w:beforeAutospacing="1" w:after="100" w:afterAutospacing="1" w:line="240" w:lineRule="auto"/>
              <w:rPr>
                <w:rFonts w:ascii="Times New Roman" w:eastAsia="Times New Roman" w:hAnsi="Times New Roman" w:cs="Times New Roman"/>
                <w:sz w:val="28"/>
                <w:szCs w:val="28"/>
              </w:rPr>
            </w:pPr>
            <w:r w:rsidRPr="00F87F18">
              <w:rPr>
                <w:rFonts w:ascii="Times New Roman" w:eastAsia="Times New Roman" w:hAnsi="Times New Roman" w:cs="Times New Roman"/>
                <w:sz w:val="28"/>
                <w:szCs w:val="28"/>
              </w:rPr>
              <w:t>Придбання насосів для підйому води зі свердловин</w:t>
            </w:r>
          </w:p>
          <w:p w:rsidR="00DB56FF" w:rsidRPr="00F87F18" w:rsidRDefault="00DB56FF" w:rsidP="00C0024A">
            <w:pPr>
              <w:numPr>
                <w:ilvl w:val="0"/>
                <w:numId w:val="46"/>
              </w:numPr>
              <w:spacing w:before="100" w:beforeAutospacing="1" w:after="100" w:afterAutospacing="1" w:line="240" w:lineRule="auto"/>
              <w:rPr>
                <w:rFonts w:ascii="Times New Roman" w:eastAsia="Times New Roman" w:hAnsi="Times New Roman" w:cs="Times New Roman"/>
                <w:sz w:val="28"/>
                <w:szCs w:val="28"/>
              </w:rPr>
            </w:pPr>
            <w:r w:rsidRPr="00F87F18">
              <w:rPr>
                <w:rFonts w:ascii="Times New Roman" w:eastAsia="Times New Roman" w:hAnsi="Times New Roman" w:cs="Times New Roman"/>
                <w:sz w:val="28"/>
                <w:szCs w:val="28"/>
              </w:rPr>
              <w:t>Ремонт очисних споруд</w:t>
            </w:r>
          </w:p>
          <w:p w:rsidR="00C0024A" w:rsidRPr="00F87F18" w:rsidRDefault="0003295F" w:rsidP="00C0024A">
            <w:pPr>
              <w:numPr>
                <w:ilvl w:val="0"/>
                <w:numId w:val="46"/>
              </w:numPr>
              <w:spacing w:before="100" w:beforeAutospacing="1" w:after="100" w:afterAutospacing="1" w:line="240" w:lineRule="auto"/>
              <w:rPr>
                <w:rFonts w:ascii="Times New Roman" w:eastAsia="Times New Roman" w:hAnsi="Times New Roman" w:cs="Times New Roman"/>
                <w:sz w:val="28"/>
                <w:szCs w:val="28"/>
              </w:rPr>
            </w:pPr>
            <w:r w:rsidRPr="00F87F18">
              <w:rPr>
                <w:rFonts w:ascii="Times New Roman" w:eastAsia="Times New Roman" w:hAnsi="Times New Roman" w:cs="Times New Roman"/>
                <w:sz w:val="28"/>
                <w:szCs w:val="28"/>
              </w:rPr>
              <w:t xml:space="preserve"> реалізація</w:t>
            </w:r>
            <w:r w:rsidR="00C0024A" w:rsidRPr="00F87F18">
              <w:rPr>
                <w:rFonts w:ascii="Times New Roman" w:eastAsia="Times New Roman" w:hAnsi="Times New Roman" w:cs="Times New Roman"/>
                <w:sz w:val="28"/>
                <w:szCs w:val="28"/>
              </w:rPr>
              <w:t xml:space="preserve"> програми «Питна вода»;</w:t>
            </w:r>
          </w:p>
          <w:p w:rsidR="0003295F" w:rsidRPr="00F87F18" w:rsidRDefault="0003295F" w:rsidP="00C0024A">
            <w:pPr>
              <w:numPr>
                <w:ilvl w:val="0"/>
                <w:numId w:val="46"/>
              </w:numPr>
              <w:spacing w:before="100" w:beforeAutospacing="1" w:after="100" w:afterAutospacing="1" w:line="240" w:lineRule="auto"/>
              <w:rPr>
                <w:rFonts w:ascii="Times New Roman" w:eastAsia="Times New Roman" w:hAnsi="Times New Roman" w:cs="Times New Roman"/>
                <w:sz w:val="28"/>
                <w:szCs w:val="28"/>
              </w:rPr>
            </w:pPr>
            <w:r w:rsidRPr="00F87F18">
              <w:rPr>
                <w:rFonts w:ascii="Times New Roman" w:hAnsi="Times New Roman" w:cs="Times New Roman"/>
                <w:sz w:val="28"/>
                <w:szCs w:val="28"/>
              </w:rPr>
              <w:t>упровадження ефективно діючої системи поводження з відходами</w:t>
            </w:r>
          </w:p>
          <w:p w:rsidR="0003295F" w:rsidRPr="00F87F18" w:rsidRDefault="006A1AAE" w:rsidP="006A1AAE">
            <w:pPr>
              <w:numPr>
                <w:ilvl w:val="0"/>
                <w:numId w:val="46"/>
              </w:numPr>
              <w:spacing w:before="100" w:beforeAutospacing="1" w:after="100" w:afterAutospacing="1" w:line="240" w:lineRule="auto"/>
              <w:rPr>
                <w:rFonts w:ascii="Times New Roman" w:eastAsia="Times New Roman" w:hAnsi="Times New Roman" w:cs="Times New Roman"/>
                <w:sz w:val="28"/>
                <w:szCs w:val="28"/>
              </w:rPr>
            </w:pPr>
            <w:r w:rsidRPr="00F87F18">
              <w:rPr>
                <w:rFonts w:ascii="Times New Roman" w:eastAsia="Times New Roman" w:hAnsi="Times New Roman" w:cs="Times New Roman"/>
                <w:sz w:val="28"/>
                <w:szCs w:val="28"/>
              </w:rPr>
              <w:t>проведення робіт по ремонту житлового фонду</w:t>
            </w:r>
          </w:p>
          <w:p w:rsidR="006A1AAE" w:rsidRPr="00F87F18" w:rsidRDefault="006A1AAE" w:rsidP="006A1AAE">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Очікувані результати :</w:t>
            </w:r>
          </w:p>
          <w:p w:rsidR="006A1AAE" w:rsidRPr="00F87F18" w:rsidRDefault="006A1AAE" w:rsidP="006A1AAE">
            <w:pPr>
              <w:numPr>
                <w:ilvl w:val="0"/>
                <w:numId w:val="46"/>
              </w:numPr>
              <w:spacing w:before="100" w:beforeAutospacing="1" w:after="100" w:afterAutospacing="1" w:line="240" w:lineRule="auto"/>
              <w:rPr>
                <w:rFonts w:ascii="Times New Roman" w:eastAsia="Times New Roman" w:hAnsi="Times New Roman" w:cs="Times New Roman"/>
                <w:sz w:val="28"/>
                <w:szCs w:val="28"/>
              </w:rPr>
            </w:pPr>
            <w:r w:rsidRPr="00F87F18">
              <w:rPr>
                <w:rFonts w:ascii="Times New Roman" w:eastAsia="Times New Roman" w:hAnsi="Times New Roman" w:cs="Times New Roman"/>
                <w:color w:val="000000"/>
                <w:sz w:val="28"/>
                <w:szCs w:val="28"/>
              </w:rPr>
              <w:t xml:space="preserve"> стабілізація </w:t>
            </w:r>
            <w:r w:rsidRPr="00F87F18">
              <w:rPr>
                <w:rFonts w:ascii="Times New Roman" w:hAnsi="Times New Roman" w:cs="Times New Roman"/>
                <w:sz w:val="28"/>
                <w:szCs w:val="28"/>
              </w:rPr>
              <w:t>будівельної діяльності та виробництва будівельних матеріалів</w:t>
            </w:r>
            <w:r w:rsidRPr="00F87F18">
              <w:rPr>
                <w:rFonts w:ascii="Times New Roman" w:eastAsia="Times New Roman" w:hAnsi="Times New Roman" w:cs="Times New Roman"/>
                <w:color w:val="000000"/>
                <w:sz w:val="28"/>
                <w:szCs w:val="28"/>
              </w:rPr>
              <w:t xml:space="preserve"> </w:t>
            </w:r>
          </w:p>
          <w:p w:rsidR="006A1AAE" w:rsidRPr="00F87F18" w:rsidRDefault="006A1AAE" w:rsidP="006A1AAE">
            <w:pPr>
              <w:numPr>
                <w:ilvl w:val="0"/>
                <w:numId w:val="46"/>
              </w:numPr>
              <w:spacing w:before="100" w:beforeAutospacing="1" w:after="100" w:afterAutospacing="1" w:line="240" w:lineRule="auto"/>
              <w:rPr>
                <w:rFonts w:ascii="Times New Roman" w:eastAsia="Times New Roman" w:hAnsi="Times New Roman" w:cs="Times New Roman"/>
                <w:sz w:val="28"/>
                <w:szCs w:val="28"/>
              </w:rPr>
            </w:pPr>
            <w:r w:rsidRPr="00F87F18">
              <w:rPr>
                <w:rFonts w:ascii="Times New Roman" w:eastAsia="Times New Roman" w:hAnsi="Times New Roman" w:cs="Times New Roman"/>
                <w:color w:val="000000"/>
                <w:sz w:val="28"/>
                <w:szCs w:val="28"/>
              </w:rPr>
              <w:t>покращення якості питної води</w:t>
            </w:r>
          </w:p>
          <w:p w:rsidR="006A1AAE" w:rsidRPr="00F87F18" w:rsidRDefault="006A1AAE" w:rsidP="006A1AAE">
            <w:pPr>
              <w:numPr>
                <w:ilvl w:val="0"/>
                <w:numId w:val="46"/>
              </w:numPr>
              <w:spacing w:before="100" w:beforeAutospacing="1" w:after="0" w:afterAutospacing="1" w:line="223" w:lineRule="auto"/>
              <w:jc w:val="both"/>
              <w:rPr>
                <w:sz w:val="28"/>
                <w:szCs w:val="28"/>
              </w:rPr>
            </w:pPr>
            <w:r w:rsidRPr="00F87F18">
              <w:rPr>
                <w:rFonts w:ascii="Times New Roman" w:eastAsia="Times New Roman" w:hAnsi="Times New Roman" w:cs="Times New Roman"/>
                <w:sz w:val="28"/>
                <w:szCs w:val="28"/>
              </w:rPr>
              <w:t>збільшення</w:t>
            </w:r>
            <w:r w:rsidRPr="00F87F18">
              <w:rPr>
                <w:sz w:val="28"/>
                <w:szCs w:val="28"/>
              </w:rPr>
              <w:t xml:space="preserve"> </w:t>
            </w:r>
            <w:r w:rsidRPr="00F87F18">
              <w:rPr>
                <w:rFonts w:ascii="Times New Roman" w:hAnsi="Times New Roman" w:cs="Times New Roman"/>
                <w:sz w:val="28"/>
                <w:szCs w:val="28"/>
              </w:rPr>
              <w:t>обсягів виконаних будівельно-монтажних робіт</w:t>
            </w:r>
          </w:p>
          <w:p w:rsidR="006A1AAE" w:rsidRPr="00F87F18" w:rsidRDefault="006A1AAE" w:rsidP="006A1AAE">
            <w:pPr>
              <w:spacing w:before="100" w:beforeAutospacing="1" w:after="100" w:afterAutospacing="1" w:line="240" w:lineRule="auto"/>
              <w:rPr>
                <w:rFonts w:ascii="Times New Roman" w:eastAsia="Times New Roman" w:hAnsi="Times New Roman" w:cs="Times New Roman"/>
                <w:sz w:val="28"/>
                <w:szCs w:val="28"/>
              </w:rPr>
            </w:pPr>
          </w:p>
        </w:tc>
      </w:tr>
    </w:tbl>
    <w:p w:rsidR="00C0024A" w:rsidRPr="00F87F18" w:rsidRDefault="00C0024A" w:rsidP="00C0024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8.2.  ЕНЕРГОЕФЕКТИВНІСТЬ ТА ЕНЕРГОЗБЕРЕЖЕННЯ</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Головна мета:</w:t>
      </w:r>
      <w:r w:rsidRPr="00F87F18">
        <w:rPr>
          <w:rFonts w:ascii="Times New Roman" w:eastAsia="Times New Roman" w:hAnsi="Times New Roman" w:cs="Times New Roman"/>
          <w:color w:val="000000"/>
          <w:sz w:val="28"/>
          <w:szCs w:val="28"/>
        </w:rPr>
        <w:t xml:space="preserve"> підвищення ефективності і надійності функціонування енергетики об’єднаної громади шляхом модернізації існуючого </w:t>
      </w:r>
      <w:proofErr w:type="spellStart"/>
      <w:r w:rsidRPr="00F87F18">
        <w:rPr>
          <w:rFonts w:ascii="Times New Roman" w:eastAsia="Times New Roman" w:hAnsi="Times New Roman" w:cs="Times New Roman"/>
          <w:color w:val="000000"/>
          <w:sz w:val="28"/>
          <w:szCs w:val="28"/>
        </w:rPr>
        <w:t>теплогенеруючого</w:t>
      </w:r>
      <w:proofErr w:type="spellEnd"/>
      <w:r w:rsidRPr="00F87F18">
        <w:rPr>
          <w:rFonts w:ascii="Times New Roman" w:eastAsia="Times New Roman" w:hAnsi="Times New Roman" w:cs="Times New Roman"/>
          <w:color w:val="000000"/>
          <w:sz w:val="28"/>
          <w:szCs w:val="28"/>
        </w:rPr>
        <w:t xml:space="preserve"> обладнання, залучення в </w:t>
      </w:r>
      <w:proofErr w:type="spellStart"/>
      <w:r w:rsidRPr="00F87F18">
        <w:rPr>
          <w:rFonts w:ascii="Times New Roman" w:eastAsia="Times New Roman" w:hAnsi="Times New Roman" w:cs="Times New Roman"/>
          <w:color w:val="000000"/>
          <w:sz w:val="28"/>
          <w:szCs w:val="28"/>
        </w:rPr>
        <w:t>енергообіг</w:t>
      </w:r>
      <w:proofErr w:type="spellEnd"/>
      <w:r w:rsidRPr="00F87F18">
        <w:rPr>
          <w:rFonts w:ascii="Times New Roman" w:eastAsia="Times New Roman" w:hAnsi="Times New Roman" w:cs="Times New Roman"/>
          <w:color w:val="000000"/>
          <w:sz w:val="28"/>
          <w:szCs w:val="28"/>
        </w:rPr>
        <w:t xml:space="preserve"> вторинних поновлюваних джерел енергії та впровадження сучасних </w:t>
      </w:r>
      <w:proofErr w:type="spellStart"/>
      <w:r w:rsidRPr="00F87F18">
        <w:rPr>
          <w:rFonts w:ascii="Times New Roman" w:eastAsia="Times New Roman" w:hAnsi="Times New Roman" w:cs="Times New Roman"/>
          <w:color w:val="000000"/>
          <w:sz w:val="28"/>
          <w:szCs w:val="28"/>
        </w:rPr>
        <w:t>енергоефективних</w:t>
      </w:r>
      <w:proofErr w:type="spellEnd"/>
      <w:r w:rsidRPr="00F87F18">
        <w:rPr>
          <w:rFonts w:ascii="Times New Roman" w:eastAsia="Times New Roman" w:hAnsi="Times New Roman" w:cs="Times New Roman"/>
          <w:color w:val="000000"/>
          <w:sz w:val="28"/>
          <w:szCs w:val="28"/>
        </w:rPr>
        <w:t xml:space="preserve"> технологій і устаткування, підвищення </w:t>
      </w:r>
      <w:proofErr w:type="spellStart"/>
      <w:r w:rsidRPr="00F87F18">
        <w:rPr>
          <w:rFonts w:ascii="Times New Roman" w:eastAsia="Times New Roman" w:hAnsi="Times New Roman" w:cs="Times New Roman"/>
          <w:color w:val="000000"/>
          <w:sz w:val="28"/>
          <w:szCs w:val="28"/>
        </w:rPr>
        <w:t>енергонезалежності</w:t>
      </w:r>
      <w:proofErr w:type="spellEnd"/>
      <w:r w:rsidRPr="00F87F18">
        <w:rPr>
          <w:rFonts w:ascii="Times New Roman" w:eastAsia="Times New Roman" w:hAnsi="Times New Roman" w:cs="Times New Roman"/>
          <w:color w:val="000000"/>
          <w:sz w:val="28"/>
          <w:szCs w:val="28"/>
        </w:rPr>
        <w:t xml:space="preserve"> об’єктів за умови впровадження енергозберігаючих заходів на діючому </w:t>
      </w:r>
      <w:proofErr w:type="spellStart"/>
      <w:r w:rsidRPr="00F87F18">
        <w:rPr>
          <w:rFonts w:ascii="Times New Roman" w:eastAsia="Times New Roman" w:hAnsi="Times New Roman" w:cs="Times New Roman"/>
          <w:color w:val="000000"/>
          <w:sz w:val="28"/>
          <w:szCs w:val="28"/>
        </w:rPr>
        <w:t>енергообладнанні</w:t>
      </w:r>
      <w:proofErr w:type="spellEnd"/>
      <w:r w:rsidRPr="00F87F18">
        <w:rPr>
          <w:rFonts w:ascii="Times New Roman" w:eastAsia="Times New Roman" w:hAnsi="Times New Roman" w:cs="Times New Roman"/>
          <w:color w:val="000000"/>
          <w:sz w:val="28"/>
          <w:szCs w:val="28"/>
        </w:rPr>
        <w:t>, залучення відновлювальних енергоресурсів, модернізація обладнання, заміна вікон, дверей та котлів, утеплення фасадів та дахів будівель, впровадження енергозберігаючих заходів на діючому обладнанні.</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Проблемні питання</w:t>
      </w:r>
      <w:r w:rsidRPr="00F87F18">
        <w:rPr>
          <w:rFonts w:ascii="Times New Roman" w:eastAsia="Times New Roman" w:hAnsi="Times New Roman" w:cs="Times New Roman"/>
          <w:i/>
          <w:iCs/>
          <w:color w:val="000000"/>
          <w:sz w:val="28"/>
          <w:szCs w:val="28"/>
        </w:rPr>
        <w:t>:</w:t>
      </w:r>
    </w:p>
    <w:p w:rsidR="00C0024A" w:rsidRPr="00F87F18" w:rsidRDefault="00C0024A" w:rsidP="00C0024A">
      <w:pPr>
        <w:numPr>
          <w:ilvl w:val="0"/>
          <w:numId w:val="4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обмежені фінансові ресурси на впровадження </w:t>
      </w:r>
      <w:proofErr w:type="spellStart"/>
      <w:r w:rsidRPr="00F87F18">
        <w:rPr>
          <w:rFonts w:ascii="Times New Roman" w:eastAsia="Times New Roman" w:hAnsi="Times New Roman" w:cs="Times New Roman"/>
          <w:color w:val="000000"/>
          <w:sz w:val="28"/>
          <w:szCs w:val="28"/>
        </w:rPr>
        <w:t>енергоефективних</w:t>
      </w:r>
      <w:proofErr w:type="spellEnd"/>
      <w:r w:rsidRPr="00F87F18">
        <w:rPr>
          <w:rFonts w:ascii="Times New Roman" w:eastAsia="Times New Roman" w:hAnsi="Times New Roman" w:cs="Times New Roman"/>
          <w:color w:val="000000"/>
          <w:sz w:val="28"/>
          <w:szCs w:val="28"/>
        </w:rPr>
        <w:t xml:space="preserve"> технологій та обладнання;</w:t>
      </w:r>
    </w:p>
    <w:p w:rsidR="00C0024A" w:rsidRPr="00F87F18" w:rsidRDefault="00C0024A" w:rsidP="00C0024A">
      <w:pPr>
        <w:numPr>
          <w:ilvl w:val="0"/>
          <w:numId w:val="4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не прогнозоване зростання вартості </w:t>
      </w:r>
      <w:proofErr w:type="spellStart"/>
      <w:r w:rsidRPr="00F87F18">
        <w:rPr>
          <w:rFonts w:ascii="Times New Roman" w:eastAsia="Times New Roman" w:hAnsi="Times New Roman" w:cs="Times New Roman"/>
          <w:color w:val="000000"/>
          <w:sz w:val="28"/>
          <w:szCs w:val="28"/>
        </w:rPr>
        <w:t>енергоносів</w:t>
      </w:r>
      <w:proofErr w:type="spellEnd"/>
      <w:r w:rsidRPr="00F87F18">
        <w:rPr>
          <w:rFonts w:ascii="Times New Roman" w:eastAsia="Times New Roman" w:hAnsi="Times New Roman" w:cs="Times New Roman"/>
          <w:color w:val="000000"/>
          <w:sz w:val="28"/>
          <w:szCs w:val="28"/>
        </w:rPr>
        <w:t>;</w:t>
      </w:r>
    </w:p>
    <w:p w:rsidR="00C0024A" w:rsidRPr="00F87F18" w:rsidRDefault="00C0024A" w:rsidP="00C0024A">
      <w:pPr>
        <w:numPr>
          <w:ilvl w:val="0"/>
          <w:numId w:val="4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погіршення фінансового стану споживачів;</w:t>
      </w:r>
    </w:p>
    <w:p w:rsidR="00DB56FF" w:rsidRPr="00F87F18" w:rsidRDefault="00DB56FF" w:rsidP="00C0024A">
      <w:pPr>
        <w:numPr>
          <w:ilvl w:val="0"/>
          <w:numId w:val="4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  відсутність в деяких селах вуличного освітлення</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Основні завдання на 2018</w:t>
      </w:r>
      <w:r w:rsidR="006A1AAE" w:rsidRPr="00F87F18">
        <w:rPr>
          <w:rFonts w:ascii="Times New Roman" w:eastAsia="Times New Roman" w:hAnsi="Times New Roman" w:cs="Times New Roman"/>
          <w:b/>
          <w:bCs/>
          <w:color w:val="000000"/>
          <w:sz w:val="28"/>
          <w:szCs w:val="28"/>
        </w:rPr>
        <w:t xml:space="preserve"> рі</w:t>
      </w:r>
      <w:r w:rsidRPr="00F87F18">
        <w:rPr>
          <w:rFonts w:ascii="Times New Roman" w:eastAsia="Times New Roman" w:hAnsi="Times New Roman" w:cs="Times New Roman"/>
          <w:b/>
          <w:bCs/>
          <w:color w:val="000000"/>
          <w:sz w:val="28"/>
          <w:szCs w:val="28"/>
        </w:rPr>
        <w:t>к:</w:t>
      </w:r>
    </w:p>
    <w:p w:rsidR="00C0024A" w:rsidRPr="00F87F18" w:rsidRDefault="00C0024A" w:rsidP="00C0024A">
      <w:pPr>
        <w:numPr>
          <w:ilvl w:val="0"/>
          <w:numId w:val="4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підвищення надійності та якості енергозабезпечення;</w:t>
      </w:r>
    </w:p>
    <w:p w:rsidR="00C0024A" w:rsidRPr="00F87F18" w:rsidRDefault="00C0024A" w:rsidP="00C0024A">
      <w:pPr>
        <w:numPr>
          <w:ilvl w:val="0"/>
          <w:numId w:val="4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утеплення фасадів та дахів, заміна дверей та вікон на металопластикові;</w:t>
      </w:r>
    </w:p>
    <w:p w:rsidR="00C0024A" w:rsidRPr="00F87F18" w:rsidRDefault="00C0024A" w:rsidP="00C0024A">
      <w:pPr>
        <w:numPr>
          <w:ilvl w:val="0"/>
          <w:numId w:val="4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використання альтернативних та місцевих видів палива;</w:t>
      </w:r>
    </w:p>
    <w:p w:rsidR="00C0024A" w:rsidRPr="00F87F18" w:rsidRDefault="00C0024A" w:rsidP="00C0024A">
      <w:pPr>
        <w:numPr>
          <w:ilvl w:val="0"/>
          <w:numId w:val="4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модернізація індивідуального теплового обладнання;</w:t>
      </w:r>
    </w:p>
    <w:p w:rsidR="00C0024A" w:rsidRPr="00F87F18" w:rsidRDefault="00C0024A" w:rsidP="00C0024A">
      <w:pPr>
        <w:numPr>
          <w:ilvl w:val="0"/>
          <w:numId w:val="4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впровадження </w:t>
      </w:r>
      <w:proofErr w:type="spellStart"/>
      <w:r w:rsidRPr="00F87F18">
        <w:rPr>
          <w:rFonts w:ascii="Times New Roman" w:eastAsia="Times New Roman" w:hAnsi="Times New Roman" w:cs="Times New Roman"/>
          <w:color w:val="000000"/>
          <w:sz w:val="28"/>
          <w:szCs w:val="28"/>
        </w:rPr>
        <w:t>енергоефективних</w:t>
      </w:r>
      <w:proofErr w:type="spellEnd"/>
      <w:r w:rsidRPr="00F87F18">
        <w:rPr>
          <w:rFonts w:ascii="Times New Roman" w:eastAsia="Times New Roman" w:hAnsi="Times New Roman" w:cs="Times New Roman"/>
          <w:color w:val="000000"/>
          <w:sz w:val="28"/>
          <w:szCs w:val="28"/>
        </w:rPr>
        <w:t xml:space="preserve"> систем освітлення;</w:t>
      </w:r>
    </w:p>
    <w:p w:rsidR="00C0024A" w:rsidRPr="00F87F18" w:rsidRDefault="00C0024A" w:rsidP="00C0024A">
      <w:pPr>
        <w:numPr>
          <w:ilvl w:val="0"/>
          <w:numId w:val="4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заміна ламп розжарювання на </w:t>
      </w:r>
      <w:proofErr w:type="spellStart"/>
      <w:r w:rsidRPr="00F87F18">
        <w:rPr>
          <w:rFonts w:ascii="Times New Roman" w:eastAsia="Times New Roman" w:hAnsi="Times New Roman" w:cs="Times New Roman"/>
          <w:color w:val="000000"/>
          <w:sz w:val="28"/>
          <w:szCs w:val="28"/>
        </w:rPr>
        <w:t>енергоощадні</w:t>
      </w:r>
      <w:proofErr w:type="spellEnd"/>
      <w:r w:rsidRPr="00F87F18">
        <w:rPr>
          <w:rFonts w:ascii="Times New Roman" w:eastAsia="Times New Roman" w:hAnsi="Times New Roman" w:cs="Times New Roman"/>
          <w:color w:val="000000"/>
          <w:sz w:val="28"/>
          <w:szCs w:val="28"/>
        </w:rPr>
        <w:t xml:space="preserve"> лампи;</w:t>
      </w:r>
    </w:p>
    <w:p w:rsidR="00C0024A" w:rsidRPr="00F87F18" w:rsidRDefault="00C0024A" w:rsidP="00C0024A">
      <w:pPr>
        <w:numPr>
          <w:ilvl w:val="0"/>
          <w:numId w:val="4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lastRenderedPageBreak/>
        <w:t>повна заміна застарілого котельного обладн</w:t>
      </w:r>
      <w:r w:rsidR="00DB56FF" w:rsidRPr="00F87F18">
        <w:rPr>
          <w:rFonts w:ascii="Times New Roman" w:eastAsia="Times New Roman" w:hAnsi="Times New Roman" w:cs="Times New Roman"/>
          <w:color w:val="000000"/>
          <w:sz w:val="28"/>
          <w:szCs w:val="28"/>
        </w:rPr>
        <w:t xml:space="preserve">ання на сучасне </w:t>
      </w:r>
      <w:proofErr w:type="spellStart"/>
      <w:r w:rsidR="00DB56FF" w:rsidRPr="00F87F18">
        <w:rPr>
          <w:rFonts w:ascii="Times New Roman" w:eastAsia="Times New Roman" w:hAnsi="Times New Roman" w:cs="Times New Roman"/>
          <w:color w:val="000000"/>
          <w:sz w:val="28"/>
          <w:szCs w:val="28"/>
        </w:rPr>
        <w:t>енергоефективне</w:t>
      </w:r>
      <w:proofErr w:type="spellEnd"/>
    </w:p>
    <w:tbl>
      <w:tblPr>
        <w:tblW w:w="5000" w:type="pct"/>
        <w:tblCellSpacing w:w="15" w:type="dxa"/>
        <w:shd w:val="clear" w:color="auto" w:fill="FFFFFF"/>
        <w:tblCellMar>
          <w:left w:w="0" w:type="dxa"/>
          <w:right w:w="0" w:type="dxa"/>
        </w:tblCellMar>
        <w:tblLook w:val="04A0"/>
      </w:tblPr>
      <w:tblGrid>
        <w:gridCol w:w="9445"/>
      </w:tblGrid>
      <w:tr w:rsidR="00C0024A" w:rsidRPr="00F87F18" w:rsidTr="00DB56FF">
        <w:trPr>
          <w:trHeight w:val="975"/>
          <w:tblCellSpacing w:w="15" w:type="dxa"/>
        </w:trPr>
        <w:tc>
          <w:tcPr>
            <w:tcW w:w="9385" w:type="dxa"/>
            <w:shd w:val="clear" w:color="auto" w:fill="FFFFFF"/>
            <w:tcMar>
              <w:top w:w="15" w:type="dxa"/>
              <w:left w:w="15" w:type="dxa"/>
              <w:bottom w:w="15" w:type="dxa"/>
              <w:right w:w="15" w:type="dxa"/>
            </w:tcMar>
            <w:vAlign w:val="center"/>
            <w:hideMark/>
          </w:tcPr>
          <w:p w:rsidR="00DB56FF" w:rsidRPr="00F87F18" w:rsidRDefault="00DB56FF" w:rsidP="00C0024A">
            <w:pPr>
              <w:numPr>
                <w:ilvl w:val="0"/>
                <w:numId w:val="49"/>
              </w:numPr>
              <w:spacing w:before="100" w:beforeAutospacing="1" w:after="100" w:afterAutospacing="1" w:line="240" w:lineRule="auto"/>
              <w:jc w:val="both"/>
              <w:rPr>
                <w:rFonts w:ascii="Times New Roman" w:eastAsia="Times New Roman" w:hAnsi="Times New Roman" w:cs="Times New Roman"/>
                <w:sz w:val="28"/>
                <w:szCs w:val="28"/>
              </w:rPr>
            </w:pPr>
            <w:r w:rsidRPr="00F87F18">
              <w:rPr>
                <w:rFonts w:ascii="Times New Roman" w:eastAsia="Times New Roman" w:hAnsi="Times New Roman" w:cs="Times New Roman"/>
                <w:color w:val="000000"/>
                <w:sz w:val="28"/>
                <w:szCs w:val="28"/>
              </w:rPr>
              <w:t xml:space="preserve">газифікація села </w:t>
            </w:r>
            <w:proofErr w:type="spellStart"/>
            <w:r w:rsidRPr="00F87F18">
              <w:rPr>
                <w:rFonts w:ascii="Times New Roman" w:eastAsia="Times New Roman" w:hAnsi="Times New Roman" w:cs="Times New Roman"/>
                <w:color w:val="000000"/>
                <w:sz w:val="28"/>
                <w:szCs w:val="28"/>
              </w:rPr>
              <w:t>Тростяцець</w:t>
            </w:r>
            <w:proofErr w:type="spellEnd"/>
            <w:r w:rsidRPr="00F87F18">
              <w:rPr>
                <w:rFonts w:ascii="Times New Roman" w:eastAsia="Times New Roman" w:hAnsi="Times New Roman" w:cs="Times New Roman"/>
                <w:color w:val="000000"/>
                <w:sz w:val="28"/>
                <w:szCs w:val="28"/>
              </w:rPr>
              <w:t xml:space="preserve"> та села Вишнівка</w:t>
            </w:r>
          </w:p>
          <w:p w:rsidR="00C0024A" w:rsidRPr="00F87F18" w:rsidRDefault="00C0024A" w:rsidP="00C0024A">
            <w:pPr>
              <w:numPr>
                <w:ilvl w:val="0"/>
                <w:numId w:val="49"/>
              </w:numPr>
              <w:spacing w:before="100" w:beforeAutospacing="1" w:after="100" w:afterAutospacing="1" w:line="240" w:lineRule="auto"/>
              <w:jc w:val="both"/>
              <w:rPr>
                <w:rFonts w:ascii="Times New Roman" w:eastAsia="Times New Roman" w:hAnsi="Times New Roman" w:cs="Times New Roman"/>
                <w:sz w:val="28"/>
                <w:szCs w:val="28"/>
              </w:rPr>
            </w:pPr>
            <w:r w:rsidRPr="00F87F18">
              <w:rPr>
                <w:rFonts w:ascii="Times New Roman" w:eastAsia="Times New Roman" w:hAnsi="Times New Roman" w:cs="Times New Roman"/>
                <w:sz w:val="28"/>
                <w:szCs w:val="28"/>
              </w:rPr>
              <w:t>  Капітальний ремонт адміністративної будівлі  </w:t>
            </w:r>
            <w:proofErr w:type="spellStart"/>
            <w:r w:rsidRPr="00F87F18">
              <w:rPr>
                <w:rFonts w:ascii="Times New Roman" w:eastAsia="Times New Roman" w:hAnsi="Times New Roman" w:cs="Times New Roman"/>
                <w:sz w:val="28"/>
                <w:szCs w:val="28"/>
              </w:rPr>
              <w:t>Заболотівської</w:t>
            </w:r>
            <w:proofErr w:type="spellEnd"/>
            <w:r w:rsidRPr="00F87F18">
              <w:rPr>
                <w:rFonts w:ascii="Times New Roman" w:eastAsia="Times New Roman" w:hAnsi="Times New Roman" w:cs="Times New Roman"/>
                <w:sz w:val="28"/>
                <w:szCs w:val="28"/>
              </w:rPr>
              <w:t xml:space="preserve"> селищної ради із застосуванням заходів </w:t>
            </w:r>
            <w:proofErr w:type="spellStart"/>
            <w:r w:rsidRPr="00F87F18">
              <w:rPr>
                <w:rFonts w:ascii="Times New Roman" w:eastAsia="Times New Roman" w:hAnsi="Times New Roman" w:cs="Times New Roman"/>
                <w:sz w:val="28"/>
                <w:szCs w:val="28"/>
              </w:rPr>
              <w:t>теплореновації</w:t>
            </w:r>
            <w:proofErr w:type="spellEnd"/>
            <w:r w:rsidRPr="00F87F18">
              <w:rPr>
                <w:rFonts w:ascii="Times New Roman" w:eastAsia="Times New Roman" w:hAnsi="Times New Roman" w:cs="Times New Roman"/>
                <w:sz w:val="28"/>
                <w:szCs w:val="28"/>
              </w:rPr>
              <w:t xml:space="preserve"> (заміна вікон та дверей, утеплення фасаду) та заміна покрівлі, модернізація індивідуального теплового обладнання  водопостачання та каналізації адміністративної будівлі </w:t>
            </w:r>
            <w:proofErr w:type="spellStart"/>
            <w:r w:rsidRPr="00F87F18">
              <w:rPr>
                <w:rFonts w:ascii="Times New Roman" w:eastAsia="Times New Roman" w:hAnsi="Times New Roman" w:cs="Times New Roman"/>
                <w:sz w:val="28"/>
                <w:szCs w:val="28"/>
              </w:rPr>
              <w:t>Заболотівської</w:t>
            </w:r>
            <w:proofErr w:type="spellEnd"/>
            <w:r w:rsidRPr="00F87F18">
              <w:rPr>
                <w:rFonts w:ascii="Times New Roman" w:eastAsia="Times New Roman" w:hAnsi="Times New Roman" w:cs="Times New Roman"/>
                <w:sz w:val="28"/>
                <w:szCs w:val="28"/>
              </w:rPr>
              <w:t xml:space="preserve"> селищної ради;</w:t>
            </w:r>
          </w:p>
        </w:tc>
      </w:tr>
      <w:tr w:rsidR="00C0024A" w:rsidRPr="00F87F18" w:rsidTr="00DB56FF">
        <w:trPr>
          <w:trHeight w:val="975"/>
          <w:tblCellSpacing w:w="15" w:type="dxa"/>
        </w:trPr>
        <w:tc>
          <w:tcPr>
            <w:tcW w:w="9385" w:type="dxa"/>
            <w:shd w:val="clear" w:color="auto" w:fill="FFFFFF"/>
            <w:tcMar>
              <w:top w:w="15" w:type="dxa"/>
              <w:left w:w="15" w:type="dxa"/>
              <w:bottom w:w="15" w:type="dxa"/>
              <w:right w:w="15" w:type="dxa"/>
            </w:tcMar>
            <w:vAlign w:val="center"/>
            <w:hideMark/>
          </w:tcPr>
          <w:p w:rsidR="00C0024A" w:rsidRPr="00F87F18" w:rsidRDefault="00C0024A" w:rsidP="00C0024A">
            <w:pPr>
              <w:numPr>
                <w:ilvl w:val="0"/>
                <w:numId w:val="50"/>
              </w:numPr>
              <w:spacing w:before="100" w:beforeAutospacing="1" w:after="100" w:afterAutospacing="1" w:line="240" w:lineRule="auto"/>
              <w:jc w:val="both"/>
              <w:rPr>
                <w:rFonts w:ascii="Times New Roman" w:eastAsia="Times New Roman" w:hAnsi="Times New Roman" w:cs="Times New Roman"/>
                <w:sz w:val="28"/>
                <w:szCs w:val="28"/>
              </w:rPr>
            </w:pPr>
            <w:r w:rsidRPr="00F87F18">
              <w:rPr>
                <w:rFonts w:ascii="Times New Roman" w:eastAsia="Times New Roman" w:hAnsi="Times New Roman" w:cs="Times New Roman"/>
                <w:sz w:val="28"/>
                <w:szCs w:val="28"/>
              </w:rPr>
              <w:t xml:space="preserve">Капітальний ремонт будівель та споруд  загальноосвітніх начальних закладів із застосуванням заходів </w:t>
            </w:r>
            <w:proofErr w:type="spellStart"/>
            <w:r w:rsidRPr="00F87F18">
              <w:rPr>
                <w:rFonts w:ascii="Times New Roman" w:eastAsia="Times New Roman" w:hAnsi="Times New Roman" w:cs="Times New Roman"/>
                <w:sz w:val="28"/>
                <w:szCs w:val="28"/>
              </w:rPr>
              <w:t>теплореновації</w:t>
            </w:r>
            <w:proofErr w:type="spellEnd"/>
            <w:r w:rsidRPr="00F87F18">
              <w:rPr>
                <w:rFonts w:ascii="Times New Roman" w:eastAsia="Times New Roman" w:hAnsi="Times New Roman" w:cs="Times New Roman"/>
                <w:sz w:val="28"/>
                <w:szCs w:val="28"/>
              </w:rPr>
              <w:t xml:space="preserve"> (заміна вікон та дверей);</w:t>
            </w:r>
          </w:p>
          <w:p w:rsidR="00C0024A" w:rsidRPr="00F87F18" w:rsidRDefault="00C0024A" w:rsidP="00C0024A">
            <w:pPr>
              <w:numPr>
                <w:ilvl w:val="0"/>
                <w:numId w:val="50"/>
              </w:numPr>
              <w:spacing w:before="100" w:beforeAutospacing="1" w:after="100" w:afterAutospacing="1" w:line="240" w:lineRule="auto"/>
              <w:jc w:val="both"/>
              <w:rPr>
                <w:rFonts w:ascii="Times New Roman" w:eastAsia="Times New Roman" w:hAnsi="Times New Roman" w:cs="Times New Roman"/>
                <w:sz w:val="28"/>
                <w:szCs w:val="28"/>
              </w:rPr>
            </w:pPr>
            <w:r w:rsidRPr="00F87F18">
              <w:rPr>
                <w:rFonts w:ascii="Times New Roman" w:eastAsia="Times New Roman" w:hAnsi="Times New Roman" w:cs="Times New Roman"/>
                <w:sz w:val="28"/>
                <w:szCs w:val="28"/>
              </w:rPr>
              <w:t xml:space="preserve">Капітальний ремонт будівель та споруд  закладів охорони здоров’я  із застосуванням заходів </w:t>
            </w:r>
            <w:proofErr w:type="spellStart"/>
            <w:r w:rsidRPr="00F87F18">
              <w:rPr>
                <w:rFonts w:ascii="Times New Roman" w:eastAsia="Times New Roman" w:hAnsi="Times New Roman" w:cs="Times New Roman"/>
                <w:sz w:val="28"/>
                <w:szCs w:val="28"/>
              </w:rPr>
              <w:t>теплореновації</w:t>
            </w:r>
            <w:proofErr w:type="spellEnd"/>
            <w:r w:rsidRPr="00F87F18">
              <w:rPr>
                <w:rFonts w:ascii="Times New Roman" w:eastAsia="Times New Roman" w:hAnsi="Times New Roman" w:cs="Times New Roman"/>
                <w:sz w:val="28"/>
                <w:szCs w:val="28"/>
              </w:rPr>
              <w:t xml:space="preserve"> (заміна вікон та дверей, утеплення фасадів) та заміна покрівлі;</w:t>
            </w:r>
          </w:p>
          <w:p w:rsidR="00C0024A" w:rsidRPr="00F87F18" w:rsidRDefault="00C0024A" w:rsidP="00C0024A">
            <w:pPr>
              <w:numPr>
                <w:ilvl w:val="0"/>
                <w:numId w:val="51"/>
              </w:numPr>
              <w:spacing w:before="100" w:beforeAutospacing="1" w:after="100" w:afterAutospacing="1" w:line="240" w:lineRule="auto"/>
              <w:jc w:val="both"/>
              <w:rPr>
                <w:rFonts w:ascii="Times New Roman" w:eastAsia="Times New Roman" w:hAnsi="Times New Roman" w:cs="Times New Roman"/>
                <w:sz w:val="28"/>
                <w:szCs w:val="28"/>
              </w:rPr>
            </w:pPr>
            <w:r w:rsidRPr="00F87F18">
              <w:rPr>
                <w:rFonts w:ascii="Times New Roman" w:eastAsia="Times New Roman" w:hAnsi="Times New Roman" w:cs="Times New Roman"/>
                <w:sz w:val="28"/>
                <w:szCs w:val="28"/>
              </w:rPr>
              <w:t>Капітальний ремонт закладів культури (утеплення фасаду та заміна покрівлі ), (заміна вікон та дверей).</w:t>
            </w:r>
          </w:p>
        </w:tc>
      </w:tr>
    </w:tbl>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Очікувані результати :</w:t>
      </w:r>
    </w:p>
    <w:p w:rsidR="00C0024A" w:rsidRPr="00F87F18" w:rsidRDefault="00C0024A" w:rsidP="00C0024A">
      <w:pPr>
        <w:numPr>
          <w:ilvl w:val="0"/>
          <w:numId w:val="5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відповідне скорочення обсягу бюджетних видатків;</w:t>
      </w:r>
    </w:p>
    <w:p w:rsidR="00C0024A" w:rsidRPr="00F87F18" w:rsidRDefault="00C0024A" w:rsidP="00C0024A">
      <w:pPr>
        <w:numPr>
          <w:ilvl w:val="0"/>
          <w:numId w:val="5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збільшення обсягів використання нетрадиційної енергетики та альтернативних видів палива, скидного енергетичного потенціалу;</w:t>
      </w:r>
    </w:p>
    <w:p w:rsidR="00C0024A" w:rsidRPr="00F87F18" w:rsidRDefault="00C0024A" w:rsidP="00C0024A">
      <w:pPr>
        <w:numPr>
          <w:ilvl w:val="0"/>
          <w:numId w:val="5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модернізація конструкцій вікон та дверей;</w:t>
      </w:r>
    </w:p>
    <w:p w:rsidR="00C0024A" w:rsidRPr="00F87F18" w:rsidRDefault="00C0024A" w:rsidP="00C0024A">
      <w:pPr>
        <w:numPr>
          <w:ilvl w:val="0"/>
          <w:numId w:val="5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спрямування коштів, зекономлених внаслідок впровадження енергозберігаючих заходів, на фінансування заходів з енергозбереження у бюджетних установах;</w:t>
      </w:r>
    </w:p>
    <w:p w:rsidR="00C0024A" w:rsidRPr="00F87F18" w:rsidRDefault="00C0024A" w:rsidP="00C0024A">
      <w:pPr>
        <w:numPr>
          <w:ilvl w:val="0"/>
          <w:numId w:val="5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поліпшення умов експлуатації та збереження будівель і споруд бюджетних установ у належному стані, забезпечення санітарно-гігієнічних, інженерно-технічних та естетичних вимог до утримання будівель, споруд та прилеглих до них територій;</w:t>
      </w:r>
    </w:p>
    <w:p w:rsidR="00C0024A" w:rsidRPr="00F87F18" w:rsidRDefault="00C0024A" w:rsidP="00C0024A">
      <w:pPr>
        <w:numPr>
          <w:ilvl w:val="0"/>
          <w:numId w:val="5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створення безпечних умов навчання та виховання  дітей у дошкільних навчальних закладах;</w:t>
      </w:r>
    </w:p>
    <w:p w:rsidR="00C0024A" w:rsidRPr="00F87F18" w:rsidRDefault="00C0024A" w:rsidP="00C0024A">
      <w:pPr>
        <w:numPr>
          <w:ilvl w:val="0"/>
          <w:numId w:val="5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зменшення ризику розморожування систем опалення при аварійних зупинках та інше.</w:t>
      </w:r>
    </w:p>
    <w:p w:rsidR="00C0024A" w:rsidRPr="00F87F18" w:rsidRDefault="00C0024A" w:rsidP="00C0024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8.3.  Зовнішнє  освітлення</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Головна мета:</w:t>
      </w:r>
      <w:r w:rsidRPr="00F87F18">
        <w:rPr>
          <w:rFonts w:ascii="Times New Roman" w:eastAsia="Times New Roman" w:hAnsi="Times New Roman" w:cs="Times New Roman"/>
          <w:color w:val="000000"/>
          <w:sz w:val="28"/>
          <w:szCs w:val="28"/>
        </w:rPr>
        <w:t> поліпшення освітленості вулиць територіальної громади, технічного стану електричних мереж зовнішнього освітлення, з метою економії електроенергії.</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Основні завдання на 201</w:t>
      </w:r>
      <w:r w:rsidR="00DB56FF" w:rsidRPr="00F87F18">
        <w:rPr>
          <w:rFonts w:ascii="Times New Roman" w:eastAsia="Times New Roman" w:hAnsi="Times New Roman" w:cs="Times New Roman"/>
          <w:b/>
          <w:bCs/>
          <w:color w:val="000000"/>
          <w:sz w:val="28"/>
          <w:szCs w:val="28"/>
        </w:rPr>
        <w:t>8 рі</w:t>
      </w:r>
      <w:r w:rsidRPr="00F87F18">
        <w:rPr>
          <w:rFonts w:ascii="Times New Roman" w:eastAsia="Times New Roman" w:hAnsi="Times New Roman" w:cs="Times New Roman"/>
          <w:b/>
          <w:bCs/>
          <w:color w:val="000000"/>
          <w:sz w:val="28"/>
          <w:szCs w:val="28"/>
        </w:rPr>
        <w:t>к:</w:t>
      </w:r>
    </w:p>
    <w:p w:rsidR="00C0024A" w:rsidRPr="00F87F18" w:rsidRDefault="00C0024A" w:rsidP="00C0024A">
      <w:pPr>
        <w:numPr>
          <w:ilvl w:val="0"/>
          <w:numId w:val="5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проведення ремонту та будівництво вуличного освітлення в населених пунктах територіальної громади ;</w:t>
      </w:r>
    </w:p>
    <w:p w:rsidR="00C0024A" w:rsidRPr="00F87F18" w:rsidRDefault="00C0024A" w:rsidP="00C0024A">
      <w:pPr>
        <w:numPr>
          <w:ilvl w:val="0"/>
          <w:numId w:val="5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lastRenderedPageBreak/>
        <w:t>здійснювати розбудову існуючої мережі зовнішнього освітлення та переобладнання її на економний режим енергоспоживання.</w:t>
      </w:r>
    </w:p>
    <w:p w:rsidR="00223119" w:rsidRPr="00F87F18" w:rsidRDefault="00223119" w:rsidP="00223119">
      <w:pPr>
        <w:pStyle w:val="a8"/>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Очікувані результати :</w:t>
      </w:r>
    </w:p>
    <w:p w:rsidR="00223119" w:rsidRPr="00F87F18" w:rsidRDefault="00223119" w:rsidP="00C0024A">
      <w:pPr>
        <w:numPr>
          <w:ilvl w:val="0"/>
          <w:numId w:val="5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покращення умов проживання жителів громади</w:t>
      </w:r>
    </w:p>
    <w:p w:rsidR="00223119" w:rsidRPr="00F87F18" w:rsidRDefault="00223119" w:rsidP="00C0024A">
      <w:pPr>
        <w:numPr>
          <w:ilvl w:val="0"/>
          <w:numId w:val="5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зменшення кількості нещасних випадків у нічний час</w:t>
      </w:r>
    </w:p>
    <w:p w:rsidR="00223119" w:rsidRPr="00F87F18" w:rsidRDefault="00223119" w:rsidP="00C0024A">
      <w:pPr>
        <w:numPr>
          <w:ilvl w:val="0"/>
          <w:numId w:val="5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безпека життєдіяльності жителів громади</w:t>
      </w:r>
    </w:p>
    <w:p w:rsidR="00C0024A" w:rsidRPr="00F87F18" w:rsidRDefault="00C0024A" w:rsidP="00C0024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8.4. Утримання вулиць і доріг</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Головна мета:</w:t>
      </w:r>
      <w:r w:rsidRPr="00F87F18">
        <w:rPr>
          <w:rFonts w:ascii="Times New Roman" w:eastAsia="Times New Roman" w:hAnsi="Times New Roman" w:cs="Times New Roman"/>
          <w:color w:val="000000"/>
          <w:sz w:val="28"/>
          <w:szCs w:val="28"/>
        </w:rPr>
        <w:t> будівництво нових і реконструкція існуючих доріг із твердим покриттям.</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 xml:space="preserve">Основні завдання на </w:t>
      </w:r>
      <w:r w:rsidR="00CB1CAB" w:rsidRPr="00F87F18">
        <w:rPr>
          <w:rFonts w:ascii="Times New Roman" w:eastAsia="Times New Roman" w:hAnsi="Times New Roman" w:cs="Times New Roman"/>
          <w:b/>
          <w:bCs/>
          <w:color w:val="000000"/>
          <w:sz w:val="28"/>
          <w:szCs w:val="28"/>
        </w:rPr>
        <w:t xml:space="preserve"> 2018</w:t>
      </w:r>
      <w:r w:rsidRPr="00F87F18">
        <w:rPr>
          <w:rFonts w:ascii="Times New Roman" w:eastAsia="Times New Roman" w:hAnsi="Times New Roman" w:cs="Times New Roman"/>
          <w:b/>
          <w:bCs/>
          <w:color w:val="000000"/>
          <w:sz w:val="28"/>
          <w:szCs w:val="28"/>
        </w:rPr>
        <w:t xml:space="preserve"> р</w:t>
      </w:r>
      <w:r w:rsidR="00CB1CAB" w:rsidRPr="00F87F18">
        <w:rPr>
          <w:rFonts w:ascii="Times New Roman" w:eastAsia="Times New Roman" w:hAnsi="Times New Roman" w:cs="Times New Roman"/>
          <w:b/>
          <w:bCs/>
          <w:color w:val="000000"/>
          <w:sz w:val="28"/>
          <w:szCs w:val="28"/>
        </w:rPr>
        <w:t>і</w:t>
      </w:r>
      <w:r w:rsidRPr="00F87F18">
        <w:rPr>
          <w:rFonts w:ascii="Times New Roman" w:eastAsia="Times New Roman" w:hAnsi="Times New Roman" w:cs="Times New Roman"/>
          <w:b/>
          <w:bCs/>
          <w:color w:val="000000"/>
          <w:sz w:val="28"/>
          <w:szCs w:val="28"/>
        </w:rPr>
        <w:t>к:</w:t>
      </w:r>
    </w:p>
    <w:p w:rsidR="00C0024A" w:rsidRPr="00F87F18" w:rsidRDefault="00C0024A" w:rsidP="00C0024A">
      <w:pPr>
        <w:numPr>
          <w:ilvl w:val="0"/>
          <w:numId w:val="5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Провести поточний ремонт дорожнього покриття вулиць, провулків в населених</w:t>
      </w:r>
      <w:r w:rsidR="00CB1CAB" w:rsidRPr="00F87F18">
        <w:rPr>
          <w:rFonts w:ascii="Times New Roman" w:eastAsia="Times New Roman" w:hAnsi="Times New Roman" w:cs="Times New Roman"/>
          <w:color w:val="000000"/>
          <w:sz w:val="28"/>
          <w:szCs w:val="28"/>
        </w:rPr>
        <w:t xml:space="preserve"> пунктах територіальної громади: </w:t>
      </w:r>
      <w:proofErr w:type="spellStart"/>
      <w:r w:rsidR="00CB1CAB" w:rsidRPr="00F87F18">
        <w:rPr>
          <w:rFonts w:ascii="Times New Roman" w:eastAsia="Times New Roman" w:hAnsi="Times New Roman" w:cs="Times New Roman"/>
          <w:color w:val="000000"/>
          <w:sz w:val="28"/>
          <w:szCs w:val="28"/>
        </w:rPr>
        <w:t>грейдерування</w:t>
      </w:r>
      <w:proofErr w:type="spellEnd"/>
      <w:r w:rsidR="00CB1CAB" w:rsidRPr="00F87F18">
        <w:rPr>
          <w:rFonts w:ascii="Times New Roman" w:eastAsia="Times New Roman" w:hAnsi="Times New Roman" w:cs="Times New Roman"/>
          <w:color w:val="000000"/>
          <w:sz w:val="28"/>
          <w:szCs w:val="28"/>
        </w:rPr>
        <w:t xml:space="preserve"> вулиць усіх населених пунктів громади, ремонт дороги із </w:t>
      </w:r>
      <w:proofErr w:type="spellStart"/>
      <w:r w:rsidR="00CB1CAB" w:rsidRPr="00F87F18">
        <w:rPr>
          <w:rFonts w:ascii="Times New Roman" w:eastAsia="Times New Roman" w:hAnsi="Times New Roman" w:cs="Times New Roman"/>
          <w:color w:val="000000"/>
          <w:sz w:val="28"/>
          <w:szCs w:val="28"/>
        </w:rPr>
        <w:t>с.Ганьківці</w:t>
      </w:r>
      <w:proofErr w:type="spellEnd"/>
      <w:r w:rsidR="00CB1CAB" w:rsidRPr="00F87F18">
        <w:rPr>
          <w:rFonts w:ascii="Times New Roman" w:eastAsia="Times New Roman" w:hAnsi="Times New Roman" w:cs="Times New Roman"/>
          <w:color w:val="000000"/>
          <w:sz w:val="28"/>
          <w:szCs w:val="28"/>
        </w:rPr>
        <w:t xml:space="preserve"> в </w:t>
      </w:r>
      <w:proofErr w:type="spellStart"/>
      <w:r w:rsidR="00CB1CAB" w:rsidRPr="00F87F18">
        <w:rPr>
          <w:rFonts w:ascii="Times New Roman" w:eastAsia="Times New Roman" w:hAnsi="Times New Roman" w:cs="Times New Roman"/>
          <w:color w:val="000000"/>
          <w:sz w:val="28"/>
          <w:szCs w:val="28"/>
        </w:rPr>
        <w:t>с.Вишнівка</w:t>
      </w:r>
      <w:proofErr w:type="spellEnd"/>
      <w:r w:rsidR="00CB1CAB" w:rsidRPr="00F87F18">
        <w:rPr>
          <w:rFonts w:ascii="Times New Roman" w:eastAsia="Times New Roman" w:hAnsi="Times New Roman" w:cs="Times New Roman"/>
          <w:color w:val="000000"/>
          <w:sz w:val="28"/>
          <w:szCs w:val="28"/>
        </w:rPr>
        <w:t xml:space="preserve"> із  </w:t>
      </w:r>
      <w:r w:rsidR="00CB1CAB" w:rsidRPr="00F87F18">
        <w:rPr>
          <w:rFonts w:ascii="Arial" w:hAnsi="Arial" w:cs="Arial"/>
          <w:color w:val="545454"/>
          <w:sz w:val="28"/>
          <w:szCs w:val="28"/>
          <w:shd w:val="clear" w:color="auto" w:fill="FFFFFF"/>
        </w:rPr>
        <w:t xml:space="preserve"> </w:t>
      </w:r>
      <w:r w:rsidR="00CB1CAB" w:rsidRPr="00F87F18">
        <w:rPr>
          <w:rFonts w:ascii="Times New Roman" w:hAnsi="Times New Roman" w:cs="Times New Roman"/>
          <w:color w:val="545454"/>
          <w:sz w:val="28"/>
          <w:szCs w:val="28"/>
          <w:shd w:val="clear" w:color="auto" w:fill="FFFFFF"/>
        </w:rPr>
        <w:t xml:space="preserve">улаштування одношарових покриттів  із </w:t>
      </w:r>
      <w:r w:rsidR="00CB1CAB" w:rsidRPr="00F87F18">
        <w:rPr>
          <w:rStyle w:val="aa"/>
          <w:rFonts w:ascii="Times New Roman" w:hAnsi="Times New Roman" w:cs="Times New Roman"/>
          <w:bCs/>
          <w:i w:val="0"/>
          <w:iCs w:val="0"/>
          <w:color w:val="6A6A6A"/>
          <w:sz w:val="28"/>
          <w:szCs w:val="28"/>
          <w:shd w:val="clear" w:color="auto" w:fill="FFFFFF"/>
        </w:rPr>
        <w:t>щебеню</w:t>
      </w:r>
      <w:r w:rsidR="00CB1CAB" w:rsidRPr="00F87F18">
        <w:rPr>
          <w:rFonts w:ascii="Times New Roman" w:hAnsi="Times New Roman" w:cs="Times New Roman"/>
          <w:color w:val="545454"/>
          <w:sz w:val="28"/>
          <w:szCs w:val="28"/>
          <w:shd w:val="clear" w:color="auto" w:fill="FFFFFF"/>
        </w:rPr>
        <w:t xml:space="preserve"> </w:t>
      </w:r>
    </w:p>
    <w:p w:rsidR="00CB1CAB" w:rsidRPr="00F87F18" w:rsidRDefault="00CB1CAB" w:rsidP="00C0024A">
      <w:pPr>
        <w:numPr>
          <w:ilvl w:val="0"/>
          <w:numId w:val="5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hAnsi="Times New Roman" w:cs="Times New Roman"/>
          <w:color w:val="545454"/>
          <w:sz w:val="28"/>
          <w:szCs w:val="28"/>
          <w:shd w:val="clear" w:color="auto" w:fill="FFFFFF"/>
        </w:rPr>
        <w:t xml:space="preserve"> капітальний ремонт асфальтного покриття частини вулиці 24 серпня в селищі </w:t>
      </w:r>
      <w:proofErr w:type="spellStart"/>
      <w:r w:rsidRPr="00F87F18">
        <w:rPr>
          <w:rFonts w:ascii="Times New Roman" w:hAnsi="Times New Roman" w:cs="Times New Roman"/>
          <w:color w:val="545454"/>
          <w:sz w:val="28"/>
          <w:szCs w:val="28"/>
          <w:shd w:val="clear" w:color="auto" w:fill="FFFFFF"/>
        </w:rPr>
        <w:t>Заболотів</w:t>
      </w:r>
      <w:proofErr w:type="spellEnd"/>
      <w:r w:rsidRPr="00F87F18">
        <w:rPr>
          <w:rFonts w:ascii="Times New Roman" w:hAnsi="Times New Roman" w:cs="Times New Roman"/>
          <w:color w:val="545454"/>
          <w:sz w:val="28"/>
          <w:szCs w:val="28"/>
          <w:shd w:val="clear" w:color="auto" w:fill="FFFFFF"/>
        </w:rPr>
        <w:t xml:space="preserve">  </w:t>
      </w:r>
    </w:p>
    <w:p w:rsidR="00CB1CAB" w:rsidRPr="00F87F18" w:rsidRDefault="00CB1CAB" w:rsidP="00C0024A">
      <w:pPr>
        <w:numPr>
          <w:ilvl w:val="0"/>
          <w:numId w:val="5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hAnsi="Times New Roman" w:cs="Times New Roman"/>
          <w:color w:val="545454"/>
          <w:sz w:val="28"/>
          <w:szCs w:val="28"/>
          <w:shd w:val="clear" w:color="auto" w:fill="FFFFFF"/>
        </w:rPr>
        <w:t xml:space="preserve">капітальний ремонт асфальтного покриття дороги на ділянці </w:t>
      </w:r>
      <w:proofErr w:type="spellStart"/>
      <w:r w:rsidRPr="00F87F18">
        <w:rPr>
          <w:rFonts w:ascii="Times New Roman" w:hAnsi="Times New Roman" w:cs="Times New Roman"/>
          <w:color w:val="545454"/>
          <w:sz w:val="28"/>
          <w:szCs w:val="28"/>
          <w:shd w:val="clear" w:color="auto" w:fill="FFFFFF"/>
        </w:rPr>
        <w:t>с.Рудники-</w:t>
      </w:r>
      <w:proofErr w:type="spellEnd"/>
      <w:r w:rsidRPr="00F87F18">
        <w:rPr>
          <w:rFonts w:ascii="Times New Roman" w:hAnsi="Times New Roman" w:cs="Times New Roman"/>
          <w:color w:val="545454"/>
          <w:sz w:val="28"/>
          <w:szCs w:val="28"/>
          <w:shd w:val="clear" w:color="auto" w:fill="FFFFFF"/>
        </w:rPr>
        <w:t xml:space="preserve"> </w:t>
      </w:r>
      <w:proofErr w:type="spellStart"/>
      <w:r w:rsidRPr="00F87F18">
        <w:rPr>
          <w:rFonts w:ascii="Times New Roman" w:hAnsi="Times New Roman" w:cs="Times New Roman"/>
          <w:color w:val="545454"/>
          <w:sz w:val="28"/>
          <w:szCs w:val="28"/>
          <w:shd w:val="clear" w:color="auto" w:fill="FFFFFF"/>
        </w:rPr>
        <w:t>с.Іллінці</w:t>
      </w:r>
      <w:proofErr w:type="spellEnd"/>
    </w:p>
    <w:p w:rsidR="00CB1CAB" w:rsidRPr="00F87F18" w:rsidRDefault="00CB1CAB" w:rsidP="00CB1CAB">
      <w:pPr>
        <w:numPr>
          <w:ilvl w:val="0"/>
          <w:numId w:val="5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hAnsi="Times New Roman" w:cs="Times New Roman"/>
          <w:color w:val="545454"/>
          <w:sz w:val="28"/>
          <w:szCs w:val="28"/>
          <w:shd w:val="clear" w:color="auto" w:fill="FFFFFF"/>
        </w:rPr>
        <w:t>капітальний ремонт  частини асфальтного покриття  вул..</w:t>
      </w:r>
      <w:proofErr w:type="spellStart"/>
      <w:r w:rsidRPr="00F87F18">
        <w:rPr>
          <w:rFonts w:ascii="Times New Roman" w:hAnsi="Times New Roman" w:cs="Times New Roman"/>
          <w:color w:val="545454"/>
          <w:sz w:val="28"/>
          <w:szCs w:val="28"/>
          <w:shd w:val="clear" w:color="auto" w:fill="FFFFFF"/>
        </w:rPr>
        <w:t>Новата</w:t>
      </w:r>
      <w:proofErr w:type="spellEnd"/>
      <w:r w:rsidRPr="00F87F18">
        <w:rPr>
          <w:rFonts w:ascii="Times New Roman" w:hAnsi="Times New Roman" w:cs="Times New Roman"/>
          <w:color w:val="545454"/>
          <w:sz w:val="28"/>
          <w:szCs w:val="28"/>
          <w:shd w:val="clear" w:color="auto" w:fill="FFFFFF"/>
        </w:rPr>
        <w:t xml:space="preserve"> вул..Головна протяжністю 1500м в </w:t>
      </w:r>
      <w:proofErr w:type="spellStart"/>
      <w:r w:rsidRPr="00F87F18">
        <w:rPr>
          <w:rFonts w:ascii="Times New Roman" w:hAnsi="Times New Roman" w:cs="Times New Roman"/>
          <w:color w:val="545454"/>
          <w:sz w:val="28"/>
          <w:szCs w:val="28"/>
          <w:shd w:val="clear" w:color="auto" w:fill="FFFFFF"/>
        </w:rPr>
        <w:t>с.Олешків</w:t>
      </w:r>
      <w:proofErr w:type="spellEnd"/>
    </w:p>
    <w:p w:rsidR="00353FDA" w:rsidRPr="00F87F18" w:rsidRDefault="00353FDA" w:rsidP="00353FDA">
      <w:pPr>
        <w:numPr>
          <w:ilvl w:val="0"/>
          <w:numId w:val="5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hAnsi="Times New Roman" w:cs="Times New Roman"/>
          <w:color w:val="545454"/>
          <w:sz w:val="28"/>
          <w:szCs w:val="28"/>
          <w:shd w:val="clear" w:color="auto" w:fill="FFFFFF"/>
        </w:rPr>
        <w:t xml:space="preserve">капітальний ремонт асфальтного </w:t>
      </w:r>
      <w:r w:rsidR="00E0347C">
        <w:rPr>
          <w:rFonts w:ascii="Times New Roman" w:hAnsi="Times New Roman" w:cs="Times New Roman"/>
          <w:color w:val="545454"/>
          <w:sz w:val="28"/>
          <w:szCs w:val="28"/>
          <w:shd w:val="clear" w:color="auto" w:fill="FFFFFF"/>
        </w:rPr>
        <w:t>покриття</w:t>
      </w:r>
      <w:r w:rsidRPr="00F87F18">
        <w:rPr>
          <w:rFonts w:ascii="Times New Roman" w:hAnsi="Times New Roman" w:cs="Times New Roman"/>
          <w:color w:val="545454"/>
          <w:sz w:val="28"/>
          <w:szCs w:val="28"/>
          <w:shd w:val="clear" w:color="auto" w:fill="FFFFFF"/>
        </w:rPr>
        <w:t xml:space="preserve"> центральної дороги </w:t>
      </w:r>
      <w:proofErr w:type="spellStart"/>
      <w:r w:rsidRPr="00F87F18">
        <w:rPr>
          <w:rFonts w:ascii="Times New Roman" w:hAnsi="Times New Roman" w:cs="Times New Roman"/>
          <w:color w:val="545454"/>
          <w:sz w:val="28"/>
          <w:szCs w:val="28"/>
          <w:shd w:val="clear" w:color="auto" w:fill="FFFFFF"/>
        </w:rPr>
        <w:t>с.Троїця</w:t>
      </w:r>
      <w:proofErr w:type="spellEnd"/>
      <w:r w:rsidRPr="00F87F18">
        <w:rPr>
          <w:rFonts w:ascii="Times New Roman" w:hAnsi="Times New Roman" w:cs="Times New Roman"/>
          <w:color w:val="545454"/>
          <w:sz w:val="28"/>
          <w:szCs w:val="28"/>
          <w:shd w:val="clear" w:color="auto" w:fill="FFFFFF"/>
        </w:rPr>
        <w:t xml:space="preserve">  протяжність 4 км (дорога державного значення) та протяжність 3,5 км – комунальна власність</w:t>
      </w:r>
    </w:p>
    <w:p w:rsidR="00CB1CAB" w:rsidRPr="00F87F18" w:rsidRDefault="00353FDA" w:rsidP="00353FDA">
      <w:pPr>
        <w:numPr>
          <w:ilvl w:val="0"/>
          <w:numId w:val="54"/>
        </w:numPr>
        <w:shd w:val="clear" w:color="auto" w:fill="FFFFFF"/>
        <w:spacing w:before="100" w:beforeAutospacing="1" w:after="100" w:afterAutospacing="1" w:line="240" w:lineRule="auto"/>
        <w:ind w:left="709"/>
        <w:jc w:val="both"/>
        <w:rPr>
          <w:rFonts w:ascii="Times New Roman" w:eastAsia="Times New Roman" w:hAnsi="Times New Roman" w:cs="Times New Roman"/>
          <w:color w:val="000000"/>
          <w:sz w:val="28"/>
          <w:szCs w:val="28"/>
        </w:rPr>
      </w:pPr>
      <w:r w:rsidRPr="00F87F18">
        <w:rPr>
          <w:rFonts w:ascii="Times New Roman" w:hAnsi="Times New Roman" w:cs="Times New Roman"/>
          <w:color w:val="545454"/>
          <w:sz w:val="28"/>
          <w:szCs w:val="28"/>
          <w:shd w:val="clear" w:color="auto" w:fill="FFFFFF"/>
        </w:rPr>
        <w:t xml:space="preserve">капітальний ремонт асфальтного покриття дороги на ділянці  </w:t>
      </w:r>
      <w:proofErr w:type="spellStart"/>
      <w:r w:rsidRPr="00F87F18">
        <w:rPr>
          <w:rFonts w:ascii="Times New Roman" w:hAnsi="Times New Roman" w:cs="Times New Roman"/>
          <w:color w:val="545454"/>
          <w:sz w:val="28"/>
          <w:szCs w:val="28"/>
          <w:shd w:val="clear" w:color="auto" w:fill="FFFFFF"/>
        </w:rPr>
        <w:t>Рожневі</w:t>
      </w:r>
      <w:proofErr w:type="spellEnd"/>
      <w:r w:rsidRPr="00F87F18">
        <w:rPr>
          <w:rFonts w:ascii="Times New Roman" w:hAnsi="Times New Roman" w:cs="Times New Roman"/>
          <w:color w:val="545454"/>
          <w:sz w:val="28"/>
          <w:szCs w:val="28"/>
          <w:shd w:val="clear" w:color="auto" w:fill="FFFFFF"/>
        </w:rPr>
        <w:t xml:space="preserve"> Поля – </w:t>
      </w:r>
      <w:proofErr w:type="spellStart"/>
      <w:r w:rsidRPr="00F87F18">
        <w:rPr>
          <w:rFonts w:ascii="Times New Roman" w:hAnsi="Times New Roman" w:cs="Times New Roman"/>
          <w:color w:val="545454"/>
          <w:sz w:val="28"/>
          <w:szCs w:val="28"/>
          <w:shd w:val="clear" w:color="auto" w:fill="FFFFFF"/>
        </w:rPr>
        <w:t>Шевченково-Ганьківці</w:t>
      </w:r>
      <w:proofErr w:type="spellEnd"/>
    </w:p>
    <w:p w:rsidR="00C0024A" w:rsidRPr="00F87F18" w:rsidRDefault="00C0024A" w:rsidP="00C0024A">
      <w:pPr>
        <w:numPr>
          <w:ilvl w:val="0"/>
          <w:numId w:val="5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Розчищення доріг комунальної власності  від снігу.</w:t>
      </w:r>
    </w:p>
    <w:p w:rsidR="00353FDA" w:rsidRPr="00F87F18" w:rsidRDefault="00353FDA" w:rsidP="00353FDA">
      <w:pPr>
        <w:pStyle w:val="a8"/>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Очікувані результати :</w:t>
      </w:r>
    </w:p>
    <w:p w:rsidR="00353FDA" w:rsidRPr="00F87F18" w:rsidRDefault="00353FDA" w:rsidP="00353FDA">
      <w:pPr>
        <w:spacing w:after="0" w:line="223" w:lineRule="auto"/>
        <w:ind w:left="283"/>
        <w:jc w:val="both"/>
        <w:rPr>
          <w:rFonts w:ascii="Times New Roman" w:hAnsi="Times New Roman" w:cs="Times New Roman"/>
          <w:sz w:val="28"/>
          <w:szCs w:val="28"/>
        </w:rPr>
      </w:pPr>
      <w:r w:rsidRPr="00F87F18">
        <w:rPr>
          <w:rFonts w:ascii="Times New Roman" w:hAnsi="Times New Roman" w:cs="Times New Roman"/>
          <w:sz w:val="28"/>
          <w:szCs w:val="28"/>
        </w:rPr>
        <w:t xml:space="preserve">   надання якісних послуг транспортного обслуговування пасажирів;</w:t>
      </w:r>
    </w:p>
    <w:p w:rsidR="00353FDA" w:rsidRPr="00F87F18" w:rsidRDefault="00353FDA" w:rsidP="00353FDA">
      <w:pPr>
        <w:spacing w:after="0" w:line="223" w:lineRule="auto"/>
        <w:jc w:val="both"/>
        <w:rPr>
          <w:rFonts w:ascii="Times New Roman" w:hAnsi="Times New Roman" w:cs="Times New Roman"/>
          <w:sz w:val="28"/>
          <w:szCs w:val="28"/>
        </w:rPr>
      </w:pPr>
      <w:r w:rsidRPr="00F87F18">
        <w:rPr>
          <w:rFonts w:ascii="Times New Roman" w:hAnsi="Times New Roman" w:cs="Times New Roman"/>
          <w:sz w:val="28"/>
          <w:szCs w:val="28"/>
        </w:rPr>
        <w:t xml:space="preserve">         залучення коштів на проведення ремонту доріг комунальної власності не нижче обсягів 2017 року;</w:t>
      </w:r>
    </w:p>
    <w:p w:rsidR="00353FDA" w:rsidRPr="00F87F18" w:rsidRDefault="00353FDA" w:rsidP="00353FDA">
      <w:pPr>
        <w:spacing w:after="0" w:line="223" w:lineRule="auto"/>
        <w:jc w:val="both"/>
        <w:rPr>
          <w:rFonts w:ascii="Times New Roman" w:hAnsi="Times New Roman" w:cs="Times New Roman"/>
          <w:sz w:val="28"/>
          <w:szCs w:val="28"/>
        </w:rPr>
      </w:pPr>
      <w:r w:rsidRPr="00F87F18">
        <w:rPr>
          <w:rFonts w:ascii="Times New Roman" w:hAnsi="Times New Roman" w:cs="Times New Roman"/>
          <w:sz w:val="28"/>
          <w:szCs w:val="28"/>
        </w:rPr>
        <w:t xml:space="preserve">       недопущення зривів рейсів приміських маршрутів загального користування через невідповідність стану дорожнього полотна вимогам нормативних документів.</w:t>
      </w:r>
    </w:p>
    <w:p w:rsidR="00353FDA" w:rsidRPr="00F87F18" w:rsidRDefault="00353FDA" w:rsidP="00353FDA">
      <w:pPr>
        <w:shd w:val="clear" w:color="auto" w:fill="FFFFFF"/>
        <w:spacing w:before="100" w:beforeAutospacing="1" w:after="100" w:afterAutospacing="1" w:line="240" w:lineRule="auto"/>
        <w:ind w:left="720"/>
        <w:jc w:val="both"/>
        <w:rPr>
          <w:rFonts w:ascii="Times New Roman" w:eastAsia="Times New Roman" w:hAnsi="Times New Roman" w:cs="Times New Roman"/>
          <w:color w:val="000000"/>
          <w:sz w:val="28"/>
          <w:szCs w:val="28"/>
        </w:rPr>
      </w:pPr>
    </w:p>
    <w:p w:rsidR="00C0024A" w:rsidRPr="00F87F18" w:rsidRDefault="00C0024A" w:rsidP="00C0024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8.5.</w:t>
      </w:r>
      <w:r w:rsidRPr="00F87F18">
        <w:rPr>
          <w:rFonts w:ascii="Times New Roman" w:eastAsia="Times New Roman" w:hAnsi="Times New Roman" w:cs="Times New Roman"/>
          <w:color w:val="000000"/>
          <w:sz w:val="28"/>
          <w:szCs w:val="28"/>
        </w:rPr>
        <w:t> </w:t>
      </w:r>
      <w:r w:rsidRPr="00F87F18">
        <w:rPr>
          <w:rFonts w:ascii="Times New Roman" w:eastAsia="Times New Roman" w:hAnsi="Times New Roman" w:cs="Times New Roman"/>
          <w:b/>
          <w:bCs/>
          <w:color w:val="000000"/>
          <w:sz w:val="28"/>
          <w:szCs w:val="28"/>
        </w:rPr>
        <w:t>Організація благоустрою території населених пунктів ОТГ</w:t>
      </w:r>
    </w:p>
    <w:p w:rsidR="00C0024A" w:rsidRPr="00F87F18" w:rsidRDefault="00C0024A" w:rsidP="00D977F0">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Головна мета:</w:t>
      </w:r>
      <w:r w:rsidR="00B858BE">
        <w:rPr>
          <w:rFonts w:ascii="Times New Roman" w:eastAsia="Times New Roman" w:hAnsi="Times New Roman" w:cs="Times New Roman"/>
          <w:color w:val="000000"/>
          <w:sz w:val="28"/>
          <w:szCs w:val="28"/>
        </w:rPr>
        <w:t> забезпечення спецтехнікою</w:t>
      </w:r>
      <w:r w:rsidRPr="00F87F18">
        <w:rPr>
          <w:rFonts w:ascii="Times New Roman" w:eastAsia="Times New Roman" w:hAnsi="Times New Roman" w:cs="Times New Roman"/>
          <w:color w:val="000000"/>
          <w:sz w:val="28"/>
          <w:szCs w:val="28"/>
        </w:rPr>
        <w:t xml:space="preserve"> для ме</w:t>
      </w:r>
      <w:r w:rsidR="0092319E">
        <w:rPr>
          <w:rFonts w:ascii="Times New Roman" w:eastAsia="Times New Roman" w:hAnsi="Times New Roman" w:cs="Times New Roman"/>
          <w:color w:val="000000"/>
          <w:sz w:val="28"/>
          <w:szCs w:val="28"/>
        </w:rPr>
        <w:t>ханізованого прибирання сміття</w:t>
      </w:r>
      <w:r w:rsidR="00AF3CF0">
        <w:rPr>
          <w:rFonts w:ascii="Times New Roman" w:eastAsia="Times New Roman" w:hAnsi="Times New Roman" w:cs="Times New Roman"/>
          <w:color w:val="000000"/>
          <w:sz w:val="28"/>
          <w:szCs w:val="28"/>
        </w:rPr>
        <w:t xml:space="preserve"> та</w:t>
      </w:r>
      <w:r w:rsidR="0092319E">
        <w:rPr>
          <w:rFonts w:ascii="Times New Roman" w:eastAsia="Times New Roman" w:hAnsi="Times New Roman" w:cs="Times New Roman"/>
          <w:color w:val="000000"/>
          <w:sz w:val="28"/>
          <w:szCs w:val="28"/>
        </w:rPr>
        <w:t xml:space="preserve"> </w:t>
      </w:r>
      <w:r w:rsidRPr="00F87F18">
        <w:rPr>
          <w:rFonts w:ascii="Times New Roman" w:eastAsia="Times New Roman" w:hAnsi="Times New Roman" w:cs="Times New Roman"/>
          <w:color w:val="000000"/>
          <w:sz w:val="28"/>
          <w:szCs w:val="28"/>
        </w:rPr>
        <w:t>снігу</w:t>
      </w:r>
      <w:r w:rsidR="00AF3CF0">
        <w:rPr>
          <w:rFonts w:ascii="Times New Roman" w:eastAsia="Times New Roman" w:hAnsi="Times New Roman" w:cs="Times New Roman"/>
          <w:color w:val="000000"/>
          <w:sz w:val="28"/>
          <w:szCs w:val="28"/>
        </w:rPr>
        <w:t>,</w:t>
      </w:r>
      <w:r w:rsidR="0092319E">
        <w:rPr>
          <w:rFonts w:ascii="Times New Roman" w:eastAsia="Times New Roman" w:hAnsi="Times New Roman" w:cs="Times New Roman"/>
          <w:color w:val="000000"/>
          <w:sz w:val="28"/>
          <w:szCs w:val="28"/>
        </w:rPr>
        <w:t xml:space="preserve"> проведення </w:t>
      </w:r>
      <w:proofErr w:type="spellStart"/>
      <w:r w:rsidR="0092319E">
        <w:rPr>
          <w:rFonts w:ascii="Times New Roman" w:eastAsia="Times New Roman" w:hAnsi="Times New Roman" w:cs="Times New Roman"/>
          <w:color w:val="000000"/>
          <w:sz w:val="28"/>
          <w:szCs w:val="28"/>
        </w:rPr>
        <w:t>грейдерування</w:t>
      </w:r>
      <w:proofErr w:type="spellEnd"/>
      <w:r w:rsidRPr="00F87F18">
        <w:rPr>
          <w:rFonts w:ascii="Times New Roman" w:eastAsia="Times New Roman" w:hAnsi="Times New Roman" w:cs="Times New Roman"/>
          <w:color w:val="000000"/>
          <w:sz w:val="28"/>
          <w:szCs w:val="28"/>
        </w:rPr>
        <w:t xml:space="preserve"> та скошування трави на узбіччі доріг </w:t>
      </w:r>
      <w:proofErr w:type="spellStart"/>
      <w:r w:rsidR="00D977F0">
        <w:rPr>
          <w:rFonts w:ascii="Times New Roman" w:hAnsi="Times New Roman" w:cs="Times New Roman"/>
          <w:sz w:val="28"/>
          <w:szCs w:val="28"/>
        </w:rPr>
        <w:t>Заболотівської</w:t>
      </w:r>
      <w:proofErr w:type="spellEnd"/>
      <w:r w:rsidR="00D977F0">
        <w:rPr>
          <w:rFonts w:ascii="Times New Roman" w:hAnsi="Times New Roman" w:cs="Times New Roman"/>
          <w:sz w:val="28"/>
          <w:szCs w:val="28"/>
        </w:rPr>
        <w:t xml:space="preserve"> ОТГ.</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lastRenderedPageBreak/>
        <w:t xml:space="preserve">Основні завдання на 2018 </w:t>
      </w:r>
      <w:r w:rsidR="00353FDA" w:rsidRPr="00F87F18">
        <w:rPr>
          <w:rFonts w:ascii="Times New Roman" w:eastAsia="Times New Roman" w:hAnsi="Times New Roman" w:cs="Times New Roman"/>
          <w:b/>
          <w:bCs/>
          <w:color w:val="000000"/>
          <w:sz w:val="28"/>
          <w:szCs w:val="28"/>
        </w:rPr>
        <w:t xml:space="preserve"> </w:t>
      </w:r>
      <w:r w:rsidRPr="00F87F18">
        <w:rPr>
          <w:rFonts w:ascii="Times New Roman" w:eastAsia="Times New Roman" w:hAnsi="Times New Roman" w:cs="Times New Roman"/>
          <w:b/>
          <w:bCs/>
          <w:color w:val="000000"/>
          <w:sz w:val="28"/>
          <w:szCs w:val="28"/>
        </w:rPr>
        <w:t xml:space="preserve"> р</w:t>
      </w:r>
      <w:r w:rsidR="00353FDA" w:rsidRPr="00F87F18">
        <w:rPr>
          <w:rFonts w:ascii="Times New Roman" w:eastAsia="Times New Roman" w:hAnsi="Times New Roman" w:cs="Times New Roman"/>
          <w:b/>
          <w:bCs/>
          <w:color w:val="000000"/>
          <w:sz w:val="28"/>
          <w:szCs w:val="28"/>
        </w:rPr>
        <w:t>і</w:t>
      </w:r>
      <w:r w:rsidRPr="00F87F18">
        <w:rPr>
          <w:rFonts w:ascii="Times New Roman" w:eastAsia="Times New Roman" w:hAnsi="Times New Roman" w:cs="Times New Roman"/>
          <w:b/>
          <w:bCs/>
          <w:color w:val="000000"/>
          <w:sz w:val="28"/>
          <w:szCs w:val="28"/>
        </w:rPr>
        <w:t>к:</w:t>
      </w:r>
    </w:p>
    <w:p w:rsidR="00D60FFD"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Запланувати придбання за рахунок  селищного бюджету та інших джерел, незаборонених законодавством:</w:t>
      </w:r>
    </w:p>
    <w:p w:rsidR="00D60FFD" w:rsidRPr="00D60FFD" w:rsidRDefault="00D60FFD" w:rsidP="00D60FFD">
      <w:pPr>
        <w:pStyle w:val="a8"/>
        <w:numPr>
          <w:ilvl w:val="0"/>
          <w:numId w:val="55"/>
        </w:numPr>
        <w:spacing w:after="0" w:line="240" w:lineRule="auto"/>
        <w:jc w:val="both"/>
        <w:rPr>
          <w:rFonts w:ascii="Times New Roman" w:hAnsi="Times New Roman" w:cs="Times New Roman"/>
          <w:sz w:val="28"/>
          <w:szCs w:val="28"/>
        </w:rPr>
      </w:pPr>
      <w:r w:rsidRPr="00D60FFD">
        <w:rPr>
          <w:rFonts w:ascii="Times New Roman" w:hAnsi="Times New Roman" w:cs="Times New Roman"/>
          <w:sz w:val="28"/>
          <w:szCs w:val="28"/>
        </w:rPr>
        <w:t xml:space="preserve">Придбання автогрейдера для облаштування </w:t>
      </w:r>
      <w:proofErr w:type="spellStart"/>
      <w:r w:rsidRPr="00D60FFD">
        <w:rPr>
          <w:rFonts w:ascii="Times New Roman" w:hAnsi="Times New Roman" w:cs="Times New Roman"/>
          <w:sz w:val="28"/>
          <w:szCs w:val="28"/>
        </w:rPr>
        <w:t>дорожної</w:t>
      </w:r>
      <w:proofErr w:type="spellEnd"/>
      <w:r w:rsidRPr="00D60FFD">
        <w:rPr>
          <w:rFonts w:ascii="Times New Roman" w:hAnsi="Times New Roman" w:cs="Times New Roman"/>
          <w:sz w:val="28"/>
          <w:szCs w:val="28"/>
        </w:rPr>
        <w:t xml:space="preserve"> інфраструктури, прибирання снігу та інших робіт на території  </w:t>
      </w:r>
      <w:proofErr w:type="spellStart"/>
      <w:r>
        <w:rPr>
          <w:rFonts w:ascii="Times New Roman" w:hAnsi="Times New Roman" w:cs="Times New Roman"/>
          <w:sz w:val="28"/>
          <w:szCs w:val="28"/>
        </w:rPr>
        <w:t>Заболотівської</w:t>
      </w:r>
      <w:proofErr w:type="spellEnd"/>
      <w:r w:rsidRPr="00D60FFD">
        <w:rPr>
          <w:rFonts w:ascii="Times New Roman" w:hAnsi="Times New Roman" w:cs="Times New Roman"/>
          <w:sz w:val="28"/>
          <w:szCs w:val="28"/>
        </w:rPr>
        <w:t xml:space="preserve"> територіальної громади</w:t>
      </w:r>
      <w:r>
        <w:rPr>
          <w:rFonts w:ascii="Times New Roman" w:hAnsi="Times New Roman" w:cs="Times New Roman"/>
          <w:sz w:val="28"/>
          <w:szCs w:val="28"/>
        </w:rPr>
        <w:t>;</w:t>
      </w:r>
    </w:p>
    <w:p w:rsidR="00D60FFD" w:rsidRPr="00D60FFD" w:rsidRDefault="00D60FFD" w:rsidP="00D60FFD">
      <w:pPr>
        <w:numPr>
          <w:ilvl w:val="0"/>
          <w:numId w:val="55"/>
        </w:numPr>
        <w:shd w:val="clear" w:color="auto" w:fill="FFFFFF"/>
        <w:spacing w:before="100" w:beforeAutospacing="1"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Придбання  спецтехніки для </w:t>
      </w:r>
      <w:r w:rsidR="00C0024A" w:rsidRPr="00F87F18">
        <w:rPr>
          <w:rFonts w:ascii="Times New Roman" w:eastAsia="Times New Roman" w:hAnsi="Times New Roman" w:cs="Times New Roman"/>
          <w:color w:val="000000"/>
          <w:sz w:val="28"/>
          <w:szCs w:val="28"/>
        </w:rPr>
        <w:t>скошу</w:t>
      </w:r>
      <w:r w:rsidR="00991EC2">
        <w:rPr>
          <w:rFonts w:ascii="Times New Roman" w:eastAsia="Times New Roman" w:hAnsi="Times New Roman" w:cs="Times New Roman"/>
          <w:color w:val="000000"/>
          <w:sz w:val="28"/>
          <w:szCs w:val="28"/>
        </w:rPr>
        <w:t>вання трави та вивезення сміття;</w:t>
      </w:r>
    </w:p>
    <w:p w:rsidR="006A1AAE" w:rsidRPr="00F87F18" w:rsidRDefault="006A1AAE" w:rsidP="00C0024A">
      <w:pPr>
        <w:numPr>
          <w:ilvl w:val="0"/>
          <w:numId w:val="5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Наведення належного благоустрою в населених пунктах  громади, в тому числі парках, скверах, цвинтарях</w:t>
      </w:r>
      <w:r w:rsidR="00991EC2">
        <w:rPr>
          <w:rFonts w:ascii="Times New Roman" w:eastAsia="Times New Roman" w:hAnsi="Times New Roman" w:cs="Times New Roman"/>
          <w:color w:val="000000"/>
          <w:sz w:val="28"/>
          <w:szCs w:val="28"/>
        </w:rPr>
        <w:t>.</w:t>
      </w:r>
    </w:p>
    <w:p w:rsidR="005B65AB" w:rsidRPr="00F87F18" w:rsidRDefault="00C0024A" w:rsidP="005B65AB">
      <w:pPr>
        <w:pStyle w:val="a8"/>
        <w:shd w:val="clear" w:color="auto" w:fill="FFFFFF"/>
        <w:spacing w:before="100" w:beforeAutospacing="1" w:after="100" w:afterAutospacing="1" w:line="240" w:lineRule="auto"/>
        <w:jc w:val="both"/>
        <w:rPr>
          <w:rFonts w:ascii="Times New Roman" w:eastAsia="Times New Roman" w:hAnsi="Times New Roman" w:cs="Times New Roman"/>
          <w:b/>
          <w:bCs/>
          <w:color w:val="000000"/>
          <w:sz w:val="28"/>
          <w:szCs w:val="28"/>
        </w:rPr>
      </w:pPr>
      <w:r w:rsidRPr="00F87F18">
        <w:rPr>
          <w:rFonts w:ascii="Times New Roman" w:eastAsia="Times New Roman" w:hAnsi="Times New Roman" w:cs="Times New Roman"/>
          <w:color w:val="000000"/>
          <w:sz w:val="28"/>
          <w:szCs w:val="28"/>
        </w:rPr>
        <w:t>       </w:t>
      </w:r>
      <w:r w:rsidR="006A1AAE" w:rsidRPr="00F87F18">
        <w:rPr>
          <w:rFonts w:ascii="Times New Roman" w:eastAsia="Times New Roman" w:hAnsi="Times New Roman" w:cs="Times New Roman"/>
          <w:b/>
          <w:bCs/>
          <w:color w:val="000000"/>
          <w:sz w:val="28"/>
          <w:szCs w:val="28"/>
        </w:rPr>
        <w:t>Очікувані результати :</w:t>
      </w:r>
    </w:p>
    <w:p w:rsidR="00C0024A" w:rsidRPr="00F87F18" w:rsidRDefault="00C0024A" w:rsidP="005B65AB">
      <w:pPr>
        <w:pStyle w:val="a8"/>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w:t>
      </w:r>
      <w:r w:rsidR="006A1AAE" w:rsidRPr="00F87F18">
        <w:rPr>
          <w:rFonts w:ascii="Times New Roman" w:eastAsia="Times New Roman" w:hAnsi="Times New Roman" w:cs="Times New Roman"/>
          <w:color w:val="000000"/>
          <w:sz w:val="28"/>
          <w:szCs w:val="28"/>
        </w:rPr>
        <w:t>Покращення якості життя жителів громади</w:t>
      </w:r>
      <w:r w:rsidRPr="00F87F18">
        <w:rPr>
          <w:rFonts w:ascii="Times New Roman" w:eastAsia="Times New Roman" w:hAnsi="Times New Roman" w:cs="Times New Roman"/>
          <w:color w:val="000000"/>
          <w:sz w:val="28"/>
          <w:szCs w:val="28"/>
        </w:rPr>
        <w:t>           </w:t>
      </w:r>
    </w:p>
    <w:p w:rsidR="00C0024A" w:rsidRPr="00F87F18" w:rsidRDefault="00C0024A" w:rsidP="00C0024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9. </w:t>
      </w:r>
      <w:r w:rsidRPr="00F87F18">
        <w:rPr>
          <w:rFonts w:ascii="Times New Roman" w:eastAsia="Times New Roman" w:hAnsi="Times New Roman" w:cs="Times New Roman"/>
          <w:color w:val="000000"/>
          <w:sz w:val="28"/>
          <w:szCs w:val="28"/>
        </w:rPr>
        <w:t> </w:t>
      </w:r>
      <w:r w:rsidRPr="00F87F18">
        <w:rPr>
          <w:rFonts w:ascii="Times New Roman" w:eastAsia="Times New Roman" w:hAnsi="Times New Roman" w:cs="Times New Roman"/>
          <w:b/>
          <w:bCs/>
          <w:color w:val="000000"/>
          <w:sz w:val="28"/>
          <w:szCs w:val="28"/>
        </w:rPr>
        <w:t>ПРИРОДОКОРИСТУВАННЯ ТА БЕЗПЕКА ЖИТТЄДІЯЛЬНОСТІ ЛЮДИНИ</w:t>
      </w:r>
    </w:p>
    <w:p w:rsidR="00C0024A" w:rsidRPr="00F87F18" w:rsidRDefault="005B65AB"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 xml:space="preserve"> </w:t>
      </w:r>
      <w:r w:rsidR="00C0024A" w:rsidRPr="00F87F18">
        <w:rPr>
          <w:rFonts w:ascii="Times New Roman" w:eastAsia="Times New Roman" w:hAnsi="Times New Roman" w:cs="Times New Roman"/>
          <w:b/>
          <w:bCs/>
          <w:color w:val="000000"/>
          <w:sz w:val="28"/>
          <w:szCs w:val="28"/>
        </w:rPr>
        <w:t xml:space="preserve"> Охорона природного навколишнього середовища</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Головна мета:</w:t>
      </w:r>
      <w:r w:rsidRPr="00F87F18">
        <w:rPr>
          <w:rFonts w:ascii="Times New Roman" w:eastAsia="Times New Roman" w:hAnsi="Times New Roman" w:cs="Times New Roman"/>
          <w:color w:val="000000"/>
          <w:sz w:val="28"/>
          <w:szCs w:val="28"/>
        </w:rPr>
        <w:t> реалізація заходів, які забезпечують збалансоване використання природних ресурсів, їх відновлення та гарантування екологічно безпечного навколишнього середовища для життя та здоров’я населення, зменшення рівня техногенного навантаження на довкілля.</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Проблемні питання:</w:t>
      </w:r>
    </w:p>
    <w:p w:rsidR="00C0024A" w:rsidRPr="00F87F18" w:rsidRDefault="00C0024A" w:rsidP="00C0024A">
      <w:pPr>
        <w:numPr>
          <w:ilvl w:val="0"/>
          <w:numId w:val="5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вивіз та утилізації побутових відходів, через збільшення з кожним роком  обсягів відходів життєдіяльності населених пунктів ОТГ. Весь обсяг твердих побутових відходів, утворених в населених пунктах ОТГ</w:t>
      </w:r>
      <w:r w:rsidR="005B65AB" w:rsidRPr="00F87F18">
        <w:rPr>
          <w:rFonts w:ascii="Times New Roman" w:eastAsia="Times New Roman" w:hAnsi="Times New Roman" w:cs="Times New Roman"/>
          <w:color w:val="000000"/>
          <w:sz w:val="28"/>
          <w:szCs w:val="28"/>
        </w:rPr>
        <w:t xml:space="preserve"> </w:t>
      </w:r>
    </w:p>
    <w:p w:rsidR="00C0024A" w:rsidRPr="00F87F18" w:rsidRDefault="00C0024A" w:rsidP="00C0024A">
      <w:pPr>
        <w:numPr>
          <w:ilvl w:val="0"/>
          <w:numId w:val="5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недостатня якість та фінансування природоохоронних заходів;</w:t>
      </w:r>
    </w:p>
    <w:p w:rsidR="00C0024A" w:rsidRPr="00F87F18" w:rsidRDefault="00C0024A" w:rsidP="00C0024A">
      <w:pPr>
        <w:numPr>
          <w:ilvl w:val="0"/>
          <w:numId w:val="5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забруднення атмосферного повітря автотранспортними засобами;</w:t>
      </w:r>
    </w:p>
    <w:p w:rsidR="00C0024A" w:rsidRPr="00F87F18" w:rsidRDefault="00C0024A" w:rsidP="00C0024A">
      <w:pPr>
        <w:numPr>
          <w:ilvl w:val="0"/>
          <w:numId w:val="56"/>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низький рівень екологічної освіти.</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Ці та інші чинники призвели до значної деградації довкілля, надмірного забруднення поверхневих і підземних вод, повітря і земель, нагромадження у великих кількостях відходів виробництва та побутового сміття.</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Проведення заходів з охорони навколишнього природного середовища підприємствами ,  населенням  ОТГ  сприятиме поліпшенню санітарно - екологічного стану водоймищ, повітря, рівня ґрунтових вод тощо.</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Основні </w:t>
      </w:r>
      <w:r w:rsidRPr="00F87F18">
        <w:rPr>
          <w:rFonts w:ascii="Times New Roman" w:eastAsia="Times New Roman" w:hAnsi="Times New Roman" w:cs="Times New Roman"/>
          <w:color w:val="000000"/>
          <w:sz w:val="28"/>
          <w:szCs w:val="28"/>
        </w:rPr>
        <w:t> </w:t>
      </w:r>
      <w:r w:rsidRPr="00F87F18">
        <w:rPr>
          <w:rFonts w:ascii="Times New Roman" w:eastAsia="Times New Roman" w:hAnsi="Times New Roman" w:cs="Times New Roman"/>
          <w:b/>
          <w:bCs/>
          <w:color w:val="000000"/>
          <w:sz w:val="28"/>
          <w:szCs w:val="28"/>
        </w:rPr>
        <w:t>завдання </w:t>
      </w:r>
      <w:r w:rsidRPr="00F87F18">
        <w:rPr>
          <w:rFonts w:ascii="Times New Roman" w:eastAsia="Times New Roman" w:hAnsi="Times New Roman" w:cs="Times New Roman"/>
          <w:color w:val="000000"/>
          <w:sz w:val="28"/>
          <w:szCs w:val="28"/>
        </w:rPr>
        <w:t> </w:t>
      </w:r>
      <w:r w:rsidRPr="00F87F18">
        <w:rPr>
          <w:rFonts w:ascii="Times New Roman" w:eastAsia="Times New Roman" w:hAnsi="Times New Roman" w:cs="Times New Roman"/>
          <w:b/>
          <w:bCs/>
          <w:color w:val="000000"/>
          <w:sz w:val="28"/>
          <w:szCs w:val="28"/>
        </w:rPr>
        <w:t>на </w:t>
      </w:r>
      <w:r w:rsidRPr="00F87F18">
        <w:rPr>
          <w:rFonts w:ascii="Times New Roman" w:eastAsia="Times New Roman" w:hAnsi="Times New Roman" w:cs="Times New Roman"/>
          <w:color w:val="000000"/>
          <w:sz w:val="28"/>
          <w:szCs w:val="28"/>
        </w:rPr>
        <w:t> </w:t>
      </w:r>
      <w:r w:rsidRPr="00F87F18">
        <w:rPr>
          <w:rFonts w:ascii="Times New Roman" w:eastAsia="Times New Roman" w:hAnsi="Times New Roman" w:cs="Times New Roman"/>
          <w:b/>
          <w:bCs/>
          <w:color w:val="000000"/>
          <w:sz w:val="28"/>
          <w:szCs w:val="28"/>
        </w:rPr>
        <w:t>2018</w:t>
      </w:r>
      <w:r w:rsidR="005B65AB" w:rsidRPr="00F87F18">
        <w:rPr>
          <w:rFonts w:ascii="Times New Roman" w:eastAsia="Times New Roman" w:hAnsi="Times New Roman" w:cs="Times New Roman"/>
          <w:b/>
          <w:bCs/>
          <w:color w:val="000000"/>
          <w:sz w:val="28"/>
          <w:szCs w:val="28"/>
        </w:rPr>
        <w:t xml:space="preserve"> рік</w:t>
      </w:r>
      <w:r w:rsidRPr="00F87F18">
        <w:rPr>
          <w:rFonts w:ascii="Times New Roman" w:eastAsia="Times New Roman" w:hAnsi="Times New Roman" w:cs="Times New Roman"/>
          <w:b/>
          <w:bCs/>
          <w:color w:val="000000"/>
          <w:sz w:val="28"/>
          <w:szCs w:val="28"/>
        </w:rPr>
        <w:t>:</w:t>
      </w:r>
    </w:p>
    <w:p w:rsidR="00C0024A" w:rsidRPr="00F87F18" w:rsidRDefault="00C0024A" w:rsidP="00C0024A">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недопущення введення в експлуатацію організованих джерел викидів в  атмосферу шкідливих речовин;</w:t>
      </w:r>
    </w:p>
    <w:p w:rsidR="00C0024A" w:rsidRPr="00F87F18" w:rsidRDefault="00C0024A" w:rsidP="00C0024A">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озеленення населених пунктів ОТГ та догляд за зеленими насадженнями;</w:t>
      </w:r>
    </w:p>
    <w:p w:rsidR="00C0024A" w:rsidRPr="00F87F18" w:rsidRDefault="00C0024A" w:rsidP="00C0024A">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здійснення робіт з благоустрою та поліпшення санітарного стану   річки, водойм та їх паспортизація;</w:t>
      </w:r>
    </w:p>
    <w:p w:rsidR="00C0024A" w:rsidRPr="00F87F18" w:rsidRDefault="00C0024A" w:rsidP="00C0024A">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lastRenderedPageBreak/>
        <w:t xml:space="preserve">запобігання виникненню стихійних </w:t>
      </w:r>
      <w:proofErr w:type="spellStart"/>
      <w:r w:rsidRPr="00F87F18">
        <w:rPr>
          <w:rFonts w:ascii="Times New Roman" w:eastAsia="Times New Roman" w:hAnsi="Times New Roman" w:cs="Times New Roman"/>
          <w:color w:val="000000"/>
          <w:sz w:val="28"/>
          <w:szCs w:val="28"/>
        </w:rPr>
        <w:t>сміттєзвалищ</w:t>
      </w:r>
      <w:proofErr w:type="spellEnd"/>
      <w:r w:rsidRPr="00F87F18">
        <w:rPr>
          <w:rFonts w:ascii="Times New Roman" w:eastAsia="Times New Roman" w:hAnsi="Times New Roman" w:cs="Times New Roman"/>
          <w:color w:val="000000"/>
          <w:sz w:val="28"/>
          <w:szCs w:val="28"/>
        </w:rPr>
        <w:t>;</w:t>
      </w:r>
    </w:p>
    <w:p w:rsidR="00C0024A" w:rsidRPr="00F87F18" w:rsidRDefault="00C0024A" w:rsidP="00C0024A">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збирання та утилізація небезпечних відходів;</w:t>
      </w:r>
    </w:p>
    <w:p w:rsidR="00C0024A" w:rsidRPr="00F87F18" w:rsidRDefault="00C0024A" w:rsidP="00C0024A">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інформування населення про прийняті рішення, реалізація яких впливає на стан навколишнього природного середовища</w:t>
      </w:r>
    </w:p>
    <w:p w:rsidR="00C0024A" w:rsidRPr="00F87F18" w:rsidRDefault="00C0024A" w:rsidP="00C0024A">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охорона повітряного басейну населених пунктів громади від забруднення шкідливими викидами підприємств та  автотранспорту;</w:t>
      </w:r>
    </w:p>
    <w:p w:rsidR="00C0024A" w:rsidRPr="00F87F18" w:rsidRDefault="00C0024A" w:rsidP="00C0024A">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раціональне використання водних ресурсів територіальної громади та охорона їх від забруднення;</w:t>
      </w:r>
    </w:p>
    <w:p w:rsidR="00C0024A" w:rsidRPr="00F87F18" w:rsidRDefault="00C0024A" w:rsidP="00C0024A">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покращення якості питної води;</w:t>
      </w:r>
    </w:p>
    <w:p w:rsidR="00C0024A" w:rsidRPr="00F87F18" w:rsidRDefault="00C0024A" w:rsidP="00C0024A">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раціональне використання та забезпечення охорони земельних ресурсів від забруднення, в тому числі шляхом організації переробки всіх видів промислових, господарських та побутових відходів, а також екологічно безпечного складування та утилізації сміття;</w:t>
      </w:r>
    </w:p>
    <w:p w:rsidR="00C0024A" w:rsidRPr="00F87F18" w:rsidRDefault="00C0024A" w:rsidP="00C0024A">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посилення контролю за дотриманням природоохоронного законодавства;</w:t>
      </w:r>
    </w:p>
    <w:p w:rsidR="00C0024A" w:rsidRPr="00F87F18" w:rsidRDefault="00C0024A" w:rsidP="00C0024A">
      <w:pPr>
        <w:numPr>
          <w:ilvl w:val="0"/>
          <w:numId w:val="57"/>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екологічна освіта і виховання;</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Очікувані результати:</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Покращення існуючого стану навколишнього природного середовища шляхом зменшення викидів і скидів забруднюючих речовин в навколишнє середовище, безпечне поводження з промисловими і побутовими відходами, формування у населення екологічного стилю мислення.</w:t>
      </w:r>
    </w:p>
    <w:p w:rsidR="00C0024A" w:rsidRPr="00F87F18" w:rsidRDefault="00C0024A" w:rsidP="00C0024A">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10. ТЕХНОГЕННА БЕЗПЕКА, ЗАБЕЗПЕЧЕННЯ ЗАКОННОСТІ ТА ПРАВОПОРЯДКУ</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Головна мета:</w:t>
      </w:r>
      <w:r w:rsidRPr="00F87F18">
        <w:rPr>
          <w:rFonts w:ascii="Times New Roman" w:eastAsia="Times New Roman" w:hAnsi="Times New Roman" w:cs="Times New Roman"/>
          <w:color w:val="000000"/>
          <w:sz w:val="28"/>
          <w:szCs w:val="28"/>
        </w:rPr>
        <w:t> запобігання виникненню умов, що сприяють вчиненню правопорушень, удосконалення методів роботи з їх профілактики, забезпечення захисту конституційних прав та свобод людини на основі чітко визначених пріоритетів, створення умов для проведення ефективної правової та виховної роботи серед населення, поступове нарощування зусиль у цій справі правоохоронних органів, органів місцевого самоврядування та громадськості.</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Забезпечення захисту населення і територій від надзвичайних ситуацій техногенного та природного характеру шляхом ефективного функціонування єдиної державної системи цивільного захисту, планування та впровадження комплексу організаційно-технічних та інших заходів, спрямованих на запобігання виникненню надзвичайних ситуацій, проведення ліквідації їх наслідків, зниження техногенних ризиків.</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 Проблемні питання:</w:t>
      </w:r>
    </w:p>
    <w:p w:rsidR="00C0024A" w:rsidRPr="00F87F18" w:rsidRDefault="00C0024A" w:rsidP="00C0024A">
      <w:pPr>
        <w:numPr>
          <w:ilvl w:val="0"/>
          <w:numId w:val="5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Підтоплення частини території населених пунктів  </w:t>
      </w:r>
      <w:proofErr w:type="spellStart"/>
      <w:r w:rsidRPr="00F87F18">
        <w:rPr>
          <w:rFonts w:ascii="Times New Roman" w:eastAsia="Times New Roman" w:hAnsi="Times New Roman" w:cs="Times New Roman"/>
          <w:color w:val="000000"/>
          <w:sz w:val="28"/>
          <w:szCs w:val="28"/>
        </w:rPr>
        <w:t>Заболотівської</w:t>
      </w:r>
      <w:proofErr w:type="spellEnd"/>
      <w:r w:rsidRPr="00F87F18">
        <w:rPr>
          <w:rFonts w:ascii="Times New Roman" w:eastAsia="Times New Roman" w:hAnsi="Times New Roman" w:cs="Times New Roman"/>
          <w:color w:val="000000"/>
          <w:sz w:val="28"/>
          <w:szCs w:val="28"/>
        </w:rPr>
        <w:t xml:space="preserve"> ОТГ;</w:t>
      </w:r>
    </w:p>
    <w:p w:rsidR="00C0024A" w:rsidRPr="00F87F18" w:rsidRDefault="00C0024A" w:rsidP="00C0024A">
      <w:pPr>
        <w:numPr>
          <w:ilvl w:val="0"/>
          <w:numId w:val="59"/>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можливість ускладнення криміногенної ситуації в громаді через погіршення економічної та соціальної ситуації в цілому;</w:t>
      </w:r>
    </w:p>
    <w:p w:rsidR="00C0024A" w:rsidRPr="00F87F18" w:rsidRDefault="00C0024A" w:rsidP="00C0024A">
      <w:pPr>
        <w:numPr>
          <w:ilvl w:val="0"/>
          <w:numId w:val="6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lastRenderedPageBreak/>
        <w:t> відсутність кваліфікованих кадрів щодо забезпечення запобігання злочинності на території ОТГ;</w:t>
      </w:r>
    </w:p>
    <w:p w:rsidR="00C0024A" w:rsidRPr="00F87F18" w:rsidRDefault="00C0024A" w:rsidP="00C0024A">
      <w:pPr>
        <w:numPr>
          <w:ilvl w:val="0"/>
          <w:numId w:val="60"/>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відсутність профілактичної роботи щодо  запобігання злочинності</w:t>
      </w:r>
      <w:r w:rsidRPr="00F87F18">
        <w:rPr>
          <w:rFonts w:ascii="Times New Roman" w:eastAsia="Times New Roman" w:hAnsi="Times New Roman" w:cs="Times New Roman"/>
          <w:b/>
          <w:bCs/>
          <w:color w:val="000000"/>
          <w:sz w:val="28"/>
          <w:szCs w:val="28"/>
        </w:rPr>
        <w:t>;</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Цілі та завдання на 2018</w:t>
      </w:r>
      <w:r w:rsidR="005B65AB" w:rsidRPr="00F87F18">
        <w:rPr>
          <w:rFonts w:ascii="Times New Roman" w:eastAsia="Times New Roman" w:hAnsi="Times New Roman" w:cs="Times New Roman"/>
          <w:b/>
          <w:bCs/>
          <w:color w:val="000000"/>
          <w:sz w:val="28"/>
          <w:szCs w:val="28"/>
        </w:rPr>
        <w:t xml:space="preserve">  рі</w:t>
      </w:r>
      <w:r w:rsidRPr="00F87F18">
        <w:rPr>
          <w:rFonts w:ascii="Times New Roman" w:eastAsia="Times New Roman" w:hAnsi="Times New Roman" w:cs="Times New Roman"/>
          <w:b/>
          <w:bCs/>
          <w:color w:val="000000"/>
          <w:sz w:val="28"/>
          <w:szCs w:val="28"/>
        </w:rPr>
        <w:t>к:</w:t>
      </w:r>
    </w:p>
    <w:p w:rsidR="00C0024A" w:rsidRPr="00F87F18" w:rsidRDefault="00C0024A" w:rsidP="00C0024A">
      <w:pPr>
        <w:numPr>
          <w:ilvl w:val="0"/>
          <w:numId w:val="61"/>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посилення державного нагляду за станом техногенної безпеки,   організація гасіння пожеж та зменшення їх негативних наслідків;</w:t>
      </w:r>
    </w:p>
    <w:p w:rsidR="00C0024A" w:rsidRPr="00F87F18" w:rsidRDefault="00C0024A" w:rsidP="00C0024A">
      <w:pPr>
        <w:numPr>
          <w:ilvl w:val="0"/>
          <w:numId w:val="6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зміцнення кадрового потенціалу служби цивільного захисту;</w:t>
      </w:r>
    </w:p>
    <w:p w:rsidR="00C0024A" w:rsidRPr="00F87F18" w:rsidRDefault="00C0024A" w:rsidP="00C0024A">
      <w:pPr>
        <w:numPr>
          <w:ilvl w:val="0"/>
          <w:numId w:val="6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попередження надзвичайних ситуацій техногенного та природного характеру, ліквідації їх наслідків;</w:t>
      </w:r>
    </w:p>
    <w:p w:rsidR="005B65AB" w:rsidRPr="00F87F18" w:rsidRDefault="005B65AB" w:rsidP="005B65AB">
      <w:pPr>
        <w:numPr>
          <w:ilvl w:val="0"/>
          <w:numId w:val="6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придбання пожежного автомобіля</w:t>
      </w:r>
    </w:p>
    <w:p w:rsidR="005B65AB" w:rsidRPr="00F87F18" w:rsidRDefault="005B65AB" w:rsidP="005B65AB">
      <w:pPr>
        <w:numPr>
          <w:ilvl w:val="0"/>
          <w:numId w:val="6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організація роботи місцевої пожежної охорони</w:t>
      </w:r>
    </w:p>
    <w:p w:rsidR="00C0024A" w:rsidRPr="00F87F18" w:rsidRDefault="00C0024A" w:rsidP="00C0024A">
      <w:pPr>
        <w:numPr>
          <w:ilvl w:val="0"/>
          <w:numId w:val="6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підвищення оперативності та якості реагування на повідомлення про кримінальні правопорушення та інші події;</w:t>
      </w:r>
    </w:p>
    <w:p w:rsidR="00C0024A" w:rsidRPr="00F87F18" w:rsidRDefault="00C0024A" w:rsidP="00C0024A">
      <w:pPr>
        <w:numPr>
          <w:ilvl w:val="0"/>
          <w:numId w:val="6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проведення оперативно-розшукових заходів у сфері протидії організованій злочинності та корупції;</w:t>
      </w:r>
    </w:p>
    <w:p w:rsidR="00C0024A" w:rsidRPr="00F87F18" w:rsidRDefault="00C0024A" w:rsidP="00C0024A">
      <w:pPr>
        <w:numPr>
          <w:ilvl w:val="0"/>
          <w:numId w:val="6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попередження кримінальних проявів у молодіжному середовищі, боротьба з незаконним обігом зброї, алкогольних напоїв  та наркотичних засобів;</w:t>
      </w:r>
    </w:p>
    <w:p w:rsidR="00C0024A" w:rsidRPr="00F87F18" w:rsidRDefault="00C0024A" w:rsidP="00C0024A">
      <w:pPr>
        <w:numPr>
          <w:ilvl w:val="0"/>
          <w:numId w:val="6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розроблення комплексу заходів щодо недопущення рецидивної злочинності серед </w:t>
      </w:r>
      <w:proofErr w:type="spellStart"/>
      <w:r w:rsidRPr="00F87F18">
        <w:rPr>
          <w:rFonts w:ascii="Times New Roman" w:eastAsia="Times New Roman" w:hAnsi="Times New Roman" w:cs="Times New Roman"/>
          <w:color w:val="000000"/>
          <w:sz w:val="28"/>
          <w:szCs w:val="28"/>
        </w:rPr>
        <w:t>підоблікових</w:t>
      </w:r>
      <w:proofErr w:type="spellEnd"/>
      <w:r w:rsidRPr="00F87F18">
        <w:rPr>
          <w:rFonts w:ascii="Times New Roman" w:eastAsia="Times New Roman" w:hAnsi="Times New Roman" w:cs="Times New Roman"/>
          <w:color w:val="000000"/>
          <w:sz w:val="28"/>
          <w:szCs w:val="28"/>
        </w:rPr>
        <w:t xml:space="preserve"> осіб;</w:t>
      </w:r>
    </w:p>
    <w:p w:rsidR="00C0024A" w:rsidRPr="00F87F18" w:rsidRDefault="00C0024A" w:rsidP="00C0024A">
      <w:pPr>
        <w:numPr>
          <w:ilvl w:val="0"/>
          <w:numId w:val="62"/>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необхідність розроблення Програми захисту від підтоплення населених пунктів </w:t>
      </w:r>
      <w:proofErr w:type="spellStart"/>
      <w:r w:rsidRPr="00F87F18">
        <w:rPr>
          <w:rFonts w:ascii="Times New Roman" w:eastAsia="Times New Roman" w:hAnsi="Times New Roman" w:cs="Times New Roman"/>
          <w:color w:val="000000"/>
          <w:sz w:val="28"/>
          <w:szCs w:val="28"/>
        </w:rPr>
        <w:t>Заболотівської</w:t>
      </w:r>
      <w:proofErr w:type="spellEnd"/>
      <w:r w:rsidRPr="00F87F18">
        <w:rPr>
          <w:rFonts w:ascii="Times New Roman" w:eastAsia="Times New Roman" w:hAnsi="Times New Roman" w:cs="Times New Roman"/>
          <w:color w:val="000000"/>
          <w:sz w:val="28"/>
          <w:szCs w:val="28"/>
        </w:rPr>
        <w:t xml:space="preserve"> об’єднаної територіальної громади.</w:t>
      </w:r>
    </w:p>
    <w:p w:rsidR="005B65AB" w:rsidRPr="00F87F18" w:rsidRDefault="005B65AB" w:rsidP="005B65AB">
      <w:pPr>
        <w:shd w:val="clear" w:color="auto" w:fill="FFFFFF"/>
        <w:spacing w:before="100" w:beforeAutospacing="1" w:after="100" w:afterAutospacing="1" w:line="240" w:lineRule="auto"/>
        <w:ind w:left="720"/>
        <w:jc w:val="both"/>
        <w:rPr>
          <w:rFonts w:ascii="Times New Roman" w:eastAsia="Times New Roman" w:hAnsi="Times New Roman" w:cs="Times New Roman"/>
          <w:color w:val="000000"/>
          <w:sz w:val="28"/>
          <w:szCs w:val="28"/>
        </w:rPr>
      </w:pP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Очікувані результати:</w:t>
      </w:r>
    </w:p>
    <w:p w:rsidR="00C0024A" w:rsidRPr="00F87F18" w:rsidRDefault="00C0024A" w:rsidP="00C0024A">
      <w:pPr>
        <w:numPr>
          <w:ilvl w:val="0"/>
          <w:numId w:val="6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удосконалення системи техногенного та протипожежного захисту;</w:t>
      </w:r>
    </w:p>
    <w:p w:rsidR="00C0024A" w:rsidRPr="00F87F18" w:rsidRDefault="00C0024A" w:rsidP="00C0024A">
      <w:pPr>
        <w:numPr>
          <w:ilvl w:val="0"/>
          <w:numId w:val="6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зниження рівня злочинності в громаді;</w:t>
      </w:r>
    </w:p>
    <w:p w:rsidR="00C0024A" w:rsidRPr="00F87F18" w:rsidRDefault="00C0024A" w:rsidP="00C0024A">
      <w:pPr>
        <w:numPr>
          <w:ilvl w:val="0"/>
          <w:numId w:val="6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зміцнення громадського порядку і безпеки громадян;</w:t>
      </w:r>
    </w:p>
    <w:p w:rsidR="00C0024A" w:rsidRPr="00F87F18" w:rsidRDefault="00C0024A" w:rsidP="00C0024A">
      <w:pPr>
        <w:numPr>
          <w:ilvl w:val="0"/>
          <w:numId w:val="63"/>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мінімізація злочинного впливу на молодь і підлітків, зниження рівня вживання алкоголю та наркотиків населенням.</w:t>
      </w:r>
    </w:p>
    <w:p w:rsidR="00C0024A" w:rsidRPr="00F87F18" w:rsidRDefault="00C0024A" w:rsidP="00C0024A">
      <w:pPr>
        <w:shd w:val="clear" w:color="auto" w:fill="FFFFFF"/>
        <w:spacing w:before="100" w:beforeAutospacing="1" w:after="100" w:afterAutospacing="1" w:line="240" w:lineRule="auto"/>
        <w:jc w:val="both"/>
        <w:outlineLvl w:val="0"/>
        <w:rPr>
          <w:rFonts w:ascii="Times New Roman" w:eastAsia="Times New Roman" w:hAnsi="Times New Roman" w:cs="Times New Roman"/>
          <w:b/>
          <w:bCs/>
          <w:color w:val="000000"/>
          <w:kern w:val="36"/>
          <w:sz w:val="28"/>
          <w:szCs w:val="28"/>
        </w:rPr>
      </w:pPr>
      <w:r w:rsidRPr="00F87F18">
        <w:rPr>
          <w:rFonts w:ascii="Times New Roman" w:eastAsia="Times New Roman" w:hAnsi="Times New Roman" w:cs="Times New Roman"/>
          <w:b/>
          <w:bCs/>
          <w:color w:val="000000"/>
          <w:kern w:val="36"/>
          <w:sz w:val="28"/>
          <w:szCs w:val="28"/>
        </w:rPr>
        <w:t>11. РИЗИКИ ТА МОЖЛИВІ ПЕРЕШКОДИ</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Можливі виклики та загрози сталому економічному розвитку, що можуть призвести до негативних наслідків в економіці громади:</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t>Серед найбільших зовнішніх перешкод можна визначити:</w:t>
      </w:r>
    </w:p>
    <w:p w:rsidR="00C0024A" w:rsidRPr="00F87F18" w:rsidRDefault="00C0024A" w:rsidP="00C0024A">
      <w:pPr>
        <w:numPr>
          <w:ilvl w:val="0"/>
          <w:numId w:val="6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негативний вплив світової фінансової кризи на кредитно-банківську систему, що призводить до сповільнення кредитної активності;</w:t>
      </w:r>
    </w:p>
    <w:p w:rsidR="00C0024A" w:rsidRPr="00F87F18" w:rsidRDefault="00C0024A" w:rsidP="00C0024A">
      <w:pPr>
        <w:numPr>
          <w:ilvl w:val="0"/>
          <w:numId w:val="6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згортання інвестиційних процесів, відтоку депозитних коштів через втрату довіри населення до банківських установ;</w:t>
      </w:r>
    </w:p>
    <w:p w:rsidR="00C0024A" w:rsidRPr="00F87F18" w:rsidRDefault="00C0024A" w:rsidP="00C0024A">
      <w:pPr>
        <w:numPr>
          <w:ilvl w:val="0"/>
          <w:numId w:val="6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висока експортна залежність української економіки, погіршення умов та уповільнення темпів зростання виробництва;</w:t>
      </w:r>
    </w:p>
    <w:p w:rsidR="00C0024A" w:rsidRPr="00F87F18" w:rsidRDefault="00C0024A" w:rsidP="00C0024A">
      <w:pPr>
        <w:numPr>
          <w:ilvl w:val="0"/>
          <w:numId w:val="64"/>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погіршення (введення)  військового стану.</w:t>
      </w:r>
    </w:p>
    <w:p w:rsidR="00C0024A" w:rsidRPr="00F87F18"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b/>
          <w:bCs/>
          <w:color w:val="000000"/>
          <w:sz w:val="28"/>
          <w:szCs w:val="28"/>
        </w:rPr>
        <w:lastRenderedPageBreak/>
        <w:t>До внутрішніх чинників, які можуть привести до перешкод у розвитку</w:t>
      </w:r>
      <w:r w:rsidRPr="00F87F18">
        <w:rPr>
          <w:rFonts w:ascii="Times New Roman" w:eastAsia="Times New Roman" w:hAnsi="Times New Roman" w:cs="Times New Roman"/>
          <w:color w:val="000000"/>
          <w:sz w:val="28"/>
          <w:szCs w:val="28"/>
        </w:rPr>
        <w:t> </w:t>
      </w:r>
      <w:r w:rsidRPr="00F87F18">
        <w:rPr>
          <w:rFonts w:ascii="Times New Roman" w:eastAsia="Times New Roman" w:hAnsi="Times New Roman" w:cs="Times New Roman"/>
          <w:b/>
          <w:bCs/>
          <w:color w:val="000000"/>
          <w:sz w:val="28"/>
          <w:szCs w:val="28"/>
        </w:rPr>
        <w:t>економіки слід віднести:</w:t>
      </w:r>
    </w:p>
    <w:p w:rsidR="00C0024A" w:rsidRPr="00F87F18" w:rsidRDefault="00C0024A" w:rsidP="00C0024A">
      <w:pPr>
        <w:numPr>
          <w:ilvl w:val="0"/>
          <w:numId w:val="6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високий рівень інфляції та відсоткових ставок за кредитами, що призводять до зниження темпів приросту майже у всіх секторах економіки;</w:t>
      </w:r>
    </w:p>
    <w:p w:rsidR="00C0024A" w:rsidRPr="00F87F18" w:rsidRDefault="00C0024A" w:rsidP="00C0024A">
      <w:pPr>
        <w:numPr>
          <w:ilvl w:val="0"/>
          <w:numId w:val="6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втрати податкових надходжень через значну кількість збиткових підприємств та </w:t>
      </w:r>
      <w:proofErr w:type="spellStart"/>
      <w:r w:rsidRPr="00F87F18">
        <w:rPr>
          <w:rFonts w:ascii="Times New Roman" w:eastAsia="Times New Roman" w:hAnsi="Times New Roman" w:cs="Times New Roman"/>
          <w:color w:val="000000"/>
          <w:sz w:val="28"/>
          <w:szCs w:val="28"/>
        </w:rPr>
        <w:t>“нульовиків”</w:t>
      </w:r>
      <w:proofErr w:type="spellEnd"/>
      <w:r w:rsidRPr="00F87F18">
        <w:rPr>
          <w:rFonts w:ascii="Times New Roman" w:eastAsia="Times New Roman" w:hAnsi="Times New Roman" w:cs="Times New Roman"/>
          <w:color w:val="000000"/>
          <w:sz w:val="28"/>
          <w:szCs w:val="28"/>
        </w:rPr>
        <w:t>, зростання податкового боргу призведе до незабезпечення фінансовими ресурсами надходжень до бюджету та скорочення фінансування окремих програм;</w:t>
      </w:r>
    </w:p>
    <w:p w:rsidR="00C0024A" w:rsidRPr="00F87F18" w:rsidRDefault="00C0024A" w:rsidP="00C0024A">
      <w:pPr>
        <w:numPr>
          <w:ilvl w:val="0"/>
          <w:numId w:val="6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низька інвестиційна привабливість та можливість розширення масштабів залучення іноземного капіталу;</w:t>
      </w:r>
    </w:p>
    <w:p w:rsidR="00C0024A" w:rsidRPr="00F87F18" w:rsidRDefault="00C0024A" w:rsidP="00C0024A">
      <w:pPr>
        <w:numPr>
          <w:ilvl w:val="0"/>
          <w:numId w:val="6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несприятлива цінова ситуація на ринку основних видів сільськогосподарської продукції, пально-мастильних матеріалів та інших матеріально-технічних ресурсів, загострення диспаритету цін;</w:t>
      </w:r>
    </w:p>
    <w:p w:rsidR="00C0024A" w:rsidRPr="00F87F18" w:rsidRDefault="00C0024A" w:rsidP="00C0024A">
      <w:pPr>
        <w:numPr>
          <w:ilvl w:val="0"/>
          <w:numId w:val="6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небезпечно низький рівень платоспроможності підприємств та насел</w:t>
      </w:r>
      <w:r w:rsidR="005B65AB" w:rsidRPr="00F87F18">
        <w:rPr>
          <w:rFonts w:ascii="Times New Roman" w:eastAsia="Times New Roman" w:hAnsi="Times New Roman" w:cs="Times New Roman"/>
          <w:color w:val="000000"/>
          <w:sz w:val="28"/>
          <w:szCs w:val="28"/>
        </w:rPr>
        <w:t>ення, низький рівень заощаджень</w:t>
      </w:r>
    </w:p>
    <w:p w:rsidR="005B65AB" w:rsidRPr="00F87F18" w:rsidRDefault="005B65AB" w:rsidP="00C0024A">
      <w:pPr>
        <w:numPr>
          <w:ilvl w:val="0"/>
          <w:numId w:val="6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зростання тарифів на енергоносії</w:t>
      </w:r>
    </w:p>
    <w:p w:rsidR="00C0024A" w:rsidRPr="00F87F18" w:rsidRDefault="005B65AB" w:rsidP="00C0024A">
      <w:pPr>
        <w:numPr>
          <w:ilvl w:val="0"/>
          <w:numId w:val="6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з</w:t>
      </w:r>
      <w:r w:rsidR="00C0024A" w:rsidRPr="00F87F18">
        <w:rPr>
          <w:rFonts w:ascii="Times New Roman" w:eastAsia="Times New Roman" w:hAnsi="Times New Roman" w:cs="Times New Roman"/>
          <w:color w:val="000000"/>
          <w:sz w:val="28"/>
          <w:szCs w:val="28"/>
        </w:rPr>
        <w:t>міни в Законодавстві, що ведуть до унеможливлення використання запланованих коштів у запланованих розмірах;</w:t>
      </w:r>
    </w:p>
    <w:p w:rsidR="005B65AB" w:rsidRPr="00F87F18" w:rsidRDefault="005B65AB" w:rsidP="00C0024A">
      <w:pPr>
        <w:numPr>
          <w:ilvl w:val="0"/>
          <w:numId w:val="6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демографічна загроза</w:t>
      </w:r>
    </w:p>
    <w:p w:rsidR="00C0024A" w:rsidRPr="00F87F18" w:rsidRDefault="00C0024A" w:rsidP="00C0024A">
      <w:pPr>
        <w:numPr>
          <w:ilvl w:val="0"/>
          <w:numId w:val="65"/>
        </w:num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rPr>
      </w:pPr>
      <w:r w:rsidRPr="00F87F18">
        <w:rPr>
          <w:rFonts w:ascii="Times New Roman" w:eastAsia="Times New Roman" w:hAnsi="Times New Roman" w:cs="Times New Roman"/>
          <w:color w:val="000000"/>
          <w:sz w:val="28"/>
          <w:szCs w:val="28"/>
        </w:rPr>
        <w:t xml:space="preserve">форс-мажорні обставини </w:t>
      </w:r>
      <w:proofErr w:type="spellStart"/>
      <w:r w:rsidRPr="00F87F18">
        <w:rPr>
          <w:rFonts w:ascii="Times New Roman" w:eastAsia="Times New Roman" w:hAnsi="Times New Roman" w:cs="Times New Roman"/>
          <w:color w:val="000000"/>
          <w:sz w:val="28"/>
          <w:szCs w:val="28"/>
        </w:rPr>
        <w:t>природнього</w:t>
      </w:r>
      <w:proofErr w:type="spellEnd"/>
      <w:r w:rsidRPr="00F87F18">
        <w:rPr>
          <w:rFonts w:ascii="Times New Roman" w:eastAsia="Times New Roman" w:hAnsi="Times New Roman" w:cs="Times New Roman"/>
          <w:color w:val="000000"/>
          <w:sz w:val="28"/>
          <w:szCs w:val="28"/>
        </w:rPr>
        <w:t xml:space="preserve"> змісту.  </w:t>
      </w:r>
    </w:p>
    <w:p w:rsidR="00C0024A"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rPr>
      </w:pPr>
      <w:r w:rsidRPr="008F55AE">
        <w:rPr>
          <w:rFonts w:ascii="Times New Roman" w:eastAsia="Times New Roman" w:hAnsi="Times New Roman" w:cs="Times New Roman"/>
          <w:color w:val="000000"/>
          <w:sz w:val="27"/>
          <w:szCs w:val="27"/>
        </w:rPr>
        <w:t> </w:t>
      </w:r>
    </w:p>
    <w:p w:rsidR="00C0024A"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rPr>
      </w:pPr>
    </w:p>
    <w:p w:rsidR="00C0024A" w:rsidRDefault="00C0024A" w:rsidP="00C0024A">
      <w:pPr>
        <w:shd w:val="clear" w:color="auto" w:fill="FFFFFF"/>
        <w:spacing w:before="100" w:beforeAutospacing="1" w:after="100" w:afterAutospacing="1" w:line="240" w:lineRule="auto"/>
        <w:jc w:val="both"/>
        <w:rPr>
          <w:rFonts w:ascii="Times New Roman" w:eastAsia="Times New Roman" w:hAnsi="Times New Roman" w:cs="Times New Roman"/>
          <w:color w:val="000000"/>
          <w:sz w:val="27"/>
          <w:szCs w:val="27"/>
        </w:rPr>
      </w:pPr>
    </w:p>
    <w:p w:rsidR="00932A5C" w:rsidRDefault="00932A5C"/>
    <w:sectPr w:rsidR="00932A5C" w:rsidSect="00F87F18">
      <w:pgSz w:w="11906" w:h="16838"/>
      <w:pgMar w:top="426"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Arial Narrow"/>
    <w:charset w:val="00"/>
    <w:family w:val="auto"/>
    <w:pitch w:val="variable"/>
    <w:sig w:usb0="00000287" w:usb1="00000000" w:usb2="00000000" w:usb3="00000000" w:csb0="0000001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C48E3"/>
    <w:multiLevelType w:val="multilevel"/>
    <w:tmpl w:val="CE621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F179C5"/>
    <w:multiLevelType w:val="multilevel"/>
    <w:tmpl w:val="AB3A8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F361D7"/>
    <w:multiLevelType w:val="multilevel"/>
    <w:tmpl w:val="A5B6C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B26C8C"/>
    <w:multiLevelType w:val="multilevel"/>
    <w:tmpl w:val="FBD00E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6884212"/>
    <w:multiLevelType w:val="multilevel"/>
    <w:tmpl w:val="E3EA0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7087536"/>
    <w:multiLevelType w:val="multilevel"/>
    <w:tmpl w:val="F1B0A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92A3D4D"/>
    <w:multiLevelType w:val="hybridMultilevel"/>
    <w:tmpl w:val="1B222CBA"/>
    <w:lvl w:ilvl="0" w:tplc="4C362158">
      <w:start w:val="1"/>
      <w:numFmt w:val="decimal"/>
      <w:lvlText w:val="%1."/>
      <w:lvlJc w:val="left"/>
      <w:pPr>
        <w:ind w:left="720" w:hanging="360"/>
      </w:pPr>
      <w:rPr>
        <w:rFonts w:hint="default"/>
        <w:b/>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0DFF21C2"/>
    <w:multiLevelType w:val="multilevel"/>
    <w:tmpl w:val="7F3EF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EFA502E"/>
    <w:multiLevelType w:val="multilevel"/>
    <w:tmpl w:val="79508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FE45760"/>
    <w:multiLevelType w:val="multilevel"/>
    <w:tmpl w:val="AEE06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04B4376"/>
    <w:multiLevelType w:val="multilevel"/>
    <w:tmpl w:val="94E488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1A761F2"/>
    <w:multiLevelType w:val="multilevel"/>
    <w:tmpl w:val="9A368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1F63B8C"/>
    <w:multiLevelType w:val="hybridMultilevel"/>
    <w:tmpl w:val="3B9E8A6E"/>
    <w:lvl w:ilvl="0" w:tplc="E800056E">
      <w:start w:val="1"/>
      <w:numFmt w:val="bullet"/>
      <w:lvlText w:val=""/>
      <w:lvlJc w:val="left"/>
      <w:pPr>
        <w:tabs>
          <w:tab w:val="num" w:pos="1080"/>
        </w:tabs>
        <w:ind w:left="1080" w:hanging="360"/>
      </w:pPr>
      <w:rPr>
        <w:rFonts w:ascii="Symbol" w:hAnsi="Symbol" w:hint="default"/>
        <w:color w:val="auto"/>
      </w:rPr>
    </w:lvl>
    <w:lvl w:ilvl="1" w:tplc="42D44D3E">
      <w:start w:val="1"/>
      <w:numFmt w:val="bullet"/>
      <w:lvlText w:val=""/>
      <w:lvlJc w:val="left"/>
      <w:pPr>
        <w:tabs>
          <w:tab w:val="num" w:pos="360"/>
        </w:tabs>
        <w:ind w:left="360" w:hanging="360"/>
      </w:pPr>
      <w:rPr>
        <w:rFonts w:ascii="Symbol" w:hAnsi="Symbol" w:hint="default"/>
        <w:color w:val="auto"/>
      </w:rPr>
    </w:lvl>
    <w:lvl w:ilvl="2" w:tplc="04190005" w:tentative="1">
      <w:start w:val="1"/>
      <w:numFmt w:val="bullet"/>
      <w:lvlText w:val=""/>
      <w:lvlJc w:val="left"/>
      <w:pPr>
        <w:tabs>
          <w:tab w:val="num" w:pos="1723"/>
        </w:tabs>
        <w:ind w:left="1723" w:hanging="360"/>
      </w:pPr>
      <w:rPr>
        <w:rFonts w:ascii="Wingdings" w:hAnsi="Wingdings" w:hint="default"/>
      </w:rPr>
    </w:lvl>
    <w:lvl w:ilvl="3" w:tplc="04190001" w:tentative="1">
      <w:start w:val="1"/>
      <w:numFmt w:val="bullet"/>
      <w:lvlText w:val=""/>
      <w:lvlJc w:val="left"/>
      <w:pPr>
        <w:tabs>
          <w:tab w:val="num" w:pos="2443"/>
        </w:tabs>
        <w:ind w:left="2443" w:hanging="360"/>
      </w:pPr>
      <w:rPr>
        <w:rFonts w:ascii="Symbol" w:hAnsi="Symbol" w:hint="default"/>
      </w:rPr>
    </w:lvl>
    <w:lvl w:ilvl="4" w:tplc="04190003" w:tentative="1">
      <w:start w:val="1"/>
      <w:numFmt w:val="bullet"/>
      <w:lvlText w:val="o"/>
      <w:lvlJc w:val="left"/>
      <w:pPr>
        <w:tabs>
          <w:tab w:val="num" w:pos="3163"/>
        </w:tabs>
        <w:ind w:left="3163" w:hanging="360"/>
      </w:pPr>
      <w:rPr>
        <w:rFonts w:ascii="Courier New" w:hAnsi="Courier New" w:cs="Courier New" w:hint="default"/>
      </w:rPr>
    </w:lvl>
    <w:lvl w:ilvl="5" w:tplc="04190005" w:tentative="1">
      <w:start w:val="1"/>
      <w:numFmt w:val="bullet"/>
      <w:lvlText w:val=""/>
      <w:lvlJc w:val="left"/>
      <w:pPr>
        <w:tabs>
          <w:tab w:val="num" w:pos="3883"/>
        </w:tabs>
        <w:ind w:left="3883" w:hanging="360"/>
      </w:pPr>
      <w:rPr>
        <w:rFonts w:ascii="Wingdings" w:hAnsi="Wingdings" w:hint="default"/>
      </w:rPr>
    </w:lvl>
    <w:lvl w:ilvl="6" w:tplc="04190001" w:tentative="1">
      <w:start w:val="1"/>
      <w:numFmt w:val="bullet"/>
      <w:lvlText w:val=""/>
      <w:lvlJc w:val="left"/>
      <w:pPr>
        <w:tabs>
          <w:tab w:val="num" w:pos="4603"/>
        </w:tabs>
        <w:ind w:left="4603" w:hanging="360"/>
      </w:pPr>
      <w:rPr>
        <w:rFonts w:ascii="Symbol" w:hAnsi="Symbol" w:hint="default"/>
      </w:rPr>
    </w:lvl>
    <w:lvl w:ilvl="7" w:tplc="04190003" w:tentative="1">
      <w:start w:val="1"/>
      <w:numFmt w:val="bullet"/>
      <w:lvlText w:val="o"/>
      <w:lvlJc w:val="left"/>
      <w:pPr>
        <w:tabs>
          <w:tab w:val="num" w:pos="5323"/>
        </w:tabs>
        <w:ind w:left="5323" w:hanging="360"/>
      </w:pPr>
      <w:rPr>
        <w:rFonts w:ascii="Courier New" w:hAnsi="Courier New" w:cs="Courier New" w:hint="default"/>
      </w:rPr>
    </w:lvl>
    <w:lvl w:ilvl="8" w:tplc="04190005" w:tentative="1">
      <w:start w:val="1"/>
      <w:numFmt w:val="bullet"/>
      <w:lvlText w:val=""/>
      <w:lvlJc w:val="left"/>
      <w:pPr>
        <w:tabs>
          <w:tab w:val="num" w:pos="6043"/>
        </w:tabs>
        <w:ind w:left="6043" w:hanging="360"/>
      </w:pPr>
      <w:rPr>
        <w:rFonts w:ascii="Wingdings" w:hAnsi="Wingdings" w:hint="default"/>
      </w:rPr>
    </w:lvl>
  </w:abstractNum>
  <w:abstractNum w:abstractNumId="13">
    <w:nsid w:val="146E6290"/>
    <w:multiLevelType w:val="multilevel"/>
    <w:tmpl w:val="D382C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4A35AF4"/>
    <w:multiLevelType w:val="multilevel"/>
    <w:tmpl w:val="F454F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571492C"/>
    <w:multiLevelType w:val="hybridMultilevel"/>
    <w:tmpl w:val="9F62FC0E"/>
    <w:lvl w:ilvl="0" w:tplc="B52009D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6F44BC2"/>
    <w:multiLevelType w:val="multilevel"/>
    <w:tmpl w:val="1C44B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17467B7F"/>
    <w:multiLevelType w:val="multilevel"/>
    <w:tmpl w:val="2F4E3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8B74EFA"/>
    <w:multiLevelType w:val="multilevel"/>
    <w:tmpl w:val="186E8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9311005"/>
    <w:multiLevelType w:val="multilevel"/>
    <w:tmpl w:val="8F96D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D2D0DE9"/>
    <w:multiLevelType w:val="multilevel"/>
    <w:tmpl w:val="990E5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F117D5B"/>
    <w:multiLevelType w:val="multilevel"/>
    <w:tmpl w:val="B47EF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F414287"/>
    <w:multiLevelType w:val="multilevel"/>
    <w:tmpl w:val="01B01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F6B7B20"/>
    <w:multiLevelType w:val="multilevel"/>
    <w:tmpl w:val="B5DAE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24C63F6"/>
    <w:multiLevelType w:val="multilevel"/>
    <w:tmpl w:val="5DC6F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2653D18"/>
    <w:multiLevelType w:val="multilevel"/>
    <w:tmpl w:val="172AE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45B7DEB"/>
    <w:multiLevelType w:val="multilevel"/>
    <w:tmpl w:val="0ABC3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263E46B2"/>
    <w:multiLevelType w:val="multilevel"/>
    <w:tmpl w:val="C5F25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28E64CFE"/>
    <w:multiLevelType w:val="multilevel"/>
    <w:tmpl w:val="BEEAC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29491C43"/>
    <w:multiLevelType w:val="multilevel"/>
    <w:tmpl w:val="C27A5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29D50CE1"/>
    <w:multiLevelType w:val="multilevel"/>
    <w:tmpl w:val="AFE08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AAB2BD9"/>
    <w:multiLevelType w:val="multilevel"/>
    <w:tmpl w:val="A87E9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E577E45"/>
    <w:multiLevelType w:val="multilevel"/>
    <w:tmpl w:val="C7B4C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31170573"/>
    <w:multiLevelType w:val="multilevel"/>
    <w:tmpl w:val="8A903C9A"/>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31264752"/>
    <w:multiLevelType w:val="multilevel"/>
    <w:tmpl w:val="AF26E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78413F0"/>
    <w:multiLevelType w:val="multilevel"/>
    <w:tmpl w:val="1700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8A97A61"/>
    <w:multiLevelType w:val="multilevel"/>
    <w:tmpl w:val="5372C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BA0321C"/>
    <w:multiLevelType w:val="multilevel"/>
    <w:tmpl w:val="52E48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3ED64D0D"/>
    <w:multiLevelType w:val="multilevel"/>
    <w:tmpl w:val="4AE82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40861526"/>
    <w:multiLevelType w:val="multilevel"/>
    <w:tmpl w:val="2F5C2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43362C85"/>
    <w:multiLevelType w:val="hybridMultilevel"/>
    <w:tmpl w:val="3712F984"/>
    <w:lvl w:ilvl="0" w:tplc="B52009D2">
      <w:start w:val="1"/>
      <w:numFmt w:val="bullet"/>
      <w:lvlText w:val=""/>
      <w:lvlJc w:val="left"/>
      <w:pPr>
        <w:tabs>
          <w:tab w:val="num" w:pos="680"/>
        </w:tabs>
        <w:ind w:left="0" w:firstLine="283"/>
      </w:pPr>
      <w:rPr>
        <w:rFonts w:ascii="Symbol" w:hAnsi="Symbol" w:hint="default"/>
        <w:color w:val="auto"/>
      </w:rPr>
    </w:lvl>
    <w:lvl w:ilvl="1" w:tplc="04190003" w:tentative="1">
      <w:start w:val="1"/>
      <w:numFmt w:val="bullet"/>
      <w:lvlText w:val="o"/>
      <w:lvlJc w:val="left"/>
      <w:pPr>
        <w:tabs>
          <w:tab w:val="num" w:pos="1003"/>
        </w:tabs>
        <w:ind w:left="1003" w:hanging="360"/>
      </w:pPr>
      <w:rPr>
        <w:rFonts w:ascii="Courier New" w:hAnsi="Courier New" w:cs="Courier New" w:hint="default"/>
      </w:rPr>
    </w:lvl>
    <w:lvl w:ilvl="2" w:tplc="04190005" w:tentative="1">
      <w:start w:val="1"/>
      <w:numFmt w:val="bullet"/>
      <w:lvlText w:val=""/>
      <w:lvlJc w:val="left"/>
      <w:pPr>
        <w:tabs>
          <w:tab w:val="num" w:pos="1723"/>
        </w:tabs>
        <w:ind w:left="1723" w:hanging="360"/>
      </w:pPr>
      <w:rPr>
        <w:rFonts w:ascii="Wingdings" w:hAnsi="Wingdings" w:hint="default"/>
      </w:rPr>
    </w:lvl>
    <w:lvl w:ilvl="3" w:tplc="04190001" w:tentative="1">
      <w:start w:val="1"/>
      <w:numFmt w:val="bullet"/>
      <w:lvlText w:val=""/>
      <w:lvlJc w:val="left"/>
      <w:pPr>
        <w:tabs>
          <w:tab w:val="num" w:pos="2443"/>
        </w:tabs>
        <w:ind w:left="2443" w:hanging="360"/>
      </w:pPr>
      <w:rPr>
        <w:rFonts w:ascii="Symbol" w:hAnsi="Symbol" w:hint="default"/>
      </w:rPr>
    </w:lvl>
    <w:lvl w:ilvl="4" w:tplc="04190003" w:tentative="1">
      <w:start w:val="1"/>
      <w:numFmt w:val="bullet"/>
      <w:lvlText w:val="o"/>
      <w:lvlJc w:val="left"/>
      <w:pPr>
        <w:tabs>
          <w:tab w:val="num" w:pos="3163"/>
        </w:tabs>
        <w:ind w:left="3163" w:hanging="360"/>
      </w:pPr>
      <w:rPr>
        <w:rFonts w:ascii="Courier New" w:hAnsi="Courier New" w:cs="Courier New" w:hint="default"/>
      </w:rPr>
    </w:lvl>
    <w:lvl w:ilvl="5" w:tplc="04190005" w:tentative="1">
      <w:start w:val="1"/>
      <w:numFmt w:val="bullet"/>
      <w:lvlText w:val=""/>
      <w:lvlJc w:val="left"/>
      <w:pPr>
        <w:tabs>
          <w:tab w:val="num" w:pos="3883"/>
        </w:tabs>
        <w:ind w:left="3883" w:hanging="360"/>
      </w:pPr>
      <w:rPr>
        <w:rFonts w:ascii="Wingdings" w:hAnsi="Wingdings" w:hint="default"/>
      </w:rPr>
    </w:lvl>
    <w:lvl w:ilvl="6" w:tplc="04190001" w:tentative="1">
      <w:start w:val="1"/>
      <w:numFmt w:val="bullet"/>
      <w:lvlText w:val=""/>
      <w:lvlJc w:val="left"/>
      <w:pPr>
        <w:tabs>
          <w:tab w:val="num" w:pos="4603"/>
        </w:tabs>
        <w:ind w:left="4603" w:hanging="360"/>
      </w:pPr>
      <w:rPr>
        <w:rFonts w:ascii="Symbol" w:hAnsi="Symbol" w:hint="default"/>
      </w:rPr>
    </w:lvl>
    <w:lvl w:ilvl="7" w:tplc="04190003" w:tentative="1">
      <w:start w:val="1"/>
      <w:numFmt w:val="bullet"/>
      <w:lvlText w:val="o"/>
      <w:lvlJc w:val="left"/>
      <w:pPr>
        <w:tabs>
          <w:tab w:val="num" w:pos="5323"/>
        </w:tabs>
        <w:ind w:left="5323" w:hanging="360"/>
      </w:pPr>
      <w:rPr>
        <w:rFonts w:ascii="Courier New" w:hAnsi="Courier New" w:cs="Courier New" w:hint="default"/>
      </w:rPr>
    </w:lvl>
    <w:lvl w:ilvl="8" w:tplc="04190005" w:tentative="1">
      <w:start w:val="1"/>
      <w:numFmt w:val="bullet"/>
      <w:lvlText w:val=""/>
      <w:lvlJc w:val="left"/>
      <w:pPr>
        <w:tabs>
          <w:tab w:val="num" w:pos="6043"/>
        </w:tabs>
        <w:ind w:left="6043" w:hanging="360"/>
      </w:pPr>
      <w:rPr>
        <w:rFonts w:ascii="Wingdings" w:hAnsi="Wingdings" w:hint="default"/>
      </w:rPr>
    </w:lvl>
  </w:abstractNum>
  <w:abstractNum w:abstractNumId="41">
    <w:nsid w:val="449674B2"/>
    <w:multiLevelType w:val="multilevel"/>
    <w:tmpl w:val="329E2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45BF7C47"/>
    <w:multiLevelType w:val="hybridMultilevel"/>
    <w:tmpl w:val="1B222CBA"/>
    <w:lvl w:ilvl="0" w:tplc="4C362158">
      <w:start w:val="1"/>
      <w:numFmt w:val="decimal"/>
      <w:lvlText w:val="%1."/>
      <w:lvlJc w:val="left"/>
      <w:pPr>
        <w:ind w:left="720" w:hanging="360"/>
      </w:pPr>
      <w:rPr>
        <w:rFonts w:hint="default"/>
        <w:b/>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nsid w:val="464F0C2A"/>
    <w:multiLevelType w:val="multilevel"/>
    <w:tmpl w:val="9CD62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4716497C"/>
    <w:multiLevelType w:val="multilevel"/>
    <w:tmpl w:val="97C61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47682335"/>
    <w:multiLevelType w:val="multilevel"/>
    <w:tmpl w:val="D6D2C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4A7F2B92"/>
    <w:multiLevelType w:val="multilevel"/>
    <w:tmpl w:val="98B4C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4CBF0ED7"/>
    <w:multiLevelType w:val="hybridMultilevel"/>
    <w:tmpl w:val="0A024864"/>
    <w:lvl w:ilvl="0" w:tplc="B52009D2">
      <w:start w:val="1"/>
      <w:numFmt w:val="bullet"/>
      <w:lvlText w:val=""/>
      <w:lvlJc w:val="left"/>
      <w:pPr>
        <w:tabs>
          <w:tab w:val="num" w:pos="680"/>
        </w:tabs>
        <w:ind w:left="0" w:firstLine="283"/>
      </w:pPr>
      <w:rPr>
        <w:rFonts w:ascii="Symbol" w:hAnsi="Symbol" w:hint="default"/>
        <w:color w:val="auto"/>
      </w:rPr>
    </w:lvl>
    <w:lvl w:ilvl="1" w:tplc="04190003" w:tentative="1">
      <w:start w:val="1"/>
      <w:numFmt w:val="bullet"/>
      <w:lvlText w:val="o"/>
      <w:lvlJc w:val="left"/>
      <w:pPr>
        <w:tabs>
          <w:tab w:val="num" w:pos="1003"/>
        </w:tabs>
        <w:ind w:left="1003" w:hanging="360"/>
      </w:pPr>
      <w:rPr>
        <w:rFonts w:ascii="Courier New" w:hAnsi="Courier New" w:cs="Courier New" w:hint="default"/>
      </w:rPr>
    </w:lvl>
    <w:lvl w:ilvl="2" w:tplc="04190005" w:tentative="1">
      <w:start w:val="1"/>
      <w:numFmt w:val="bullet"/>
      <w:lvlText w:val=""/>
      <w:lvlJc w:val="left"/>
      <w:pPr>
        <w:tabs>
          <w:tab w:val="num" w:pos="1723"/>
        </w:tabs>
        <w:ind w:left="1723" w:hanging="360"/>
      </w:pPr>
      <w:rPr>
        <w:rFonts w:ascii="Wingdings" w:hAnsi="Wingdings" w:hint="default"/>
      </w:rPr>
    </w:lvl>
    <w:lvl w:ilvl="3" w:tplc="04190001" w:tentative="1">
      <w:start w:val="1"/>
      <w:numFmt w:val="bullet"/>
      <w:lvlText w:val=""/>
      <w:lvlJc w:val="left"/>
      <w:pPr>
        <w:tabs>
          <w:tab w:val="num" w:pos="2443"/>
        </w:tabs>
        <w:ind w:left="2443" w:hanging="360"/>
      </w:pPr>
      <w:rPr>
        <w:rFonts w:ascii="Symbol" w:hAnsi="Symbol" w:hint="default"/>
      </w:rPr>
    </w:lvl>
    <w:lvl w:ilvl="4" w:tplc="04190003" w:tentative="1">
      <w:start w:val="1"/>
      <w:numFmt w:val="bullet"/>
      <w:lvlText w:val="o"/>
      <w:lvlJc w:val="left"/>
      <w:pPr>
        <w:tabs>
          <w:tab w:val="num" w:pos="3163"/>
        </w:tabs>
        <w:ind w:left="3163" w:hanging="360"/>
      </w:pPr>
      <w:rPr>
        <w:rFonts w:ascii="Courier New" w:hAnsi="Courier New" w:cs="Courier New" w:hint="default"/>
      </w:rPr>
    </w:lvl>
    <w:lvl w:ilvl="5" w:tplc="04190005" w:tentative="1">
      <w:start w:val="1"/>
      <w:numFmt w:val="bullet"/>
      <w:lvlText w:val=""/>
      <w:lvlJc w:val="left"/>
      <w:pPr>
        <w:tabs>
          <w:tab w:val="num" w:pos="3883"/>
        </w:tabs>
        <w:ind w:left="3883" w:hanging="360"/>
      </w:pPr>
      <w:rPr>
        <w:rFonts w:ascii="Wingdings" w:hAnsi="Wingdings" w:hint="default"/>
      </w:rPr>
    </w:lvl>
    <w:lvl w:ilvl="6" w:tplc="04190001" w:tentative="1">
      <w:start w:val="1"/>
      <w:numFmt w:val="bullet"/>
      <w:lvlText w:val=""/>
      <w:lvlJc w:val="left"/>
      <w:pPr>
        <w:tabs>
          <w:tab w:val="num" w:pos="4603"/>
        </w:tabs>
        <w:ind w:left="4603" w:hanging="360"/>
      </w:pPr>
      <w:rPr>
        <w:rFonts w:ascii="Symbol" w:hAnsi="Symbol" w:hint="default"/>
      </w:rPr>
    </w:lvl>
    <w:lvl w:ilvl="7" w:tplc="04190003" w:tentative="1">
      <w:start w:val="1"/>
      <w:numFmt w:val="bullet"/>
      <w:lvlText w:val="o"/>
      <w:lvlJc w:val="left"/>
      <w:pPr>
        <w:tabs>
          <w:tab w:val="num" w:pos="5323"/>
        </w:tabs>
        <w:ind w:left="5323" w:hanging="360"/>
      </w:pPr>
      <w:rPr>
        <w:rFonts w:ascii="Courier New" w:hAnsi="Courier New" w:cs="Courier New" w:hint="default"/>
      </w:rPr>
    </w:lvl>
    <w:lvl w:ilvl="8" w:tplc="04190005" w:tentative="1">
      <w:start w:val="1"/>
      <w:numFmt w:val="bullet"/>
      <w:lvlText w:val=""/>
      <w:lvlJc w:val="left"/>
      <w:pPr>
        <w:tabs>
          <w:tab w:val="num" w:pos="6043"/>
        </w:tabs>
        <w:ind w:left="6043" w:hanging="360"/>
      </w:pPr>
      <w:rPr>
        <w:rFonts w:ascii="Wingdings" w:hAnsi="Wingdings" w:hint="default"/>
      </w:rPr>
    </w:lvl>
  </w:abstractNum>
  <w:abstractNum w:abstractNumId="48">
    <w:nsid w:val="502F5CCA"/>
    <w:multiLevelType w:val="multilevel"/>
    <w:tmpl w:val="06542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514B62EE"/>
    <w:multiLevelType w:val="hybridMultilevel"/>
    <w:tmpl w:val="38B498C2"/>
    <w:lvl w:ilvl="0" w:tplc="B52009D2">
      <w:start w:val="1"/>
      <w:numFmt w:val="bullet"/>
      <w:lvlText w:val=""/>
      <w:lvlJc w:val="left"/>
      <w:pPr>
        <w:tabs>
          <w:tab w:val="num" w:pos="680"/>
        </w:tabs>
        <w:ind w:left="0" w:firstLine="283"/>
      </w:pPr>
      <w:rPr>
        <w:rFonts w:ascii="Symbol" w:hAnsi="Symbol" w:hint="default"/>
        <w:color w:val="auto"/>
      </w:rPr>
    </w:lvl>
    <w:lvl w:ilvl="1" w:tplc="04190003" w:tentative="1">
      <w:start w:val="1"/>
      <w:numFmt w:val="bullet"/>
      <w:lvlText w:val="o"/>
      <w:lvlJc w:val="left"/>
      <w:pPr>
        <w:tabs>
          <w:tab w:val="num" w:pos="1003"/>
        </w:tabs>
        <w:ind w:left="1003" w:hanging="360"/>
      </w:pPr>
      <w:rPr>
        <w:rFonts w:ascii="Courier New" w:hAnsi="Courier New" w:cs="Courier New" w:hint="default"/>
      </w:rPr>
    </w:lvl>
    <w:lvl w:ilvl="2" w:tplc="04190005" w:tentative="1">
      <w:start w:val="1"/>
      <w:numFmt w:val="bullet"/>
      <w:lvlText w:val=""/>
      <w:lvlJc w:val="left"/>
      <w:pPr>
        <w:tabs>
          <w:tab w:val="num" w:pos="1723"/>
        </w:tabs>
        <w:ind w:left="1723" w:hanging="360"/>
      </w:pPr>
      <w:rPr>
        <w:rFonts w:ascii="Wingdings" w:hAnsi="Wingdings" w:hint="default"/>
      </w:rPr>
    </w:lvl>
    <w:lvl w:ilvl="3" w:tplc="04190001" w:tentative="1">
      <w:start w:val="1"/>
      <w:numFmt w:val="bullet"/>
      <w:lvlText w:val=""/>
      <w:lvlJc w:val="left"/>
      <w:pPr>
        <w:tabs>
          <w:tab w:val="num" w:pos="2443"/>
        </w:tabs>
        <w:ind w:left="2443" w:hanging="360"/>
      </w:pPr>
      <w:rPr>
        <w:rFonts w:ascii="Symbol" w:hAnsi="Symbol" w:hint="default"/>
      </w:rPr>
    </w:lvl>
    <w:lvl w:ilvl="4" w:tplc="04190003" w:tentative="1">
      <w:start w:val="1"/>
      <w:numFmt w:val="bullet"/>
      <w:lvlText w:val="o"/>
      <w:lvlJc w:val="left"/>
      <w:pPr>
        <w:tabs>
          <w:tab w:val="num" w:pos="3163"/>
        </w:tabs>
        <w:ind w:left="3163" w:hanging="360"/>
      </w:pPr>
      <w:rPr>
        <w:rFonts w:ascii="Courier New" w:hAnsi="Courier New" w:cs="Courier New" w:hint="default"/>
      </w:rPr>
    </w:lvl>
    <w:lvl w:ilvl="5" w:tplc="04190005" w:tentative="1">
      <w:start w:val="1"/>
      <w:numFmt w:val="bullet"/>
      <w:lvlText w:val=""/>
      <w:lvlJc w:val="left"/>
      <w:pPr>
        <w:tabs>
          <w:tab w:val="num" w:pos="3883"/>
        </w:tabs>
        <w:ind w:left="3883" w:hanging="360"/>
      </w:pPr>
      <w:rPr>
        <w:rFonts w:ascii="Wingdings" w:hAnsi="Wingdings" w:hint="default"/>
      </w:rPr>
    </w:lvl>
    <w:lvl w:ilvl="6" w:tplc="04190001" w:tentative="1">
      <w:start w:val="1"/>
      <w:numFmt w:val="bullet"/>
      <w:lvlText w:val=""/>
      <w:lvlJc w:val="left"/>
      <w:pPr>
        <w:tabs>
          <w:tab w:val="num" w:pos="4603"/>
        </w:tabs>
        <w:ind w:left="4603" w:hanging="360"/>
      </w:pPr>
      <w:rPr>
        <w:rFonts w:ascii="Symbol" w:hAnsi="Symbol" w:hint="default"/>
      </w:rPr>
    </w:lvl>
    <w:lvl w:ilvl="7" w:tplc="04190003" w:tentative="1">
      <w:start w:val="1"/>
      <w:numFmt w:val="bullet"/>
      <w:lvlText w:val="o"/>
      <w:lvlJc w:val="left"/>
      <w:pPr>
        <w:tabs>
          <w:tab w:val="num" w:pos="5323"/>
        </w:tabs>
        <w:ind w:left="5323" w:hanging="360"/>
      </w:pPr>
      <w:rPr>
        <w:rFonts w:ascii="Courier New" w:hAnsi="Courier New" w:cs="Courier New" w:hint="default"/>
      </w:rPr>
    </w:lvl>
    <w:lvl w:ilvl="8" w:tplc="04190005" w:tentative="1">
      <w:start w:val="1"/>
      <w:numFmt w:val="bullet"/>
      <w:lvlText w:val=""/>
      <w:lvlJc w:val="left"/>
      <w:pPr>
        <w:tabs>
          <w:tab w:val="num" w:pos="6043"/>
        </w:tabs>
        <w:ind w:left="6043" w:hanging="360"/>
      </w:pPr>
      <w:rPr>
        <w:rFonts w:ascii="Wingdings" w:hAnsi="Wingdings" w:hint="default"/>
      </w:rPr>
    </w:lvl>
  </w:abstractNum>
  <w:abstractNum w:abstractNumId="50">
    <w:nsid w:val="52554496"/>
    <w:multiLevelType w:val="hybridMultilevel"/>
    <w:tmpl w:val="36526B40"/>
    <w:lvl w:ilvl="0" w:tplc="B52009D2">
      <w:start w:val="1"/>
      <w:numFmt w:val="bullet"/>
      <w:lvlText w:val=""/>
      <w:lvlJc w:val="left"/>
      <w:pPr>
        <w:tabs>
          <w:tab w:val="num" w:pos="937"/>
        </w:tabs>
        <w:ind w:left="257" w:firstLine="283"/>
      </w:pPr>
      <w:rPr>
        <w:rFonts w:ascii="Symbol" w:hAnsi="Symbol" w:hint="default"/>
        <w:color w:val="auto"/>
      </w:rPr>
    </w:lvl>
    <w:lvl w:ilvl="1" w:tplc="DB6ECB02">
      <w:start w:val="1"/>
      <w:numFmt w:val="bullet"/>
      <w:lvlText w:val=""/>
      <w:lvlJc w:val="left"/>
      <w:pPr>
        <w:tabs>
          <w:tab w:val="num" w:pos="1024"/>
        </w:tabs>
        <w:ind w:left="116" w:firstLine="454"/>
      </w:pPr>
      <w:rPr>
        <w:rFonts w:ascii="Symbol" w:hAnsi="Symbol" w:hint="default"/>
      </w:rPr>
    </w:lvl>
    <w:lvl w:ilvl="2" w:tplc="D2C20730">
      <w:numFmt w:val="bullet"/>
      <w:lvlText w:val="-"/>
      <w:lvlJc w:val="left"/>
      <w:pPr>
        <w:tabs>
          <w:tab w:val="num" w:pos="1650"/>
        </w:tabs>
        <w:ind w:left="1650" w:hanging="360"/>
      </w:pPr>
      <w:rPr>
        <w:rFonts w:ascii="Times New Roman" w:eastAsia="Times New Roman" w:hAnsi="Times New Roman" w:hint="default"/>
      </w:rPr>
    </w:lvl>
    <w:lvl w:ilvl="3" w:tplc="04190001">
      <w:start w:val="1"/>
      <w:numFmt w:val="bullet"/>
      <w:lvlText w:val=""/>
      <w:lvlJc w:val="left"/>
      <w:pPr>
        <w:tabs>
          <w:tab w:val="num" w:pos="2370"/>
        </w:tabs>
        <w:ind w:left="2370" w:hanging="360"/>
      </w:pPr>
      <w:rPr>
        <w:rFonts w:ascii="Symbol" w:hAnsi="Symbol" w:hint="default"/>
      </w:rPr>
    </w:lvl>
    <w:lvl w:ilvl="4" w:tplc="04190003">
      <w:start w:val="1"/>
      <w:numFmt w:val="bullet"/>
      <w:lvlText w:val="o"/>
      <w:lvlJc w:val="left"/>
      <w:pPr>
        <w:tabs>
          <w:tab w:val="num" w:pos="3090"/>
        </w:tabs>
        <w:ind w:left="3090" w:hanging="360"/>
      </w:pPr>
      <w:rPr>
        <w:rFonts w:ascii="Courier New" w:hAnsi="Courier New" w:hint="default"/>
      </w:rPr>
    </w:lvl>
    <w:lvl w:ilvl="5" w:tplc="04190005">
      <w:start w:val="1"/>
      <w:numFmt w:val="bullet"/>
      <w:lvlText w:val=""/>
      <w:lvlJc w:val="left"/>
      <w:pPr>
        <w:tabs>
          <w:tab w:val="num" w:pos="3810"/>
        </w:tabs>
        <w:ind w:left="3810" w:hanging="360"/>
      </w:pPr>
      <w:rPr>
        <w:rFonts w:ascii="Wingdings" w:hAnsi="Wingdings" w:hint="default"/>
      </w:rPr>
    </w:lvl>
    <w:lvl w:ilvl="6" w:tplc="04190001">
      <w:start w:val="1"/>
      <w:numFmt w:val="bullet"/>
      <w:lvlText w:val=""/>
      <w:lvlJc w:val="left"/>
      <w:pPr>
        <w:tabs>
          <w:tab w:val="num" w:pos="4530"/>
        </w:tabs>
        <w:ind w:left="4530" w:hanging="360"/>
      </w:pPr>
      <w:rPr>
        <w:rFonts w:ascii="Symbol" w:hAnsi="Symbol" w:hint="default"/>
      </w:rPr>
    </w:lvl>
    <w:lvl w:ilvl="7" w:tplc="04190003">
      <w:start w:val="1"/>
      <w:numFmt w:val="bullet"/>
      <w:lvlText w:val="o"/>
      <w:lvlJc w:val="left"/>
      <w:pPr>
        <w:tabs>
          <w:tab w:val="num" w:pos="5250"/>
        </w:tabs>
        <w:ind w:left="5250" w:hanging="360"/>
      </w:pPr>
      <w:rPr>
        <w:rFonts w:ascii="Courier New" w:hAnsi="Courier New" w:hint="default"/>
      </w:rPr>
    </w:lvl>
    <w:lvl w:ilvl="8" w:tplc="04190005">
      <w:start w:val="1"/>
      <w:numFmt w:val="bullet"/>
      <w:lvlText w:val=""/>
      <w:lvlJc w:val="left"/>
      <w:pPr>
        <w:tabs>
          <w:tab w:val="num" w:pos="5970"/>
        </w:tabs>
        <w:ind w:left="5970" w:hanging="360"/>
      </w:pPr>
      <w:rPr>
        <w:rFonts w:ascii="Wingdings" w:hAnsi="Wingdings" w:hint="default"/>
      </w:rPr>
    </w:lvl>
  </w:abstractNum>
  <w:abstractNum w:abstractNumId="51">
    <w:nsid w:val="54B60BC0"/>
    <w:multiLevelType w:val="multilevel"/>
    <w:tmpl w:val="DDFA5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552D5824"/>
    <w:multiLevelType w:val="multilevel"/>
    <w:tmpl w:val="412EE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5568310C"/>
    <w:multiLevelType w:val="multilevel"/>
    <w:tmpl w:val="9DE27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561D5997"/>
    <w:multiLevelType w:val="multilevel"/>
    <w:tmpl w:val="7EAC3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D18269C"/>
    <w:multiLevelType w:val="multilevel"/>
    <w:tmpl w:val="C2FCD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5EBC13C1"/>
    <w:multiLevelType w:val="multilevel"/>
    <w:tmpl w:val="07EAFA1A"/>
    <w:lvl w:ilvl="0">
      <w:start w:val="3"/>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57">
    <w:nsid w:val="6152433B"/>
    <w:multiLevelType w:val="multilevel"/>
    <w:tmpl w:val="E9C01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6CD3343C"/>
    <w:multiLevelType w:val="multilevel"/>
    <w:tmpl w:val="41722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6D551C8F"/>
    <w:multiLevelType w:val="multilevel"/>
    <w:tmpl w:val="7E26D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70001233"/>
    <w:multiLevelType w:val="multilevel"/>
    <w:tmpl w:val="CEECE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71441905"/>
    <w:multiLevelType w:val="multilevel"/>
    <w:tmpl w:val="22547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71726BD3"/>
    <w:multiLevelType w:val="multilevel"/>
    <w:tmpl w:val="827C5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73B10C28"/>
    <w:multiLevelType w:val="multilevel"/>
    <w:tmpl w:val="29DC2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74193650"/>
    <w:multiLevelType w:val="multilevel"/>
    <w:tmpl w:val="D38E6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75341F44"/>
    <w:multiLevelType w:val="multilevel"/>
    <w:tmpl w:val="5DCEF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75633B70"/>
    <w:multiLevelType w:val="hybridMultilevel"/>
    <w:tmpl w:val="CAD49D86"/>
    <w:lvl w:ilvl="0" w:tplc="0000000B">
      <w:start w:val="21"/>
      <w:numFmt w:val="bullet"/>
      <w:lvlText w:val="–"/>
      <w:lvlJc w:val="left"/>
      <w:pPr>
        <w:ind w:left="720" w:hanging="360"/>
      </w:pPr>
      <w:rPr>
        <w:rFonts w:ascii="Times New Roman" w:hAnsi="Times New Roman" w:cs="Times New Roman" w:hint="default"/>
        <w:spacing w:val="6"/>
        <w:sz w:val="28"/>
        <w:szCs w:val="28"/>
      </w:rPr>
    </w:lvl>
    <w:lvl w:ilvl="1" w:tplc="0000000B">
      <w:start w:val="21"/>
      <w:numFmt w:val="bullet"/>
      <w:lvlText w:val="–"/>
      <w:lvlJc w:val="left"/>
      <w:pPr>
        <w:ind w:left="1440" w:hanging="360"/>
      </w:pPr>
      <w:rPr>
        <w:rFonts w:ascii="Times New Roman" w:hAnsi="Times New Roman" w:cs="Times New Roman" w:hint="default"/>
        <w:spacing w:val="6"/>
        <w:sz w:val="28"/>
        <w:szCs w:val="28"/>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nsid w:val="76F903DE"/>
    <w:multiLevelType w:val="multilevel"/>
    <w:tmpl w:val="280A7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76FA23C0"/>
    <w:multiLevelType w:val="multilevel"/>
    <w:tmpl w:val="59EAD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78C20074"/>
    <w:multiLevelType w:val="multilevel"/>
    <w:tmpl w:val="2564E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792A15A7"/>
    <w:multiLevelType w:val="multilevel"/>
    <w:tmpl w:val="BAFCF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79522408"/>
    <w:multiLevelType w:val="multilevel"/>
    <w:tmpl w:val="F41A2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7A2D5BB5"/>
    <w:multiLevelType w:val="multilevel"/>
    <w:tmpl w:val="0F301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7A40353B"/>
    <w:multiLevelType w:val="hybridMultilevel"/>
    <w:tmpl w:val="99587100"/>
    <w:lvl w:ilvl="0" w:tplc="E800056E">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4">
    <w:nsid w:val="7D9F7F55"/>
    <w:multiLevelType w:val="multilevel"/>
    <w:tmpl w:val="66C4E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2"/>
  </w:num>
  <w:num w:numId="2">
    <w:abstractNumId w:val="10"/>
    <w:lvlOverride w:ilvl="0">
      <w:startOverride w:val="2"/>
    </w:lvlOverride>
  </w:num>
  <w:num w:numId="3">
    <w:abstractNumId w:val="25"/>
  </w:num>
  <w:num w:numId="4">
    <w:abstractNumId w:val="17"/>
  </w:num>
  <w:num w:numId="5">
    <w:abstractNumId w:val="48"/>
  </w:num>
  <w:num w:numId="6">
    <w:abstractNumId w:val="65"/>
  </w:num>
  <w:num w:numId="7">
    <w:abstractNumId w:val="67"/>
  </w:num>
  <w:num w:numId="8">
    <w:abstractNumId w:val="13"/>
  </w:num>
  <w:num w:numId="9">
    <w:abstractNumId w:val="8"/>
  </w:num>
  <w:num w:numId="10">
    <w:abstractNumId w:val="30"/>
  </w:num>
  <w:num w:numId="11">
    <w:abstractNumId w:val="0"/>
  </w:num>
  <w:num w:numId="12">
    <w:abstractNumId w:val="9"/>
  </w:num>
  <w:num w:numId="13">
    <w:abstractNumId w:val="36"/>
  </w:num>
  <w:num w:numId="14">
    <w:abstractNumId w:val="14"/>
  </w:num>
  <w:num w:numId="15">
    <w:abstractNumId w:val="26"/>
  </w:num>
  <w:num w:numId="16">
    <w:abstractNumId w:val="71"/>
  </w:num>
  <w:num w:numId="17">
    <w:abstractNumId w:val="28"/>
  </w:num>
  <w:num w:numId="18">
    <w:abstractNumId w:val="27"/>
    <w:lvlOverride w:ilvl="0">
      <w:startOverride w:val="3"/>
    </w:lvlOverride>
  </w:num>
  <w:num w:numId="19">
    <w:abstractNumId w:val="24"/>
  </w:num>
  <w:num w:numId="20">
    <w:abstractNumId w:val="59"/>
  </w:num>
  <w:num w:numId="21">
    <w:abstractNumId w:val="3"/>
    <w:lvlOverride w:ilvl="0">
      <w:startOverride w:val="4"/>
    </w:lvlOverride>
  </w:num>
  <w:num w:numId="22">
    <w:abstractNumId w:val="74"/>
  </w:num>
  <w:num w:numId="23">
    <w:abstractNumId w:val="21"/>
  </w:num>
  <w:num w:numId="24">
    <w:abstractNumId w:val="63"/>
  </w:num>
  <w:num w:numId="25">
    <w:abstractNumId w:val="19"/>
  </w:num>
  <w:num w:numId="26">
    <w:abstractNumId w:val="11"/>
  </w:num>
  <w:num w:numId="27">
    <w:abstractNumId w:val="72"/>
  </w:num>
  <w:num w:numId="28">
    <w:abstractNumId w:val="62"/>
  </w:num>
  <w:num w:numId="29">
    <w:abstractNumId w:val="41"/>
  </w:num>
  <w:num w:numId="30">
    <w:abstractNumId w:val="32"/>
  </w:num>
  <w:num w:numId="31">
    <w:abstractNumId w:val="37"/>
  </w:num>
  <w:num w:numId="32">
    <w:abstractNumId w:val="23"/>
  </w:num>
  <w:num w:numId="33">
    <w:abstractNumId w:val="52"/>
  </w:num>
  <w:num w:numId="34">
    <w:abstractNumId w:val="22"/>
  </w:num>
  <w:num w:numId="35">
    <w:abstractNumId w:val="38"/>
  </w:num>
  <w:num w:numId="36">
    <w:abstractNumId w:val="33"/>
  </w:num>
  <w:num w:numId="37">
    <w:abstractNumId w:val="51"/>
  </w:num>
  <w:num w:numId="38">
    <w:abstractNumId w:val="39"/>
  </w:num>
  <w:num w:numId="39">
    <w:abstractNumId w:val="5"/>
  </w:num>
  <w:num w:numId="40">
    <w:abstractNumId w:val="1"/>
  </w:num>
  <w:num w:numId="41">
    <w:abstractNumId w:val="68"/>
  </w:num>
  <w:num w:numId="42">
    <w:abstractNumId w:val="44"/>
  </w:num>
  <w:num w:numId="43">
    <w:abstractNumId w:val="16"/>
  </w:num>
  <w:num w:numId="44">
    <w:abstractNumId w:val="7"/>
  </w:num>
  <w:num w:numId="45">
    <w:abstractNumId w:val="34"/>
  </w:num>
  <w:num w:numId="46">
    <w:abstractNumId w:val="61"/>
  </w:num>
  <w:num w:numId="47">
    <w:abstractNumId w:val="69"/>
  </w:num>
  <w:num w:numId="48">
    <w:abstractNumId w:val="60"/>
  </w:num>
  <w:num w:numId="49">
    <w:abstractNumId w:val="29"/>
  </w:num>
  <w:num w:numId="50">
    <w:abstractNumId w:val="18"/>
  </w:num>
  <w:num w:numId="51">
    <w:abstractNumId w:val="46"/>
  </w:num>
  <w:num w:numId="52">
    <w:abstractNumId w:val="4"/>
  </w:num>
  <w:num w:numId="53">
    <w:abstractNumId w:val="64"/>
  </w:num>
  <w:num w:numId="54">
    <w:abstractNumId w:val="70"/>
  </w:num>
  <w:num w:numId="55">
    <w:abstractNumId w:val="31"/>
  </w:num>
  <w:num w:numId="56">
    <w:abstractNumId w:val="43"/>
  </w:num>
  <w:num w:numId="57">
    <w:abstractNumId w:val="2"/>
  </w:num>
  <w:num w:numId="58">
    <w:abstractNumId w:val="35"/>
  </w:num>
  <w:num w:numId="59">
    <w:abstractNumId w:val="20"/>
  </w:num>
  <w:num w:numId="60">
    <w:abstractNumId w:val="55"/>
  </w:num>
  <w:num w:numId="61">
    <w:abstractNumId w:val="53"/>
  </w:num>
  <w:num w:numId="62">
    <w:abstractNumId w:val="57"/>
  </w:num>
  <w:num w:numId="63">
    <w:abstractNumId w:val="58"/>
  </w:num>
  <w:num w:numId="64">
    <w:abstractNumId w:val="54"/>
  </w:num>
  <w:num w:numId="65">
    <w:abstractNumId w:val="45"/>
  </w:num>
  <w:num w:numId="66">
    <w:abstractNumId w:val="56"/>
  </w:num>
  <w:num w:numId="67">
    <w:abstractNumId w:val="6"/>
  </w:num>
  <w:num w:numId="68">
    <w:abstractNumId w:val="49"/>
  </w:num>
  <w:num w:numId="69">
    <w:abstractNumId w:val="50"/>
  </w:num>
  <w:num w:numId="70">
    <w:abstractNumId w:val="15"/>
  </w:num>
  <w:num w:numId="71">
    <w:abstractNumId w:val="66"/>
  </w:num>
  <w:num w:numId="72">
    <w:abstractNumId w:val="40"/>
  </w:num>
  <w:num w:numId="73">
    <w:abstractNumId w:val="73"/>
  </w:num>
  <w:num w:numId="74">
    <w:abstractNumId w:val="47"/>
  </w:num>
  <w:num w:numId="75">
    <w:abstractNumId w:val="12"/>
  </w:num>
  <w:numIdMacAtCleanup w:val="6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0024A"/>
    <w:rsid w:val="0001250B"/>
    <w:rsid w:val="000218C0"/>
    <w:rsid w:val="0002785E"/>
    <w:rsid w:val="0003295F"/>
    <w:rsid w:val="000536F4"/>
    <w:rsid w:val="0006382D"/>
    <w:rsid w:val="00065E6C"/>
    <w:rsid w:val="00077574"/>
    <w:rsid w:val="00080BBD"/>
    <w:rsid w:val="00080C20"/>
    <w:rsid w:val="00095399"/>
    <w:rsid w:val="000A1E47"/>
    <w:rsid w:val="000A7F07"/>
    <w:rsid w:val="000B05E5"/>
    <w:rsid w:val="000B66A7"/>
    <w:rsid w:val="000C47F9"/>
    <w:rsid w:val="000C6F26"/>
    <w:rsid w:val="000D5DD8"/>
    <w:rsid w:val="000F00A0"/>
    <w:rsid w:val="00110207"/>
    <w:rsid w:val="00122AAE"/>
    <w:rsid w:val="00126329"/>
    <w:rsid w:val="001325B3"/>
    <w:rsid w:val="001345D5"/>
    <w:rsid w:val="00141E86"/>
    <w:rsid w:val="00147B6E"/>
    <w:rsid w:val="0015613E"/>
    <w:rsid w:val="001677EF"/>
    <w:rsid w:val="00171301"/>
    <w:rsid w:val="001776F5"/>
    <w:rsid w:val="001912B5"/>
    <w:rsid w:val="00192F6A"/>
    <w:rsid w:val="00193F6C"/>
    <w:rsid w:val="001948F3"/>
    <w:rsid w:val="00197864"/>
    <w:rsid w:val="001A49AB"/>
    <w:rsid w:val="001B1246"/>
    <w:rsid w:val="001C6961"/>
    <w:rsid w:val="001C79D4"/>
    <w:rsid w:val="001E3232"/>
    <w:rsid w:val="001E441D"/>
    <w:rsid w:val="00223119"/>
    <w:rsid w:val="00226708"/>
    <w:rsid w:val="00234ADB"/>
    <w:rsid w:val="00254827"/>
    <w:rsid w:val="00262C0B"/>
    <w:rsid w:val="00262C7A"/>
    <w:rsid w:val="002735C5"/>
    <w:rsid w:val="002854F9"/>
    <w:rsid w:val="002944E0"/>
    <w:rsid w:val="00296AD3"/>
    <w:rsid w:val="002B3C79"/>
    <w:rsid w:val="002B5594"/>
    <w:rsid w:val="002E747B"/>
    <w:rsid w:val="00303B2D"/>
    <w:rsid w:val="00306A36"/>
    <w:rsid w:val="00310160"/>
    <w:rsid w:val="00311CBC"/>
    <w:rsid w:val="00324216"/>
    <w:rsid w:val="0033214E"/>
    <w:rsid w:val="00333397"/>
    <w:rsid w:val="0034734B"/>
    <w:rsid w:val="00347E0B"/>
    <w:rsid w:val="0035021D"/>
    <w:rsid w:val="00353FDA"/>
    <w:rsid w:val="00360DED"/>
    <w:rsid w:val="00396F39"/>
    <w:rsid w:val="003B0296"/>
    <w:rsid w:val="003C1943"/>
    <w:rsid w:val="003E0B21"/>
    <w:rsid w:val="003F614D"/>
    <w:rsid w:val="0041414A"/>
    <w:rsid w:val="00421F3F"/>
    <w:rsid w:val="00435864"/>
    <w:rsid w:val="00441466"/>
    <w:rsid w:val="00456054"/>
    <w:rsid w:val="004669AB"/>
    <w:rsid w:val="00467779"/>
    <w:rsid w:val="00476D61"/>
    <w:rsid w:val="004903EC"/>
    <w:rsid w:val="004933EF"/>
    <w:rsid w:val="00494690"/>
    <w:rsid w:val="00494A27"/>
    <w:rsid w:val="004A2049"/>
    <w:rsid w:val="004B60C0"/>
    <w:rsid w:val="004D1301"/>
    <w:rsid w:val="004D6750"/>
    <w:rsid w:val="004F70DE"/>
    <w:rsid w:val="00507E16"/>
    <w:rsid w:val="00522E87"/>
    <w:rsid w:val="005305F5"/>
    <w:rsid w:val="00534A28"/>
    <w:rsid w:val="005535A8"/>
    <w:rsid w:val="005814E8"/>
    <w:rsid w:val="00583A7E"/>
    <w:rsid w:val="00583E3C"/>
    <w:rsid w:val="00585539"/>
    <w:rsid w:val="00585613"/>
    <w:rsid w:val="005B0D42"/>
    <w:rsid w:val="005B65AB"/>
    <w:rsid w:val="005B77F0"/>
    <w:rsid w:val="005C151D"/>
    <w:rsid w:val="005C2134"/>
    <w:rsid w:val="005C5786"/>
    <w:rsid w:val="005E7646"/>
    <w:rsid w:val="005F448F"/>
    <w:rsid w:val="00612A75"/>
    <w:rsid w:val="006130F8"/>
    <w:rsid w:val="00613ECE"/>
    <w:rsid w:val="00620660"/>
    <w:rsid w:val="0062331B"/>
    <w:rsid w:val="00631917"/>
    <w:rsid w:val="00632740"/>
    <w:rsid w:val="00642BE5"/>
    <w:rsid w:val="00662401"/>
    <w:rsid w:val="006809E9"/>
    <w:rsid w:val="006A1AAE"/>
    <w:rsid w:val="006B1091"/>
    <w:rsid w:val="006C0DB8"/>
    <w:rsid w:val="006D3532"/>
    <w:rsid w:val="006E1642"/>
    <w:rsid w:val="006E7FCC"/>
    <w:rsid w:val="006F46F4"/>
    <w:rsid w:val="00703EB5"/>
    <w:rsid w:val="007056DE"/>
    <w:rsid w:val="00712CBB"/>
    <w:rsid w:val="00724FC1"/>
    <w:rsid w:val="007312C6"/>
    <w:rsid w:val="0073461D"/>
    <w:rsid w:val="00735A45"/>
    <w:rsid w:val="0074105D"/>
    <w:rsid w:val="007516D0"/>
    <w:rsid w:val="00754C2D"/>
    <w:rsid w:val="00793F95"/>
    <w:rsid w:val="007A4479"/>
    <w:rsid w:val="007A7B56"/>
    <w:rsid w:val="007C7363"/>
    <w:rsid w:val="007E058E"/>
    <w:rsid w:val="007E0FA9"/>
    <w:rsid w:val="007E4D0F"/>
    <w:rsid w:val="007E777C"/>
    <w:rsid w:val="007F4888"/>
    <w:rsid w:val="007F56B6"/>
    <w:rsid w:val="008035D1"/>
    <w:rsid w:val="00810037"/>
    <w:rsid w:val="008112C0"/>
    <w:rsid w:val="00822EC3"/>
    <w:rsid w:val="00836D94"/>
    <w:rsid w:val="008527C6"/>
    <w:rsid w:val="00856DAB"/>
    <w:rsid w:val="0086611E"/>
    <w:rsid w:val="008808CF"/>
    <w:rsid w:val="00890CE9"/>
    <w:rsid w:val="008B204B"/>
    <w:rsid w:val="008B54AC"/>
    <w:rsid w:val="008E5845"/>
    <w:rsid w:val="008F18D1"/>
    <w:rsid w:val="008F4EAE"/>
    <w:rsid w:val="00900200"/>
    <w:rsid w:val="00900E67"/>
    <w:rsid w:val="00914DCF"/>
    <w:rsid w:val="0092319E"/>
    <w:rsid w:val="00926BDD"/>
    <w:rsid w:val="00932A5C"/>
    <w:rsid w:val="009405E3"/>
    <w:rsid w:val="00946FAB"/>
    <w:rsid w:val="009516ED"/>
    <w:rsid w:val="00952D85"/>
    <w:rsid w:val="009561F8"/>
    <w:rsid w:val="00956C9A"/>
    <w:rsid w:val="00967E77"/>
    <w:rsid w:val="00972C9B"/>
    <w:rsid w:val="00984B63"/>
    <w:rsid w:val="00985DAD"/>
    <w:rsid w:val="0098603B"/>
    <w:rsid w:val="00986256"/>
    <w:rsid w:val="00990FD3"/>
    <w:rsid w:val="00991EC2"/>
    <w:rsid w:val="00992939"/>
    <w:rsid w:val="00995600"/>
    <w:rsid w:val="00997072"/>
    <w:rsid w:val="009A2800"/>
    <w:rsid w:val="009A4C84"/>
    <w:rsid w:val="009C1929"/>
    <w:rsid w:val="009F32EA"/>
    <w:rsid w:val="00A0631D"/>
    <w:rsid w:val="00A0699E"/>
    <w:rsid w:val="00A2374C"/>
    <w:rsid w:val="00A55271"/>
    <w:rsid w:val="00A55EA6"/>
    <w:rsid w:val="00A773CC"/>
    <w:rsid w:val="00A91908"/>
    <w:rsid w:val="00A93598"/>
    <w:rsid w:val="00A970DF"/>
    <w:rsid w:val="00AB0D2D"/>
    <w:rsid w:val="00AB2504"/>
    <w:rsid w:val="00AB78F6"/>
    <w:rsid w:val="00AC705A"/>
    <w:rsid w:val="00AC7862"/>
    <w:rsid w:val="00AD38AB"/>
    <w:rsid w:val="00AE7C76"/>
    <w:rsid w:val="00AF3CF0"/>
    <w:rsid w:val="00B07E8C"/>
    <w:rsid w:val="00B10A3E"/>
    <w:rsid w:val="00B24915"/>
    <w:rsid w:val="00B26D24"/>
    <w:rsid w:val="00B36007"/>
    <w:rsid w:val="00B52176"/>
    <w:rsid w:val="00B66331"/>
    <w:rsid w:val="00B80336"/>
    <w:rsid w:val="00B80A28"/>
    <w:rsid w:val="00B8107F"/>
    <w:rsid w:val="00B8505F"/>
    <w:rsid w:val="00B858BE"/>
    <w:rsid w:val="00B86E5E"/>
    <w:rsid w:val="00B924BC"/>
    <w:rsid w:val="00BB1A6A"/>
    <w:rsid w:val="00BB3233"/>
    <w:rsid w:val="00BB4054"/>
    <w:rsid w:val="00C0024A"/>
    <w:rsid w:val="00C12455"/>
    <w:rsid w:val="00C332A8"/>
    <w:rsid w:val="00C42ECF"/>
    <w:rsid w:val="00C47A05"/>
    <w:rsid w:val="00C57340"/>
    <w:rsid w:val="00C64F89"/>
    <w:rsid w:val="00C719CB"/>
    <w:rsid w:val="00C95FA4"/>
    <w:rsid w:val="00CB1CAB"/>
    <w:rsid w:val="00CB3698"/>
    <w:rsid w:val="00D012C4"/>
    <w:rsid w:val="00D0285B"/>
    <w:rsid w:val="00D04F81"/>
    <w:rsid w:val="00D05035"/>
    <w:rsid w:val="00D13FE7"/>
    <w:rsid w:val="00D16429"/>
    <w:rsid w:val="00D279FE"/>
    <w:rsid w:val="00D3005C"/>
    <w:rsid w:val="00D31AAD"/>
    <w:rsid w:val="00D32158"/>
    <w:rsid w:val="00D42FAA"/>
    <w:rsid w:val="00D46F80"/>
    <w:rsid w:val="00D60FFD"/>
    <w:rsid w:val="00D61915"/>
    <w:rsid w:val="00D977F0"/>
    <w:rsid w:val="00DA2ECC"/>
    <w:rsid w:val="00DB56FF"/>
    <w:rsid w:val="00DC5F3C"/>
    <w:rsid w:val="00E00C41"/>
    <w:rsid w:val="00E0347C"/>
    <w:rsid w:val="00E150C8"/>
    <w:rsid w:val="00E215F8"/>
    <w:rsid w:val="00E42946"/>
    <w:rsid w:val="00E505C9"/>
    <w:rsid w:val="00E56865"/>
    <w:rsid w:val="00E6408B"/>
    <w:rsid w:val="00E87C08"/>
    <w:rsid w:val="00EA2DBD"/>
    <w:rsid w:val="00EA5351"/>
    <w:rsid w:val="00EA54E6"/>
    <w:rsid w:val="00ED2DB5"/>
    <w:rsid w:val="00ED6C46"/>
    <w:rsid w:val="00EE2033"/>
    <w:rsid w:val="00EF11DC"/>
    <w:rsid w:val="00F07F54"/>
    <w:rsid w:val="00F11E8F"/>
    <w:rsid w:val="00F12E1F"/>
    <w:rsid w:val="00F14211"/>
    <w:rsid w:val="00F27D34"/>
    <w:rsid w:val="00F31D32"/>
    <w:rsid w:val="00F55937"/>
    <w:rsid w:val="00F65714"/>
    <w:rsid w:val="00F71FE9"/>
    <w:rsid w:val="00F87F18"/>
    <w:rsid w:val="00F925AF"/>
    <w:rsid w:val="00FB0770"/>
    <w:rsid w:val="00FB3C74"/>
    <w:rsid w:val="00FD285A"/>
    <w:rsid w:val="00FD3A33"/>
    <w:rsid w:val="00FE2DD4"/>
    <w:rsid w:val="00FE3BF4"/>
    <w:rsid w:val="00FF2BA4"/>
    <w:rsid w:val="00FF6EC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024A"/>
    <w:rPr>
      <w:rFonts w:eastAsiaTheme="minorEastAsia"/>
      <w:lang w:val="uk-UA" w:eastAsia="uk-UA"/>
    </w:rPr>
  </w:style>
  <w:style w:type="paragraph" w:styleId="5">
    <w:name w:val="heading 5"/>
    <w:basedOn w:val="a"/>
    <w:link w:val="50"/>
    <w:qFormat/>
    <w:rsid w:val="00311CBC"/>
    <w:pPr>
      <w:spacing w:before="100" w:beforeAutospacing="1" w:after="100" w:afterAutospacing="1" w:line="240" w:lineRule="auto"/>
      <w:outlineLvl w:val="4"/>
    </w:pPr>
    <w:rPr>
      <w:rFonts w:ascii="Times New Roman" w:eastAsia="Times New Roman" w:hAnsi="Times New Roman" w:cs="Times New Roman"/>
      <w:b/>
      <w:bCs/>
      <w:sz w:val="20"/>
      <w:szCs w:val="20"/>
      <w:lang w:val="ru-RU" w:eastAsia="ru-RU"/>
    </w:rPr>
  </w:style>
  <w:style w:type="paragraph" w:styleId="6">
    <w:name w:val="heading 6"/>
    <w:basedOn w:val="a"/>
    <w:link w:val="60"/>
    <w:qFormat/>
    <w:rsid w:val="00311CBC"/>
    <w:pPr>
      <w:spacing w:before="100" w:beforeAutospacing="1" w:after="100" w:afterAutospacing="1" w:line="240" w:lineRule="auto"/>
      <w:outlineLvl w:val="5"/>
    </w:pPr>
    <w:rPr>
      <w:rFonts w:ascii="Times New Roman" w:eastAsia="Times New Roman" w:hAnsi="Times New Roman" w:cs="Times New Roman"/>
      <w:b/>
      <w:bCs/>
      <w:sz w:val="15"/>
      <w:szCs w:val="15"/>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unhideWhenUsed/>
    <w:rsid w:val="00C0024A"/>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ubtle Emphasis"/>
    <w:basedOn w:val="a0"/>
    <w:uiPriority w:val="19"/>
    <w:qFormat/>
    <w:rsid w:val="00C0024A"/>
    <w:rPr>
      <w:i/>
      <w:iCs/>
      <w:color w:val="808080" w:themeColor="text1" w:themeTint="7F"/>
    </w:rPr>
  </w:style>
  <w:style w:type="paragraph" w:styleId="a6">
    <w:name w:val="Subtitle"/>
    <w:basedOn w:val="a"/>
    <w:next w:val="a"/>
    <w:link w:val="a7"/>
    <w:uiPriority w:val="11"/>
    <w:qFormat/>
    <w:rsid w:val="00C0024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C0024A"/>
    <w:rPr>
      <w:rFonts w:asciiTheme="majorHAnsi" w:eastAsiaTheme="majorEastAsia" w:hAnsiTheme="majorHAnsi" w:cstheme="majorBidi"/>
      <w:i/>
      <w:iCs/>
      <w:color w:val="4F81BD" w:themeColor="accent1"/>
      <w:spacing w:val="15"/>
      <w:sz w:val="24"/>
      <w:szCs w:val="24"/>
      <w:lang w:val="uk-UA" w:eastAsia="uk-UA"/>
    </w:rPr>
  </w:style>
  <w:style w:type="paragraph" w:styleId="a8">
    <w:name w:val="List Paragraph"/>
    <w:basedOn w:val="a"/>
    <w:link w:val="a9"/>
    <w:uiPriority w:val="99"/>
    <w:qFormat/>
    <w:rsid w:val="00C0024A"/>
    <w:pPr>
      <w:ind w:left="720"/>
      <w:contextualSpacing/>
    </w:pPr>
  </w:style>
  <w:style w:type="character" w:customStyle="1" w:styleId="50">
    <w:name w:val="Заголовок 5 Знак"/>
    <w:basedOn w:val="a0"/>
    <w:link w:val="5"/>
    <w:rsid w:val="00311CBC"/>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rsid w:val="00311CBC"/>
    <w:rPr>
      <w:rFonts w:ascii="Times New Roman" w:eastAsia="Times New Roman" w:hAnsi="Times New Roman" w:cs="Times New Roman"/>
      <w:b/>
      <w:bCs/>
      <w:sz w:val="15"/>
      <w:szCs w:val="15"/>
      <w:lang w:eastAsia="ru-RU"/>
    </w:rPr>
  </w:style>
  <w:style w:type="character" w:customStyle="1" w:styleId="apple-converted-space">
    <w:name w:val="apple-converted-space"/>
    <w:basedOn w:val="a0"/>
    <w:rsid w:val="00311CBC"/>
  </w:style>
  <w:style w:type="character" w:customStyle="1" w:styleId="a9">
    <w:name w:val="Абзац списка Знак"/>
    <w:link w:val="a8"/>
    <w:uiPriority w:val="99"/>
    <w:locked/>
    <w:rsid w:val="002944E0"/>
    <w:rPr>
      <w:rFonts w:eastAsiaTheme="minorEastAsia"/>
      <w:lang w:val="uk-UA" w:eastAsia="uk-UA"/>
    </w:rPr>
  </w:style>
  <w:style w:type="character" w:styleId="aa">
    <w:name w:val="Emphasis"/>
    <w:basedOn w:val="a0"/>
    <w:uiPriority w:val="20"/>
    <w:qFormat/>
    <w:rsid w:val="00CB1CAB"/>
    <w:rPr>
      <w:i/>
      <w:iCs/>
    </w:rPr>
  </w:style>
  <w:style w:type="paragraph" w:styleId="ab">
    <w:name w:val="Balloon Text"/>
    <w:basedOn w:val="a"/>
    <w:link w:val="ac"/>
    <w:uiPriority w:val="99"/>
    <w:semiHidden/>
    <w:unhideWhenUsed/>
    <w:rsid w:val="009561F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561F8"/>
    <w:rPr>
      <w:rFonts w:ascii="Tahoma" w:eastAsiaTheme="minorEastAsia" w:hAnsi="Tahoma" w:cs="Tahoma"/>
      <w:sz w:val="16"/>
      <w:szCs w:val="16"/>
      <w:lang w:val="uk-UA" w:eastAsia="uk-UA"/>
    </w:rPr>
  </w:style>
  <w:style w:type="paragraph" w:customStyle="1" w:styleId="ad">
    <w:name w:val="Нормальний текст"/>
    <w:basedOn w:val="a"/>
    <w:uiPriority w:val="99"/>
    <w:rsid w:val="007C7363"/>
    <w:pPr>
      <w:shd w:val="clear" w:color="auto" w:fill="FFFFFF"/>
      <w:suppressAutoHyphens/>
      <w:spacing w:before="120" w:after="0" w:line="240" w:lineRule="auto"/>
      <w:ind w:firstLine="567"/>
    </w:pPr>
    <w:rPr>
      <w:rFonts w:ascii="Antiqua" w:eastAsia="Times New Roman" w:hAnsi="Antiqua" w:cs="Antiqua"/>
      <w:sz w:val="26"/>
      <w:szCs w:val="20"/>
      <w:lang w:eastAsia="zh-CN"/>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7C7363"/>
    <w:rPr>
      <w:rFonts w:ascii="Times New Roman" w:eastAsia="Times New Roman" w:hAnsi="Times New Roman" w:cs="Times New Roman"/>
      <w:sz w:val="24"/>
      <w:szCs w:val="24"/>
      <w:lang w:val="uk-UA" w:eastAsia="uk-UA"/>
    </w:rPr>
  </w:style>
</w:styles>
</file>

<file path=word/webSettings.xml><?xml version="1.0" encoding="utf-8"?>
<w:webSettings xmlns:r="http://schemas.openxmlformats.org/officeDocument/2006/relationships" xmlns:w="http://schemas.openxmlformats.org/wordprocessingml/2006/main">
  <w:divs>
    <w:div w:id="1959146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hashkivrada.gov.ua/index.php/normativni-documenty/tsilyovi-programy/573-prohrama-rozvytku-zemelnykh-vidnosyn-i-okhorony-zemel-po-zhashkivskii-miskii-radi-na-2012-2015.html" TargetMode="Externa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B4B9B8-A807-463B-8A7A-F57206BB3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904</TotalTime>
  <Pages>33</Pages>
  <Words>40635</Words>
  <Characters>23162</Characters>
  <Application>Microsoft Office Word</Application>
  <DocSecurity>0</DocSecurity>
  <Lines>193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укр</cp:lastModifiedBy>
  <cp:revision>26</cp:revision>
  <cp:lastPrinted>2018-02-02T07:41:00Z</cp:lastPrinted>
  <dcterms:created xsi:type="dcterms:W3CDTF">2018-02-01T07:26:00Z</dcterms:created>
  <dcterms:modified xsi:type="dcterms:W3CDTF">2018-03-29T07:40:00Z</dcterms:modified>
</cp:coreProperties>
</file>