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35" w:rsidRPr="00D6436B" w:rsidRDefault="00B32989" w:rsidP="00B32989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32535" w:rsidRPr="00D6436B" w:rsidRDefault="00B32989" w:rsidP="00B32989">
      <w:pPr>
        <w:ind w:left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32535" w:rsidRPr="00D6436B">
        <w:rPr>
          <w:rFonts w:ascii="Times New Roman" w:hAnsi="Times New Roman" w:cs="Times New Roman"/>
          <w:sz w:val="24"/>
          <w:szCs w:val="24"/>
        </w:rPr>
        <w:t>рішенням виконавчого комітету</w:t>
      </w:r>
    </w:p>
    <w:p w:rsidR="00B32535" w:rsidRPr="00D6436B" w:rsidRDefault="00B32989" w:rsidP="00B32989">
      <w:pPr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П’яди</w:t>
      </w:r>
      <w:r w:rsidR="00B32535" w:rsidRPr="00B32989">
        <w:rPr>
          <w:rFonts w:ascii="Times New Roman" w:hAnsi="Times New Roman" w:cs="Times New Roman"/>
          <w:noProof/>
          <w:sz w:val="24"/>
          <w:szCs w:val="24"/>
        </w:rPr>
        <w:t>цької</w:t>
      </w:r>
      <w:r w:rsidR="00B32535" w:rsidRPr="00B32989">
        <w:rPr>
          <w:rFonts w:ascii="Times New Roman" w:hAnsi="Times New Roman" w:cs="Times New Roman"/>
          <w:sz w:val="24"/>
          <w:szCs w:val="24"/>
        </w:rPr>
        <w:t xml:space="preserve"> </w:t>
      </w:r>
      <w:r w:rsidR="00B32535" w:rsidRPr="00B32989">
        <w:rPr>
          <w:rFonts w:ascii="Times New Roman" w:hAnsi="Times New Roman" w:cs="Times New Roman"/>
          <w:noProof/>
          <w:sz w:val="24"/>
          <w:szCs w:val="24"/>
        </w:rPr>
        <w:t>сільської</w:t>
      </w:r>
      <w:r w:rsidR="00B32535" w:rsidRPr="00B32989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32535" w:rsidRPr="00D6436B" w:rsidRDefault="00B32535" w:rsidP="00B32535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</w:p>
    <w:p w:rsidR="00B32535" w:rsidRPr="00D6436B" w:rsidRDefault="00B32535" w:rsidP="00B32535">
      <w:pPr>
        <w:ind w:left="5954"/>
        <w:jc w:val="left"/>
        <w:rPr>
          <w:rFonts w:ascii="Times New Roman" w:hAnsi="Times New Roman" w:cs="Times New Roman"/>
          <w:sz w:val="24"/>
          <w:szCs w:val="24"/>
        </w:rPr>
      </w:pPr>
      <w:r w:rsidRPr="00D6436B">
        <w:rPr>
          <w:rFonts w:ascii="Times New Roman" w:hAnsi="Times New Roman" w:cs="Times New Roman"/>
          <w:sz w:val="24"/>
          <w:szCs w:val="24"/>
        </w:rPr>
        <w:t xml:space="preserve">  від </w:t>
      </w:r>
      <w:r w:rsidR="008A26D2">
        <w:rPr>
          <w:rFonts w:ascii="Times New Roman" w:hAnsi="Times New Roman" w:cs="Times New Roman"/>
          <w:noProof/>
          <w:sz w:val="24"/>
          <w:szCs w:val="24"/>
        </w:rPr>
        <w:t xml:space="preserve"> 26.02.2020</w:t>
      </w:r>
      <w:r w:rsidRPr="00D6436B">
        <w:rPr>
          <w:rFonts w:ascii="Times New Roman" w:hAnsi="Times New Roman" w:cs="Times New Roman"/>
          <w:sz w:val="24"/>
          <w:szCs w:val="24"/>
        </w:rPr>
        <w:t xml:space="preserve"> р. № </w:t>
      </w:r>
      <w:r w:rsidR="008A26D2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36B">
        <w:rPr>
          <w:rFonts w:ascii="Times New Roman" w:hAnsi="Times New Roman" w:cs="Times New Roman"/>
          <w:b/>
          <w:sz w:val="24"/>
          <w:szCs w:val="24"/>
        </w:rPr>
        <w:t xml:space="preserve">ІНФОРМАЦІЙНА КАРТКА АДМІНІСТРАТИВНОЇ </w:t>
      </w:r>
      <w:r w:rsidRPr="00F73503">
        <w:rPr>
          <w:rFonts w:ascii="Times New Roman" w:hAnsi="Times New Roman" w:cs="Times New Roman"/>
          <w:b/>
          <w:sz w:val="24"/>
          <w:szCs w:val="24"/>
        </w:rPr>
        <w:t>ПОСЛУГИ</w:t>
      </w:r>
      <w:r w:rsidR="009546FD" w:rsidRPr="00F7350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54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F36">
        <w:rPr>
          <w:rFonts w:ascii="Times New Roman" w:hAnsi="Times New Roman" w:cs="Times New Roman"/>
          <w:b/>
          <w:sz w:val="24"/>
          <w:szCs w:val="24"/>
        </w:rPr>
        <w:t>02-01/</w:t>
      </w:r>
      <w:r w:rsidR="000601E3">
        <w:rPr>
          <w:rFonts w:ascii="Times New Roman" w:hAnsi="Times New Roman" w:cs="Times New Roman"/>
          <w:b/>
          <w:sz w:val="24"/>
          <w:szCs w:val="24"/>
        </w:rPr>
        <w:t>08</w:t>
      </w:r>
    </w:p>
    <w:p w:rsidR="00B32535" w:rsidRPr="00D6436B" w:rsidRDefault="00B32535" w:rsidP="00B325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4C5" w:rsidRPr="00D6436B" w:rsidRDefault="000601E3" w:rsidP="004C54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EC6">
        <w:rPr>
          <w:rFonts w:ascii="Times New Roman" w:hAnsi="Times New Roman" w:cs="Times New Roman"/>
          <w:b/>
          <w:noProof/>
          <w:sz w:val="24"/>
          <w:szCs w:val="24"/>
          <w:lang w:eastAsia="uk-UA"/>
        </w:rPr>
        <w:t>Заборона вчинення реєстраційних дій</w:t>
      </w:r>
    </w:p>
    <w:p w:rsidR="00B32535" w:rsidRPr="00D6436B" w:rsidRDefault="00B32535" w:rsidP="00B3253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44" w:type="pct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76"/>
        <w:gridCol w:w="1534"/>
        <w:gridCol w:w="3529"/>
        <w:gridCol w:w="84"/>
      </w:tblGrid>
      <w:tr w:rsidR="008F5BE2" w:rsidRPr="00D6436B" w:rsidTr="00B32989">
        <w:tc>
          <w:tcPr>
            <w:tcW w:w="5000" w:type="pct"/>
            <w:gridSpan w:val="4"/>
          </w:tcPr>
          <w:p w:rsidR="008F5BE2" w:rsidRPr="00B32989" w:rsidRDefault="008F5BE2" w:rsidP="00B3298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B3298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1. ІНФОРМАЦІЯ ПРО ЦЕНТР НАДАННЯ АДМІНІСТРАТИВНИХ ПОСЛУГ </w:t>
            </w:r>
            <w:r w:rsidR="00B32989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П’ЯДИ</w:t>
            </w:r>
            <w:r w:rsidRPr="00B3298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ЦЬКОЇ</w:t>
            </w:r>
            <w:r w:rsidRPr="00B32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298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СІЛЬСЬКОЇ</w:t>
            </w:r>
            <w:r w:rsidRPr="00B32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ОБ’ЄДНАНОЇ ТЕРИТОРІАЛЬНОЇ ГРОМАДИ</w:t>
            </w:r>
          </w:p>
        </w:tc>
      </w:tr>
      <w:tr w:rsidR="00B32989" w:rsidTr="00B32989">
        <w:trPr>
          <w:gridAfter w:val="1"/>
          <w:wAfter w:w="43" w:type="pct"/>
        </w:trPr>
        <w:tc>
          <w:tcPr>
            <w:tcW w:w="2353" w:type="pct"/>
            <w:vMerge w:val="restart"/>
            <w:hideMark/>
          </w:tcPr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Місцезнаходження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: </w:t>
            </w:r>
          </w:p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вул. С.Петлюри, 1, с. П’ядики, Коломийський р-н,</w:t>
            </w:r>
          </w:p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Івано-Франківська обл., 78254</w:t>
            </w:r>
          </w:p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Телефон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(03433) 97224</w:t>
            </w:r>
          </w:p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Електронна пошта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: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pyadyky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rada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ukr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ru-RU" w:eastAsia="uk-UA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noProof/>
                  <w:sz w:val="24"/>
                  <w:szCs w:val="24"/>
                  <w:lang w:val="en-US" w:eastAsia="uk-UA"/>
                </w:rPr>
                <w:t>net</w:t>
              </w:r>
            </w:hyperlink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  <w:p w:rsidR="00B32989" w:rsidRDefault="00B32989">
            <w:pPr>
              <w:spacing w:after="60" w:line="254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  <w:t>Веб-сайт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: 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yadycka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gromada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gov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uk-UA"/>
              </w:rPr>
              <w:t>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2604" w:type="pct"/>
            <w:gridSpan w:val="2"/>
            <w:hideMark/>
          </w:tcPr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Графік роботи (прийом суб’єктів звернення)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:</w:t>
            </w:r>
          </w:p>
        </w:tc>
      </w:tr>
      <w:tr w:rsidR="00B32989" w:rsidTr="00B32989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B32989" w:rsidRDefault="00B32989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789" w:type="pct"/>
            <w:hideMark/>
          </w:tcPr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Понеділок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Вівторок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Середа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Четвер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П'ятниця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  <w:t xml:space="preserve"> </w:t>
            </w:r>
          </w:p>
        </w:tc>
        <w:tc>
          <w:tcPr>
            <w:tcW w:w="1814" w:type="pct"/>
            <w:hideMark/>
          </w:tcPr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8:00-20:00</w:t>
            </w:r>
          </w:p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9:00-16:00</w:t>
            </w:r>
          </w:p>
        </w:tc>
      </w:tr>
      <w:tr w:rsidR="00B32989" w:rsidTr="00B32989">
        <w:trPr>
          <w:gridAfter w:val="1"/>
          <w:wAfter w:w="43" w:type="pct"/>
        </w:trPr>
        <w:tc>
          <w:tcPr>
            <w:tcW w:w="4576" w:type="dxa"/>
            <w:vMerge/>
            <w:vAlign w:val="center"/>
            <w:hideMark/>
          </w:tcPr>
          <w:p w:rsidR="00B32989" w:rsidRDefault="00B32989">
            <w:pPr>
              <w:widowControl/>
              <w:spacing w:line="25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 w:eastAsia="uk-UA"/>
              </w:rPr>
            </w:pPr>
          </w:p>
        </w:tc>
        <w:tc>
          <w:tcPr>
            <w:tcW w:w="2604" w:type="pct"/>
            <w:gridSpan w:val="2"/>
            <w:hideMark/>
          </w:tcPr>
          <w:p w:rsidR="00B32989" w:rsidRDefault="00B32989">
            <w:pPr>
              <w:spacing w:line="254" w:lineRule="auto"/>
              <w:ind w:left="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Без перерви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Субота, неділя, святкові дні – </w:t>
            </w:r>
          </w:p>
          <w:p w:rsidR="00B32989" w:rsidRDefault="00B32989">
            <w:pPr>
              <w:spacing w:line="254" w:lineRule="auto"/>
              <w:ind w:left="87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прийом не здійснюється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D6436B" w:rsidTr="00493104">
        <w:tc>
          <w:tcPr>
            <w:tcW w:w="5000" w:type="pct"/>
          </w:tcPr>
          <w:p w:rsidR="00B32535" w:rsidRPr="00D32CC0" w:rsidRDefault="00B32535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2. </w:t>
            </w:r>
            <w:r w:rsidR="003C0F43"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2F461C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Перелік документів, необхідних для отримання адміністративної послуги</w:t>
            </w:r>
            <w:r w:rsidR="006C590A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D6436B" w:rsidTr="00493104">
        <w:tc>
          <w:tcPr>
            <w:tcW w:w="5000" w:type="pct"/>
            <w:hideMark/>
          </w:tcPr>
          <w:p w:rsidR="00762C21" w:rsidRPr="00A01113" w:rsidRDefault="000601E3" w:rsidP="00A01113">
            <w:pPr>
              <w:pStyle w:val="a4"/>
              <w:numPr>
                <w:ilvl w:val="0"/>
                <w:numId w:val="3"/>
              </w:numPr>
              <w:ind w:left="587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Рішення суду про заборону вчинення реєстраційних дій, що набрало законної сили / заява власника об’єкта нерухомого майна про заборону вчинення реєстраційних дій щодо власного об’єкта нерухомого майна</w:t>
            </w:r>
            <w:r w:rsidR="00170DA4"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  <w:tr w:rsidR="003C0F43" w:rsidRPr="00D6436B" w:rsidTr="00493104">
        <w:tc>
          <w:tcPr>
            <w:tcW w:w="5000" w:type="pct"/>
          </w:tcPr>
          <w:p w:rsidR="003C0F43" w:rsidRPr="003C0F43" w:rsidRDefault="003C0F43" w:rsidP="0088088F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uk-UA"/>
              </w:rPr>
            </w:pPr>
            <w:r w:rsidRPr="003C0F4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Порядок та спосіб подання документів</w:t>
            </w:r>
            <w:r w:rsidR="00E457B2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</w:tr>
      <w:tr w:rsidR="003C0F43" w:rsidRPr="00F73214" w:rsidTr="00493104">
        <w:tc>
          <w:tcPr>
            <w:tcW w:w="5000" w:type="pct"/>
          </w:tcPr>
          <w:p w:rsidR="005864BB" w:rsidRPr="004B34B7" w:rsidRDefault="00A01113" w:rsidP="004B34B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Документи подаються уповноваженою особою органу місцевого самоврядування або уповноваженою ним особою у паперовій формі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3C0F43" w:rsidRPr="004B34B7" w:rsidRDefault="003C0F43" w:rsidP="004B34B7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B93A8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Під час формування та реєстрації заяви державний реєстратор встановлює особу заявника.</w:t>
            </w: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B93A8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Встановлення особи здійснюється за паспортом громадянина України або за іншим документом, що посвідчує особу та підтверджує громадянство України.</w:t>
            </w: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B93A8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Особа іноземця та особа без громадянства встановлюються за паспортним документом іноземця.</w:t>
            </w: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  <w:p w:rsidR="009A0FA0" w:rsidRPr="00B93A83" w:rsidRDefault="009A0FA0" w:rsidP="009A0FA0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B93A8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У разі подання заяви уповноваженою на те особою державний реєстратор перевіряє обсяг повноважень такої особи на підставі документа, що підтверджує її повноваження діяти від імені іншої особи.</w:t>
            </w:r>
          </w:p>
          <w:p w:rsidR="00C51197" w:rsidRPr="00C51197" w:rsidRDefault="009A0FA0" w:rsidP="009A0FA0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B93A83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Обсяг повноважень особи, уповноваженої діяти від імені юридичної особи, перевіряється на підставі відомостей, які містяться в Єдиному державному реєстрі юридичних осіб, фізичних осіб – підприємців та громадських формувань, за допомогою порталу електронних сервісів.</w:t>
            </w:r>
          </w:p>
        </w:tc>
      </w:tr>
    </w:tbl>
    <w:p w:rsidR="00493104" w:rsidRDefault="00493104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B32535" w:rsidRPr="00D6436B" w:rsidTr="00E816AB">
        <w:tc>
          <w:tcPr>
            <w:tcW w:w="5000" w:type="pct"/>
          </w:tcPr>
          <w:p w:rsidR="00B32535" w:rsidRPr="00D32CC0" w:rsidRDefault="003C0F43" w:rsidP="0088088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3. ПЛАТНІСТЬ (БЕЗОПЛАТНІСТЬ) НАДАННЯ АДМІНІСТРАТИВНОЇ ПОСЛУГИ, РОЗМІР ТА ПОРЯДОК ВНЕСЕННЯ ПЛАТИ (АДМІНІСТРАТИВНОГО ЗБОРУ) ЗА 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ПЛАТНУ АДМІНІСТРАТИВНУ ПОСЛУГУ</w:t>
            </w:r>
          </w:p>
        </w:tc>
      </w:tr>
      <w:tr w:rsidR="00493104" w:rsidRPr="00D6436B" w:rsidTr="00E816AB">
        <w:tc>
          <w:tcPr>
            <w:tcW w:w="5000" w:type="pct"/>
          </w:tcPr>
          <w:p w:rsidR="00493104" w:rsidRPr="00D6436B" w:rsidRDefault="00493104" w:rsidP="004B34B7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Послуга </w:t>
            </w:r>
            <w:r w:rsidR="004B34B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платна</w:t>
            </w:r>
          </w:p>
        </w:tc>
      </w:tr>
    </w:tbl>
    <w:p w:rsidR="00F71CF4" w:rsidRDefault="00F71CF4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32CC0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792D10" w:rsidP="00A225A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92D1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4. СТРОК НАДАННЯ АДМІНІСТРАТИВНОЇ ПОСЛУГИ</w:t>
            </w:r>
          </w:p>
        </w:tc>
      </w:tr>
      <w:tr w:rsidR="00792D10" w:rsidRPr="00D32CC0" w:rsidTr="00B1192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D32CC0" w:rsidRDefault="000601E3" w:rsidP="00D94728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</w:rPr>
              <w:t>Надається у день прийняття заяви</w:t>
            </w:r>
            <w:r w:rsidR="002869AE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</w:tr>
    </w:tbl>
    <w:p w:rsidR="00792D10" w:rsidRDefault="00792D10"/>
    <w:tbl>
      <w:tblPr>
        <w:tblW w:w="500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5. РЕЗУЛЬТАТ НАДАННЯ АДМІНІСТРАТИВНОЇ ПОСЛУГИ</w:t>
            </w:r>
          </w:p>
        </w:tc>
      </w:tr>
      <w:tr w:rsidR="00792D10" w:rsidRPr="00D6436B" w:rsidTr="00E816A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92D10" w:rsidRPr="00D502FA" w:rsidRDefault="000601E3" w:rsidP="00D502FA">
            <w:pPr>
              <w:pStyle w:val="a4"/>
              <w:numPr>
                <w:ilvl w:val="0"/>
                <w:numId w:val="13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Внесення заяви власника про заборону вчинення реєстраційних дій / рішення суду про заборону вчинення реєстраційних дій в базу даних заяв Державного реєстру речових прав на нерухоме майно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D6436B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. МОЖЛИВІ СПОСОБИ ОТРИМАННЯ ВІДПОВІДІ (РЕЗУЛЬТАТУ)</w:t>
            </w:r>
          </w:p>
        </w:tc>
      </w:tr>
      <w:tr w:rsidR="00792D10" w:rsidRPr="00D6436B" w:rsidTr="00E816AB">
        <w:tc>
          <w:tcPr>
            <w:tcW w:w="5000" w:type="pct"/>
            <w:hideMark/>
          </w:tcPr>
          <w:p w:rsidR="00792D10" w:rsidRPr="000601E3" w:rsidRDefault="000601E3" w:rsidP="000601E3">
            <w:pPr>
              <w:pStyle w:val="a4"/>
              <w:numPr>
                <w:ilvl w:val="0"/>
                <w:numId w:val="14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Інформація про стан розгляду поданої заяви власника про заборону вчинення реєстраційних дій / рішення суду про заборону вчинення реєстраційних дій може бути отримана заявником через веб-сайт, ведення якого здійснюється адміністратором Державного реєстру речових прав на нерухоме майно</w:t>
            </w:r>
            <w:r w:rsidR="00D502FA" w:rsidRPr="00D502F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</w:tbl>
    <w:p w:rsidR="00792D10" w:rsidRDefault="00792D10"/>
    <w:tbl>
      <w:tblPr>
        <w:tblW w:w="5000" w:type="pct"/>
        <w:tblInd w:w="-22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8"/>
      </w:tblGrid>
      <w:tr w:rsidR="00792D10" w:rsidRPr="001B7596" w:rsidTr="00E816AB">
        <w:tc>
          <w:tcPr>
            <w:tcW w:w="5000" w:type="pct"/>
          </w:tcPr>
          <w:p w:rsidR="00792D10" w:rsidRPr="00105EC6" w:rsidRDefault="00792D10" w:rsidP="0088088F">
            <w:pPr>
              <w:tabs>
                <w:tab w:val="left" w:pos="358"/>
                <w:tab w:val="left" w:pos="449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D32CC0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7. АКТИ ЗАКОНОДАВСТВА, ЩО РЕГУЛЮЮТЬ ПОРЯДОК ТА УМОВИ НАДАННЯ АДМІНІСТРАТИВНОЇ ПОСЛУГИ</w:t>
            </w:r>
          </w:p>
        </w:tc>
      </w:tr>
      <w:tr w:rsidR="00792D10" w:rsidRPr="001B7596" w:rsidTr="00D502FA">
        <w:trPr>
          <w:trHeight w:val="648"/>
        </w:trPr>
        <w:tc>
          <w:tcPr>
            <w:tcW w:w="5000" w:type="pct"/>
          </w:tcPr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Закон України «Про державну реєстрацію речових прав на нерухоме майно та їх обтяжень»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України від 25 грудня 2015 року № 1127 «Про державну реєстрацію речових прав на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нерухоме майно та їх обтяжень».</w:t>
            </w:r>
          </w:p>
          <w:p w:rsidR="002869AE" w:rsidRPr="00105EC6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  <w:p w:rsidR="00792D10" w:rsidRPr="0088088F" w:rsidRDefault="002869AE" w:rsidP="002869AE">
            <w:pPr>
              <w:pStyle w:val="a4"/>
              <w:numPr>
                <w:ilvl w:val="0"/>
                <w:numId w:val="15"/>
              </w:numPr>
              <w:ind w:left="594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05EC6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t>.</w:t>
            </w:r>
          </w:p>
        </w:tc>
      </w:tr>
    </w:tbl>
    <w:p w:rsidR="00AF3F1B" w:rsidRDefault="008A26D2">
      <w:bookmarkStart w:id="0" w:name="_GoBack"/>
      <w:bookmarkEnd w:id="0"/>
    </w:p>
    <w:sectPr w:rsidR="00AF3F1B" w:rsidSect="009546F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7AD3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" w15:restartNumberingAfterBreak="0">
    <w:nsid w:val="0FCD56A9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2" w15:restartNumberingAfterBreak="0">
    <w:nsid w:val="27C90BCE"/>
    <w:multiLevelType w:val="hybridMultilevel"/>
    <w:tmpl w:val="16F8A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F694B"/>
    <w:multiLevelType w:val="multilevel"/>
    <w:tmpl w:val="718214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45F554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5" w15:restartNumberingAfterBreak="0">
    <w:nsid w:val="41DA0ED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6" w15:restartNumberingAfterBreak="0">
    <w:nsid w:val="43026D74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44CAE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8" w15:restartNumberingAfterBreak="0">
    <w:nsid w:val="49DA05BF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9" w15:restartNumberingAfterBreak="0">
    <w:nsid w:val="53B163D2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0" w15:restartNumberingAfterBreak="0">
    <w:nsid w:val="55C93748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E7EB7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2" w15:restartNumberingAfterBreak="0">
    <w:nsid w:val="60AD06F6"/>
    <w:multiLevelType w:val="hybridMultilevel"/>
    <w:tmpl w:val="7BEA3E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529DB"/>
    <w:multiLevelType w:val="hybridMultilevel"/>
    <w:tmpl w:val="A1B63E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D2C83"/>
    <w:multiLevelType w:val="hybridMultilevel"/>
    <w:tmpl w:val="90E2A3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F4C24"/>
    <w:multiLevelType w:val="multilevel"/>
    <w:tmpl w:val="498E4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16" w15:restartNumberingAfterBreak="0">
    <w:nsid w:val="7DD07B68"/>
    <w:multiLevelType w:val="hybridMultilevel"/>
    <w:tmpl w:val="2468F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3"/>
  </w:num>
  <w:num w:numId="5">
    <w:abstractNumId w:val="3"/>
  </w:num>
  <w:num w:numId="6">
    <w:abstractNumId w:val="14"/>
  </w:num>
  <w:num w:numId="7">
    <w:abstractNumId w:val="16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8"/>
  </w:num>
  <w:num w:numId="13">
    <w:abstractNumId w:val="15"/>
  </w:num>
  <w:num w:numId="14">
    <w:abstractNumId w:val="7"/>
  </w:num>
  <w:num w:numId="15">
    <w:abstractNumId w:val="9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35"/>
    <w:rsid w:val="0000713F"/>
    <w:rsid w:val="00036AFB"/>
    <w:rsid w:val="000601E3"/>
    <w:rsid w:val="000B2345"/>
    <w:rsid w:val="000D778E"/>
    <w:rsid w:val="00170DA4"/>
    <w:rsid w:val="00203D78"/>
    <w:rsid w:val="00235FB8"/>
    <w:rsid w:val="002869AE"/>
    <w:rsid w:val="002C3A86"/>
    <w:rsid w:val="002F461C"/>
    <w:rsid w:val="0039652E"/>
    <w:rsid w:val="003C0F43"/>
    <w:rsid w:val="003E1E8B"/>
    <w:rsid w:val="00493104"/>
    <w:rsid w:val="004B34B7"/>
    <w:rsid w:val="004C54C5"/>
    <w:rsid w:val="004D3E71"/>
    <w:rsid w:val="00510C78"/>
    <w:rsid w:val="005864BB"/>
    <w:rsid w:val="005F370A"/>
    <w:rsid w:val="006078D5"/>
    <w:rsid w:val="00660052"/>
    <w:rsid w:val="006A3225"/>
    <w:rsid w:val="006C590A"/>
    <w:rsid w:val="00762C21"/>
    <w:rsid w:val="00792D10"/>
    <w:rsid w:val="007C7662"/>
    <w:rsid w:val="007D3522"/>
    <w:rsid w:val="007D6E16"/>
    <w:rsid w:val="00813696"/>
    <w:rsid w:val="00824CB3"/>
    <w:rsid w:val="0088088F"/>
    <w:rsid w:val="00882289"/>
    <w:rsid w:val="008A26D2"/>
    <w:rsid w:val="008B36D7"/>
    <w:rsid w:val="008C47A5"/>
    <w:rsid w:val="008E2F36"/>
    <w:rsid w:val="008F5BE2"/>
    <w:rsid w:val="009546FD"/>
    <w:rsid w:val="009A0FA0"/>
    <w:rsid w:val="009B49A7"/>
    <w:rsid w:val="00A01113"/>
    <w:rsid w:val="00A32FF7"/>
    <w:rsid w:val="00AB4A46"/>
    <w:rsid w:val="00B1192B"/>
    <w:rsid w:val="00B32535"/>
    <w:rsid w:val="00B32989"/>
    <w:rsid w:val="00B519F6"/>
    <w:rsid w:val="00B6479E"/>
    <w:rsid w:val="00B7328F"/>
    <w:rsid w:val="00C020F4"/>
    <w:rsid w:val="00C51197"/>
    <w:rsid w:val="00C74AC2"/>
    <w:rsid w:val="00D502FA"/>
    <w:rsid w:val="00D72F6D"/>
    <w:rsid w:val="00D94728"/>
    <w:rsid w:val="00E27B21"/>
    <w:rsid w:val="00E457B2"/>
    <w:rsid w:val="00E717E8"/>
    <w:rsid w:val="00E816AB"/>
    <w:rsid w:val="00EC6F7A"/>
    <w:rsid w:val="00ED7E53"/>
    <w:rsid w:val="00EE49F3"/>
    <w:rsid w:val="00F25C89"/>
    <w:rsid w:val="00F71CF4"/>
    <w:rsid w:val="00F73214"/>
    <w:rsid w:val="00F73503"/>
    <w:rsid w:val="00F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8C0C"/>
  <w15:chartTrackingRefBased/>
  <w15:docId w15:val="{7FE749B3-8C4A-427A-8D05-3AB719FD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35"/>
    <w:pPr>
      <w:widowControl w:val="0"/>
      <w:spacing w:after="0" w:line="240" w:lineRule="auto"/>
      <w:jc w:val="both"/>
    </w:pPr>
    <w:rPr>
      <w:rFonts w:ascii="Proxima Nova Rg" w:hAnsi="Proxima Nova R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253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96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yadyky.rada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Kobylchak</dc:creator>
  <cp:keywords/>
  <dc:description/>
  <cp:lastModifiedBy>User</cp:lastModifiedBy>
  <cp:revision>42</cp:revision>
  <dcterms:created xsi:type="dcterms:W3CDTF">2020-01-01T12:34:00Z</dcterms:created>
  <dcterms:modified xsi:type="dcterms:W3CDTF">2020-03-02T08:52:00Z</dcterms:modified>
</cp:coreProperties>
</file>