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22" w:rsidRDefault="00297722" w:rsidP="00297722">
      <w:pPr>
        <w:rPr>
          <w:rFonts w:ascii="Times New Roman" w:hAnsi="Times New Roman" w:cs="Times New Roman"/>
          <w:sz w:val="28"/>
          <w:szCs w:val="28"/>
        </w:rPr>
        <w:sectPr w:rsidR="00297722" w:rsidSect="00297722">
          <w:pgSz w:w="16838" w:h="11906" w:orient="landscape"/>
          <w:pgMar w:top="0" w:right="850" w:bottom="850" w:left="85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97722" w:rsidRPr="00A90067" w:rsidRDefault="00297722" w:rsidP="002977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Pr="00A90067">
        <w:rPr>
          <w:rFonts w:ascii="Times New Roman" w:hAnsi="Times New Roman" w:cs="Times New Roman"/>
          <w:b/>
          <w:sz w:val="28"/>
          <w:szCs w:val="28"/>
        </w:rPr>
        <w:t xml:space="preserve">БЛАНК ДЛЯ ГОЛОСУВАННЯ </w:t>
      </w:r>
    </w:p>
    <w:tbl>
      <w:tblPr>
        <w:tblStyle w:val="a3"/>
        <w:tblpPr w:leftFromText="180" w:rightFromText="180" w:vertAnchor="text" w:horzAnchor="page" w:tblpX="2326" w:tblpY="45"/>
        <w:tblW w:w="5975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  <w:gridCol w:w="373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Прізвище </w:t>
      </w:r>
    </w:p>
    <w:tbl>
      <w:tblPr>
        <w:tblStyle w:val="a3"/>
        <w:tblpPr w:leftFromText="180" w:rightFromText="180" w:vertAnchor="text" w:horzAnchor="page" w:tblpX="2311" w:tblpY="22"/>
        <w:tblW w:w="5975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  <w:gridCol w:w="373"/>
      </w:tblGrid>
      <w:tr w:rsidR="00297722" w:rsidRPr="001E348F" w:rsidTr="00CF16E9">
        <w:trPr>
          <w:trHeight w:val="329"/>
        </w:trPr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7722" w:rsidRPr="001E348F" w:rsidRDefault="00297722" w:rsidP="00297722">
      <w:pPr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Ім’я   </w:t>
      </w:r>
    </w:p>
    <w:tbl>
      <w:tblPr>
        <w:tblStyle w:val="a3"/>
        <w:tblpPr w:leftFromText="180" w:rightFromText="180" w:vertAnchor="text" w:horzAnchor="page" w:tblpX="2671" w:tblpY="23"/>
        <w:tblW w:w="5602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</w:tblGrid>
      <w:tr w:rsidR="00297722" w:rsidRPr="001E348F" w:rsidTr="00CF16E9">
        <w:trPr>
          <w:trHeight w:val="329"/>
        </w:trPr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7722" w:rsidRPr="001E348F" w:rsidRDefault="00297722" w:rsidP="0029772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По батькові   </w:t>
      </w:r>
    </w:p>
    <w:tbl>
      <w:tblPr>
        <w:tblStyle w:val="a3"/>
        <w:tblpPr w:leftFromText="180" w:rightFromText="180" w:vertAnchor="text" w:horzAnchor="page" w:tblpX="3556" w:tblpY="-35"/>
        <w:tblW w:w="2989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народження  </w:t>
      </w:r>
    </w:p>
    <w:tbl>
      <w:tblPr>
        <w:tblStyle w:val="a3"/>
        <w:tblpPr w:leftFromText="180" w:rightFromText="180" w:vertAnchor="text" w:horzAnchor="page" w:tblpX="2491" w:tblpY="30"/>
        <w:tblW w:w="5602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Default="00297722" w:rsidP="0029772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Адреса реєстрації: </w:t>
      </w:r>
    </w:p>
    <w:p w:rsidR="00297722" w:rsidRDefault="00297722" w:rsidP="002977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 проживання (місце роботи): __________________________</w:t>
      </w:r>
    </w:p>
    <w:p w:rsidR="00297722" w:rsidRPr="001500AB" w:rsidRDefault="00297722" w:rsidP="002977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94D">
        <w:rPr>
          <w:rFonts w:ascii="Times New Roman" w:hAnsi="Times New Roman" w:cs="Times New Roman"/>
          <w:sz w:val="20"/>
          <w:szCs w:val="20"/>
        </w:rPr>
        <w:t>(Заповнюється тими, хто працює на території громади</w:t>
      </w:r>
      <w:r>
        <w:rPr>
          <w:rFonts w:ascii="Times New Roman" w:hAnsi="Times New Roman" w:cs="Times New Roman"/>
          <w:sz w:val="20"/>
          <w:szCs w:val="20"/>
        </w:rPr>
        <w:t>. Для постійних мешканців слід поставити прочерк)</w:t>
      </w:r>
    </w:p>
    <w:p w:rsidR="00297722" w:rsidRPr="00741DCC" w:rsidRDefault="00297722" w:rsidP="00297722">
      <w:pPr>
        <w:spacing w:line="276" w:lineRule="auto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a3"/>
        <w:tblpPr w:leftFromText="180" w:rightFromText="180" w:vertAnchor="text" w:horzAnchor="page" w:tblpX="3691" w:tblpY="25"/>
        <w:tblW w:w="2989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Серія і номер паспорта  </w:t>
      </w:r>
    </w:p>
    <w:p w:rsidR="00297722" w:rsidRDefault="00297722" w:rsidP="00297722">
      <w:pPr>
        <w:pStyle w:val="a4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3D4292">
        <w:rPr>
          <w:rFonts w:ascii="Times New Roman" w:hAnsi="Times New Roman" w:cs="Times New Roman"/>
          <w:b/>
          <w:sz w:val="24"/>
          <w:szCs w:val="24"/>
        </w:rPr>
        <w:t xml:space="preserve">                    Перелік </w:t>
      </w:r>
      <w:proofErr w:type="spellStart"/>
      <w:r w:rsidR="003D4292">
        <w:rPr>
          <w:rFonts w:ascii="Times New Roman" w:hAnsi="Times New Roman" w:cs="Times New Roman"/>
          <w:b/>
          <w:sz w:val="24"/>
          <w:szCs w:val="24"/>
        </w:rPr>
        <w:t>проє</w:t>
      </w:r>
      <w:r>
        <w:rPr>
          <w:rFonts w:ascii="Times New Roman" w:hAnsi="Times New Roman" w:cs="Times New Roman"/>
          <w:b/>
          <w:sz w:val="24"/>
          <w:szCs w:val="24"/>
        </w:rPr>
        <w:t>ктів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голосування</w:t>
      </w:r>
    </w:p>
    <w:tbl>
      <w:tblPr>
        <w:tblStyle w:val="a3"/>
        <w:tblW w:w="7366" w:type="dxa"/>
        <w:tblLayout w:type="fixed"/>
        <w:tblLook w:val="04A0" w:firstRow="1" w:lastRow="0" w:firstColumn="1" w:lastColumn="0" w:noHBand="0" w:noVBand="1"/>
      </w:tblPr>
      <w:tblGrid>
        <w:gridCol w:w="664"/>
        <w:gridCol w:w="5563"/>
        <w:gridCol w:w="1139"/>
      </w:tblGrid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297722" w:rsidRPr="004D2624" w:rsidRDefault="00A77DA8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="00297722">
              <w:rPr>
                <w:rFonts w:ascii="Times New Roman" w:hAnsi="Times New Roman" w:cs="Times New Roman"/>
                <w:sz w:val="24"/>
                <w:szCs w:val="24"/>
              </w:rPr>
              <w:t>кту</w:t>
            </w:r>
            <w:proofErr w:type="spellEnd"/>
            <w:r w:rsidR="00297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Відмітка про голосування</w:t>
            </w: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63" w:type="dxa"/>
          </w:tcPr>
          <w:p w:rsidR="009471EB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автобусної зупинки по </w:t>
            </w:r>
          </w:p>
          <w:p w:rsidR="00297722" w:rsidRPr="006F04E9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Незалежності села Годи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Добровідка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63" w:type="dxa"/>
          </w:tcPr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відпочинкового простору для здобувачів освіти Годи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Добровідської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63" w:type="dxa"/>
          </w:tcPr>
          <w:p w:rsidR="009471EB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внутрішнього санвузла у </w:t>
            </w:r>
          </w:p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Добровідській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63" w:type="dxa"/>
          </w:tcPr>
          <w:p w:rsidR="006F04E9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та ремонт веранди в бібліотеці </w:t>
            </w:r>
          </w:p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Годи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Добровідка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63" w:type="dxa"/>
          </w:tcPr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дитячого майданчика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Великокам’янському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563" w:type="dxa"/>
          </w:tcPr>
          <w:p w:rsidR="00297722" w:rsidRPr="00E46C03" w:rsidRDefault="00B27DD5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мультиме</w:t>
            </w:r>
            <w:r w:rsidR="006F04E9">
              <w:rPr>
                <w:rFonts w:ascii="Times New Roman" w:hAnsi="Times New Roman" w:cs="Times New Roman"/>
                <w:sz w:val="24"/>
                <w:szCs w:val="24"/>
              </w:rPr>
              <w:t xml:space="preserve">дійного проектора з екраном у </w:t>
            </w:r>
            <w:r w:rsidR="006F0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Будинок культури с. </w:t>
            </w:r>
            <w:proofErr w:type="spellStart"/>
            <w:r w:rsidR="006F04E9"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63" w:type="dxa"/>
          </w:tcPr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та облаштування сходів у Будинку культури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63" w:type="dxa"/>
          </w:tcPr>
          <w:p w:rsidR="006F04E9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одягу для сцени Будинку культури </w:t>
            </w:r>
          </w:p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Велика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63" w:type="dxa"/>
          </w:tcPr>
          <w:p w:rsidR="009471EB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Облагородження центральної частини </w:t>
            </w:r>
          </w:p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Велика Кам’янка біля амбулаторії з монтажем фонтана та дитячого ігрового майданчика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297722" w:rsidRPr="00E46C03" w:rsidRDefault="006F04E9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99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996">
              <w:rPr>
                <w:rFonts w:ascii="Times New Roman" w:hAnsi="Times New Roman" w:cs="Times New Roman"/>
                <w:sz w:val="24"/>
                <w:szCs w:val="24"/>
              </w:rPr>
              <w:t>спортивної бази Молодіжного центру</w:t>
            </w:r>
            <w:r w:rsidR="00B27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996">
              <w:rPr>
                <w:rFonts w:ascii="Times New Roman" w:hAnsi="Times New Roman" w:cs="Times New Roman"/>
                <w:sz w:val="24"/>
                <w:szCs w:val="24"/>
              </w:rPr>
              <w:t xml:space="preserve">ДЮСШ </w:t>
            </w:r>
            <w:proofErr w:type="spellStart"/>
            <w:r w:rsidR="00C31996">
              <w:rPr>
                <w:rFonts w:ascii="Times New Roman" w:hAnsi="Times New Roman" w:cs="Times New Roman"/>
                <w:sz w:val="24"/>
                <w:szCs w:val="24"/>
              </w:rPr>
              <w:t>П’ядицької</w:t>
            </w:r>
            <w:proofErr w:type="spellEnd"/>
            <w:r w:rsidR="00C31996">
              <w:rPr>
                <w:rFonts w:ascii="Times New Roman" w:hAnsi="Times New Roman" w:cs="Times New Roman"/>
                <w:sz w:val="24"/>
                <w:szCs w:val="24"/>
              </w:rPr>
              <w:t xml:space="preserve"> ОТГ (заміна підлоги, водовідведення та косметичний ремонт приміщення)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:rsidR="00297722" w:rsidRPr="00E46C03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Реконструкція та облаштування майданчика зі штучним покриттям с. Турка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</w:tcPr>
          <w:p w:rsidR="00297722" w:rsidRPr="00E46C03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здоровому тілі здоровий дух с. Турка </w:t>
            </w:r>
            <w:r w:rsidR="009471EB">
              <w:rPr>
                <w:rFonts w:ascii="Times New Roman" w:hAnsi="Times New Roman" w:cs="Times New Roman"/>
                <w:sz w:val="24"/>
                <w:szCs w:val="24"/>
              </w:rPr>
              <w:t>(спортивний інвентар)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3" w:type="dxa"/>
          </w:tcPr>
          <w:p w:rsidR="00297722" w:rsidRPr="00E46C03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кімнати в приміщення Будинку культури с. Турка під </w:t>
            </w:r>
            <w:r w:rsidR="005E0DB2">
              <w:rPr>
                <w:rFonts w:ascii="Times New Roman" w:hAnsi="Times New Roman" w:cs="Times New Roman"/>
                <w:sz w:val="24"/>
                <w:szCs w:val="24"/>
              </w:rPr>
              <w:t>тренажерний зал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3" w:type="dxa"/>
          </w:tcPr>
          <w:p w:rsidR="005E0DB2" w:rsidRDefault="009471EB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підлоги УГКЦ</w:t>
            </w:r>
            <w:r w:rsidR="005E0DB2">
              <w:rPr>
                <w:rFonts w:ascii="Times New Roman" w:hAnsi="Times New Roman" w:cs="Times New Roman"/>
                <w:sz w:val="24"/>
                <w:szCs w:val="24"/>
              </w:rPr>
              <w:t xml:space="preserve"> св. Параскеви </w:t>
            </w:r>
          </w:p>
          <w:p w:rsidR="00297722" w:rsidRPr="00E46C03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3" w:type="dxa"/>
          </w:tcPr>
          <w:p w:rsidR="009471EB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Відновлення та облагородження зупинки сільського за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лізничного вокзалу </w:t>
            </w:r>
            <w:r w:rsidR="009471EB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7722" w:rsidRPr="00E46C03" w:rsidRDefault="005E0DB2" w:rsidP="00947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центром комунальних послуг для</w:t>
            </w:r>
            <w:r w:rsidR="009471E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населення та центром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громадського простору</w:t>
            </w:r>
            <w:r w:rsidR="009471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3" w:type="dxa"/>
          </w:tcPr>
          <w:p w:rsidR="005E0DB2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«Комфортна зупинка – щасливі пасажири»</w:t>
            </w:r>
          </w:p>
          <w:p w:rsidR="00297722" w:rsidRPr="00E46C03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Мала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3" w:type="dxa"/>
          </w:tcPr>
          <w:p w:rsidR="00297722" w:rsidRPr="00E46C03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Громада для здобувачів освіти: якісні умови</w:t>
            </w:r>
            <w:r w:rsidR="009471EB">
              <w:rPr>
                <w:rFonts w:ascii="Times New Roman" w:hAnsi="Times New Roman" w:cs="Times New Roman"/>
                <w:sz w:val="24"/>
                <w:szCs w:val="24"/>
              </w:rPr>
              <w:t xml:space="preserve"> – якісні знання</w:t>
            </w:r>
            <w:r w:rsidR="00F014E3">
              <w:rPr>
                <w:rFonts w:ascii="Times New Roman" w:hAnsi="Times New Roman" w:cs="Times New Roman"/>
                <w:sz w:val="24"/>
                <w:szCs w:val="24"/>
              </w:rPr>
              <w:t xml:space="preserve"> (закупівля телевізора та ноутбука для </w:t>
            </w:r>
            <w:proofErr w:type="spellStart"/>
            <w:r w:rsidR="00F014E3"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 w:rsidR="00F014E3">
              <w:rPr>
                <w:rFonts w:ascii="Times New Roman" w:hAnsi="Times New Roman" w:cs="Times New Roman"/>
                <w:sz w:val="24"/>
                <w:szCs w:val="24"/>
              </w:rPr>
              <w:t xml:space="preserve"> гімназії)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3" w:type="dxa"/>
          </w:tcPr>
          <w:p w:rsidR="00297722" w:rsidRPr="00E46C03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Облаштування зони відпочинку в урочищі «Береги» с. Велика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Default="00C31996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3" w:type="dxa"/>
          </w:tcPr>
          <w:p w:rsidR="00297722" w:rsidRPr="00E46C03" w:rsidRDefault="005E0DB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Укомплектування ігрового майданчика для дошкільного відділення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722" w:rsidRPr="005F320B" w:rsidRDefault="00297722" w:rsidP="00297722">
      <w:pPr>
        <w:spacing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297722" w:rsidRPr="008B0F30" w:rsidRDefault="00297722" w:rsidP="00297722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297722" w:rsidRPr="00CD763D" w:rsidRDefault="00297722" w:rsidP="002977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D763D">
        <w:rPr>
          <w:rFonts w:ascii="Times New Roman" w:hAnsi="Times New Roman" w:cs="Times New Roman"/>
          <w:b/>
          <w:sz w:val="24"/>
          <w:szCs w:val="24"/>
        </w:rPr>
        <w:t>«_____» _________________</w:t>
      </w:r>
      <w:r w:rsidR="003171AB" w:rsidRPr="00CD763D">
        <w:rPr>
          <w:rFonts w:ascii="Times New Roman" w:hAnsi="Times New Roman" w:cs="Times New Roman"/>
          <w:i/>
          <w:sz w:val="24"/>
          <w:szCs w:val="24"/>
        </w:rPr>
        <w:t>2020</w:t>
      </w:r>
      <w:r w:rsidRPr="00CD763D">
        <w:rPr>
          <w:rFonts w:ascii="Times New Roman" w:hAnsi="Times New Roman" w:cs="Times New Roman"/>
          <w:i/>
          <w:sz w:val="24"/>
          <w:szCs w:val="24"/>
        </w:rPr>
        <w:t xml:space="preserve"> р.                    ___________________</w:t>
      </w:r>
    </w:p>
    <w:p w:rsidR="00CD763D" w:rsidRDefault="00297722" w:rsidP="00CD76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D763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</w:t>
      </w:r>
      <w:r w:rsidR="00CD763D" w:rsidRPr="00CD763D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CD763D">
        <w:rPr>
          <w:rFonts w:ascii="Times New Roman" w:hAnsi="Times New Roman" w:cs="Times New Roman"/>
          <w:i/>
          <w:sz w:val="24"/>
          <w:szCs w:val="24"/>
        </w:rPr>
        <w:t xml:space="preserve">         (підпис)     </w:t>
      </w:r>
    </w:p>
    <w:p w:rsidR="00443411" w:rsidRPr="00CD763D" w:rsidRDefault="00297722" w:rsidP="00CD76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D763D">
        <w:rPr>
          <w:rFonts w:ascii="Times New Roman" w:hAnsi="Times New Roman" w:cs="Times New Roman"/>
          <w:b/>
          <w:sz w:val="24"/>
          <w:szCs w:val="24"/>
        </w:rPr>
        <w:t xml:space="preserve">*Важливо!   Проголосувати потрібно за </w:t>
      </w:r>
      <w:r w:rsidRPr="00CD763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один</w:t>
      </w:r>
      <w:r w:rsidR="00A77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77DA8">
        <w:rPr>
          <w:rFonts w:ascii="Times New Roman" w:hAnsi="Times New Roman" w:cs="Times New Roman"/>
          <w:b/>
          <w:sz w:val="24"/>
          <w:szCs w:val="24"/>
        </w:rPr>
        <w:t>проє</w:t>
      </w:r>
      <w:r w:rsidRPr="00CD763D">
        <w:rPr>
          <w:rFonts w:ascii="Times New Roman" w:hAnsi="Times New Roman" w:cs="Times New Roman"/>
          <w:b/>
          <w:sz w:val="24"/>
          <w:szCs w:val="24"/>
        </w:rPr>
        <w:t>кт</w:t>
      </w:r>
      <w:proofErr w:type="spellEnd"/>
      <w:r w:rsidRPr="00CD763D">
        <w:rPr>
          <w:rFonts w:ascii="Times New Roman" w:hAnsi="Times New Roman" w:cs="Times New Roman"/>
          <w:b/>
          <w:sz w:val="24"/>
          <w:szCs w:val="24"/>
        </w:rPr>
        <w:t xml:space="preserve"> у списку.</w:t>
      </w:r>
    </w:p>
    <w:sectPr w:rsidR="00443411" w:rsidRPr="00CD763D" w:rsidSect="00297722">
      <w:type w:val="continuous"/>
      <w:pgSz w:w="16838" w:h="11906" w:orient="landscape"/>
      <w:pgMar w:top="142" w:right="850" w:bottom="850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2A7"/>
    <w:rsid w:val="001B69D6"/>
    <w:rsid w:val="00281F2A"/>
    <w:rsid w:val="00297722"/>
    <w:rsid w:val="003171AB"/>
    <w:rsid w:val="003D4292"/>
    <w:rsid w:val="00443411"/>
    <w:rsid w:val="004E42A7"/>
    <w:rsid w:val="005E0DB2"/>
    <w:rsid w:val="006F04E9"/>
    <w:rsid w:val="009471EB"/>
    <w:rsid w:val="00A77DA8"/>
    <w:rsid w:val="00B27DD5"/>
    <w:rsid w:val="00C31996"/>
    <w:rsid w:val="00CD763D"/>
    <w:rsid w:val="00F014E3"/>
    <w:rsid w:val="00F4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7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dcterms:created xsi:type="dcterms:W3CDTF">2020-07-10T11:19:00Z</dcterms:created>
  <dcterms:modified xsi:type="dcterms:W3CDTF">2020-07-13T06:44:00Z</dcterms:modified>
</cp:coreProperties>
</file>