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F00" w:rsidRDefault="00FD1F00" w:rsidP="00FD1F0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F00" w:rsidRDefault="00FD1F00" w:rsidP="00FD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D1F00" w:rsidRDefault="00FD1F00" w:rsidP="00FD1F0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D1F00" w:rsidRDefault="00FD1F00" w:rsidP="00FD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D1F00" w:rsidRDefault="00FD1F00" w:rsidP="00FD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FD1F00" w:rsidRDefault="00FD1F00" w:rsidP="00FD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FD1F00" w:rsidRDefault="00FD1F00" w:rsidP="00FD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D1F00" w:rsidRDefault="00FD1F00" w:rsidP="00FD1F0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D1F00" w:rsidRDefault="00FD1F00" w:rsidP="00FD1F00">
      <w:pPr>
        <w:rPr>
          <w:sz w:val="28"/>
          <w:szCs w:val="28"/>
        </w:rPr>
      </w:pPr>
      <w:r>
        <w:rPr>
          <w:sz w:val="28"/>
          <w:szCs w:val="28"/>
        </w:rPr>
        <w:t>№553-VІII/2021</w:t>
      </w:r>
    </w:p>
    <w:p w:rsidR="00FD1F00" w:rsidRDefault="00FD1F00" w:rsidP="00FD1F00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897ADC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FD1F0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Макарчук</w:t>
      </w:r>
      <w:proofErr w:type="spellEnd"/>
      <w:r>
        <w:rPr>
          <w:b/>
          <w:sz w:val="28"/>
          <w:szCs w:val="28"/>
        </w:rPr>
        <w:t xml:space="preserve"> М.В</w:t>
      </w:r>
      <w:r w:rsidR="0059316F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FD1F00">
        <w:rPr>
          <w:sz w:val="28"/>
          <w:szCs w:val="28"/>
        </w:rPr>
        <w:t xml:space="preserve"> </w:t>
      </w:r>
      <w:proofErr w:type="spellStart"/>
      <w:r w:rsidR="00897ADC">
        <w:rPr>
          <w:sz w:val="28"/>
          <w:szCs w:val="28"/>
        </w:rPr>
        <w:t>Макарчук</w:t>
      </w:r>
      <w:proofErr w:type="spellEnd"/>
      <w:r w:rsidR="00897ADC">
        <w:rPr>
          <w:sz w:val="28"/>
          <w:szCs w:val="28"/>
        </w:rPr>
        <w:t xml:space="preserve"> Марії Василівни, жительки</w:t>
      </w:r>
      <w:r w:rsidR="00456A8A">
        <w:rPr>
          <w:sz w:val="28"/>
          <w:szCs w:val="28"/>
        </w:rPr>
        <w:t xml:space="preserve"> с.</w:t>
      </w:r>
      <w:r w:rsidR="00FD1F00">
        <w:rPr>
          <w:sz w:val="28"/>
          <w:szCs w:val="28"/>
        </w:rPr>
        <w:t xml:space="preserve"> Велика Кам'янка вул. </w:t>
      </w:r>
      <w:r w:rsidR="00897ADC">
        <w:rPr>
          <w:sz w:val="28"/>
          <w:szCs w:val="28"/>
        </w:rPr>
        <w:t>С.Стрільців</w:t>
      </w:r>
      <w:r w:rsidR="00B069FC">
        <w:rPr>
          <w:sz w:val="28"/>
          <w:szCs w:val="28"/>
        </w:rPr>
        <w:t>,</w:t>
      </w:r>
      <w:r w:rsidR="00897ADC">
        <w:rPr>
          <w:sz w:val="28"/>
          <w:szCs w:val="28"/>
        </w:rPr>
        <w:t xml:space="preserve"> 21</w:t>
      </w:r>
      <w:r w:rsidR="00B069FC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с.</w:t>
      </w:r>
      <w:r w:rsidR="00FD1F00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Велика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FD1F00" w:rsidRDefault="00FD1F00" w:rsidP="00456A8A">
      <w:pPr>
        <w:ind w:firstLine="708"/>
        <w:jc w:val="both"/>
        <w:rPr>
          <w:sz w:val="28"/>
          <w:szCs w:val="28"/>
        </w:rPr>
      </w:pPr>
    </w:p>
    <w:p w:rsidR="00456A8A" w:rsidRPr="00FD1F00" w:rsidRDefault="00456A8A" w:rsidP="00456A8A">
      <w:pPr>
        <w:jc w:val="center"/>
        <w:rPr>
          <w:b/>
          <w:sz w:val="28"/>
          <w:szCs w:val="28"/>
        </w:rPr>
      </w:pPr>
      <w:r w:rsidRPr="00FD1F00">
        <w:rPr>
          <w:b/>
          <w:sz w:val="28"/>
          <w:szCs w:val="28"/>
        </w:rPr>
        <w:t>В И Р І Ш И Л А:</w:t>
      </w:r>
    </w:p>
    <w:p w:rsidR="00FD1F00" w:rsidRDefault="00FD1F00" w:rsidP="00456A8A">
      <w:pPr>
        <w:jc w:val="center"/>
        <w:rPr>
          <w:sz w:val="28"/>
          <w:szCs w:val="28"/>
        </w:rPr>
      </w:pPr>
    </w:p>
    <w:p w:rsidR="00456A8A" w:rsidRDefault="00FD1F00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гр. </w:t>
      </w:r>
      <w:proofErr w:type="spellStart"/>
      <w:r w:rsidR="00897ADC">
        <w:rPr>
          <w:sz w:val="28"/>
          <w:szCs w:val="28"/>
        </w:rPr>
        <w:t>Макарчук</w:t>
      </w:r>
      <w:proofErr w:type="spellEnd"/>
      <w:r w:rsidR="00897ADC">
        <w:rPr>
          <w:sz w:val="28"/>
          <w:szCs w:val="28"/>
        </w:rPr>
        <w:t xml:space="preserve"> Марії Василівні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FD1F00">
      <w:pPr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897ADC">
        <w:rPr>
          <w:b/>
          <w:sz w:val="28"/>
          <w:szCs w:val="28"/>
        </w:rPr>
        <w:t>1,0487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897ADC">
        <w:rPr>
          <w:b/>
          <w:sz w:val="28"/>
          <w:szCs w:val="28"/>
        </w:rPr>
        <w:t>2623280200:02:002:0748</w:t>
      </w:r>
      <w:r>
        <w:rPr>
          <w:b/>
          <w:sz w:val="28"/>
          <w:szCs w:val="28"/>
        </w:rPr>
        <w:t>;</w:t>
      </w:r>
    </w:p>
    <w:p w:rsidR="00456A8A" w:rsidRDefault="00456A8A" w:rsidP="00FD1F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897ADC">
        <w:rPr>
          <w:b/>
          <w:sz w:val="28"/>
          <w:szCs w:val="28"/>
        </w:rPr>
        <w:t xml:space="preserve">1,0485 </w:t>
      </w:r>
      <w:r w:rsidRPr="00C204A0">
        <w:rPr>
          <w:b/>
          <w:sz w:val="28"/>
          <w:szCs w:val="28"/>
        </w:rPr>
        <w:t>га</w:t>
      </w:r>
      <w:r>
        <w:rPr>
          <w:sz w:val="28"/>
          <w:szCs w:val="28"/>
        </w:rPr>
        <w:t>, кадастровий номер</w:t>
      </w:r>
      <w:r w:rsidR="00897ADC">
        <w:rPr>
          <w:sz w:val="28"/>
          <w:szCs w:val="28"/>
        </w:rPr>
        <w:t xml:space="preserve"> </w:t>
      </w:r>
      <w:r w:rsidR="00897ADC">
        <w:rPr>
          <w:b/>
          <w:sz w:val="28"/>
          <w:szCs w:val="28"/>
        </w:rPr>
        <w:t>2623280200:02:002:0747</w:t>
      </w:r>
      <w:r w:rsidR="0059316F">
        <w:rPr>
          <w:b/>
          <w:sz w:val="28"/>
          <w:szCs w:val="28"/>
        </w:rPr>
        <w:t>;</w:t>
      </w:r>
    </w:p>
    <w:p w:rsidR="0059316F" w:rsidRDefault="0059316F" w:rsidP="00FD1F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897ADC">
        <w:rPr>
          <w:b/>
          <w:sz w:val="28"/>
          <w:szCs w:val="28"/>
        </w:rPr>
        <w:t>0,0834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897ADC">
        <w:rPr>
          <w:b/>
          <w:sz w:val="28"/>
          <w:szCs w:val="28"/>
        </w:rPr>
        <w:t>2623280200:02:001:1053;</w:t>
      </w:r>
    </w:p>
    <w:p w:rsidR="00897ADC" w:rsidRDefault="00897ADC" w:rsidP="00FD1F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площею </w:t>
      </w:r>
      <w:r>
        <w:rPr>
          <w:b/>
          <w:sz w:val="28"/>
          <w:szCs w:val="28"/>
        </w:rPr>
        <w:t>0,1835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2623280200:02:001:1054,</w:t>
      </w:r>
    </w:p>
    <w:p w:rsidR="00456A8A" w:rsidRPr="00C204A0" w:rsidRDefault="00456A8A" w:rsidP="00FD1F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897ADC" w:rsidRPr="00897ADC">
        <w:rPr>
          <w:sz w:val="28"/>
          <w:szCs w:val="28"/>
        </w:rPr>
        <w:t xml:space="preserve"> </w:t>
      </w:r>
      <w:proofErr w:type="spellStart"/>
      <w:r w:rsidR="00897ADC">
        <w:rPr>
          <w:sz w:val="28"/>
          <w:szCs w:val="28"/>
        </w:rPr>
        <w:t>Макарчук</w:t>
      </w:r>
      <w:proofErr w:type="spellEnd"/>
      <w:r w:rsidR="00897ADC">
        <w:rPr>
          <w:sz w:val="28"/>
          <w:szCs w:val="28"/>
        </w:rPr>
        <w:t xml:space="preserve"> Марії Василівні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897ADC" w:rsidRDefault="00897ADC" w:rsidP="00FD1F00">
      <w:pPr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1,0487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2623280200:02:002:0748;</w:t>
      </w:r>
    </w:p>
    <w:p w:rsidR="00897ADC" w:rsidRDefault="00897ADC" w:rsidP="00FD1F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 xml:space="preserve">1,0485 </w:t>
      </w:r>
      <w:r w:rsidRPr="00C204A0">
        <w:rPr>
          <w:b/>
          <w:sz w:val="28"/>
          <w:szCs w:val="28"/>
        </w:rPr>
        <w:t>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2623280200:02:002:0747;</w:t>
      </w:r>
    </w:p>
    <w:p w:rsidR="00897ADC" w:rsidRDefault="00897ADC" w:rsidP="00FD1F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0,0834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2623280200:02:001:1053;</w:t>
      </w:r>
    </w:p>
    <w:p w:rsidR="00897ADC" w:rsidRDefault="00897ADC" w:rsidP="00FD1F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площею </w:t>
      </w:r>
      <w:r>
        <w:rPr>
          <w:b/>
          <w:sz w:val="28"/>
          <w:szCs w:val="28"/>
        </w:rPr>
        <w:t>0,1835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2623280200:02:001:1054,</w:t>
      </w:r>
    </w:p>
    <w:p w:rsidR="00897ADC" w:rsidRPr="00897ADC" w:rsidRDefault="00897ADC" w:rsidP="00FD1F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0B21B2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FD1F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D1F00">
        <w:rPr>
          <w:sz w:val="28"/>
          <w:szCs w:val="28"/>
        </w:rPr>
        <w:t xml:space="preserve"> Зареєструвати гр</w:t>
      </w:r>
      <w:r w:rsidR="00456A8A">
        <w:rPr>
          <w:sz w:val="28"/>
          <w:szCs w:val="28"/>
        </w:rPr>
        <w:t>.</w:t>
      </w:r>
      <w:r w:rsidR="00FD1F00">
        <w:rPr>
          <w:sz w:val="28"/>
          <w:szCs w:val="28"/>
        </w:rPr>
        <w:t xml:space="preserve"> </w:t>
      </w:r>
      <w:proofErr w:type="spellStart"/>
      <w:r w:rsidR="00897ADC">
        <w:rPr>
          <w:sz w:val="28"/>
          <w:szCs w:val="28"/>
        </w:rPr>
        <w:t>Макарчук</w:t>
      </w:r>
      <w:proofErr w:type="spellEnd"/>
      <w:r w:rsidR="00897ADC">
        <w:rPr>
          <w:sz w:val="28"/>
          <w:szCs w:val="28"/>
        </w:rPr>
        <w:t xml:space="preserve"> Марії Василівні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r w:rsidR="00FD1F0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897ADC" w:rsidRDefault="00456A8A" w:rsidP="00897A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</w:t>
      </w:r>
      <w:r w:rsidR="00897ADC">
        <w:rPr>
          <w:b/>
          <w:sz w:val="28"/>
          <w:szCs w:val="28"/>
        </w:rPr>
        <w:t>К</w:t>
      </w:r>
    </w:p>
    <w:sectPr w:rsidR="00456A8A" w:rsidRPr="00897ADC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5F1" w:rsidRDefault="000565F1" w:rsidP="00456A8A">
      <w:r>
        <w:separator/>
      </w:r>
    </w:p>
  </w:endnote>
  <w:endnote w:type="continuationSeparator" w:id="0">
    <w:p w:rsidR="000565F1" w:rsidRDefault="000565F1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5F1" w:rsidRDefault="000565F1" w:rsidP="00456A8A">
      <w:r>
        <w:separator/>
      </w:r>
    </w:p>
  </w:footnote>
  <w:footnote w:type="continuationSeparator" w:id="0">
    <w:p w:rsidR="000565F1" w:rsidRDefault="000565F1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1E29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565F1"/>
    <w:rsid w:val="00060273"/>
    <w:rsid w:val="00060813"/>
    <w:rsid w:val="00062121"/>
    <w:rsid w:val="0006335A"/>
    <w:rsid w:val="000654CE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2590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16F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161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97ADC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0707C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12E7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ADE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1F00"/>
    <w:rsid w:val="00FD3BC5"/>
    <w:rsid w:val="00FD40AF"/>
    <w:rsid w:val="00FD411F"/>
    <w:rsid w:val="00FD4F6D"/>
    <w:rsid w:val="00FD551F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FD1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1F0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2021-09-14T13:35:00Z</cp:lastPrinted>
  <dcterms:created xsi:type="dcterms:W3CDTF">2021-09-14T13:36:00Z</dcterms:created>
  <dcterms:modified xsi:type="dcterms:W3CDTF">2021-09-14T13:36:00Z</dcterms:modified>
</cp:coreProperties>
</file>