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D8" w:rsidRDefault="001858D8" w:rsidP="001858D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1858D8" w:rsidRPr="0032712C" w:rsidRDefault="001858D8" w:rsidP="001858D8">
      <w:pPr>
        <w:jc w:val="center"/>
        <w:rPr>
          <w:b/>
        </w:rPr>
      </w:pPr>
    </w:p>
    <w:p w:rsidR="001858D8" w:rsidRPr="00306B2E" w:rsidRDefault="001858D8" w:rsidP="001858D8">
      <w:r>
        <w:t xml:space="preserve">від_______ 2017р.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 </w:t>
      </w:r>
      <w:proofErr w:type="spellStart"/>
      <w:r>
        <w:t>П’ядики</w:t>
      </w:r>
      <w:proofErr w:type="spellEnd"/>
      <w:r>
        <w:t xml:space="preserve">   </w:t>
      </w:r>
    </w:p>
    <w:p w:rsidR="003020CF" w:rsidRPr="001858D8" w:rsidRDefault="003020CF" w:rsidP="003020CF">
      <w:pPr>
        <w:rPr>
          <w:b/>
          <w:sz w:val="28"/>
          <w:szCs w:val="28"/>
        </w:rPr>
      </w:pPr>
    </w:p>
    <w:p w:rsidR="0039590F" w:rsidRDefault="0039590F" w:rsidP="006C0203">
      <w:pPr>
        <w:tabs>
          <w:tab w:val="center" w:pos="4819"/>
          <w:tab w:val="left" w:pos="7080"/>
        </w:tabs>
        <w:jc w:val="right"/>
        <w:rPr>
          <w:sz w:val="28"/>
          <w:szCs w:val="28"/>
        </w:rPr>
      </w:pPr>
    </w:p>
    <w:p w:rsidR="0039590F" w:rsidRDefault="0039590F" w:rsidP="003020CF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герб і прапор</w:t>
      </w:r>
      <w:r w:rsidRPr="0039590F">
        <w:rPr>
          <w:rFonts w:ascii="Times New Roman" w:hAnsi="Times New Roman"/>
          <w:b/>
          <w:sz w:val="28"/>
          <w:szCs w:val="28"/>
        </w:rPr>
        <w:t xml:space="preserve"> с. </w:t>
      </w:r>
      <w:proofErr w:type="spellStart"/>
      <w:r w:rsidRPr="0039590F">
        <w:rPr>
          <w:rFonts w:ascii="Times New Roman" w:hAnsi="Times New Roman"/>
          <w:b/>
          <w:sz w:val="28"/>
          <w:szCs w:val="28"/>
        </w:rPr>
        <w:t>П’ядики</w:t>
      </w:r>
      <w:proofErr w:type="spellEnd"/>
    </w:p>
    <w:p w:rsidR="006C0203" w:rsidRDefault="006C0203" w:rsidP="00B315C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5C5" w:rsidRDefault="006C0203" w:rsidP="006C0203">
      <w:pPr>
        <w:suppressAutoHyphens/>
        <w:spacing w:after="12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Унаслідок  змін </w:t>
      </w:r>
      <w:r w:rsidR="00B315C5">
        <w:rPr>
          <w:sz w:val="28"/>
          <w:szCs w:val="28"/>
        </w:rPr>
        <w:t xml:space="preserve"> герб</w:t>
      </w:r>
      <w:r>
        <w:rPr>
          <w:sz w:val="28"/>
          <w:szCs w:val="28"/>
        </w:rPr>
        <w:t>а</w:t>
      </w:r>
      <w:r w:rsidR="00B315C5">
        <w:rPr>
          <w:sz w:val="28"/>
          <w:szCs w:val="28"/>
        </w:rPr>
        <w:t xml:space="preserve"> та прапор</w:t>
      </w:r>
      <w:r>
        <w:rPr>
          <w:sz w:val="28"/>
          <w:szCs w:val="28"/>
        </w:rPr>
        <w:t xml:space="preserve">а села </w:t>
      </w:r>
      <w:proofErr w:type="spellStart"/>
      <w:r>
        <w:rPr>
          <w:sz w:val="28"/>
          <w:szCs w:val="28"/>
        </w:rPr>
        <w:t>П’ядиків</w:t>
      </w:r>
      <w:proofErr w:type="spellEnd"/>
      <w:r>
        <w:rPr>
          <w:sz w:val="28"/>
          <w:szCs w:val="28"/>
        </w:rPr>
        <w:t xml:space="preserve"> </w:t>
      </w:r>
      <w:r w:rsidR="00B315C5">
        <w:rPr>
          <w:sz w:val="28"/>
          <w:szCs w:val="28"/>
        </w:rPr>
        <w:t xml:space="preserve"> після експертизи г</w:t>
      </w:r>
      <w:r>
        <w:rPr>
          <w:sz w:val="28"/>
          <w:szCs w:val="28"/>
        </w:rPr>
        <w:t xml:space="preserve">еральдичної комісії </w:t>
      </w:r>
      <w:r w:rsidR="00B315C5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</w:t>
      </w:r>
      <w:r w:rsidR="00B315C5">
        <w:rPr>
          <w:sz w:val="28"/>
          <w:szCs w:val="28"/>
        </w:rPr>
        <w:t xml:space="preserve"> сільська рада ОТГ</w:t>
      </w:r>
    </w:p>
    <w:p w:rsidR="00B315C5" w:rsidRDefault="00B315C5" w:rsidP="00B315C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15C5" w:rsidRPr="00880EDF" w:rsidRDefault="00B315C5" w:rsidP="00B315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0ED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ВИРІШИЛА:</w:t>
      </w:r>
    </w:p>
    <w:p w:rsidR="00B315C5" w:rsidRPr="00880EDF" w:rsidRDefault="00B315C5" w:rsidP="00B315C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315C5" w:rsidRDefault="00B315C5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C0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Відмінити рішення двадцять п’ятої сесії п’ятого демократичного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563 «Про символіку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6C0203" w:rsidRDefault="006C0203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6C0203" w:rsidRDefault="00B315C5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прое</w:t>
      </w:r>
      <w:r w:rsidR="006C0203">
        <w:rPr>
          <w:rFonts w:ascii="Times New Roman" w:hAnsi="Times New Roman" w:cs="Times New Roman"/>
          <w:sz w:val="28"/>
          <w:szCs w:val="28"/>
        </w:rPr>
        <w:t xml:space="preserve">кт герба та прапора села </w:t>
      </w:r>
      <w:proofErr w:type="spellStart"/>
      <w:r w:rsidR="006C0203">
        <w:rPr>
          <w:rFonts w:ascii="Times New Roman" w:hAnsi="Times New Roman" w:cs="Times New Roman"/>
          <w:sz w:val="28"/>
          <w:szCs w:val="28"/>
        </w:rPr>
        <w:t>П’ядиків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="006C0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врахованими застереженнями геральдичної комісії </w:t>
      </w:r>
      <w:r w:rsidR="006C0203">
        <w:rPr>
          <w:rFonts w:ascii="Times New Roman" w:hAnsi="Times New Roman" w:cs="Times New Roman"/>
          <w:sz w:val="28"/>
          <w:szCs w:val="28"/>
        </w:rPr>
        <w:t xml:space="preserve">(автор </w:t>
      </w:r>
      <w:r>
        <w:rPr>
          <w:rFonts w:ascii="Times New Roman" w:hAnsi="Times New Roman" w:cs="Times New Roman"/>
          <w:sz w:val="28"/>
          <w:szCs w:val="28"/>
        </w:rPr>
        <w:t>І.</w:t>
      </w:r>
      <w:r w:rsidR="006C0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C0203">
        <w:rPr>
          <w:rFonts w:ascii="Times New Roman" w:hAnsi="Times New Roman" w:cs="Times New Roman"/>
          <w:sz w:val="28"/>
          <w:szCs w:val="28"/>
        </w:rPr>
        <w:t>авлюк) відповідно до опису (додаток 1).</w:t>
      </w:r>
    </w:p>
    <w:p w:rsidR="006C0203" w:rsidRDefault="006C0203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B315C5" w:rsidRDefault="00B315C5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Затвердити</w:t>
      </w:r>
      <w:r w:rsidR="00047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Положення про порядок використан</w:t>
      </w:r>
      <w:r w:rsidR="00047397">
        <w:rPr>
          <w:rFonts w:ascii="Times New Roman" w:hAnsi="Times New Roman" w:cs="Times New Roman"/>
          <w:sz w:val="28"/>
          <w:szCs w:val="28"/>
        </w:rPr>
        <w:t xml:space="preserve">ня герба та прапора села </w:t>
      </w:r>
      <w:proofErr w:type="spellStart"/>
      <w:r w:rsidR="00047397">
        <w:rPr>
          <w:rFonts w:ascii="Times New Roman" w:hAnsi="Times New Roman" w:cs="Times New Roman"/>
          <w:sz w:val="28"/>
          <w:szCs w:val="28"/>
        </w:rPr>
        <w:t>П’ядиків</w:t>
      </w:r>
      <w:proofErr w:type="spellEnd"/>
      <w:r w:rsidR="006C0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47397">
        <w:rPr>
          <w:rFonts w:ascii="Times New Roman" w:hAnsi="Times New Roman" w:cs="Times New Roman"/>
          <w:sz w:val="28"/>
          <w:szCs w:val="28"/>
        </w:rPr>
        <w:t>додаток 2</w:t>
      </w:r>
      <w:r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6C0203" w:rsidRDefault="006C0203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B315C5" w:rsidRDefault="00B315C5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Подати затверджені се</w:t>
      </w:r>
      <w:r w:rsidR="00047397">
        <w:rPr>
          <w:rFonts w:ascii="Times New Roman" w:hAnsi="Times New Roman" w:cs="Times New Roman"/>
          <w:sz w:val="28"/>
          <w:szCs w:val="28"/>
        </w:rPr>
        <w:t xml:space="preserve">сією герб та прапор села </w:t>
      </w:r>
      <w:proofErr w:type="spellStart"/>
      <w:r w:rsidR="00047397">
        <w:rPr>
          <w:rFonts w:ascii="Times New Roman" w:hAnsi="Times New Roman" w:cs="Times New Roman"/>
          <w:sz w:val="28"/>
          <w:szCs w:val="28"/>
        </w:rPr>
        <w:t>П’ядиків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реєстрацію в геральдичній комісії </w:t>
      </w:r>
      <w:r w:rsidR="00047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(вик.</w:t>
      </w:r>
      <w:r w:rsidR="00047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І.</w:t>
      </w:r>
      <w:r w:rsidR="00047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Павлюк).</w:t>
      </w:r>
    </w:p>
    <w:p w:rsidR="00047397" w:rsidRDefault="00047397" w:rsidP="006C0203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F4F49" w:rsidRDefault="00B315C5" w:rsidP="004F4F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</w:t>
      </w:r>
      <w:r w:rsidR="004F4F49">
        <w:rPr>
          <w:sz w:val="28"/>
          <w:szCs w:val="28"/>
        </w:rPr>
        <w:t>за виконанням даного рішення покласти на постійну комісію з питань охорони здоров’я та соціального захисту населення, освіти, культури, молоді й спорту (голова комісії У. Альберт).</w:t>
      </w:r>
    </w:p>
    <w:p w:rsidR="00B315C5" w:rsidRDefault="00B315C5" w:rsidP="004F4F49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B315C5" w:rsidRPr="004F4F49" w:rsidRDefault="004F4F49" w:rsidP="004F4F49">
      <w:pPr>
        <w:pStyle w:val="a3"/>
        <w:tabs>
          <w:tab w:val="left" w:pos="10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F4F4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сільський голова  ОТ</w:t>
      </w:r>
      <w:r w:rsidRPr="004F4F49">
        <w:rPr>
          <w:rFonts w:ascii="Times New Roman" w:hAnsi="Times New Roman" w:cs="Times New Roman"/>
          <w:b/>
          <w:sz w:val="28"/>
          <w:szCs w:val="28"/>
        </w:rPr>
        <w:t xml:space="preserve">                     Петро Гайдейчук</w:t>
      </w:r>
    </w:p>
    <w:p w:rsidR="00B315C5" w:rsidRDefault="00B315C5" w:rsidP="00B315C5">
      <w:pPr>
        <w:pStyle w:val="a3"/>
      </w:pPr>
    </w:p>
    <w:p w:rsidR="00B315C5" w:rsidRDefault="00B315C5" w:rsidP="00B315C5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80EDF" w:rsidRDefault="00880EDF" w:rsidP="00B315C5">
      <w:pPr>
        <w:rPr>
          <w:sz w:val="28"/>
          <w:szCs w:val="28"/>
        </w:rPr>
      </w:pPr>
    </w:p>
    <w:p w:rsidR="00B315C5" w:rsidRPr="00880EDF" w:rsidRDefault="00B315C5" w:rsidP="00B315C5">
      <w:pPr>
        <w:jc w:val="right"/>
        <w:rPr>
          <w:i/>
          <w:sz w:val="28"/>
          <w:szCs w:val="28"/>
        </w:rPr>
      </w:pPr>
      <w:r>
        <w:rPr>
          <w:sz w:val="22"/>
          <w:szCs w:val="22"/>
        </w:rPr>
        <w:t xml:space="preserve">                                   </w:t>
      </w:r>
      <w:r w:rsidRPr="00880EDF">
        <w:rPr>
          <w:i/>
          <w:sz w:val="28"/>
          <w:szCs w:val="28"/>
        </w:rPr>
        <w:t xml:space="preserve">Додаток </w:t>
      </w:r>
      <w:r w:rsidR="00880EDF" w:rsidRPr="00880EDF">
        <w:rPr>
          <w:i/>
          <w:sz w:val="28"/>
          <w:szCs w:val="28"/>
        </w:rPr>
        <w:t xml:space="preserve"> 1</w:t>
      </w:r>
    </w:p>
    <w:p w:rsidR="00880EDF" w:rsidRDefault="00B315C5" w:rsidP="00B315C5">
      <w:pPr>
        <w:jc w:val="right"/>
        <w:rPr>
          <w:sz w:val="28"/>
          <w:szCs w:val="28"/>
        </w:rPr>
      </w:pPr>
      <w:r w:rsidRPr="00880EDF">
        <w:rPr>
          <w:sz w:val="28"/>
          <w:szCs w:val="28"/>
        </w:rPr>
        <w:t xml:space="preserve">                                                         до рішення</w:t>
      </w:r>
      <w:r w:rsidR="00880EDF" w:rsidRPr="00880EDF">
        <w:rPr>
          <w:sz w:val="28"/>
          <w:szCs w:val="28"/>
        </w:rPr>
        <w:t xml:space="preserve"> </w:t>
      </w:r>
      <w:proofErr w:type="spellStart"/>
      <w:r w:rsidR="00880EDF" w:rsidRPr="00880EDF">
        <w:rPr>
          <w:sz w:val="28"/>
          <w:szCs w:val="28"/>
        </w:rPr>
        <w:t>П’ядицької</w:t>
      </w:r>
      <w:proofErr w:type="spellEnd"/>
      <w:r w:rsidR="00880EDF" w:rsidRPr="00880EDF">
        <w:rPr>
          <w:sz w:val="28"/>
          <w:szCs w:val="28"/>
        </w:rPr>
        <w:t xml:space="preserve"> сільської </w:t>
      </w:r>
      <w:r w:rsidR="00880EDF">
        <w:rPr>
          <w:sz w:val="28"/>
          <w:szCs w:val="28"/>
        </w:rPr>
        <w:t xml:space="preserve"> ради</w:t>
      </w:r>
    </w:p>
    <w:p w:rsidR="00880EDF" w:rsidRDefault="00880EDF" w:rsidP="00880EDF">
      <w:pPr>
        <w:tabs>
          <w:tab w:val="center" w:pos="4819"/>
          <w:tab w:val="left" w:pos="7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9D055E">
        <w:rPr>
          <w:sz w:val="28"/>
          <w:szCs w:val="28"/>
        </w:rPr>
        <w:t xml:space="preserve">                            № 83</w:t>
      </w:r>
      <w:r>
        <w:rPr>
          <w:sz w:val="28"/>
          <w:szCs w:val="28"/>
        </w:rPr>
        <w:t>-ІІ</w:t>
      </w:r>
      <w:r w:rsidR="008E5911">
        <w:rPr>
          <w:sz w:val="28"/>
          <w:szCs w:val="28"/>
        </w:rPr>
        <w:t>І</w:t>
      </w:r>
      <w:r>
        <w:rPr>
          <w:sz w:val="28"/>
          <w:szCs w:val="28"/>
        </w:rPr>
        <w:t>/2017  від 29.06. 2017 року</w:t>
      </w:r>
    </w:p>
    <w:p w:rsidR="00880EDF" w:rsidRDefault="00880EDF" w:rsidP="00880ED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5C5" w:rsidRPr="00880EDF" w:rsidRDefault="00B315C5" w:rsidP="00B315C5">
      <w:pPr>
        <w:jc w:val="right"/>
        <w:rPr>
          <w:sz w:val="28"/>
          <w:szCs w:val="28"/>
        </w:rPr>
      </w:pPr>
      <w:r w:rsidRPr="00880EDF">
        <w:rPr>
          <w:sz w:val="28"/>
          <w:szCs w:val="28"/>
        </w:rPr>
        <w:t xml:space="preserve">  </w:t>
      </w:r>
    </w:p>
    <w:p w:rsidR="00B315C5" w:rsidRPr="00880EDF" w:rsidRDefault="00B315C5" w:rsidP="00B315C5">
      <w:pPr>
        <w:numPr>
          <w:ilvl w:val="0"/>
          <w:numId w:val="1"/>
        </w:numPr>
        <w:rPr>
          <w:b/>
          <w:sz w:val="28"/>
          <w:szCs w:val="28"/>
        </w:rPr>
      </w:pPr>
      <w:r w:rsidRPr="00880EDF">
        <w:rPr>
          <w:b/>
          <w:sz w:val="28"/>
          <w:szCs w:val="28"/>
          <w:u w:val="single"/>
        </w:rPr>
        <w:t>Оп</w:t>
      </w:r>
      <w:r w:rsidR="00880EDF">
        <w:rPr>
          <w:b/>
          <w:sz w:val="28"/>
          <w:szCs w:val="28"/>
          <w:u w:val="single"/>
        </w:rPr>
        <w:t xml:space="preserve">ис герба та прапора села </w:t>
      </w:r>
      <w:proofErr w:type="spellStart"/>
      <w:r w:rsidR="00880EDF">
        <w:rPr>
          <w:b/>
          <w:sz w:val="28"/>
          <w:szCs w:val="28"/>
          <w:u w:val="single"/>
        </w:rPr>
        <w:t>П’ядиків</w:t>
      </w:r>
      <w:proofErr w:type="spellEnd"/>
      <w:r w:rsidRPr="00880EDF">
        <w:rPr>
          <w:b/>
          <w:sz w:val="28"/>
          <w:szCs w:val="28"/>
          <w:u w:val="single"/>
        </w:rPr>
        <w:t>.</w:t>
      </w:r>
    </w:p>
    <w:p w:rsidR="00B315C5" w:rsidRPr="00880EDF" w:rsidRDefault="00B315C5" w:rsidP="00880EDF">
      <w:pPr>
        <w:ind w:firstLine="72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 xml:space="preserve">Село </w:t>
      </w:r>
      <w:proofErr w:type="spellStart"/>
      <w:r w:rsidRPr="00880EDF">
        <w:rPr>
          <w:sz w:val="28"/>
          <w:szCs w:val="28"/>
        </w:rPr>
        <w:t>П’ядики</w:t>
      </w:r>
      <w:proofErr w:type="spellEnd"/>
      <w:r w:rsidRPr="00880EDF">
        <w:rPr>
          <w:sz w:val="28"/>
          <w:szCs w:val="28"/>
        </w:rPr>
        <w:t xml:space="preserve"> адміністративно входить до Коломийського району Івано-Франківської області, тепер є центром об’єднаної територіальної громади</w:t>
      </w:r>
      <w:r w:rsidR="00880EDF">
        <w:rPr>
          <w:sz w:val="28"/>
          <w:szCs w:val="28"/>
        </w:rPr>
        <w:t>,</w:t>
      </w:r>
      <w:r w:rsidRPr="00880EDF">
        <w:rPr>
          <w:sz w:val="28"/>
          <w:szCs w:val="28"/>
        </w:rPr>
        <w:t xml:space="preserve"> що об’єднала села: </w:t>
      </w:r>
      <w:proofErr w:type="spellStart"/>
      <w:r w:rsidRPr="00880EDF">
        <w:rPr>
          <w:sz w:val="28"/>
          <w:szCs w:val="28"/>
        </w:rPr>
        <w:t>П’ядики</w:t>
      </w:r>
      <w:proofErr w:type="spellEnd"/>
      <w:r w:rsidRPr="00880EDF">
        <w:rPr>
          <w:sz w:val="28"/>
          <w:szCs w:val="28"/>
        </w:rPr>
        <w:t xml:space="preserve">, Турка, </w:t>
      </w:r>
      <w:proofErr w:type="spellStart"/>
      <w:r w:rsidRPr="00880EDF">
        <w:rPr>
          <w:sz w:val="28"/>
          <w:szCs w:val="28"/>
        </w:rPr>
        <w:t>Ясінки</w:t>
      </w:r>
      <w:proofErr w:type="spellEnd"/>
      <w:r w:rsidRPr="00880EDF">
        <w:rPr>
          <w:sz w:val="28"/>
          <w:szCs w:val="28"/>
        </w:rPr>
        <w:t xml:space="preserve">, </w:t>
      </w:r>
      <w:proofErr w:type="spellStart"/>
      <w:r w:rsidRPr="00880EDF">
        <w:rPr>
          <w:sz w:val="28"/>
          <w:szCs w:val="28"/>
        </w:rPr>
        <w:t>Студлів</w:t>
      </w:r>
      <w:proofErr w:type="spellEnd"/>
      <w:r w:rsidRPr="00880EDF">
        <w:rPr>
          <w:sz w:val="28"/>
          <w:szCs w:val="28"/>
        </w:rPr>
        <w:t xml:space="preserve">, Велика Кам’янка, </w:t>
      </w:r>
      <w:proofErr w:type="spellStart"/>
      <w:r w:rsidRPr="00880EDF">
        <w:rPr>
          <w:sz w:val="28"/>
          <w:szCs w:val="28"/>
        </w:rPr>
        <w:t>Фатовець</w:t>
      </w:r>
      <w:proofErr w:type="spellEnd"/>
      <w:r w:rsidRPr="00880EDF">
        <w:rPr>
          <w:sz w:val="28"/>
          <w:szCs w:val="28"/>
        </w:rPr>
        <w:t xml:space="preserve">, </w:t>
      </w:r>
      <w:proofErr w:type="spellStart"/>
      <w:r w:rsidRPr="00880EDF">
        <w:rPr>
          <w:sz w:val="28"/>
          <w:szCs w:val="28"/>
        </w:rPr>
        <w:t>Годи-Добровідка</w:t>
      </w:r>
      <w:proofErr w:type="spellEnd"/>
      <w:r w:rsidRPr="00880EDF">
        <w:rPr>
          <w:sz w:val="28"/>
          <w:szCs w:val="28"/>
        </w:rPr>
        <w:t xml:space="preserve">, Мала Кам’янка.  </w:t>
      </w:r>
    </w:p>
    <w:p w:rsidR="00B315C5" w:rsidRPr="00880EDF" w:rsidRDefault="00B315C5" w:rsidP="00880EDF">
      <w:pPr>
        <w:ind w:firstLine="72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 xml:space="preserve">Село </w:t>
      </w:r>
      <w:proofErr w:type="spellStart"/>
      <w:r w:rsidRPr="00880EDF">
        <w:rPr>
          <w:sz w:val="28"/>
          <w:szCs w:val="28"/>
        </w:rPr>
        <w:t>П’ядики</w:t>
      </w:r>
      <w:proofErr w:type="spellEnd"/>
      <w:r w:rsidRPr="00880EDF">
        <w:rPr>
          <w:sz w:val="28"/>
          <w:szCs w:val="28"/>
        </w:rPr>
        <w:t xml:space="preserve"> належить до да</w:t>
      </w:r>
      <w:r w:rsidR="00880EDF">
        <w:rPr>
          <w:sz w:val="28"/>
          <w:szCs w:val="28"/>
        </w:rPr>
        <w:t>вніх поселень дотепер відомих у</w:t>
      </w:r>
      <w:r w:rsidRPr="00880EDF">
        <w:rPr>
          <w:sz w:val="28"/>
          <w:szCs w:val="28"/>
        </w:rPr>
        <w:t xml:space="preserve"> </w:t>
      </w:r>
      <w:proofErr w:type="spellStart"/>
      <w:r w:rsidRPr="00880EDF">
        <w:rPr>
          <w:sz w:val="28"/>
          <w:szCs w:val="28"/>
        </w:rPr>
        <w:t>Коломийщині</w:t>
      </w:r>
      <w:proofErr w:type="spellEnd"/>
      <w:r w:rsidRPr="00880EDF">
        <w:rPr>
          <w:sz w:val="28"/>
          <w:szCs w:val="28"/>
        </w:rPr>
        <w:t>.</w:t>
      </w:r>
    </w:p>
    <w:p w:rsidR="00B315C5" w:rsidRDefault="00B315C5" w:rsidP="00880EDF">
      <w:pPr>
        <w:ind w:firstLine="720"/>
        <w:jc w:val="both"/>
        <w:rPr>
          <w:sz w:val="28"/>
          <w:szCs w:val="28"/>
        </w:rPr>
      </w:pPr>
      <w:r w:rsidRPr="00880EDF">
        <w:rPr>
          <w:sz w:val="28"/>
          <w:szCs w:val="28"/>
        </w:rPr>
        <w:lastRenderedPageBreak/>
        <w:t>Оскільки жодних відомостей про існування давніх знаків села не вдалося виявити, були опрацьовані пропозиції символів територіальної громади з врахуванням вимог геральдичної комісії.</w:t>
      </w:r>
    </w:p>
    <w:p w:rsidR="00880EDF" w:rsidRPr="00880EDF" w:rsidRDefault="00880EDF" w:rsidP="00880EDF">
      <w:pPr>
        <w:ind w:firstLine="720"/>
        <w:jc w:val="both"/>
        <w:rPr>
          <w:sz w:val="28"/>
          <w:szCs w:val="28"/>
        </w:rPr>
      </w:pPr>
    </w:p>
    <w:p w:rsidR="00B315C5" w:rsidRPr="00880EDF" w:rsidRDefault="00B315C5" w:rsidP="00880EDF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880EDF">
        <w:rPr>
          <w:b/>
          <w:sz w:val="28"/>
          <w:szCs w:val="28"/>
          <w:u w:val="single"/>
        </w:rPr>
        <w:t>Герб:</w:t>
      </w:r>
      <w:r w:rsidRPr="00880EDF">
        <w:rPr>
          <w:sz w:val="28"/>
          <w:szCs w:val="28"/>
          <w:u w:val="single"/>
        </w:rPr>
        <w:t xml:space="preserve"> </w:t>
      </w:r>
      <w:r w:rsidRPr="00880EDF">
        <w:rPr>
          <w:sz w:val="28"/>
          <w:szCs w:val="28"/>
        </w:rPr>
        <w:t>На пшеничному жовтому полі в центрі кетяг калини з зеленим листочком – символ патріотичного минулого села.</w:t>
      </w:r>
    </w:p>
    <w:p w:rsidR="00880EDF" w:rsidRDefault="00B315C5" w:rsidP="00880EDF">
      <w:pPr>
        <w:ind w:left="36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 xml:space="preserve">Нижню частину відокремлює схематичне </w:t>
      </w:r>
      <w:r w:rsidR="00880EDF">
        <w:rPr>
          <w:sz w:val="28"/>
          <w:szCs w:val="28"/>
        </w:rPr>
        <w:t>зображення трьох річок</w:t>
      </w:r>
    </w:p>
    <w:p w:rsidR="00B315C5" w:rsidRPr="00880EDF" w:rsidRDefault="00880EDF" w:rsidP="00880ED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Добровід</w:t>
      </w:r>
      <w:r w:rsidR="00B315C5" w:rsidRPr="00880EDF">
        <w:rPr>
          <w:sz w:val="28"/>
          <w:szCs w:val="28"/>
        </w:rPr>
        <w:t>ка</w:t>
      </w:r>
      <w:proofErr w:type="spellEnd"/>
      <w:r w:rsidR="00B315C5" w:rsidRPr="00880EDF">
        <w:rPr>
          <w:sz w:val="28"/>
          <w:szCs w:val="28"/>
        </w:rPr>
        <w:t xml:space="preserve">, </w:t>
      </w:r>
      <w:proofErr w:type="spellStart"/>
      <w:r w:rsidR="00B315C5" w:rsidRPr="00880EDF">
        <w:rPr>
          <w:sz w:val="28"/>
          <w:szCs w:val="28"/>
        </w:rPr>
        <w:t>Рутка</w:t>
      </w:r>
      <w:proofErr w:type="spellEnd"/>
      <w:r w:rsidR="00B315C5" w:rsidRPr="00880EDF">
        <w:rPr>
          <w:sz w:val="28"/>
          <w:szCs w:val="28"/>
        </w:rPr>
        <w:t xml:space="preserve">, </w:t>
      </w:r>
      <w:proofErr w:type="spellStart"/>
      <w:r w:rsidR="00B315C5" w:rsidRPr="00880EDF">
        <w:rPr>
          <w:sz w:val="28"/>
          <w:szCs w:val="28"/>
        </w:rPr>
        <w:t>Косачівка</w:t>
      </w:r>
      <w:proofErr w:type="spellEnd"/>
      <w:r w:rsidR="00B315C5" w:rsidRPr="00880EDF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B315C5" w:rsidRPr="00880EDF">
        <w:rPr>
          <w:sz w:val="28"/>
          <w:szCs w:val="28"/>
        </w:rPr>
        <w:t xml:space="preserve"> що протікають через село – срібного кольору.</w:t>
      </w:r>
    </w:p>
    <w:p w:rsidR="00B315C5" w:rsidRPr="00880EDF" w:rsidRDefault="00B315C5" w:rsidP="00880EDF">
      <w:pPr>
        <w:ind w:left="36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 xml:space="preserve">Внизу три срібні восьмикутні зірки </w:t>
      </w:r>
      <w:r w:rsidR="00880EDF">
        <w:rPr>
          <w:sz w:val="28"/>
          <w:szCs w:val="28"/>
        </w:rPr>
        <w:t xml:space="preserve">– </w:t>
      </w:r>
      <w:r w:rsidRPr="00880EDF">
        <w:rPr>
          <w:sz w:val="28"/>
          <w:szCs w:val="28"/>
        </w:rPr>
        <w:t>символ постійності і вічності.</w:t>
      </w:r>
    </w:p>
    <w:p w:rsidR="00880EDF" w:rsidRDefault="00B315C5" w:rsidP="00880EDF">
      <w:pPr>
        <w:ind w:left="36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 xml:space="preserve">Всі елементи зображені на щиті заокругленої форми внизу. Щит обрамлений золотим фігурним картушем та увічнений короною у формі пшеничних колосків, що свідчить про </w:t>
      </w:r>
      <w:proofErr w:type="spellStart"/>
      <w:r w:rsidRPr="00880EDF">
        <w:rPr>
          <w:sz w:val="28"/>
          <w:szCs w:val="28"/>
        </w:rPr>
        <w:t>аграрність</w:t>
      </w:r>
      <w:proofErr w:type="spellEnd"/>
      <w:r w:rsidRPr="00880EDF">
        <w:rPr>
          <w:sz w:val="28"/>
          <w:szCs w:val="28"/>
        </w:rPr>
        <w:t xml:space="preserve"> села. </w:t>
      </w:r>
    </w:p>
    <w:p w:rsidR="00B315C5" w:rsidRPr="00880EDF" w:rsidRDefault="00B315C5" w:rsidP="00880EDF">
      <w:pPr>
        <w:ind w:left="36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 xml:space="preserve"> </w:t>
      </w:r>
    </w:p>
    <w:p w:rsidR="00B315C5" w:rsidRPr="00880EDF" w:rsidRDefault="00B315C5" w:rsidP="00880EDF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 w:rsidRPr="00880EDF">
        <w:rPr>
          <w:b/>
          <w:sz w:val="28"/>
          <w:szCs w:val="28"/>
          <w:u w:val="single"/>
        </w:rPr>
        <w:t>Прапор:</w:t>
      </w:r>
      <w:r w:rsidRPr="00880EDF">
        <w:rPr>
          <w:b/>
          <w:sz w:val="28"/>
          <w:szCs w:val="28"/>
        </w:rPr>
        <w:t xml:space="preserve"> </w:t>
      </w:r>
      <w:r w:rsidRPr="00880EDF">
        <w:rPr>
          <w:sz w:val="28"/>
          <w:szCs w:val="28"/>
        </w:rPr>
        <w:t>Прямокутне полотнище, яке складається з трьох вертикальних смуг – фіолетовий</w:t>
      </w:r>
      <w:r w:rsidR="00880EDF">
        <w:rPr>
          <w:sz w:val="28"/>
          <w:szCs w:val="28"/>
        </w:rPr>
        <w:t>,</w:t>
      </w:r>
      <w:r w:rsidRPr="00880EDF">
        <w:rPr>
          <w:sz w:val="28"/>
          <w:szCs w:val="28"/>
        </w:rPr>
        <w:t xml:space="preserve"> жовтий, фіолетовий (співвідношення їх</w:t>
      </w:r>
      <w:r w:rsidR="00880EDF">
        <w:rPr>
          <w:sz w:val="28"/>
          <w:szCs w:val="28"/>
        </w:rPr>
        <w:t>ніх</w:t>
      </w:r>
      <w:r w:rsidRPr="00880EDF">
        <w:rPr>
          <w:sz w:val="28"/>
          <w:szCs w:val="28"/>
        </w:rPr>
        <w:t xml:space="preserve"> </w:t>
      </w:r>
      <w:proofErr w:type="spellStart"/>
      <w:r w:rsidRPr="00880EDF">
        <w:rPr>
          <w:sz w:val="28"/>
          <w:szCs w:val="28"/>
        </w:rPr>
        <w:t>ширин</w:t>
      </w:r>
      <w:proofErr w:type="spellEnd"/>
      <w:r w:rsidRPr="00880EDF">
        <w:rPr>
          <w:sz w:val="28"/>
          <w:szCs w:val="28"/>
        </w:rPr>
        <w:t xml:space="preserve"> рівне 1:2:1).  </w:t>
      </w:r>
    </w:p>
    <w:p w:rsidR="00B315C5" w:rsidRPr="00880EDF" w:rsidRDefault="00B315C5" w:rsidP="00880EDF">
      <w:pPr>
        <w:ind w:left="36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>Жовтий колір означає багатство, хліборобську працелюбність і добробут; фіолетовий – порядність та інтелігентність.</w:t>
      </w:r>
    </w:p>
    <w:p w:rsidR="00B315C5" w:rsidRPr="00880EDF" w:rsidRDefault="00B315C5" w:rsidP="00880EDF">
      <w:pPr>
        <w:ind w:left="360"/>
        <w:jc w:val="both"/>
        <w:rPr>
          <w:sz w:val="28"/>
          <w:szCs w:val="28"/>
        </w:rPr>
      </w:pPr>
      <w:r w:rsidRPr="00880EDF">
        <w:rPr>
          <w:sz w:val="28"/>
          <w:szCs w:val="28"/>
        </w:rPr>
        <w:t>На жовтому полі зображений основний елемент герба</w:t>
      </w:r>
      <w:r w:rsidR="00880EDF">
        <w:rPr>
          <w:sz w:val="28"/>
          <w:szCs w:val="28"/>
        </w:rPr>
        <w:t xml:space="preserve"> –</w:t>
      </w:r>
      <w:r w:rsidRPr="00880EDF">
        <w:rPr>
          <w:sz w:val="28"/>
          <w:szCs w:val="28"/>
        </w:rPr>
        <w:t xml:space="preserve"> кетяг калини.</w:t>
      </w:r>
    </w:p>
    <w:p w:rsidR="00B315C5" w:rsidRPr="00880EDF" w:rsidRDefault="00880EDF" w:rsidP="00880EDF">
      <w:pPr>
        <w:jc w:val="both"/>
        <w:rPr>
          <w:sz w:val="28"/>
          <w:szCs w:val="28"/>
        </w:rPr>
      </w:pPr>
      <w:r>
        <w:rPr>
          <w:sz w:val="28"/>
          <w:szCs w:val="28"/>
        </w:rPr>
        <w:t>Прапор може застосовуватися</w:t>
      </w:r>
      <w:r w:rsidR="00B315C5" w:rsidRPr="00880EDF">
        <w:rPr>
          <w:sz w:val="28"/>
          <w:szCs w:val="28"/>
        </w:rPr>
        <w:t xml:space="preserve"> з додатковим горизонтальним кріпленням, як хоругва ( застосування в приміщенні).</w:t>
      </w:r>
    </w:p>
    <w:p w:rsidR="00B315C5" w:rsidRPr="00880EDF" w:rsidRDefault="00B315C5" w:rsidP="00880EDF">
      <w:pPr>
        <w:jc w:val="both"/>
        <w:rPr>
          <w:sz w:val="28"/>
          <w:szCs w:val="28"/>
        </w:rPr>
      </w:pPr>
    </w:p>
    <w:p w:rsidR="00B315C5" w:rsidRDefault="00B315C5" w:rsidP="00880EDF">
      <w:pPr>
        <w:ind w:left="360"/>
        <w:jc w:val="both"/>
        <w:rPr>
          <w:sz w:val="28"/>
          <w:szCs w:val="28"/>
        </w:rPr>
      </w:pPr>
    </w:p>
    <w:p w:rsidR="00B315C5" w:rsidRDefault="00B315C5" w:rsidP="00880EDF">
      <w:pPr>
        <w:ind w:left="360"/>
        <w:jc w:val="both"/>
        <w:rPr>
          <w:sz w:val="28"/>
          <w:szCs w:val="28"/>
        </w:rPr>
      </w:pPr>
    </w:p>
    <w:p w:rsidR="00880EDF" w:rsidRDefault="00880EDF" w:rsidP="00880EDF">
      <w:pPr>
        <w:rPr>
          <w:sz w:val="28"/>
          <w:szCs w:val="28"/>
        </w:rPr>
      </w:pPr>
    </w:p>
    <w:p w:rsidR="00012254" w:rsidRDefault="00012254" w:rsidP="00880EDF">
      <w:pPr>
        <w:rPr>
          <w:sz w:val="28"/>
          <w:szCs w:val="28"/>
        </w:rPr>
      </w:pPr>
    </w:p>
    <w:p w:rsidR="00880EDF" w:rsidRDefault="00880EDF" w:rsidP="00880EDF">
      <w:pPr>
        <w:rPr>
          <w:sz w:val="28"/>
          <w:szCs w:val="28"/>
        </w:rPr>
      </w:pPr>
    </w:p>
    <w:p w:rsidR="00880EDF" w:rsidRDefault="00880EDF" w:rsidP="00880EDF">
      <w:pPr>
        <w:rPr>
          <w:sz w:val="28"/>
          <w:szCs w:val="28"/>
        </w:rPr>
      </w:pPr>
    </w:p>
    <w:p w:rsidR="00880EDF" w:rsidRDefault="00B315C5" w:rsidP="00880EDF">
      <w:pPr>
        <w:jc w:val="right"/>
        <w:rPr>
          <w:i/>
          <w:sz w:val="28"/>
          <w:szCs w:val="28"/>
        </w:rPr>
      </w:pPr>
      <w:r>
        <w:rPr>
          <w:sz w:val="22"/>
          <w:szCs w:val="22"/>
        </w:rPr>
        <w:t xml:space="preserve">       </w:t>
      </w:r>
      <w:r w:rsidR="00880EDF">
        <w:rPr>
          <w:sz w:val="22"/>
          <w:szCs w:val="22"/>
        </w:rPr>
        <w:t xml:space="preserve">                                     </w:t>
      </w:r>
      <w:r w:rsidR="00880EDF" w:rsidRPr="00880EDF">
        <w:rPr>
          <w:i/>
          <w:sz w:val="28"/>
          <w:szCs w:val="28"/>
        </w:rPr>
        <w:t xml:space="preserve">Додаток  </w:t>
      </w:r>
      <w:r w:rsidR="00880EDF">
        <w:rPr>
          <w:i/>
          <w:sz w:val="28"/>
          <w:szCs w:val="28"/>
        </w:rPr>
        <w:t>2</w:t>
      </w:r>
    </w:p>
    <w:p w:rsidR="00B315C5" w:rsidRPr="00880EDF" w:rsidRDefault="00B315C5" w:rsidP="00880EDF">
      <w:pPr>
        <w:jc w:val="right"/>
        <w:rPr>
          <w:sz w:val="28"/>
          <w:szCs w:val="28"/>
          <w:u w:val="single"/>
        </w:rPr>
      </w:pPr>
      <w:r w:rsidRPr="00880EDF">
        <w:rPr>
          <w:sz w:val="28"/>
          <w:szCs w:val="28"/>
        </w:rPr>
        <w:t xml:space="preserve">  ЗАТВЕРДЖЕНО</w:t>
      </w:r>
    </w:p>
    <w:p w:rsidR="00880EDF" w:rsidRDefault="00B315C5" w:rsidP="00880EDF">
      <w:pPr>
        <w:jc w:val="right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</w:t>
      </w:r>
      <w:r w:rsidR="00880EDF">
        <w:rPr>
          <w:sz w:val="22"/>
          <w:szCs w:val="22"/>
        </w:rPr>
        <w:t xml:space="preserve">                               </w:t>
      </w:r>
      <w:r w:rsidR="00880EDF" w:rsidRPr="00880EDF">
        <w:rPr>
          <w:sz w:val="28"/>
          <w:szCs w:val="28"/>
        </w:rPr>
        <w:t>рішення</w:t>
      </w:r>
      <w:r w:rsidR="00880EDF">
        <w:rPr>
          <w:sz w:val="28"/>
          <w:szCs w:val="28"/>
        </w:rPr>
        <w:t>м</w:t>
      </w:r>
      <w:r w:rsidR="00880EDF" w:rsidRPr="00880EDF">
        <w:rPr>
          <w:sz w:val="28"/>
          <w:szCs w:val="28"/>
        </w:rPr>
        <w:t xml:space="preserve"> </w:t>
      </w:r>
      <w:proofErr w:type="spellStart"/>
      <w:r w:rsidR="00880EDF" w:rsidRPr="00880EDF">
        <w:rPr>
          <w:sz w:val="28"/>
          <w:szCs w:val="28"/>
        </w:rPr>
        <w:t>П’ядицької</w:t>
      </w:r>
      <w:proofErr w:type="spellEnd"/>
      <w:r w:rsidR="00880EDF" w:rsidRPr="00880EDF">
        <w:rPr>
          <w:sz w:val="28"/>
          <w:szCs w:val="28"/>
        </w:rPr>
        <w:t xml:space="preserve"> сільської </w:t>
      </w:r>
      <w:r w:rsidR="00880EDF">
        <w:rPr>
          <w:sz w:val="28"/>
          <w:szCs w:val="28"/>
        </w:rPr>
        <w:t xml:space="preserve"> ради</w:t>
      </w:r>
    </w:p>
    <w:p w:rsidR="00880EDF" w:rsidRDefault="00880EDF" w:rsidP="0065583D">
      <w:pPr>
        <w:tabs>
          <w:tab w:val="center" w:pos="4819"/>
          <w:tab w:val="left" w:pos="7080"/>
        </w:tabs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</w:t>
      </w:r>
      <w:r w:rsidR="009D055E">
        <w:rPr>
          <w:sz w:val="28"/>
          <w:szCs w:val="28"/>
        </w:rPr>
        <w:t xml:space="preserve">                            № 83</w:t>
      </w:r>
      <w:r>
        <w:rPr>
          <w:sz w:val="28"/>
          <w:szCs w:val="28"/>
        </w:rPr>
        <w:t>-ІІ</w:t>
      </w:r>
      <w:r w:rsidR="008E5911">
        <w:rPr>
          <w:sz w:val="28"/>
          <w:szCs w:val="28"/>
        </w:rPr>
        <w:t>І</w:t>
      </w:r>
      <w:r>
        <w:rPr>
          <w:sz w:val="28"/>
          <w:szCs w:val="28"/>
        </w:rPr>
        <w:t>/2017  від 29.06. 2017 року</w:t>
      </w:r>
    </w:p>
    <w:p w:rsidR="00880EDF" w:rsidRDefault="00880EDF" w:rsidP="00880EDF">
      <w:pPr>
        <w:jc w:val="right"/>
        <w:rPr>
          <w:sz w:val="22"/>
          <w:szCs w:val="22"/>
        </w:rPr>
      </w:pPr>
    </w:p>
    <w:p w:rsidR="00880EDF" w:rsidRDefault="00880EDF" w:rsidP="00880EDF">
      <w:pPr>
        <w:jc w:val="right"/>
        <w:rPr>
          <w:sz w:val="22"/>
          <w:szCs w:val="22"/>
        </w:rPr>
      </w:pPr>
    </w:p>
    <w:p w:rsidR="00B315C5" w:rsidRDefault="00B315C5" w:rsidP="00880E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:rsidR="00B315C5" w:rsidRDefault="00B315C5" w:rsidP="00880E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порядок використання герба та прапора с. </w:t>
      </w:r>
      <w:proofErr w:type="spellStart"/>
      <w:r>
        <w:rPr>
          <w:b/>
          <w:sz w:val="28"/>
          <w:szCs w:val="28"/>
        </w:rPr>
        <w:t>П’ядики</w:t>
      </w:r>
      <w:proofErr w:type="spellEnd"/>
    </w:p>
    <w:p w:rsidR="00880EDF" w:rsidRDefault="00880EDF" w:rsidP="00880EDF">
      <w:pPr>
        <w:jc w:val="center"/>
        <w:rPr>
          <w:b/>
          <w:sz w:val="28"/>
          <w:szCs w:val="28"/>
        </w:rPr>
      </w:pPr>
    </w:p>
    <w:p w:rsidR="00B315C5" w:rsidRPr="0065583D" w:rsidRDefault="00B315C5" w:rsidP="0065583D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65583D">
        <w:rPr>
          <w:sz w:val="28"/>
          <w:szCs w:val="28"/>
        </w:rPr>
        <w:t>Герб та прапор</w:t>
      </w:r>
      <w:r w:rsidR="0065583D">
        <w:rPr>
          <w:sz w:val="28"/>
          <w:szCs w:val="28"/>
        </w:rPr>
        <w:t xml:space="preserve"> </w:t>
      </w:r>
      <w:r w:rsidR="0065583D" w:rsidRPr="0065583D">
        <w:rPr>
          <w:sz w:val="28"/>
          <w:szCs w:val="28"/>
        </w:rPr>
        <w:t xml:space="preserve">с. </w:t>
      </w:r>
      <w:proofErr w:type="spellStart"/>
      <w:r w:rsidR="0065583D" w:rsidRPr="0065583D">
        <w:rPr>
          <w:sz w:val="28"/>
          <w:szCs w:val="28"/>
        </w:rPr>
        <w:t>П’ядики</w:t>
      </w:r>
      <w:proofErr w:type="spellEnd"/>
      <w:r w:rsidRPr="0065583D">
        <w:rPr>
          <w:sz w:val="28"/>
          <w:szCs w:val="28"/>
        </w:rPr>
        <w:t xml:space="preserve"> є офіційним символом ор</w:t>
      </w:r>
      <w:r w:rsidR="0065583D">
        <w:rPr>
          <w:sz w:val="28"/>
          <w:szCs w:val="28"/>
        </w:rPr>
        <w:t xml:space="preserve">гану місцевого самоврядування  </w:t>
      </w:r>
      <w:proofErr w:type="spellStart"/>
      <w:r w:rsidR="0065583D">
        <w:rPr>
          <w:sz w:val="28"/>
          <w:szCs w:val="28"/>
        </w:rPr>
        <w:t>П’ядицької</w:t>
      </w:r>
      <w:proofErr w:type="spellEnd"/>
      <w:r w:rsidR="0065583D">
        <w:rPr>
          <w:sz w:val="28"/>
          <w:szCs w:val="28"/>
        </w:rPr>
        <w:t xml:space="preserve"> ОТГ</w:t>
      </w:r>
      <w:r w:rsidRPr="0065583D">
        <w:rPr>
          <w:sz w:val="28"/>
          <w:szCs w:val="28"/>
        </w:rPr>
        <w:t>.</w:t>
      </w:r>
    </w:p>
    <w:p w:rsidR="0065583D" w:rsidRPr="0065583D" w:rsidRDefault="0065583D" w:rsidP="0065583D">
      <w:pPr>
        <w:jc w:val="both"/>
        <w:rPr>
          <w:sz w:val="28"/>
          <w:szCs w:val="28"/>
        </w:rPr>
      </w:pPr>
    </w:p>
    <w:p w:rsidR="00B315C5" w:rsidRDefault="00B315C5" w:rsidP="00880EDF">
      <w:pPr>
        <w:pStyle w:val="aa"/>
        <w:numPr>
          <w:ilvl w:val="0"/>
          <w:numId w:val="5"/>
        </w:numPr>
        <w:jc w:val="both"/>
        <w:rPr>
          <w:sz w:val="28"/>
          <w:szCs w:val="28"/>
        </w:rPr>
      </w:pPr>
      <w:r w:rsidRPr="00880EDF">
        <w:rPr>
          <w:sz w:val="28"/>
          <w:szCs w:val="28"/>
        </w:rPr>
        <w:t>Власником герба та прапора є</w:t>
      </w:r>
      <w:r w:rsidR="0065583D">
        <w:rPr>
          <w:sz w:val="28"/>
          <w:szCs w:val="28"/>
        </w:rPr>
        <w:t xml:space="preserve"> </w:t>
      </w:r>
      <w:proofErr w:type="spellStart"/>
      <w:r w:rsidR="0065583D">
        <w:rPr>
          <w:sz w:val="28"/>
          <w:szCs w:val="28"/>
        </w:rPr>
        <w:t>П’ядицька</w:t>
      </w:r>
      <w:proofErr w:type="spellEnd"/>
      <w:r w:rsidRPr="00880EDF">
        <w:rPr>
          <w:sz w:val="28"/>
          <w:szCs w:val="28"/>
        </w:rPr>
        <w:t xml:space="preserve"> сільська рада</w:t>
      </w:r>
      <w:r w:rsidR="00880EDF">
        <w:rPr>
          <w:sz w:val="28"/>
          <w:szCs w:val="28"/>
        </w:rPr>
        <w:t xml:space="preserve"> ОТГ</w:t>
      </w:r>
      <w:r w:rsidRPr="00880EDF">
        <w:rPr>
          <w:sz w:val="28"/>
          <w:szCs w:val="28"/>
        </w:rPr>
        <w:t>.</w:t>
      </w:r>
      <w:r w:rsidR="00880EDF">
        <w:rPr>
          <w:sz w:val="28"/>
          <w:szCs w:val="28"/>
        </w:rPr>
        <w:t xml:space="preserve"> </w:t>
      </w:r>
    </w:p>
    <w:p w:rsidR="0065583D" w:rsidRPr="0065583D" w:rsidRDefault="0065583D" w:rsidP="0065583D">
      <w:pPr>
        <w:ind w:left="360"/>
        <w:jc w:val="both"/>
        <w:rPr>
          <w:sz w:val="28"/>
          <w:szCs w:val="28"/>
        </w:rPr>
      </w:pPr>
    </w:p>
    <w:p w:rsidR="00B315C5" w:rsidRDefault="0065583D" w:rsidP="0065583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315C5">
        <w:rPr>
          <w:sz w:val="28"/>
          <w:szCs w:val="28"/>
        </w:rPr>
        <w:t>Еталонні зображення герба та прапора (графічні та кольорові) зберігаються в сільській раді.</w:t>
      </w:r>
    </w:p>
    <w:p w:rsidR="0065583D" w:rsidRDefault="0065583D" w:rsidP="0065583D">
      <w:pPr>
        <w:ind w:firstLine="360"/>
        <w:jc w:val="both"/>
        <w:rPr>
          <w:sz w:val="28"/>
          <w:szCs w:val="28"/>
        </w:rPr>
      </w:pPr>
    </w:p>
    <w:p w:rsidR="00B315C5" w:rsidRPr="0065583D" w:rsidRDefault="00B315C5" w:rsidP="0065583D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 w:rsidRPr="0065583D">
        <w:rPr>
          <w:sz w:val="28"/>
          <w:szCs w:val="28"/>
        </w:rPr>
        <w:t>Репродуктування</w:t>
      </w:r>
      <w:proofErr w:type="spellEnd"/>
      <w:r w:rsidRPr="0065583D">
        <w:rPr>
          <w:sz w:val="28"/>
          <w:szCs w:val="28"/>
        </w:rPr>
        <w:t xml:space="preserve"> та </w:t>
      </w:r>
      <w:proofErr w:type="spellStart"/>
      <w:r w:rsidRPr="0065583D">
        <w:rPr>
          <w:sz w:val="28"/>
          <w:szCs w:val="28"/>
        </w:rPr>
        <w:t>тараж</w:t>
      </w:r>
      <w:r w:rsidR="0065583D" w:rsidRPr="0065583D">
        <w:rPr>
          <w:sz w:val="28"/>
          <w:szCs w:val="28"/>
        </w:rPr>
        <w:t>ування</w:t>
      </w:r>
      <w:proofErr w:type="spellEnd"/>
      <w:r w:rsidR="0065583D" w:rsidRPr="0065583D">
        <w:rPr>
          <w:sz w:val="28"/>
          <w:szCs w:val="28"/>
        </w:rPr>
        <w:t xml:space="preserve"> здійснюють</w:t>
      </w:r>
      <w:r w:rsidRPr="0065583D">
        <w:rPr>
          <w:sz w:val="28"/>
          <w:szCs w:val="28"/>
        </w:rPr>
        <w:t xml:space="preserve"> у вигляді кольорового, чорно-білого, графічного (об’ємного) зображення довільного розміру (але з дотриманням пропорцій) у довільній техніці виконання та з різноманітних матеріалів.</w:t>
      </w:r>
    </w:p>
    <w:p w:rsidR="0065583D" w:rsidRPr="0065583D" w:rsidRDefault="0065583D" w:rsidP="0065583D">
      <w:pPr>
        <w:ind w:left="360"/>
        <w:jc w:val="both"/>
        <w:rPr>
          <w:sz w:val="28"/>
          <w:szCs w:val="28"/>
        </w:rPr>
      </w:pPr>
    </w:p>
    <w:p w:rsidR="00B315C5" w:rsidRPr="0065583D" w:rsidRDefault="0065583D" w:rsidP="0065583D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 w:rsidRPr="0065583D">
        <w:rPr>
          <w:sz w:val="28"/>
          <w:szCs w:val="28"/>
        </w:rPr>
        <w:t>Зображення герба можуть установлювати</w:t>
      </w:r>
      <w:r w:rsidR="00B315C5" w:rsidRPr="0065583D">
        <w:rPr>
          <w:sz w:val="28"/>
          <w:szCs w:val="28"/>
        </w:rPr>
        <w:t>:</w:t>
      </w:r>
    </w:p>
    <w:p w:rsidR="00B315C5" w:rsidRDefault="00B315C5" w:rsidP="00880EDF">
      <w:pPr>
        <w:numPr>
          <w:ilvl w:val="0"/>
          <w:numId w:val="3"/>
        </w:numPr>
        <w:tabs>
          <w:tab w:val="clear" w:pos="720"/>
          <w:tab w:val="num" w:pos="90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на фасаді будинку сільської ради;</w:t>
      </w:r>
    </w:p>
    <w:p w:rsidR="00B315C5" w:rsidRDefault="00B315C5" w:rsidP="00880ED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 у залі засідань;</w:t>
      </w:r>
    </w:p>
    <w:p w:rsidR="00B315C5" w:rsidRDefault="00B315C5" w:rsidP="0065583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>- у службовому кабінеті;</w:t>
      </w:r>
    </w:p>
    <w:p w:rsidR="00B315C5" w:rsidRDefault="00B315C5" w:rsidP="0065583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в’їздному</w:t>
      </w:r>
      <w:proofErr w:type="spellEnd"/>
      <w:r>
        <w:rPr>
          <w:sz w:val="28"/>
          <w:szCs w:val="28"/>
        </w:rPr>
        <w:t xml:space="preserve"> знаку в село.</w:t>
      </w:r>
    </w:p>
    <w:p w:rsidR="0065583D" w:rsidRDefault="0065583D" w:rsidP="0065583D">
      <w:pPr>
        <w:jc w:val="both"/>
        <w:rPr>
          <w:sz w:val="28"/>
          <w:szCs w:val="28"/>
        </w:rPr>
      </w:pPr>
    </w:p>
    <w:p w:rsidR="00B315C5" w:rsidRDefault="0065583D" w:rsidP="0065583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 Зображення герба та прапора можуть використовувати</w:t>
      </w:r>
      <w:r w:rsidR="00B315C5">
        <w:rPr>
          <w:sz w:val="28"/>
          <w:szCs w:val="28"/>
        </w:rPr>
        <w:t>:</w:t>
      </w:r>
    </w:p>
    <w:p w:rsidR="00B315C5" w:rsidRDefault="00B315C5" w:rsidP="0065583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>- як елемент святкового оформлення;</w:t>
      </w:r>
    </w:p>
    <w:p w:rsidR="00B315C5" w:rsidRDefault="00B315C5" w:rsidP="0065583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>- на почесних грамотах, вітальних листівках, пам’ятних адресах;</w:t>
      </w:r>
    </w:p>
    <w:p w:rsidR="00B315C5" w:rsidRDefault="00B315C5" w:rsidP="0065583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>- важливих документах;</w:t>
      </w:r>
    </w:p>
    <w:p w:rsidR="00B315C5" w:rsidRDefault="00B315C5" w:rsidP="0065583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>- відзнаках, значках, візитках.</w:t>
      </w:r>
      <w:r w:rsidR="0065583D">
        <w:rPr>
          <w:sz w:val="28"/>
          <w:szCs w:val="28"/>
        </w:rPr>
        <w:t xml:space="preserve"> </w:t>
      </w:r>
    </w:p>
    <w:p w:rsidR="0065583D" w:rsidRDefault="0065583D" w:rsidP="0065583D">
      <w:pPr>
        <w:ind w:left="720" w:hanging="12"/>
        <w:jc w:val="both"/>
        <w:rPr>
          <w:sz w:val="28"/>
          <w:szCs w:val="28"/>
        </w:rPr>
      </w:pPr>
    </w:p>
    <w:p w:rsidR="00B315C5" w:rsidRPr="0065583D" w:rsidRDefault="00B315C5" w:rsidP="0065583D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 w:rsidRPr="0065583D">
        <w:rPr>
          <w:sz w:val="28"/>
          <w:szCs w:val="28"/>
        </w:rPr>
        <w:t>Юридичні та фізичні особи мають право використовувати тільки затверджені зображення герба та прапора, а з комерційною метою – тільки з дозволу сільської ра</w:t>
      </w:r>
      <w:r w:rsidR="0065583D" w:rsidRPr="0065583D">
        <w:rPr>
          <w:sz w:val="28"/>
          <w:szCs w:val="28"/>
        </w:rPr>
        <w:t>ди на підставі затвердженої угоди</w:t>
      </w:r>
      <w:r w:rsidRPr="0065583D">
        <w:rPr>
          <w:sz w:val="28"/>
          <w:szCs w:val="28"/>
        </w:rPr>
        <w:t>.</w:t>
      </w:r>
    </w:p>
    <w:p w:rsidR="0065583D" w:rsidRPr="0065583D" w:rsidRDefault="0065583D" w:rsidP="0065583D">
      <w:pPr>
        <w:pStyle w:val="aa"/>
        <w:jc w:val="both"/>
        <w:rPr>
          <w:sz w:val="28"/>
          <w:szCs w:val="28"/>
        </w:rPr>
      </w:pPr>
    </w:p>
    <w:p w:rsidR="00012254" w:rsidRDefault="00B315C5" w:rsidP="00012254">
      <w:pPr>
        <w:pStyle w:val="aa"/>
        <w:numPr>
          <w:ilvl w:val="0"/>
          <w:numId w:val="6"/>
        </w:numPr>
        <w:jc w:val="both"/>
        <w:rPr>
          <w:sz w:val="28"/>
          <w:szCs w:val="28"/>
        </w:rPr>
      </w:pPr>
      <w:r w:rsidRPr="0065583D">
        <w:rPr>
          <w:sz w:val="28"/>
          <w:szCs w:val="28"/>
        </w:rPr>
        <w:t>Виключне право на використання герба та прапора</w:t>
      </w:r>
      <w:r w:rsidR="0065583D" w:rsidRPr="0065583D">
        <w:rPr>
          <w:sz w:val="28"/>
          <w:szCs w:val="28"/>
        </w:rPr>
        <w:t xml:space="preserve"> с. </w:t>
      </w:r>
      <w:proofErr w:type="spellStart"/>
      <w:r w:rsidR="0065583D" w:rsidRPr="0065583D">
        <w:rPr>
          <w:sz w:val="28"/>
          <w:szCs w:val="28"/>
        </w:rPr>
        <w:t>П’ядики</w:t>
      </w:r>
      <w:proofErr w:type="spellEnd"/>
      <w:r w:rsidRPr="0065583D">
        <w:rPr>
          <w:sz w:val="28"/>
          <w:szCs w:val="28"/>
        </w:rPr>
        <w:t xml:space="preserve"> належить </w:t>
      </w:r>
      <w:proofErr w:type="spellStart"/>
      <w:r w:rsidRPr="0065583D">
        <w:rPr>
          <w:sz w:val="28"/>
          <w:szCs w:val="28"/>
        </w:rPr>
        <w:t>П’ядицькій</w:t>
      </w:r>
      <w:proofErr w:type="spellEnd"/>
      <w:r w:rsidRPr="0065583D">
        <w:rPr>
          <w:sz w:val="28"/>
          <w:szCs w:val="28"/>
        </w:rPr>
        <w:t xml:space="preserve"> сільській раді</w:t>
      </w:r>
      <w:r w:rsidR="0065583D" w:rsidRPr="0065583D">
        <w:rPr>
          <w:sz w:val="28"/>
          <w:szCs w:val="28"/>
        </w:rPr>
        <w:t xml:space="preserve"> ОТГ</w:t>
      </w:r>
      <w:r w:rsidRPr="0065583D">
        <w:rPr>
          <w:sz w:val="28"/>
          <w:szCs w:val="28"/>
        </w:rPr>
        <w:t>.</w:t>
      </w:r>
    </w:p>
    <w:p w:rsidR="00012254" w:rsidRPr="00012254" w:rsidRDefault="00012254" w:rsidP="00012254">
      <w:pPr>
        <w:pStyle w:val="aa"/>
        <w:rPr>
          <w:sz w:val="28"/>
          <w:szCs w:val="28"/>
        </w:rPr>
      </w:pPr>
    </w:p>
    <w:p w:rsidR="00B315C5" w:rsidRPr="00012254" w:rsidRDefault="0065583D" w:rsidP="00012254">
      <w:pPr>
        <w:pStyle w:val="aa"/>
        <w:ind w:firstLine="696"/>
        <w:jc w:val="both"/>
        <w:rPr>
          <w:sz w:val="28"/>
          <w:szCs w:val="28"/>
        </w:rPr>
      </w:pPr>
      <w:r w:rsidRPr="00012254">
        <w:rPr>
          <w:sz w:val="28"/>
          <w:szCs w:val="28"/>
        </w:rPr>
        <w:t>9. Не дозволено</w:t>
      </w:r>
      <w:r w:rsidR="00B315C5" w:rsidRPr="00012254">
        <w:rPr>
          <w:sz w:val="28"/>
          <w:szCs w:val="28"/>
        </w:rPr>
        <w:t xml:space="preserve"> використання герба та прапора без спеціальної згоди </w:t>
      </w:r>
      <w:proofErr w:type="spellStart"/>
      <w:r w:rsidR="00B315C5" w:rsidRPr="00012254">
        <w:rPr>
          <w:sz w:val="28"/>
          <w:szCs w:val="28"/>
        </w:rPr>
        <w:t>П’ядицької</w:t>
      </w:r>
      <w:proofErr w:type="spellEnd"/>
      <w:r w:rsidR="00B315C5" w:rsidRPr="00012254">
        <w:rPr>
          <w:sz w:val="28"/>
          <w:szCs w:val="28"/>
        </w:rPr>
        <w:t xml:space="preserve"> сільської ради</w:t>
      </w:r>
      <w:r w:rsidRPr="00012254">
        <w:rPr>
          <w:sz w:val="28"/>
          <w:szCs w:val="28"/>
        </w:rPr>
        <w:t xml:space="preserve"> ОТГ</w:t>
      </w:r>
      <w:r w:rsidR="00B315C5" w:rsidRPr="00012254">
        <w:rPr>
          <w:sz w:val="28"/>
          <w:szCs w:val="28"/>
        </w:rPr>
        <w:t xml:space="preserve"> у випадках, не передбачених цим Положенням.</w:t>
      </w:r>
    </w:p>
    <w:p w:rsidR="00B315C5" w:rsidRDefault="00B315C5" w:rsidP="00880EDF">
      <w:pPr>
        <w:jc w:val="both"/>
        <w:rPr>
          <w:sz w:val="28"/>
          <w:szCs w:val="28"/>
        </w:rPr>
      </w:pPr>
    </w:p>
    <w:p w:rsidR="00B315C5" w:rsidRDefault="00B315C5" w:rsidP="00880EDF">
      <w:pPr>
        <w:pStyle w:val="a3"/>
        <w:jc w:val="both"/>
      </w:pPr>
    </w:p>
    <w:p w:rsidR="00F165CD" w:rsidRDefault="00F165CD" w:rsidP="00880EDF">
      <w:pPr>
        <w:jc w:val="both"/>
      </w:pPr>
    </w:p>
    <w:sectPr w:rsidR="00F165CD" w:rsidSect="00F16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7892623"/>
    <w:multiLevelType w:val="hybridMultilevel"/>
    <w:tmpl w:val="CF826D7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C1E76"/>
    <w:multiLevelType w:val="hybridMultilevel"/>
    <w:tmpl w:val="21A8AA7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BD54DD"/>
    <w:multiLevelType w:val="hybridMultilevel"/>
    <w:tmpl w:val="DB90AD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722541"/>
    <w:multiLevelType w:val="hybridMultilevel"/>
    <w:tmpl w:val="0ECA9A8A"/>
    <w:lvl w:ilvl="0" w:tplc="CB1806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DC0F3F"/>
    <w:multiLevelType w:val="hybridMultilevel"/>
    <w:tmpl w:val="FB90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5C5"/>
    <w:rsid w:val="00012254"/>
    <w:rsid w:val="00047397"/>
    <w:rsid w:val="001858D8"/>
    <w:rsid w:val="001C469B"/>
    <w:rsid w:val="00273753"/>
    <w:rsid w:val="002831BA"/>
    <w:rsid w:val="002A7119"/>
    <w:rsid w:val="003020CF"/>
    <w:rsid w:val="00344E35"/>
    <w:rsid w:val="0039590F"/>
    <w:rsid w:val="004F4F49"/>
    <w:rsid w:val="0051513B"/>
    <w:rsid w:val="0065583D"/>
    <w:rsid w:val="006A7042"/>
    <w:rsid w:val="006C0203"/>
    <w:rsid w:val="00786D65"/>
    <w:rsid w:val="00831321"/>
    <w:rsid w:val="00880EDF"/>
    <w:rsid w:val="008E5911"/>
    <w:rsid w:val="00903F34"/>
    <w:rsid w:val="00931821"/>
    <w:rsid w:val="009B4F1E"/>
    <w:rsid w:val="009D055E"/>
    <w:rsid w:val="00A652B2"/>
    <w:rsid w:val="00B315C5"/>
    <w:rsid w:val="00C55674"/>
    <w:rsid w:val="00D00359"/>
    <w:rsid w:val="00DC01ED"/>
    <w:rsid w:val="00F165CD"/>
    <w:rsid w:val="00F56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563E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315C5"/>
    <w:pPr>
      <w:spacing w:after="0" w:line="240" w:lineRule="auto"/>
    </w:pPr>
    <w:rPr>
      <w:lang w:val="uk-UA"/>
    </w:rPr>
  </w:style>
  <w:style w:type="character" w:customStyle="1" w:styleId="20">
    <w:name w:val="Заголовок 2 Знак"/>
    <w:basedOn w:val="a0"/>
    <w:link w:val="2"/>
    <w:semiHidden/>
    <w:rsid w:val="00F563E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"/>
    <w:link w:val="a5"/>
    <w:semiHidden/>
    <w:unhideWhenUsed/>
    <w:rsid w:val="00F563E7"/>
    <w:pPr>
      <w:suppressAutoHyphens/>
      <w:spacing w:after="120"/>
    </w:pPr>
    <w:rPr>
      <w:szCs w:val="20"/>
      <w:lang w:val="ru-RU" w:eastAsia="ar-SA"/>
    </w:rPr>
  </w:style>
  <w:style w:type="character" w:customStyle="1" w:styleId="a5">
    <w:name w:val="Основной текст Знак"/>
    <w:basedOn w:val="a0"/>
    <w:link w:val="a4"/>
    <w:semiHidden/>
    <w:rsid w:val="00F563E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Subtitle"/>
    <w:basedOn w:val="a"/>
    <w:link w:val="a7"/>
    <w:qFormat/>
    <w:rsid w:val="00F563E7"/>
    <w:pPr>
      <w:jc w:val="center"/>
    </w:pPr>
    <w:rPr>
      <w:szCs w:val="20"/>
    </w:rPr>
  </w:style>
  <w:style w:type="character" w:customStyle="1" w:styleId="a7">
    <w:name w:val="Подзаголовок Знак"/>
    <w:basedOn w:val="a0"/>
    <w:link w:val="a6"/>
    <w:rsid w:val="00F563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563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3E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List Paragraph"/>
    <w:basedOn w:val="a"/>
    <w:uiPriority w:val="34"/>
    <w:qFormat/>
    <w:rsid w:val="00880E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32AAF-4D95-4C29-85AB-618F84F3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Оргвiддiл</cp:lastModifiedBy>
  <cp:revision>23</cp:revision>
  <dcterms:created xsi:type="dcterms:W3CDTF">2017-06-23T10:00:00Z</dcterms:created>
  <dcterms:modified xsi:type="dcterms:W3CDTF">2017-07-12T06:21:00Z</dcterms:modified>
</cp:coreProperties>
</file>