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7F" w:rsidRPr="00285605" w:rsidRDefault="00064E7F" w:rsidP="00215525">
      <w:pPr>
        <w:spacing w:after="0"/>
        <w:jc w:val="right"/>
        <w:rPr>
          <w:rFonts w:ascii="Times New Roman" w:hAnsi="Times New Roman" w:cs="Times New Roman"/>
          <w:sz w:val="28"/>
        </w:rPr>
      </w:pPr>
      <w:r w:rsidRPr="00285605">
        <w:rPr>
          <w:rFonts w:ascii="Times New Roman" w:hAnsi="Times New Roman" w:cs="Times New Roman"/>
          <w:color w:val="353D42"/>
          <w:sz w:val="27"/>
          <w:szCs w:val="27"/>
        </w:rPr>
        <w:t> </w:t>
      </w:r>
      <w:r w:rsidR="00215525">
        <w:rPr>
          <w:rFonts w:ascii="Times New Roman" w:hAnsi="Times New Roman" w:cs="Times New Roman"/>
          <w:sz w:val="28"/>
          <w:szCs w:val="28"/>
        </w:rPr>
        <w:t>ПРОЄКТ РІШЕННЯ</w:t>
      </w:r>
      <w:r w:rsidRPr="00285605">
        <w:rPr>
          <w:rFonts w:ascii="Times New Roman" w:hAnsi="Times New Roman" w:cs="Times New Roman"/>
          <w:sz w:val="28"/>
        </w:rPr>
        <w:t xml:space="preserve"> </w:t>
      </w:r>
    </w:p>
    <w:p w:rsidR="00064E7F" w:rsidRPr="00285605" w:rsidRDefault="00064E7F" w:rsidP="00064E7F">
      <w:pPr>
        <w:spacing w:after="0"/>
        <w:rPr>
          <w:rFonts w:ascii="Times New Roman" w:hAnsi="Times New Roman" w:cs="Times New Roman"/>
          <w:sz w:val="28"/>
        </w:rPr>
      </w:pPr>
    </w:p>
    <w:p w:rsidR="00064E7F" w:rsidRDefault="00064E7F" w:rsidP="00064E7F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560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>затвердження Програми</w:t>
      </w:r>
    </w:p>
    <w:p w:rsidR="00064E7F" w:rsidRDefault="00064E7F" w:rsidP="00064E7F">
      <w:pPr>
        <w:tabs>
          <w:tab w:val="left" w:pos="7343"/>
        </w:tabs>
        <w:spacing w:after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uk-UA"/>
        </w:rPr>
      </w:pPr>
      <w:r w:rsidRPr="00064E7F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uk-UA"/>
        </w:rPr>
        <w:t xml:space="preserve">з реалізації попередження домашнього </w:t>
      </w:r>
    </w:p>
    <w:p w:rsidR="00064E7F" w:rsidRDefault="00064E7F" w:rsidP="00064E7F">
      <w:pPr>
        <w:tabs>
          <w:tab w:val="left" w:pos="7343"/>
        </w:tabs>
        <w:spacing w:after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uk-UA"/>
        </w:rPr>
      </w:pPr>
      <w:r w:rsidRPr="00064E7F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uk-UA"/>
        </w:rPr>
        <w:t xml:space="preserve">насильства та протидії торгівлі людьми </w:t>
      </w:r>
    </w:p>
    <w:p w:rsidR="00064E7F" w:rsidRPr="00064E7F" w:rsidRDefault="00064E7F" w:rsidP="00064E7F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4E7F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uk-UA"/>
        </w:rPr>
        <w:t>на 2022-2025роки</w:t>
      </w:r>
    </w:p>
    <w:p w:rsidR="00064E7F" w:rsidRPr="0026239C" w:rsidRDefault="00064E7F" w:rsidP="00064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64E7F" w:rsidRPr="0026239C" w:rsidRDefault="00064E7F" w:rsidP="00064E7F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64E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064E7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 протидію торгівлі людьми»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64E7F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Pr="00064E7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 запобігання та протидію домашньому насильству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» та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метою забезпечення соціального захисту окремих категорій громадян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`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сільська рада</w:t>
      </w:r>
    </w:p>
    <w:p w:rsidR="00064E7F" w:rsidRDefault="00064E7F" w:rsidP="00064E7F">
      <w:pPr>
        <w:pStyle w:val="a3"/>
        <w:tabs>
          <w:tab w:val="left" w:pos="7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E7F" w:rsidRDefault="00064E7F" w:rsidP="00064E7F">
      <w:pPr>
        <w:pStyle w:val="a3"/>
        <w:tabs>
          <w:tab w:val="left" w:pos="7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28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64E7F" w:rsidRPr="00D30282" w:rsidRDefault="00064E7F" w:rsidP="00064E7F">
      <w:pPr>
        <w:pStyle w:val="a3"/>
        <w:tabs>
          <w:tab w:val="left" w:pos="7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E7F" w:rsidRPr="00064E7F" w:rsidRDefault="00064E7F" w:rsidP="00064E7F">
      <w:pPr>
        <w:pStyle w:val="a3"/>
        <w:numPr>
          <w:ilvl w:val="0"/>
          <w:numId w:val="1"/>
        </w:numPr>
        <w:tabs>
          <w:tab w:val="left" w:pos="7343"/>
        </w:tabs>
        <w:spacing w:after="0"/>
        <w:jc w:val="both"/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uk-UA"/>
        </w:rPr>
      </w:pPr>
      <w:r w:rsidRPr="00064E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Схвалити Програму </w:t>
      </w:r>
      <w:r w:rsidRPr="00064E7F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uk-UA"/>
        </w:rPr>
        <w:t>з реалізації попередження домашнього насильства та протидії торгівлі людьми на 2022-2025роки</w:t>
      </w:r>
      <w:r w:rsidRPr="00064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064E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(далі – Програма), додається.</w:t>
      </w:r>
    </w:p>
    <w:p w:rsidR="00064E7F" w:rsidRDefault="00064E7F" w:rsidP="00064E7F">
      <w:pPr>
        <w:pStyle w:val="a3"/>
        <w:numPr>
          <w:ilvl w:val="0"/>
          <w:numId w:val="1"/>
        </w:numPr>
        <w:tabs>
          <w:tab w:val="left" w:pos="73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37">
        <w:rPr>
          <w:rFonts w:ascii="Times New Roman" w:hAnsi="Times New Roman" w:cs="Times New Roman"/>
          <w:sz w:val="28"/>
          <w:szCs w:val="28"/>
        </w:rPr>
        <w:t>Фінансовому відділу при формуванні сільського бюджету передбачити фінансування Програми.</w:t>
      </w:r>
    </w:p>
    <w:p w:rsidR="00064E7F" w:rsidRPr="00613137" w:rsidRDefault="00064E7F" w:rsidP="00064E7F">
      <w:pPr>
        <w:pStyle w:val="a3"/>
        <w:numPr>
          <w:ilvl w:val="0"/>
          <w:numId w:val="1"/>
        </w:numPr>
        <w:tabs>
          <w:tab w:val="left" w:pos="73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3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заступника сільського голови з питань діяльності виконавчих органів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Оксану Чигрову.</w:t>
      </w:r>
      <w:bookmarkStart w:id="0" w:name="_GoBack"/>
      <w:bookmarkEnd w:id="0"/>
      <w:r w:rsidRPr="006131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4E7F" w:rsidRDefault="00064E7F" w:rsidP="00064E7F"/>
    <w:p w:rsidR="00064E7F" w:rsidRDefault="00064E7F" w:rsidP="00064E7F"/>
    <w:p w:rsidR="00064E7F" w:rsidRPr="00D30282" w:rsidRDefault="00064E7F" w:rsidP="00064E7F">
      <w:pPr>
        <w:rPr>
          <w:rFonts w:ascii="Times New Roman" w:hAnsi="Times New Roman" w:cs="Times New Roman"/>
          <w:b/>
          <w:sz w:val="28"/>
          <w:szCs w:val="28"/>
        </w:rPr>
      </w:pPr>
    </w:p>
    <w:p w:rsidR="00064E7F" w:rsidRPr="00D30282" w:rsidRDefault="00064E7F" w:rsidP="00064E7F">
      <w:pPr>
        <w:rPr>
          <w:rFonts w:ascii="Times New Roman" w:hAnsi="Times New Roman" w:cs="Times New Roman"/>
          <w:b/>
          <w:sz w:val="28"/>
          <w:szCs w:val="28"/>
        </w:rPr>
      </w:pPr>
      <w:r w:rsidRPr="00D30282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D30282">
        <w:rPr>
          <w:rFonts w:ascii="Times New Roman" w:hAnsi="Times New Roman" w:cs="Times New Roman"/>
          <w:b/>
          <w:sz w:val="28"/>
          <w:szCs w:val="28"/>
        </w:rPr>
        <w:t xml:space="preserve">                Петро ГАЙДЕЙЧУК</w:t>
      </w:r>
    </w:p>
    <w:p w:rsidR="009F0E77" w:rsidRDefault="009F0E77"/>
    <w:sectPr w:rsidR="009F0E77" w:rsidSect="00126B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9621D"/>
    <w:multiLevelType w:val="hybridMultilevel"/>
    <w:tmpl w:val="43C409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64E7F"/>
    <w:rsid w:val="00064E7F"/>
    <w:rsid w:val="00126BA6"/>
    <w:rsid w:val="00215525"/>
    <w:rsid w:val="009F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7F"/>
  </w:style>
  <w:style w:type="paragraph" w:styleId="1">
    <w:name w:val="heading 1"/>
    <w:basedOn w:val="a"/>
    <w:next w:val="a"/>
    <w:link w:val="10"/>
    <w:qFormat/>
    <w:rsid w:val="00064E7F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E7F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064E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5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dcterms:created xsi:type="dcterms:W3CDTF">2022-02-21T07:46:00Z</dcterms:created>
  <dcterms:modified xsi:type="dcterms:W3CDTF">2022-02-21T07:46:00Z</dcterms:modified>
</cp:coreProperties>
</file>