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D7" w:rsidRPr="00870840" w:rsidRDefault="00E718D7" w:rsidP="00E718D7">
      <w:pPr>
        <w:spacing w:after="0"/>
        <w:jc w:val="center"/>
        <w:rPr>
          <w:rFonts w:cs="Times New Roman"/>
          <w:szCs w:val="28"/>
        </w:rPr>
      </w:pPr>
      <w:r w:rsidRPr="00870840">
        <w:rPr>
          <w:rFonts w:cs="Times New Roman"/>
          <w:noProof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8D7" w:rsidRPr="00870840" w:rsidRDefault="00E718D7" w:rsidP="00E718D7">
      <w:pPr>
        <w:spacing w:after="0"/>
        <w:jc w:val="center"/>
        <w:rPr>
          <w:rFonts w:cs="Times New Roman"/>
          <w:b/>
          <w:szCs w:val="28"/>
        </w:rPr>
      </w:pPr>
      <w:r w:rsidRPr="00870840">
        <w:rPr>
          <w:rFonts w:cs="Times New Roman"/>
          <w:b/>
          <w:szCs w:val="28"/>
        </w:rPr>
        <w:t>УКРАЇНА</w:t>
      </w:r>
    </w:p>
    <w:p w:rsidR="00E718D7" w:rsidRPr="00870840" w:rsidRDefault="00E718D7" w:rsidP="00E718D7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П’ядицька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сільська</w:t>
      </w:r>
      <w:proofErr w:type="spellEnd"/>
      <w:r w:rsidRPr="00870840">
        <w:rPr>
          <w:rFonts w:cs="Times New Roman"/>
          <w:b/>
          <w:szCs w:val="28"/>
        </w:rPr>
        <w:t xml:space="preserve"> рада</w:t>
      </w:r>
    </w:p>
    <w:p w:rsidR="00E718D7" w:rsidRPr="00870840" w:rsidRDefault="00E718D7" w:rsidP="00E718D7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Восьме</w:t>
      </w:r>
      <w:proofErr w:type="spellEnd"/>
      <w:r w:rsidRPr="00870840">
        <w:rPr>
          <w:rFonts w:cs="Times New Roman"/>
          <w:b/>
          <w:szCs w:val="28"/>
        </w:rPr>
        <w:t xml:space="preserve">  </w:t>
      </w:r>
      <w:proofErr w:type="spellStart"/>
      <w:r w:rsidRPr="00870840">
        <w:rPr>
          <w:rFonts w:cs="Times New Roman"/>
          <w:b/>
          <w:szCs w:val="28"/>
        </w:rPr>
        <w:t>демократичне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скликання</w:t>
      </w:r>
      <w:proofErr w:type="spellEnd"/>
    </w:p>
    <w:p w:rsidR="00E718D7" w:rsidRPr="00870840" w:rsidRDefault="00E718D7" w:rsidP="00E718D7">
      <w:pPr>
        <w:spacing w:after="0"/>
        <w:jc w:val="center"/>
        <w:rPr>
          <w:rFonts w:cs="Times New Roman"/>
          <w:b/>
          <w:szCs w:val="28"/>
        </w:rPr>
      </w:pPr>
      <w:proofErr w:type="spellStart"/>
      <w:r w:rsidRPr="00870840">
        <w:rPr>
          <w:rFonts w:cs="Times New Roman"/>
          <w:b/>
          <w:szCs w:val="28"/>
        </w:rPr>
        <w:t>Шоста</w:t>
      </w:r>
      <w:proofErr w:type="spellEnd"/>
      <w:r w:rsidRPr="00870840">
        <w:rPr>
          <w:rFonts w:cs="Times New Roman"/>
          <w:b/>
          <w:szCs w:val="28"/>
        </w:rPr>
        <w:t xml:space="preserve"> </w:t>
      </w:r>
      <w:proofErr w:type="spellStart"/>
      <w:r w:rsidRPr="00870840">
        <w:rPr>
          <w:rFonts w:cs="Times New Roman"/>
          <w:b/>
          <w:szCs w:val="28"/>
        </w:rPr>
        <w:t>сесія</w:t>
      </w:r>
      <w:proofErr w:type="spellEnd"/>
    </w:p>
    <w:p w:rsidR="00E718D7" w:rsidRPr="00870840" w:rsidRDefault="00E718D7" w:rsidP="00E718D7">
      <w:pPr>
        <w:spacing w:after="0"/>
        <w:jc w:val="center"/>
        <w:rPr>
          <w:rFonts w:cs="Times New Roman"/>
          <w:b/>
          <w:szCs w:val="28"/>
        </w:rPr>
      </w:pPr>
      <w:proofErr w:type="gramStart"/>
      <w:r w:rsidRPr="00870840">
        <w:rPr>
          <w:rFonts w:cs="Times New Roman"/>
          <w:b/>
          <w:szCs w:val="28"/>
        </w:rPr>
        <w:t>Р</w:t>
      </w:r>
      <w:proofErr w:type="gramEnd"/>
      <w:r w:rsidRPr="00870840">
        <w:rPr>
          <w:rFonts w:cs="Times New Roman"/>
          <w:b/>
          <w:szCs w:val="28"/>
        </w:rPr>
        <w:t>ІШЕННЯ</w:t>
      </w:r>
    </w:p>
    <w:p w:rsidR="00E718D7" w:rsidRPr="00870840" w:rsidRDefault="00E718D7" w:rsidP="00E718D7">
      <w:pPr>
        <w:tabs>
          <w:tab w:val="left" w:pos="7095"/>
        </w:tabs>
        <w:spacing w:after="0"/>
        <w:jc w:val="center"/>
        <w:rPr>
          <w:rFonts w:cs="Times New Roman"/>
          <w:b/>
          <w:szCs w:val="28"/>
        </w:rPr>
      </w:pPr>
    </w:p>
    <w:p w:rsidR="00E718D7" w:rsidRPr="00870840" w:rsidRDefault="00E718D7" w:rsidP="00E718D7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№4</w:t>
      </w:r>
      <w:r>
        <w:rPr>
          <w:rFonts w:cs="Times New Roman"/>
          <w:szCs w:val="28"/>
          <w:lang w:val="uk-UA"/>
        </w:rPr>
        <w:t>19</w:t>
      </w:r>
      <w:r w:rsidRPr="00870840">
        <w:rPr>
          <w:rFonts w:cs="Times New Roman"/>
          <w:szCs w:val="28"/>
        </w:rPr>
        <w:t>-VІ/2021</w:t>
      </w:r>
    </w:p>
    <w:p w:rsidR="00E718D7" w:rsidRPr="00870840" w:rsidRDefault="00E718D7" w:rsidP="00E718D7">
      <w:pPr>
        <w:spacing w:after="0"/>
        <w:rPr>
          <w:rFonts w:cs="Times New Roman"/>
          <w:szCs w:val="28"/>
          <w:lang w:val="uk-UA"/>
        </w:rPr>
      </w:pPr>
      <w:proofErr w:type="spellStart"/>
      <w:r w:rsidRPr="00870840">
        <w:rPr>
          <w:rFonts w:cs="Times New Roman"/>
          <w:szCs w:val="28"/>
        </w:rPr>
        <w:t>від</w:t>
      </w:r>
      <w:proofErr w:type="spellEnd"/>
      <w:r w:rsidRPr="00870840">
        <w:rPr>
          <w:rFonts w:cs="Times New Roman"/>
          <w:szCs w:val="28"/>
        </w:rPr>
        <w:t xml:space="preserve"> 08.07</w:t>
      </w:r>
      <w:r w:rsidRPr="00870840">
        <w:rPr>
          <w:rFonts w:cs="Times New Roman"/>
          <w:szCs w:val="28"/>
          <w:lang w:val="uk-UA"/>
        </w:rPr>
        <w:t xml:space="preserve">.2021 року                                                                                 с. </w:t>
      </w:r>
      <w:proofErr w:type="spellStart"/>
      <w:r w:rsidRPr="00870840">
        <w:rPr>
          <w:rFonts w:cs="Times New Roman"/>
          <w:szCs w:val="28"/>
          <w:lang w:val="uk-UA"/>
        </w:rPr>
        <w:t>П’ядики</w:t>
      </w:r>
      <w:proofErr w:type="spellEnd"/>
      <w:r w:rsidRPr="00870840">
        <w:rPr>
          <w:rFonts w:cs="Times New Roman"/>
          <w:szCs w:val="28"/>
          <w:lang w:val="uk-UA"/>
        </w:rPr>
        <w:t xml:space="preserve"> </w:t>
      </w:r>
    </w:p>
    <w:p w:rsidR="00EF1311" w:rsidRPr="005F093A" w:rsidRDefault="00EF1311" w:rsidP="006C0B77">
      <w:pPr>
        <w:spacing w:after="0"/>
        <w:ind w:firstLine="709"/>
        <w:jc w:val="both"/>
        <w:rPr>
          <w:b/>
          <w:szCs w:val="28"/>
          <w:lang w:val="uk-UA"/>
        </w:rPr>
      </w:pPr>
    </w:p>
    <w:p w:rsidR="0036006F" w:rsidRPr="00E718D7" w:rsidRDefault="00EF1311" w:rsidP="00EF1311">
      <w:pPr>
        <w:spacing w:after="0"/>
        <w:jc w:val="both"/>
        <w:rPr>
          <w:b/>
          <w:szCs w:val="28"/>
          <w:lang w:val="uk-UA"/>
        </w:rPr>
      </w:pPr>
      <w:r w:rsidRPr="00E718D7">
        <w:rPr>
          <w:b/>
          <w:szCs w:val="28"/>
          <w:lang w:val="uk-UA"/>
        </w:rPr>
        <w:t xml:space="preserve">Про затвердження </w:t>
      </w:r>
      <w:r w:rsidR="0036006F" w:rsidRPr="00E718D7">
        <w:rPr>
          <w:b/>
          <w:szCs w:val="28"/>
          <w:lang w:val="uk-UA"/>
        </w:rPr>
        <w:t>технічної</w:t>
      </w:r>
    </w:p>
    <w:p w:rsidR="00EF1311" w:rsidRPr="00E718D7" w:rsidRDefault="0036006F" w:rsidP="00EF1311">
      <w:pPr>
        <w:spacing w:after="0"/>
        <w:jc w:val="both"/>
        <w:rPr>
          <w:b/>
          <w:szCs w:val="28"/>
          <w:lang w:val="uk-UA"/>
        </w:rPr>
      </w:pPr>
      <w:r w:rsidRPr="00E718D7">
        <w:rPr>
          <w:b/>
          <w:szCs w:val="28"/>
          <w:lang w:val="uk-UA"/>
        </w:rPr>
        <w:t xml:space="preserve">документації з </w:t>
      </w:r>
      <w:r w:rsidR="00EF1311" w:rsidRPr="00E718D7">
        <w:rPr>
          <w:b/>
          <w:szCs w:val="28"/>
          <w:lang w:val="uk-UA"/>
        </w:rPr>
        <w:t>нормативної</w:t>
      </w:r>
    </w:p>
    <w:p w:rsidR="00EF1311" w:rsidRPr="00E718D7" w:rsidRDefault="00EF1311" w:rsidP="00EF1311">
      <w:pPr>
        <w:spacing w:after="0"/>
        <w:jc w:val="both"/>
        <w:rPr>
          <w:b/>
          <w:szCs w:val="28"/>
          <w:lang w:val="uk-UA"/>
        </w:rPr>
      </w:pPr>
      <w:r w:rsidRPr="00E718D7">
        <w:rPr>
          <w:b/>
          <w:szCs w:val="28"/>
          <w:lang w:val="uk-UA"/>
        </w:rPr>
        <w:t>грошової оцінки земель</w:t>
      </w:r>
    </w:p>
    <w:p w:rsidR="00EF1311" w:rsidRPr="00E718D7" w:rsidRDefault="00EF1311" w:rsidP="00EF1311">
      <w:pPr>
        <w:spacing w:after="0"/>
        <w:jc w:val="both"/>
        <w:rPr>
          <w:b/>
          <w:szCs w:val="28"/>
          <w:lang w:val="uk-UA"/>
        </w:rPr>
      </w:pPr>
      <w:r w:rsidRPr="00E718D7">
        <w:rPr>
          <w:b/>
          <w:szCs w:val="28"/>
          <w:lang w:val="uk-UA"/>
        </w:rPr>
        <w:t>населеного пункту с.</w:t>
      </w:r>
      <w:r w:rsidR="00124840" w:rsidRPr="00E718D7">
        <w:rPr>
          <w:b/>
          <w:szCs w:val="28"/>
          <w:lang w:val="uk-UA"/>
        </w:rPr>
        <w:t xml:space="preserve"> Велика Кам’янка</w:t>
      </w:r>
    </w:p>
    <w:p w:rsidR="00EF1311" w:rsidRPr="005F093A" w:rsidRDefault="00EF1311" w:rsidP="00EF1311">
      <w:pPr>
        <w:spacing w:after="0"/>
        <w:jc w:val="both"/>
        <w:rPr>
          <w:szCs w:val="28"/>
          <w:lang w:val="uk-UA"/>
        </w:rPr>
      </w:pPr>
    </w:p>
    <w:p w:rsidR="00EF1311" w:rsidRPr="005F093A" w:rsidRDefault="00EF1311" w:rsidP="00EF1311">
      <w:pPr>
        <w:spacing w:after="0"/>
        <w:jc w:val="both"/>
        <w:rPr>
          <w:szCs w:val="28"/>
          <w:lang w:val="uk-UA"/>
        </w:rPr>
      </w:pPr>
      <w:r w:rsidRPr="005F093A">
        <w:rPr>
          <w:szCs w:val="28"/>
          <w:lang w:val="uk-UA"/>
        </w:rPr>
        <w:t xml:space="preserve">       Розглянувши технічну документацію з нормативної грошової оцінки земель населеного пункту с.</w:t>
      </w:r>
      <w:r w:rsidR="00124840">
        <w:rPr>
          <w:szCs w:val="28"/>
          <w:lang w:val="uk-UA"/>
        </w:rPr>
        <w:t xml:space="preserve"> Велика Кам</w:t>
      </w:r>
      <w:r w:rsidR="00124840" w:rsidRPr="00124840">
        <w:rPr>
          <w:szCs w:val="28"/>
          <w:lang w:val="uk-UA"/>
        </w:rPr>
        <w:t>’</w:t>
      </w:r>
      <w:r w:rsidR="00124840">
        <w:rPr>
          <w:szCs w:val="28"/>
          <w:lang w:val="uk-UA"/>
        </w:rPr>
        <w:t>янка</w:t>
      </w:r>
      <w:r w:rsidRPr="005F093A">
        <w:rPr>
          <w:szCs w:val="28"/>
          <w:lang w:val="uk-UA"/>
        </w:rPr>
        <w:t xml:space="preserve">, </w:t>
      </w:r>
      <w:proofErr w:type="spellStart"/>
      <w:r w:rsidR="00FE71AF">
        <w:rPr>
          <w:szCs w:val="28"/>
          <w:lang w:val="uk-UA"/>
        </w:rPr>
        <w:t>П</w:t>
      </w:r>
      <w:r w:rsidR="00FE71AF" w:rsidRPr="00FE71AF">
        <w:rPr>
          <w:szCs w:val="28"/>
          <w:lang w:val="uk-UA"/>
        </w:rPr>
        <w:t>’</w:t>
      </w:r>
      <w:r w:rsidR="00FE71AF">
        <w:rPr>
          <w:szCs w:val="28"/>
          <w:lang w:val="uk-UA"/>
        </w:rPr>
        <w:t>ядицької</w:t>
      </w:r>
      <w:proofErr w:type="spellEnd"/>
      <w:r w:rsidR="00FE71AF">
        <w:rPr>
          <w:szCs w:val="28"/>
          <w:lang w:val="uk-UA"/>
        </w:rPr>
        <w:t xml:space="preserve"> сільської ради, відповідно до статті 12, 201 Земельного кодексу України, Податкового кодексу України, Закону України «Про оцінку земель», Закону України про місцеве самоврядування в Україні, сільська рада </w:t>
      </w:r>
    </w:p>
    <w:p w:rsidR="005F093A" w:rsidRPr="005F093A" w:rsidRDefault="005F093A" w:rsidP="00EF1311">
      <w:pPr>
        <w:spacing w:after="0"/>
        <w:jc w:val="both"/>
        <w:rPr>
          <w:szCs w:val="28"/>
          <w:lang w:val="uk-UA"/>
        </w:rPr>
      </w:pPr>
    </w:p>
    <w:p w:rsidR="00E718D7" w:rsidRPr="005F093A" w:rsidRDefault="00BF6BF9" w:rsidP="00EF1311">
      <w:pPr>
        <w:spacing w:after="0"/>
        <w:jc w:val="both"/>
        <w:rPr>
          <w:b/>
          <w:szCs w:val="28"/>
          <w:lang w:val="uk-UA"/>
        </w:rPr>
      </w:pPr>
      <w:r w:rsidRPr="005F093A">
        <w:rPr>
          <w:szCs w:val="28"/>
          <w:lang w:val="uk-UA"/>
        </w:rPr>
        <w:t xml:space="preserve">                                               </w:t>
      </w:r>
      <w:r w:rsidR="00E96E0A" w:rsidRPr="005F093A">
        <w:rPr>
          <w:b/>
          <w:szCs w:val="28"/>
          <w:lang w:val="uk-UA"/>
        </w:rPr>
        <w:t>ВИРІШИЛА:</w:t>
      </w:r>
    </w:p>
    <w:p w:rsidR="00FE71AF" w:rsidRDefault="00BF6BF9" w:rsidP="00EF1311">
      <w:pPr>
        <w:spacing w:after="0"/>
        <w:jc w:val="both"/>
        <w:rPr>
          <w:szCs w:val="28"/>
          <w:lang w:val="uk-UA"/>
        </w:rPr>
      </w:pPr>
      <w:r w:rsidRPr="005F093A">
        <w:rPr>
          <w:szCs w:val="28"/>
          <w:lang w:val="uk-UA"/>
        </w:rPr>
        <w:t xml:space="preserve">1.Затвердити технічну документацію з нормативної грошової оцінки земель населеного пункту </w:t>
      </w:r>
      <w:r w:rsidR="00124840" w:rsidRPr="005F093A">
        <w:rPr>
          <w:szCs w:val="28"/>
          <w:lang w:val="uk-UA"/>
        </w:rPr>
        <w:t>с.</w:t>
      </w:r>
      <w:r w:rsidR="00124840">
        <w:rPr>
          <w:szCs w:val="28"/>
          <w:lang w:val="uk-UA"/>
        </w:rPr>
        <w:t xml:space="preserve"> Велика Кам</w:t>
      </w:r>
      <w:r w:rsidR="00124840" w:rsidRPr="00124840">
        <w:rPr>
          <w:szCs w:val="28"/>
          <w:lang w:val="uk-UA"/>
        </w:rPr>
        <w:t>’</w:t>
      </w:r>
      <w:r w:rsidR="00124840">
        <w:rPr>
          <w:szCs w:val="28"/>
          <w:lang w:val="uk-UA"/>
        </w:rPr>
        <w:t>янка</w:t>
      </w:r>
      <w:r w:rsidRPr="005F093A">
        <w:rPr>
          <w:szCs w:val="28"/>
          <w:lang w:val="uk-UA"/>
        </w:rPr>
        <w:t xml:space="preserve">, </w:t>
      </w:r>
      <w:proofErr w:type="spellStart"/>
      <w:r w:rsidR="00FE71AF">
        <w:rPr>
          <w:szCs w:val="28"/>
          <w:lang w:val="uk-UA"/>
        </w:rPr>
        <w:t>П</w:t>
      </w:r>
      <w:r w:rsidR="00FE71AF" w:rsidRPr="00FE71AF">
        <w:rPr>
          <w:szCs w:val="28"/>
          <w:lang w:val="uk-UA"/>
        </w:rPr>
        <w:t>’</w:t>
      </w:r>
      <w:r w:rsidR="00FE71AF">
        <w:rPr>
          <w:szCs w:val="28"/>
          <w:lang w:val="uk-UA"/>
        </w:rPr>
        <w:t>ядицької</w:t>
      </w:r>
      <w:proofErr w:type="spellEnd"/>
      <w:r w:rsidR="00FE71AF">
        <w:rPr>
          <w:szCs w:val="28"/>
          <w:lang w:val="uk-UA"/>
        </w:rPr>
        <w:t xml:space="preserve"> сільської ради станом на </w:t>
      </w:r>
      <w:r w:rsidR="00FE71AF" w:rsidRPr="006510C8">
        <w:rPr>
          <w:color w:val="FF0000"/>
          <w:szCs w:val="28"/>
          <w:lang w:val="uk-UA"/>
        </w:rPr>
        <w:t>01.01.202</w:t>
      </w:r>
      <w:r w:rsidR="00922F59">
        <w:rPr>
          <w:color w:val="FF0000"/>
          <w:szCs w:val="28"/>
          <w:lang w:val="uk-UA"/>
        </w:rPr>
        <w:t>1</w:t>
      </w:r>
      <w:bookmarkStart w:id="0" w:name="_GoBack"/>
      <w:bookmarkEnd w:id="0"/>
      <w:r w:rsidR="00FE71AF">
        <w:rPr>
          <w:szCs w:val="28"/>
          <w:lang w:val="uk-UA"/>
        </w:rPr>
        <w:t xml:space="preserve">,  </w:t>
      </w:r>
      <w:r w:rsidR="005D61AC">
        <w:rPr>
          <w:szCs w:val="28"/>
          <w:lang w:val="uk-UA"/>
        </w:rPr>
        <w:t xml:space="preserve">виготовлені </w:t>
      </w:r>
      <w:r w:rsidR="00FE71AF">
        <w:rPr>
          <w:szCs w:val="28"/>
          <w:lang w:val="uk-UA"/>
        </w:rPr>
        <w:t>Державним підприємством «Івано-Франківський науково-дослідний та проектний інститут землеустрою» визначивши що:</w:t>
      </w:r>
    </w:p>
    <w:p w:rsidR="00FE71AF" w:rsidRDefault="00FE71AF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1.1. В селі </w:t>
      </w:r>
      <w:r w:rsidR="00124840" w:rsidRPr="005F093A">
        <w:rPr>
          <w:szCs w:val="28"/>
          <w:lang w:val="uk-UA"/>
        </w:rPr>
        <w:t>с.</w:t>
      </w:r>
      <w:r w:rsidR="00124840">
        <w:rPr>
          <w:szCs w:val="28"/>
          <w:lang w:val="uk-UA"/>
        </w:rPr>
        <w:t xml:space="preserve"> Велика Кам</w:t>
      </w:r>
      <w:r w:rsidR="00124840" w:rsidRPr="00124840">
        <w:rPr>
          <w:szCs w:val="28"/>
          <w:lang w:val="uk-UA"/>
        </w:rPr>
        <w:t>’</w:t>
      </w:r>
      <w:r w:rsidR="00124840">
        <w:rPr>
          <w:szCs w:val="28"/>
          <w:lang w:val="uk-UA"/>
        </w:rPr>
        <w:t>янка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 виділено </w:t>
      </w:r>
      <w:r w:rsidR="005038F2">
        <w:rPr>
          <w:color w:val="FF0000"/>
          <w:szCs w:val="28"/>
          <w:lang w:val="uk-UA"/>
        </w:rPr>
        <w:t>8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землеоціночних</w:t>
      </w:r>
      <w:proofErr w:type="spellEnd"/>
      <w:r>
        <w:rPr>
          <w:szCs w:val="28"/>
          <w:lang w:val="uk-UA"/>
        </w:rPr>
        <w:t xml:space="preserve"> районів, які об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 xml:space="preserve">єднано в </w:t>
      </w:r>
      <w:r w:rsidR="005038F2">
        <w:rPr>
          <w:color w:val="FF0000"/>
          <w:szCs w:val="28"/>
          <w:lang w:val="uk-UA"/>
        </w:rPr>
        <w:t>4</w:t>
      </w:r>
      <w:r>
        <w:rPr>
          <w:szCs w:val="28"/>
          <w:lang w:val="uk-UA"/>
        </w:rPr>
        <w:t xml:space="preserve"> економічно-</w:t>
      </w:r>
      <w:r w:rsidR="00D53EB1">
        <w:rPr>
          <w:szCs w:val="28"/>
          <w:lang w:val="uk-UA"/>
        </w:rPr>
        <w:t>планувальн</w:t>
      </w:r>
      <w:r w:rsidR="00F04CDA">
        <w:rPr>
          <w:szCs w:val="28"/>
          <w:lang w:val="uk-UA"/>
        </w:rPr>
        <w:t>і</w:t>
      </w:r>
      <w:r w:rsidR="00D53EB1">
        <w:rPr>
          <w:szCs w:val="28"/>
          <w:lang w:val="uk-UA"/>
        </w:rPr>
        <w:t xml:space="preserve"> зон</w:t>
      </w:r>
      <w:r w:rsidR="00F04CDA">
        <w:rPr>
          <w:szCs w:val="28"/>
          <w:lang w:val="uk-UA"/>
        </w:rPr>
        <w:t>и</w:t>
      </w:r>
      <w:r w:rsidR="00D53EB1">
        <w:rPr>
          <w:szCs w:val="28"/>
          <w:lang w:val="uk-UA"/>
        </w:rPr>
        <w:t>.</w:t>
      </w:r>
    </w:p>
    <w:p w:rsidR="00D53EB1" w:rsidRDefault="00D53EB1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 </w:t>
      </w:r>
      <w:r w:rsidR="00D76590" w:rsidRPr="005F093A">
        <w:rPr>
          <w:szCs w:val="28"/>
          <w:lang w:val="uk-UA"/>
        </w:rPr>
        <w:t>Нормативн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грошов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оцінк</w:t>
      </w:r>
      <w:r>
        <w:rPr>
          <w:szCs w:val="28"/>
          <w:lang w:val="uk-UA"/>
        </w:rPr>
        <w:t>а</w:t>
      </w:r>
      <w:r w:rsidR="00D76590" w:rsidRPr="005F093A">
        <w:rPr>
          <w:szCs w:val="28"/>
          <w:lang w:val="uk-UA"/>
        </w:rPr>
        <w:t xml:space="preserve"> земель населеного пункту </w:t>
      </w:r>
      <w:r w:rsidR="00124840" w:rsidRPr="005F093A">
        <w:rPr>
          <w:szCs w:val="28"/>
          <w:lang w:val="uk-UA"/>
        </w:rPr>
        <w:t>с.</w:t>
      </w:r>
      <w:r w:rsidR="00124840">
        <w:rPr>
          <w:szCs w:val="28"/>
          <w:lang w:val="uk-UA"/>
        </w:rPr>
        <w:t xml:space="preserve"> Велика Кам</w:t>
      </w:r>
      <w:r w:rsidR="00124840" w:rsidRPr="00124840">
        <w:rPr>
          <w:szCs w:val="28"/>
          <w:lang w:val="uk-UA"/>
        </w:rPr>
        <w:t>’</w:t>
      </w:r>
      <w:r w:rsidR="00124840">
        <w:rPr>
          <w:szCs w:val="28"/>
          <w:lang w:val="uk-UA"/>
        </w:rPr>
        <w:t xml:space="preserve">янка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</w:t>
      </w:r>
      <w:r w:rsidRPr="005F093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підлягає щорічній індексації відповідно до статті 289 Податкового кодексу України.</w:t>
      </w:r>
    </w:p>
    <w:p w:rsidR="00D53EB1" w:rsidRDefault="00D53EB1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У десятиденний строк з дня затвердження технічної документації з нормативно-грошової оцінки земель населеного пункту </w:t>
      </w:r>
      <w:r w:rsidR="00124840" w:rsidRPr="005F093A">
        <w:rPr>
          <w:szCs w:val="28"/>
          <w:lang w:val="uk-UA"/>
        </w:rPr>
        <w:t>с.</w:t>
      </w:r>
      <w:r w:rsidR="00124840">
        <w:rPr>
          <w:szCs w:val="28"/>
          <w:lang w:val="uk-UA"/>
        </w:rPr>
        <w:t xml:space="preserve"> Велика Кам</w:t>
      </w:r>
      <w:r w:rsidR="00124840" w:rsidRPr="00124840">
        <w:rPr>
          <w:szCs w:val="28"/>
          <w:lang w:val="uk-UA"/>
        </w:rPr>
        <w:t>’</w:t>
      </w:r>
      <w:r w:rsidR="00124840">
        <w:rPr>
          <w:szCs w:val="28"/>
          <w:lang w:val="uk-UA"/>
        </w:rPr>
        <w:t xml:space="preserve">янка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 направити в електронній формі до контролюючого органу та центрального органу виконавчої влади, що реалізує державну політику у сфері земельних відносин, інформацію про нормативну грошову оцінку земель.</w:t>
      </w:r>
    </w:p>
    <w:p w:rsidR="00ED5E1E" w:rsidRPr="005F093A" w:rsidRDefault="00D53EB1" w:rsidP="00ED5E1E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ED5E1E" w:rsidRPr="005F093A">
        <w:rPr>
          <w:szCs w:val="28"/>
          <w:lang w:val="uk-UA"/>
        </w:rPr>
        <w:t xml:space="preserve">Визнати таким, що втратило чинність </w:t>
      </w:r>
      <w:r w:rsidR="00025F92">
        <w:rPr>
          <w:rFonts w:cs="Times New Roman"/>
          <w:szCs w:val="28"/>
          <w:lang w:val="uk-UA"/>
        </w:rPr>
        <w:t xml:space="preserve">рішення </w:t>
      </w:r>
      <w:proofErr w:type="spellStart"/>
      <w:r w:rsidR="00025F92">
        <w:rPr>
          <w:rFonts w:cs="Times New Roman"/>
          <w:szCs w:val="28"/>
          <w:lang w:val="uk-UA"/>
        </w:rPr>
        <w:t>Великокам</w:t>
      </w:r>
      <w:r w:rsidR="00025F92" w:rsidRPr="00713BF5">
        <w:rPr>
          <w:rFonts w:cs="Times New Roman"/>
          <w:szCs w:val="28"/>
          <w:lang w:val="uk-UA"/>
        </w:rPr>
        <w:t>’</w:t>
      </w:r>
      <w:r w:rsidR="00025F92">
        <w:rPr>
          <w:rFonts w:cs="Times New Roman"/>
          <w:szCs w:val="28"/>
          <w:lang w:val="uk-UA"/>
        </w:rPr>
        <w:t>янської</w:t>
      </w:r>
      <w:proofErr w:type="spellEnd"/>
      <w:r w:rsidR="00025F92">
        <w:rPr>
          <w:rFonts w:cs="Times New Roman"/>
          <w:szCs w:val="28"/>
          <w:lang w:val="uk-UA"/>
        </w:rPr>
        <w:t xml:space="preserve"> сільської  ради  від 27 липня 2012 року № 255- </w:t>
      </w:r>
      <w:r w:rsidR="00025F92">
        <w:rPr>
          <w:rFonts w:cs="Times New Roman"/>
          <w:szCs w:val="28"/>
          <w:lang w:val="en-US"/>
        </w:rPr>
        <w:t>X</w:t>
      </w:r>
      <w:r w:rsidR="00025F92">
        <w:rPr>
          <w:rFonts w:cs="Times New Roman"/>
          <w:szCs w:val="28"/>
          <w:lang w:val="uk-UA"/>
        </w:rPr>
        <w:t xml:space="preserve">/2012 </w:t>
      </w:r>
      <w:r w:rsidR="006510C8">
        <w:rPr>
          <w:rFonts w:cs="Times New Roman"/>
          <w:szCs w:val="28"/>
          <w:lang w:val="uk-UA"/>
        </w:rPr>
        <w:t>.</w:t>
      </w:r>
    </w:p>
    <w:p w:rsidR="00D53EB1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Довести це рішення до землевласників, землекористувачів та орендарів земельних ділянок шляхом опублікування у місцевих засобах масової інформації та розміщення на офіційному </w:t>
      </w:r>
      <w:proofErr w:type="spellStart"/>
      <w:r>
        <w:rPr>
          <w:szCs w:val="28"/>
          <w:lang w:val="uk-UA"/>
        </w:rPr>
        <w:t>веб-сайті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</w:t>
      </w:r>
      <w:r w:rsidRPr="00FE71AF">
        <w:rPr>
          <w:szCs w:val="28"/>
          <w:lang w:val="uk-UA"/>
        </w:rPr>
        <w:t>’</w:t>
      </w:r>
      <w:r>
        <w:rPr>
          <w:szCs w:val="28"/>
          <w:lang w:val="uk-UA"/>
        </w:rPr>
        <w:t>ядицької</w:t>
      </w:r>
      <w:proofErr w:type="spellEnd"/>
      <w:r>
        <w:rPr>
          <w:szCs w:val="28"/>
          <w:lang w:val="uk-UA"/>
        </w:rPr>
        <w:t xml:space="preserve"> сільської ради.</w:t>
      </w:r>
    </w:p>
    <w:p w:rsidR="00ED5E1E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5. Рішення набирає чинності з 01.01</w:t>
      </w:r>
      <w:r w:rsidR="00B07BB8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2022, із врахуванням коефіцієнту щорічної індексації відповідно до статті 289 Податкового кодексу України.</w:t>
      </w:r>
    </w:p>
    <w:p w:rsidR="00ED5E1E" w:rsidRDefault="00ED5E1E" w:rsidP="00EF1311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6. Організацію виконання цього рішення покласти на заступника сільського голови </w:t>
      </w:r>
      <w:r w:rsidR="0036006F">
        <w:rPr>
          <w:szCs w:val="28"/>
          <w:lang w:val="uk-UA"/>
        </w:rPr>
        <w:t xml:space="preserve">Оксану </w:t>
      </w:r>
      <w:proofErr w:type="spellStart"/>
      <w:r w:rsidR="0036006F">
        <w:rPr>
          <w:szCs w:val="28"/>
          <w:lang w:val="uk-UA"/>
        </w:rPr>
        <w:t>Чигрову</w:t>
      </w:r>
      <w:proofErr w:type="spellEnd"/>
      <w:r w:rsidR="0036006F">
        <w:rPr>
          <w:szCs w:val="28"/>
          <w:lang w:val="uk-UA"/>
        </w:rPr>
        <w:t>.</w:t>
      </w:r>
    </w:p>
    <w:p w:rsidR="00EF1311" w:rsidRDefault="0036006F" w:rsidP="0035447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 w:rsidRPr="0036006F">
        <w:rPr>
          <w:szCs w:val="28"/>
        </w:rPr>
        <w:t xml:space="preserve"> </w:t>
      </w:r>
      <w:r w:rsidRPr="005F093A">
        <w:rPr>
          <w:szCs w:val="28"/>
        </w:rPr>
        <w:t xml:space="preserve">Контроль за </w:t>
      </w:r>
      <w:proofErr w:type="spellStart"/>
      <w:r w:rsidRPr="005F093A">
        <w:rPr>
          <w:szCs w:val="28"/>
        </w:rPr>
        <w:t>виконанням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даного</w:t>
      </w:r>
      <w:proofErr w:type="spellEnd"/>
      <w:r w:rsidRPr="005F093A">
        <w:rPr>
          <w:szCs w:val="28"/>
        </w:rPr>
        <w:t xml:space="preserve"> </w:t>
      </w:r>
      <w:proofErr w:type="spellStart"/>
      <w:proofErr w:type="gramStart"/>
      <w:r w:rsidRPr="005F093A">
        <w:rPr>
          <w:szCs w:val="28"/>
        </w:rPr>
        <w:t>р</w:t>
      </w:r>
      <w:proofErr w:type="gramEnd"/>
      <w:r w:rsidRPr="005F093A">
        <w:rPr>
          <w:szCs w:val="28"/>
        </w:rPr>
        <w:t>ішення</w:t>
      </w:r>
      <w:proofErr w:type="spellEnd"/>
      <w:r w:rsidRPr="005F093A">
        <w:rPr>
          <w:szCs w:val="28"/>
        </w:rPr>
        <w:t xml:space="preserve">  </w:t>
      </w:r>
      <w:proofErr w:type="spellStart"/>
      <w:r w:rsidRPr="005F093A">
        <w:rPr>
          <w:szCs w:val="28"/>
        </w:rPr>
        <w:t>покласти</w:t>
      </w:r>
      <w:proofErr w:type="spellEnd"/>
      <w:r w:rsidRPr="005F093A">
        <w:rPr>
          <w:szCs w:val="28"/>
        </w:rPr>
        <w:t xml:space="preserve"> на голову </w:t>
      </w:r>
      <w:proofErr w:type="spellStart"/>
      <w:r w:rsidRPr="005F093A">
        <w:rPr>
          <w:szCs w:val="28"/>
        </w:rPr>
        <w:t>постійної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комісії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з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питань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містобудування</w:t>
      </w:r>
      <w:proofErr w:type="spellEnd"/>
      <w:r w:rsidRPr="005F093A">
        <w:rPr>
          <w:szCs w:val="28"/>
        </w:rPr>
        <w:t xml:space="preserve">, </w:t>
      </w:r>
      <w:proofErr w:type="spellStart"/>
      <w:r w:rsidRPr="005F093A">
        <w:rPr>
          <w:szCs w:val="28"/>
        </w:rPr>
        <w:t>будівництва</w:t>
      </w:r>
      <w:proofErr w:type="spellEnd"/>
      <w:r w:rsidRPr="005F093A">
        <w:rPr>
          <w:szCs w:val="28"/>
        </w:rPr>
        <w:t xml:space="preserve">, </w:t>
      </w:r>
      <w:proofErr w:type="spellStart"/>
      <w:r w:rsidRPr="005F093A">
        <w:rPr>
          <w:szCs w:val="28"/>
        </w:rPr>
        <w:t>земельних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відносин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і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охорони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природи</w:t>
      </w:r>
      <w:proofErr w:type="spellEnd"/>
      <w:r w:rsidRPr="005F093A">
        <w:rPr>
          <w:szCs w:val="28"/>
        </w:rPr>
        <w:t xml:space="preserve"> </w:t>
      </w:r>
      <w:proofErr w:type="spellStart"/>
      <w:r w:rsidRPr="005F093A">
        <w:rPr>
          <w:szCs w:val="28"/>
        </w:rPr>
        <w:t>І.Бойчук</w:t>
      </w:r>
      <w:proofErr w:type="spellEnd"/>
      <w:r w:rsidRPr="005F093A">
        <w:rPr>
          <w:szCs w:val="28"/>
        </w:rPr>
        <w:t>.</w:t>
      </w:r>
    </w:p>
    <w:p w:rsidR="00E718D7" w:rsidRDefault="00E718D7" w:rsidP="0035447A">
      <w:pPr>
        <w:jc w:val="both"/>
        <w:rPr>
          <w:szCs w:val="28"/>
          <w:lang w:val="uk-UA"/>
        </w:rPr>
      </w:pPr>
    </w:p>
    <w:p w:rsidR="00E718D7" w:rsidRPr="00E718D7" w:rsidRDefault="00E718D7" w:rsidP="0035447A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Сільський голова                                                        Петро ГАЙДЕЙЧУК</w:t>
      </w:r>
    </w:p>
    <w:sectPr w:rsidR="00E718D7" w:rsidRPr="00E718D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311"/>
    <w:rsid w:val="00025F92"/>
    <w:rsid w:val="000B0925"/>
    <w:rsid w:val="00124840"/>
    <w:rsid w:val="00165AF5"/>
    <w:rsid w:val="002D535D"/>
    <w:rsid w:val="0035447A"/>
    <w:rsid w:val="0036006F"/>
    <w:rsid w:val="0036325E"/>
    <w:rsid w:val="00450C10"/>
    <w:rsid w:val="004C55B2"/>
    <w:rsid w:val="005038F2"/>
    <w:rsid w:val="00582CCE"/>
    <w:rsid w:val="005D61AC"/>
    <w:rsid w:val="005F093A"/>
    <w:rsid w:val="006510C8"/>
    <w:rsid w:val="006C0B77"/>
    <w:rsid w:val="008242FF"/>
    <w:rsid w:val="00870751"/>
    <w:rsid w:val="00922C48"/>
    <w:rsid w:val="00922F59"/>
    <w:rsid w:val="00B07BB8"/>
    <w:rsid w:val="00B915B7"/>
    <w:rsid w:val="00BF6BF9"/>
    <w:rsid w:val="00D53EB1"/>
    <w:rsid w:val="00D76590"/>
    <w:rsid w:val="00DF518E"/>
    <w:rsid w:val="00E718D7"/>
    <w:rsid w:val="00E96E0A"/>
    <w:rsid w:val="00EA59DF"/>
    <w:rsid w:val="00ED5E1E"/>
    <w:rsid w:val="00EE4070"/>
    <w:rsid w:val="00EF1311"/>
    <w:rsid w:val="00F04CDA"/>
    <w:rsid w:val="00F12C76"/>
    <w:rsid w:val="00FC6B1B"/>
    <w:rsid w:val="00FE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8D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2021-07-09T12:03:00Z</cp:lastPrinted>
  <dcterms:created xsi:type="dcterms:W3CDTF">2021-07-09T12:03:00Z</dcterms:created>
  <dcterms:modified xsi:type="dcterms:W3CDTF">2021-07-09T12:03:00Z</dcterms:modified>
</cp:coreProperties>
</file>