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9D" w:rsidRDefault="00CB5E9D" w:rsidP="00CB5E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CB5E9D" w:rsidRDefault="00CB5E9D" w:rsidP="00CB5E9D">
      <w:pPr>
        <w:jc w:val="center"/>
        <w:rPr>
          <w:rFonts w:eastAsia="Calibri"/>
          <w:b/>
          <w:sz w:val="28"/>
          <w:szCs w:val="22"/>
        </w:rPr>
      </w:pPr>
    </w:p>
    <w:p w:rsidR="00CB5E9D" w:rsidRDefault="00CB5E9D" w:rsidP="00CB5E9D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C94A28" w:rsidRDefault="00C94A28" w:rsidP="003020CF">
      <w:pPr>
        <w:rPr>
          <w:sz w:val="28"/>
          <w:szCs w:val="28"/>
        </w:rPr>
      </w:pPr>
    </w:p>
    <w:p w:rsidR="00C94A28" w:rsidRPr="00C94A28" w:rsidRDefault="00C94A28" w:rsidP="003020CF">
      <w:pPr>
        <w:rPr>
          <w:b/>
          <w:sz w:val="28"/>
          <w:szCs w:val="28"/>
        </w:rPr>
      </w:pPr>
      <w:r w:rsidRPr="00C94A28">
        <w:rPr>
          <w:b/>
          <w:sz w:val="28"/>
          <w:szCs w:val="28"/>
        </w:rPr>
        <w:t>Про звернення  виробничого підрозділу</w:t>
      </w:r>
    </w:p>
    <w:p w:rsidR="00C94A28" w:rsidRPr="00C94A28" w:rsidRDefault="00C94A28" w:rsidP="003020CF">
      <w:pPr>
        <w:rPr>
          <w:b/>
          <w:sz w:val="28"/>
          <w:szCs w:val="28"/>
        </w:rPr>
      </w:pPr>
      <w:r w:rsidRPr="00C94A28">
        <w:rPr>
          <w:b/>
          <w:sz w:val="28"/>
          <w:szCs w:val="28"/>
        </w:rPr>
        <w:t xml:space="preserve"> «Коломийська дистанція колії» </w:t>
      </w:r>
    </w:p>
    <w:p w:rsidR="00C94A28" w:rsidRDefault="00C94A28" w:rsidP="003020CF">
      <w:pPr>
        <w:rPr>
          <w:b/>
          <w:sz w:val="28"/>
          <w:szCs w:val="28"/>
        </w:rPr>
      </w:pPr>
      <w:r w:rsidRPr="00C94A28">
        <w:rPr>
          <w:b/>
          <w:sz w:val="28"/>
          <w:szCs w:val="28"/>
        </w:rPr>
        <w:t>щодо зменшення ставки земельного податку</w:t>
      </w:r>
    </w:p>
    <w:p w:rsidR="00A3095E" w:rsidRDefault="00A3095E" w:rsidP="003020CF">
      <w:pPr>
        <w:rPr>
          <w:b/>
          <w:sz w:val="28"/>
          <w:szCs w:val="28"/>
        </w:rPr>
      </w:pPr>
    </w:p>
    <w:p w:rsidR="00A3095E" w:rsidRDefault="00A3095E" w:rsidP="003020CF">
      <w:pPr>
        <w:rPr>
          <w:b/>
          <w:sz w:val="28"/>
          <w:szCs w:val="28"/>
        </w:rPr>
      </w:pPr>
    </w:p>
    <w:p w:rsidR="00A3095E" w:rsidRDefault="00A3095E" w:rsidP="00A3095E">
      <w:pPr>
        <w:pStyle w:val="ab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місцеве самоврядування в Україні», Податкового Кодексу України,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2017 році» від 20.12.2016 року №1791-VII  сесія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ОТГ:</w:t>
      </w:r>
    </w:p>
    <w:p w:rsidR="00A3095E" w:rsidRDefault="00A3095E" w:rsidP="00A3095E">
      <w:pPr>
        <w:pStyle w:val="ab"/>
        <w:jc w:val="both"/>
        <w:rPr>
          <w:sz w:val="28"/>
          <w:szCs w:val="28"/>
        </w:rPr>
      </w:pPr>
    </w:p>
    <w:p w:rsidR="00A3095E" w:rsidRDefault="00A3095E" w:rsidP="00A3095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в и р і ш и </w:t>
      </w:r>
      <w:proofErr w:type="spellStart"/>
      <w:r>
        <w:rPr>
          <w:b/>
          <w:sz w:val="28"/>
          <w:szCs w:val="28"/>
        </w:rPr>
        <w:t>ла</w:t>
      </w:r>
      <w:proofErr w:type="spellEnd"/>
      <w:r>
        <w:rPr>
          <w:b/>
          <w:sz w:val="28"/>
          <w:szCs w:val="28"/>
        </w:rPr>
        <w:t xml:space="preserve"> :</w:t>
      </w:r>
    </w:p>
    <w:p w:rsidR="00A3095E" w:rsidRDefault="00A3095E" w:rsidP="00A3095E">
      <w:pPr>
        <w:jc w:val="both"/>
        <w:rPr>
          <w:b/>
          <w:sz w:val="28"/>
          <w:szCs w:val="28"/>
        </w:rPr>
      </w:pPr>
    </w:p>
    <w:p w:rsidR="00A3095E" w:rsidRDefault="00126C5A" w:rsidP="00126C5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26C5A">
        <w:rPr>
          <w:sz w:val="28"/>
          <w:szCs w:val="28"/>
        </w:rPr>
        <w:t xml:space="preserve">Звернення  виробничого підрозділу  «Коломийська дистанція колії» </w:t>
      </w:r>
      <w:r>
        <w:rPr>
          <w:sz w:val="28"/>
          <w:szCs w:val="28"/>
        </w:rPr>
        <w:t xml:space="preserve">регіональної філії «Львівська залізниця» ПАТ «Українська  </w:t>
      </w:r>
      <w:r w:rsidRPr="00126C5A">
        <w:rPr>
          <w:sz w:val="28"/>
          <w:szCs w:val="28"/>
        </w:rPr>
        <w:t>щодо зменшення ставки земельного податку</w:t>
      </w:r>
      <w:r>
        <w:rPr>
          <w:sz w:val="28"/>
          <w:szCs w:val="28"/>
        </w:rPr>
        <w:t xml:space="preserve"> за межами населеного пункту із максимальної  5 % на нижчу взяти до відома.</w:t>
      </w:r>
    </w:p>
    <w:p w:rsidR="0039590F" w:rsidRPr="00497E0A" w:rsidRDefault="007D323F" w:rsidP="007D3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6C5A">
        <w:rPr>
          <w:sz w:val="28"/>
          <w:szCs w:val="28"/>
        </w:rPr>
        <w:t xml:space="preserve"> Заступникові</w:t>
      </w:r>
      <w:r w:rsidR="00A3095E">
        <w:rPr>
          <w:sz w:val="28"/>
          <w:szCs w:val="28"/>
        </w:rPr>
        <w:t xml:space="preserve"> сільського голови з питань діяльності вико</w:t>
      </w:r>
      <w:r w:rsidR="00126C5A">
        <w:rPr>
          <w:sz w:val="28"/>
          <w:szCs w:val="28"/>
        </w:rPr>
        <w:t xml:space="preserve">навчих органів ради В. Мартинюку </w:t>
      </w:r>
      <w:r>
        <w:rPr>
          <w:sz w:val="28"/>
          <w:szCs w:val="28"/>
        </w:rPr>
        <w:t xml:space="preserve">вивчити дане питання з метою врахування зменшення фіскального навантаження на залізницю у майбутньому. </w:t>
      </w:r>
    </w:p>
    <w:p w:rsidR="00FB2485" w:rsidRPr="00497E0A" w:rsidRDefault="00FB2485" w:rsidP="00C9515F">
      <w:pPr>
        <w:ind w:firstLine="720"/>
        <w:jc w:val="both"/>
        <w:rPr>
          <w:b/>
          <w:sz w:val="28"/>
          <w:szCs w:val="28"/>
        </w:rPr>
      </w:pPr>
      <w:r w:rsidRPr="00497E0A">
        <w:rPr>
          <w:sz w:val="28"/>
          <w:szCs w:val="28"/>
        </w:rPr>
        <w:t xml:space="preserve">2. Контроль за виконанням цього рішення покласти на постійну комісію з питань планування, податків, фінансів, бюджету та соціально-економічного розвитку ( голова комісії М. </w:t>
      </w:r>
      <w:proofErr w:type="spellStart"/>
      <w:r w:rsidRPr="00497E0A">
        <w:rPr>
          <w:sz w:val="28"/>
          <w:szCs w:val="28"/>
        </w:rPr>
        <w:t>Вишиванюк</w:t>
      </w:r>
      <w:proofErr w:type="spellEnd"/>
      <w:r w:rsidRPr="00497E0A">
        <w:rPr>
          <w:sz w:val="28"/>
          <w:szCs w:val="28"/>
        </w:rPr>
        <w:t>)</w:t>
      </w:r>
      <w:r w:rsidR="00497E0A" w:rsidRPr="00497E0A">
        <w:rPr>
          <w:sz w:val="28"/>
          <w:szCs w:val="28"/>
        </w:rPr>
        <w:t>.</w:t>
      </w:r>
    </w:p>
    <w:p w:rsidR="00FB2485" w:rsidRPr="00497E0A" w:rsidRDefault="00FB2485" w:rsidP="00C9515F">
      <w:pPr>
        <w:jc w:val="both"/>
        <w:rPr>
          <w:rFonts w:eastAsia="MS Mincho"/>
          <w:sz w:val="28"/>
          <w:szCs w:val="28"/>
        </w:rPr>
      </w:pPr>
    </w:p>
    <w:p w:rsidR="00FB2485" w:rsidRPr="00497E0A" w:rsidRDefault="00FB2485" w:rsidP="007D323F">
      <w:pPr>
        <w:ind w:firstLine="708"/>
        <w:jc w:val="both"/>
        <w:rPr>
          <w:rFonts w:eastAsia="MS Mincho"/>
          <w:b/>
          <w:sz w:val="28"/>
          <w:szCs w:val="28"/>
        </w:rPr>
      </w:pPr>
      <w:r w:rsidRPr="00497E0A">
        <w:rPr>
          <w:rFonts w:eastAsia="MS Mincho"/>
          <w:b/>
          <w:sz w:val="28"/>
          <w:szCs w:val="28"/>
        </w:rPr>
        <w:t xml:space="preserve"> </w:t>
      </w:r>
      <w:proofErr w:type="spellStart"/>
      <w:r w:rsidRPr="00497E0A">
        <w:rPr>
          <w:rFonts w:eastAsia="MS Mincho"/>
          <w:b/>
          <w:sz w:val="28"/>
          <w:szCs w:val="28"/>
        </w:rPr>
        <w:t>П</w:t>
      </w:r>
      <w:r w:rsidRPr="00497E0A">
        <w:rPr>
          <w:rFonts w:eastAsia="MS Mincho"/>
          <w:b/>
          <w:bCs/>
          <w:sz w:val="28"/>
          <w:szCs w:val="28"/>
        </w:rPr>
        <w:t>’</w:t>
      </w:r>
      <w:r w:rsidRPr="00497E0A">
        <w:rPr>
          <w:rFonts w:eastAsia="MS Mincho"/>
          <w:b/>
          <w:sz w:val="28"/>
          <w:szCs w:val="28"/>
        </w:rPr>
        <w:t>ядицької</w:t>
      </w:r>
      <w:proofErr w:type="spellEnd"/>
      <w:r w:rsidRPr="00497E0A">
        <w:rPr>
          <w:rFonts w:eastAsia="MS Mincho"/>
          <w:b/>
          <w:sz w:val="28"/>
          <w:szCs w:val="28"/>
        </w:rPr>
        <w:t xml:space="preserve"> сільський</w:t>
      </w:r>
      <w:r w:rsidRPr="00497E0A">
        <w:rPr>
          <w:rFonts w:eastAsia="MS Mincho"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голова ОТГ     </w:t>
      </w:r>
      <w:r w:rsidR="007D323F">
        <w:rPr>
          <w:rFonts w:eastAsia="MS Mincho"/>
          <w:b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                    Петро Гайдейчук</w:t>
      </w:r>
    </w:p>
    <w:p w:rsidR="00FB2485" w:rsidRPr="00497E0A" w:rsidRDefault="00FB2485" w:rsidP="00C9515F">
      <w:pPr>
        <w:jc w:val="both"/>
        <w:rPr>
          <w:sz w:val="28"/>
          <w:szCs w:val="28"/>
          <w:lang w:val="ru-RU"/>
        </w:rPr>
      </w:pPr>
    </w:p>
    <w:p w:rsidR="00FB2485" w:rsidRPr="00497E0A" w:rsidRDefault="00FB2485" w:rsidP="00C9515F">
      <w:pPr>
        <w:ind w:firstLine="851"/>
        <w:jc w:val="both"/>
        <w:rPr>
          <w:rFonts w:eastAsia="MS Mincho"/>
          <w:b/>
          <w:sz w:val="28"/>
          <w:szCs w:val="28"/>
        </w:rPr>
      </w:pPr>
    </w:p>
    <w:p w:rsidR="00FB2485" w:rsidRPr="00497E0A" w:rsidRDefault="00FB2485" w:rsidP="00C9515F">
      <w:pPr>
        <w:ind w:firstLine="708"/>
        <w:jc w:val="both"/>
        <w:rPr>
          <w:rFonts w:eastAsia="MS Mincho"/>
          <w:b/>
          <w:bCs/>
          <w:sz w:val="28"/>
          <w:szCs w:val="28"/>
        </w:rPr>
      </w:pPr>
      <w:r w:rsidRPr="00497E0A">
        <w:rPr>
          <w:rFonts w:eastAsia="MS Mincho"/>
          <w:sz w:val="28"/>
          <w:szCs w:val="28"/>
        </w:rPr>
        <w:t>.</w:t>
      </w:r>
    </w:p>
    <w:p w:rsidR="00FB2485" w:rsidRPr="00497E0A" w:rsidRDefault="00FB2485" w:rsidP="00C9515F">
      <w:pPr>
        <w:jc w:val="both"/>
        <w:rPr>
          <w:sz w:val="28"/>
          <w:szCs w:val="28"/>
        </w:rPr>
      </w:pPr>
    </w:p>
    <w:p w:rsidR="00F165CD" w:rsidRPr="00497E0A" w:rsidRDefault="00F165CD" w:rsidP="00C9515F">
      <w:pPr>
        <w:jc w:val="both"/>
        <w:rPr>
          <w:sz w:val="28"/>
          <w:szCs w:val="28"/>
        </w:rPr>
      </w:pPr>
    </w:p>
    <w:sectPr w:rsidR="00F165CD" w:rsidRPr="00497E0A" w:rsidSect="00F16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F70CED"/>
    <w:multiLevelType w:val="hybridMultilevel"/>
    <w:tmpl w:val="2C529582"/>
    <w:lvl w:ilvl="0" w:tplc="0884F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92EF6F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92623"/>
    <w:multiLevelType w:val="hybridMultilevel"/>
    <w:tmpl w:val="CF826D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C1E76"/>
    <w:multiLevelType w:val="hybridMultilevel"/>
    <w:tmpl w:val="21A8AA7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D54DD"/>
    <w:multiLevelType w:val="hybridMultilevel"/>
    <w:tmpl w:val="DB90AD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722541"/>
    <w:multiLevelType w:val="hybridMultilevel"/>
    <w:tmpl w:val="0ECA9A8A"/>
    <w:lvl w:ilvl="0" w:tplc="CB180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DC0F3F"/>
    <w:multiLevelType w:val="hybridMultilevel"/>
    <w:tmpl w:val="FB90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E4845"/>
    <w:multiLevelType w:val="hybridMultilevel"/>
    <w:tmpl w:val="905ED16C"/>
    <w:lvl w:ilvl="0" w:tplc="09380BF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5C5"/>
    <w:rsid w:val="00012254"/>
    <w:rsid w:val="00047397"/>
    <w:rsid w:val="000E594B"/>
    <w:rsid w:val="00126C5A"/>
    <w:rsid w:val="00152CA1"/>
    <w:rsid w:val="00152FEA"/>
    <w:rsid w:val="001C469B"/>
    <w:rsid w:val="001F3F0B"/>
    <w:rsid w:val="00273753"/>
    <w:rsid w:val="002831BA"/>
    <w:rsid w:val="002A7119"/>
    <w:rsid w:val="003020CF"/>
    <w:rsid w:val="00344E35"/>
    <w:rsid w:val="0039590F"/>
    <w:rsid w:val="00497E0A"/>
    <w:rsid w:val="004F2C87"/>
    <w:rsid w:val="004F4F49"/>
    <w:rsid w:val="0051513B"/>
    <w:rsid w:val="00601EC3"/>
    <w:rsid w:val="0065583D"/>
    <w:rsid w:val="006A7042"/>
    <w:rsid w:val="006C0203"/>
    <w:rsid w:val="00786D65"/>
    <w:rsid w:val="007D323F"/>
    <w:rsid w:val="00803C87"/>
    <w:rsid w:val="00813D15"/>
    <w:rsid w:val="00831321"/>
    <w:rsid w:val="00880EDF"/>
    <w:rsid w:val="008E5911"/>
    <w:rsid w:val="00903F34"/>
    <w:rsid w:val="00931821"/>
    <w:rsid w:val="009B4F1E"/>
    <w:rsid w:val="009D055E"/>
    <w:rsid w:val="009E16AA"/>
    <w:rsid w:val="00A3095E"/>
    <w:rsid w:val="00A3304A"/>
    <w:rsid w:val="00A652B2"/>
    <w:rsid w:val="00B315C5"/>
    <w:rsid w:val="00BD5E2F"/>
    <w:rsid w:val="00C42818"/>
    <w:rsid w:val="00C55674"/>
    <w:rsid w:val="00C94A28"/>
    <w:rsid w:val="00C9515F"/>
    <w:rsid w:val="00CB5E9D"/>
    <w:rsid w:val="00D00359"/>
    <w:rsid w:val="00E72251"/>
    <w:rsid w:val="00F165CD"/>
    <w:rsid w:val="00F4230A"/>
    <w:rsid w:val="00F563E7"/>
    <w:rsid w:val="00FB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563E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15C5"/>
    <w:pPr>
      <w:spacing w:after="0" w:line="240" w:lineRule="auto"/>
    </w:pPr>
    <w:rPr>
      <w:lang w:val="uk-UA"/>
    </w:rPr>
  </w:style>
  <w:style w:type="character" w:customStyle="1" w:styleId="20">
    <w:name w:val="Заголовок 2 Знак"/>
    <w:basedOn w:val="a0"/>
    <w:link w:val="2"/>
    <w:semiHidden/>
    <w:rsid w:val="00F563E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"/>
    <w:link w:val="a5"/>
    <w:semiHidden/>
    <w:unhideWhenUsed/>
    <w:rsid w:val="00F563E7"/>
    <w:pPr>
      <w:suppressAutoHyphens/>
      <w:spacing w:after="120"/>
    </w:pPr>
    <w:rPr>
      <w:szCs w:val="20"/>
      <w:lang w:val="ru-RU" w:eastAsia="ar-SA"/>
    </w:rPr>
  </w:style>
  <w:style w:type="character" w:customStyle="1" w:styleId="a5">
    <w:name w:val="Основной текст Знак"/>
    <w:basedOn w:val="a0"/>
    <w:link w:val="a4"/>
    <w:semiHidden/>
    <w:rsid w:val="00F563E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Subtitle"/>
    <w:basedOn w:val="a"/>
    <w:link w:val="a7"/>
    <w:qFormat/>
    <w:rsid w:val="00F563E7"/>
    <w:pPr>
      <w:jc w:val="center"/>
    </w:pPr>
    <w:rPr>
      <w:szCs w:val="20"/>
    </w:rPr>
  </w:style>
  <w:style w:type="character" w:customStyle="1" w:styleId="a7">
    <w:name w:val="Подзаголовок Знак"/>
    <w:basedOn w:val="a0"/>
    <w:link w:val="a6"/>
    <w:rsid w:val="00F563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63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3E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880EDF"/>
    <w:pPr>
      <w:ind w:left="720"/>
      <w:contextualSpacing/>
    </w:pPr>
  </w:style>
  <w:style w:type="paragraph" w:styleId="ab">
    <w:name w:val="Body Text Indent"/>
    <w:basedOn w:val="a"/>
    <w:link w:val="ac"/>
    <w:semiHidden/>
    <w:unhideWhenUsed/>
    <w:rsid w:val="00A3095E"/>
    <w:pPr>
      <w:spacing w:after="120"/>
      <w:ind w:left="283"/>
    </w:pPr>
    <w:rPr>
      <w:lang w:eastAsia="uk-UA"/>
    </w:rPr>
  </w:style>
  <w:style w:type="character" w:customStyle="1" w:styleId="ac">
    <w:name w:val="Основной текст с отступом Знак"/>
    <w:basedOn w:val="a0"/>
    <w:link w:val="ab"/>
    <w:semiHidden/>
    <w:rsid w:val="00A3095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40F8-4A6E-4533-8ED9-B5152F49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12</cp:revision>
  <dcterms:created xsi:type="dcterms:W3CDTF">2017-07-12T06:16:00Z</dcterms:created>
  <dcterms:modified xsi:type="dcterms:W3CDTF">2017-07-12T07:21:00Z</dcterms:modified>
</cp:coreProperties>
</file>