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BA" w:rsidRDefault="007D6EBA" w:rsidP="007D6EB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EBA" w:rsidRDefault="007D6EBA" w:rsidP="007D6E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7D6EBA" w:rsidRDefault="007D6EBA" w:rsidP="007D6E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7D6EBA" w:rsidRDefault="007D6EBA" w:rsidP="007D6E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7D6EBA" w:rsidRDefault="007D6EBA" w:rsidP="007D6E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7D6EBA" w:rsidRDefault="007D6EBA" w:rsidP="007D6E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7D6EBA" w:rsidRDefault="007D6EBA" w:rsidP="007D6EBA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D6EBA" w:rsidRDefault="007D6EBA" w:rsidP="007D6EBA">
      <w:pPr>
        <w:rPr>
          <w:sz w:val="28"/>
          <w:szCs w:val="28"/>
        </w:rPr>
      </w:pPr>
      <w:r>
        <w:rPr>
          <w:sz w:val="28"/>
          <w:szCs w:val="28"/>
        </w:rPr>
        <w:t>№180 -ІІІ/2021</w:t>
      </w:r>
    </w:p>
    <w:p w:rsidR="007D6EBA" w:rsidRPr="00B977E5" w:rsidRDefault="007D6EBA" w:rsidP="007D6EBA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7D6EBA" w:rsidRDefault="007D6EBA" w:rsidP="008D597D">
      <w:pPr>
        <w:rPr>
          <w:b/>
          <w:sz w:val="28"/>
          <w:szCs w:val="28"/>
        </w:rPr>
      </w:pPr>
    </w:p>
    <w:p w:rsidR="008D597D" w:rsidRPr="007D6EBA" w:rsidRDefault="008D597D" w:rsidP="008D597D">
      <w:pPr>
        <w:rPr>
          <w:b/>
          <w:sz w:val="28"/>
          <w:szCs w:val="28"/>
        </w:rPr>
      </w:pPr>
      <w:r w:rsidRPr="007D6EBA">
        <w:rPr>
          <w:b/>
          <w:sz w:val="28"/>
          <w:szCs w:val="28"/>
        </w:rPr>
        <w:t xml:space="preserve">Про погодження технічної документації </w:t>
      </w:r>
    </w:p>
    <w:p w:rsidR="008D597D" w:rsidRPr="007D6EBA" w:rsidRDefault="008D597D" w:rsidP="008D597D">
      <w:pPr>
        <w:rPr>
          <w:b/>
          <w:sz w:val="28"/>
          <w:szCs w:val="28"/>
        </w:rPr>
      </w:pPr>
      <w:r w:rsidRPr="007D6EBA">
        <w:rPr>
          <w:b/>
          <w:sz w:val="28"/>
          <w:szCs w:val="28"/>
        </w:rPr>
        <w:t>із землеустрою щодо встановлення(відновлення)</w:t>
      </w:r>
    </w:p>
    <w:p w:rsidR="008D597D" w:rsidRPr="007D6EBA" w:rsidRDefault="008D597D" w:rsidP="008D597D">
      <w:pPr>
        <w:rPr>
          <w:b/>
          <w:sz w:val="28"/>
          <w:szCs w:val="28"/>
        </w:rPr>
      </w:pPr>
      <w:r w:rsidRPr="007D6EBA">
        <w:rPr>
          <w:b/>
          <w:sz w:val="28"/>
          <w:szCs w:val="28"/>
        </w:rPr>
        <w:t>меж земельних ділянок в натурі(на місцевості)</w:t>
      </w:r>
    </w:p>
    <w:p w:rsidR="008D597D" w:rsidRDefault="008D597D" w:rsidP="008D597D">
      <w:pPr>
        <w:rPr>
          <w:b/>
          <w:sz w:val="28"/>
          <w:szCs w:val="28"/>
        </w:rPr>
      </w:pPr>
      <w:r w:rsidRPr="007D6EBA">
        <w:rPr>
          <w:b/>
          <w:sz w:val="28"/>
          <w:szCs w:val="28"/>
        </w:rPr>
        <w:t>без підпису суміжного землевласника</w:t>
      </w:r>
    </w:p>
    <w:p w:rsidR="007D6EBA" w:rsidRPr="00A85162" w:rsidRDefault="007D6EBA" w:rsidP="008D597D">
      <w:pPr>
        <w:rPr>
          <w:b/>
        </w:rPr>
      </w:pPr>
    </w:p>
    <w:p w:rsidR="008D597D" w:rsidRPr="00DE3646" w:rsidRDefault="008D597D" w:rsidP="008D597D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>Розглянувши заяву гр.</w:t>
      </w:r>
      <w:r w:rsidR="007D6EBA">
        <w:rPr>
          <w:sz w:val="28"/>
          <w:szCs w:val="28"/>
        </w:rPr>
        <w:t xml:space="preserve"> </w:t>
      </w:r>
      <w:r>
        <w:rPr>
          <w:sz w:val="28"/>
          <w:szCs w:val="28"/>
        </w:rPr>
        <w:t>Гнатюк Галини Іванівни, жительки с.</w:t>
      </w:r>
      <w:r w:rsidR="007D6EB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496FBA">
        <w:rPr>
          <w:sz w:val="28"/>
          <w:szCs w:val="28"/>
        </w:rPr>
        <w:t>’</w:t>
      </w:r>
      <w:r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>, вул.</w:t>
      </w:r>
      <w:r w:rsidR="007D6E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Кринички,31а, про погодження </w:t>
      </w:r>
      <w:r w:rsidRPr="007933A1">
        <w:rPr>
          <w:sz w:val="28"/>
          <w:szCs w:val="28"/>
        </w:rPr>
        <w:t xml:space="preserve"> технічної документації із землеустрою щодо встанов</w:t>
      </w:r>
      <w:r>
        <w:rPr>
          <w:sz w:val="28"/>
          <w:szCs w:val="28"/>
        </w:rPr>
        <w:t>лення(відновлення) меж земельних ділянок в натурі (</w:t>
      </w:r>
      <w:r w:rsidRPr="007933A1">
        <w:rPr>
          <w:sz w:val="28"/>
          <w:szCs w:val="28"/>
        </w:rPr>
        <w:t>на місцевості</w:t>
      </w:r>
      <w:r>
        <w:rPr>
          <w:sz w:val="28"/>
          <w:szCs w:val="28"/>
        </w:rPr>
        <w:t>) для будівництва і обслуговування житлового будинку, господарських будівель і споруд, що знаходиться по вул.</w:t>
      </w:r>
      <w:r w:rsidR="007D6E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Кринички,31а, в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, прийнявши до уваги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12 лютого 2021року року, керуючись  ст. 12, 116, 118, 120, 121 Земельного кодексу України, ст. 26 п. 34 Закону України «Про місцеве самоврядування в Україні»,  </w:t>
      </w:r>
      <w:proofErr w:type="spellStart"/>
      <w:r w:rsidR="000C390D">
        <w:rPr>
          <w:sz w:val="28"/>
          <w:szCs w:val="28"/>
        </w:rPr>
        <w:t>П</w:t>
      </w:r>
      <w:r w:rsidR="000C390D" w:rsidRPr="000C390D">
        <w:rPr>
          <w:sz w:val="28"/>
          <w:szCs w:val="28"/>
        </w:rPr>
        <w:t>’</w:t>
      </w:r>
      <w:r w:rsidR="000C390D">
        <w:rPr>
          <w:sz w:val="28"/>
          <w:szCs w:val="28"/>
        </w:rPr>
        <w:t>ядицька</w:t>
      </w:r>
      <w:proofErr w:type="spellEnd"/>
      <w:r w:rsidR="000C39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сільська рада </w:t>
      </w:r>
    </w:p>
    <w:p w:rsidR="008D597D" w:rsidRPr="00DE3646" w:rsidRDefault="008D597D" w:rsidP="008D5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8D597D" w:rsidRDefault="007D6EBA" w:rsidP="007D6EBA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D597D">
        <w:rPr>
          <w:sz w:val="28"/>
          <w:szCs w:val="28"/>
        </w:rPr>
        <w:t xml:space="preserve">Затвердити акт  земельної комісії </w:t>
      </w:r>
      <w:proofErr w:type="spellStart"/>
      <w:r w:rsidR="008D597D">
        <w:rPr>
          <w:sz w:val="28"/>
          <w:szCs w:val="28"/>
        </w:rPr>
        <w:t>П’ядицької</w:t>
      </w:r>
      <w:proofErr w:type="spellEnd"/>
      <w:r w:rsidR="008D597D">
        <w:rPr>
          <w:sz w:val="28"/>
          <w:szCs w:val="28"/>
        </w:rPr>
        <w:t xml:space="preserve"> сільської ради</w:t>
      </w:r>
      <w:r w:rsidR="008D597D" w:rsidRPr="00A455CE">
        <w:rPr>
          <w:sz w:val="28"/>
          <w:szCs w:val="28"/>
        </w:rPr>
        <w:t xml:space="preserve"> </w:t>
      </w:r>
      <w:r w:rsidR="008D597D">
        <w:rPr>
          <w:sz w:val="28"/>
          <w:szCs w:val="28"/>
        </w:rPr>
        <w:t>12 лютого 2021року.</w:t>
      </w:r>
    </w:p>
    <w:p w:rsidR="008D597D" w:rsidRPr="007933A1" w:rsidRDefault="007D6EBA" w:rsidP="007D6EBA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597D">
        <w:rPr>
          <w:sz w:val="28"/>
          <w:szCs w:val="28"/>
        </w:rPr>
        <w:t>Погодити  гр.</w:t>
      </w:r>
      <w:r w:rsidR="00E723FF">
        <w:rPr>
          <w:sz w:val="28"/>
          <w:szCs w:val="28"/>
        </w:rPr>
        <w:t xml:space="preserve"> </w:t>
      </w:r>
      <w:r w:rsidR="008D597D">
        <w:rPr>
          <w:sz w:val="28"/>
          <w:szCs w:val="28"/>
        </w:rPr>
        <w:t>Гнатюк Галині Іванівні технічну документацію</w:t>
      </w:r>
      <w:r w:rsidR="008D597D" w:rsidRPr="007933A1">
        <w:rPr>
          <w:sz w:val="28"/>
          <w:szCs w:val="28"/>
        </w:rPr>
        <w:t xml:space="preserve"> із землеустрою щодо встанов</w:t>
      </w:r>
      <w:r w:rsidR="008D597D">
        <w:rPr>
          <w:sz w:val="28"/>
          <w:szCs w:val="28"/>
        </w:rPr>
        <w:t>лення(відновлення) меж земельних ділянок в натурі(</w:t>
      </w:r>
      <w:r w:rsidR="008D597D" w:rsidRPr="007933A1">
        <w:rPr>
          <w:sz w:val="28"/>
          <w:szCs w:val="28"/>
        </w:rPr>
        <w:t xml:space="preserve">на місцевості </w:t>
      </w:r>
      <w:r w:rsidR="008D597D">
        <w:rPr>
          <w:sz w:val="28"/>
          <w:szCs w:val="28"/>
        </w:rPr>
        <w:t>)</w:t>
      </w:r>
      <w:r w:rsidR="008D597D" w:rsidRPr="007933A1">
        <w:rPr>
          <w:sz w:val="28"/>
          <w:szCs w:val="28"/>
        </w:rPr>
        <w:t xml:space="preserve"> </w:t>
      </w:r>
      <w:r w:rsidR="008D597D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площею 0,0700 </w:t>
      </w:r>
      <w:r w:rsidR="008D597D" w:rsidRPr="007933A1">
        <w:rPr>
          <w:sz w:val="28"/>
          <w:szCs w:val="28"/>
        </w:rPr>
        <w:t>га</w:t>
      </w:r>
      <w:r w:rsidR="008D597D">
        <w:rPr>
          <w:sz w:val="28"/>
          <w:szCs w:val="28"/>
        </w:rPr>
        <w:t xml:space="preserve"> по вул.</w:t>
      </w:r>
      <w:r w:rsidR="00E723FF">
        <w:rPr>
          <w:sz w:val="28"/>
          <w:szCs w:val="28"/>
        </w:rPr>
        <w:t xml:space="preserve"> </w:t>
      </w:r>
      <w:r w:rsidR="008D597D">
        <w:rPr>
          <w:sz w:val="28"/>
          <w:szCs w:val="28"/>
        </w:rPr>
        <w:t>Кринички,31а, с.</w:t>
      </w:r>
      <w:r w:rsidR="009377EA">
        <w:rPr>
          <w:sz w:val="28"/>
          <w:szCs w:val="28"/>
        </w:rPr>
        <w:t xml:space="preserve"> </w:t>
      </w:r>
      <w:r w:rsidR="00F32245">
        <w:rPr>
          <w:sz w:val="28"/>
          <w:szCs w:val="28"/>
        </w:rPr>
        <w:t xml:space="preserve"> </w:t>
      </w:r>
      <w:proofErr w:type="spellStart"/>
      <w:r w:rsidR="008D597D">
        <w:rPr>
          <w:sz w:val="28"/>
          <w:szCs w:val="28"/>
        </w:rPr>
        <w:t>П</w:t>
      </w:r>
      <w:r w:rsidR="008D597D" w:rsidRPr="00496FBA">
        <w:rPr>
          <w:sz w:val="28"/>
          <w:szCs w:val="28"/>
        </w:rPr>
        <w:t>’</w:t>
      </w:r>
      <w:r w:rsidR="008D597D">
        <w:rPr>
          <w:sz w:val="28"/>
          <w:szCs w:val="28"/>
        </w:rPr>
        <w:t>ядики</w:t>
      </w:r>
      <w:proofErr w:type="spellEnd"/>
      <w:r w:rsidR="008D597D" w:rsidRPr="007933A1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суміжного землевласника</w:t>
      </w:r>
      <w:r w:rsidR="008D597D">
        <w:rPr>
          <w:sz w:val="28"/>
          <w:szCs w:val="28"/>
        </w:rPr>
        <w:t xml:space="preserve"> </w:t>
      </w:r>
      <w:proofErr w:type="spellStart"/>
      <w:r w:rsidR="008D597D">
        <w:rPr>
          <w:sz w:val="28"/>
          <w:szCs w:val="28"/>
        </w:rPr>
        <w:t>гр.Кубічек</w:t>
      </w:r>
      <w:proofErr w:type="spellEnd"/>
      <w:r w:rsidR="008D597D">
        <w:rPr>
          <w:sz w:val="28"/>
          <w:szCs w:val="28"/>
        </w:rPr>
        <w:t xml:space="preserve"> Юлії Василівни.</w:t>
      </w:r>
    </w:p>
    <w:p w:rsidR="000C390D" w:rsidRPr="007D6EBA" w:rsidRDefault="007D6EBA" w:rsidP="007D6E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C390D" w:rsidRPr="007D6EBA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="000C390D" w:rsidRPr="007D6EBA">
        <w:rPr>
          <w:sz w:val="28"/>
          <w:szCs w:val="28"/>
        </w:rPr>
        <w:t>П</w:t>
      </w:r>
      <w:r w:rsidR="000C390D" w:rsidRPr="007D6EBA">
        <w:rPr>
          <w:rFonts w:ascii="Arial" w:hAnsi="Arial" w:cs="Arial"/>
          <w:sz w:val="28"/>
          <w:szCs w:val="28"/>
        </w:rPr>
        <w:t>'</w:t>
      </w:r>
      <w:r w:rsidR="000C390D" w:rsidRPr="007D6EBA">
        <w:rPr>
          <w:sz w:val="28"/>
          <w:szCs w:val="28"/>
        </w:rPr>
        <w:t>ядицької</w:t>
      </w:r>
      <w:proofErr w:type="spellEnd"/>
      <w:r w:rsidR="000C390D" w:rsidRPr="007D6EBA">
        <w:rPr>
          <w:sz w:val="28"/>
          <w:szCs w:val="28"/>
        </w:rPr>
        <w:t xml:space="preserve"> сільської ради Король Г.Б.</w:t>
      </w:r>
    </w:p>
    <w:p w:rsidR="008D597D" w:rsidRDefault="008D597D" w:rsidP="008D597D">
      <w:pPr>
        <w:pStyle w:val="a3"/>
        <w:ind w:left="795"/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p w:rsidR="008D597D" w:rsidRPr="007D6EBA" w:rsidRDefault="007D6EBA" w:rsidP="007D6EBA">
      <w:pPr>
        <w:rPr>
          <w:b/>
          <w:sz w:val="28"/>
          <w:szCs w:val="28"/>
        </w:rPr>
      </w:pPr>
      <w:r w:rsidRPr="007D6EBA">
        <w:rPr>
          <w:b/>
          <w:sz w:val="28"/>
          <w:szCs w:val="28"/>
        </w:rPr>
        <w:t>Сільський голова</w:t>
      </w:r>
      <w:r>
        <w:rPr>
          <w:b/>
          <w:sz w:val="28"/>
          <w:szCs w:val="28"/>
        </w:rPr>
        <w:t xml:space="preserve">                                                             Петро ГАЙДЕЙЧУК</w:t>
      </w:r>
    </w:p>
    <w:p w:rsidR="00D974FD" w:rsidRDefault="00D974FD"/>
    <w:sectPr w:rsidR="00D974FD" w:rsidSect="007D6EB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F1FC2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97D"/>
    <w:rsid w:val="000C390D"/>
    <w:rsid w:val="001D7A93"/>
    <w:rsid w:val="007D6EBA"/>
    <w:rsid w:val="008D597D"/>
    <w:rsid w:val="009201BD"/>
    <w:rsid w:val="009377EA"/>
    <w:rsid w:val="00D974FD"/>
    <w:rsid w:val="00E723FF"/>
    <w:rsid w:val="00EB4AFB"/>
    <w:rsid w:val="00F32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9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EB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9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2021-04-08T06:38:00Z</cp:lastPrinted>
  <dcterms:created xsi:type="dcterms:W3CDTF">2021-04-08T07:53:00Z</dcterms:created>
  <dcterms:modified xsi:type="dcterms:W3CDTF">2021-04-08T07:53:00Z</dcterms:modified>
</cp:coreProperties>
</file>