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323850" cy="447675"/>
            <wp:effectExtent l="19050" t="0" r="0" b="0"/>
            <wp:docPr id="3" name="Изображение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TRYZU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  <w:r>
        <w:rPr>
          <w:b/>
          <w:bCs/>
          <w:szCs w:val="28"/>
          <w:lang w:val="uk-UA"/>
        </w:rPr>
        <w:tab/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УКРАЇНА</w:t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П’ЯДИЦЬКА СІЛЬСЬКА РАДА</w:t>
      </w:r>
    </w:p>
    <w:p w:rsidR="005C077E" w:rsidRDefault="005C077E" w:rsidP="005C077E">
      <w:pPr>
        <w:keepNext/>
        <w:jc w:val="center"/>
        <w:outlineLvl w:val="1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ОБ’ЄДНАНОЇ ТЕРИТОРІАЛЬНОЇ ГРОМАДИ</w:t>
      </w:r>
    </w:p>
    <w:p w:rsidR="005C077E" w:rsidRDefault="005C077E" w:rsidP="005C077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Коломийського району Івано-Франківської області</w:t>
      </w:r>
    </w:p>
    <w:p w:rsidR="005C077E" w:rsidRDefault="005C077E" w:rsidP="005C077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Сьоме демократичне скликання</w:t>
      </w:r>
    </w:p>
    <w:p w:rsidR="005C077E" w:rsidRDefault="005C077E" w:rsidP="005C077E">
      <w:pPr>
        <w:jc w:val="center"/>
        <w:rPr>
          <w:b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Двадцять сьома  </w:t>
      </w:r>
      <w:r>
        <w:rPr>
          <w:b/>
          <w:bCs/>
          <w:szCs w:val="28"/>
          <w:lang w:val="uk-UA"/>
        </w:rPr>
        <w:t xml:space="preserve">сесія                                                                                  ПРОЄКТ </w:t>
      </w:r>
      <w:r>
        <w:rPr>
          <w:b/>
          <w:szCs w:val="28"/>
          <w:lang w:val="uk-UA"/>
        </w:rPr>
        <w:t>РІШЕННЯ</w:t>
      </w:r>
    </w:p>
    <w:p w:rsidR="005C077E" w:rsidRDefault="005C077E" w:rsidP="005C077E">
      <w:pPr>
        <w:jc w:val="center"/>
        <w:rPr>
          <w:color w:val="FF0000"/>
          <w:sz w:val="20"/>
          <w:szCs w:val="28"/>
          <w:lang w:val="uk-UA"/>
        </w:rPr>
      </w:pPr>
    </w:p>
    <w:p w:rsidR="005C077E" w:rsidRDefault="005C077E" w:rsidP="005C077E">
      <w:pPr>
        <w:rPr>
          <w:b/>
          <w:szCs w:val="28"/>
          <w:lang w:val="uk-UA"/>
        </w:rPr>
      </w:pPr>
      <w:r>
        <w:rPr>
          <w:szCs w:val="28"/>
          <w:lang w:val="uk-UA"/>
        </w:rPr>
        <w:t xml:space="preserve"> с. </w:t>
      </w:r>
      <w:proofErr w:type="spellStart"/>
      <w:r>
        <w:rPr>
          <w:szCs w:val="28"/>
          <w:lang w:val="uk-UA"/>
        </w:rPr>
        <w:t>П’ядики</w:t>
      </w:r>
      <w:proofErr w:type="spellEnd"/>
      <w:r>
        <w:rPr>
          <w:szCs w:val="28"/>
          <w:lang w:val="uk-UA"/>
        </w:rPr>
        <w:t xml:space="preserve">                                                                             від </w:t>
      </w:r>
    </w:p>
    <w:p w:rsidR="005C077E" w:rsidRDefault="005C077E" w:rsidP="005C077E">
      <w:pPr>
        <w:rPr>
          <w:b/>
          <w:szCs w:val="28"/>
          <w:lang w:val="uk-UA"/>
        </w:rPr>
      </w:pPr>
    </w:p>
    <w:p w:rsidR="005C077E" w:rsidRDefault="005C077E" w:rsidP="005C077E">
      <w:pPr>
        <w:rPr>
          <w:b/>
          <w:szCs w:val="28"/>
          <w:lang w:val="uk-UA"/>
        </w:rPr>
      </w:pPr>
    </w:p>
    <w:p w:rsidR="005C077E" w:rsidRDefault="005C077E" w:rsidP="005C077E">
      <w:pPr>
        <w:rPr>
          <w:b/>
          <w:color w:val="091820"/>
          <w:szCs w:val="28"/>
          <w:lang w:val="uk-UA"/>
        </w:rPr>
      </w:pPr>
      <w:r>
        <w:rPr>
          <w:b/>
          <w:szCs w:val="28"/>
          <w:lang w:val="uk-UA" w:eastAsia="uk-UA"/>
        </w:rPr>
        <w:t xml:space="preserve">Про </w:t>
      </w:r>
      <w:r>
        <w:rPr>
          <w:b/>
          <w:color w:val="091820"/>
          <w:szCs w:val="28"/>
          <w:lang w:val="uk-UA"/>
        </w:rPr>
        <w:t>затвердження структури</w:t>
      </w:r>
    </w:p>
    <w:p w:rsidR="005C077E" w:rsidRDefault="005C077E" w:rsidP="005C077E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і штатної чисельності апарату</w:t>
      </w:r>
    </w:p>
    <w:p w:rsidR="005C077E" w:rsidRDefault="005C077E" w:rsidP="005C077E">
      <w:pPr>
        <w:rPr>
          <w:b/>
          <w:szCs w:val="28"/>
          <w:lang w:val="uk-UA" w:eastAsia="uk-UA"/>
        </w:rPr>
      </w:pPr>
      <w:proofErr w:type="spellStart"/>
      <w:r>
        <w:rPr>
          <w:b/>
          <w:szCs w:val="28"/>
          <w:lang w:val="uk-UA" w:eastAsia="uk-UA"/>
        </w:rPr>
        <w:t>П’ядицької</w:t>
      </w:r>
      <w:proofErr w:type="spellEnd"/>
      <w:r>
        <w:rPr>
          <w:b/>
          <w:szCs w:val="28"/>
          <w:lang w:val="uk-UA" w:eastAsia="uk-UA"/>
        </w:rPr>
        <w:t xml:space="preserve"> сільської ради ОТГ</w:t>
      </w:r>
    </w:p>
    <w:p w:rsidR="005C077E" w:rsidRDefault="005C077E" w:rsidP="005C077E">
      <w:pPr>
        <w:rPr>
          <w:b/>
          <w:szCs w:val="28"/>
          <w:lang w:val="uk-UA" w:eastAsia="uk-UA"/>
        </w:rPr>
      </w:pPr>
      <w:r>
        <w:rPr>
          <w:b/>
          <w:szCs w:val="28"/>
          <w:lang w:val="uk-UA" w:eastAsia="uk-UA"/>
        </w:rPr>
        <w:t>та її виконавчих органів</w:t>
      </w:r>
    </w:p>
    <w:p w:rsidR="005C077E" w:rsidRDefault="005C077E" w:rsidP="005C077E">
      <w:pPr>
        <w:rPr>
          <w:sz w:val="20"/>
          <w:szCs w:val="20"/>
          <w:lang w:val="uk-UA" w:eastAsia="ru-RU"/>
        </w:rPr>
      </w:pPr>
    </w:p>
    <w:p w:rsidR="005C077E" w:rsidRDefault="005C077E" w:rsidP="005C077E">
      <w:pPr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В</w:t>
      </w:r>
      <w:r>
        <w:rPr>
          <w:lang w:val="uk-UA"/>
        </w:rPr>
        <w:t xml:space="preserve">ідповідно до пункту 5 частини 1 статті 26 та статті 54 Закону України </w:t>
      </w:r>
      <w:proofErr w:type="spellStart"/>
      <w:r>
        <w:rPr>
          <w:lang w:val="uk-UA"/>
        </w:rPr>
        <w:t>“Про</w:t>
      </w:r>
      <w:proofErr w:type="spellEnd"/>
      <w:r>
        <w:rPr>
          <w:lang w:val="uk-UA"/>
        </w:rPr>
        <w:t xml:space="preserve"> місцеве самоврядування в Україні"</w:t>
      </w:r>
      <w:r>
        <w:rPr>
          <w:szCs w:val="28"/>
          <w:lang w:val="uk-UA"/>
        </w:rPr>
        <w:t xml:space="preserve"> сільська рада ОТГ</w:t>
      </w:r>
    </w:p>
    <w:p w:rsidR="005C077E" w:rsidRDefault="005C077E" w:rsidP="005C077E">
      <w:pPr>
        <w:rPr>
          <w:sz w:val="20"/>
          <w:szCs w:val="20"/>
          <w:lang w:val="uk-UA"/>
        </w:rPr>
      </w:pPr>
    </w:p>
    <w:p w:rsidR="005C077E" w:rsidRDefault="005C077E" w:rsidP="005C077E">
      <w:pPr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b/>
          <w:szCs w:val="28"/>
          <w:lang w:val="uk-UA"/>
        </w:rPr>
        <w:t>В И Р І Ш И Л А :</w:t>
      </w:r>
    </w:p>
    <w:p w:rsidR="005C077E" w:rsidRDefault="005C077E" w:rsidP="005C077E">
      <w:pPr>
        <w:rPr>
          <w:b/>
          <w:sz w:val="20"/>
          <w:szCs w:val="20"/>
          <w:lang w:val="uk-UA"/>
        </w:rPr>
      </w:pPr>
    </w:p>
    <w:p w:rsidR="005C077E" w:rsidRDefault="005C077E" w:rsidP="005C077E">
      <w:pPr>
        <w:numPr>
          <w:ilvl w:val="2"/>
          <w:numId w:val="2"/>
        </w:numPr>
        <w:tabs>
          <w:tab w:val="left" w:pos="583"/>
          <w:tab w:val="left" w:pos="1067"/>
          <w:tab w:val="left" w:pos="1733"/>
        </w:tabs>
        <w:suppressAutoHyphens/>
        <w:ind w:left="33" w:firstLine="533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структуру і штатну чисельність апарату </w:t>
      </w:r>
      <w:proofErr w:type="spellStart"/>
      <w:r>
        <w:rPr>
          <w:szCs w:val="28"/>
          <w:lang w:val="uk-UA"/>
        </w:rPr>
        <w:t>П’ядицької</w:t>
      </w:r>
      <w:proofErr w:type="spellEnd"/>
      <w:r>
        <w:rPr>
          <w:szCs w:val="28"/>
          <w:lang w:val="uk-UA"/>
        </w:rPr>
        <w:t xml:space="preserve"> сільської ради об’єднаної територіальної громади та її виконавчих органів згідно з додатком.</w:t>
      </w:r>
    </w:p>
    <w:p w:rsidR="005C077E" w:rsidRDefault="005C077E" w:rsidP="005C077E">
      <w:pPr>
        <w:numPr>
          <w:ilvl w:val="2"/>
          <w:numId w:val="2"/>
        </w:numPr>
        <w:shd w:val="clear" w:color="auto" w:fill="FFFFFF"/>
        <w:tabs>
          <w:tab w:val="left" w:pos="583"/>
          <w:tab w:val="left" w:pos="1067"/>
          <w:tab w:val="left" w:pos="1733"/>
        </w:tabs>
        <w:suppressAutoHyphens/>
        <w:spacing w:before="90" w:after="90"/>
        <w:ind w:left="33" w:firstLine="708"/>
        <w:rPr>
          <w:szCs w:val="28"/>
          <w:lang w:val="uk-UA"/>
        </w:rPr>
      </w:pPr>
      <w:r>
        <w:rPr>
          <w:szCs w:val="28"/>
          <w:lang w:val="uk-UA"/>
        </w:rPr>
        <w:t xml:space="preserve">Дана структура і штатна чисельність апарату </w:t>
      </w:r>
      <w:proofErr w:type="spellStart"/>
      <w:r>
        <w:rPr>
          <w:szCs w:val="28"/>
          <w:lang w:val="uk-UA"/>
        </w:rPr>
        <w:t>П’ядицької</w:t>
      </w:r>
      <w:proofErr w:type="spellEnd"/>
      <w:r>
        <w:rPr>
          <w:szCs w:val="28"/>
          <w:lang w:val="uk-UA"/>
        </w:rPr>
        <w:t xml:space="preserve"> сільської ради об’єднаної територіальної громади та її виконавчих органів при необхідності може мінятися сільською радою за поданням сільського голови. </w:t>
      </w:r>
    </w:p>
    <w:p w:rsidR="005C077E" w:rsidRDefault="005C077E" w:rsidP="005C077E">
      <w:pPr>
        <w:numPr>
          <w:ilvl w:val="2"/>
          <w:numId w:val="2"/>
        </w:numPr>
        <w:shd w:val="clear" w:color="auto" w:fill="FFFFFF"/>
        <w:tabs>
          <w:tab w:val="left" w:pos="583"/>
          <w:tab w:val="left" w:pos="1067"/>
          <w:tab w:val="left" w:pos="1733"/>
        </w:tabs>
        <w:suppressAutoHyphens/>
        <w:spacing w:before="90" w:after="90"/>
        <w:ind w:left="33" w:firstLine="708"/>
        <w:rPr>
          <w:color w:val="000000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 xml:space="preserve">Контроль за виконанням рішення покласти на постійну комісію з питань планування, податків, фінансів, бюджету та соціально-економічного розвитку (голова комісії – </w:t>
      </w:r>
      <w:proofErr w:type="spellStart"/>
      <w:r>
        <w:rPr>
          <w:szCs w:val="28"/>
          <w:lang w:val="uk-UA"/>
        </w:rPr>
        <w:t>Вишиванюк</w:t>
      </w:r>
      <w:proofErr w:type="spellEnd"/>
      <w:r>
        <w:rPr>
          <w:szCs w:val="28"/>
          <w:lang w:val="uk-UA"/>
        </w:rPr>
        <w:t xml:space="preserve"> М.В.</w:t>
      </w:r>
      <w:r>
        <w:rPr>
          <w:color w:val="000000"/>
          <w:szCs w:val="28"/>
          <w:shd w:val="clear" w:color="auto" w:fill="FFFFFF"/>
          <w:lang w:val="uk-UA"/>
        </w:rPr>
        <w:t>)</w:t>
      </w:r>
    </w:p>
    <w:p w:rsidR="005C077E" w:rsidRDefault="005C077E" w:rsidP="005C077E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C077E" w:rsidRDefault="005C077E" w:rsidP="005C077E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  <w:proofErr w:type="spellStart"/>
      <w:r>
        <w:rPr>
          <w:rFonts w:eastAsia="MS Mincho"/>
          <w:b/>
          <w:sz w:val="28"/>
          <w:szCs w:val="28"/>
          <w:lang w:val="uk-UA"/>
        </w:rPr>
        <w:t>П’ядицький</w:t>
      </w:r>
      <w:proofErr w:type="spellEnd"/>
      <w:r>
        <w:rPr>
          <w:rFonts w:eastAsia="MS Mincho"/>
          <w:b/>
          <w:sz w:val="28"/>
          <w:szCs w:val="28"/>
          <w:lang w:val="uk-UA"/>
        </w:rPr>
        <w:t xml:space="preserve"> сільський голова ОТГ                            Петро </w:t>
      </w:r>
      <w:proofErr w:type="spellStart"/>
      <w:r>
        <w:rPr>
          <w:rFonts w:eastAsia="MS Mincho"/>
          <w:b/>
          <w:sz w:val="28"/>
          <w:szCs w:val="28"/>
          <w:lang w:val="uk-UA"/>
        </w:rPr>
        <w:t>Гайдейчук</w:t>
      </w:r>
      <w:proofErr w:type="spellEnd"/>
      <w:r>
        <w:rPr>
          <w:rFonts w:eastAsia="MS Mincho"/>
          <w:b/>
          <w:sz w:val="28"/>
          <w:szCs w:val="28"/>
          <w:lang w:val="uk-UA"/>
        </w:rPr>
        <w:t xml:space="preserve">   </w:t>
      </w:r>
    </w:p>
    <w:p w:rsidR="005C077E" w:rsidRDefault="005C077E" w:rsidP="005C077E">
      <w:pPr>
        <w:pStyle w:val="a3"/>
        <w:shd w:val="clear" w:color="auto" w:fill="FFFFFF"/>
        <w:spacing w:before="90" w:beforeAutospacing="0" w:after="90" w:afterAutospacing="0" w:line="263" w:lineRule="atLeast"/>
        <w:rPr>
          <w:rFonts w:eastAsia="MS Mincho"/>
          <w:sz w:val="28"/>
          <w:szCs w:val="28"/>
          <w:lang w:val="uk-UA"/>
        </w:rPr>
      </w:pPr>
    </w:p>
    <w:p w:rsidR="009620E1" w:rsidRDefault="00D93523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5C077E">
      <w:pPr>
        <w:pStyle w:val="a9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9620E1" w:rsidRDefault="009620E1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3842B2" w:rsidRDefault="003842B2" w:rsidP="005C077E">
      <w:pPr>
        <w:pStyle w:val="a9"/>
        <w:rPr>
          <w:rFonts w:ascii="Times New Roman" w:hAnsi="Times New Roman"/>
          <w:sz w:val="24"/>
          <w:szCs w:val="24"/>
        </w:rPr>
      </w:pPr>
    </w:p>
    <w:p w:rsidR="006D7F78" w:rsidRDefault="009620E1" w:rsidP="005C077E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C077E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6D7F78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E40B0B" w:rsidRPr="0046237F" w:rsidRDefault="006D7F78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</w:t>
      </w:r>
      <w:r w:rsidR="005C077E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9620E1">
        <w:rPr>
          <w:rFonts w:ascii="Times New Roman" w:hAnsi="Times New Roman"/>
          <w:sz w:val="24"/>
          <w:szCs w:val="24"/>
        </w:rPr>
        <w:t xml:space="preserve"> </w:t>
      </w:r>
      <w:r w:rsidR="00E40B0B" w:rsidRPr="0046237F">
        <w:rPr>
          <w:rFonts w:ascii="Times New Roman" w:hAnsi="Times New Roman"/>
          <w:sz w:val="24"/>
          <w:szCs w:val="24"/>
        </w:rPr>
        <w:t>Затверджено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</w:t>
      </w:r>
      <w:r w:rsidRPr="0046237F">
        <w:rPr>
          <w:rFonts w:ascii="Times New Roman" w:hAnsi="Times New Roman"/>
          <w:sz w:val="24"/>
          <w:szCs w:val="24"/>
        </w:rPr>
        <w:t xml:space="preserve">рішенням </w:t>
      </w:r>
      <w:proofErr w:type="spellStart"/>
      <w:r w:rsidRPr="0046237F">
        <w:rPr>
          <w:rFonts w:ascii="Times New Roman" w:hAnsi="Times New Roman"/>
          <w:sz w:val="24"/>
          <w:szCs w:val="24"/>
        </w:rPr>
        <w:t>П’ядицької</w:t>
      </w:r>
      <w:proofErr w:type="spellEnd"/>
      <w:r w:rsidRPr="0046237F">
        <w:rPr>
          <w:rFonts w:ascii="Times New Roman" w:hAnsi="Times New Roman"/>
          <w:sz w:val="24"/>
          <w:szCs w:val="24"/>
        </w:rPr>
        <w:t xml:space="preserve"> 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5E2E2D">
        <w:rPr>
          <w:rFonts w:ascii="Times New Roman" w:hAnsi="Times New Roman"/>
          <w:sz w:val="24"/>
          <w:szCs w:val="24"/>
        </w:rPr>
        <w:t xml:space="preserve">                         </w:t>
      </w:r>
      <w:r w:rsidRPr="0046237F">
        <w:rPr>
          <w:rFonts w:ascii="Times New Roman" w:hAnsi="Times New Roman"/>
          <w:sz w:val="24"/>
          <w:szCs w:val="24"/>
        </w:rPr>
        <w:t>сільської ради ОТГ</w:t>
      </w:r>
    </w:p>
    <w:p w:rsidR="002D38AF" w:rsidRPr="00E40B0B" w:rsidRDefault="00E40B0B" w:rsidP="005C077E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26F0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</w:t>
      </w:r>
      <w:r w:rsidR="005C077E">
        <w:rPr>
          <w:rFonts w:ascii="Times New Roman" w:hAnsi="Times New Roman"/>
          <w:color w:val="FF0000"/>
          <w:sz w:val="24"/>
          <w:szCs w:val="24"/>
        </w:rPr>
        <w:t xml:space="preserve">                     </w:t>
      </w:r>
      <w:r w:rsidR="004F58F4" w:rsidRPr="00426F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57AA" w:rsidRPr="00426F0F">
        <w:rPr>
          <w:rFonts w:ascii="Times New Roman" w:hAnsi="Times New Roman"/>
          <w:color w:val="FF0000"/>
          <w:sz w:val="24"/>
          <w:szCs w:val="24"/>
        </w:rPr>
        <w:t xml:space="preserve">від </w:t>
      </w:r>
    </w:p>
    <w:p w:rsidR="00E40B0B" w:rsidRPr="0046237F" w:rsidRDefault="00E40B0B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6237F">
        <w:rPr>
          <w:rFonts w:ascii="Times New Roman" w:hAnsi="Times New Roman"/>
          <w:sz w:val="24"/>
          <w:szCs w:val="24"/>
        </w:rPr>
        <w:t>СТРУКТУРА</w:t>
      </w:r>
    </w:p>
    <w:p w:rsidR="00E40B0B" w:rsidRPr="005F57AA" w:rsidRDefault="00C4727D" w:rsidP="00E40B0B">
      <w:pPr>
        <w:pStyle w:val="a9"/>
        <w:jc w:val="center"/>
        <w:rPr>
          <w:rFonts w:ascii="Times New Roman" w:eastAsiaTheme="minorEastAsia" w:hAnsi="Times New Roman"/>
          <w:sz w:val="24"/>
          <w:szCs w:val="24"/>
        </w:rPr>
      </w:pPr>
      <w:r w:rsidRPr="005F57AA">
        <w:rPr>
          <w:rFonts w:ascii="Times New Roman" w:hAnsi="Times New Roman"/>
          <w:sz w:val="24"/>
          <w:szCs w:val="24"/>
        </w:rPr>
        <w:t>і штатна чисельність а</w:t>
      </w:r>
      <w:r w:rsidR="00E40B0B" w:rsidRPr="005F57AA">
        <w:rPr>
          <w:rFonts w:ascii="Times New Roman" w:hAnsi="Times New Roman"/>
          <w:sz w:val="24"/>
          <w:szCs w:val="24"/>
        </w:rPr>
        <w:t>парату П</w:t>
      </w:r>
      <m:oMath>
        <m:r>
          <w:rPr>
            <w:rFonts w:ascii="Cambria Math" w:hAnsi="Cambria Math"/>
            <w:sz w:val="24"/>
            <w:szCs w:val="24"/>
          </w:rPr>
          <m:t>’ядицької сільської ради</m:t>
        </m:r>
      </m:oMath>
      <w:r w:rsidR="00E40B0B" w:rsidRPr="005F57AA">
        <w:rPr>
          <w:rFonts w:ascii="Times New Roman" w:eastAsiaTheme="minorEastAsia" w:hAnsi="Times New Roman"/>
          <w:sz w:val="24"/>
          <w:szCs w:val="24"/>
        </w:rPr>
        <w:t xml:space="preserve"> ОТГ та її виконавчих органів</w:t>
      </w:r>
    </w:p>
    <w:p w:rsidR="00E0154D" w:rsidRPr="000559DA" w:rsidRDefault="00E0154D" w:rsidP="00E40B0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47" w:type="dxa"/>
        <w:tblLayout w:type="fixed"/>
        <w:tblLook w:val="04A0"/>
      </w:tblPr>
      <w:tblGrid>
        <w:gridCol w:w="960"/>
        <w:gridCol w:w="7228"/>
        <w:gridCol w:w="1559"/>
      </w:tblGrid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відділів, управлінь та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Керівництво сільської ради і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C867C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 сільської ради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</w:t>
            </w:r>
            <w:r w:rsidR="005E2E2D">
              <w:rPr>
                <w:rFonts w:ascii="Times New Roman" w:hAnsi="Times New Roman"/>
                <w:sz w:val="24"/>
                <w:szCs w:val="24"/>
              </w:rPr>
              <w:t>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40B0B">
              <w:rPr>
                <w:rFonts w:ascii="Times New Roman" w:hAnsi="Times New Roman"/>
                <w:sz w:val="24"/>
                <w:szCs w:val="24"/>
              </w:rPr>
              <w:t>ачальник відділу бухгалтерського обліку та звітності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головний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540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C867C2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E40B0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загальної, організаційної та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0B0B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B0B" w:rsidRDefault="00E40B0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по веденні кадрової роботи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A0234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категорії-юрист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3842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Оператор комп’ютерного набору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59DA">
              <w:rPr>
                <w:rFonts w:ascii="Times New Roman" w:hAnsi="Times New Roman"/>
                <w:b/>
                <w:sz w:val="24"/>
                <w:szCs w:val="24"/>
              </w:rPr>
              <w:t>Відділ освіти, культури, молоді та спорту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0559DA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відділу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фінансів,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економіки, зовнішніх зв’язків та євроінтеграції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93523" w:rsidRDefault="006D7F7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1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CF385F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6D7F7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Служба у справах дітей та соціального захисту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служби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робітник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 w:rsidP="000A547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 xml:space="preserve">Виконавчі підрозділи сіл </w:t>
            </w:r>
            <w:proofErr w:type="spellStart"/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П’ядицької</w:t>
            </w:r>
            <w:proofErr w:type="spellEnd"/>
            <w:r w:rsidRPr="00E40B0B">
              <w:rPr>
                <w:rFonts w:ascii="Times New Roman" w:hAnsi="Times New Roman"/>
                <w:b/>
                <w:sz w:val="24"/>
                <w:szCs w:val="24"/>
              </w:rPr>
              <w:t xml:space="preserve"> ОТГ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Діловод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Машиніст (кочегар) котельні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 w:rsidP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BC049F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Відділ </w:t>
            </w:r>
            <w:r w:rsidR="009620E1" w:rsidRPr="00E40B0B">
              <w:rPr>
                <w:rFonts w:ascii="Times New Roman" w:hAnsi="Times New Roman"/>
                <w:b/>
                <w:sz w:val="24"/>
                <w:szCs w:val="24"/>
              </w:rPr>
              <w:t>Центр надання адміністративних послуг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6D7F7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Державний реєстратор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6D7F78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8.4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02640F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842B2">
              <w:rPr>
                <w:rFonts w:ascii="Times New Roman" w:hAnsi="Times New Roman"/>
                <w:sz w:val="24"/>
                <w:szCs w:val="24"/>
              </w:rPr>
              <w:t>пеціаліст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Відділ земельних відносин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E40B0B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B0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Спеціаліст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І-ї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категорії - землевпорядник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Інспектор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620E1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 xml:space="preserve">Інженер з охорони праці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0E1" w:rsidRPr="00D818A0" w:rsidRDefault="009620E1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8A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842B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B2" w:rsidRPr="00D93523" w:rsidRDefault="003842B2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3842B2" w:rsidRDefault="003842B2" w:rsidP="0063489E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42B2">
              <w:rPr>
                <w:rFonts w:ascii="Times New Roman" w:hAnsi="Times New Roman"/>
                <w:b/>
                <w:sz w:val="24"/>
                <w:szCs w:val="24"/>
              </w:rPr>
              <w:t>Інспектор з обліку та бронювання військовозобов’язаних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842B2" w:rsidTr="004623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2B2" w:rsidRPr="00D93523" w:rsidRDefault="003842B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 w:rsidP="00F33A1B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2B2" w:rsidRPr="00D93523" w:rsidRDefault="003842B2" w:rsidP="00F33A1B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55,5</w:t>
            </w:r>
          </w:p>
        </w:tc>
      </w:tr>
    </w:tbl>
    <w:p w:rsidR="00D93523" w:rsidRDefault="00D93523" w:rsidP="00D93523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40B0B" w:rsidRDefault="00E40B0B" w:rsidP="00E40B0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4004FB" w:rsidRPr="007E7023" w:rsidRDefault="00E60758">
      <w:pPr>
        <w:rPr>
          <w:b/>
          <w:lang w:val="uk-UA"/>
        </w:rPr>
      </w:pPr>
      <w:r w:rsidRPr="007E7023">
        <w:rPr>
          <w:b/>
          <w:lang w:val="uk-UA"/>
        </w:rPr>
        <w:t>Секретар</w:t>
      </w:r>
      <w:r w:rsidR="007E7023">
        <w:rPr>
          <w:b/>
          <w:lang w:val="uk-UA"/>
        </w:rPr>
        <w:t xml:space="preserve"> </w:t>
      </w:r>
      <w:proofErr w:type="spellStart"/>
      <w:r w:rsidR="007E7023">
        <w:rPr>
          <w:b/>
          <w:lang w:val="uk-UA"/>
        </w:rPr>
        <w:t>П’ядицької</w:t>
      </w:r>
      <w:proofErr w:type="spellEnd"/>
      <w:r w:rsidRPr="007E7023">
        <w:rPr>
          <w:b/>
          <w:lang w:val="uk-UA"/>
        </w:rPr>
        <w:t xml:space="preserve"> сільської р</w:t>
      </w:r>
      <w:r w:rsidR="007E7023">
        <w:rPr>
          <w:b/>
          <w:lang w:val="uk-UA"/>
        </w:rPr>
        <w:t xml:space="preserve">ади                            </w:t>
      </w:r>
      <w:r w:rsidRPr="007E7023">
        <w:rPr>
          <w:b/>
          <w:lang w:val="uk-UA"/>
        </w:rPr>
        <w:t xml:space="preserve">  Наталія </w:t>
      </w:r>
      <w:proofErr w:type="spellStart"/>
      <w:r w:rsidRPr="007E7023">
        <w:rPr>
          <w:b/>
          <w:lang w:val="uk-UA"/>
        </w:rPr>
        <w:t>Гнатишин</w:t>
      </w:r>
      <w:proofErr w:type="spellEnd"/>
    </w:p>
    <w:sectPr w:rsidR="004004FB" w:rsidRPr="007E7023" w:rsidSect="00400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482" w:rsidRDefault="004C5482" w:rsidP="00CF4C6E">
      <w:r>
        <w:separator/>
      </w:r>
    </w:p>
  </w:endnote>
  <w:endnote w:type="continuationSeparator" w:id="0">
    <w:p w:rsidR="004C5482" w:rsidRDefault="004C5482" w:rsidP="00C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482" w:rsidRDefault="004C5482" w:rsidP="00CF4C6E">
      <w:r>
        <w:separator/>
      </w:r>
    </w:p>
  </w:footnote>
  <w:footnote w:type="continuationSeparator" w:id="0">
    <w:p w:rsidR="004C5482" w:rsidRDefault="004C5482" w:rsidP="00CF4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B3D312F"/>
    <w:multiLevelType w:val="hybridMultilevel"/>
    <w:tmpl w:val="C4CEAE7A"/>
    <w:lvl w:ilvl="0" w:tplc="04F80732">
      <w:start w:val="1"/>
      <w:numFmt w:val="decimal"/>
      <w:lvlText w:val="%1."/>
      <w:lvlJc w:val="left"/>
      <w:pPr>
        <w:ind w:left="720" w:hanging="360"/>
      </w:pPr>
    </w:lvl>
    <w:lvl w:ilvl="1" w:tplc="4EE86A5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F0063D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18B4C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72664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794150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64C85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1DE7A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82E6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12C"/>
    <w:rsid w:val="0002640F"/>
    <w:rsid w:val="000559DA"/>
    <w:rsid w:val="00060EFE"/>
    <w:rsid w:val="00086612"/>
    <w:rsid w:val="0009678D"/>
    <w:rsid w:val="001B4992"/>
    <w:rsid w:val="001F2C87"/>
    <w:rsid w:val="00254B3C"/>
    <w:rsid w:val="00264701"/>
    <w:rsid w:val="002771CC"/>
    <w:rsid w:val="00282DAD"/>
    <w:rsid w:val="002D2242"/>
    <w:rsid w:val="002D38AF"/>
    <w:rsid w:val="00306B2E"/>
    <w:rsid w:val="0032712C"/>
    <w:rsid w:val="00351177"/>
    <w:rsid w:val="003842B2"/>
    <w:rsid w:val="00386C71"/>
    <w:rsid w:val="003B1ADF"/>
    <w:rsid w:val="003B568A"/>
    <w:rsid w:val="003C5CD8"/>
    <w:rsid w:val="003E749F"/>
    <w:rsid w:val="004004FB"/>
    <w:rsid w:val="00400CDF"/>
    <w:rsid w:val="00400EDB"/>
    <w:rsid w:val="00426F0F"/>
    <w:rsid w:val="0046237F"/>
    <w:rsid w:val="004646BB"/>
    <w:rsid w:val="00474937"/>
    <w:rsid w:val="004B79AB"/>
    <w:rsid w:val="004C5482"/>
    <w:rsid w:val="004D1FC6"/>
    <w:rsid w:val="004E3A33"/>
    <w:rsid w:val="004F58F4"/>
    <w:rsid w:val="00535859"/>
    <w:rsid w:val="005408BF"/>
    <w:rsid w:val="005C077E"/>
    <w:rsid w:val="005D459E"/>
    <w:rsid w:val="005E2E2D"/>
    <w:rsid w:val="005F57AA"/>
    <w:rsid w:val="00613BBD"/>
    <w:rsid w:val="006240DC"/>
    <w:rsid w:val="00650DD7"/>
    <w:rsid w:val="006B7E79"/>
    <w:rsid w:val="006D7F78"/>
    <w:rsid w:val="007135B0"/>
    <w:rsid w:val="00725545"/>
    <w:rsid w:val="00737142"/>
    <w:rsid w:val="0075319C"/>
    <w:rsid w:val="007576E6"/>
    <w:rsid w:val="007608D4"/>
    <w:rsid w:val="00770B84"/>
    <w:rsid w:val="00781226"/>
    <w:rsid w:val="007B1C40"/>
    <w:rsid w:val="007E44DF"/>
    <w:rsid w:val="007E53DF"/>
    <w:rsid w:val="007E7023"/>
    <w:rsid w:val="008364A7"/>
    <w:rsid w:val="00851F89"/>
    <w:rsid w:val="0085589D"/>
    <w:rsid w:val="00864227"/>
    <w:rsid w:val="00867A61"/>
    <w:rsid w:val="008B3B4A"/>
    <w:rsid w:val="009356DF"/>
    <w:rsid w:val="00942E19"/>
    <w:rsid w:val="00945972"/>
    <w:rsid w:val="009620E1"/>
    <w:rsid w:val="00965070"/>
    <w:rsid w:val="009768A3"/>
    <w:rsid w:val="009E78E6"/>
    <w:rsid w:val="00A16A04"/>
    <w:rsid w:val="00A55D1F"/>
    <w:rsid w:val="00A6778D"/>
    <w:rsid w:val="00AB1D87"/>
    <w:rsid w:val="00AB3564"/>
    <w:rsid w:val="00AC64F3"/>
    <w:rsid w:val="00AD5897"/>
    <w:rsid w:val="00AE3F33"/>
    <w:rsid w:val="00B0745E"/>
    <w:rsid w:val="00B64C51"/>
    <w:rsid w:val="00B7549B"/>
    <w:rsid w:val="00B87212"/>
    <w:rsid w:val="00BB405D"/>
    <w:rsid w:val="00BC049F"/>
    <w:rsid w:val="00BD26B4"/>
    <w:rsid w:val="00BE51B3"/>
    <w:rsid w:val="00C4727D"/>
    <w:rsid w:val="00C54039"/>
    <w:rsid w:val="00C56A67"/>
    <w:rsid w:val="00C624A2"/>
    <w:rsid w:val="00C77E84"/>
    <w:rsid w:val="00C867C2"/>
    <w:rsid w:val="00CF385F"/>
    <w:rsid w:val="00CF4C6E"/>
    <w:rsid w:val="00D01B7D"/>
    <w:rsid w:val="00D227C1"/>
    <w:rsid w:val="00D4422E"/>
    <w:rsid w:val="00D44F30"/>
    <w:rsid w:val="00D619E2"/>
    <w:rsid w:val="00D7235B"/>
    <w:rsid w:val="00D72EC6"/>
    <w:rsid w:val="00D818A0"/>
    <w:rsid w:val="00D82F92"/>
    <w:rsid w:val="00D93523"/>
    <w:rsid w:val="00D93945"/>
    <w:rsid w:val="00DC5133"/>
    <w:rsid w:val="00DE1945"/>
    <w:rsid w:val="00E0154D"/>
    <w:rsid w:val="00E11708"/>
    <w:rsid w:val="00E17A58"/>
    <w:rsid w:val="00E20AC8"/>
    <w:rsid w:val="00E22DBE"/>
    <w:rsid w:val="00E40B0B"/>
    <w:rsid w:val="00E51C6C"/>
    <w:rsid w:val="00E60758"/>
    <w:rsid w:val="00E723E2"/>
    <w:rsid w:val="00E72A39"/>
    <w:rsid w:val="00E76576"/>
    <w:rsid w:val="00EA2A9F"/>
    <w:rsid w:val="00F42C08"/>
    <w:rsid w:val="00F6589B"/>
    <w:rsid w:val="00FB6066"/>
    <w:rsid w:val="00FC4C1D"/>
    <w:rsid w:val="00FD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12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12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271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nhideWhenUsed/>
    <w:rsid w:val="0032712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32712C"/>
    <w:pPr>
      <w:jc w:val="center"/>
    </w:pPr>
    <w:rPr>
      <w:rFonts w:eastAsia="Times New Roman"/>
      <w:sz w:val="24"/>
      <w:szCs w:val="20"/>
      <w:lang w:val="uk-UA" w:eastAsia="ru-RU"/>
    </w:rPr>
  </w:style>
  <w:style w:type="character" w:customStyle="1" w:styleId="a5">
    <w:name w:val="Подзаголовок Знак"/>
    <w:basedOn w:val="a0"/>
    <w:link w:val="a4"/>
    <w:rsid w:val="0032712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3271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712C"/>
    <w:rPr>
      <w:rFonts w:ascii="Tahoma" w:eastAsia="Calibri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264701"/>
    <w:rPr>
      <w:color w:val="808080"/>
    </w:rPr>
  </w:style>
  <w:style w:type="paragraph" w:styleId="a9">
    <w:name w:val="No Spacing"/>
    <w:uiPriority w:val="1"/>
    <w:qFormat/>
    <w:rsid w:val="00E40B0B"/>
    <w:pPr>
      <w:spacing w:after="0" w:line="240" w:lineRule="auto"/>
    </w:pPr>
    <w:rPr>
      <w:lang w:val="uk-UA"/>
    </w:rPr>
  </w:style>
  <w:style w:type="table" w:styleId="aa">
    <w:name w:val="Table Grid"/>
    <w:basedOn w:val="a1"/>
    <w:uiPriority w:val="59"/>
    <w:rsid w:val="00E40B0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F4C6E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CF4C6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F4C6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06FE4-5DC1-49B7-9BFC-3B5A0A49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Sekretar</cp:lastModifiedBy>
  <cp:revision>2</cp:revision>
  <cp:lastPrinted>2019-10-30T18:28:00Z</cp:lastPrinted>
  <dcterms:created xsi:type="dcterms:W3CDTF">2020-01-22T09:27:00Z</dcterms:created>
  <dcterms:modified xsi:type="dcterms:W3CDTF">2020-01-22T09:27:00Z</dcterms:modified>
</cp:coreProperties>
</file>