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290" w:rsidRPr="001850EB" w:rsidRDefault="00602290" w:rsidP="00602290">
      <w:pPr>
        <w:jc w:val="center"/>
        <w:rPr>
          <w:rFonts w:ascii="Times New Roman" w:hAnsi="Times New Roman" w:cs="Times New Roman"/>
          <w:sz w:val="28"/>
          <w:szCs w:val="28"/>
        </w:rPr>
      </w:pPr>
      <w:r w:rsidRPr="001850EB">
        <w:rPr>
          <w:rFonts w:ascii="Times New Roman" w:hAnsi="Times New Roman" w:cs="Times New Roman"/>
          <w:noProof/>
          <w:sz w:val="28"/>
          <w:szCs w:val="28"/>
          <w:lang w:val="ru-RU" w:eastAsia="ru-RU"/>
        </w:rPr>
        <w:drawing>
          <wp:inline distT="0" distB="0" distL="0" distR="0">
            <wp:extent cx="323850" cy="447675"/>
            <wp:effectExtent l="19050" t="0" r="0" b="0"/>
            <wp:docPr id="1"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5" cstate="print"/>
                    <a:srcRect/>
                    <a:stretch>
                      <a:fillRect/>
                    </a:stretch>
                  </pic:blipFill>
                  <pic:spPr bwMode="auto">
                    <a:xfrm>
                      <a:off x="0" y="0"/>
                      <a:ext cx="323850" cy="447675"/>
                    </a:xfrm>
                    <a:prstGeom prst="rect">
                      <a:avLst/>
                    </a:prstGeom>
                    <a:noFill/>
                    <a:ln w="9525">
                      <a:noFill/>
                      <a:miter lim="800000"/>
                      <a:headEnd/>
                      <a:tailEnd/>
                    </a:ln>
                  </pic:spPr>
                </pic:pic>
              </a:graphicData>
            </a:graphic>
          </wp:inline>
        </w:drawing>
      </w:r>
    </w:p>
    <w:p w:rsidR="00602290" w:rsidRPr="001850EB" w:rsidRDefault="00602290" w:rsidP="00602290">
      <w:pPr>
        <w:jc w:val="center"/>
        <w:rPr>
          <w:rFonts w:ascii="Times New Roman" w:hAnsi="Times New Roman" w:cs="Times New Roman"/>
          <w:b/>
          <w:sz w:val="28"/>
          <w:szCs w:val="28"/>
        </w:rPr>
      </w:pPr>
      <w:r w:rsidRPr="001850EB">
        <w:rPr>
          <w:rFonts w:ascii="Times New Roman" w:hAnsi="Times New Roman" w:cs="Times New Roman"/>
          <w:b/>
          <w:sz w:val="28"/>
          <w:szCs w:val="28"/>
        </w:rPr>
        <w:t>УКРАЇНА</w:t>
      </w:r>
    </w:p>
    <w:p w:rsidR="00602290" w:rsidRPr="001850EB" w:rsidRDefault="00602290" w:rsidP="00602290">
      <w:pPr>
        <w:jc w:val="center"/>
        <w:rPr>
          <w:rFonts w:ascii="Times New Roman" w:hAnsi="Times New Roman" w:cs="Times New Roman"/>
          <w:b/>
          <w:sz w:val="28"/>
          <w:szCs w:val="28"/>
        </w:rPr>
      </w:pPr>
      <w:proofErr w:type="spellStart"/>
      <w:r w:rsidRPr="001850EB">
        <w:rPr>
          <w:rFonts w:ascii="Times New Roman" w:hAnsi="Times New Roman" w:cs="Times New Roman"/>
          <w:b/>
          <w:sz w:val="28"/>
          <w:szCs w:val="28"/>
        </w:rPr>
        <w:t>П’ядицька</w:t>
      </w:r>
      <w:proofErr w:type="spellEnd"/>
      <w:r w:rsidRPr="001850EB">
        <w:rPr>
          <w:rFonts w:ascii="Times New Roman" w:hAnsi="Times New Roman" w:cs="Times New Roman"/>
          <w:b/>
          <w:sz w:val="28"/>
          <w:szCs w:val="28"/>
        </w:rPr>
        <w:t xml:space="preserve"> сільська рада</w:t>
      </w:r>
    </w:p>
    <w:p w:rsidR="00602290" w:rsidRPr="001850EB" w:rsidRDefault="00602290" w:rsidP="00602290">
      <w:pPr>
        <w:jc w:val="center"/>
        <w:rPr>
          <w:rFonts w:ascii="Times New Roman" w:hAnsi="Times New Roman" w:cs="Times New Roman"/>
          <w:b/>
          <w:sz w:val="28"/>
          <w:szCs w:val="28"/>
        </w:rPr>
      </w:pPr>
      <w:r w:rsidRPr="001850EB">
        <w:rPr>
          <w:rFonts w:ascii="Times New Roman" w:hAnsi="Times New Roman" w:cs="Times New Roman"/>
          <w:b/>
          <w:sz w:val="28"/>
          <w:szCs w:val="28"/>
        </w:rPr>
        <w:t>Восьме  демократичне скликання</w:t>
      </w:r>
    </w:p>
    <w:p w:rsidR="00602290" w:rsidRPr="001850EB" w:rsidRDefault="00602290" w:rsidP="00602290">
      <w:pPr>
        <w:jc w:val="center"/>
        <w:rPr>
          <w:rFonts w:ascii="Times New Roman" w:hAnsi="Times New Roman" w:cs="Times New Roman"/>
          <w:b/>
          <w:sz w:val="28"/>
          <w:szCs w:val="28"/>
        </w:rPr>
      </w:pPr>
      <w:r w:rsidRPr="001850EB">
        <w:rPr>
          <w:rFonts w:ascii="Times New Roman" w:hAnsi="Times New Roman" w:cs="Times New Roman"/>
          <w:b/>
          <w:sz w:val="28"/>
          <w:szCs w:val="28"/>
        </w:rPr>
        <w:t>Дванадцята сесія</w:t>
      </w:r>
    </w:p>
    <w:p w:rsidR="00602290" w:rsidRPr="001850EB" w:rsidRDefault="00602290" w:rsidP="00602290">
      <w:pPr>
        <w:jc w:val="center"/>
        <w:rPr>
          <w:rFonts w:ascii="Times New Roman" w:hAnsi="Times New Roman" w:cs="Times New Roman"/>
          <w:b/>
          <w:sz w:val="28"/>
          <w:szCs w:val="28"/>
        </w:rPr>
      </w:pPr>
      <w:r w:rsidRPr="001850EB">
        <w:rPr>
          <w:rFonts w:ascii="Times New Roman" w:hAnsi="Times New Roman" w:cs="Times New Roman"/>
          <w:b/>
          <w:sz w:val="28"/>
          <w:szCs w:val="28"/>
        </w:rPr>
        <w:t>РІШЕННЯ</w:t>
      </w:r>
    </w:p>
    <w:p w:rsidR="00602290" w:rsidRPr="001850EB" w:rsidRDefault="00602290" w:rsidP="00602290">
      <w:pPr>
        <w:tabs>
          <w:tab w:val="left" w:pos="7095"/>
        </w:tabs>
        <w:jc w:val="center"/>
        <w:rPr>
          <w:rFonts w:ascii="Times New Roman" w:hAnsi="Times New Roman" w:cs="Times New Roman"/>
          <w:b/>
          <w:sz w:val="28"/>
          <w:szCs w:val="28"/>
        </w:rPr>
      </w:pPr>
    </w:p>
    <w:p w:rsidR="00602290" w:rsidRPr="001850EB" w:rsidRDefault="00602290" w:rsidP="00602290">
      <w:pPr>
        <w:rPr>
          <w:rFonts w:ascii="Times New Roman" w:hAnsi="Times New Roman" w:cs="Times New Roman"/>
          <w:sz w:val="28"/>
          <w:szCs w:val="28"/>
        </w:rPr>
      </w:pPr>
      <w:r w:rsidRPr="001850EB">
        <w:rPr>
          <w:rFonts w:ascii="Times New Roman" w:hAnsi="Times New Roman" w:cs="Times New Roman"/>
          <w:sz w:val="28"/>
          <w:szCs w:val="28"/>
        </w:rPr>
        <w:t>№</w:t>
      </w:r>
      <w:r>
        <w:rPr>
          <w:rFonts w:ascii="Times New Roman" w:hAnsi="Times New Roman" w:cs="Times New Roman"/>
          <w:sz w:val="28"/>
          <w:szCs w:val="28"/>
        </w:rPr>
        <w:t>760</w:t>
      </w:r>
      <w:r w:rsidRPr="001850EB">
        <w:rPr>
          <w:rFonts w:ascii="Times New Roman" w:hAnsi="Times New Roman" w:cs="Times New Roman"/>
          <w:sz w:val="28"/>
          <w:szCs w:val="28"/>
        </w:rPr>
        <w:t>-</w:t>
      </w:r>
      <w:r w:rsidRPr="001850EB">
        <w:rPr>
          <w:rFonts w:ascii="Times New Roman" w:hAnsi="Times New Roman" w:cs="Times New Roman"/>
          <w:sz w:val="28"/>
          <w:szCs w:val="28"/>
          <w:lang w:val="en-US"/>
        </w:rPr>
        <w:t>X</w:t>
      </w:r>
      <w:r w:rsidRPr="001850EB">
        <w:rPr>
          <w:rFonts w:ascii="Times New Roman" w:hAnsi="Times New Roman" w:cs="Times New Roman"/>
          <w:sz w:val="28"/>
          <w:szCs w:val="28"/>
        </w:rPr>
        <w:t>І</w:t>
      </w:r>
      <w:r w:rsidRPr="001850EB">
        <w:rPr>
          <w:rFonts w:ascii="Times New Roman" w:hAnsi="Times New Roman" w:cs="Times New Roman"/>
          <w:sz w:val="28"/>
          <w:szCs w:val="28"/>
          <w:lang w:val="en-US"/>
        </w:rPr>
        <w:t>I</w:t>
      </w:r>
      <w:r w:rsidRPr="001850EB">
        <w:rPr>
          <w:rFonts w:ascii="Times New Roman" w:hAnsi="Times New Roman" w:cs="Times New Roman"/>
          <w:sz w:val="28"/>
          <w:szCs w:val="28"/>
        </w:rPr>
        <w:t>/2021</w:t>
      </w:r>
    </w:p>
    <w:p w:rsidR="00602290" w:rsidRPr="001850EB" w:rsidRDefault="00602290" w:rsidP="00602290">
      <w:pPr>
        <w:jc w:val="center"/>
        <w:rPr>
          <w:rFonts w:ascii="Times New Roman" w:hAnsi="Times New Roman" w:cs="Times New Roman"/>
          <w:sz w:val="28"/>
          <w:szCs w:val="28"/>
        </w:rPr>
      </w:pPr>
      <w:r w:rsidRPr="001850EB">
        <w:rPr>
          <w:rFonts w:ascii="Times New Roman" w:hAnsi="Times New Roman" w:cs="Times New Roman"/>
          <w:sz w:val="28"/>
          <w:szCs w:val="28"/>
        </w:rPr>
        <w:t xml:space="preserve">від 23.12.2021 року                                                                                  с. </w:t>
      </w:r>
      <w:proofErr w:type="spellStart"/>
      <w:r w:rsidRPr="001850EB">
        <w:rPr>
          <w:rFonts w:ascii="Times New Roman" w:hAnsi="Times New Roman" w:cs="Times New Roman"/>
          <w:sz w:val="28"/>
          <w:szCs w:val="28"/>
        </w:rPr>
        <w:t>П’ядики</w:t>
      </w:r>
      <w:proofErr w:type="spellEnd"/>
    </w:p>
    <w:p w:rsidR="00D37145" w:rsidRPr="00602290" w:rsidRDefault="00D37145" w:rsidP="00D37145">
      <w:pPr>
        <w:rPr>
          <w:rFonts w:ascii="Times New Roman" w:hAnsi="Times New Roman" w:cs="Times New Roman"/>
          <w:b/>
          <w:sz w:val="28"/>
          <w:szCs w:val="28"/>
        </w:rPr>
      </w:pPr>
    </w:p>
    <w:p w:rsidR="00D37145" w:rsidRPr="008116A7" w:rsidRDefault="00D37145" w:rsidP="00D37145">
      <w:pPr>
        <w:rPr>
          <w:rFonts w:ascii="Times New Roman" w:hAnsi="Times New Roman" w:cs="Times New Roman"/>
          <w:b/>
          <w:sz w:val="28"/>
          <w:szCs w:val="28"/>
        </w:rPr>
      </w:pPr>
      <w:r w:rsidRPr="008116A7">
        <w:rPr>
          <w:rFonts w:ascii="Times New Roman" w:hAnsi="Times New Roman" w:cs="Times New Roman"/>
          <w:b/>
          <w:sz w:val="28"/>
          <w:szCs w:val="28"/>
        </w:rPr>
        <w:t xml:space="preserve">Про затвердження переліку </w:t>
      </w:r>
    </w:p>
    <w:p w:rsidR="00D37145" w:rsidRPr="008116A7" w:rsidRDefault="00D37145" w:rsidP="00D37145">
      <w:pPr>
        <w:rPr>
          <w:rFonts w:ascii="Times New Roman" w:hAnsi="Times New Roman" w:cs="Times New Roman"/>
          <w:b/>
          <w:sz w:val="28"/>
          <w:szCs w:val="28"/>
        </w:rPr>
      </w:pPr>
      <w:r w:rsidRPr="008116A7">
        <w:rPr>
          <w:rFonts w:ascii="Times New Roman" w:hAnsi="Times New Roman" w:cs="Times New Roman"/>
          <w:b/>
          <w:sz w:val="28"/>
          <w:szCs w:val="28"/>
        </w:rPr>
        <w:t>адміністративних послуг</w:t>
      </w:r>
    </w:p>
    <w:p w:rsidR="00D37145" w:rsidRPr="00FE5555" w:rsidRDefault="00D37145" w:rsidP="00D37145">
      <w:pPr>
        <w:rPr>
          <w:rFonts w:ascii="Times New Roman" w:hAnsi="Times New Roman" w:cs="Times New Roman"/>
          <w:sz w:val="28"/>
          <w:szCs w:val="28"/>
        </w:rPr>
      </w:pPr>
    </w:p>
    <w:p w:rsidR="00D37145" w:rsidRPr="00FE5555" w:rsidRDefault="00D37145" w:rsidP="00D37145">
      <w:pPr>
        <w:rPr>
          <w:rFonts w:ascii="Times New Roman" w:hAnsi="Times New Roman" w:cs="Times New Roman"/>
          <w:sz w:val="28"/>
          <w:szCs w:val="28"/>
        </w:rPr>
      </w:pPr>
      <w:r w:rsidRPr="00FE5555">
        <w:rPr>
          <w:rFonts w:ascii="Times New Roman" w:hAnsi="Times New Roman" w:cs="Times New Roman"/>
          <w:sz w:val="28"/>
          <w:szCs w:val="28"/>
        </w:rPr>
        <w:t xml:space="preserve">Відповідно до Закону України «Про місцеве самоврядування в Україні», Закону України «Про адміністративні послуги», Закону України «Про дозвільну систему у сфері господарської діяльності», Закону України «Про Перелік документів дозвільного характеру у сфері господарської діяльності», розпорядження Кабінету Міністрів України від 16.05.2014 р. №523-р «Деякі питання надання адміністративних послуг органів виконавчої влади через центри надання адміністративних послуг» </w:t>
      </w:r>
      <w:r w:rsidR="004F5A0D">
        <w:rPr>
          <w:rFonts w:ascii="Times New Roman" w:hAnsi="Times New Roman" w:cs="Times New Roman"/>
          <w:sz w:val="28"/>
          <w:szCs w:val="28"/>
        </w:rPr>
        <w:t xml:space="preserve">із змінами, внесеними згідно з розпорядженням Кабінету Міністрів України від 18.08.2021 року № 969-р), </w:t>
      </w:r>
      <w:proofErr w:type="spellStart"/>
      <w:r w:rsidRPr="00337A2F">
        <w:rPr>
          <w:rFonts w:ascii="Times New Roman" w:hAnsi="Times New Roman" w:cs="Times New Roman"/>
          <w:sz w:val="28"/>
          <w:szCs w:val="28"/>
        </w:rPr>
        <w:t>П’ядицька</w:t>
      </w:r>
      <w:proofErr w:type="spellEnd"/>
      <w:r>
        <w:rPr>
          <w:rFonts w:ascii="Times New Roman" w:hAnsi="Times New Roman" w:cs="Times New Roman"/>
          <w:sz w:val="28"/>
          <w:szCs w:val="28"/>
        </w:rPr>
        <w:t xml:space="preserve"> сільська рада</w:t>
      </w:r>
    </w:p>
    <w:p w:rsidR="00D37145" w:rsidRPr="003C69AF" w:rsidRDefault="00D37145" w:rsidP="00D37145">
      <w:pPr>
        <w:jc w:val="center"/>
        <w:rPr>
          <w:rFonts w:ascii="Times New Roman" w:hAnsi="Times New Roman" w:cs="Times New Roman"/>
          <w:b/>
          <w:sz w:val="28"/>
          <w:szCs w:val="28"/>
        </w:rPr>
      </w:pPr>
      <w:r w:rsidRPr="003C69AF">
        <w:rPr>
          <w:rFonts w:ascii="Times New Roman" w:hAnsi="Times New Roman" w:cs="Times New Roman"/>
          <w:b/>
          <w:sz w:val="28"/>
          <w:szCs w:val="28"/>
        </w:rPr>
        <w:t>В И Р І Ш И Л А:</w:t>
      </w:r>
    </w:p>
    <w:p w:rsidR="0077320A" w:rsidRPr="00FE5555" w:rsidRDefault="0077320A" w:rsidP="00D37145">
      <w:pPr>
        <w:jc w:val="center"/>
        <w:rPr>
          <w:rFonts w:ascii="Times New Roman" w:hAnsi="Times New Roman" w:cs="Times New Roman"/>
          <w:sz w:val="28"/>
          <w:szCs w:val="28"/>
        </w:rPr>
      </w:pPr>
    </w:p>
    <w:p w:rsidR="00D37145" w:rsidRPr="00602290" w:rsidRDefault="00602290" w:rsidP="00602290">
      <w:pPr>
        <w:spacing w:after="120"/>
        <w:rPr>
          <w:rFonts w:ascii="Times New Roman" w:hAnsi="Times New Roman" w:cs="Times New Roman"/>
          <w:sz w:val="28"/>
          <w:szCs w:val="28"/>
        </w:rPr>
      </w:pPr>
      <w:r>
        <w:rPr>
          <w:rFonts w:ascii="Times New Roman" w:hAnsi="Times New Roman" w:cs="Times New Roman"/>
          <w:sz w:val="28"/>
          <w:szCs w:val="28"/>
        </w:rPr>
        <w:t xml:space="preserve">1. </w:t>
      </w:r>
      <w:r w:rsidR="00D37145" w:rsidRPr="00602290">
        <w:rPr>
          <w:rFonts w:ascii="Times New Roman" w:hAnsi="Times New Roman" w:cs="Times New Roman"/>
          <w:sz w:val="28"/>
          <w:szCs w:val="28"/>
        </w:rPr>
        <w:t xml:space="preserve">Затвердити перелік адміністративних послуг, які надаються через Центр надання адміністративних послуг </w:t>
      </w:r>
      <w:proofErr w:type="spellStart"/>
      <w:r w:rsidR="00D37145" w:rsidRPr="00602290">
        <w:rPr>
          <w:rFonts w:ascii="Times New Roman" w:hAnsi="Times New Roman" w:cs="Times New Roman"/>
          <w:sz w:val="28"/>
          <w:szCs w:val="28"/>
        </w:rPr>
        <w:t>П’ядицької</w:t>
      </w:r>
      <w:proofErr w:type="spellEnd"/>
      <w:r w:rsidR="00D37145" w:rsidRPr="00602290">
        <w:rPr>
          <w:rFonts w:ascii="Times New Roman" w:hAnsi="Times New Roman" w:cs="Times New Roman"/>
          <w:sz w:val="28"/>
          <w:szCs w:val="28"/>
        </w:rPr>
        <w:t xml:space="preserve"> сільської ради, в новій редакції, згідно з додатком 1.</w:t>
      </w:r>
    </w:p>
    <w:p w:rsidR="00D37145" w:rsidRPr="00602290" w:rsidRDefault="00602290" w:rsidP="00602290">
      <w:pPr>
        <w:spacing w:after="120"/>
        <w:rPr>
          <w:rFonts w:ascii="Times New Roman" w:hAnsi="Times New Roman" w:cs="Times New Roman"/>
          <w:sz w:val="28"/>
          <w:szCs w:val="28"/>
        </w:rPr>
      </w:pPr>
      <w:r>
        <w:rPr>
          <w:rFonts w:ascii="Times New Roman" w:hAnsi="Times New Roman" w:cs="Times New Roman"/>
          <w:sz w:val="28"/>
          <w:szCs w:val="28"/>
        </w:rPr>
        <w:t xml:space="preserve">2. </w:t>
      </w:r>
      <w:r w:rsidR="00D37145" w:rsidRPr="00602290">
        <w:rPr>
          <w:rFonts w:ascii="Times New Roman" w:hAnsi="Times New Roman" w:cs="Times New Roman"/>
          <w:sz w:val="28"/>
          <w:szCs w:val="28"/>
        </w:rPr>
        <w:t xml:space="preserve">Затвердити перелік адміністративних послуг, які надаються через віддалені робочі місця адміністраторів Центру надання адміністративних послуг </w:t>
      </w:r>
      <w:proofErr w:type="spellStart"/>
      <w:r w:rsidR="00D37145" w:rsidRPr="00602290">
        <w:rPr>
          <w:rFonts w:ascii="Times New Roman" w:hAnsi="Times New Roman" w:cs="Times New Roman"/>
          <w:sz w:val="28"/>
          <w:szCs w:val="28"/>
        </w:rPr>
        <w:t>П’ядицької</w:t>
      </w:r>
      <w:proofErr w:type="spellEnd"/>
      <w:r w:rsidR="00D37145" w:rsidRPr="00602290">
        <w:rPr>
          <w:rFonts w:ascii="Times New Roman" w:hAnsi="Times New Roman" w:cs="Times New Roman"/>
          <w:sz w:val="28"/>
          <w:szCs w:val="28"/>
        </w:rPr>
        <w:t xml:space="preserve"> сільської ради, в новій редакції, згідно з додатком 2.</w:t>
      </w:r>
    </w:p>
    <w:p w:rsidR="00D37145" w:rsidRPr="00602290" w:rsidRDefault="00602290" w:rsidP="00602290">
      <w:pPr>
        <w:spacing w:after="120"/>
        <w:rPr>
          <w:rFonts w:ascii="Times New Roman" w:hAnsi="Times New Roman" w:cs="Times New Roman"/>
          <w:sz w:val="28"/>
          <w:szCs w:val="28"/>
        </w:rPr>
      </w:pPr>
      <w:r>
        <w:rPr>
          <w:rFonts w:ascii="Times New Roman" w:hAnsi="Times New Roman" w:cs="Times New Roman"/>
          <w:sz w:val="28"/>
          <w:szCs w:val="28"/>
        </w:rPr>
        <w:t xml:space="preserve">3. </w:t>
      </w:r>
      <w:r w:rsidR="0077320A" w:rsidRPr="00602290">
        <w:rPr>
          <w:rFonts w:ascii="Times New Roman" w:hAnsi="Times New Roman" w:cs="Times New Roman"/>
          <w:sz w:val="28"/>
          <w:szCs w:val="28"/>
        </w:rPr>
        <w:t xml:space="preserve">Визнати таким, що втратив чинність, пункт 1, пункт 2 рішення </w:t>
      </w:r>
      <w:proofErr w:type="spellStart"/>
      <w:r w:rsidR="0077320A" w:rsidRPr="00602290">
        <w:rPr>
          <w:rFonts w:ascii="Times New Roman" w:hAnsi="Times New Roman" w:cs="Times New Roman"/>
          <w:sz w:val="28"/>
          <w:szCs w:val="28"/>
        </w:rPr>
        <w:t>П’ядицької</w:t>
      </w:r>
      <w:proofErr w:type="spellEnd"/>
      <w:r w:rsidR="0077320A" w:rsidRPr="00602290">
        <w:rPr>
          <w:rFonts w:ascii="Times New Roman" w:hAnsi="Times New Roman" w:cs="Times New Roman"/>
          <w:sz w:val="28"/>
          <w:szCs w:val="28"/>
        </w:rPr>
        <w:t xml:space="preserve"> </w:t>
      </w:r>
      <w:r w:rsidR="0077320A" w:rsidRPr="00602290">
        <w:rPr>
          <w:sz w:val="28"/>
          <w:szCs w:val="28"/>
        </w:rPr>
        <w:t xml:space="preserve">      </w:t>
      </w:r>
      <w:r w:rsidR="0077320A" w:rsidRPr="00602290">
        <w:rPr>
          <w:rFonts w:ascii="Times New Roman" w:hAnsi="Times New Roman" w:cs="Times New Roman"/>
          <w:sz w:val="28"/>
          <w:szCs w:val="28"/>
        </w:rPr>
        <w:t xml:space="preserve">сільської ради від 15.10.2021 року </w:t>
      </w:r>
      <w:r w:rsidR="0077320A" w:rsidRPr="00602290">
        <w:rPr>
          <w:rFonts w:ascii="Times New Roman" w:hAnsi="Times New Roman" w:cs="Times New Roman"/>
          <w:color w:val="000000"/>
          <w:sz w:val="28"/>
          <w:szCs w:val="28"/>
        </w:rPr>
        <w:t>№582-IX/2021</w:t>
      </w:r>
    </w:p>
    <w:p w:rsidR="00D37145" w:rsidRPr="0077320A" w:rsidRDefault="0077320A" w:rsidP="003C69AF">
      <w:pPr>
        <w:widowControl/>
        <w:tabs>
          <w:tab w:val="left" w:pos="0"/>
        </w:tabs>
        <w:spacing w:after="120"/>
        <w:jc w:val="left"/>
        <w:rPr>
          <w:rFonts w:ascii="Times New Roman" w:hAnsi="Times New Roman" w:cs="Times New Roman"/>
          <w:sz w:val="28"/>
          <w:szCs w:val="28"/>
        </w:rPr>
      </w:pPr>
      <w:r w:rsidRPr="0077320A">
        <w:rPr>
          <w:rFonts w:ascii="Times New Roman" w:eastAsia="MS Mincho" w:hAnsi="Times New Roman"/>
          <w:bCs/>
          <w:sz w:val="28"/>
          <w:szCs w:val="28"/>
        </w:rPr>
        <w:t>4.</w:t>
      </w:r>
      <w:r>
        <w:rPr>
          <w:rFonts w:ascii="Times New Roman" w:eastAsia="MS Mincho" w:hAnsi="Times New Roman"/>
          <w:bCs/>
          <w:sz w:val="28"/>
          <w:szCs w:val="28"/>
        </w:rPr>
        <w:t xml:space="preserve">  </w:t>
      </w:r>
      <w:r w:rsidR="00D37145" w:rsidRPr="0077320A">
        <w:rPr>
          <w:rFonts w:ascii="Times New Roman" w:eastAsia="MS Mincho" w:hAnsi="Times New Roman"/>
          <w:bCs/>
          <w:sz w:val="28"/>
          <w:szCs w:val="28"/>
        </w:rPr>
        <w:t>Контроль за виконанням рішення покласти на</w:t>
      </w:r>
      <w:r w:rsidR="00D109EA" w:rsidRPr="0077320A">
        <w:rPr>
          <w:rFonts w:ascii="Times New Roman" w:eastAsia="MS Mincho" w:hAnsi="Times New Roman"/>
          <w:bCs/>
          <w:sz w:val="28"/>
          <w:szCs w:val="28"/>
        </w:rPr>
        <w:t xml:space="preserve"> </w:t>
      </w:r>
      <w:proofErr w:type="spellStart"/>
      <w:r w:rsidR="00D109EA" w:rsidRPr="0077320A">
        <w:rPr>
          <w:rFonts w:ascii="Times New Roman" w:eastAsia="MS Mincho" w:hAnsi="Times New Roman"/>
          <w:bCs/>
          <w:sz w:val="28"/>
          <w:szCs w:val="28"/>
        </w:rPr>
        <w:t>П’ядицького</w:t>
      </w:r>
      <w:proofErr w:type="spellEnd"/>
      <w:r w:rsidR="00D109EA" w:rsidRPr="0077320A">
        <w:rPr>
          <w:rFonts w:ascii="Times New Roman" w:eastAsia="MS Mincho" w:hAnsi="Times New Roman"/>
          <w:bCs/>
          <w:sz w:val="28"/>
          <w:szCs w:val="28"/>
        </w:rPr>
        <w:t xml:space="preserve"> сільського </w:t>
      </w:r>
      <w:r>
        <w:rPr>
          <w:rFonts w:ascii="Times New Roman" w:eastAsia="MS Mincho" w:hAnsi="Times New Roman"/>
          <w:bCs/>
          <w:sz w:val="28"/>
          <w:szCs w:val="28"/>
        </w:rPr>
        <w:t xml:space="preserve">    </w:t>
      </w:r>
      <w:r w:rsidRPr="0077320A">
        <w:rPr>
          <w:rFonts w:ascii="Times New Roman" w:eastAsia="MS Mincho" w:hAnsi="Times New Roman"/>
          <w:bCs/>
          <w:sz w:val="28"/>
          <w:szCs w:val="28"/>
        </w:rPr>
        <w:t xml:space="preserve">голову  Петра </w:t>
      </w:r>
      <w:proofErr w:type="spellStart"/>
      <w:r w:rsidRPr="0077320A">
        <w:rPr>
          <w:rFonts w:ascii="Times New Roman" w:eastAsia="MS Mincho" w:hAnsi="Times New Roman"/>
          <w:bCs/>
          <w:sz w:val="28"/>
          <w:szCs w:val="28"/>
        </w:rPr>
        <w:t>Гайдейчука</w:t>
      </w:r>
      <w:proofErr w:type="spellEnd"/>
      <w:r>
        <w:rPr>
          <w:rFonts w:ascii="Times New Roman" w:eastAsia="MS Mincho" w:hAnsi="Times New Roman"/>
          <w:bCs/>
          <w:sz w:val="28"/>
          <w:szCs w:val="28"/>
        </w:rPr>
        <w:t xml:space="preserve">        </w:t>
      </w:r>
    </w:p>
    <w:p w:rsidR="00D37145" w:rsidRPr="00D37145" w:rsidRDefault="00D37145" w:rsidP="00D37145">
      <w:pPr>
        <w:rPr>
          <w:rFonts w:ascii="Times New Roman" w:hAnsi="Times New Roman" w:cs="Times New Roman"/>
          <w:b/>
          <w:sz w:val="28"/>
          <w:szCs w:val="28"/>
          <w:lang w:val="ru-RU"/>
        </w:rPr>
      </w:pPr>
    </w:p>
    <w:p w:rsidR="00D37145" w:rsidRPr="00D37145" w:rsidRDefault="00D37145" w:rsidP="00D37145">
      <w:pPr>
        <w:rPr>
          <w:rFonts w:ascii="Times New Roman" w:hAnsi="Times New Roman" w:cs="Times New Roman"/>
          <w:b/>
          <w:sz w:val="28"/>
          <w:szCs w:val="28"/>
          <w:lang w:val="ru-RU"/>
        </w:rPr>
      </w:pPr>
    </w:p>
    <w:p w:rsidR="00D37145" w:rsidRPr="006B5DDB" w:rsidRDefault="003C69AF" w:rsidP="00D37145">
      <w:pPr>
        <w:rPr>
          <w:rFonts w:ascii="Times New Roman" w:hAnsi="Times New Roman" w:cs="Times New Roman"/>
          <w:b/>
          <w:sz w:val="28"/>
          <w:szCs w:val="28"/>
        </w:rPr>
      </w:pPr>
      <w:r>
        <w:rPr>
          <w:rFonts w:ascii="Times New Roman" w:hAnsi="Times New Roman" w:cs="Times New Roman"/>
          <w:b/>
          <w:sz w:val="28"/>
          <w:szCs w:val="28"/>
        </w:rPr>
        <w:t>С</w:t>
      </w:r>
      <w:r w:rsidR="00FA016C">
        <w:rPr>
          <w:rFonts w:ascii="Times New Roman" w:hAnsi="Times New Roman" w:cs="Times New Roman"/>
          <w:b/>
          <w:sz w:val="28"/>
          <w:szCs w:val="28"/>
        </w:rPr>
        <w:t xml:space="preserve">ільський голова </w:t>
      </w:r>
      <w:r w:rsidR="000668D5">
        <w:rPr>
          <w:rFonts w:ascii="Times New Roman" w:hAnsi="Times New Roman" w:cs="Times New Roman"/>
          <w:b/>
          <w:sz w:val="28"/>
          <w:szCs w:val="28"/>
        </w:rPr>
        <w:t xml:space="preserve"> </w:t>
      </w:r>
      <w:r w:rsidR="00D37145">
        <w:rPr>
          <w:rFonts w:ascii="Times New Roman" w:hAnsi="Times New Roman" w:cs="Times New Roman"/>
          <w:b/>
          <w:sz w:val="28"/>
          <w:szCs w:val="28"/>
        </w:rPr>
        <w:tab/>
      </w:r>
      <w:r w:rsidR="00D37145">
        <w:rPr>
          <w:rFonts w:ascii="Times New Roman" w:hAnsi="Times New Roman" w:cs="Times New Roman"/>
          <w:b/>
          <w:sz w:val="28"/>
          <w:szCs w:val="28"/>
        </w:rPr>
        <w:tab/>
      </w:r>
      <w:r w:rsidR="00D37145">
        <w:rPr>
          <w:rFonts w:ascii="Times New Roman" w:hAnsi="Times New Roman" w:cs="Times New Roman"/>
          <w:b/>
          <w:sz w:val="28"/>
          <w:szCs w:val="28"/>
        </w:rPr>
        <w:tab/>
      </w:r>
      <w:r>
        <w:rPr>
          <w:rFonts w:ascii="Times New Roman" w:hAnsi="Times New Roman" w:cs="Times New Roman"/>
          <w:b/>
          <w:sz w:val="28"/>
          <w:szCs w:val="28"/>
        </w:rPr>
        <w:t xml:space="preserve">                                      </w:t>
      </w:r>
      <w:r w:rsidR="00D37145">
        <w:rPr>
          <w:rFonts w:ascii="Times New Roman" w:hAnsi="Times New Roman" w:cs="Times New Roman"/>
          <w:b/>
          <w:sz w:val="28"/>
          <w:szCs w:val="28"/>
        </w:rPr>
        <w:t xml:space="preserve"> </w:t>
      </w:r>
      <w:r w:rsidR="00D37145" w:rsidRPr="006B5DDB">
        <w:rPr>
          <w:rFonts w:ascii="Times New Roman" w:hAnsi="Times New Roman" w:cs="Times New Roman"/>
          <w:b/>
          <w:sz w:val="28"/>
          <w:szCs w:val="28"/>
        </w:rPr>
        <w:t xml:space="preserve">Петро </w:t>
      </w:r>
      <w:r w:rsidR="00AD53B3">
        <w:rPr>
          <w:rFonts w:ascii="Times New Roman" w:hAnsi="Times New Roman" w:cs="Times New Roman"/>
          <w:b/>
          <w:sz w:val="28"/>
          <w:szCs w:val="28"/>
        </w:rPr>
        <w:t>ГАЙДЕЙЧУК</w:t>
      </w:r>
    </w:p>
    <w:p w:rsidR="00D37145" w:rsidRDefault="00D37145" w:rsidP="00D37145">
      <w:pPr>
        <w:widowControl/>
        <w:tabs>
          <w:tab w:val="left" w:pos="6083"/>
        </w:tabs>
        <w:jc w:val="left"/>
        <w:rPr>
          <w:rFonts w:ascii="Times New Roman" w:hAnsi="Times New Roman" w:cs="Times New Roman"/>
          <w:b/>
        </w:rPr>
      </w:pPr>
      <w:r>
        <w:rPr>
          <w:rFonts w:ascii="Times New Roman" w:hAnsi="Times New Roman" w:cs="Times New Roman"/>
          <w:b/>
        </w:rPr>
        <w:tab/>
      </w:r>
    </w:p>
    <w:p w:rsidR="00AD53B3" w:rsidRPr="00D37145" w:rsidRDefault="00AD53B3" w:rsidP="00602290">
      <w:pPr>
        <w:rPr>
          <w:rFonts w:ascii="Times New Roman" w:hAnsi="Times New Roman" w:cs="Times New Roman"/>
          <w:b/>
          <w:sz w:val="28"/>
          <w:szCs w:val="28"/>
          <w:lang w:val="ru-RU"/>
        </w:rPr>
      </w:pPr>
    </w:p>
    <w:p w:rsidR="003C69AF" w:rsidRDefault="00D37145" w:rsidP="00602290">
      <w:pPr>
        <w:jc w:val="center"/>
        <w:rPr>
          <w:rFonts w:ascii="Times New Roman" w:hAnsi="Times New Roman" w:cs="Times New Roman"/>
          <w:b/>
          <w:sz w:val="28"/>
          <w:szCs w:val="28"/>
        </w:rPr>
      </w:pPr>
      <w:r w:rsidRPr="00D37145">
        <w:rPr>
          <w:rFonts w:ascii="Times New Roman" w:hAnsi="Times New Roman" w:cs="Times New Roman"/>
          <w:b/>
          <w:sz w:val="28"/>
          <w:szCs w:val="28"/>
          <w:lang w:val="ru-RU"/>
        </w:rPr>
        <w:t xml:space="preserve">                  </w:t>
      </w:r>
      <w:r>
        <w:rPr>
          <w:rFonts w:ascii="Times New Roman" w:hAnsi="Times New Roman" w:cs="Times New Roman"/>
          <w:b/>
          <w:sz w:val="28"/>
          <w:szCs w:val="28"/>
        </w:rPr>
        <w:t xml:space="preserve">                                                                          </w:t>
      </w:r>
    </w:p>
    <w:p w:rsidR="003C69AF" w:rsidRDefault="003C69AF" w:rsidP="00602290">
      <w:pPr>
        <w:rPr>
          <w:rFonts w:ascii="Times New Roman" w:hAnsi="Times New Roman" w:cs="Times New Roman"/>
          <w:b/>
          <w:sz w:val="28"/>
          <w:szCs w:val="28"/>
        </w:rPr>
      </w:pPr>
    </w:p>
    <w:p w:rsidR="00602290" w:rsidRDefault="00CF14AE" w:rsidP="00DA349C">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00D37145">
        <w:rPr>
          <w:rFonts w:ascii="Times New Roman" w:hAnsi="Times New Roman" w:cs="Times New Roman"/>
          <w:b/>
          <w:sz w:val="28"/>
          <w:szCs w:val="28"/>
        </w:rPr>
        <w:t xml:space="preserve"> </w:t>
      </w:r>
    </w:p>
    <w:p w:rsidR="00602290" w:rsidRDefault="00602290" w:rsidP="00DA349C">
      <w:pPr>
        <w:jc w:val="center"/>
        <w:rPr>
          <w:rFonts w:ascii="Times New Roman" w:hAnsi="Times New Roman" w:cs="Times New Roman"/>
          <w:b/>
          <w:sz w:val="28"/>
          <w:szCs w:val="28"/>
        </w:rPr>
      </w:pPr>
    </w:p>
    <w:p w:rsidR="00602290" w:rsidRDefault="00602290" w:rsidP="00DA349C">
      <w:pPr>
        <w:jc w:val="center"/>
        <w:rPr>
          <w:rFonts w:ascii="Times New Roman" w:hAnsi="Times New Roman" w:cs="Times New Roman"/>
          <w:b/>
          <w:sz w:val="28"/>
          <w:szCs w:val="28"/>
        </w:rPr>
      </w:pPr>
    </w:p>
    <w:p w:rsidR="00D37145" w:rsidRPr="00D37145" w:rsidRDefault="00602290" w:rsidP="00DA349C">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D37145">
        <w:rPr>
          <w:rFonts w:ascii="Times New Roman" w:hAnsi="Times New Roman" w:cs="Times New Roman"/>
          <w:b/>
          <w:sz w:val="28"/>
          <w:szCs w:val="28"/>
        </w:rPr>
        <w:t>Додаток 1</w:t>
      </w:r>
    </w:p>
    <w:p w:rsidR="00D37145" w:rsidRPr="00D37145" w:rsidRDefault="00D37145" w:rsidP="00DA349C">
      <w:pPr>
        <w:jc w:val="center"/>
        <w:rPr>
          <w:rFonts w:ascii="Times New Roman" w:hAnsi="Times New Roman" w:cs="Times New Roman"/>
          <w:b/>
          <w:sz w:val="28"/>
          <w:szCs w:val="28"/>
        </w:rPr>
      </w:pPr>
      <w:r>
        <w:rPr>
          <w:rFonts w:ascii="Times New Roman" w:hAnsi="Times New Roman" w:cs="Times New Roman"/>
          <w:b/>
          <w:sz w:val="28"/>
          <w:szCs w:val="28"/>
        </w:rPr>
        <w:t xml:space="preserve">                                                                                      До рішення сільської ради</w:t>
      </w:r>
    </w:p>
    <w:p w:rsidR="00D37145" w:rsidRPr="00D37145" w:rsidRDefault="00D37145" w:rsidP="00DA349C">
      <w:pPr>
        <w:jc w:val="center"/>
        <w:rPr>
          <w:rFonts w:ascii="Times New Roman" w:hAnsi="Times New Roman" w:cs="Times New Roman"/>
          <w:b/>
          <w:sz w:val="28"/>
          <w:szCs w:val="28"/>
          <w:lang w:val="ru-RU"/>
        </w:rPr>
      </w:pPr>
    </w:p>
    <w:p w:rsidR="00D37145" w:rsidRPr="00D37145" w:rsidRDefault="00D37145" w:rsidP="00DA349C">
      <w:pPr>
        <w:jc w:val="center"/>
        <w:rPr>
          <w:rFonts w:ascii="Times New Roman" w:hAnsi="Times New Roman" w:cs="Times New Roman"/>
          <w:b/>
          <w:sz w:val="28"/>
          <w:szCs w:val="28"/>
          <w:lang w:val="ru-RU"/>
        </w:rPr>
      </w:pPr>
    </w:p>
    <w:p w:rsidR="00DA349C" w:rsidRPr="00FE5555" w:rsidRDefault="00DA349C" w:rsidP="00DA349C">
      <w:pPr>
        <w:jc w:val="center"/>
        <w:rPr>
          <w:rFonts w:ascii="Times New Roman" w:hAnsi="Times New Roman" w:cs="Times New Roman"/>
          <w:b/>
          <w:sz w:val="28"/>
          <w:szCs w:val="28"/>
        </w:rPr>
      </w:pPr>
      <w:r w:rsidRPr="00FE5555">
        <w:rPr>
          <w:rFonts w:ascii="Times New Roman" w:hAnsi="Times New Roman" w:cs="Times New Roman"/>
          <w:b/>
          <w:sz w:val="28"/>
          <w:szCs w:val="28"/>
        </w:rPr>
        <w:t>Перелік адміністративних послуг, які надаються</w:t>
      </w:r>
    </w:p>
    <w:p w:rsidR="00DA349C" w:rsidRPr="00FE5555" w:rsidRDefault="00DA349C" w:rsidP="00DA349C">
      <w:pPr>
        <w:jc w:val="center"/>
        <w:rPr>
          <w:rFonts w:ascii="Times New Roman" w:hAnsi="Times New Roman" w:cs="Times New Roman"/>
          <w:b/>
          <w:sz w:val="28"/>
          <w:szCs w:val="28"/>
        </w:rPr>
      </w:pPr>
      <w:r w:rsidRPr="00FE5555">
        <w:rPr>
          <w:rFonts w:ascii="Times New Roman" w:hAnsi="Times New Roman" w:cs="Times New Roman"/>
          <w:b/>
          <w:sz w:val="28"/>
          <w:szCs w:val="28"/>
        </w:rPr>
        <w:t xml:space="preserve">через Центр надання адміністративних послуг </w:t>
      </w:r>
    </w:p>
    <w:p w:rsidR="00DA349C" w:rsidRPr="00FE5555" w:rsidRDefault="00DA349C" w:rsidP="00DA349C">
      <w:pPr>
        <w:jc w:val="center"/>
        <w:rPr>
          <w:rFonts w:ascii="Times New Roman" w:hAnsi="Times New Roman" w:cs="Times New Roman"/>
          <w:sz w:val="28"/>
          <w:szCs w:val="28"/>
        </w:rPr>
      </w:pPr>
      <w:proofErr w:type="spellStart"/>
      <w:r w:rsidRPr="00701FC5">
        <w:rPr>
          <w:rFonts w:ascii="Times New Roman" w:hAnsi="Times New Roman" w:cs="Times New Roman"/>
          <w:b/>
          <w:sz w:val="28"/>
          <w:szCs w:val="28"/>
        </w:rPr>
        <w:t>П’ядицької</w:t>
      </w:r>
      <w:proofErr w:type="spellEnd"/>
      <w:r w:rsidRPr="00701FC5">
        <w:rPr>
          <w:rFonts w:ascii="Times New Roman" w:hAnsi="Times New Roman" w:cs="Times New Roman"/>
          <w:b/>
          <w:sz w:val="28"/>
          <w:szCs w:val="28"/>
        </w:rPr>
        <w:t xml:space="preserve"> сільської ради</w:t>
      </w:r>
      <w:r>
        <w:rPr>
          <w:rFonts w:ascii="Times New Roman" w:hAnsi="Times New Roman" w:cs="Times New Roman"/>
          <w:sz w:val="28"/>
          <w:szCs w:val="28"/>
        </w:rPr>
        <w:t xml:space="preserve"> </w:t>
      </w:r>
    </w:p>
    <w:p w:rsidR="00DA349C" w:rsidRPr="00FE5555" w:rsidRDefault="00DA349C" w:rsidP="00DA349C">
      <w:pPr>
        <w:jc w:val="center"/>
        <w:rPr>
          <w:rFonts w:ascii="Times New Roman" w:hAnsi="Times New Roman" w:cs="Times New Roman"/>
          <w:sz w:val="28"/>
          <w:szCs w:val="28"/>
        </w:rPr>
      </w:pPr>
    </w:p>
    <w:tbl>
      <w:tblPr>
        <w:tblStyle w:val="a3"/>
        <w:tblW w:w="13310" w:type="dxa"/>
        <w:tblInd w:w="-289" w:type="dxa"/>
        <w:tblLayout w:type="fixed"/>
        <w:tblLook w:val="04A0"/>
      </w:tblPr>
      <w:tblGrid>
        <w:gridCol w:w="564"/>
        <w:gridCol w:w="1276"/>
        <w:gridCol w:w="3940"/>
        <w:gridCol w:w="4394"/>
        <w:gridCol w:w="1020"/>
        <w:gridCol w:w="11"/>
        <w:gridCol w:w="2105"/>
      </w:tblGrid>
      <w:tr w:rsidR="00DA349C" w:rsidRPr="00C13A83" w:rsidTr="007F5A51">
        <w:trPr>
          <w:gridAfter w:val="3"/>
          <w:wAfter w:w="3136" w:type="dxa"/>
        </w:trPr>
        <w:tc>
          <w:tcPr>
            <w:tcW w:w="564" w:type="dxa"/>
          </w:tcPr>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з/п</w:t>
            </w:r>
          </w:p>
        </w:tc>
        <w:tc>
          <w:tcPr>
            <w:tcW w:w="1276" w:type="dxa"/>
          </w:tcPr>
          <w:p w:rsidR="00DA349C" w:rsidRPr="00C13A83" w:rsidRDefault="00DA349C" w:rsidP="00D37145">
            <w:pPr>
              <w:pStyle w:val="Default"/>
              <w:rPr>
                <w:rStyle w:val="A4"/>
                <w:rFonts w:ascii="Times New Roman" w:hAnsi="Times New Roman" w:cs="Times New Roman"/>
                <w:color w:val="auto"/>
                <w:sz w:val="24"/>
                <w:szCs w:val="24"/>
                <w:lang w:val="ru-RU"/>
              </w:rPr>
            </w:pPr>
            <w:r w:rsidRPr="00C13A83">
              <w:rPr>
                <w:rStyle w:val="A4"/>
                <w:rFonts w:ascii="Times New Roman" w:hAnsi="Times New Roman" w:cs="Times New Roman"/>
                <w:color w:val="auto"/>
                <w:sz w:val="24"/>
                <w:szCs w:val="24"/>
                <w:lang w:val="ru-RU"/>
              </w:rPr>
              <w:t xml:space="preserve">Номер </w:t>
            </w:r>
            <w:proofErr w:type="spellStart"/>
            <w:r w:rsidRPr="00C13A83">
              <w:rPr>
                <w:rStyle w:val="A4"/>
                <w:rFonts w:ascii="Times New Roman" w:hAnsi="Times New Roman" w:cs="Times New Roman"/>
                <w:color w:val="auto"/>
                <w:sz w:val="24"/>
                <w:szCs w:val="24"/>
                <w:lang w:val="ru-RU"/>
              </w:rPr>
              <w:t>послуги</w:t>
            </w:r>
            <w:proofErr w:type="spellEnd"/>
          </w:p>
        </w:tc>
        <w:tc>
          <w:tcPr>
            <w:tcW w:w="3940" w:type="dxa"/>
          </w:tcPr>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Назва адміністративної послуги</w:t>
            </w:r>
          </w:p>
        </w:tc>
        <w:tc>
          <w:tcPr>
            <w:tcW w:w="4394" w:type="dxa"/>
          </w:tcPr>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Законодавчі акти, якими передбачена адміністративна послуга</w:t>
            </w:r>
          </w:p>
        </w:tc>
      </w:tr>
      <w:tr w:rsidR="00DA349C" w:rsidRPr="00C13A83" w:rsidTr="007F5A51">
        <w:trPr>
          <w:gridAfter w:val="3"/>
          <w:wAfter w:w="3136" w:type="dxa"/>
        </w:trPr>
        <w:tc>
          <w:tcPr>
            <w:tcW w:w="564" w:type="dxa"/>
          </w:tcPr>
          <w:p w:rsidR="00DA349C" w:rsidRPr="00C13A83" w:rsidRDefault="00DA349C" w:rsidP="00D37145">
            <w:pPr>
              <w:pStyle w:val="Pa15"/>
              <w:spacing w:line="240" w:lineRule="auto"/>
              <w:rPr>
                <w:rStyle w:val="A4"/>
                <w:rFonts w:ascii="Times New Roman" w:hAnsi="Times New Roman" w:cs="Times New Roman"/>
                <w:b/>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b/>
                <w:color w:val="auto"/>
                <w:sz w:val="24"/>
                <w:szCs w:val="24"/>
                <w:highlight w:val="green"/>
              </w:rPr>
            </w:pPr>
            <w:r w:rsidRPr="00DF66AF">
              <w:rPr>
                <w:rStyle w:val="A4"/>
                <w:rFonts w:ascii="Times New Roman" w:hAnsi="Times New Roman" w:cs="Times New Roman"/>
                <w:b/>
                <w:color w:val="auto"/>
                <w:sz w:val="24"/>
                <w:szCs w:val="24"/>
              </w:rPr>
              <w:t>01-01</w:t>
            </w:r>
          </w:p>
        </w:tc>
        <w:tc>
          <w:tcPr>
            <w:tcW w:w="8334" w:type="dxa"/>
            <w:gridSpan w:val="2"/>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b/>
                <w:color w:val="auto"/>
                <w:sz w:val="24"/>
                <w:szCs w:val="24"/>
              </w:rPr>
              <w:t>РЕЄСТРАЦІЯ / ЗНЯТТЯ З РЕЄСТРАЦІЇ МІСЦЯ ПРОЖИВАННЯ / ПЕРЕБУВАННЯ ОСОБИ</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01-01/01</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Реєстрація місця проживання / перебування особи</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(стаття 6)</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01-01/02</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Зняття з реєстрації місця проживання / перебування особи</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(стаття 7)</w:t>
            </w:r>
          </w:p>
        </w:tc>
      </w:tr>
      <w:tr w:rsidR="00DA349C" w:rsidRPr="00F7707F"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01-01/03</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Видача довідки про реєстрацію місця проживання / перебування особи</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(абзац восьмий статті 3)</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01-01/04</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Видача довідки про зняття з реєстрації місця проживання / перебування особи</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(стаття 10), постанова КМУ від 02.03.2016 р.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(абзац четвертий пункту 9, абзац сьомий пункту 27)</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01-01/05</w:t>
            </w:r>
          </w:p>
        </w:tc>
        <w:tc>
          <w:tcPr>
            <w:tcW w:w="3940" w:type="dxa"/>
          </w:tcPr>
          <w:p w:rsidR="00DA349C" w:rsidRPr="00C13A83" w:rsidRDefault="00DA349C" w:rsidP="00D37145">
            <w:pPr>
              <w:pStyle w:val="Pa11"/>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Внесення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 до документів, до яких вносяться відомості про місце проживання / перебування</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(частина тринадцята, частина чотирнадцята статті 6)</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01-01/06</w:t>
            </w:r>
          </w:p>
        </w:tc>
        <w:tc>
          <w:tcPr>
            <w:tcW w:w="3940" w:type="dxa"/>
          </w:tcPr>
          <w:p w:rsidR="00DA349C" w:rsidRPr="00C13A83" w:rsidRDefault="00DA349C" w:rsidP="00D37145">
            <w:pPr>
              <w:pStyle w:val="Pa11"/>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Внесення змін до документів, до яких вносяться відомості про місце проживання / перебування особи (у разі внесення під час реєстрації помилкових відомостей про особу)</w:t>
            </w:r>
          </w:p>
        </w:tc>
        <w:tc>
          <w:tcPr>
            <w:tcW w:w="4394" w:type="dxa"/>
          </w:tcPr>
          <w:p w:rsidR="00DA349C" w:rsidRPr="00C13A83" w:rsidRDefault="00DA349C" w:rsidP="00D37145">
            <w:pPr>
              <w:pStyle w:val="Pa15"/>
              <w:spacing w:line="240" w:lineRule="auto"/>
              <w:rPr>
                <w:rFonts w:ascii="Times New Roman" w:hAnsi="Times New Roman" w:cs="Times New Roman"/>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(частина дванадцята статті 6)</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01-01/07</w:t>
            </w:r>
          </w:p>
        </w:tc>
        <w:tc>
          <w:tcPr>
            <w:tcW w:w="3940" w:type="dxa"/>
          </w:tcPr>
          <w:p w:rsidR="00DA349C" w:rsidRPr="00C13A83" w:rsidRDefault="00DA349C" w:rsidP="00D37145">
            <w:pPr>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Видача довідки про склад сім’ї, </w:t>
            </w:r>
            <w:r w:rsidRPr="00C13A83">
              <w:rPr>
                <w:rStyle w:val="A4"/>
                <w:rFonts w:ascii="Times New Roman" w:hAnsi="Times New Roman" w:cs="Times New Roman"/>
                <w:color w:val="00B0F0"/>
                <w:sz w:val="24"/>
                <w:szCs w:val="24"/>
              </w:rPr>
              <w:t xml:space="preserve"> </w:t>
            </w:r>
            <w:r w:rsidRPr="00C13A83">
              <w:rPr>
                <w:rStyle w:val="A4"/>
                <w:rFonts w:ascii="Times New Roman" w:hAnsi="Times New Roman" w:cs="Times New Roman"/>
                <w:color w:val="auto"/>
                <w:sz w:val="24"/>
                <w:szCs w:val="24"/>
              </w:rPr>
              <w:t>про зареєстрованих у житловому приміщенні / будинку осіб</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соціальну допомогу малозабезпеченим сім’ям» (абзац третій частини третьої статті 4).</w:t>
            </w:r>
          </w:p>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lastRenderedPageBreak/>
              <w:t>Закон України «Про загальнообов’язкове державне соціальне страхування» (пункт 2 частини другої статті 43).</w:t>
            </w:r>
          </w:p>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(частина третя статті 11-3)</w:t>
            </w:r>
          </w:p>
        </w:tc>
      </w:tr>
      <w:tr w:rsidR="00DA349C" w:rsidRPr="00C13A83" w:rsidTr="007F5A51">
        <w:trPr>
          <w:gridAfter w:val="3"/>
          <w:wAfter w:w="3136" w:type="dxa"/>
        </w:trPr>
        <w:tc>
          <w:tcPr>
            <w:tcW w:w="564" w:type="dxa"/>
          </w:tcPr>
          <w:p w:rsidR="00DA349C" w:rsidRPr="00C13A83" w:rsidRDefault="00DA349C" w:rsidP="00D37145">
            <w:pPr>
              <w:pStyle w:val="Pa15"/>
              <w:spacing w:line="240" w:lineRule="auto"/>
              <w:rPr>
                <w:rStyle w:val="A4"/>
                <w:rFonts w:ascii="Times New Roman" w:hAnsi="Times New Roman" w:cs="Times New Roman"/>
                <w:b/>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b/>
                <w:color w:val="auto"/>
                <w:sz w:val="24"/>
                <w:szCs w:val="24"/>
              </w:rPr>
            </w:pPr>
            <w:r w:rsidRPr="00DF66AF">
              <w:rPr>
                <w:rStyle w:val="A4"/>
                <w:rFonts w:ascii="Times New Roman" w:hAnsi="Times New Roman" w:cs="Times New Roman"/>
                <w:b/>
                <w:color w:val="auto"/>
                <w:sz w:val="24"/>
                <w:szCs w:val="24"/>
              </w:rPr>
              <w:t>01-02</w:t>
            </w:r>
          </w:p>
        </w:tc>
        <w:tc>
          <w:tcPr>
            <w:tcW w:w="8334" w:type="dxa"/>
            <w:gridSpan w:val="2"/>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Fonts w:ascii="Times New Roman" w:hAnsi="Times New Roman" w:cs="Times New Roman"/>
                <w:b/>
              </w:rPr>
              <w:t>ЗЕМЕЛЬНІ ПИТАННЯ (САМОВРЯДНІ)</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01-02/01</w:t>
            </w:r>
          </w:p>
        </w:tc>
        <w:tc>
          <w:tcPr>
            <w:tcW w:w="3940" w:type="dxa"/>
          </w:tcPr>
          <w:p w:rsidR="00DA349C" w:rsidRPr="00C13A83" w:rsidRDefault="00DA349C" w:rsidP="00D37145">
            <w:pPr>
              <w:widowControl/>
              <w:autoSpaceDE w:val="0"/>
              <w:autoSpaceDN w:val="0"/>
              <w:adjustRightInd w:val="0"/>
              <w:jc w:val="left"/>
              <w:rPr>
                <w:rFonts w:ascii="Times New Roman" w:hAnsi="Times New Roman" w:cs="Times New Roman"/>
              </w:rPr>
            </w:pPr>
            <w:r w:rsidRPr="00C13A83">
              <w:rPr>
                <w:rFonts w:ascii="Times New Roman" w:hAnsi="Times New Roman" w:cs="Times New Roman"/>
                <w:sz w:val="24"/>
                <w:szCs w:val="24"/>
              </w:rPr>
              <w:t xml:space="preserve">Надання дозволу на складання проекту землеустрою щодо відведення земельної ділянки </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(абзац другий частини першої статті 123).</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землеустрій» (частина друга статті 22)</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01-02/02</w:t>
            </w:r>
          </w:p>
        </w:tc>
        <w:tc>
          <w:tcPr>
            <w:tcW w:w="3940" w:type="dxa"/>
          </w:tcPr>
          <w:p w:rsidR="00DA349C" w:rsidRPr="00C13A83" w:rsidRDefault="00DA349C" w:rsidP="00D37145">
            <w:pPr>
              <w:widowControl/>
              <w:autoSpaceDE w:val="0"/>
              <w:autoSpaceDN w:val="0"/>
              <w:adjustRightInd w:val="0"/>
              <w:jc w:val="left"/>
              <w:rPr>
                <w:rFonts w:ascii="Times New Roman" w:hAnsi="Times New Roman" w:cs="Times New Roman"/>
                <w:sz w:val="24"/>
                <w:szCs w:val="24"/>
              </w:rPr>
            </w:pPr>
            <w:r w:rsidRPr="00C13A83">
              <w:rPr>
                <w:rFonts w:ascii="Times New Roman" w:hAnsi="Times New Roman" w:cs="Times New Roman"/>
                <w:sz w:val="24"/>
                <w:szCs w:val="24"/>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(абзац четвертий частини першої статті 123).</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землеустрій» (стаття 55)</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01-02/03</w:t>
            </w:r>
          </w:p>
        </w:tc>
        <w:tc>
          <w:tcPr>
            <w:tcW w:w="3940" w:type="dxa"/>
          </w:tcPr>
          <w:p w:rsidR="00DA349C" w:rsidRPr="00C13A83" w:rsidRDefault="00DA349C" w:rsidP="00D37145">
            <w:pPr>
              <w:widowControl/>
              <w:autoSpaceDE w:val="0"/>
              <w:autoSpaceDN w:val="0"/>
              <w:adjustRightInd w:val="0"/>
              <w:jc w:val="left"/>
              <w:rPr>
                <w:rFonts w:ascii="Times New Roman" w:hAnsi="Times New Roman" w:cs="Times New Roman"/>
                <w:sz w:val="24"/>
                <w:szCs w:val="24"/>
              </w:rPr>
            </w:pPr>
            <w:r w:rsidRPr="00C13A83">
              <w:rPr>
                <w:rFonts w:ascii="Times New Roman" w:hAnsi="Times New Roman" w:cs="Times New Roman"/>
                <w:sz w:val="24"/>
                <w:szCs w:val="24"/>
              </w:rPr>
              <w:t>Надання земельної ділянки у користування (оренду)</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(частина шоста статті 123)</w:t>
            </w:r>
          </w:p>
        </w:tc>
      </w:tr>
      <w:tr w:rsidR="00DA349C" w:rsidRPr="00C13A83" w:rsidTr="007F5A51">
        <w:trPr>
          <w:gridAfter w:val="3"/>
          <w:wAfter w:w="3136" w:type="dxa"/>
          <w:trHeight w:val="489"/>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01-02/04</w:t>
            </w:r>
          </w:p>
        </w:tc>
        <w:tc>
          <w:tcPr>
            <w:tcW w:w="3940" w:type="dxa"/>
          </w:tcPr>
          <w:p w:rsidR="00DA349C" w:rsidRPr="00C13A83" w:rsidRDefault="00DA349C" w:rsidP="00D37145">
            <w:pPr>
              <w:pStyle w:val="rvps2"/>
              <w:shd w:val="clear" w:color="auto" w:fill="FFFFFF"/>
              <w:spacing w:before="0" w:beforeAutospacing="0" w:after="150" w:afterAutospacing="0"/>
            </w:pPr>
            <w:r w:rsidRPr="00C13A83">
              <w:t>Поновлення договору оренди землі</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оренду землі» (стаття 33)</w:t>
            </w:r>
          </w:p>
        </w:tc>
      </w:tr>
      <w:tr w:rsidR="00DA349C" w:rsidRPr="00C13A83" w:rsidTr="007F5A51">
        <w:trPr>
          <w:gridAfter w:val="3"/>
          <w:wAfter w:w="3136" w:type="dxa"/>
          <w:trHeight w:val="565"/>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01-02/05</w:t>
            </w:r>
          </w:p>
        </w:tc>
        <w:tc>
          <w:tcPr>
            <w:tcW w:w="3940" w:type="dxa"/>
          </w:tcPr>
          <w:p w:rsidR="00DA349C" w:rsidRPr="00C13A83" w:rsidRDefault="00DA349C" w:rsidP="00D37145">
            <w:pPr>
              <w:pStyle w:val="rvps2"/>
              <w:shd w:val="clear" w:color="auto" w:fill="FFFFFF"/>
              <w:spacing w:before="0" w:beforeAutospacing="0" w:after="150" w:afterAutospacing="0"/>
            </w:pPr>
            <w:r w:rsidRPr="00C13A83">
              <w:t>Зміна умов, п</w:t>
            </w:r>
            <w:r w:rsidRPr="00C13A83">
              <w:rPr>
                <w:shd w:val="clear" w:color="auto" w:fill="FFFFFF"/>
              </w:rPr>
              <w:t xml:space="preserve">рипинення </w:t>
            </w:r>
            <w:r w:rsidRPr="00C13A83">
              <w:t>договору оренди (суборенди) землі,</w:t>
            </w:r>
            <w:r w:rsidRPr="00C13A83">
              <w:rPr>
                <w:shd w:val="clear" w:color="auto" w:fill="FFFFFF"/>
              </w:rPr>
              <w:t xml:space="preserve"> в тому числі шляхом його розірвання</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оренду землі» (статті 30-32)</w:t>
            </w:r>
          </w:p>
        </w:tc>
      </w:tr>
      <w:tr w:rsidR="00DA349C" w:rsidRPr="00C13A83" w:rsidTr="007F5A51">
        <w:trPr>
          <w:gridAfter w:val="3"/>
          <w:wAfter w:w="3136" w:type="dxa"/>
          <w:trHeight w:val="1130"/>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01-02/06</w:t>
            </w:r>
          </w:p>
        </w:tc>
        <w:tc>
          <w:tcPr>
            <w:tcW w:w="3940" w:type="dxa"/>
          </w:tcPr>
          <w:p w:rsidR="00DA349C" w:rsidRPr="00C13A83" w:rsidRDefault="00DA349C" w:rsidP="00D37145">
            <w:pPr>
              <w:pStyle w:val="rvps2"/>
              <w:shd w:val="clear" w:color="auto" w:fill="FFFFFF"/>
              <w:spacing w:before="0" w:beforeAutospacing="0" w:after="150" w:afterAutospacing="0"/>
            </w:pPr>
            <w:r w:rsidRPr="00C13A83">
              <w:t xml:space="preserve">Надання згоди орендодавця на </w:t>
            </w:r>
            <w:r w:rsidRPr="00C13A83">
              <w:rPr>
                <w:shd w:val="clear" w:color="auto" w:fill="FFFFFF"/>
              </w:rPr>
              <w:t>передачу земельної ділянки орендарем у суборенду без зміни цільового призначення</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оренду землі» (стаття 8)</w:t>
            </w:r>
          </w:p>
        </w:tc>
      </w:tr>
      <w:tr w:rsidR="00DA349C" w:rsidRPr="00C13A83" w:rsidTr="007F5A51">
        <w:trPr>
          <w:gridAfter w:val="3"/>
          <w:wAfter w:w="3136" w:type="dxa"/>
          <w:trHeight w:val="850"/>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01-02/07</w:t>
            </w:r>
          </w:p>
        </w:tc>
        <w:tc>
          <w:tcPr>
            <w:tcW w:w="3940" w:type="dxa"/>
          </w:tcPr>
          <w:p w:rsidR="00DA349C" w:rsidRPr="00C13A83" w:rsidRDefault="00DA349C" w:rsidP="00D37145">
            <w:pPr>
              <w:pStyle w:val="rvps2"/>
              <w:shd w:val="clear" w:color="auto" w:fill="FFFFFF"/>
              <w:spacing w:before="0" w:beforeAutospacing="0" w:after="150" w:afterAutospacing="0"/>
            </w:pPr>
            <w:r w:rsidRPr="00C13A83">
              <w:t>Видача рішення про проведення експертної грошової оцінки земельних ділянок для продажу громадянам та юридичним особам</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(стаття 128).</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оцінку земель» (стаття 13)</w:t>
            </w:r>
          </w:p>
        </w:tc>
      </w:tr>
      <w:tr w:rsidR="00DA349C" w:rsidRPr="00C13A83" w:rsidTr="007F5A51">
        <w:trPr>
          <w:gridAfter w:val="3"/>
          <w:wAfter w:w="3136" w:type="dxa"/>
          <w:trHeight w:val="850"/>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01-02/08</w:t>
            </w:r>
          </w:p>
        </w:tc>
        <w:tc>
          <w:tcPr>
            <w:tcW w:w="3940" w:type="dxa"/>
          </w:tcPr>
          <w:p w:rsidR="00DA349C" w:rsidRPr="00C13A83" w:rsidRDefault="00DA349C" w:rsidP="00D37145">
            <w:pPr>
              <w:pStyle w:val="rvps2"/>
              <w:shd w:val="clear" w:color="auto" w:fill="FFFFFF"/>
              <w:spacing w:before="0" w:beforeAutospacing="0" w:after="150" w:afterAutospacing="0"/>
            </w:pPr>
            <w:r w:rsidRPr="00C13A83">
              <w:t>Продаж земельних ділянок громадянам та юридичним особам</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(стаття 128)</w:t>
            </w:r>
          </w:p>
        </w:tc>
      </w:tr>
      <w:tr w:rsidR="00DA349C" w:rsidRPr="00C13A83" w:rsidTr="007F5A51">
        <w:trPr>
          <w:gridAfter w:val="3"/>
          <w:wAfter w:w="3136" w:type="dxa"/>
          <w:trHeight w:val="557"/>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01-02/09</w:t>
            </w:r>
          </w:p>
        </w:tc>
        <w:tc>
          <w:tcPr>
            <w:tcW w:w="3940" w:type="dxa"/>
          </w:tcPr>
          <w:p w:rsidR="00DA349C" w:rsidRPr="00C13A83" w:rsidRDefault="00DA349C" w:rsidP="00D37145">
            <w:pPr>
              <w:widowControl/>
              <w:shd w:val="clear" w:color="auto" w:fill="FFFFFF"/>
              <w:jc w:val="left"/>
              <w:rPr>
                <w:rFonts w:ascii="Times New Roman" w:eastAsia="Times New Roman" w:hAnsi="Times New Roman" w:cs="Times New Roman"/>
                <w:color w:val="000000"/>
                <w:sz w:val="24"/>
                <w:szCs w:val="24"/>
                <w:lang w:eastAsia="uk-UA"/>
              </w:rPr>
            </w:pPr>
            <w:r w:rsidRPr="00C13A83">
              <w:rPr>
                <w:rFonts w:ascii="Times New Roman" w:eastAsia="Times New Roman" w:hAnsi="Times New Roman" w:cs="Times New Roman"/>
                <w:color w:val="000000"/>
                <w:sz w:val="24"/>
                <w:szCs w:val="24"/>
                <w:lang w:eastAsia="uk-UA"/>
              </w:rPr>
              <w:t>Безоплатна передача земельних ділянок у власність громадян у разі приватизації земельних ділянок, які перебувають у користуванні громадян</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(пункт «а» частини третьої статті 116, частини перша і друга статті 118)</w:t>
            </w:r>
          </w:p>
        </w:tc>
      </w:tr>
      <w:tr w:rsidR="00DA349C" w:rsidRPr="00C13A83" w:rsidTr="007F5A51">
        <w:trPr>
          <w:gridAfter w:val="3"/>
          <w:wAfter w:w="3136" w:type="dxa"/>
          <w:trHeight w:val="487"/>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01-02/10</w:t>
            </w:r>
          </w:p>
        </w:tc>
        <w:tc>
          <w:tcPr>
            <w:tcW w:w="3940" w:type="dxa"/>
          </w:tcPr>
          <w:p w:rsidR="00DA349C" w:rsidRPr="00C13A83" w:rsidRDefault="00DA349C" w:rsidP="00D37145">
            <w:pPr>
              <w:pStyle w:val="rvps2"/>
              <w:shd w:val="clear" w:color="auto" w:fill="FFFFFF"/>
              <w:spacing w:before="0" w:beforeAutospacing="0" w:after="0" w:afterAutospacing="0"/>
            </w:pPr>
            <w:r w:rsidRPr="00C13A83">
              <w:rPr>
                <w:color w:val="000000"/>
                <w:shd w:val="clear" w:color="auto" w:fill="FFFFFF"/>
              </w:rPr>
              <w:t>Безоплатна передача земельних ділянок у власність громадян у разі одержання земельних ділянок із земель комунальної власності в межах норм безоплатної приватизації</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(частина шоста статті 118)</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01-02/11</w:t>
            </w:r>
          </w:p>
        </w:tc>
        <w:tc>
          <w:tcPr>
            <w:tcW w:w="3940" w:type="dxa"/>
          </w:tcPr>
          <w:p w:rsidR="00DA349C" w:rsidRPr="00C13A83" w:rsidRDefault="00DA349C" w:rsidP="00D37145">
            <w:pPr>
              <w:widowControl/>
              <w:autoSpaceDE w:val="0"/>
              <w:autoSpaceDN w:val="0"/>
              <w:adjustRightInd w:val="0"/>
              <w:jc w:val="left"/>
              <w:rPr>
                <w:rFonts w:ascii="Times New Roman" w:hAnsi="Times New Roman" w:cs="Times New Roman"/>
                <w:sz w:val="24"/>
                <w:szCs w:val="24"/>
              </w:rPr>
            </w:pPr>
            <w:r w:rsidRPr="00C13A83">
              <w:rPr>
                <w:rFonts w:ascii="Times New Roman" w:hAnsi="Times New Roman" w:cs="Times New Roman"/>
                <w:sz w:val="24"/>
                <w:szCs w:val="24"/>
              </w:rPr>
              <w:t>Внесення змін до рішень сесії ради з земельних питань (у зв’язку з допущеною помилкою)</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(стаття 12).</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(частина перша статті 59)</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01-02/12</w:t>
            </w:r>
          </w:p>
        </w:tc>
        <w:tc>
          <w:tcPr>
            <w:tcW w:w="3940" w:type="dxa"/>
          </w:tcPr>
          <w:p w:rsidR="00DA349C" w:rsidRPr="00C13A83" w:rsidRDefault="00DA349C" w:rsidP="00D37145">
            <w:pPr>
              <w:autoSpaceDE w:val="0"/>
              <w:autoSpaceDN w:val="0"/>
              <w:adjustRightInd w:val="0"/>
              <w:jc w:val="left"/>
              <w:rPr>
                <w:rFonts w:ascii="Times New Roman" w:eastAsia="Times New Roman" w:hAnsi="Times New Roman" w:cs="Times New Roman"/>
                <w:sz w:val="24"/>
                <w:szCs w:val="24"/>
                <w:shd w:val="clear" w:color="auto" w:fill="FFFFFF"/>
                <w:lang w:eastAsia="uk-UA"/>
              </w:rPr>
            </w:pPr>
            <w:r w:rsidRPr="00C13A83">
              <w:rPr>
                <w:rFonts w:ascii="Times New Roman" w:hAnsi="Times New Roman" w:cs="Times New Roman"/>
                <w:sz w:val="24"/>
                <w:szCs w:val="24"/>
              </w:rPr>
              <w:t xml:space="preserve">Видача довідки про наявність у </w:t>
            </w:r>
            <w:r w:rsidRPr="00C13A83">
              <w:rPr>
                <w:rFonts w:ascii="Times New Roman" w:hAnsi="Times New Roman" w:cs="Times New Roman"/>
                <w:sz w:val="24"/>
                <w:szCs w:val="24"/>
              </w:rPr>
              <w:lastRenderedPageBreak/>
              <w:t>фізичної особи земельних ділянок (форма № 3ДФ)</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lastRenderedPageBreak/>
              <w:t xml:space="preserve">Податковий кодекс України (підпункт </w:t>
            </w:r>
            <w:r w:rsidRPr="00C13A83">
              <w:rPr>
                <w:rStyle w:val="A4"/>
                <w:rFonts w:ascii="Times New Roman" w:hAnsi="Times New Roman" w:cs="Times New Roman"/>
                <w:color w:val="auto"/>
                <w:sz w:val="24"/>
                <w:szCs w:val="24"/>
              </w:rPr>
              <w:lastRenderedPageBreak/>
              <w:t xml:space="preserve">165.1.24 пункту 165.1 статті 165 розділу IV) </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01-02/13</w:t>
            </w:r>
          </w:p>
        </w:tc>
        <w:tc>
          <w:tcPr>
            <w:tcW w:w="3940" w:type="dxa"/>
          </w:tcPr>
          <w:p w:rsidR="00DA349C" w:rsidRPr="00C13A83" w:rsidRDefault="00DA349C" w:rsidP="00D37145">
            <w:pPr>
              <w:pStyle w:val="rvps2"/>
              <w:shd w:val="clear" w:color="auto" w:fill="FFFFFF"/>
              <w:spacing w:before="0" w:beforeAutospacing="0" w:after="0" w:afterAutospacing="0"/>
              <w:rPr>
                <w:shd w:val="clear" w:color="auto" w:fill="FFFFFF"/>
              </w:rPr>
            </w:pPr>
            <w:r w:rsidRPr="00C13A83">
              <w:rPr>
                <w:shd w:val="clear" w:color="auto" w:fill="FFFFFF"/>
              </w:rPr>
              <w:t>Припинення:</w:t>
            </w:r>
          </w:p>
          <w:p w:rsidR="00DA349C" w:rsidRPr="00C13A83" w:rsidRDefault="00DA349C" w:rsidP="00D37145">
            <w:pPr>
              <w:pStyle w:val="rvps2"/>
              <w:shd w:val="clear" w:color="auto" w:fill="FFFFFF"/>
              <w:spacing w:before="0" w:beforeAutospacing="0" w:after="0" w:afterAutospacing="0"/>
              <w:ind w:left="179"/>
              <w:rPr>
                <w:shd w:val="clear" w:color="auto" w:fill="FFFFFF"/>
              </w:rPr>
            </w:pPr>
            <w:r w:rsidRPr="00C13A83">
              <w:rPr>
                <w:shd w:val="clear" w:color="auto" w:fill="FFFFFF"/>
              </w:rPr>
              <w:t>права власності на земельну ділянку у разі добровільної відмови власника землі на користь територіальної громади;</w:t>
            </w:r>
          </w:p>
          <w:p w:rsidR="00DA349C" w:rsidRPr="00C13A83" w:rsidRDefault="00DA349C" w:rsidP="00D37145">
            <w:pPr>
              <w:pStyle w:val="rvps2"/>
              <w:shd w:val="clear" w:color="auto" w:fill="FFFFFF"/>
              <w:spacing w:before="0" w:beforeAutospacing="0" w:after="0" w:afterAutospacing="0"/>
              <w:ind w:left="179"/>
              <w:rPr>
                <w:shd w:val="clear" w:color="auto" w:fill="FFFFFF"/>
              </w:rPr>
            </w:pPr>
            <w:r w:rsidRPr="00C13A83">
              <w:rPr>
                <w:shd w:val="clear" w:color="auto" w:fill="FFFFFF"/>
              </w:rPr>
              <w:t>права постійного користування земельною ділянкою у разі добровільної відмови землекористувача</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(пункт «а» частини першого статті 140, пункт «а» частини першої статті 141, стаття 142)</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01-02/14</w:t>
            </w:r>
          </w:p>
        </w:tc>
        <w:tc>
          <w:tcPr>
            <w:tcW w:w="3940" w:type="dxa"/>
          </w:tcPr>
          <w:p w:rsidR="00DA349C" w:rsidRPr="00C13A83" w:rsidRDefault="00DA349C" w:rsidP="00D37145">
            <w:pPr>
              <w:pStyle w:val="rvps2"/>
              <w:shd w:val="clear" w:color="auto" w:fill="FFFFFF"/>
              <w:spacing w:before="0" w:beforeAutospacing="0" w:after="0" w:afterAutospacing="0"/>
              <w:rPr>
                <w:shd w:val="clear" w:color="auto" w:fill="FFFFFF"/>
              </w:rPr>
            </w:pPr>
            <w:r>
              <w:rPr>
                <w:shd w:val="clear" w:color="auto" w:fill="FFFFFF"/>
              </w:rPr>
              <w:t>Затвердження технічної документації із землеустрою щодо встановлення (відновлення) меж земельної ділянки та передача в оренду земельної ділянки</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01-02/15</w:t>
            </w:r>
          </w:p>
        </w:tc>
        <w:tc>
          <w:tcPr>
            <w:tcW w:w="3940" w:type="dxa"/>
          </w:tcPr>
          <w:p w:rsidR="00DA349C" w:rsidRPr="00C13A83" w:rsidRDefault="00DA349C" w:rsidP="00D37145">
            <w:pPr>
              <w:pStyle w:val="rvps2"/>
              <w:shd w:val="clear" w:color="auto" w:fill="FFFFFF"/>
              <w:spacing w:before="0" w:beforeAutospacing="0" w:after="0" w:afterAutospacing="0"/>
              <w:rPr>
                <w:shd w:val="clear" w:color="auto" w:fill="FFFFFF"/>
              </w:rPr>
            </w:pPr>
            <w:r>
              <w:rPr>
                <w:shd w:val="clear" w:color="auto" w:fill="FFFFFF"/>
              </w:rPr>
              <w:t xml:space="preserve">Затвердження </w:t>
            </w:r>
            <w:proofErr w:type="spellStart"/>
            <w:r>
              <w:rPr>
                <w:shd w:val="clear" w:color="auto" w:fill="FFFFFF"/>
              </w:rPr>
              <w:t>проєкту</w:t>
            </w:r>
            <w:proofErr w:type="spellEnd"/>
            <w:r>
              <w:rPr>
                <w:shd w:val="clear" w:color="auto" w:fill="FFFFFF"/>
              </w:rPr>
              <w:t xml:space="preserve"> землеустрою щодо відведення земельної ділянки</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01-02/16</w:t>
            </w:r>
          </w:p>
        </w:tc>
        <w:tc>
          <w:tcPr>
            <w:tcW w:w="3940" w:type="dxa"/>
          </w:tcPr>
          <w:p w:rsidR="00DA349C" w:rsidRPr="00C13A83" w:rsidRDefault="00DA349C" w:rsidP="00D37145">
            <w:pPr>
              <w:pStyle w:val="rvps2"/>
              <w:shd w:val="clear" w:color="auto" w:fill="FFFFFF"/>
              <w:spacing w:before="0" w:beforeAutospacing="0" w:after="0" w:afterAutospacing="0"/>
              <w:rPr>
                <w:shd w:val="clear" w:color="auto" w:fill="FFFFFF"/>
              </w:rPr>
            </w:pPr>
            <w:r>
              <w:rPr>
                <w:shd w:val="clear" w:color="auto" w:fill="FFFFFF"/>
              </w:rPr>
              <w:t>Затвердження технічної документації із землеустрою щодо встановлення (відновлення) меж земельної ділянки в натурі (на місцевості) що посвідчує право власності на земельну ділянку</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01-02/17</w:t>
            </w:r>
          </w:p>
        </w:tc>
        <w:tc>
          <w:tcPr>
            <w:tcW w:w="3940" w:type="dxa"/>
          </w:tcPr>
          <w:p w:rsidR="00DA349C" w:rsidRPr="00C13A83" w:rsidRDefault="00DA349C" w:rsidP="00D37145">
            <w:pPr>
              <w:pStyle w:val="rvps2"/>
              <w:shd w:val="clear" w:color="auto" w:fill="FFFFFF"/>
              <w:spacing w:before="0" w:beforeAutospacing="0" w:after="0" w:afterAutospacing="0"/>
              <w:rPr>
                <w:shd w:val="clear" w:color="auto" w:fill="FFFFFF"/>
              </w:rPr>
            </w:pPr>
            <w:r>
              <w:rPr>
                <w:shd w:val="clear" w:color="auto" w:fill="FFFFFF"/>
              </w:rPr>
              <w:t>Надання дозволу на розроблення детального плану території</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Default="00DA349C"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01-02/18</w:t>
            </w:r>
          </w:p>
        </w:tc>
        <w:tc>
          <w:tcPr>
            <w:tcW w:w="3940" w:type="dxa"/>
          </w:tcPr>
          <w:p w:rsidR="00DA349C" w:rsidRDefault="00DA349C" w:rsidP="00D37145">
            <w:pPr>
              <w:pStyle w:val="rvps2"/>
              <w:shd w:val="clear" w:color="auto" w:fill="FFFFFF"/>
              <w:spacing w:before="0" w:beforeAutospacing="0" w:after="0" w:afterAutospacing="0"/>
              <w:rPr>
                <w:shd w:val="clear" w:color="auto" w:fill="FFFFFF"/>
              </w:rPr>
            </w:pPr>
            <w:r>
              <w:rPr>
                <w:shd w:val="clear" w:color="auto" w:fill="FFFFFF"/>
              </w:rPr>
              <w:t>Затвердження детального плану території</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Default="00DA349C"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01-02/19</w:t>
            </w:r>
          </w:p>
        </w:tc>
        <w:tc>
          <w:tcPr>
            <w:tcW w:w="3940" w:type="dxa"/>
          </w:tcPr>
          <w:p w:rsidR="00DA349C" w:rsidRDefault="00DA349C" w:rsidP="00D37145">
            <w:pPr>
              <w:pStyle w:val="rvps2"/>
              <w:shd w:val="clear" w:color="auto" w:fill="FFFFFF"/>
              <w:spacing w:before="0" w:beforeAutospacing="0" w:after="0" w:afterAutospacing="0"/>
              <w:rPr>
                <w:shd w:val="clear" w:color="auto" w:fill="FFFFFF"/>
              </w:rPr>
            </w:pPr>
            <w:r>
              <w:rPr>
                <w:shd w:val="clear" w:color="auto" w:fill="FFFFFF"/>
              </w:rPr>
              <w:t>Погодження технічної документації із землеустрою щодо встановлення (відновлення) меж земельної ділянки в натурі (на місцевості) без підпису суміжного землекористувача чи землевласника</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Default="00DA349C"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01-02/20</w:t>
            </w:r>
          </w:p>
        </w:tc>
        <w:tc>
          <w:tcPr>
            <w:tcW w:w="3940" w:type="dxa"/>
          </w:tcPr>
          <w:p w:rsidR="00DA349C" w:rsidRDefault="00DA349C" w:rsidP="00D37145">
            <w:pPr>
              <w:pStyle w:val="rvps2"/>
              <w:shd w:val="clear" w:color="auto" w:fill="FFFFFF"/>
              <w:spacing w:before="0" w:beforeAutospacing="0" w:after="0" w:afterAutospacing="0"/>
              <w:rPr>
                <w:shd w:val="clear" w:color="auto" w:fill="FFFFFF"/>
              </w:rPr>
            </w:pPr>
            <w:r>
              <w:rPr>
                <w:shd w:val="clear" w:color="auto" w:fill="FFFFFF"/>
              </w:rPr>
              <w:t xml:space="preserve">Погодження </w:t>
            </w:r>
            <w:proofErr w:type="spellStart"/>
            <w:r>
              <w:rPr>
                <w:shd w:val="clear" w:color="auto" w:fill="FFFFFF"/>
              </w:rPr>
              <w:t>проєкту</w:t>
            </w:r>
            <w:proofErr w:type="spellEnd"/>
            <w:r>
              <w:rPr>
                <w:shd w:val="clear" w:color="auto" w:fill="FFFFFF"/>
              </w:rPr>
              <w:t xml:space="preserve"> землеустрою щодо відведення земельної ділянки без підпису суміжного землекористувача чи землевласника</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DA349C" w:rsidRPr="00C13A83" w:rsidTr="007F5A51">
        <w:trPr>
          <w:gridAfter w:val="3"/>
          <w:wAfter w:w="3136" w:type="dxa"/>
        </w:trPr>
        <w:tc>
          <w:tcPr>
            <w:tcW w:w="564" w:type="dxa"/>
          </w:tcPr>
          <w:p w:rsidR="00DA349C" w:rsidRPr="00C13A83" w:rsidRDefault="00DA349C" w:rsidP="00D37145">
            <w:pPr>
              <w:pStyle w:val="Pa15"/>
              <w:spacing w:line="240" w:lineRule="auto"/>
              <w:rPr>
                <w:rStyle w:val="A4"/>
                <w:rFonts w:ascii="Times New Roman" w:hAnsi="Times New Roman" w:cs="Times New Roman"/>
                <w:b/>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b/>
                <w:color w:val="auto"/>
                <w:sz w:val="24"/>
                <w:szCs w:val="24"/>
              </w:rPr>
            </w:pPr>
            <w:r w:rsidRPr="00C13A83">
              <w:rPr>
                <w:rStyle w:val="A4"/>
                <w:rFonts w:ascii="Times New Roman" w:hAnsi="Times New Roman" w:cs="Times New Roman"/>
                <w:b/>
                <w:color w:val="auto"/>
                <w:sz w:val="24"/>
                <w:szCs w:val="24"/>
              </w:rPr>
              <w:t>01-03</w:t>
            </w:r>
          </w:p>
        </w:tc>
        <w:tc>
          <w:tcPr>
            <w:tcW w:w="8334" w:type="dxa"/>
            <w:gridSpan w:val="2"/>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b/>
                <w:color w:val="auto"/>
                <w:sz w:val="24"/>
                <w:szCs w:val="24"/>
              </w:rPr>
              <w:t>ПИТАННЯ МІСЦЕВОГО ЗНАЧЕННЯ</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01-03/01</w:t>
            </w:r>
          </w:p>
        </w:tc>
        <w:tc>
          <w:tcPr>
            <w:tcW w:w="3940" w:type="dxa"/>
          </w:tcPr>
          <w:p w:rsidR="00DA349C" w:rsidRPr="00C13A83" w:rsidRDefault="00DA349C" w:rsidP="00D37145">
            <w:pPr>
              <w:widowControl/>
              <w:autoSpaceDE w:val="0"/>
              <w:autoSpaceDN w:val="0"/>
              <w:adjustRightInd w:val="0"/>
              <w:jc w:val="left"/>
              <w:rPr>
                <w:rFonts w:ascii="Times New Roman" w:hAnsi="Times New Roman" w:cs="Times New Roman"/>
                <w:sz w:val="24"/>
                <w:szCs w:val="24"/>
              </w:rPr>
            </w:pPr>
            <w:r w:rsidRPr="00C13A83">
              <w:rPr>
                <w:rFonts w:ascii="Times New Roman" w:hAnsi="Times New Roman" w:cs="Times New Roman"/>
                <w:sz w:val="24"/>
                <w:szCs w:val="24"/>
              </w:rPr>
              <w:t>Видача довідки про припинення ведення особистого селянського господарства або вихід з такого господарства</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особисте селянське господарство» (частина друга статті 4, частина друга статті 11).</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зайнятість населення» (частина друга статті 43).</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Постанова КМУ від 19.09.2018 р. № 792 «Про затвердження Порядку реєстрації, перереєстрації безробітних та ведення обліку осіб, які шукають роботу» (частина друга пункту 18)</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01-03/02</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Fonts w:ascii="Times New Roman" w:hAnsi="Times New Roman" w:cs="Times New Roman"/>
                <w:shd w:val="clear" w:color="auto" w:fill="FFFFFF"/>
              </w:rPr>
              <w:t xml:space="preserve">Присвоєння адреси об’єкта будівництва та об’єкта нерухомого </w:t>
            </w:r>
            <w:r w:rsidRPr="00C13A83">
              <w:rPr>
                <w:rFonts w:ascii="Times New Roman" w:hAnsi="Times New Roman" w:cs="Times New Roman"/>
                <w:shd w:val="clear" w:color="auto" w:fill="FFFFFF"/>
              </w:rPr>
              <w:lastRenderedPageBreak/>
              <w:t>майна</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lastRenderedPageBreak/>
              <w:t>Закон України «Про місцеве самоврядування в Україні» (пі</w:t>
            </w:r>
            <w:r>
              <w:rPr>
                <w:rStyle w:val="A4"/>
                <w:rFonts w:ascii="Times New Roman" w:hAnsi="Times New Roman" w:cs="Times New Roman"/>
                <w:color w:val="auto"/>
                <w:sz w:val="24"/>
                <w:szCs w:val="24"/>
              </w:rPr>
              <w:t xml:space="preserve">дпункт 10 </w:t>
            </w:r>
            <w:r>
              <w:rPr>
                <w:rStyle w:val="A4"/>
                <w:rFonts w:ascii="Times New Roman" w:hAnsi="Times New Roman" w:cs="Times New Roman"/>
                <w:color w:val="auto"/>
                <w:sz w:val="24"/>
                <w:szCs w:val="24"/>
              </w:rPr>
              <w:lastRenderedPageBreak/>
              <w:t>пункту «б» статті 30)</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01-03/03</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Fonts w:ascii="Times New Roman" w:eastAsia="Times New Roman" w:hAnsi="Times New Roman" w:cs="Times New Roman"/>
                <w:shd w:val="clear" w:color="auto" w:fill="FFFFFF"/>
                <w:lang w:eastAsia="uk-UA"/>
              </w:rPr>
              <w:t>Надання довідки, що підтверджує присвоєння адреси об'єктам нерухомого майна</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w:t>
            </w:r>
            <w:r>
              <w:rPr>
                <w:rStyle w:val="A4"/>
                <w:rFonts w:ascii="Times New Roman" w:hAnsi="Times New Roman" w:cs="Times New Roman"/>
                <w:color w:val="auto"/>
                <w:sz w:val="24"/>
                <w:szCs w:val="24"/>
              </w:rPr>
              <w:t>дпункт 10 пункту «б» статті 30)</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01-03/04</w:t>
            </w:r>
          </w:p>
        </w:tc>
        <w:tc>
          <w:tcPr>
            <w:tcW w:w="3940" w:type="dxa"/>
          </w:tcPr>
          <w:p w:rsidR="00DA349C" w:rsidRPr="00C13A83" w:rsidRDefault="00DA349C" w:rsidP="00D37145">
            <w:pPr>
              <w:pStyle w:val="Pa6"/>
              <w:spacing w:line="240" w:lineRule="auto"/>
              <w:rPr>
                <w:rFonts w:ascii="Times New Roman" w:hAnsi="Times New Roman" w:cs="Times New Roman"/>
              </w:rPr>
            </w:pPr>
            <w:r w:rsidRPr="00C13A83">
              <w:rPr>
                <w:rStyle w:val="A4"/>
                <w:rFonts w:ascii="Times New Roman" w:hAnsi="Times New Roman" w:cs="Times New Roman"/>
                <w:color w:val="auto"/>
                <w:sz w:val="24"/>
                <w:szCs w:val="24"/>
              </w:rPr>
              <w:t>Надання дозволу на порушення об’єктів благоустрою</w:t>
            </w:r>
          </w:p>
        </w:tc>
        <w:tc>
          <w:tcPr>
            <w:tcW w:w="4394" w:type="dxa"/>
          </w:tcPr>
          <w:p w:rsidR="00DA349C" w:rsidRPr="00C13A83" w:rsidRDefault="00DA349C" w:rsidP="00D37145">
            <w:pPr>
              <w:pStyle w:val="Pa6"/>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благоустрій населених пунктів» (пункт 14 частини першої статті 10, стаття 26-1)</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01-03/05</w:t>
            </w:r>
          </w:p>
        </w:tc>
        <w:tc>
          <w:tcPr>
            <w:tcW w:w="3940" w:type="dxa"/>
          </w:tcPr>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Видача ордера на видалення зелених насаджень</w:t>
            </w:r>
          </w:p>
        </w:tc>
        <w:tc>
          <w:tcPr>
            <w:tcW w:w="4394" w:type="dxa"/>
          </w:tcPr>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благоустрій населених пунктів» (стаття 28)</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01-03/06</w:t>
            </w:r>
          </w:p>
        </w:tc>
        <w:tc>
          <w:tcPr>
            <w:tcW w:w="3940" w:type="dxa"/>
          </w:tcPr>
          <w:p w:rsidR="00DA349C" w:rsidRPr="00C13A83" w:rsidRDefault="00DA349C" w:rsidP="00D37145">
            <w:pPr>
              <w:pStyle w:val="Pa44"/>
              <w:spacing w:line="240" w:lineRule="auto"/>
              <w:rPr>
                <w:rStyle w:val="A4"/>
                <w:rFonts w:ascii="Times New Roman" w:hAnsi="Times New Roman" w:cs="Times New Roman"/>
                <w:color w:val="auto"/>
                <w:sz w:val="24"/>
                <w:szCs w:val="24"/>
              </w:rPr>
            </w:pPr>
            <w:r w:rsidRPr="00C13A83">
              <w:rPr>
                <w:rFonts w:ascii="Times New Roman" w:eastAsia="Calibri" w:hAnsi="Times New Roman" w:cs="Times New Roman"/>
              </w:rPr>
              <w:t xml:space="preserve">Надання дозволу </w:t>
            </w:r>
            <w:r w:rsidRPr="00C13A83">
              <w:rPr>
                <w:rFonts w:ascii="Times New Roman" w:hAnsi="Times New Roman" w:cs="Times New Roman"/>
                <w:shd w:val="clear" w:color="auto" w:fill="FFFFFF"/>
              </w:rPr>
              <w:t>на розміщення зовнішньої реклами</w:t>
            </w:r>
          </w:p>
        </w:tc>
        <w:tc>
          <w:tcPr>
            <w:tcW w:w="4394" w:type="dxa"/>
          </w:tcPr>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13 пункту «а» статті 30).</w:t>
            </w:r>
          </w:p>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рекламу» (частина перша статті 16)</w:t>
            </w:r>
          </w:p>
        </w:tc>
      </w:tr>
      <w:tr w:rsidR="00FD37B1" w:rsidRPr="00C13A83" w:rsidTr="007F5A51">
        <w:trPr>
          <w:gridAfter w:val="3"/>
          <w:wAfter w:w="3136" w:type="dxa"/>
        </w:trPr>
        <w:tc>
          <w:tcPr>
            <w:tcW w:w="564" w:type="dxa"/>
          </w:tcPr>
          <w:p w:rsidR="00FD37B1" w:rsidRPr="00C13A83" w:rsidRDefault="00FD37B1"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FD37B1" w:rsidRPr="00C13A83" w:rsidRDefault="00FD37B1"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w:t>
            </w:r>
            <w:r>
              <w:rPr>
                <w:rStyle w:val="A4"/>
                <w:rFonts w:ascii="Times New Roman" w:hAnsi="Times New Roman" w:cs="Times New Roman"/>
                <w:color w:val="auto"/>
                <w:sz w:val="24"/>
                <w:szCs w:val="24"/>
              </w:rPr>
              <w:t>7</w:t>
            </w:r>
          </w:p>
        </w:tc>
        <w:tc>
          <w:tcPr>
            <w:tcW w:w="3940" w:type="dxa"/>
          </w:tcPr>
          <w:p w:rsidR="00FD37B1" w:rsidRPr="00C13A83" w:rsidRDefault="00FD37B1" w:rsidP="00D37145">
            <w:pPr>
              <w:pStyle w:val="Pa44"/>
              <w:spacing w:line="240" w:lineRule="auto"/>
              <w:rPr>
                <w:rFonts w:ascii="Times New Roman" w:eastAsia="Calibri" w:hAnsi="Times New Roman" w:cs="Times New Roman"/>
              </w:rPr>
            </w:pPr>
            <w:r>
              <w:rPr>
                <w:rFonts w:ascii="Times New Roman" w:eastAsia="Calibri" w:hAnsi="Times New Roman" w:cs="Times New Roman"/>
              </w:rPr>
              <w:t xml:space="preserve">Видача довідки про перейменування вулиць </w:t>
            </w:r>
          </w:p>
        </w:tc>
        <w:tc>
          <w:tcPr>
            <w:tcW w:w="4394" w:type="dxa"/>
          </w:tcPr>
          <w:p w:rsidR="00FD37B1" w:rsidRPr="00C13A83" w:rsidRDefault="00FD37B1"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FD37B1" w:rsidRPr="00C13A83" w:rsidTr="007F5A51">
        <w:trPr>
          <w:gridAfter w:val="3"/>
          <w:wAfter w:w="3136" w:type="dxa"/>
        </w:trPr>
        <w:tc>
          <w:tcPr>
            <w:tcW w:w="564" w:type="dxa"/>
          </w:tcPr>
          <w:p w:rsidR="00FD37B1" w:rsidRPr="00C13A83" w:rsidRDefault="00FD37B1"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FD37B1" w:rsidRPr="00C13A83" w:rsidRDefault="00FD37B1"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w:t>
            </w:r>
            <w:r>
              <w:rPr>
                <w:rStyle w:val="A4"/>
                <w:rFonts w:ascii="Times New Roman" w:hAnsi="Times New Roman" w:cs="Times New Roman"/>
                <w:color w:val="auto"/>
                <w:sz w:val="24"/>
                <w:szCs w:val="24"/>
              </w:rPr>
              <w:t>8</w:t>
            </w:r>
          </w:p>
        </w:tc>
        <w:tc>
          <w:tcPr>
            <w:tcW w:w="3940" w:type="dxa"/>
          </w:tcPr>
          <w:p w:rsidR="00FD37B1" w:rsidRPr="00C13A83" w:rsidRDefault="00FD37B1" w:rsidP="00D37145">
            <w:pPr>
              <w:pStyle w:val="Pa44"/>
              <w:spacing w:line="240" w:lineRule="auto"/>
              <w:rPr>
                <w:rFonts w:ascii="Times New Roman" w:eastAsia="Calibri" w:hAnsi="Times New Roman" w:cs="Times New Roman"/>
              </w:rPr>
            </w:pPr>
            <w:r>
              <w:rPr>
                <w:rFonts w:ascii="Times New Roman" w:eastAsia="Calibri" w:hAnsi="Times New Roman" w:cs="Times New Roman"/>
              </w:rPr>
              <w:t>Видача довідки про зміну нумерації будинків</w:t>
            </w:r>
          </w:p>
        </w:tc>
        <w:tc>
          <w:tcPr>
            <w:tcW w:w="4394" w:type="dxa"/>
          </w:tcPr>
          <w:p w:rsidR="00FD37B1" w:rsidRPr="00C13A83" w:rsidRDefault="00FD37B1"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FD37B1" w:rsidRPr="00C13A83" w:rsidTr="007F5A51">
        <w:trPr>
          <w:gridAfter w:val="3"/>
          <w:wAfter w:w="3136" w:type="dxa"/>
        </w:trPr>
        <w:tc>
          <w:tcPr>
            <w:tcW w:w="564" w:type="dxa"/>
          </w:tcPr>
          <w:p w:rsidR="00FD37B1" w:rsidRPr="00C13A83" w:rsidRDefault="00FD37B1"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FD37B1" w:rsidRPr="00C13A83" w:rsidRDefault="00FD37B1"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w:t>
            </w:r>
            <w:r>
              <w:rPr>
                <w:rStyle w:val="A4"/>
                <w:rFonts w:ascii="Times New Roman" w:hAnsi="Times New Roman" w:cs="Times New Roman"/>
                <w:color w:val="auto"/>
                <w:sz w:val="24"/>
                <w:szCs w:val="24"/>
              </w:rPr>
              <w:t>9</w:t>
            </w:r>
          </w:p>
        </w:tc>
        <w:tc>
          <w:tcPr>
            <w:tcW w:w="3940" w:type="dxa"/>
          </w:tcPr>
          <w:p w:rsidR="00FD37B1" w:rsidRPr="00C13A83" w:rsidRDefault="00FD37B1" w:rsidP="00D37145">
            <w:pPr>
              <w:pStyle w:val="Pa44"/>
              <w:spacing w:line="240" w:lineRule="auto"/>
              <w:rPr>
                <w:rFonts w:ascii="Times New Roman" w:eastAsia="Calibri" w:hAnsi="Times New Roman" w:cs="Times New Roman"/>
              </w:rPr>
            </w:pPr>
            <w:r>
              <w:rPr>
                <w:rFonts w:ascii="Times New Roman" w:eastAsia="Calibri" w:hAnsi="Times New Roman" w:cs="Times New Roman"/>
              </w:rPr>
              <w:t>Видача довідки-характеристики для громадян</w:t>
            </w:r>
          </w:p>
        </w:tc>
        <w:tc>
          <w:tcPr>
            <w:tcW w:w="4394" w:type="dxa"/>
          </w:tcPr>
          <w:p w:rsidR="000204BE" w:rsidRDefault="000204BE" w:rsidP="00D37145">
            <w:pPr>
              <w:pStyle w:val="Default"/>
              <w:rPr>
                <w:rFonts w:ascii="Times New Roman" w:hAnsi="Times New Roman" w:cs="Times New Roman"/>
              </w:rPr>
            </w:pPr>
            <w:r w:rsidRPr="000204BE">
              <w:rPr>
                <w:rFonts w:ascii="Times New Roman" w:hAnsi="Times New Roman" w:cs="Times New Roman"/>
              </w:rPr>
              <w:t xml:space="preserve">1. Закон України «Про місцеве самоврядування в Україні» </w:t>
            </w:r>
          </w:p>
          <w:p w:rsidR="00FD37B1" w:rsidRPr="000204BE" w:rsidRDefault="000204BE" w:rsidP="00D37145">
            <w:pPr>
              <w:pStyle w:val="Default"/>
              <w:rPr>
                <w:rStyle w:val="A4"/>
                <w:rFonts w:ascii="Times New Roman" w:hAnsi="Times New Roman" w:cs="Times New Roman"/>
                <w:color w:val="auto"/>
                <w:sz w:val="24"/>
                <w:szCs w:val="24"/>
              </w:rPr>
            </w:pPr>
            <w:r w:rsidRPr="000204BE">
              <w:rPr>
                <w:rFonts w:ascii="Times New Roman" w:hAnsi="Times New Roman" w:cs="Times New Roman"/>
              </w:rPr>
              <w:t>2. Закон України «Про адміністративні послуги»</w:t>
            </w:r>
          </w:p>
        </w:tc>
      </w:tr>
      <w:tr w:rsidR="00CF14AE" w:rsidRPr="00C13A83" w:rsidTr="007F5A51">
        <w:trPr>
          <w:gridAfter w:val="3"/>
          <w:wAfter w:w="3136" w:type="dxa"/>
        </w:trPr>
        <w:tc>
          <w:tcPr>
            <w:tcW w:w="564" w:type="dxa"/>
          </w:tcPr>
          <w:p w:rsidR="00CF14AE" w:rsidRPr="00C13A83" w:rsidRDefault="00CF14AE" w:rsidP="00980DB2">
            <w:pPr>
              <w:pStyle w:val="Pa15"/>
              <w:spacing w:line="240" w:lineRule="auto"/>
              <w:ind w:left="360"/>
              <w:rPr>
                <w:rStyle w:val="A4"/>
                <w:rFonts w:ascii="Times New Roman" w:hAnsi="Times New Roman" w:cs="Times New Roman"/>
                <w:color w:val="auto"/>
                <w:sz w:val="24"/>
                <w:szCs w:val="24"/>
              </w:rPr>
            </w:pPr>
          </w:p>
        </w:tc>
        <w:tc>
          <w:tcPr>
            <w:tcW w:w="1276" w:type="dxa"/>
          </w:tcPr>
          <w:p w:rsidR="00CF14AE" w:rsidRPr="00980DB2" w:rsidRDefault="00CF14AE" w:rsidP="00D37145">
            <w:pPr>
              <w:pStyle w:val="Pa15"/>
              <w:spacing w:line="240" w:lineRule="auto"/>
              <w:rPr>
                <w:rStyle w:val="A4"/>
                <w:rFonts w:ascii="Times New Roman" w:hAnsi="Times New Roman" w:cs="Times New Roman"/>
                <w:b/>
                <w:color w:val="auto"/>
                <w:sz w:val="24"/>
                <w:szCs w:val="24"/>
              </w:rPr>
            </w:pPr>
            <w:r w:rsidRPr="00980DB2">
              <w:rPr>
                <w:rStyle w:val="A4"/>
                <w:rFonts w:ascii="Times New Roman" w:hAnsi="Times New Roman" w:cs="Times New Roman"/>
                <w:b/>
                <w:color w:val="auto"/>
                <w:sz w:val="24"/>
                <w:szCs w:val="24"/>
              </w:rPr>
              <w:t>01-04</w:t>
            </w:r>
          </w:p>
        </w:tc>
        <w:tc>
          <w:tcPr>
            <w:tcW w:w="8334" w:type="dxa"/>
            <w:gridSpan w:val="2"/>
          </w:tcPr>
          <w:p w:rsidR="00CF14AE" w:rsidRPr="00C13A83" w:rsidRDefault="00CF14AE" w:rsidP="00D37145">
            <w:pPr>
              <w:pStyle w:val="Default"/>
              <w:rPr>
                <w:rStyle w:val="A4"/>
                <w:rFonts w:ascii="Times New Roman" w:hAnsi="Times New Roman" w:cs="Times New Roman"/>
                <w:color w:val="auto"/>
                <w:sz w:val="24"/>
                <w:szCs w:val="24"/>
              </w:rPr>
            </w:pPr>
            <w:r w:rsidRPr="00980DB2">
              <w:rPr>
                <w:rFonts w:ascii="Times New Roman" w:eastAsia="Calibri" w:hAnsi="Times New Roman" w:cs="Times New Roman"/>
                <w:b/>
              </w:rPr>
              <w:t>ЗЕМЕЛЬНІ ПИТАННЯ (СУБ’</w:t>
            </w:r>
            <w:r>
              <w:rPr>
                <w:rFonts w:ascii="Times New Roman" w:eastAsia="Calibri" w:hAnsi="Times New Roman" w:cs="Times New Roman"/>
                <w:b/>
              </w:rPr>
              <w:t>ЄКТ НАДАННЯ</w:t>
            </w:r>
            <w:r w:rsidRPr="00980DB2">
              <w:rPr>
                <w:rFonts w:ascii="Times New Roman" w:eastAsia="Calibri" w:hAnsi="Times New Roman" w:cs="Times New Roman"/>
                <w:b/>
              </w:rPr>
              <w:t xml:space="preserve"> ОДА)</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01-04/01</w:t>
            </w:r>
          </w:p>
        </w:tc>
        <w:tc>
          <w:tcPr>
            <w:tcW w:w="3940" w:type="dxa"/>
          </w:tcPr>
          <w:p w:rsidR="00980DB2" w:rsidRPr="00C13A83" w:rsidRDefault="008C6D90"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дозволу на розроблення проекту землеустрою щодо відведення земельної ділянки та про проведення експертної грошової оцінки земельної ділянки</w:t>
            </w:r>
          </w:p>
        </w:tc>
        <w:tc>
          <w:tcPr>
            <w:tcW w:w="4394" w:type="dxa"/>
          </w:tcPr>
          <w:p w:rsidR="00980DB2" w:rsidRPr="00C13A83" w:rsidRDefault="008C6D90" w:rsidP="00D37145">
            <w:pPr>
              <w:pStyle w:val="Default"/>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01-04/02</w:t>
            </w:r>
          </w:p>
        </w:tc>
        <w:tc>
          <w:tcPr>
            <w:tcW w:w="3940" w:type="dxa"/>
          </w:tcPr>
          <w:p w:rsidR="00980DB2" w:rsidRPr="00C13A83" w:rsidRDefault="00575515" w:rsidP="0057551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дозволу на розроблення проекту землеустрою щодо відведення земельної ділянки державної власності з метою подальшої передачі в постійне користування</w:t>
            </w:r>
          </w:p>
        </w:tc>
        <w:tc>
          <w:tcPr>
            <w:tcW w:w="4394" w:type="dxa"/>
          </w:tcPr>
          <w:p w:rsidR="00980DB2" w:rsidRDefault="00575515" w:rsidP="00D37145">
            <w:pPr>
              <w:pStyle w:val="Default"/>
              <w:rPr>
                <w:rFonts w:ascii="Times New Roman" w:hAnsi="Times New Roman" w:cs="Times New Roman"/>
                <w:bCs/>
                <w:color w:val="333333"/>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p w:rsidR="00575515" w:rsidRPr="00C13A83" w:rsidRDefault="00575515"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w:t>
            </w:r>
            <w:r>
              <w:rPr>
                <w:rStyle w:val="A4"/>
                <w:rFonts w:ascii="Times New Roman" w:hAnsi="Times New Roman" w:cs="Times New Roman"/>
                <w:color w:val="auto"/>
                <w:sz w:val="24"/>
                <w:szCs w:val="24"/>
              </w:rPr>
              <w:t xml:space="preserve"> ст. 123</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01-04/03</w:t>
            </w:r>
          </w:p>
        </w:tc>
        <w:tc>
          <w:tcPr>
            <w:tcW w:w="3940" w:type="dxa"/>
          </w:tcPr>
          <w:p w:rsidR="00980DB2" w:rsidRPr="00C13A83" w:rsidRDefault="00575515"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дозволу на розроблення проекту землеустрою щодо відведення земельної ділянки державної власності з метою подальшої передачі в оренду</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01-04/04</w:t>
            </w:r>
          </w:p>
        </w:tc>
        <w:tc>
          <w:tcPr>
            <w:tcW w:w="3940" w:type="dxa"/>
          </w:tcPr>
          <w:p w:rsidR="00980DB2" w:rsidRPr="00C13A83" w:rsidRDefault="00575515"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згоди на передачу орендованої земельної ділянки в суборенду</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01-04/05</w:t>
            </w:r>
          </w:p>
        </w:tc>
        <w:tc>
          <w:tcPr>
            <w:tcW w:w="3940" w:type="dxa"/>
          </w:tcPr>
          <w:p w:rsidR="00980DB2" w:rsidRPr="00F7707F" w:rsidRDefault="00575515"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земельної ділянки державної власності у постійне користування (у разі надання земельної ділянки, зареєстрован</w:t>
            </w:r>
            <w:r w:rsidR="00247EC7">
              <w:rPr>
                <w:rFonts w:ascii="Times New Roman" w:eastAsia="Calibri" w:hAnsi="Times New Roman" w:cs="Times New Roman"/>
              </w:rPr>
              <w:t xml:space="preserve">ої в Державному земельному кадастрі </w:t>
            </w:r>
            <w:r w:rsidR="00F7707F">
              <w:rPr>
                <w:rFonts w:ascii="Times New Roman" w:eastAsia="Calibri" w:hAnsi="Times New Roman" w:cs="Times New Roman"/>
              </w:rPr>
              <w:t xml:space="preserve">відповідно до </w:t>
            </w:r>
            <w:r w:rsidR="00F7707F">
              <w:rPr>
                <w:rFonts w:ascii="Times New Roman" w:eastAsia="Calibri" w:hAnsi="Times New Roman" w:cs="Times New Roman"/>
              </w:rPr>
              <w:lastRenderedPageBreak/>
              <w:t>Закону України «Про Державний земельний кадастр», право власності на яку зареєстровано у Державному реєстрі речових прав на нерухоме майно, без змін її меж та цільового призначення)</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lastRenderedPageBreak/>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01-04/06</w:t>
            </w:r>
          </w:p>
        </w:tc>
        <w:tc>
          <w:tcPr>
            <w:tcW w:w="3940" w:type="dxa"/>
          </w:tcPr>
          <w:p w:rsidR="00980DB2" w:rsidRPr="00C13A83" w:rsidRDefault="00F7707F"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земельної ділянки державної власності в оренду (у разі надання земельної ділянки, зареєстрованої в Державному земельному кадастрі відповідно до Закону України «Про Державний земельний кадастр», право власності на яку зареєстровано у Державному реєстрі речових прав на нерухоме майно, без змін її меж та цільового призначення)</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01-04/07</w:t>
            </w:r>
          </w:p>
        </w:tc>
        <w:tc>
          <w:tcPr>
            <w:tcW w:w="3940" w:type="dxa"/>
          </w:tcPr>
          <w:p w:rsidR="00980DB2" w:rsidRPr="00C13A83" w:rsidRDefault="00F7707F" w:rsidP="00D37145">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затвердження </w:t>
            </w:r>
            <w:proofErr w:type="spellStart"/>
            <w:r>
              <w:rPr>
                <w:rFonts w:ascii="Times New Roman" w:eastAsia="Calibri" w:hAnsi="Times New Roman" w:cs="Times New Roman"/>
              </w:rPr>
              <w:t>проєкту</w:t>
            </w:r>
            <w:proofErr w:type="spellEnd"/>
            <w:r>
              <w:rPr>
                <w:rFonts w:ascii="Times New Roman" w:eastAsia="Calibri" w:hAnsi="Times New Roman" w:cs="Times New Roman"/>
              </w:rPr>
              <w:t xml:space="preserve"> землеустрою щодо відведення земельної ділянки та надання земельної ділянки державної власності в оренду</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01-04/08</w:t>
            </w:r>
          </w:p>
        </w:tc>
        <w:tc>
          <w:tcPr>
            <w:tcW w:w="3940" w:type="dxa"/>
          </w:tcPr>
          <w:p w:rsidR="00980DB2" w:rsidRPr="00C13A83" w:rsidRDefault="00F7707F"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затвердження технічної документації із землеустрою щодо встановлення (відновлення) меж земельної ділянки</w:t>
            </w:r>
            <w:r w:rsidR="006642FB">
              <w:rPr>
                <w:rFonts w:ascii="Times New Roman" w:eastAsia="Calibri" w:hAnsi="Times New Roman" w:cs="Times New Roman"/>
              </w:rPr>
              <w:t xml:space="preserve"> в натурі (на місцевості) та надання земельної ділянки державної власності в оренду</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01-04/09</w:t>
            </w:r>
          </w:p>
        </w:tc>
        <w:tc>
          <w:tcPr>
            <w:tcW w:w="3940" w:type="dxa"/>
          </w:tcPr>
          <w:p w:rsidR="00980DB2" w:rsidRPr="00C13A83" w:rsidRDefault="006642FB" w:rsidP="00D37145">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затвердження </w:t>
            </w:r>
            <w:proofErr w:type="spellStart"/>
            <w:r>
              <w:rPr>
                <w:rFonts w:ascii="Times New Roman" w:eastAsia="Calibri" w:hAnsi="Times New Roman" w:cs="Times New Roman"/>
              </w:rPr>
              <w:t>проєкту</w:t>
            </w:r>
            <w:proofErr w:type="spellEnd"/>
            <w:r>
              <w:rPr>
                <w:rFonts w:ascii="Times New Roman" w:eastAsia="Calibri" w:hAnsi="Times New Roman" w:cs="Times New Roman"/>
              </w:rPr>
              <w:t xml:space="preserve"> землеустрою щодо відведення земельної ділянки та надання земельної ділянки державної власності в постійне користування</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01-04/10</w:t>
            </w:r>
          </w:p>
        </w:tc>
        <w:tc>
          <w:tcPr>
            <w:tcW w:w="3940" w:type="dxa"/>
          </w:tcPr>
          <w:p w:rsidR="00980DB2" w:rsidRPr="00C13A83" w:rsidRDefault="006642FB"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затвердження технічної документації із землеустрою щодо встановлення (відновлення) меж земельної ділянки в натурі (на місцевості) та надання земельної ділянки державної власності в постійне користування</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01-04/11</w:t>
            </w:r>
          </w:p>
        </w:tc>
        <w:tc>
          <w:tcPr>
            <w:tcW w:w="3940" w:type="dxa"/>
          </w:tcPr>
          <w:p w:rsidR="00980DB2" w:rsidRPr="00C13A83" w:rsidRDefault="006642FB" w:rsidP="00D37145">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затвердження </w:t>
            </w:r>
            <w:proofErr w:type="spellStart"/>
            <w:r>
              <w:rPr>
                <w:rFonts w:ascii="Times New Roman" w:eastAsia="Calibri" w:hAnsi="Times New Roman" w:cs="Times New Roman"/>
              </w:rPr>
              <w:t>проєкту</w:t>
            </w:r>
            <w:proofErr w:type="spellEnd"/>
            <w:r>
              <w:rPr>
                <w:rFonts w:ascii="Times New Roman" w:eastAsia="Calibri" w:hAnsi="Times New Roman" w:cs="Times New Roman"/>
              </w:rPr>
              <w:t xml:space="preserve"> землеустрою щодо відведення земельної ділянки та передачу земельної ділянки державної власності у власність</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01-04/12</w:t>
            </w:r>
          </w:p>
        </w:tc>
        <w:tc>
          <w:tcPr>
            <w:tcW w:w="3940" w:type="dxa"/>
          </w:tcPr>
          <w:p w:rsidR="00980DB2" w:rsidRPr="00C13A83" w:rsidRDefault="006642FB" w:rsidP="00D37145">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затвердження технічної документації із землеустрою щодо встановлення </w:t>
            </w:r>
            <w:r>
              <w:rPr>
                <w:rFonts w:ascii="Times New Roman" w:eastAsia="Calibri" w:hAnsi="Times New Roman" w:cs="Times New Roman"/>
              </w:rPr>
              <w:lastRenderedPageBreak/>
              <w:t>(відновлення) меж земельної ділянки в натурі (на місцевості) та передачу земельної ділянки державної власності у власність</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lastRenderedPageBreak/>
              <w:t>Закон України «</w:t>
            </w:r>
            <w:r w:rsidRPr="008C6D90">
              <w:rPr>
                <w:rFonts w:ascii="Times New Roman" w:hAnsi="Times New Roman" w:cs="Times New Roman"/>
                <w:bCs/>
                <w:color w:val="333333"/>
                <w:shd w:val="clear" w:color="auto" w:fill="FFFFFF"/>
              </w:rPr>
              <w:t xml:space="preserve">Про внесення змін до деяких законодавчих актів України щодо вдосконалення системи </w:t>
            </w:r>
            <w:r w:rsidRPr="008C6D90">
              <w:rPr>
                <w:rFonts w:ascii="Times New Roman" w:hAnsi="Times New Roman" w:cs="Times New Roman"/>
                <w:bCs/>
                <w:color w:val="333333"/>
                <w:shd w:val="clear" w:color="auto" w:fill="FFFFFF"/>
              </w:rPr>
              <w:lastRenderedPageBreak/>
              <w:t>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01-04/13</w:t>
            </w:r>
          </w:p>
        </w:tc>
        <w:tc>
          <w:tcPr>
            <w:tcW w:w="3940" w:type="dxa"/>
          </w:tcPr>
          <w:p w:rsidR="00980DB2" w:rsidRPr="00C13A83" w:rsidRDefault="006642FB"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припинення права постійного користування земельною ділянкою державної власності (у разі добровільної відмови землекористувача від права постійного користування)</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01-04/14</w:t>
            </w:r>
          </w:p>
        </w:tc>
        <w:tc>
          <w:tcPr>
            <w:tcW w:w="3940" w:type="dxa"/>
          </w:tcPr>
          <w:p w:rsidR="00980DB2" w:rsidRPr="00C13A83" w:rsidRDefault="006642FB"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продаж земельної ділянки державної власності</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01-04/15</w:t>
            </w:r>
          </w:p>
        </w:tc>
        <w:tc>
          <w:tcPr>
            <w:tcW w:w="3940" w:type="dxa"/>
          </w:tcPr>
          <w:p w:rsidR="00980DB2" w:rsidRPr="00C13A83" w:rsidRDefault="006642FB" w:rsidP="00D37145">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надання дозволу на розроблення </w:t>
            </w:r>
            <w:proofErr w:type="spellStart"/>
            <w:r w:rsidR="0090694F">
              <w:rPr>
                <w:rFonts w:ascii="Times New Roman" w:eastAsia="Calibri" w:hAnsi="Times New Roman" w:cs="Times New Roman"/>
              </w:rPr>
              <w:t>проє</w:t>
            </w:r>
            <w:r>
              <w:rPr>
                <w:rFonts w:ascii="Times New Roman" w:eastAsia="Calibri" w:hAnsi="Times New Roman" w:cs="Times New Roman"/>
              </w:rPr>
              <w:t>кту</w:t>
            </w:r>
            <w:proofErr w:type="spellEnd"/>
            <w:r>
              <w:rPr>
                <w:rFonts w:ascii="Times New Roman" w:eastAsia="Calibri" w:hAnsi="Times New Roman" w:cs="Times New Roman"/>
              </w:rPr>
              <w:t xml:space="preserve"> землеустрою щодо відведення земельної ділянки у межах безоплатної приватизації</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01-04/16</w:t>
            </w:r>
          </w:p>
        </w:tc>
        <w:tc>
          <w:tcPr>
            <w:tcW w:w="3940" w:type="dxa"/>
          </w:tcPr>
          <w:p w:rsidR="00980DB2" w:rsidRPr="00C13A83" w:rsidRDefault="006642FB" w:rsidP="00D37145">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затвердження </w:t>
            </w:r>
            <w:proofErr w:type="spellStart"/>
            <w:r w:rsidR="0090694F">
              <w:rPr>
                <w:rFonts w:ascii="Times New Roman" w:eastAsia="Calibri" w:hAnsi="Times New Roman" w:cs="Times New Roman"/>
              </w:rPr>
              <w:t>проє</w:t>
            </w:r>
            <w:r>
              <w:rPr>
                <w:rFonts w:ascii="Times New Roman" w:eastAsia="Calibri" w:hAnsi="Times New Roman" w:cs="Times New Roman"/>
              </w:rPr>
              <w:t>кту</w:t>
            </w:r>
            <w:proofErr w:type="spellEnd"/>
            <w:r>
              <w:rPr>
                <w:rFonts w:ascii="Times New Roman" w:eastAsia="Calibri" w:hAnsi="Times New Roman" w:cs="Times New Roman"/>
              </w:rPr>
              <w:t xml:space="preserve"> землеустрою щодо відведення земельної ділянки із зміною її цільового призначення</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01-04/17</w:t>
            </w:r>
          </w:p>
        </w:tc>
        <w:tc>
          <w:tcPr>
            <w:tcW w:w="3940" w:type="dxa"/>
          </w:tcPr>
          <w:p w:rsidR="00980DB2" w:rsidRPr="00C13A83" w:rsidRDefault="009B686A"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припинення договору оренди земельної ділянки державної власності</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DA349C" w:rsidRPr="00C13A83" w:rsidTr="007F5A51">
        <w:trPr>
          <w:gridAfter w:val="3"/>
          <w:wAfter w:w="3136" w:type="dxa"/>
        </w:trPr>
        <w:tc>
          <w:tcPr>
            <w:tcW w:w="564" w:type="dxa"/>
          </w:tcPr>
          <w:p w:rsidR="00DA349C" w:rsidRPr="00C13A83" w:rsidRDefault="00DA349C" w:rsidP="00D37145">
            <w:pPr>
              <w:pStyle w:val="Pa15"/>
              <w:spacing w:line="240" w:lineRule="auto"/>
              <w:rPr>
                <w:rStyle w:val="A4"/>
                <w:rFonts w:ascii="Times New Roman" w:hAnsi="Times New Roman" w:cs="Times New Roman"/>
                <w:b/>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b/>
                <w:color w:val="auto"/>
                <w:sz w:val="24"/>
                <w:szCs w:val="24"/>
              </w:rPr>
            </w:pPr>
            <w:r w:rsidRPr="00DF66AF">
              <w:rPr>
                <w:rStyle w:val="A4"/>
                <w:rFonts w:ascii="Times New Roman" w:hAnsi="Times New Roman" w:cs="Times New Roman"/>
                <w:b/>
                <w:color w:val="auto"/>
                <w:sz w:val="24"/>
                <w:szCs w:val="24"/>
              </w:rPr>
              <w:t>02-01</w:t>
            </w:r>
          </w:p>
        </w:tc>
        <w:tc>
          <w:tcPr>
            <w:tcW w:w="8334" w:type="dxa"/>
            <w:gridSpan w:val="2"/>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Fonts w:ascii="Times New Roman" w:hAnsi="Times New Roman" w:cs="Times New Roman"/>
                <w:b/>
              </w:rPr>
              <w:t xml:space="preserve">ДЕРЖАВНА РЕЄСТРАЦІЯ РЕЧОВИХ ПРАВ НА НЕРУХОМЕ МАЙНО </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02-01/01</w:t>
            </w:r>
          </w:p>
        </w:tc>
        <w:tc>
          <w:tcPr>
            <w:tcW w:w="3940" w:type="dxa"/>
          </w:tcPr>
          <w:p w:rsidR="00DA349C" w:rsidRPr="00C13A83" w:rsidRDefault="00DA349C" w:rsidP="00D37145">
            <w:pPr>
              <w:pStyle w:val="Pa20"/>
              <w:spacing w:line="240" w:lineRule="auto"/>
              <w:rPr>
                <w:rFonts w:ascii="Times New Roman" w:hAnsi="Times New Roman" w:cs="Times New Roman"/>
              </w:rPr>
            </w:pPr>
            <w:r w:rsidRPr="00C13A83">
              <w:rPr>
                <w:rStyle w:val="A4"/>
                <w:rFonts w:ascii="Times New Roman" w:hAnsi="Times New Roman" w:cs="Times New Roman"/>
                <w:color w:val="auto"/>
                <w:sz w:val="24"/>
                <w:szCs w:val="24"/>
              </w:rPr>
              <w:t>Державна реєстрація права власності на нерухоме майно</w:t>
            </w:r>
          </w:p>
        </w:tc>
        <w:tc>
          <w:tcPr>
            <w:tcW w:w="4394"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8 пункту «б» частини першої статті 38).</w:t>
            </w:r>
          </w:p>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речових прав на нерухоме майно та їх обтяжень» (пункт 1 частини першої статті 4, пункт 2 частини першої статті 6, частина перша статті 9)</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02-01/02</w:t>
            </w:r>
          </w:p>
        </w:tc>
        <w:tc>
          <w:tcPr>
            <w:tcW w:w="3940"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Державна реєстрація іншого (відмінного від права власності) речового права на нерухоме майно</w:t>
            </w:r>
          </w:p>
        </w:tc>
        <w:tc>
          <w:tcPr>
            <w:tcW w:w="4394"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8 пункту «б» частини першої статті 38)</w:t>
            </w:r>
          </w:p>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речових прав на нерухоме майно та їх обтяжень» (пункт 2 частини першої статті 4, пункт 2 частини першої статті 6, частина перша статті 9)</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02-01/03</w:t>
            </w:r>
          </w:p>
        </w:tc>
        <w:tc>
          <w:tcPr>
            <w:tcW w:w="3940" w:type="dxa"/>
          </w:tcPr>
          <w:p w:rsidR="00DA349C" w:rsidRPr="00C13A83" w:rsidRDefault="00DA349C" w:rsidP="00D37145">
            <w:pPr>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Скасування запису Державного реєстру речових прав на нерухоме майно, скасування державної </w:t>
            </w:r>
            <w:r w:rsidRPr="00C13A83">
              <w:rPr>
                <w:rStyle w:val="A4"/>
                <w:rFonts w:ascii="Times New Roman" w:hAnsi="Times New Roman" w:cs="Times New Roman"/>
                <w:color w:val="auto"/>
                <w:sz w:val="24"/>
                <w:szCs w:val="24"/>
              </w:rPr>
              <w:lastRenderedPageBreak/>
              <w:t>реєстрації речових прав на нерухоме майно та їх обтяжень, скасування рішення державного реєстратора (за рішенням суду)</w:t>
            </w:r>
          </w:p>
        </w:tc>
        <w:tc>
          <w:tcPr>
            <w:tcW w:w="4394"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lastRenderedPageBreak/>
              <w:t>Закон України «Про місцеве самоврядування в Україні» (підпункт 8 пункту «б» частини першої статті 38).</w:t>
            </w:r>
          </w:p>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lastRenderedPageBreak/>
              <w:t>Закон України «Про державну реєстрацію речових прав на нерухоме майно та їх обтяжень» (пункт 2 частини першої статті 6, частина перша статті 9, частина третя статті 19)</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02-01/04</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Внесення змін до записів Державного реєстру речових прав на нерухоме майно та їх обтяжень</w:t>
            </w:r>
          </w:p>
        </w:tc>
        <w:tc>
          <w:tcPr>
            <w:tcW w:w="4394"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8 пункту «б» частини першої статті 38).</w:t>
            </w:r>
          </w:p>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речових прав на нерухоме майно та їх обтяжень» (пункт 2 частини першої статті 6, частина перша статті 9, частина друга статті 19)</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02-01/05</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Надання інформації з Державного реєстру речових прав на нерухоме майно</w:t>
            </w:r>
          </w:p>
        </w:tc>
        <w:tc>
          <w:tcPr>
            <w:tcW w:w="4394"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8 пункту «б» частини першої статті 38).</w:t>
            </w:r>
          </w:p>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речових прав на нерухоме майно та їх обтяжень» (пункт 2 частини першої статті 6, частина перша статті 9, частина друга статті 19)</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02-01/06</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Взяття на облік безхазяйного нерухомого майна</w:t>
            </w:r>
          </w:p>
        </w:tc>
        <w:tc>
          <w:tcPr>
            <w:tcW w:w="4394"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8 пункту «б» частини першої статті 38).</w:t>
            </w:r>
          </w:p>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речових прав на нерухоме майно та їх обтяжень» (пункт 2 частини першої статті 6, абзац п'ятий пункту 1 частини першої статті 9)</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02-01/07</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Державна реєстрація обтяжень речових прав на нерухоме майно</w:t>
            </w:r>
          </w:p>
        </w:tc>
        <w:tc>
          <w:tcPr>
            <w:tcW w:w="4394"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8 пункту «б» частини першої статті 38).</w:t>
            </w:r>
          </w:p>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речових прав на нерухоме майно та їх обтяжень» (пункт 4 частини першої статті 4, пункт 2 частини першої статті 6, частина перша статті 9)</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02-01/08</w:t>
            </w:r>
          </w:p>
        </w:tc>
        <w:tc>
          <w:tcPr>
            <w:tcW w:w="3940" w:type="dxa"/>
          </w:tcPr>
          <w:p w:rsidR="00DA349C" w:rsidRPr="00C13A83" w:rsidRDefault="00DA349C" w:rsidP="00D37145">
            <w:pPr>
              <w:pStyle w:val="Pa11"/>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Заборона вчинення реєстраційних дій</w:t>
            </w:r>
          </w:p>
        </w:tc>
        <w:tc>
          <w:tcPr>
            <w:tcW w:w="4394"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8 пункту «б» частини першої статті 38).</w:t>
            </w:r>
          </w:p>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речових прав на нерухоме майно та їх обтяжень» (пункт 2 частини першої статті 6, частина перша статті 9, частина перша статті 25)</w:t>
            </w:r>
          </w:p>
        </w:tc>
      </w:tr>
      <w:tr w:rsidR="00DA349C" w:rsidRPr="00C13A83" w:rsidTr="007F5A51">
        <w:trPr>
          <w:gridAfter w:val="3"/>
          <w:wAfter w:w="3136" w:type="dxa"/>
        </w:trPr>
        <w:tc>
          <w:tcPr>
            <w:tcW w:w="564" w:type="dxa"/>
          </w:tcPr>
          <w:p w:rsidR="00DA349C" w:rsidRPr="00C13A83" w:rsidRDefault="00DA349C" w:rsidP="00D37145">
            <w:pPr>
              <w:pStyle w:val="Pa15"/>
              <w:spacing w:line="240" w:lineRule="auto"/>
              <w:rPr>
                <w:rStyle w:val="A4"/>
                <w:rFonts w:ascii="Times New Roman" w:hAnsi="Times New Roman" w:cs="Times New Roman"/>
                <w:b/>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b/>
                <w:color w:val="auto"/>
                <w:sz w:val="24"/>
                <w:szCs w:val="24"/>
                <w:highlight w:val="green"/>
              </w:rPr>
            </w:pPr>
            <w:r w:rsidRPr="003C2033">
              <w:rPr>
                <w:rStyle w:val="A4"/>
                <w:rFonts w:ascii="Times New Roman" w:hAnsi="Times New Roman" w:cs="Times New Roman"/>
                <w:b/>
                <w:color w:val="auto"/>
                <w:sz w:val="24"/>
                <w:szCs w:val="24"/>
              </w:rPr>
              <w:t>02-03</w:t>
            </w:r>
          </w:p>
        </w:tc>
        <w:tc>
          <w:tcPr>
            <w:tcW w:w="8334" w:type="dxa"/>
            <w:gridSpan w:val="2"/>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b/>
                <w:color w:val="auto"/>
                <w:sz w:val="24"/>
                <w:szCs w:val="24"/>
              </w:rPr>
              <w:t>ДЕРЖАВНА РЕЄСТРАЦІЯ АКТІВ ЦИВІЛЬНОГО СТАНУ</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02-03/01</w:t>
            </w:r>
          </w:p>
        </w:tc>
        <w:tc>
          <w:tcPr>
            <w:tcW w:w="3940" w:type="dxa"/>
          </w:tcPr>
          <w:p w:rsidR="00DA349C" w:rsidRPr="00C13A83" w:rsidRDefault="00DA349C" w:rsidP="00D37145">
            <w:pPr>
              <w:pStyle w:val="Pa15"/>
              <w:spacing w:line="240" w:lineRule="auto"/>
              <w:rPr>
                <w:rFonts w:ascii="Times New Roman" w:hAnsi="Times New Roman" w:cs="Times New Roman"/>
              </w:rPr>
            </w:pPr>
            <w:r w:rsidRPr="00C13A83">
              <w:rPr>
                <w:rStyle w:val="A4"/>
                <w:rFonts w:ascii="Times New Roman" w:hAnsi="Times New Roman" w:cs="Times New Roman"/>
                <w:color w:val="auto"/>
                <w:sz w:val="24"/>
                <w:szCs w:val="24"/>
              </w:rPr>
              <w:t>Державна реєстрація народження фізичної особи та її походження</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актів цивільного стану» (стаття 13)</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02-03/02</w:t>
            </w:r>
          </w:p>
        </w:tc>
        <w:tc>
          <w:tcPr>
            <w:tcW w:w="3940" w:type="dxa"/>
          </w:tcPr>
          <w:p w:rsidR="00DA349C" w:rsidRPr="00C13A83" w:rsidRDefault="00DA349C" w:rsidP="00D37145">
            <w:pPr>
              <w:pStyle w:val="Pa15"/>
              <w:spacing w:line="240" w:lineRule="auto"/>
              <w:rPr>
                <w:rFonts w:ascii="Times New Roman" w:hAnsi="Times New Roman" w:cs="Times New Roman"/>
              </w:rPr>
            </w:pPr>
            <w:r w:rsidRPr="00C13A83">
              <w:rPr>
                <w:rStyle w:val="A4"/>
                <w:rFonts w:ascii="Times New Roman" w:hAnsi="Times New Roman" w:cs="Times New Roman"/>
                <w:color w:val="auto"/>
                <w:sz w:val="24"/>
                <w:szCs w:val="24"/>
              </w:rPr>
              <w:t>Державна реєстрація шлюбу</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18"/>
                <w:szCs w:val="18"/>
              </w:rPr>
            </w:pPr>
            <w:r w:rsidRPr="00C13A83">
              <w:rPr>
                <w:rStyle w:val="A4"/>
                <w:rFonts w:ascii="Times New Roman" w:hAnsi="Times New Roman" w:cs="Times New Roman"/>
                <w:color w:val="auto"/>
                <w:sz w:val="24"/>
                <w:szCs w:val="24"/>
              </w:rPr>
              <w:t>Закон України «Про державну реєстрацію актів цивільного стану» (стаття 14)</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02-03/03</w:t>
            </w:r>
          </w:p>
        </w:tc>
        <w:tc>
          <w:tcPr>
            <w:tcW w:w="3940" w:type="dxa"/>
          </w:tcPr>
          <w:p w:rsidR="00DA349C" w:rsidRPr="00C13A83" w:rsidRDefault="00DA349C" w:rsidP="00D37145">
            <w:pPr>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Державна реєстрація смерті</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18"/>
                <w:szCs w:val="18"/>
              </w:rPr>
            </w:pPr>
            <w:r w:rsidRPr="00C13A83">
              <w:rPr>
                <w:rStyle w:val="A4"/>
                <w:rFonts w:ascii="Times New Roman" w:hAnsi="Times New Roman" w:cs="Times New Roman"/>
                <w:color w:val="auto"/>
                <w:sz w:val="24"/>
                <w:szCs w:val="24"/>
              </w:rPr>
              <w:t xml:space="preserve">Закон України «Про державну реєстрацію актів цивільного стану» </w:t>
            </w:r>
            <w:r w:rsidRPr="00C13A83">
              <w:rPr>
                <w:rStyle w:val="A4"/>
                <w:rFonts w:ascii="Times New Roman" w:hAnsi="Times New Roman" w:cs="Times New Roman"/>
                <w:color w:val="auto"/>
                <w:sz w:val="24"/>
                <w:szCs w:val="24"/>
              </w:rPr>
              <w:lastRenderedPageBreak/>
              <w:t>(стаття 17)</w:t>
            </w:r>
          </w:p>
        </w:tc>
      </w:tr>
      <w:tr w:rsidR="00DA349C" w:rsidRPr="00C13A83" w:rsidTr="007F5A51">
        <w:trPr>
          <w:gridAfter w:val="3"/>
          <w:wAfter w:w="3136" w:type="dxa"/>
          <w:trHeight w:val="352"/>
        </w:trPr>
        <w:tc>
          <w:tcPr>
            <w:tcW w:w="564" w:type="dxa"/>
          </w:tcPr>
          <w:p w:rsidR="00DA349C" w:rsidRPr="00C13A83" w:rsidRDefault="00DA349C" w:rsidP="00D37145">
            <w:pPr>
              <w:pStyle w:val="Pa20"/>
              <w:spacing w:line="240" w:lineRule="auto"/>
              <w:rPr>
                <w:rStyle w:val="A4"/>
                <w:rFonts w:ascii="Times New Roman" w:hAnsi="Times New Roman" w:cs="Times New Roman"/>
                <w:b/>
                <w:color w:val="auto"/>
                <w:sz w:val="24"/>
                <w:szCs w:val="24"/>
              </w:rPr>
            </w:pPr>
          </w:p>
        </w:tc>
        <w:tc>
          <w:tcPr>
            <w:tcW w:w="1276" w:type="dxa"/>
          </w:tcPr>
          <w:p w:rsidR="00DA349C" w:rsidRPr="001A07D5" w:rsidRDefault="00DA349C" w:rsidP="00D37145">
            <w:pPr>
              <w:pStyle w:val="Pa20"/>
              <w:spacing w:line="240" w:lineRule="auto"/>
              <w:rPr>
                <w:rStyle w:val="A4"/>
                <w:rFonts w:ascii="Times New Roman" w:hAnsi="Times New Roman" w:cs="Times New Roman"/>
                <w:b/>
                <w:color w:val="auto"/>
                <w:sz w:val="24"/>
                <w:szCs w:val="24"/>
              </w:rPr>
            </w:pPr>
            <w:r w:rsidRPr="001A07D5">
              <w:rPr>
                <w:rStyle w:val="A4"/>
                <w:rFonts w:ascii="Times New Roman" w:hAnsi="Times New Roman" w:cs="Times New Roman"/>
                <w:b/>
                <w:color w:val="auto"/>
                <w:sz w:val="24"/>
                <w:szCs w:val="24"/>
              </w:rPr>
              <w:t>03-01</w:t>
            </w:r>
          </w:p>
        </w:tc>
        <w:tc>
          <w:tcPr>
            <w:tcW w:w="8334" w:type="dxa"/>
            <w:gridSpan w:val="2"/>
          </w:tcPr>
          <w:p w:rsidR="00DA349C" w:rsidRPr="00C13A83" w:rsidRDefault="00DA349C" w:rsidP="00D37145">
            <w:pPr>
              <w:jc w:val="left"/>
              <w:rPr>
                <w:rStyle w:val="A4"/>
                <w:rFonts w:ascii="Times New Roman" w:hAnsi="Times New Roman" w:cs="Times New Roman"/>
                <w:b/>
                <w:color w:val="auto"/>
                <w:sz w:val="24"/>
                <w:szCs w:val="24"/>
              </w:rPr>
            </w:pPr>
            <w:r w:rsidRPr="00C13A83">
              <w:rPr>
                <w:rStyle w:val="A4"/>
                <w:rFonts w:ascii="Times New Roman" w:hAnsi="Times New Roman" w:cs="Times New Roman"/>
                <w:b/>
                <w:color w:val="auto"/>
                <w:sz w:val="24"/>
                <w:szCs w:val="24"/>
              </w:rPr>
              <w:t>ПАСПОРТНІ ПОСЛУГИ (ВКЛЕЮВАННЯ ФОТОКАРТКИ)</w:t>
            </w:r>
          </w:p>
        </w:tc>
      </w:tr>
      <w:tr w:rsidR="00DA349C" w:rsidRPr="00C13A83" w:rsidTr="007F5A51">
        <w:trPr>
          <w:gridAfter w:val="3"/>
          <w:wAfter w:w="3136" w:type="dxa"/>
        </w:trPr>
        <w:tc>
          <w:tcPr>
            <w:tcW w:w="564" w:type="dxa"/>
          </w:tcPr>
          <w:p w:rsidR="00DA349C" w:rsidRPr="00C13A83" w:rsidRDefault="00DA349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1A07D5" w:rsidRDefault="00DA349C" w:rsidP="00D37145">
            <w:pPr>
              <w:pStyle w:val="Pa20"/>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03-01/01</w:t>
            </w:r>
          </w:p>
        </w:tc>
        <w:tc>
          <w:tcPr>
            <w:tcW w:w="3940" w:type="dxa"/>
          </w:tcPr>
          <w:p w:rsidR="00DA349C" w:rsidRPr="00C13A83" w:rsidRDefault="00DA349C" w:rsidP="00D37145">
            <w:pPr>
              <w:pStyle w:val="Pa11"/>
              <w:spacing w:line="240" w:lineRule="auto"/>
              <w:rPr>
                <w:rFonts w:ascii="Times New Roman" w:hAnsi="Times New Roman" w:cs="Times New Roman"/>
                <w:shd w:val="clear" w:color="auto" w:fill="FFFFFF"/>
              </w:rPr>
            </w:pPr>
            <w:r w:rsidRPr="00C13A83">
              <w:rPr>
                <w:rFonts w:ascii="Times New Roman" w:hAnsi="Times New Roman" w:cs="Times New Roman"/>
                <w:shd w:val="clear" w:color="auto" w:fill="FFFFFF"/>
              </w:rPr>
              <w:t>Вклеювання до паспорта громадянина України (зразка 1994 року) фотокартки при досягненні 25- і 45-річного віку</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Постанова ВРУ «Про затвердження положень про паспорт громадянина України </w:t>
            </w:r>
            <w:bookmarkStart w:id="0" w:name="o3"/>
            <w:bookmarkEnd w:id="0"/>
            <w:r w:rsidRPr="00C13A83">
              <w:rPr>
                <w:rStyle w:val="A4"/>
                <w:rFonts w:ascii="Times New Roman" w:hAnsi="Times New Roman" w:cs="Times New Roman"/>
                <w:color w:val="auto"/>
                <w:sz w:val="24"/>
                <w:szCs w:val="24"/>
              </w:rPr>
              <w:t>та про паспорт громадянина України для виїзду за кордон» (абзац другий пункту 8)</w:t>
            </w:r>
          </w:p>
        </w:tc>
      </w:tr>
      <w:tr w:rsidR="00DA349C" w:rsidRPr="00C13A83" w:rsidTr="007F5A51">
        <w:trPr>
          <w:gridAfter w:val="3"/>
          <w:wAfter w:w="3136" w:type="dxa"/>
        </w:trPr>
        <w:tc>
          <w:tcPr>
            <w:tcW w:w="564" w:type="dxa"/>
          </w:tcPr>
          <w:p w:rsidR="00DA349C" w:rsidRPr="00C13A83" w:rsidRDefault="00DA349C" w:rsidP="00D37145">
            <w:pPr>
              <w:pStyle w:val="Default"/>
              <w:rPr>
                <w:rStyle w:val="A4"/>
                <w:rFonts w:ascii="Times New Roman" w:hAnsi="Times New Roman" w:cs="Times New Roman"/>
                <w:b/>
                <w:color w:val="auto"/>
                <w:sz w:val="24"/>
                <w:szCs w:val="24"/>
              </w:rPr>
            </w:pPr>
          </w:p>
        </w:tc>
        <w:tc>
          <w:tcPr>
            <w:tcW w:w="1276" w:type="dxa"/>
          </w:tcPr>
          <w:p w:rsidR="00DA349C" w:rsidRPr="001A07D5" w:rsidRDefault="00DA349C" w:rsidP="00D37145">
            <w:pPr>
              <w:pStyle w:val="Default"/>
              <w:rPr>
                <w:rStyle w:val="A4"/>
                <w:rFonts w:ascii="Times New Roman" w:hAnsi="Times New Roman" w:cs="Times New Roman"/>
                <w:b/>
                <w:color w:val="auto"/>
                <w:sz w:val="24"/>
                <w:szCs w:val="24"/>
              </w:rPr>
            </w:pPr>
            <w:r w:rsidRPr="001A07D5">
              <w:rPr>
                <w:rStyle w:val="A4"/>
                <w:rFonts w:ascii="Times New Roman" w:hAnsi="Times New Roman" w:cs="Times New Roman"/>
                <w:b/>
                <w:color w:val="auto"/>
                <w:sz w:val="24"/>
                <w:szCs w:val="24"/>
              </w:rPr>
              <w:t>03-02</w:t>
            </w:r>
          </w:p>
        </w:tc>
        <w:tc>
          <w:tcPr>
            <w:tcW w:w="8334" w:type="dxa"/>
            <w:gridSpan w:val="2"/>
          </w:tcPr>
          <w:p w:rsidR="00DA349C" w:rsidRPr="00C13A83" w:rsidRDefault="00DA349C" w:rsidP="00D37145">
            <w:pPr>
              <w:pStyle w:val="Default"/>
              <w:rPr>
                <w:rStyle w:val="A4"/>
                <w:rFonts w:ascii="Times New Roman" w:hAnsi="Times New Roman" w:cs="Times New Roman"/>
                <w:color w:val="auto"/>
                <w:sz w:val="18"/>
                <w:szCs w:val="18"/>
              </w:rPr>
            </w:pPr>
            <w:r w:rsidRPr="00C13A83">
              <w:rPr>
                <w:rStyle w:val="A4"/>
                <w:rFonts w:ascii="Times New Roman" w:hAnsi="Times New Roman" w:cs="Times New Roman"/>
                <w:b/>
                <w:color w:val="auto"/>
                <w:sz w:val="24"/>
                <w:szCs w:val="24"/>
              </w:rPr>
              <w:t>ДЕРЖАВНА РЕЄСТРАЦІЯ ЗЕМЕЛЬНИХ ДІЛЯНОК ТА НАДАННЯ ВІДОМОСТЕЙ З ДЕРЖАВНОГО ЗЕМЕЛЬНОГО КАДАСТРУ</w:t>
            </w:r>
          </w:p>
        </w:tc>
      </w:tr>
      <w:tr w:rsidR="00DA349C" w:rsidRPr="00C13A83" w:rsidTr="007F5A51">
        <w:trPr>
          <w:gridAfter w:val="3"/>
          <w:wAfter w:w="3136" w:type="dxa"/>
        </w:trPr>
        <w:tc>
          <w:tcPr>
            <w:tcW w:w="564" w:type="dxa"/>
          </w:tcPr>
          <w:p w:rsidR="00DA349C" w:rsidRPr="00C13A83" w:rsidRDefault="00DA349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326EC5" w:rsidRDefault="00DA349C" w:rsidP="00D37145">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03-02/01</w:t>
            </w:r>
          </w:p>
        </w:tc>
        <w:tc>
          <w:tcPr>
            <w:tcW w:w="3940" w:type="dxa"/>
            <w:shd w:val="clear" w:color="auto" w:fill="auto"/>
          </w:tcPr>
          <w:p w:rsidR="00DA349C" w:rsidRPr="00326EC5" w:rsidRDefault="00DA349C" w:rsidP="00D37145">
            <w:pPr>
              <w:pStyle w:val="Pa11"/>
              <w:spacing w:line="240" w:lineRule="auto"/>
              <w:rPr>
                <w:rStyle w:val="A4"/>
                <w:rFonts w:ascii="Times New Roman" w:hAnsi="Times New Roman" w:cs="Times New Roman"/>
                <w:color w:val="auto"/>
                <w:sz w:val="24"/>
                <w:szCs w:val="24"/>
                <w:highlight w:val="yellow"/>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витягу з державного земельного кадастру про земельну ділянку</w:t>
            </w:r>
            <w:r w:rsidR="00046013">
              <w:rPr>
                <w:rStyle w:val="A4"/>
                <w:rFonts w:ascii="Times New Roman" w:hAnsi="Times New Roman" w:cs="Times New Roman"/>
                <w:color w:val="auto"/>
                <w:sz w:val="24"/>
                <w:szCs w:val="24"/>
              </w:rPr>
              <w:t xml:space="preserve">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tc>
        <w:tc>
          <w:tcPr>
            <w:tcW w:w="4394" w:type="dxa"/>
          </w:tcPr>
          <w:p w:rsidR="00DA349C" w:rsidRPr="00326EC5" w:rsidRDefault="00DA349C" w:rsidP="00D37145">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DA349C" w:rsidRPr="00C13A83" w:rsidTr="007F5A51">
        <w:trPr>
          <w:gridAfter w:val="3"/>
          <w:wAfter w:w="3136" w:type="dxa"/>
        </w:trPr>
        <w:tc>
          <w:tcPr>
            <w:tcW w:w="564" w:type="dxa"/>
          </w:tcPr>
          <w:p w:rsidR="00DA349C" w:rsidRPr="00C13A83" w:rsidRDefault="00DA349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326EC5" w:rsidRDefault="00DA349C" w:rsidP="00D37145">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03-02/02</w:t>
            </w:r>
          </w:p>
        </w:tc>
        <w:tc>
          <w:tcPr>
            <w:tcW w:w="3940" w:type="dxa"/>
          </w:tcPr>
          <w:p w:rsidR="00DA349C" w:rsidRPr="00326EC5" w:rsidRDefault="00DA349C" w:rsidP="00046013">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 xml:space="preserve">Надання відомостей з державного земельного кадастру у формі витягу з державного земельного кадастру </w:t>
            </w:r>
            <w:r w:rsidR="00046013">
              <w:rPr>
                <w:rStyle w:val="A4"/>
                <w:rFonts w:ascii="Times New Roman" w:hAnsi="Times New Roman" w:cs="Times New Roman"/>
                <w:color w:val="auto"/>
                <w:sz w:val="24"/>
                <w:szCs w:val="24"/>
              </w:rPr>
              <w:t>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року</w:t>
            </w:r>
          </w:p>
        </w:tc>
        <w:tc>
          <w:tcPr>
            <w:tcW w:w="4394" w:type="dxa"/>
          </w:tcPr>
          <w:p w:rsidR="00DA349C" w:rsidRPr="00326EC5" w:rsidRDefault="00DA349C" w:rsidP="00D37145">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DA349C" w:rsidRPr="00C13A83" w:rsidTr="007F5A51">
        <w:trPr>
          <w:gridAfter w:val="3"/>
          <w:wAfter w:w="3136" w:type="dxa"/>
        </w:trPr>
        <w:tc>
          <w:tcPr>
            <w:tcW w:w="564" w:type="dxa"/>
          </w:tcPr>
          <w:p w:rsidR="00DA349C" w:rsidRPr="00C13A83" w:rsidRDefault="00DA349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326EC5" w:rsidRDefault="00DA349C" w:rsidP="00D37145">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03-02/03</w:t>
            </w:r>
          </w:p>
        </w:tc>
        <w:tc>
          <w:tcPr>
            <w:tcW w:w="3940" w:type="dxa"/>
            <w:shd w:val="clear" w:color="auto" w:fill="auto"/>
          </w:tcPr>
          <w:p w:rsidR="00DA349C" w:rsidRPr="00326EC5" w:rsidRDefault="00DA349C" w:rsidP="00D37145">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4394" w:type="dxa"/>
          </w:tcPr>
          <w:p w:rsidR="00DA349C" w:rsidRPr="00326EC5" w:rsidRDefault="00DA349C" w:rsidP="00D37145">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DA349C" w:rsidRPr="00C13A83" w:rsidTr="007F5A51">
        <w:trPr>
          <w:gridAfter w:val="3"/>
          <w:wAfter w:w="3136" w:type="dxa"/>
        </w:trPr>
        <w:tc>
          <w:tcPr>
            <w:tcW w:w="564" w:type="dxa"/>
          </w:tcPr>
          <w:p w:rsidR="00DA349C" w:rsidRPr="00C13A83" w:rsidRDefault="00DA349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326EC5" w:rsidRDefault="00DA349C" w:rsidP="00D37145">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03-02/04</w:t>
            </w:r>
          </w:p>
        </w:tc>
        <w:tc>
          <w:tcPr>
            <w:tcW w:w="3940" w:type="dxa"/>
            <w:shd w:val="clear" w:color="auto" w:fill="auto"/>
          </w:tcPr>
          <w:p w:rsidR="00DA349C" w:rsidRPr="00326EC5" w:rsidRDefault="00DA349C" w:rsidP="00D37145">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довідок, що містять узагальнену інформацію про землі (території)</w:t>
            </w:r>
          </w:p>
        </w:tc>
        <w:tc>
          <w:tcPr>
            <w:tcW w:w="4394" w:type="dxa"/>
          </w:tcPr>
          <w:p w:rsidR="00DA349C" w:rsidRPr="00326EC5" w:rsidRDefault="00DA349C" w:rsidP="00D37145">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DA349C" w:rsidRPr="00C13A83" w:rsidTr="007F5A51">
        <w:trPr>
          <w:gridAfter w:val="3"/>
          <w:wAfter w:w="3136" w:type="dxa"/>
        </w:trPr>
        <w:tc>
          <w:tcPr>
            <w:tcW w:w="564" w:type="dxa"/>
          </w:tcPr>
          <w:p w:rsidR="00DA349C" w:rsidRPr="00C13A83" w:rsidRDefault="00DA349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326EC5" w:rsidRDefault="00DA349C" w:rsidP="00D37145">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03-02/05</w:t>
            </w:r>
          </w:p>
        </w:tc>
        <w:tc>
          <w:tcPr>
            <w:tcW w:w="3940" w:type="dxa"/>
          </w:tcPr>
          <w:p w:rsidR="00DA349C" w:rsidRPr="00326EC5" w:rsidRDefault="00DA349C" w:rsidP="00D37145">
            <w:pPr>
              <w:pStyle w:val="Pa11"/>
              <w:spacing w:line="240" w:lineRule="auto"/>
              <w:rPr>
                <w:rStyle w:val="A4"/>
                <w:rFonts w:ascii="Times New Roman" w:hAnsi="Times New Roman" w:cs="Times New Roman"/>
                <w:color w:val="auto"/>
                <w:sz w:val="24"/>
                <w:szCs w:val="24"/>
                <w:highlight w:val="yellow"/>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викопіювань з картографічної основи державного земельного кадастру, кадастрової карти (плану)</w:t>
            </w:r>
          </w:p>
        </w:tc>
        <w:tc>
          <w:tcPr>
            <w:tcW w:w="4394" w:type="dxa"/>
          </w:tcPr>
          <w:p w:rsidR="00DA349C" w:rsidRPr="00326EC5" w:rsidRDefault="00DA349C" w:rsidP="00D37145">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FC4BCC" w:rsidP="00D37145">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03-02/06</w:t>
            </w:r>
          </w:p>
        </w:tc>
        <w:tc>
          <w:tcPr>
            <w:tcW w:w="3940" w:type="dxa"/>
          </w:tcPr>
          <w:p w:rsidR="00FC4BCC" w:rsidRPr="00326EC5" w:rsidRDefault="00FC4BCC"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Надання довідки про осіб, які отримали доступ до інформації про суб’єкта речового права у державному земельному кадастрі</w:t>
            </w:r>
          </w:p>
        </w:tc>
        <w:tc>
          <w:tcPr>
            <w:tcW w:w="4394" w:type="dxa"/>
          </w:tcPr>
          <w:p w:rsidR="00FC4BCC" w:rsidRPr="00326EC5" w:rsidRDefault="00FC4BCC"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w:t>
            </w:r>
            <w:r>
              <w:rPr>
                <w:rFonts w:ascii="Times New Roman" w:hAnsi="Times New Roman" w:cs="Times New Roman"/>
                <w:sz w:val="24"/>
                <w:szCs w:val="24"/>
              </w:rPr>
              <w:t>ий земельний кадастр» (стаття 36</w:t>
            </w:r>
            <w:r w:rsidRPr="00326EC5">
              <w:rPr>
                <w:rFonts w:ascii="Times New Roman" w:hAnsi="Times New Roman" w:cs="Times New Roman"/>
                <w:sz w:val="24"/>
                <w:szCs w:val="24"/>
              </w:rPr>
              <w:t>)</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FC4BCC" w:rsidP="00D37145">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03-02/07</w:t>
            </w:r>
          </w:p>
        </w:tc>
        <w:tc>
          <w:tcPr>
            <w:tcW w:w="3940" w:type="dxa"/>
          </w:tcPr>
          <w:p w:rsidR="00FC4BCC" w:rsidRPr="00326EC5" w:rsidRDefault="00FC4BCC" w:rsidP="00D37145">
            <w:pPr>
              <w:pStyle w:val="Pa11"/>
              <w:spacing w:line="240" w:lineRule="auto"/>
              <w:rPr>
                <w:rFonts w:ascii="Times New Roman" w:hAnsi="Times New Roman" w:cs="Times New Roman"/>
              </w:rPr>
            </w:pPr>
            <w:r w:rsidRPr="00326EC5">
              <w:rPr>
                <w:rStyle w:val="A4"/>
                <w:rFonts w:ascii="Times New Roman" w:hAnsi="Times New Roman" w:cs="Times New Roman"/>
                <w:color w:val="auto"/>
                <w:sz w:val="24"/>
                <w:szCs w:val="24"/>
              </w:rPr>
              <w:t>Видача витягу з технічної документації про нормативну грошову оцінку земельної ділянки</w:t>
            </w:r>
          </w:p>
        </w:tc>
        <w:tc>
          <w:tcPr>
            <w:tcW w:w="4394" w:type="dxa"/>
          </w:tcPr>
          <w:p w:rsidR="00FC4BCC" w:rsidRPr="00326EC5" w:rsidRDefault="00FC4BCC" w:rsidP="00D37145">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Закон України «Про оцінку земель» (частина друга статті 20, частина третя статті 23)</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FC4BCC" w:rsidP="00D37145">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03-02/08</w:t>
            </w:r>
          </w:p>
        </w:tc>
        <w:tc>
          <w:tcPr>
            <w:tcW w:w="3940" w:type="dxa"/>
            <w:shd w:val="clear" w:color="auto" w:fill="auto"/>
          </w:tcPr>
          <w:p w:rsidR="00FC4BCC" w:rsidRPr="00326EC5" w:rsidRDefault="00FC4BCC" w:rsidP="00D37145">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 xml:space="preserve">Виправлення технічної помилки у відомостях з державного земельного кадастру, допущеної органом, що здійснює його ведення, з видачею витягу </w:t>
            </w:r>
          </w:p>
        </w:tc>
        <w:tc>
          <w:tcPr>
            <w:tcW w:w="4394" w:type="dxa"/>
          </w:tcPr>
          <w:p w:rsidR="00FC4BCC" w:rsidRPr="00326EC5" w:rsidRDefault="00FC4BCC" w:rsidP="00D37145">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(стаття 37)</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2C434A" w:rsidP="00D37145">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03-02/09</w:t>
            </w:r>
          </w:p>
        </w:tc>
        <w:tc>
          <w:tcPr>
            <w:tcW w:w="3940" w:type="dxa"/>
            <w:shd w:val="clear" w:color="auto" w:fill="auto"/>
          </w:tcPr>
          <w:p w:rsidR="00FC4BCC" w:rsidRPr="00326EC5" w:rsidRDefault="00FC4BCC" w:rsidP="00634F7F">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 xml:space="preserve">Видача довідки про наявність та </w:t>
            </w:r>
            <w:r w:rsidRPr="00326EC5">
              <w:rPr>
                <w:rStyle w:val="A4"/>
                <w:rFonts w:ascii="Times New Roman" w:hAnsi="Times New Roman" w:cs="Times New Roman"/>
                <w:color w:val="auto"/>
                <w:sz w:val="24"/>
                <w:szCs w:val="24"/>
              </w:rPr>
              <w:lastRenderedPageBreak/>
              <w:t>розмір земельної частки (паю)</w:t>
            </w:r>
          </w:p>
        </w:tc>
        <w:tc>
          <w:tcPr>
            <w:tcW w:w="4394" w:type="dxa"/>
          </w:tcPr>
          <w:p w:rsidR="00FC4BCC" w:rsidRPr="00326EC5" w:rsidRDefault="00FC4BCC" w:rsidP="00D37145">
            <w:pPr>
              <w:jc w:val="left"/>
              <w:rPr>
                <w:rFonts w:ascii="Times New Roman" w:hAnsi="Times New Roman" w:cs="Times New Roman"/>
                <w:sz w:val="24"/>
                <w:szCs w:val="24"/>
              </w:rPr>
            </w:pPr>
            <w:r w:rsidRPr="00326EC5">
              <w:rPr>
                <w:rFonts w:ascii="Times New Roman" w:hAnsi="Times New Roman" w:cs="Times New Roman"/>
                <w:sz w:val="24"/>
                <w:szCs w:val="24"/>
              </w:rPr>
              <w:lastRenderedPageBreak/>
              <w:t xml:space="preserve">Закон України «Про державну </w:t>
            </w:r>
            <w:r w:rsidRPr="00326EC5">
              <w:rPr>
                <w:rFonts w:ascii="Times New Roman" w:hAnsi="Times New Roman" w:cs="Times New Roman"/>
                <w:sz w:val="24"/>
                <w:szCs w:val="24"/>
              </w:rPr>
              <w:lastRenderedPageBreak/>
              <w:t xml:space="preserve">соціальну допомогу </w:t>
            </w:r>
            <w:r>
              <w:rPr>
                <w:rFonts w:ascii="Times New Roman" w:hAnsi="Times New Roman" w:cs="Times New Roman"/>
                <w:sz w:val="24"/>
                <w:szCs w:val="24"/>
              </w:rPr>
              <w:t xml:space="preserve">малозабезпеченим сім’ям» </w:t>
            </w:r>
            <w:r w:rsidRPr="00326EC5">
              <w:rPr>
                <w:rFonts w:ascii="Times New Roman" w:hAnsi="Times New Roman" w:cs="Times New Roman"/>
                <w:sz w:val="24"/>
                <w:szCs w:val="24"/>
              </w:rPr>
              <w:t xml:space="preserve"> Закон України «Про Державний земельний кадастр»</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FC4BCC" w:rsidP="003C12E6">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w:t>
            </w:r>
            <w:r w:rsidR="002C434A">
              <w:rPr>
                <w:rStyle w:val="A4"/>
                <w:rFonts w:ascii="Times New Roman" w:hAnsi="Times New Roman" w:cs="Times New Roman"/>
                <w:color w:val="auto"/>
                <w:sz w:val="24"/>
                <w:szCs w:val="24"/>
              </w:rPr>
              <w:t>0</w:t>
            </w:r>
          </w:p>
        </w:tc>
        <w:tc>
          <w:tcPr>
            <w:tcW w:w="3940" w:type="dxa"/>
            <w:shd w:val="clear" w:color="auto" w:fill="auto"/>
          </w:tcPr>
          <w:p w:rsidR="00FC4BCC" w:rsidRPr="00326EC5" w:rsidRDefault="00FC4BCC" w:rsidP="00634F7F">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Видача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4394" w:type="dxa"/>
          </w:tcPr>
          <w:p w:rsidR="00FC4BCC" w:rsidRDefault="00FC4BCC" w:rsidP="003C12E6">
            <w:pPr>
              <w:jc w:val="left"/>
              <w:rPr>
                <w:rFonts w:ascii="Times New Roman" w:hAnsi="Times New Roman" w:cs="Times New Roman"/>
                <w:sz w:val="24"/>
                <w:szCs w:val="24"/>
              </w:rPr>
            </w:pPr>
            <w:r w:rsidRPr="00326EC5">
              <w:rPr>
                <w:rFonts w:ascii="Times New Roman" w:hAnsi="Times New Roman" w:cs="Times New Roman"/>
                <w:sz w:val="24"/>
                <w:szCs w:val="24"/>
              </w:rPr>
              <w:t xml:space="preserve">Закон України «Про державну соціальну допомогу </w:t>
            </w:r>
            <w:r>
              <w:rPr>
                <w:rFonts w:ascii="Times New Roman" w:hAnsi="Times New Roman" w:cs="Times New Roman"/>
                <w:sz w:val="24"/>
                <w:szCs w:val="24"/>
              </w:rPr>
              <w:t>малозабезпеченим сім’ям»</w:t>
            </w:r>
          </w:p>
          <w:p w:rsidR="00FC4BCC" w:rsidRPr="00326EC5" w:rsidRDefault="00FC4BCC"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FC4BCC" w:rsidP="00D37145">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w:t>
            </w:r>
            <w:r w:rsidR="002C434A">
              <w:rPr>
                <w:rStyle w:val="A4"/>
                <w:rFonts w:ascii="Times New Roman" w:hAnsi="Times New Roman" w:cs="Times New Roman"/>
                <w:color w:val="auto"/>
                <w:sz w:val="24"/>
                <w:szCs w:val="24"/>
              </w:rPr>
              <w:t>1</w:t>
            </w:r>
          </w:p>
        </w:tc>
        <w:tc>
          <w:tcPr>
            <w:tcW w:w="3940" w:type="dxa"/>
            <w:shd w:val="clear" w:color="auto" w:fill="auto"/>
          </w:tcPr>
          <w:p w:rsidR="00FC4BCC" w:rsidRPr="00326EC5" w:rsidRDefault="00FC4BCC" w:rsidP="00D37145">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Внесення до державного земельного кадастру відомостей (змін до них) про земельну ділянку з видачею витягу</w:t>
            </w:r>
          </w:p>
        </w:tc>
        <w:tc>
          <w:tcPr>
            <w:tcW w:w="4394" w:type="dxa"/>
          </w:tcPr>
          <w:p w:rsidR="00FC4BCC" w:rsidRPr="00326EC5" w:rsidRDefault="00FC4BCC" w:rsidP="00D37145">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(стаття 21)</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FC4BCC" w:rsidP="00D37145">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w:t>
            </w:r>
            <w:r w:rsidR="002C434A">
              <w:rPr>
                <w:rStyle w:val="A4"/>
                <w:rFonts w:ascii="Times New Roman" w:hAnsi="Times New Roman" w:cs="Times New Roman"/>
                <w:color w:val="auto"/>
                <w:sz w:val="24"/>
                <w:szCs w:val="24"/>
              </w:rPr>
              <w:t>2</w:t>
            </w:r>
          </w:p>
        </w:tc>
        <w:tc>
          <w:tcPr>
            <w:tcW w:w="3940" w:type="dxa"/>
          </w:tcPr>
          <w:p w:rsidR="00FC4BCC" w:rsidRPr="00326EC5" w:rsidRDefault="00FC4BCC" w:rsidP="00D37145">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Державна реєстрація земельної ділянки з видачею витягу з державного земельного кадастру</w:t>
            </w:r>
          </w:p>
        </w:tc>
        <w:tc>
          <w:tcPr>
            <w:tcW w:w="4394" w:type="dxa"/>
          </w:tcPr>
          <w:p w:rsidR="00FC4BCC" w:rsidRPr="00326EC5" w:rsidRDefault="00FC4BCC" w:rsidP="00D37145">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(частини перша та друга статті 24)</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FC4BCC" w:rsidP="00D37145">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w:t>
            </w:r>
            <w:r w:rsidR="002C434A">
              <w:rPr>
                <w:rStyle w:val="A4"/>
                <w:rFonts w:ascii="Times New Roman" w:hAnsi="Times New Roman" w:cs="Times New Roman"/>
                <w:color w:val="auto"/>
                <w:sz w:val="24"/>
                <w:szCs w:val="24"/>
              </w:rPr>
              <w:t>3</w:t>
            </w:r>
          </w:p>
        </w:tc>
        <w:tc>
          <w:tcPr>
            <w:tcW w:w="3940" w:type="dxa"/>
          </w:tcPr>
          <w:p w:rsidR="00FC4BCC" w:rsidRPr="00326EC5" w:rsidRDefault="00FC4BCC" w:rsidP="00D37145">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Державна реєстрація обмежень у використанні земель з видачею витягу</w:t>
            </w:r>
          </w:p>
        </w:tc>
        <w:tc>
          <w:tcPr>
            <w:tcW w:w="4394" w:type="dxa"/>
          </w:tcPr>
          <w:p w:rsidR="00FC4BCC" w:rsidRPr="00326EC5" w:rsidRDefault="00FC4BCC" w:rsidP="00D37145">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28)</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2C434A" w:rsidP="00D37145">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03-02/14</w:t>
            </w:r>
          </w:p>
        </w:tc>
        <w:tc>
          <w:tcPr>
            <w:tcW w:w="3940" w:type="dxa"/>
          </w:tcPr>
          <w:p w:rsidR="00FC4BCC" w:rsidRPr="00326EC5" w:rsidRDefault="00FC4BCC" w:rsidP="00D37145">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4394" w:type="dxa"/>
          </w:tcPr>
          <w:p w:rsidR="00FC4BCC" w:rsidRPr="00326EC5" w:rsidRDefault="00FC4BCC" w:rsidP="00D37145">
            <w:pPr>
              <w:widowControl/>
              <w:autoSpaceDE w:val="0"/>
              <w:autoSpaceDN w:val="0"/>
              <w:adjustRightInd w:val="0"/>
              <w:jc w:val="left"/>
              <w:rPr>
                <w:rStyle w:val="A4"/>
                <w:rFonts w:ascii="Times New Roman" w:hAnsi="Times New Roman" w:cs="Times New Roman"/>
                <w:color w:val="auto"/>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FC4BCC" w:rsidP="002C434A">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w:t>
            </w:r>
            <w:r w:rsidR="002C434A">
              <w:rPr>
                <w:rStyle w:val="A4"/>
                <w:rFonts w:ascii="Times New Roman" w:hAnsi="Times New Roman" w:cs="Times New Roman"/>
                <w:color w:val="auto"/>
                <w:sz w:val="24"/>
                <w:szCs w:val="24"/>
              </w:rPr>
              <w:t>5</w:t>
            </w:r>
          </w:p>
        </w:tc>
        <w:tc>
          <w:tcPr>
            <w:tcW w:w="3940" w:type="dxa"/>
          </w:tcPr>
          <w:p w:rsidR="00FC4BCC" w:rsidRPr="00326EC5" w:rsidRDefault="00FC4BCC"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 xml:space="preserve">Виправлення технічної помилки у відомостях з державного земельного кадастру, допущеної </w:t>
            </w:r>
            <w:r>
              <w:rPr>
                <w:rStyle w:val="A4"/>
                <w:rFonts w:ascii="Times New Roman" w:hAnsi="Times New Roman" w:cs="Times New Roman"/>
                <w:color w:val="auto"/>
                <w:sz w:val="24"/>
                <w:szCs w:val="24"/>
              </w:rPr>
              <w:t>не з вини органу</w:t>
            </w:r>
            <w:r w:rsidRPr="00326EC5">
              <w:rPr>
                <w:rStyle w:val="A4"/>
                <w:rFonts w:ascii="Times New Roman" w:hAnsi="Times New Roman" w:cs="Times New Roman"/>
                <w:color w:val="auto"/>
                <w:sz w:val="24"/>
                <w:szCs w:val="24"/>
              </w:rPr>
              <w:t>, що здійснює його ведення</w:t>
            </w:r>
          </w:p>
        </w:tc>
        <w:tc>
          <w:tcPr>
            <w:tcW w:w="4394" w:type="dxa"/>
          </w:tcPr>
          <w:p w:rsidR="00FC4BCC" w:rsidRPr="00326EC5" w:rsidRDefault="00FC4BCC"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(стаття 37)</w:t>
            </w:r>
          </w:p>
        </w:tc>
      </w:tr>
      <w:tr w:rsidR="00FC4BCC" w:rsidRPr="00C13A83" w:rsidTr="007F5A51">
        <w:trPr>
          <w:gridAfter w:val="3"/>
          <w:wAfter w:w="3136" w:type="dxa"/>
        </w:trPr>
        <w:tc>
          <w:tcPr>
            <w:tcW w:w="564" w:type="dxa"/>
          </w:tcPr>
          <w:p w:rsidR="00FC4BCC" w:rsidRPr="00C13A83" w:rsidRDefault="00FC4BCC" w:rsidP="00D37145">
            <w:pPr>
              <w:widowControl/>
              <w:autoSpaceDE w:val="0"/>
              <w:autoSpaceDN w:val="0"/>
              <w:adjustRightInd w:val="0"/>
              <w:jc w:val="left"/>
              <w:rPr>
                <w:rStyle w:val="A4"/>
                <w:rFonts w:ascii="Times New Roman" w:hAnsi="Times New Roman" w:cs="Times New Roman"/>
                <w:b/>
                <w:color w:val="auto"/>
                <w:sz w:val="24"/>
                <w:szCs w:val="24"/>
              </w:rPr>
            </w:pPr>
          </w:p>
        </w:tc>
        <w:tc>
          <w:tcPr>
            <w:tcW w:w="1276" w:type="dxa"/>
          </w:tcPr>
          <w:p w:rsidR="00FC4BCC" w:rsidRPr="001A07D5" w:rsidRDefault="00FC4BCC" w:rsidP="00D37145">
            <w:pPr>
              <w:widowControl/>
              <w:autoSpaceDE w:val="0"/>
              <w:autoSpaceDN w:val="0"/>
              <w:adjustRightInd w:val="0"/>
              <w:jc w:val="left"/>
              <w:rPr>
                <w:rStyle w:val="A4"/>
                <w:rFonts w:ascii="Times New Roman" w:hAnsi="Times New Roman" w:cs="Times New Roman"/>
                <w:b/>
                <w:color w:val="auto"/>
                <w:sz w:val="24"/>
                <w:szCs w:val="24"/>
              </w:rPr>
            </w:pPr>
            <w:r w:rsidRPr="001A07D5">
              <w:rPr>
                <w:rStyle w:val="A4"/>
                <w:rFonts w:ascii="Times New Roman" w:hAnsi="Times New Roman" w:cs="Times New Roman"/>
                <w:b/>
                <w:color w:val="auto"/>
                <w:sz w:val="24"/>
                <w:szCs w:val="24"/>
              </w:rPr>
              <w:t>03-03</w:t>
            </w:r>
          </w:p>
        </w:tc>
        <w:tc>
          <w:tcPr>
            <w:tcW w:w="8334" w:type="dxa"/>
            <w:gridSpan w:val="2"/>
          </w:tcPr>
          <w:p w:rsidR="00FC4BCC" w:rsidRPr="00C13A83" w:rsidRDefault="00FC4BCC" w:rsidP="00D37145">
            <w:pPr>
              <w:widowControl/>
              <w:autoSpaceDE w:val="0"/>
              <w:autoSpaceDN w:val="0"/>
              <w:adjustRightInd w:val="0"/>
              <w:jc w:val="left"/>
              <w:rPr>
                <w:rStyle w:val="A4"/>
                <w:rFonts w:ascii="Times New Roman" w:hAnsi="Times New Roman" w:cs="Times New Roman"/>
                <w:color w:val="auto"/>
                <w:sz w:val="18"/>
                <w:szCs w:val="18"/>
              </w:rPr>
            </w:pPr>
            <w:r w:rsidRPr="00C13A83">
              <w:rPr>
                <w:rStyle w:val="A4"/>
                <w:rFonts w:ascii="Times New Roman" w:hAnsi="Times New Roman" w:cs="Times New Roman"/>
                <w:b/>
                <w:color w:val="auto"/>
                <w:sz w:val="24"/>
                <w:szCs w:val="24"/>
              </w:rPr>
              <w:t>ПОСЛУГИ СОЦІАЛЬНОГО ХАРАКТЕРУ</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03-03/01</w:t>
            </w:r>
          </w:p>
        </w:tc>
        <w:tc>
          <w:tcPr>
            <w:tcW w:w="3940" w:type="dxa"/>
          </w:tcPr>
          <w:p w:rsidR="00FC4BCC" w:rsidRPr="000360F5" w:rsidRDefault="00FC4BCC" w:rsidP="00980DB2">
            <w:pPr>
              <w:widowControl/>
              <w:jc w:val="left"/>
              <w:rPr>
                <w:rFonts w:ascii="Times New Roman" w:eastAsia="Times New Roman" w:hAnsi="Times New Roman" w:cs="Times New Roman"/>
                <w:sz w:val="24"/>
                <w:szCs w:val="24"/>
                <w:lang w:eastAsia="uk-UA"/>
              </w:rPr>
            </w:pPr>
            <w:r w:rsidRPr="000360F5">
              <w:rPr>
                <w:rFonts w:ascii="Times New Roman" w:eastAsia="Times New Roman" w:hAnsi="Times New Roman" w:cs="Times New Roman"/>
                <w:sz w:val="24"/>
                <w:szCs w:val="24"/>
                <w:lang w:eastAsia="uk-UA"/>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житлово-комунальні послуги» (частина третя статті 11)</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03-03/02</w:t>
            </w:r>
          </w:p>
        </w:tc>
        <w:tc>
          <w:tcPr>
            <w:tcW w:w="3940" w:type="dxa"/>
          </w:tcPr>
          <w:p w:rsidR="00FC4BCC" w:rsidRPr="000360F5" w:rsidRDefault="00FC4BCC" w:rsidP="00980DB2">
            <w:pPr>
              <w:widowControl/>
              <w:jc w:val="left"/>
              <w:rPr>
                <w:rFonts w:ascii="Times New Roman" w:eastAsia="Times New Roman" w:hAnsi="Times New Roman" w:cs="Times New Roman"/>
                <w:sz w:val="24"/>
                <w:szCs w:val="24"/>
                <w:lang w:eastAsia="uk-UA"/>
              </w:rPr>
            </w:pPr>
            <w:r w:rsidRPr="000360F5">
              <w:rPr>
                <w:rFonts w:ascii="Times New Roman" w:eastAsia="Times New Roman" w:hAnsi="Times New Roman" w:cs="Times New Roman"/>
                <w:sz w:val="24"/>
                <w:szCs w:val="24"/>
                <w:lang w:eastAsia="uk-UA"/>
              </w:rPr>
              <w:t>Надання</w:t>
            </w:r>
            <w:r w:rsidRPr="000360F5">
              <w:rPr>
                <w:rFonts w:ascii="Times New Roman" w:hAnsi="Times New Roman" w:cs="Times New Roman"/>
                <w:sz w:val="24"/>
                <w:szCs w:val="24"/>
              </w:rPr>
              <w:t xml:space="preserve"> пільги на придбання твердого та рідкого пічного палива і скрапленого газу</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Бюджетний кодекс України (підпункт «и» пункту 9 частини першої статті 87)</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03-03/03</w:t>
            </w:r>
          </w:p>
        </w:tc>
        <w:tc>
          <w:tcPr>
            <w:tcW w:w="3940" w:type="dxa"/>
          </w:tcPr>
          <w:p w:rsidR="00FC4BCC" w:rsidRPr="000360F5" w:rsidRDefault="00FC4BCC" w:rsidP="00980DB2">
            <w:pPr>
              <w:widowControl/>
              <w:jc w:val="left"/>
              <w:rPr>
                <w:rFonts w:ascii="Times New Roman" w:hAnsi="Times New Roman" w:cs="Times New Roman"/>
                <w:sz w:val="24"/>
                <w:szCs w:val="24"/>
              </w:rPr>
            </w:pPr>
            <w:r w:rsidRPr="000360F5">
              <w:rPr>
                <w:rFonts w:ascii="Times New Roman" w:hAnsi="Times New Roman" w:cs="Times New Roman"/>
                <w:sz w:val="24"/>
                <w:szCs w:val="24"/>
              </w:rPr>
              <w:t>Призначення одноразової винагороди жінкам, яким присвоєно почесне звання України «Мати-героїня»</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державні нагороди» (стаття 15).</w:t>
            </w:r>
          </w:p>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Постанова КМУ від 28.02.2011 р. №268 «Про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03-03/04</w:t>
            </w:r>
          </w:p>
        </w:tc>
        <w:tc>
          <w:tcPr>
            <w:tcW w:w="3940" w:type="dxa"/>
          </w:tcPr>
          <w:p w:rsidR="00FC4BCC" w:rsidRPr="000360F5" w:rsidRDefault="00FC4BCC" w:rsidP="00980DB2">
            <w:pPr>
              <w:widowControl/>
              <w:jc w:val="left"/>
              <w:rPr>
                <w:rFonts w:ascii="Times New Roman" w:hAnsi="Times New Roman" w:cs="Times New Roman"/>
                <w:sz w:val="24"/>
                <w:szCs w:val="24"/>
              </w:rPr>
            </w:pPr>
            <w:r w:rsidRPr="000360F5">
              <w:rPr>
                <w:rFonts w:ascii="Times New Roman" w:hAnsi="Times New Roman" w:cs="Times New Roman"/>
                <w:sz w:val="24"/>
                <w:szCs w:val="24"/>
              </w:rPr>
              <w:t xml:space="preserve">Надання державної допомоги у зв’язку з вагітністю та пологами особам, які не застраховані в системі загальнообов’язкового державного соціального </w:t>
            </w:r>
            <w:r w:rsidRPr="000360F5">
              <w:rPr>
                <w:rFonts w:ascii="Times New Roman" w:hAnsi="Times New Roman" w:cs="Times New Roman"/>
                <w:sz w:val="24"/>
                <w:szCs w:val="24"/>
              </w:rPr>
              <w:lastRenderedPageBreak/>
              <w:t>страхування</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lastRenderedPageBreak/>
              <w:t>Закон України «Про державну допомогу сім'ям з дітьми» (пункт 1 частини першої статті 3)</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03-03/05</w:t>
            </w:r>
          </w:p>
        </w:tc>
        <w:tc>
          <w:tcPr>
            <w:tcW w:w="3940" w:type="dxa"/>
          </w:tcPr>
          <w:p w:rsidR="00FC4BCC" w:rsidRPr="000360F5" w:rsidRDefault="00FC4BCC" w:rsidP="00980DB2">
            <w:pPr>
              <w:widowControl/>
              <w:jc w:val="left"/>
              <w:rPr>
                <w:rFonts w:ascii="Times New Roman" w:hAnsi="Times New Roman" w:cs="Times New Roman"/>
                <w:sz w:val="24"/>
                <w:szCs w:val="24"/>
              </w:rPr>
            </w:pPr>
            <w:r w:rsidRPr="000360F5">
              <w:rPr>
                <w:rFonts w:ascii="Times New Roman" w:hAnsi="Times New Roman" w:cs="Times New Roman"/>
                <w:sz w:val="24"/>
                <w:szCs w:val="24"/>
              </w:rPr>
              <w:t xml:space="preserve">Надання державної допомоги при народженні дитини </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2 частини першої статті 3)</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03-03/06</w:t>
            </w:r>
          </w:p>
        </w:tc>
        <w:tc>
          <w:tcPr>
            <w:tcW w:w="3940" w:type="dxa"/>
          </w:tcPr>
          <w:p w:rsidR="00FC4BCC" w:rsidRPr="000360F5" w:rsidRDefault="00FC4BCC" w:rsidP="00980DB2">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допомоги при усиновленні дитини</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2-1 частини першої статті 3)</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03-03/07</w:t>
            </w:r>
          </w:p>
        </w:tc>
        <w:tc>
          <w:tcPr>
            <w:tcW w:w="3940" w:type="dxa"/>
          </w:tcPr>
          <w:p w:rsidR="00FC4BCC" w:rsidRPr="000360F5" w:rsidRDefault="00FC4BCC" w:rsidP="00980DB2">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допомоги на дітей, над якими встановлено опіку чи піклування</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4 частини першої статті 3)</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03-03/08</w:t>
            </w:r>
          </w:p>
        </w:tc>
        <w:tc>
          <w:tcPr>
            <w:tcW w:w="3940" w:type="dxa"/>
          </w:tcPr>
          <w:p w:rsidR="00FC4BCC" w:rsidRPr="000360F5" w:rsidRDefault="00FC4BCC" w:rsidP="00980DB2">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допомоги на дітей одиноким матерям</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5 частини першої статті 3)</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03-03/09</w:t>
            </w:r>
          </w:p>
        </w:tc>
        <w:tc>
          <w:tcPr>
            <w:tcW w:w="3940" w:type="dxa"/>
          </w:tcPr>
          <w:p w:rsidR="00FC4BCC" w:rsidRPr="000360F5" w:rsidRDefault="00FC4BCC" w:rsidP="00980DB2">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соціальної допомоги малозабезпеченим сім</w:t>
            </w:r>
            <w:r w:rsidRPr="000360F5">
              <w:rPr>
                <w:rFonts w:ascii="Times New Roman" w:hAnsi="Times New Roman" w:cs="Times New Roman"/>
                <w:sz w:val="24"/>
                <w:szCs w:val="24"/>
              </w:rPr>
              <w:br w:type="column"/>
              <w:t>’ям</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соціальну допомогу малозабезпеченим сім'ям» (стаття 3)</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03-03/10</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sidRPr="000B5E3F">
              <w:rPr>
                <w:rFonts w:ascii="Times New Roman" w:eastAsia="Times New Roman" w:hAnsi="Times New Roman" w:cs="Times New Roman"/>
                <w:sz w:val="24"/>
                <w:szCs w:val="24"/>
                <w:lang w:eastAsia="uk-UA"/>
              </w:rPr>
              <w:t xml:space="preserve">Надання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наданням соціальних послуг у дитячих будинках </w:t>
            </w:r>
            <w:r>
              <w:rPr>
                <w:rFonts w:ascii="Times New Roman" w:eastAsia="Times New Roman" w:hAnsi="Times New Roman" w:cs="Times New Roman"/>
                <w:sz w:val="24"/>
                <w:szCs w:val="24"/>
                <w:lang w:eastAsia="uk-UA"/>
              </w:rPr>
              <w:t>сімейного типу та прийомних сім’</w:t>
            </w:r>
            <w:r w:rsidRPr="000B5E3F">
              <w:rPr>
                <w:rFonts w:ascii="Times New Roman" w:eastAsia="Times New Roman" w:hAnsi="Times New Roman" w:cs="Times New Roman"/>
                <w:sz w:val="24"/>
                <w:szCs w:val="24"/>
                <w:lang w:eastAsia="uk-UA"/>
              </w:rPr>
              <w:t>ях за при</w:t>
            </w:r>
            <w:r>
              <w:rPr>
                <w:rFonts w:ascii="Times New Roman" w:eastAsia="Times New Roman" w:hAnsi="Times New Roman" w:cs="Times New Roman"/>
                <w:sz w:val="24"/>
                <w:szCs w:val="24"/>
                <w:lang w:eastAsia="uk-UA"/>
              </w:rPr>
              <w:t>нципом «гроші ходять за дитиною»</w:t>
            </w:r>
          </w:p>
        </w:tc>
        <w:tc>
          <w:tcPr>
            <w:tcW w:w="4394" w:type="dxa"/>
          </w:tcPr>
          <w:p w:rsidR="00FC4BCC" w:rsidRPr="0055664B"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 xml:space="preserve">Закон України </w:t>
            </w:r>
            <w:r w:rsidRPr="0055664B">
              <w:rPr>
                <w:rFonts w:ascii="Times New Roman" w:hAnsi="Times New Roman" w:cs="Times New Roman"/>
                <w:sz w:val="24"/>
                <w:szCs w:val="24"/>
              </w:rPr>
              <w:t>«Про забезпечення організаційно-правових умов соціального захисту дітей-сиріт та дітей, позбавлених батьківського піклування».</w:t>
            </w:r>
          </w:p>
          <w:p w:rsidR="00FC4BCC" w:rsidRPr="0055664B"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w:t>
            </w:r>
            <w:r>
              <w:rPr>
                <w:rFonts w:ascii="Times New Roman" w:hAnsi="Times New Roman" w:cs="Times New Roman"/>
                <w:sz w:val="24"/>
                <w:szCs w:val="24"/>
              </w:rPr>
              <w:t xml:space="preserve"> «</w:t>
            </w:r>
            <w:r w:rsidRPr="0055664B">
              <w:rPr>
                <w:rFonts w:ascii="Times New Roman" w:hAnsi="Times New Roman" w:cs="Times New Roman"/>
                <w:sz w:val="24"/>
                <w:szCs w:val="24"/>
              </w:rPr>
              <w:t>Про охорону дитинства</w:t>
            </w:r>
            <w:r>
              <w:rPr>
                <w:rFonts w:ascii="Times New Roman" w:hAnsi="Times New Roman" w:cs="Times New Roman"/>
                <w:sz w:val="24"/>
                <w:szCs w:val="24"/>
              </w:rPr>
              <w:t>»</w:t>
            </w:r>
          </w:p>
        </w:tc>
      </w:tr>
      <w:tr w:rsidR="005A2CD6" w:rsidRPr="00C13A8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Pr="00C13A83" w:rsidRDefault="005A2CD6" w:rsidP="00980DB2">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03-03/11</w:t>
            </w:r>
          </w:p>
        </w:tc>
        <w:tc>
          <w:tcPr>
            <w:tcW w:w="3940" w:type="dxa"/>
          </w:tcPr>
          <w:p w:rsidR="005A2CD6" w:rsidRPr="007D5903" w:rsidRDefault="005A2CD6">
            <w:pPr>
              <w:pStyle w:val="rvps14"/>
              <w:spacing w:before="150" w:beforeAutospacing="0" w:after="150" w:afterAutospacing="0"/>
            </w:pPr>
            <w:r w:rsidRPr="007D5903">
              <w:t>Призначення одноразової грошової/матеріальної допомоги особам з інвалідністю та дітям з інвалідністю</w:t>
            </w:r>
          </w:p>
        </w:tc>
        <w:tc>
          <w:tcPr>
            <w:tcW w:w="4394" w:type="dxa"/>
          </w:tcPr>
          <w:p w:rsidR="005A2CD6" w:rsidRPr="007D5903" w:rsidRDefault="00786100">
            <w:pPr>
              <w:pStyle w:val="rvps14"/>
              <w:spacing w:before="150" w:beforeAutospacing="0" w:after="150" w:afterAutospacing="0"/>
            </w:pPr>
            <w:hyperlink r:id="rId6"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основи соціальної захищеності осіб з інвалідністю в </w:t>
            </w:r>
            <w:proofErr w:type="spellStart"/>
            <w:r w:rsidR="005A2CD6" w:rsidRPr="007D5903">
              <w:t>Україні”</w:t>
            </w:r>
            <w:proofErr w:type="spellEnd"/>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C13A83" w:rsidRDefault="00FC4BCC" w:rsidP="00980DB2">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03-03/12</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Допомога на дітей, які виховуються в багатодітних</w:t>
            </w:r>
            <w:r w:rsidRPr="000B5E3F">
              <w:rPr>
                <w:rFonts w:ascii="Times New Roman" w:eastAsia="Times New Roman" w:hAnsi="Times New Roman" w:cs="Times New Roman"/>
                <w:sz w:val="24"/>
                <w:szCs w:val="24"/>
                <w:lang w:eastAsia="uk-UA"/>
              </w:rPr>
              <w:t xml:space="preserve"> сім</w:t>
            </w:r>
            <w:r>
              <w:rPr>
                <w:rFonts w:ascii="Times New Roman" w:eastAsia="Times New Roman" w:hAnsi="Times New Roman" w:cs="Times New Roman"/>
                <w:sz w:val="24"/>
                <w:szCs w:val="24"/>
                <w:lang w:eastAsia="uk-UA"/>
              </w:rPr>
              <w:t xml:space="preserve">'ях </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Закон України «Про охорону дитинства» (частина сьома статті 13)</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C13A83" w:rsidRDefault="00FC4BCC" w:rsidP="00980DB2">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03-03/13</w:t>
            </w:r>
          </w:p>
        </w:tc>
        <w:tc>
          <w:tcPr>
            <w:tcW w:w="3940" w:type="dxa"/>
          </w:tcPr>
          <w:p w:rsidR="00FC4BCC" w:rsidRPr="007F5A51" w:rsidRDefault="007F5A51" w:rsidP="00980DB2">
            <w:pPr>
              <w:widowControl/>
              <w:jc w:val="left"/>
              <w:rPr>
                <w:rFonts w:ascii="Times New Roman" w:eastAsia="Times New Roman" w:hAnsi="Times New Roman" w:cs="Times New Roman"/>
                <w:sz w:val="24"/>
                <w:szCs w:val="24"/>
                <w:lang w:eastAsia="uk-UA"/>
              </w:rPr>
            </w:pPr>
            <w:r w:rsidRPr="007F5A51">
              <w:rPr>
                <w:rFonts w:ascii="Times New Roman" w:hAnsi="Times New Roman" w:cs="Times New Roman"/>
                <w:color w:val="333333"/>
                <w:sz w:val="24"/>
                <w:szCs w:val="24"/>
                <w:shd w:val="clear" w:color="auto" w:fill="FFFFFF"/>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Закон України «</w:t>
            </w:r>
            <w:r w:rsidRPr="000B5E3F">
              <w:rPr>
                <w:rFonts w:ascii="Times New Roman" w:eastAsia="Times New Roman" w:hAnsi="Times New Roman" w:cs="Times New Roman"/>
                <w:sz w:val="24"/>
                <w:szCs w:val="24"/>
                <w:lang w:eastAsia="uk-UA"/>
              </w:rPr>
              <w:t>Про статус та соціальний захист громадян, які постраждали внас</w:t>
            </w:r>
            <w:r>
              <w:rPr>
                <w:rFonts w:ascii="Times New Roman" w:eastAsia="Times New Roman" w:hAnsi="Times New Roman" w:cs="Times New Roman"/>
                <w:sz w:val="24"/>
                <w:szCs w:val="24"/>
                <w:lang w:eastAsia="uk-UA"/>
              </w:rPr>
              <w:t xml:space="preserve">лідок Чорнобильської катастрофи» </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C13A83" w:rsidRDefault="00FC4BCC" w:rsidP="00980DB2">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03-03/14</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державної допомоги особі, яка доглядає за хворою дитиною</w:t>
            </w:r>
          </w:p>
        </w:tc>
        <w:tc>
          <w:tcPr>
            <w:tcW w:w="4394"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sidRPr="009F2C3D">
              <w:rPr>
                <w:rFonts w:ascii="Times New Roman" w:hAnsi="Times New Roman" w:cs="Times New Roman"/>
                <w:sz w:val="24"/>
                <w:szCs w:val="24"/>
              </w:rPr>
              <w:t>Закон України «Про державну допомогу сім'ям з дітьми»</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C13A83" w:rsidRDefault="00FC4BCC" w:rsidP="00980DB2">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03-03/15</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Надання тимчасової державної допомоги дітям, батьки яких ухиляються від сплати аліментів, </w:t>
            </w:r>
            <w:r>
              <w:rPr>
                <w:rFonts w:ascii="Times New Roman" w:eastAsia="Times New Roman" w:hAnsi="Times New Roman" w:cs="Times New Roman"/>
                <w:sz w:val="24"/>
                <w:szCs w:val="24"/>
                <w:lang w:eastAsia="uk-UA"/>
              </w:rPr>
              <w:lastRenderedPageBreak/>
              <w:t>або не мають можливості утримувати дитину, або місце їх проживання невідоме</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Закон України «Про охорону дитинства»</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C13A83" w:rsidRDefault="00FC4BCC" w:rsidP="00980DB2">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03-03/16</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державної соціальної допомоги на догляд ( особі, яка проживає разом з особою з інвалідністю І чи ІІ групи внаслідок психічного розладу)</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2 серпня 2000 року № 1192</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03-03/17</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компенсаційної виплати фізичній особі, яка надає соціальні послуги</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2 серпня 2000 року № 1192</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03-03/18</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компенсаційної виплати особі, яка здійснює догляд за інвалідом І групи або особою, яка досягла 80 років</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2 квітня 2005 року № 261 «Про затвердження порядку призначення і виплати держаної соціальної допомоги особам, які не мають права на пенсію, та особам з інвалідністю і державної соціальної допомоги на догляд»</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03-03/19</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грошової компенсації замість санаторно-курортної путівки та вартості самостійного санаторно-курортного лікування</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7 лютого 2007 р. № 150</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03-03/20</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sidRPr="000B5E3F">
              <w:rPr>
                <w:rFonts w:ascii="Times New Roman" w:eastAsia="Times New Roman" w:hAnsi="Times New Roman" w:cs="Times New Roman"/>
                <w:sz w:val="24"/>
                <w:szCs w:val="24"/>
                <w:lang w:eastAsia="uk-UA"/>
              </w:rPr>
              <w:t>Виплата одноразової матеріальної допомоги особам, які постраждали від торгівлі людьми</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sidRPr="000B5E3F">
              <w:rPr>
                <w:rFonts w:ascii="Times New Roman" w:eastAsia="Times New Roman" w:hAnsi="Times New Roman" w:cs="Times New Roman"/>
                <w:sz w:val="24"/>
                <w:szCs w:val="24"/>
                <w:lang w:eastAsia="uk-UA"/>
              </w:rPr>
              <w:t>Закон України</w:t>
            </w:r>
            <w:r>
              <w:rPr>
                <w:rFonts w:ascii="Times New Roman" w:eastAsia="Times New Roman" w:hAnsi="Times New Roman" w:cs="Times New Roman"/>
                <w:sz w:val="24"/>
                <w:szCs w:val="24"/>
                <w:lang w:eastAsia="uk-UA"/>
              </w:rPr>
              <w:t xml:space="preserve"> «Про протидію торгівлі людьми» (пункт 5 частини першої статті 16)</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03-03/21</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грошової компенсації вартості одноразової натуральної допомоги «Пакунок малюка»</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Постанова Кабінету Міністрів України від 29 липня 2020 року № 744 «Деякі питання пілотного </w:t>
            </w:r>
            <w:proofErr w:type="spellStart"/>
            <w:r>
              <w:rPr>
                <w:rFonts w:ascii="Times New Roman" w:eastAsia="Times New Roman" w:hAnsi="Times New Roman" w:cs="Times New Roman"/>
                <w:sz w:val="24"/>
                <w:szCs w:val="24"/>
                <w:lang w:eastAsia="uk-UA"/>
              </w:rPr>
              <w:t>проєкту</w:t>
            </w:r>
            <w:proofErr w:type="spellEnd"/>
            <w:r>
              <w:rPr>
                <w:rFonts w:ascii="Times New Roman" w:eastAsia="Times New Roman" w:hAnsi="Times New Roman" w:cs="Times New Roman"/>
                <w:sz w:val="24"/>
                <w:szCs w:val="24"/>
                <w:lang w:eastAsia="uk-UA"/>
              </w:rPr>
              <w:t xml:space="preserve"> з монетизації одноразової натуральної допомоги «пакунок малюка»</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03-03/22</w:t>
            </w:r>
          </w:p>
        </w:tc>
        <w:tc>
          <w:tcPr>
            <w:tcW w:w="3940" w:type="dxa"/>
          </w:tcPr>
          <w:p w:rsidR="00FC4BCC"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Видача направлення на комплексну реабілітацію (</w:t>
            </w:r>
            <w:proofErr w:type="spellStart"/>
            <w:r>
              <w:rPr>
                <w:rFonts w:ascii="Times New Roman" w:eastAsia="Times New Roman" w:hAnsi="Times New Roman" w:cs="Times New Roman"/>
                <w:sz w:val="24"/>
                <w:szCs w:val="24"/>
                <w:lang w:eastAsia="uk-UA"/>
              </w:rPr>
              <w:t>абілітацію</w:t>
            </w:r>
            <w:proofErr w:type="spellEnd"/>
            <w:r>
              <w:rPr>
                <w:rFonts w:ascii="Times New Roman" w:eastAsia="Times New Roman" w:hAnsi="Times New Roman" w:cs="Times New Roman"/>
                <w:sz w:val="24"/>
                <w:szCs w:val="24"/>
                <w:lang w:eastAsia="uk-UA"/>
              </w:rPr>
              <w:t>)</w:t>
            </w:r>
          </w:p>
        </w:tc>
        <w:tc>
          <w:tcPr>
            <w:tcW w:w="4394" w:type="dxa"/>
          </w:tcPr>
          <w:p w:rsidR="00FC4BCC"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31 січня 2007 року № 80</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03-03/23</w:t>
            </w:r>
          </w:p>
        </w:tc>
        <w:tc>
          <w:tcPr>
            <w:tcW w:w="3940" w:type="dxa"/>
          </w:tcPr>
          <w:p w:rsidR="00FC4BCC"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Взяття на облік особи з інвалідністю для забезпечення автомобілями</w:t>
            </w:r>
          </w:p>
        </w:tc>
        <w:tc>
          <w:tcPr>
            <w:tcW w:w="4394" w:type="dxa"/>
          </w:tcPr>
          <w:p w:rsidR="00FC4BCC"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19 липня 2006 року № 999</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03-03/24</w:t>
            </w:r>
          </w:p>
        </w:tc>
        <w:tc>
          <w:tcPr>
            <w:tcW w:w="3940" w:type="dxa"/>
          </w:tcPr>
          <w:p w:rsidR="00FC4BCC"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соціальної допомоги та грошового забезпечення патронатному вихователю</w:t>
            </w:r>
          </w:p>
        </w:tc>
        <w:tc>
          <w:tcPr>
            <w:tcW w:w="4394" w:type="dxa"/>
          </w:tcPr>
          <w:p w:rsidR="00FC4BCC"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16 березня 2017 року № 148 «Деякі питання здійснення патронату над дитиною»</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03-03/25</w:t>
            </w:r>
          </w:p>
        </w:tc>
        <w:tc>
          <w:tcPr>
            <w:tcW w:w="3940" w:type="dxa"/>
          </w:tcPr>
          <w:p w:rsidR="00FC4BCC"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c>
          <w:tcPr>
            <w:tcW w:w="4394" w:type="dxa"/>
          </w:tcPr>
          <w:p w:rsidR="00FC4BCC"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1 жовтня 2014 року № 505</w:t>
            </w:r>
          </w:p>
        </w:tc>
      </w:tr>
      <w:tr w:rsidR="005A2CD6" w:rsidRPr="00C13A8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03-03/26</w:t>
            </w:r>
          </w:p>
        </w:tc>
        <w:tc>
          <w:tcPr>
            <w:tcW w:w="3940" w:type="dxa"/>
          </w:tcPr>
          <w:p w:rsidR="005A2CD6" w:rsidRDefault="005A2CD6" w:rsidP="0077320A">
            <w:pPr>
              <w:pStyle w:val="rvps14"/>
              <w:spacing w:before="150" w:beforeAutospacing="0" w:after="150" w:afterAutospacing="0"/>
              <w:rPr>
                <w:color w:val="333333"/>
              </w:rPr>
            </w:pPr>
            <w:r>
              <w:rPr>
                <w:color w:val="333333"/>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w:t>
            </w:r>
            <w:r>
              <w:rPr>
                <w:color w:val="333333"/>
              </w:rPr>
              <w:lastRenderedPageBreak/>
              <w:t>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4394" w:type="dxa"/>
          </w:tcPr>
          <w:p w:rsidR="005A2CD6" w:rsidRPr="007D5903" w:rsidRDefault="00786100" w:rsidP="0077320A">
            <w:pPr>
              <w:pStyle w:val="rvps14"/>
              <w:spacing w:before="150" w:beforeAutospacing="0" w:after="150" w:afterAutospacing="0"/>
            </w:pPr>
            <w:hyperlink r:id="rId7"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волонтерську </w:t>
            </w:r>
            <w:proofErr w:type="spellStart"/>
            <w:r w:rsidR="005A2CD6" w:rsidRPr="007D5903">
              <w:t>діяльність”</w:t>
            </w:r>
            <w:proofErr w:type="spellEnd"/>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03-03/27</w:t>
            </w:r>
          </w:p>
        </w:tc>
        <w:tc>
          <w:tcPr>
            <w:tcW w:w="3940" w:type="dxa"/>
          </w:tcPr>
          <w:p w:rsidR="00FC4BCC" w:rsidRDefault="00FC4BCC" w:rsidP="00723D4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тимчасової державної соціальної допомоги непрацюючій</w:t>
            </w:r>
            <w:r w:rsidRPr="00723D42">
              <w:rPr>
                <w:rFonts w:ascii="Times New Roman" w:eastAsia="Times New Roman" w:hAnsi="Times New Roman" w:cs="Times New Roman"/>
                <w:sz w:val="24"/>
                <w:szCs w:val="24"/>
                <w:lang w:eastAsia="uk-UA"/>
              </w:rPr>
              <w:t xml:space="preserve"> особі, яка досягла загального пенсійного віку, але не набула права на пенсійну виплату</w:t>
            </w:r>
          </w:p>
        </w:tc>
        <w:tc>
          <w:tcPr>
            <w:tcW w:w="4394" w:type="dxa"/>
          </w:tcPr>
          <w:p w:rsidR="00FC4BCC"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Стаття</w:t>
            </w:r>
            <w:bookmarkStart w:id="1" w:name="_GoBack"/>
            <w:bookmarkEnd w:id="1"/>
            <w:r w:rsidRPr="00723D42">
              <w:rPr>
                <w:rFonts w:ascii="Times New Roman" w:eastAsia="Times New Roman" w:hAnsi="Times New Roman" w:cs="Times New Roman"/>
                <w:sz w:val="24"/>
                <w:szCs w:val="24"/>
                <w:lang w:eastAsia="uk-UA"/>
              </w:rPr>
              <w:t xml:space="preserve"> 26 Закону України “Про загальнообов’язкове державне пенсійне страхування”</w:t>
            </w:r>
          </w:p>
        </w:tc>
      </w:tr>
      <w:tr w:rsidR="0064179B" w:rsidRPr="00C13A83" w:rsidTr="007F5A51">
        <w:trPr>
          <w:gridAfter w:val="3"/>
          <w:wAfter w:w="3136" w:type="dxa"/>
        </w:trPr>
        <w:tc>
          <w:tcPr>
            <w:tcW w:w="564" w:type="dxa"/>
          </w:tcPr>
          <w:p w:rsidR="0064179B" w:rsidRPr="00C13A83" w:rsidRDefault="0064179B"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64179B" w:rsidRDefault="0064179B"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03-03/28</w:t>
            </w:r>
          </w:p>
        </w:tc>
        <w:tc>
          <w:tcPr>
            <w:tcW w:w="3940" w:type="dxa"/>
          </w:tcPr>
          <w:p w:rsidR="0064179B" w:rsidRPr="003C12E6" w:rsidRDefault="003C12E6" w:rsidP="003C12E6">
            <w:pPr>
              <w:pStyle w:val="rvps14"/>
              <w:spacing w:before="150" w:after="150"/>
              <w:rPr>
                <w:color w:val="333333"/>
              </w:rPr>
            </w:pPr>
            <w:r>
              <w:rPr>
                <w:color w:val="333333"/>
              </w:rPr>
              <w:t xml:space="preserve">Комплексна послуга </w:t>
            </w:r>
            <w:proofErr w:type="spellStart"/>
            <w:r>
              <w:rPr>
                <w:color w:val="333333"/>
              </w:rPr>
              <w:t>“єМалятко”</w:t>
            </w:r>
            <w:proofErr w:type="spellEnd"/>
          </w:p>
        </w:tc>
        <w:tc>
          <w:tcPr>
            <w:tcW w:w="4394" w:type="dxa"/>
          </w:tcPr>
          <w:p w:rsidR="0064179B" w:rsidRDefault="0064179B" w:rsidP="00980DB2">
            <w:pPr>
              <w:widowControl/>
              <w:autoSpaceDE w:val="0"/>
              <w:autoSpaceDN w:val="0"/>
              <w:adjustRightInd w:val="0"/>
              <w:jc w:val="left"/>
              <w:rPr>
                <w:rFonts w:ascii="Times New Roman" w:eastAsia="Times New Roman" w:hAnsi="Times New Roman" w:cs="Times New Roman"/>
                <w:sz w:val="24"/>
                <w:szCs w:val="24"/>
                <w:lang w:eastAsia="uk-UA"/>
              </w:rPr>
            </w:pPr>
          </w:p>
        </w:tc>
      </w:tr>
      <w:tr w:rsidR="003C12E6" w:rsidRPr="007D5903" w:rsidTr="007F5A51">
        <w:trPr>
          <w:gridAfter w:val="3"/>
          <w:wAfter w:w="3136" w:type="dxa"/>
        </w:trPr>
        <w:tc>
          <w:tcPr>
            <w:tcW w:w="564" w:type="dxa"/>
          </w:tcPr>
          <w:p w:rsidR="003C12E6" w:rsidRPr="00C13A83" w:rsidRDefault="003C12E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3C12E6" w:rsidRDefault="003C12E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03-03/29</w:t>
            </w:r>
          </w:p>
        </w:tc>
        <w:tc>
          <w:tcPr>
            <w:tcW w:w="3940" w:type="dxa"/>
          </w:tcPr>
          <w:p w:rsidR="003C12E6" w:rsidRPr="007D5903" w:rsidRDefault="003C12E6">
            <w:pPr>
              <w:pStyle w:val="rvps14"/>
              <w:spacing w:before="150" w:beforeAutospacing="0" w:after="150" w:afterAutospacing="0"/>
            </w:pPr>
            <w:r w:rsidRPr="007D5903">
              <w:t>Видача направлення для отримання послуг з соціальної та професійної адаптації</w:t>
            </w:r>
          </w:p>
        </w:tc>
        <w:tc>
          <w:tcPr>
            <w:tcW w:w="4394" w:type="dxa"/>
          </w:tcPr>
          <w:p w:rsidR="003C12E6" w:rsidRPr="007D5903" w:rsidRDefault="00786100">
            <w:pPr>
              <w:pStyle w:val="rvps14"/>
              <w:spacing w:before="150" w:beforeAutospacing="0" w:after="150" w:afterAutospacing="0"/>
            </w:pPr>
            <w:hyperlink r:id="rId8" w:tgtFrame="_blank" w:history="1">
              <w:r w:rsidR="003C12E6" w:rsidRPr="007D5903">
                <w:rPr>
                  <w:rStyle w:val="a9"/>
                  <w:color w:val="auto"/>
                </w:rPr>
                <w:t>Закон України</w:t>
              </w:r>
            </w:hyperlink>
            <w:r w:rsidR="003C12E6" w:rsidRPr="007D5903">
              <w:t> </w:t>
            </w:r>
            <w:proofErr w:type="spellStart"/>
            <w:r w:rsidR="003C12E6" w:rsidRPr="007D5903">
              <w:t>“Про</w:t>
            </w:r>
            <w:proofErr w:type="spellEnd"/>
            <w:r w:rsidR="003C12E6" w:rsidRPr="007D5903">
              <w:t xml:space="preserve"> соціальний і правовий захист військовослужбовців та членів їх </w:t>
            </w:r>
            <w:proofErr w:type="spellStart"/>
            <w:r w:rsidR="003C12E6" w:rsidRPr="007D5903">
              <w:t>сімей”</w:t>
            </w:r>
            <w:proofErr w:type="spellEnd"/>
          </w:p>
        </w:tc>
      </w:tr>
      <w:tr w:rsidR="003C12E6" w:rsidRPr="007D5903" w:rsidTr="007F5A51">
        <w:trPr>
          <w:gridAfter w:val="3"/>
          <w:wAfter w:w="3136" w:type="dxa"/>
        </w:trPr>
        <w:tc>
          <w:tcPr>
            <w:tcW w:w="564" w:type="dxa"/>
          </w:tcPr>
          <w:p w:rsidR="003C12E6" w:rsidRPr="00C13A83" w:rsidRDefault="003C12E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3C12E6" w:rsidRDefault="003C12E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03-03/30</w:t>
            </w:r>
          </w:p>
        </w:tc>
        <w:tc>
          <w:tcPr>
            <w:tcW w:w="3940" w:type="dxa"/>
          </w:tcPr>
          <w:p w:rsidR="003C12E6" w:rsidRPr="007D5903" w:rsidRDefault="003C12E6">
            <w:pPr>
              <w:pStyle w:val="rvps14"/>
              <w:spacing w:before="150" w:beforeAutospacing="0" w:after="150" w:afterAutospacing="0"/>
            </w:pPr>
            <w:r w:rsidRPr="007D5903">
              <w:t>Встановлення статусу члена сім’ї загиблої (померлої) особи, яка добровільно забезпечувала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провадила волонтерську діяльність та загинула (пропала безвісти), померла внаслідок поранення, контузії, каліцтва або захворювання</w:t>
            </w:r>
          </w:p>
        </w:tc>
        <w:tc>
          <w:tcPr>
            <w:tcW w:w="4394" w:type="dxa"/>
          </w:tcPr>
          <w:p w:rsidR="003C12E6" w:rsidRPr="007D5903" w:rsidRDefault="00786100">
            <w:pPr>
              <w:pStyle w:val="rvps14"/>
              <w:spacing w:before="150" w:beforeAutospacing="0" w:after="150" w:afterAutospacing="0"/>
            </w:pPr>
            <w:hyperlink r:id="rId9" w:tgtFrame="_blank" w:history="1">
              <w:r w:rsidR="003C12E6" w:rsidRPr="007D5903">
                <w:rPr>
                  <w:rStyle w:val="a9"/>
                  <w:color w:val="auto"/>
                </w:rPr>
                <w:t>Закон України</w:t>
              </w:r>
            </w:hyperlink>
            <w:r w:rsidR="003C12E6" w:rsidRPr="007D5903">
              <w:t> </w:t>
            </w:r>
            <w:proofErr w:type="spellStart"/>
            <w:r w:rsidR="003C12E6" w:rsidRPr="007D5903">
              <w:t>“Про</w:t>
            </w:r>
            <w:proofErr w:type="spellEnd"/>
            <w:r w:rsidR="003C12E6" w:rsidRPr="007D5903">
              <w:t xml:space="preserve"> статус ветеранів війни, гарантії їх соціального </w:t>
            </w:r>
            <w:proofErr w:type="spellStart"/>
            <w:r w:rsidR="003C12E6" w:rsidRPr="007D5903">
              <w:t>захисту”</w:t>
            </w:r>
            <w:proofErr w:type="spellEnd"/>
          </w:p>
        </w:tc>
      </w:tr>
      <w:tr w:rsidR="003C12E6" w:rsidRPr="007D5903" w:rsidTr="007F5A51">
        <w:trPr>
          <w:gridAfter w:val="3"/>
          <w:wAfter w:w="3136" w:type="dxa"/>
        </w:trPr>
        <w:tc>
          <w:tcPr>
            <w:tcW w:w="564" w:type="dxa"/>
          </w:tcPr>
          <w:p w:rsidR="003C12E6" w:rsidRPr="00C13A83" w:rsidRDefault="003C12E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3C12E6" w:rsidRDefault="003C12E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03-03/31</w:t>
            </w:r>
          </w:p>
        </w:tc>
        <w:tc>
          <w:tcPr>
            <w:tcW w:w="3940" w:type="dxa"/>
          </w:tcPr>
          <w:p w:rsidR="003C12E6" w:rsidRPr="007D5903" w:rsidRDefault="003C12E6">
            <w:pPr>
              <w:pStyle w:val="rvps14"/>
              <w:spacing w:before="150" w:beforeAutospacing="0" w:after="150" w:afterAutospacing="0"/>
            </w:pPr>
            <w:r w:rsidRPr="007D5903">
              <w:t>Установлення статусу, видача посвідчень жертвам нацистських переслідувань</w:t>
            </w:r>
          </w:p>
        </w:tc>
        <w:tc>
          <w:tcPr>
            <w:tcW w:w="4394" w:type="dxa"/>
          </w:tcPr>
          <w:p w:rsidR="003C12E6" w:rsidRPr="007D5903" w:rsidRDefault="00786100">
            <w:pPr>
              <w:pStyle w:val="rvps14"/>
              <w:spacing w:before="150" w:beforeAutospacing="0" w:after="150" w:afterAutospacing="0"/>
            </w:pPr>
            <w:hyperlink r:id="rId10" w:tgtFrame="_blank" w:history="1">
              <w:r w:rsidR="003C12E6" w:rsidRPr="007D5903">
                <w:rPr>
                  <w:rStyle w:val="a9"/>
                  <w:color w:val="auto"/>
                </w:rPr>
                <w:t>Закон України</w:t>
              </w:r>
            </w:hyperlink>
            <w:r w:rsidR="003C12E6" w:rsidRPr="007D5903">
              <w:t> </w:t>
            </w:r>
            <w:proofErr w:type="spellStart"/>
            <w:r w:rsidR="003C12E6" w:rsidRPr="007D5903">
              <w:t>“Про</w:t>
            </w:r>
            <w:proofErr w:type="spellEnd"/>
            <w:r w:rsidR="003C12E6" w:rsidRPr="007D5903">
              <w:t xml:space="preserve"> жертви нацистських </w:t>
            </w:r>
            <w:proofErr w:type="spellStart"/>
            <w:r w:rsidR="003C12E6" w:rsidRPr="007D5903">
              <w:t>переслідувань”</w:t>
            </w:r>
            <w:proofErr w:type="spellEnd"/>
          </w:p>
        </w:tc>
      </w:tr>
      <w:tr w:rsidR="003C12E6" w:rsidRPr="007D5903" w:rsidTr="007F5A51">
        <w:trPr>
          <w:gridAfter w:val="3"/>
          <w:wAfter w:w="3136" w:type="dxa"/>
        </w:trPr>
        <w:tc>
          <w:tcPr>
            <w:tcW w:w="564" w:type="dxa"/>
          </w:tcPr>
          <w:p w:rsidR="003C12E6" w:rsidRPr="00C13A83" w:rsidRDefault="003C12E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3C12E6" w:rsidRDefault="003C12E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03-03/32</w:t>
            </w:r>
          </w:p>
        </w:tc>
        <w:tc>
          <w:tcPr>
            <w:tcW w:w="3940" w:type="dxa"/>
          </w:tcPr>
          <w:p w:rsidR="003C12E6" w:rsidRPr="007D5903" w:rsidRDefault="003C12E6">
            <w:pPr>
              <w:pStyle w:val="rvps14"/>
              <w:spacing w:before="150" w:beforeAutospacing="0" w:after="150" w:afterAutospacing="0"/>
            </w:pPr>
            <w:r w:rsidRPr="007D5903">
              <w:t>Надання статусу особи з інвалідністю внаслідок війни</w:t>
            </w:r>
          </w:p>
        </w:tc>
        <w:tc>
          <w:tcPr>
            <w:tcW w:w="4394" w:type="dxa"/>
          </w:tcPr>
          <w:p w:rsidR="003C12E6" w:rsidRPr="007D5903" w:rsidRDefault="00786100">
            <w:pPr>
              <w:pStyle w:val="rvps14"/>
              <w:spacing w:before="150" w:beforeAutospacing="0" w:after="150" w:afterAutospacing="0"/>
            </w:pPr>
            <w:hyperlink r:id="rId11" w:tgtFrame="_blank" w:history="1">
              <w:r w:rsidR="003C12E6" w:rsidRPr="007D5903">
                <w:rPr>
                  <w:rStyle w:val="a9"/>
                  <w:color w:val="auto"/>
                </w:rPr>
                <w:t>Закон України</w:t>
              </w:r>
            </w:hyperlink>
            <w:r w:rsidR="003C12E6" w:rsidRPr="007D5903">
              <w:t> </w:t>
            </w:r>
            <w:proofErr w:type="spellStart"/>
            <w:r w:rsidR="003C12E6" w:rsidRPr="007D5903">
              <w:t>“Про</w:t>
            </w:r>
            <w:proofErr w:type="spellEnd"/>
            <w:r w:rsidR="003C12E6" w:rsidRPr="007D5903">
              <w:t xml:space="preserve"> статус ветеранів війни, гарантії їх соціального </w:t>
            </w:r>
            <w:proofErr w:type="spellStart"/>
            <w:r w:rsidR="003C12E6" w:rsidRPr="007D5903">
              <w:t>захисту”</w:t>
            </w:r>
            <w:proofErr w:type="spellEnd"/>
          </w:p>
        </w:tc>
      </w:tr>
      <w:tr w:rsidR="003C12E6" w:rsidRPr="007D5903" w:rsidTr="007F5A51">
        <w:trPr>
          <w:gridAfter w:val="3"/>
          <w:wAfter w:w="3136" w:type="dxa"/>
        </w:trPr>
        <w:tc>
          <w:tcPr>
            <w:tcW w:w="564" w:type="dxa"/>
          </w:tcPr>
          <w:p w:rsidR="003C12E6" w:rsidRPr="00C13A83" w:rsidRDefault="003C12E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3C12E6" w:rsidRDefault="003C12E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03-03/33</w:t>
            </w:r>
          </w:p>
        </w:tc>
        <w:tc>
          <w:tcPr>
            <w:tcW w:w="3940" w:type="dxa"/>
          </w:tcPr>
          <w:p w:rsidR="003C12E6" w:rsidRPr="007D5903" w:rsidRDefault="00113050" w:rsidP="00723D42">
            <w:pPr>
              <w:widowControl/>
              <w:jc w:val="left"/>
              <w:rPr>
                <w:rFonts w:ascii="Times New Roman" w:eastAsia="Times New Roman" w:hAnsi="Times New Roman" w:cs="Times New Roman"/>
                <w:sz w:val="24"/>
                <w:szCs w:val="24"/>
                <w:lang w:eastAsia="uk-UA"/>
              </w:rPr>
            </w:pPr>
            <w:r w:rsidRPr="007D5903">
              <w:rPr>
                <w:rFonts w:ascii="Times New Roman" w:hAnsi="Times New Roman" w:cs="Times New Roman"/>
                <w:sz w:val="24"/>
                <w:szCs w:val="24"/>
                <w:shd w:val="clear" w:color="auto" w:fill="FFFFFF"/>
              </w:rPr>
              <w:t>Видача бланка-вкладки до посвідчення учасника бойових дій, особи з інвалідністю внаслідок війни</w:t>
            </w:r>
          </w:p>
        </w:tc>
        <w:tc>
          <w:tcPr>
            <w:tcW w:w="4394" w:type="dxa"/>
          </w:tcPr>
          <w:p w:rsidR="003C12E6" w:rsidRPr="007D5903" w:rsidRDefault="00786100" w:rsidP="00980DB2">
            <w:pPr>
              <w:widowControl/>
              <w:autoSpaceDE w:val="0"/>
              <w:autoSpaceDN w:val="0"/>
              <w:adjustRightInd w:val="0"/>
              <w:jc w:val="left"/>
              <w:rPr>
                <w:rFonts w:ascii="Times New Roman" w:eastAsia="Times New Roman" w:hAnsi="Times New Roman" w:cs="Times New Roman"/>
                <w:sz w:val="24"/>
                <w:szCs w:val="24"/>
                <w:lang w:eastAsia="uk-UA"/>
              </w:rPr>
            </w:pPr>
            <w:hyperlink r:id="rId12" w:tgtFrame="_blank" w:history="1">
              <w:r w:rsidR="007F5A51" w:rsidRPr="007D5903">
                <w:rPr>
                  <w:rStyle w:val="a9"/>
                  <w:rFonts w:ascii="Times New Roman" w:hAnsi="Times New Roman" w:cs="Times New Roman"/>
                  <w:color w:val="auto"/>
                  <w:sz w:val="24"/>
                  <w:szCs w:val="24"/>
                </w:rPr>
                <w:t>Закон України</w:t>
              </w:r>
            </w:hyperlink>
            <w:r w:rsidR="007F5A51" w:rsidRPr="007D5903">
              <w:rPr>
                <w:rFonts w:ascii="Times New Roman" w:hAnsi="Times New Roman" w:cs="Times New Roman"/>
                <w:sz w:val="24"/>
                <w:szCs w:val="24"/>
              </w:rPr>
              <w:t> </w:t>
            </w:r>
            <w:proofErr w:type="spellStart"/>
            <w:r w:rsidR="007F5A51" w:rsidRPr="007D5903">
              <w:rPr>
                <w:rFonts w:ascii="Times New Roman" w:hAnsi="Times New Roman" w:cs="Times New Roman"/>
                <w:sz w:val="24"/>
                <w:szCs w:val="24"/>
              </w:rPr>
              <w:t>“Про</w:t>
            </w:r>
            <w:proofErr w:type="spellEnd"/>
            <w:r w:rsidR="007F5A51" w:rsidRPr="007D5903">
              <w:rPr>
                <w:rFonts w:ascii="Times New Roman" w:hAnsi="Times New Roman" w:cs="Times New Roman"/>
                <w:sz w:val="24"/>
                <w:szCs w:val="24"/>
              </w:rPr>
              <w:t xml:space="preserve"> статус ветеранів війни, гарантії їх соціального </w:t>
            </w:r>
            <w:proofErr w:type="spellStart"/>
            <w:r w:rsidR="007F5A51" w:rsidRPr="007D5903">
              <w:rPr>
                <w:rFonts w:ascii="Times New Roman" w:hAnsi="Times New Roman" w:cs="Times New Roman"/>
                <w:sz w:val="24"/>
                <w:szCs w:val="24"/>
              </w:rPr>
              <w:t>захисту”</w:t>
            </w:r>
            <w:proofErr w:type="spellEnd"/>
          </w:p>
        </w:tc>
      </w:tr>
      <w:tr w:rsidR="00113050" w:rsidRPr="007D5903" w:rsidTr="007F5A51">
        <w:trPr>
          <w:gridAfter w:val="3"/>
          <w:wAfter w:w="3136" w:type="dxa"/>
        </w:trPr>
        <w:tc>
          <w:tcPr>
            <w:tcW w:w="564" w:type="dxa"/>
          </w:tcPr>
          <w:p w:rsidR="00113050" w:rsidRPr="00C13A83" w:rsidRDefault="00113050"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113050" w:rsidRDefault="00113050"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03-03/34</w:t>
            </w:r>
          </w:p>
        </w:tc>
        <w:tc>
          <w:tcPr>
            <w:tcW w:w="3940" w:type="dxa"/>
          </w:tcPr>
          <w:p w:rsidR="00113050" w:rsidRPr="007D5903" w:rsidRDefault="00113050">
            <w:pPr>
              <w:pStyle w:val="rvps14"/>
              <w:spacing w:before="150" w:beforeAutospacing="0" w:after="150" w:afterAutospacing="0"/>
            </w:pPr>
            <w:r w:rsidRPr="007D5903">
              <w:t>Установлення статусу, видача посвідчень ветеранам праці</w:t>
            </w:r>
          </w:p>
        </w:tc>
        <w:tc>
          <w:tcPr>
            <w:tcW w:w="4394" w:type="dxa"/>
          </w:tcPr>
          <w:p w:rsidR="00113050" w:rsidRPr="007D5903" w:rsidRDefault="00786100">
            <w:pPr>
              <w:pStyle w:val="rvps14"/>
              <w:spacing w:before="150" w:beforeAutospacing="0" w:after="150" w:afterAutospacing="0"/>
            </w:pPr>
            <w:hyperlink r:id="rId13" w:tgtFrame="_blank" w:history="1">
              <w:r w:rsidR="00113050" w:rsidRPr="007D5903">
                <w:rPr>
                  <w:rStyle w:val="a9"/>
                  <w:color w:val="auto"/>
                </w:rPr>
                <w:t>Закон України</w:t>
              </w:r>
            </w:hyperlink>
            <w:r w:rsidR="00113050" w:rsidRPr="007D5903">
              <w:t> </w:t>
            </w:r>
            <w:proofErr w:type="spellStart"/>
            <w:r w:rsidR="00113050" w:rsidRPr="007D5903">
              <w:t>“Про</w:t>
            </w:r>
            <w:proofErr w:type="spellEnd"/>
            <w:r w:rsidR="00113050" w:rsidRPr="007D5903">
              <w:t xml:space="preserve"> основні засади соціального захисту ветеранів праці та інших громадян похилого віку в </w:t>
            </w:r>
            <w:proofErr w:type="spellStart"/>
            <w:r w:rsidR="00113050" w:rsidRPr="007D5903">
              <w:t>Україні”</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03-03/35</w:t>
            </w:r>
          </w:p>
        </w:tc>
        <w:tc>
          <w:tcPr>
            <w:tcW w:w="3940" w:type="dxa"/>
          </w:tcPr>
          <w:p w:rsidR="005A2CD6" w:rsidRPr="007D5903" w:rsidRDefault="005A2CD6" w:rsidP="0077320A">
            <w:pPr>
              <w:pStyle w:val="rvps14"/>
              <w:spacing w:before="150" w:beforeAutospacing="0" w:after="150" w:afterAutospacing="0"/>
            </w:pPr>
            <w:r w:rsidRPr="007D5903">
              <w:t>Видача довідки про взяття на облік внутрішньо переміщеної особи</w:t>
            </w:r>
          </w:p>
        </w:tc>
        <w:tc>
          <w:tcPr>
            <w:tcW w:w="4394" w:type="dxa"/>
          </w:tcPr>
          <w:p w:rsidR="005A2CD6" w:rsidRPr="007D5903" w:rsidRDefault="00786100" w:rsidP="0077320A">
            <w:pPr>
              <w:pStyle w:val="rvps14"/>
              <w:spacing w:before="150" w:beforeAutospacing="0" w:after="150" w:afterAutospacing="0"/>
            </w:pPr>
            <w:hyperlink r:id="rId14"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забезпечення прав і свобод внутрішньо переміщених </w:t>
            </w:r>
            <w:proofErr w:type="spellStart"/>
            <w:r w:rsidR="005A2CD6" w:rsidRPr="007D5903">
              <w:t>осіб”</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03-03/36</w:t>
            </w:r>
          </w:p>
        </w:tc>
        <w:tc>
          <w:tcPr>
            <w:tcW w:w="3940" w:type="dxa"/>
          </w:tcPr>
          <w:p w:rsidR="005A2CD6" w:rsidRPr="007D5903" w:rsidRDefault="005A2CD6" w:rsidP="0077320A">
            <w:pPr>
              <w:pStyle w:val="rvps14"/>
              <w:spacing w:before="150" w:beforeAutospacing="0" w:after="150" w:afterAutospacing="0"/>
            </w:pPr>
            <w:r w:rsidRPr="007D5903">
              <w:t xml:space="preserve">Призначення грошової компенсації за належні для отримання жилі </w:t>
            </w:r>
            <w:r w:rsidRPr="007D5903">
              <w:lastRenderedPageBreak/>
              <w:t>приміщення</w:t>
            </w:r>
          </w:p>
        </w:tc>
        <w:tc>
          <w:tcPr>
            <w:tcW w:w="4394" w:type="dxa"/>
          </w:tcPr>
          <w:p w:rsidR="005A2CD6" w:rsidRPr="007D5903" w:rsidRDefault="005A2CD6" w:rsidP="0077320A">
            <w:pPr>
              <w:pStyle w:val="rvps14"/>
              <w:spacing w:before="150" w:beforeAutospacing="0" w:after="150" w:afterAutospacing="0"/>
            </w:pPr>
            <w:r w:rsidRPr="007D5903">
              <w:lastRenderedPageBreak/>
              <w:t>Житловий кодекс Украї</w:t>
            </w:r>
            <w:r w:rsidR="007D5903">
              <w:t>ни</w:t>
            </w:r>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03-03/37</w:t>
            </w:r>
          </w:p>
        </w:tc>
        <w:tc>
          <w:tcPr>
            <w:tcW w:w="3940" w:type="dxa"/>
          </w:tcPr>
          <w:p w:rsidR="005A2CD6" w:rsidRPr="007D5903" w:rsidRDefault="005A2CD6" w:rsidP="0077320A">
            <w:pPr>
              <w:pStyle w:val="rvps14"/>
              <w:spacing w:before="150" w:beforeAutospacing="0" w:after="150" w:afterAutospacing="0"/>
            </w:pPr>
            <w:r w:rsidRPr="007D5903">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4394" w:type="dxa"/>
          </w:tcPr>
          <w:p w:rsidR="005A2CD6" w:rsidRPr="007D5903" w:rsidRDefault="00786100" w:rsidP="0077320A">
            <w:pPr>
              <w:pStyle w:val="rvps14"/>
              <w:spacing w:before="150" w:beforeAutospacing="0" w:after="150" w:afterAutospacing="0"/>
            </w:pPr>
            <w:hyperlink r:id="rId15"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забезпечення прав і свобод внутрішньо переміщених </w:t>
            </w:r>
            <w:proofErr w:type="spellStart"/>
            <w:r w:rsidR="005A2CD6" w:rsidRPr="007D5903">
              <w:t>осіб”</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03-03/38</w:t>
            </w:r>
          </w:p>
        </w:tc>
        <w:tc>
          <w:tcPr>
            <w:tcW w:w="3940" w:type="dxa"/>
          </w:tcPr>
          <w:p w:rsidR="005A2CD6" w:rsidRPr="007D5903" w:rsidRDefault="005A2CD6" w:rsidP="0077320A">
            <w:pPr>
              <w:pStyle w:val="rvps14"/>
              <w:spacing w:before="150" w:beforeAutospacing="0" w:after="150" w:afterAutospacing="0"/>
            </w:pPr>
            <w:r w:rsidRPr="007D5903">
              <w:t>Установлення статусу, видача посвідчень батькам багатодітної сім’ї та дитини з багатодітної сім’ї</w:t>
            </w:r>
          </w:p>
        </w:tc>
        <w:tc>
          <w:tcPr>
            <w:tcW w:w="4394" w:type="dxa"/>
          </w:tcPr>
          <w:p w:rsidR="005A2CD6" w:rsidRPr="007D5903" w:rsidRDefault="00786100" w:rsidP="0077320A">
            <w:pPr>
              <w:pStyle w:val="rvps14"/>
              <w:spacing w:before="150" w:beforeAutospacing="0" w:after="150" w:afterAutospacing="0"/>
            </w:pPr>
            <w:hyperlink r:id="rId16"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охорону </w:t>
            </w:r>
            <w:proofErr w:type="spellStart"/>
            <w:r w:rsidR="005A2CD6" w:rsidRPr="007D5903">
              <w:t>дитинства”</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03-03/39</w:t>
            </w:r>
          </w:p>
        </w:tc>
        <w:tc>
          <w:tcPr>
            <w:tcW w:w="3940" w:type="dxa"/>
          </w:tcPr>
          <w:p w:rsidR="005A2CD6" w:rsidRPr="007D5903" w:rsidRDefault="005A2CD6" w:rsidP="0077320A">
            <w:pPr>
              <w:pStyle w:val="rvps14"/>
              <w:spacing w:before="150" w:beforeAutospacing="0" w:after="150" w:afterAutospacing="0"/>
            </w:pPr>
            <w:r w:rsidRPr="007D5903">
              <w:t>Вклейка фотокартки в посвідчення дитини з багатодітної сім’ї у зв’язку з досягненням 14-річного віку</w:t>
            </w:r>
          </w:p>
        </w:tc>
        <w:tc>
          <w:tcPr>
            <w:tcW w:w="4394" w:type="dxa"/>
          </w:tcPr>
          <w:p w:rsidR="005A2CD6" w:rsidRPr="007D5903" w:rsidRDefault="00786100" w:rsidP="0077320A">
            <w:pPr>
              <w:pStyle w:val="rvps12"/>
              <w:spacing w:before="150" w:beforeAutospacing="0" w:after="150" w:afterAutospacing="0"/>
            </w:pPr>
            <w:hyperlink r:id="rId17"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охорону </w:t>
            </w:r>
            <w:proofErr w:type="spellStart"/>
            <w:r w:rsidR="005A2CD6" w:rsidRPr="007D5903">
              <w:t>дитинства”</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03-03/40</w:t>
            </w:r>
          </w:p>
        </w:tc>
        <w:tc>
          <w:tcPr>
            <w:tcW w:w="3940" w:type="dxa"/>
          </w:tcPr>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tblPr>
            <w:tblGrid>
              <w:gridCol w:w="2705"/>
              <w:gridCol w:w="1019"/>
            </w:tblGrid>
            <w:tr w:rsidR="005A2CD6" w:rsidRPr="007D5903" w:rsidTr="0077320A">
              <w:tc>
                <w:tcPr>
                  <w:tcW w:w="7800" w:type="dxa"/>
                  <w:tcBorders>
                    <w:top w:val="nil"/>
                    <w:left w:val="nil"/>
                    <w:bottom w:val="nil"/>
                    <w:right w:val="nil"/>
                  </w:tcBorders>
                  <w:shd w:val="clear" w:color="auto" w:fill="FFFFFF"/>
                  <w:hideMark/>
                </w:tcPr>
                <w:p w:rsidR="005A2CD6" w:rsidRPr="007D5903" w:rsidRDefault="005A2CD6" w:rsidP="0077320A">
                  <w:pPr>
                    <w:widowControl/>
                    <w:spacing w:before="150" w:after="150"/>
                    <w:jc w:val="left"/>
                    <w:rPr>
                      <w:rFonts w:ascii="Times New Roman" w:eastAsia="Times New Roman" w:hAnsi="Times New Roman" w:cs="Times New Roman"/>
                      <w:sz w:val="24"/>
                      <w:szCs w:val="24"/>
                      <w:lang w:eastAsia="uk-UA"/>
                    </w:rPr>
                  </w:pPr>
                  <w:r w:rsidRPr="007D5903">
                    <w:rPr>
                      <w:rFonts w:ascii="Times New Roman" w:eastAsia="Times New Roman" w:hAnsi="Times New Roman" w:cs="Times New Roman"/>
                      <w:sz w:val="24"/>
                      <w:szCs w:val="24"/>
                      <w:lang w:eastAsia="uk-UA"/>
                    </w:rPr>
                    <w:t>Видача дубліката посвідчення батьків багатодітної сім’ї та дитини з багатодітної сім’ї</w:t>
                  </w:r>
                </w:p>
              </w:tc>
              <w:tc>
                <w:tcPr>
                  <w:tcW w:w="2880" w:type="dxa"/>
                  <w:tcBorders>
                    <w:top w:val="nil"/>
                    <w:left w:val="nil"/>
                    <w:bottom w:val="nil"/>
                    <w:right w:val="nil"/>
                  </w:tcBorders>
                  <w:shd w:val="clear" w:color="auto" w:fill="FFFFFF"/>
                  <w:hideMark/>
                </w:tcPr>
                <w:p w:rsidR="005A2CD6" w:rsidRPr="007D5903" w:rsidRDefault="005A2CD6" w:rsidP="0077320A">
                  <w:pPr>
                    <w:widowControl/>
                    <w:spacing w:before="150" w:after="150"/>
                    <w:rPr>
                      <w:rFonts w:ascii="Times New Roman" w:eastAsia="Times New Roman" w:hAnsi="Times New Roman" w:cs="Times New Roman"/>
                      <w:sz w:val="24"/>
                      <w:szCs w:val="24"/>
                      <w:lang w:eastAsia="uk-UA"/>
                    </w:rPr>
                  </w:pPr>
                </w:p>
              </w:tc>
            </w:tr>
          </w:tbl>
          <w:p w:rsidR="005A2CD6" w:rsidRPr="007D5903" w:rsidRDefault="005A2CD6" w:rsidP="0077320A">
            <w:pPr>
              <w:widowControl/>
              <w:jc w:val="left"/>
              <w:rPr>
                <w:rFonts w:ascii="Times New Roman" w:eastAsia="Times New Roman" w:hAnsi="Times New Roman" w:cs="Times New Roman"/>
                <w:sz w:val="24"/>
                <w:szCs w:val="24"/>
                <w:lang w:eastAsia="uk-UA"/>
              </w:rPr>
            </w:pPr>
          </w:p>
        </w:tc>
        <w:tc>
          <w:tcPr>
            <w:tcW w:w="4394" w:type="dxa"/>
          </w:tcPr>
          <w:p w:rsidR="005A2CD6" w:rsidRPr="007D5903" w:rsidRDefault="00786100" w:rsidP="0077320A">
            <w:pPr>
              <w:widowControl/>
              <w:autoSpaceDE w:val="0"/>
              <w:autoSpaceDN w:val="0"/>
              <w:adjustRightInd w:val="0"/>
              <w:jc w:val="left"/>
              <w:rPr>
                <w:rFonts w:ascii="Times New Roman" w:eastAsia="Times New Roman" w:hAnsi="Times New Roman" w:cs="Times New Roman"/>
                <w:sz w:val="24"/>
                <w:szCs w:val="24"/>
                <w:lang w:eastAsia="uk-UA"/>
              </w:rPr>
            </w:pPr>
            <w:hyperlink r:id="rId18" w:tgtFrame="_blank" w:history="1">
              <w:r w:rsidR="005A2CD6" w:rsidRPr="007D5903">
                <w:rPr>
                  <w:rStyle w:val="a9"/>
                  <w:rFonts w:ascii="Times New Roman" w:hAnsi="Times New Roman" w:cs="Times New Roman"/>
                  <w:color w:val="auto"/>
                  <w:sz w:val="24"/>
                  <w:szCs w:val="24"/>
                </w:rPr>
                <w:t>Закон України</w:t>
              </w:r>
            </w:hyperlink>
            <w:r w:rsidR="005A2CD6" w:rsidRPr="007D5903">
              <w:rPr>
                <w:rFonts w:ascii="Times New Roman" w:hAnsi="Times New Roman" w:cs="Times New Roman"/>
                <w:sz w:val="24"/>
                <w:szCs w:val="24"/>
              </w:rPr>
              <w:t> </w:t>
            </w:r>
            <w:proofErr w:type="spellStart"/>
            <w:r w:rsidR="005A2CD6" w:rsidRPr="007D5903">
              <w:rPr>
                <w:rFonts w:ascii="Times New Roman" w:hAnsi="Times New Roman" w:cs="Times New Roman"/>
                <w:sz w:val="24"/>
                <w:szCs w:val="24"/>
              </w:rPr>
              <w:t>“Про</w:t>
            </w:r>
            <w:proofErr w:type="spellEnd"/>
            <w:r w:rsidR="005A2CD6" w:rsidRPr="007D5903">
              <w:rPr>
                <w:rFonts w:ascii="Times New Roman" w:hAnsi="Times New Roman" w:cs="Times New Roman"/>
                <w:sz w:val="24"/>
                <w:szCs w:val="24"/>
              </w:rPr>
              <w:t xml:space="preserve"> охорону </w:t>
            </w:r>
            <w:proofErr w:type="spellStart"/>
            <w:r w:rsidR="005A2CD6" w:rsidRPr="007D5903">
              <w:rPr>
                <w:rFonts w:ascii="Times New Roman" w:hAnsi="Times New Roman" w:cs="Times New Roman"/>
                <w:sz w:val="24"/>
                <w:szCs w:val="24"/>
              </w:rPr>
              <w:t>дитинства”</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03-03/41</w:t>
            </w:r>
          </w:p>
        </w:tc>
        <w:tc>
          <w:tcPr>
            <w:tcW w:w="3940" w:type="dxa"/>
          </w:tcPr>
          <w:p w:rsidR="005A2CD6" w:rsidRPr="007D5903" w:rsidRDefault="005A2CD6" w:rsidP="0077320A">
            <w:pPr>
              <w:pStyle w:val="rvps14"/>
              <w:spacing w:before="150" w:beforeAutospacing="0" w:after="150" w:afterAutospacing="0"/>
            </w:pPr>
            <w:r w:rsidRPr="007D5903">
              <w:t>Продовження строку дії посвідчень батьків багатодітної сім’ї та дитини з багатодітної сім’ї</w:t>
            </w:r>
          </w:p>
        </w:tc>
        <w:tc>
          <w:tcPr>
            <w:tcW w:w="4394" w:type="dxa"/>
          </w:tcPr>
          <w:p w:rsidR="005A2CD6" w:rsidRPr="007D5903" w:rsidRDefault="00786100" w:rsidP="0077320A">
            <w:pPr>
              <w:pStyle w:val="rvps14"/>
              <w:spacing w:before="150" w:beforeAutospacing="0" w:after="150" w:afterAutospacing="0"/>
            </w:pPr>
            <w:hyperlink r:id="rId19"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охорону </w:t>
            </w:r>
            <w:proofErr w:type="spellStart"/>
            <w:r w:rsidR="005A2CD6" w:rsidRPr="007D5903">
              <w:t>дитинства”</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03-03/42</w:t>
            </w:r>
          </w:p>
        </w:tc>
        <w:tc>
          <w:tcPr>
            <w:tcW w:w="3940" w:type="dxa"/>
          </w:tcPr>
          <w:p w:rsidR="005A2CD6" w:rsidRPr="007D5903" w:rsidRDefault="005A2CD6" w:rsidP="0077320A">
            <w:pPr>
              <w:pStyle w:val="rvps14"/>
              <w:spacing w:before="150" w:beforeAutospacing="0" w:after="150" w:afterAutospacing="0"/>
            </w:pPr>
            <w:r w:rsidRPr="007D5903">
              <w:t xml:space="preserve">Призначення державної допомоги одному з батьків, </w:t>
            </w:r>
            <w:proofErr w:type="spellStart"/>
            <w:r w:rsidRPr="007D5903">
              <w:t>усиновлювачам</w:t>
            </w:r>
            <w:proofErr w:type="spellEnd"/>
            <w:r w:rsidRPr="007D5903">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4394" w:type="dxa"/>
          </w:tcPr>
          <w:p w:rsidR="005A2CD6" w:rsidRPr="007D5903" w:rsidRDefault="00786100" w:rsidP="0077320A">
            <w:pPr>
              <w:pStyle w:val="rvps12"/>
              <w:spacing w:before="150" w:beforeAutospacing="0" w:after="150" w:afterAutospacing="0"/>
            </w:pPr>
            <w:hyperlink r:id="rId20"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охорону </w:t>
            </w:r>
            <w:proofErr w:type="spellStart"/>
            <w:r w:rsidR="005A2CD6" w:rsidRPr="007D5903">
              <w:t>дитинства”</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03-03/43</w:t>
            </w:r>
          </w:p>
        </w:tc>
        <w:tc>
          <w:tcPr>
            <w:tcW w:w="3940" w:type="dxa"/>
          </w:tcPr>
          <w:p w:rsidR="005A2CD6" w:rsidRPr="007D5903" w:rsidRDefault="005A2CD6" w:rsidP="0077320A">
            <w:pPr>
              <w:pStyle w:val="rvps14"/>
              <w:spacing w:before="150" w:beforeAutospacing="0" w:after="150" w:afterAutospacing="0"/>
            </w:pPr>
            <w:r w:rsidRPr="007D5903">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4394" w:type="dxa"/>
          </w:tcPr>
          <w:p w:rsidR="005A2CD6" w:rsidRPr="007D5903" w:rsidRDefault="00786100" w:rsidP="0077320A">
            <w:pPr>
              <w:pStyle w:val="rvps14"/>
              <w:spacing w:before="150" w:beforeAutospacing="0" w:after="150" w:afterAutospacing="0"/>
            </w:pPr>
            <w:hyperlink r:id="rId21"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реабілітацію осіб з інвалідністю в </w:t>
            </w:r>
            <w:proofErr w:type="spellStart"/>
            <w:r w:rsidR="005A2CD6" w:rsidRPr="007D5903">
              <w:t>Україні”</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03-03/44</w:t>
            </w:r>
          </w:p>
        </w:tc>
        <w:tc>
          <w:tcPr>
            <w:tcW w:w="3940" w:type="dxa"/>
          </w:tcPr>
          <w:p w:rsidR="005A2CD6" w:rsidRPr="007D5903" w:rsidRDefault="005A2CD6" w:rsidP="0077320A">
            <w:pPr>
              <w:pStyle w:val="rvps14"/>
              <w:spacing w:before="150" w:beforeAutospacing="0" w:after="150" w:afterAutospacing="0"/>
            </w:pPr>
            <w:r w:rsidRPr="007D5903">
              <w:t>Встановлення статусу учасника війни</w:t>
            </w:r>
          </w:p>
        </w:tc>
        <w:tc>
          <w:tcPr>
            <w:tcW w:w="4394" w:type="dxa"/>
          </w:tcPr>
          <w:p w:rsidR="005A2CD6" w:rsidRPr="007D5903" w:rsidRDefault="00786100" w:rsidP="0077320A">
            <w:pPr>
              <w:pStyle w:val="rvps14"/>
              <w:spacing w:before="150" w:beforeAutospacing="0" w:after="150" w:afterAutospacing="0"/>
            </w:pPr>
            <w:hyperlink r:id="rId22"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ветеранів війни, гарантії їх соціального </w:t>
            </w:r>
            <w:proofErr w:type="spellStart"/>
            <w:r w:rsidR="005A2CD6" w:rsidRPr="007D5903">
              <w:t>захисту”</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03-03/45</w:t>
            </w:r>
          </w:p>
        </w:tc>
        <w:tc>
          <w:tcPr>
            <w:tcW w:w="3940" w:type="dxa"/>
          </w:tcPr>
          <w:p w:rsidR="005A2CD6" w:rsidRPr="007D5903" w:rsidRDefault="005A2CD6" w:rsidP="0077320A">
            <w:pPr>
              <w:pStyle w:val="rvps14"/>
              <w:spacing w:before="150" w:beforeAutospacing="0" w:after="150" w:afterAutospacing="0"/>
            </w:pPr>
            <w:r w:rsidRPr="007D5903">
              <w:t xml:space="preserve">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w:t>
            </w:r>
            <w:r w:rsidRPr="007D5903">
              <w:lastRenderedPageBreak/>
              <w:t>інвалідністю автомобілем</w:t>
            </w:r>
          </w:p>
        </w:tc>
        <w:tc>
          <w:tcPr>
            <w:tcW w:w="4394" w:type="dxa"/>
          </w:tcPr>
          <w:p w:rsidR="005A2CD6" w:rsidRPr="007D5903" w:rsidRDefault="00786100" w:rsidP="0077320A">
            <w:pPr>
              <w:pStyle w:val="rvps14"/>
              <w:spacing w:before="150" w:beforeAutospacing="0" w:after="150" w:afterAutospacing="0"/>
            </w:pPr>
            <w:hyperlink r:id="rId23"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реабілітацію осіб з інвалідністю в </w:t>
            </w:r>
            <w:proofErr w:type="spellStart"/>
            <w:r w:rsidR="005A2CD6" w:rsidRPr="007D5903">
              <w:t>Україні”</w:t>
            </w:r>
            <w:proofErr w:type="spellEnd"/>
          </w:p>
        </w:tc>
      </w:tr>
      <w:tr w:rsidR="005A2CD6" w:rsidRPr="007D5903" w:rsidTr="007F5A51">
        <w:trPr>
          <w:gridAfter w:val="1"/>
          <w:wAfter w:w="2105"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03-03/46</w:t>
            </w:r>
          </w:p>
        </w:tc>
        <w:tc>
          <w:tcPr>
            <w:tcW w:w="3940" w:type="dxa"/>
          </w:tcPr>
          <w:p w:rsidR="005A2CD6" w:rsidRPr="007D5903" w:rsidRDefault="005A2CD6" w:rsidP="0077320A">
            <w:pPr>
              <w:pStyle w:val="rvps14"/>
              <w:spacing w:before="150" w:beforeAutospacing="0" w:after="150" w:afterAutospacing="0"/>
            </w:pPr>
            <w:r w:rsidRPr="007D5903">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4394" w:type="dxa"/>
          </w:tcPr>
          <w:p w:rsidR="005A2CD6" w:rsidRPr="007D5903" w:rsidRDefault="00786100" w:rsidP="0077320A">
            <w:pPr>
              <w:pStyle w:val="rvps14"/>
              <w:spacing w:before="150" w:beforeAutospacing="0" w:after="150" w:afterAutospacing="0"/>
            </w:pPr>
            <w:hyperlink r:id="rId24"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реабілітацію осіб з інвалідністю в </w:t>
            </w:r>
            <w:proofErr w:type="spellStart"/>
            <w:r w:rsidR="005A2CD6" w:rsidRPr="007D5903">
              <w:t>Україні”</w:t>
            </w:r>
            <w:proofErr w:type="spellEnd"/>
          </w:p>
        </w:tc>
        <w:tc>
          <w:tcPr>
            <w:tcW w:w="1031" w:type="dxa"/>
            <w:gridSpan w:val="2"/>
          </w:tcPr>
          <w:p w:rsidR="005A2CD6" w:rsidRPr="007D5903" w:rsidRDefault="005A2CD6">
            <w:pPr>
              <w:rPr>
                <w:sz w:val="24"/>
                <w:szCs w:val="24"/>
              </w:rPr>
            </w:pPr>
          </w:p>
        </w:tc>
      </w:tr>
      <w:tr w:rsidR="005A2CD6" w:rsidRPr="007D5903" w:rsidTr="007F5A51">
        <w:trPr>
          <w:gridAfter w:val="1"/>
          <w:wAfter w:w="2105"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03-03/47</w:t>
            </w:r>
          </w:p>
        </w:tc>
        <w:tc>
          <w:tcPr>
            <w:tcW w:w="3940" w:type="dxa"/>
          </w:tcPr>
          <w:p w:rsidR="005A2CD6" w:rsidRPr="007D5903" w:rsidRDefault="005A2CD6" w:rsidP="0077320A">
            <w:pPr>
              <w:pStyle w:val="rvps14"/>
              <w:spacing w:before="150" w:beforeAutospacing="0" w:after="150" w:afterAutospacing="0"/>
            </w:pPr>
            <w:r w:rsidRPr="007D5903">
              <w:t>Видача посвідчення особам з інвалідністю з дитинства та дітям з інвалідністю</w:t>
            </w:r>
          </w:p>
        </w:tc>
        <w:tc>
          <w:tcPr>
            <w:tcW w:w="4394" w:type="dxa"/>
          </w:tcPr>
          <w:p w:rsidR="005A2CD6" w:rsidRPr="007D5903" w:rsidRDefault="00786100" w:rsidP="0077320A">
            <w:pPr>
              <w:pStyle w:val="rvps14"/>
              <w:spacing w:before="150" w:beforeAutospacing="0" w:after="150" w:afterAutospacing="0"/>
            </w:pPr>
            <w:hyperlink r:id="rId25"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державну соціальну допомогу особам з інвалідністю з дитинства та дітям з </w:t>
            </w:r>
            <w:proofErr w:type="spellStart"/>
            <w:r w:rsidR="005A2CD6" w:rsidRPr="007D5903">
              <w:t>інвалідністю”</w:t>
            </w:r>
            <w:proofErr w:type="spellEnd"/>
          </w:p>
        </w:tc>
        <w:tc>
          <w:tcPr>
            <w:tcW w:w="1031" w:type="dxa"/>
            <w:gridSpan w:val="2"/>
          </w:tcPr>
          <w:p w:rsidR="005A2CD6" w:rsidRPr="007D5903" w:rsidRDefault="005A2CD6">
            <w:pPr>
              <w:rPr>
                <w:sz w:val="24"/>
                <w:szCs w:val="24"/>
              </w:rPr>
            </w:pPr>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03-03/48</w:t>
            </w:r>
          </w:p>
        </w:tc>
        <w:tc>
          <w:tcPr>
            <w:tcW w:w="3940" w:type="dxa"/>
          </w:tcPr>
          <w:p w:rsidR="005A2CD6" w:rsidRPr="007D5903" w:rsidRDefault="005A2CD6" w:rsidP="0077320A">
            <w:pPr>
              <w:pStyle w:val="rvps14"/>
              <w:spacing w:before="150" w:beforeAutospacing="0" w:after="150" w:afterAutospacing="0"/>
            </w:pPr>
            <w:r w:rsidRPr="007D5903">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4394" w:type="dxa"/>
          </w:tcPr>
          <w:p w:rsidR="005A2CD6" w:rsidRPr="007D5903" w:rsidRDefault="00786100" w:rsidP="0077320A">
            <w:pPr>
              <w:pStyle w:val="rvps14"/>
              <w:spacing w:before="150" w:beforeAutospacing="0" w:after="150" w:afterAutospacing="0"/>
            </w:pPr>
            <w:hyperlink r:id="rId26"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реабілітацію осіб з інвалідністю в </w:t>
            </w:r>
            <w:proofErr w:type="spellStart"/>
            <w:r w:rsidR="005A2CD6" w:rsidRPr="007D5903">
              <w:t>Україні”</w:t>
            </w:r>
            <w:proofErr w:type="spellEnd"/>
          </w:p>
        </w:tc>
      </w:tr>
      <w:tr w:rsidR="005A2CD6" w:rsidRPr="007D5903" w:rsidTr="007F5A51">
        <w:trPr>
          <w:gridAfter w:val="2"/>
          <w:wAfter w:w="211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03-03/49</w:t>
            </w:r>
          </w:p>
        </w:tc>
        <w:tc>
          <w:tcPr>
            <w:tcW w:w="3940" w:type="dxa"/>
          </w:tcPr>
          <w:p w:rsidR="005A2CD6" w:rsidRPr="007D5903" w:rsidRDefault="005A2CD6" w:rsidP="0077320A">
            <w:pPr>
              <w:pStyle w:val="rvps14"/>
              <w:spacing w:before="150" w:beforeAutospacing="0" w:after="150" w:afterAutospacing="0"/>
            </w:pPr>
            <w:r w:rsidRPr="007D5903">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4394" w:type="dxa"/>
          </w:tcPr>
          <w:p w:rsidR="005A2CD6" w:rsidRPr="007D5903" w:rsidRDefault="00786100" w:rsidP="0077320A">
            <w:pPr>
              <w:pStyle w:val="rvps14"/>
              <w:spacing w:before="150" w:beforeAutospacing="0" w:after="150" w:afterAutospacing="0"/>
            </w:pPr>
            <w:hyperlink r:id="rId27"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ветеранів війни, гарантії їх соціального </w:t>
            </w:r>
            <w:proofErr w:type="spellStart"/>
            <w:r w:rsidR="005A2CD6" w:rsidRPr="007D5903">
              <w:t>захисту”</w:t>
            </w:r>
            <w:proofErr w:type="spellEnd"/>
          </w:p>
        </w:tc>
        <w:tc>
          <w:tcPr>
            <w:tcW w:w="1020" w:type="dxa"/>
          </w:tcPr>
          <w:p w:rsidR="005A2CD6" w:rsidRPr="007D5903" w:rsidRDefault="005A2CD6">
            <w:pPr>
              <w:rPr>
                <w:sz w:val="24"/>
                <w:szCs w:val="24"/>
              </w:rPr>
            </w:pPr>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03-03/50</w:t>
            </w:r>
          </w:p>
        </w:tc>
        <w:tc>
          <w:tcPr>
            <w:tcW w:w="3940" w:type="dxa"/>
          </w:tcPr>
          <w:p w:rsidR="005A2CD6" w:rsidRPr="007D5903" w:rsidRDefault="005A2CD6" w:rsidP="0077320A">
            <w:pPr>
              <w:pStyle w:val="rvps14"/>
              <w:spacing w:before="150" w:beforeAutospacing="0" w:after="150" w:afterAutospacing="0"/>
            </w:pPr>
            <w:r w:rsidRPr="007D5903">
              <w:t xml:space="preserve">Призначення грошової компенсації вартості проїзду до санаторно-курортного закладу (відділення </w:t>
            </w:r>
            <w:proofErr w:type="spellStart"/>
            <w:r w:rsidRPr="007D5903">
              <w:t>спинального</w:t>
            </w:r>
            <w:proofErr w:type="spellEnd"/>
            <w:r w:rsidRPr="007D5903">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4394" w:type="dxa"/>
          </w:tcPr>
          <w:p w:rsidR="005A2CD6" w:rsidRPr="007D5903" w:rsidRDefault="00786100" w:rsidP="0077320A">
            <w:pPr>
              <w:pStyle w:val="rvps14"/>
              <w:spacing w:before="150" w:beforeAutospacing="0" w:after="150" w:afterAutospacing="0"/>
            </w:pPr>
            <w:hyperlink r:id="rId28"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реабілітацію осіб з інвалідністю в </w:t>
            </w:r>
            <w:proofErr w:type="spellStart"/>
            <w:r w:rsidR="005A2CD6" w:rsidRPr="007D5903">
              <w:t>Україні”</w:t>
            </w:r>
            <w:proofErr w:type="spellEnd"/>
          </w:p>
        </w:tc>
      </w:tr>
      <w:tr w:rsidR="005A2CD6" w:rsidRPr="007D5903" w:rsidTr="007F5A51">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03-03/51</w:t>
            </w:r>
          </w:p>
        </w:tc>
        <w:tc>
          <w:tcPr>
            <w:tcW w:w="3940" w:type="dxa"/>
          </w:tcPr>
          <w:p w:rsidR="005A2CD6" w:rsidRPr="007D5903" w:rsidRDefault="005A2CD6" w:rsidP="0077320A">
            <w:pPr>
              <w:pStyle w:val="rvps14"/>
              <w:spacing w:before="150" w:beforeAutospacing="0" w:after="150" w:afterAutospacing="0"/>
            </w:pPr>
            <w:r w:rsidRPr="007D5903">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4394" w:type="dxa"/>
          </w:tcPr>
          <w:p w:rsidR="005A2CD6" w:rsidRPr="007D5903" w:rsidRDefault="00786100" w:rsidP="0077320A">
            <w:pPr>
              <w:pStyle w:val="rvps14"/>
              <w:spacing w:before="150" w:beforeAutospacing="0" w:after="150" w:afterAutospacing="0"/>
            </w:pPr>
            <w:hyperlink r:id="rId29"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ветеранів війни, гарантії їх соціального </w:t>
            </w:r>
            <w:proofErr w:type="spellStart"/>
            <w:r w:rsidR="005A2CD6" w:rsidRPr="007D5903">
              <w:t>захисту”</w:t>
            </w:r>
            <w:proofErr w:type="spellEnd"/>
          </w:p>
        </w:tc>
        <w:tc>
          <w:tcPr>
            <w:tcW w:w="3136" w:type="dxa"/>
            <w:gridSpan w:val="3"/>
          </w:tcPr>
          <w:p w:rsidR="005A2CD6" w:rsidRPr="007D5903" w:rsidRDefault="005A2CD6">
            <w:pPr>
              <w:rPr>
                <w:sz w:val="24"/>
                <w:szCs w:val="24"/>
              </w:rPr>
            </w:pPr>
          </w:p>
        </w:tc>
      </w:tr>
      <w:tr w:rsidR="005A2CD6" w:rsidRPr="007D5903" w:rsidTr="007F5A51">
        <w:trPr>
          <w:gridAfter w:val="1"/>
          <w:wAfter w:w="2105"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03-03/52</w:t>
            </w:r>
          </w:p>
        </w:tc>
        <w:tc>
          <w:tcPr>
            <w:tcW w:w="3940" w:type="dxa"/>
          </w:tcPr>
          <w:p w:rsidR="005A2CD6" w:rsidRPr="007D5903" w:rsidRDefault="005A2CD6" w:rsidP="0077320A">
            <w:pPr>
              <w:pStyle w:val="rvps14"/>
              <w:spacing w:before="150" w:beforeAutospacing="0" w:after="150" w:afterAutospacing="0"/>
            </w:pPr>
            <w:r w:rsidRPr="007D5903">
              <w:t>Призначення грошової компенсації вартості самостійного санаторно-курортного лікування осіб з інвалідністю</w:t>
            </w:r>
          </w:p>
        </w:tc>
        <w:tc>
          <w:tcPr>
            <w:tcW w:w="4394" w:type="dxa"/>
          </w:tcPr>
          <w:p w:rsidR="005A2CD6" w:rsidRPr="007D5903" w:rsidRDefault="00786100" w:rsidP="0077320A">
            <w:pPr>
              <w:pStyle w:val="rvps14"/>
              <w:spacing w:before="150" w:beforeAutospacing="0" w:after="150" w:afterAutospacing="0"/>
            </w:pPr>
            <w:hyperlink r:id="rId30"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реабілітацію осіб з інвалідністю в </w:t>
            </w:r>
            <w:proofErr w:type="spellStart"/>
            <w:r w:rsidR="005A2CD6" w:rsidRPr="007D5903">
              <w:t>Україні”</w:t>
            </w:r>
            <w:proofErr w:type="spellEnd"/>
          </w:p>
        </w:tc>
        <w:tc>
          <w:tcPr>
            <w:tcW w:w="1031" w:type="dxa"/>
            <w:gridSpan w:val="2"/>
          </w:tcPr>
          <w:p w:rsidR="005A2CD6" w:rsidRPr="007D5903" w:rsidRDefault="005A2CD6">
            <w:pPr>
              <w:rPr>
                <w:sz w:val="24"/>
                <w:szCs w:val="24"/>
              </w:rPr>
            </w:pPr>
          </w:p>
        </w:tc>
      </w:tr>
      <w:tr w:rsidR="005A2CD6" w:rsidRPr="007D5903" w:rsidTr="007F5A51">
        <w:trPr>
          <w:gridAfter w:val="1"/>
          <w:wAfter w:w="2105"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03-03/53</w:t>
            </w:r>
          </w:p>
        </w:tc>
        <w:tc>
          <w:tcPr>
            <w:tcW w:w="3940" w:type="dxa"/>
          </w:tcPr>
          <w:p w:rsidR="005A2CD6" w:rsidRPr="007D5903" w:rsidRDefault="005A2CD6" w:rsidP="0077320A">
            <w:pPr>
              <w:pStyle w:val="rvps14"/>
              <w:spacing w:before="150" w:beforeAutospacing="0" w:after="150" w:afterAutospacing="0"/>
            </w:pPr>
            <w:r w:rsidRPr="007D5903">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4394" w:type="dxa"/>
          </w:tcPr>
          <w:p w:rsidR="005A2CD6" w:rsidRPr="007D5903" w:rsidRDefault="00786100" w:rsidP="0077320A">
            <w:pPr>
              <w:pStyle w:val="rvps14"/>
              <w:spacing w:before="150" w:beforeAutospacing="0" w:after="150" w:afterAutospacing="0"/>
            </w:pPr>
            <w:hyperlink r:id="rId31"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і соціальний захист громадян, які постраждали внаслідок Чорнобильської </w:t>
            </w:r>
            <w:proofErr w:type="spellStart"/>
            <w:r w:rsidR="005A2CD6" w:rsidRPr="007D5903">
              <w:t>катастрофи”</w:t>
            </w:r>
            <w:proofErr w:type="spellEnd"/>
          </w:p>
        </w:tc>
        <w:tc>
          <w:tcPr>
            <w:tcW w:w="1031" w:type="dxa"/>
            <w:gridSpan w:val="2"/>
          </w:tcPr>
          <w:p w:rsidR="005A2CD6" w:rsidRPr="007D5903" w:rsidRDefault="005A2CD6">
            <w:pPr>
              <w:rPr>
                <w:sz w:val="24"/>
                <w:szCs w:val="24"/>
              </w:rPr>
            </w:pPr>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03-03/54</w:t>
            </w:r>
          </w:p>
        </w:tc>
        <w:tc>
          <w:tcPr>
            <w:tcW w:w="3940" w:type="dxa"/>
          </w:tcPr>
          <w:p w:rsidR="005A2CD6" w:rsidRPr="007D5903" w:rsidRDefault="005A2CD6" w:rsidP="0077320A">
            <w:pPr>
              <w:pStyle w:val="rvps14"/>
              <w:spacing w:before="150" w:beforeAutospacing="0" w:after="150" w:afterAutospacing="0"/>
            </w:pPr>
            <w:r w:rsidRPr="007D5903">
              <w:t xml:space="preserve">Взяття на облік для забезпечення санаторно-курортним лікуванням (путівками) ветеранів війни та осіб, </w:t>
            </w:r>
            <w:r w:rsidRPr="007D5903">
              <w:lastRenderedPageBreak/>
              <w:t>на яких поширюється дія Законів України </w:t>
            </w:r>
            <w:proofErr w:type="spellStart"/>
            <w:r w:rsidR="00786100" w:rsidRPr="007D5903">
              <w:fldChar w:fldCharType="begin"/>
            </w:r>
            <w:r w:rsidRPr="007D5903">
              <w:instrText xml:space="preserve"> HYPERLINK "https://zakon.rada.gov.ua/laws/show/3551-12" \t "_blank" </w:instrText>
            </w:r>
            <w:r w:rsidR="00786100" w:rsidRPr="007D5903">
              <w:fldChar w:fldCharType="separate"/>
            </w:r>
            <w:r w:rsidRPr="007D5903">
              <w:rPr>
                <w:rStyle w:val="a9"/>
                <w:color w:val="auto"/>
              </w:rPr>
              <w:t>“Про</w:t>
            </w:r>
            <w:proofErr w:type="spellEnd"/>
            <w:r w:rsidRPr="007D5903">
              <w:rPr>
                <w:rStyle w:val="a9"/>
                <w:color w:val="auto"/>
              </w:rPr>
              <w:t xml:space="preserve"> статус ветеранів війни, гарантії їх соціального </w:t>
            </w:r>
            <w:proofErr w:type="spellStart"/>
            <w:r w:rsidRPr="007D5903">
              <w:rPr>
                <w:rStyle w:val="a9"/>
                <w:color w:val="auto"/>
              </w:rPr>
              <w:t>захисту”</w:t>
            </w:r>
            <w:proofErr w:type="spellEnd"/>
            <w:r w:rsidR="00786100" w:rsidRPr="007D5903">
              <w:fldChar w:fldCharType="end"/>
            </w:r>
            <w:r w:rsidRPr="007D5903">
              <w:t> та </w:t>
            </w:r>
            <w:proofErr w:type="spellStart"/>
            <w:r w:rsidR="00786100" w:rsidRPr="007D5903">
              <w:fldChar w:fldCharType="begin"/>
            </w:r>
            <w:r w:rsidRPr="007D5903">
              <w:instrText xml:space="preserve"> HYPERLINK "https://zakon.rada.gov.ua/laws/show/1584-14" \t "_blank" </w:instrText>
            </w:r>
            <w:r w:rsidR="00786100" w:rsidRPr="007D5903">
              <w:fldChar w:fldCharType="separate"/>
            </w:r>
            <w:r w:rsidRPr="007D5903">
              <w:rPr>
                <w:rStyle w:val="a9"/>
                <w:color w:val="auto"/>
              </w:rPr>
              <w:t>“Про</w:t>
            </w:r>
            <w:proofErr w:type="spellEnd"/>
            <w:r w:rsidRPr="007D5903">
              <w:rPr>
                <w:rStyle w:val="a9"/>
                <w:color w:val="auto"/>
              </w:rPr>
              <w:t xml:space="preserve"> жертви нацистських </w:t>
            </w:r>
            <w:proofErr w:type="spellStart"/>
            <w:r w:rsidRPr="007D5903">
              <w:rPr>
                <w:rStyle w:val="a9"/>
                <w:color w:val="auto"/>
              </w:rPr>
              <w:t>переслідувань”</w:t>
            </w:r>
            <w:proofErr w:type="spellEnd"/>
            <w:r w:rsidR="00786100" w:rsidRPr="007D5903">
              <w:fldChar w:fldCharType="end"/>
            </w:r>
          </w:p>
        </w:tc>
        <w:tc>
          <w:tcPr>
            <w:tcW w:w="4394" w:type="dxa"/>
          </w:tcPr>
          <w:p w:rsidR="005A2CD6" w:rsidRPr="007D5903" w:rsidRDefault="005A2CD6" w:rsidP="0077320A">
            <w:pPr>
              <w:pStyle w:val="rvps14"/>
              <w:spacing w:before="150" w:beforeAutospacing="0" w:after="150" w:afterAutospacing="0"/>
            </w:pPr>
            <w:r w:rsidRPr="007D5903">
              <w:lastRenderedPageBreak/>
              <w:t>Закони України </w:t>
            </w:r>
            <w:proofErr w:type="spellStart"/>
            <w:r w:rsidR="00786100" w:rsidRPr="007D5903">
              <w:fldChar w:fldCharType="begin"/>
            </w:r>
            <w:r w:rsidRPr="007D5903">
              <w:instrText xml:space="preserve"> HYPERLINK "https://zakon.rada.gov.ua/laws/show/3551-12" \t "_blank" </w:instrText>
            </w:r>
            <w:r w:rsidR="00786100" w:rsidRPr="007D5903">
              <w:fldChar w:fldCharType="separate"/>
            </w:r>
            <w:r w:rsidRPr="007D5903">
              <w:rPr>
                <w:rStyle w:val="a9"/>
                <w:color w:val="auto"/>
              </w:rPr>
              <w:t>“Про</w:t>
            </w:r>
            <w:proofErr w:type="spellEnd"/>
            <w:r w:rsidRPr="007D5903">
              <w:rPr>
                <w:rStyle w:val="a9"/>
                <w:color w:val="auto"/>
              </w:rPr>
              <w:t xml:space="preserve"> статус ветеранів війни, гарантії їх соціального </w:t>
            </w:r>
            <w:proofErr w:type="spellStart"/>
            <w:r w:rsidRPr="007D5903">
              <w:rPr>
                <w:rStyle w:val="a9"/>
                <w:color w:val="auto"/>
              </w:rPr>
              <w:t>захисту”</w:t>
            </w:r>
            <w:proofErr w:type="spellEnd"/>
            <w:r w:rsidR="00786100" w:rsidRPr="007D5903">
              <w:fldChar w:fldCharType="end"/>
            </w:r>
            <w:r w:rsidRPr="007D5903">
              <w:t>, </w:t>
            </w:r>
            <w:proofErr w:type="spellStart"/>
            <w:r w:rsidR="00786100" w:rsidRPr="007D5903">
              <w:fldChar w:fldCharType="begin"/>
            </w:r>
            <w:r w:rsidRPr="007D5903">
              <w:instrText xml:space="preserve"> HYPERLINK "https://zakon.rada.gov.ua/laws/show/1584-14" \t "_blank" </w:instrText>
            </w:r>
            <w:r w:rsidR="00786100" w:rsidRPr="007D5903">
              <w:fldChar w:fldCharType="separate"/>
            </w:r>
            <w:r w:rsidRPr="007D5903">
              <w:rPr>
                <w:rStyle w:val="a9"/>
                <w:color w:val="auto"/>
              </w:rPr>
              <w:t>“Про</w:t>
            </w:r>
            <w:proofErr w:type="spellEnd"/>
            <w:r w:rsidRPr="007D5903">
              <w:rPr>
                <w:rStyle w:val="a9"/>
                <w:color w:val="auto"/>
              </w:rPr>
              <w:t xml:space="preserve"> жертви нацистських </w:t>
            </w:r>
            <w:proofErr w:type="spellStart"/>
            <w:r w:rsidRPr="007D5903">
              <w:rPr>
                <w:rStyle w:val="a9"/>
                <w:color w:val="auto"/>
              </w:rPr>
              <w:lastRenderedPageBreak/>
              <w:t>переслідувань”</w:t>
            </w:r>
            <w:proofErr w:type="spellEnd"/>
            <w:r w:rsidR="00786100" w:rsidRPr="007D5903">
              <w:fldChar w:fldCharType="end"/>
            </w:r>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03-03/55</w:t>
            </w:r>
          </w:p>
        </w:tc>
        <w:tc>
          <w:tcPr>
            <w:tcW w:w="3940" w:type="dxa"/>
          </w:tcPr>
          <w:p w:rsidR="005A2CD6" w:rsidRPr="007D5903" w:rsidRDefault="005A2CD6" w:rsidP="0077320A">
            <w:pPr>
              <w:pStyle w:val="rvps14"/>
              <w:spacing w:before="150" w:beforeAutospacing="0" w:after="150" w:afterAutospacing="0"/>
            </w:pPr>
            <w:r w:rsidRPr="007D5903">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p>
        </w:tc>
        <w:tc>
          <w:tcPr>
            <w:tcW w:w="4394" w:type="dxa"/>
          </w:tcPr>
          <w:p w:rsidR="005A2CD6" w:rsidRPr="007D5903" w:rsidRDefault="00786100" w:rsidP="0077320A">
            <w:pPr>
              <w:pStyle w:val="rvps14"/>
              <w:spacing w:before="150" w:beforeAutospacing="0" w:after="150" w:afterAutospacing="0"/>
            </w:pPr>
            <w:hyperlink r:id="rId32"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ветеранів війни, гарантії їх соціального </w:t>
            </w:r>
            <w:proofErr w:type="spellStart"/>
            <w:r w:rsidR="005A2CD6" w:rsidRPr="007D5903">
              <w:t>захисту”</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03-03/56</w:t>
            </w:r>
          </w:p>
        </w:tc>
        <w:tc>
          <w:tcPr>
            <w:tcW w:w="3940" w:type="dxa"/>
          </w:tcPr>
          <w:p w:rsidR="005A2CD6" w:rsidRPr="007D5903" w:rsidRDefault="005A2CD6" w:rsidP="0077320A">
            <w:pPr>
              <w:pStyle w:val="rvps14"/>
              <w:spacing w:before="150" w:beforeAutospacing="0" w:after="150" w:afterAutospacing="0"/>
            </w:pPr>
            <w:r w:rsidRPr="007D5903">
              <w:t>Взяття на облік для забезпечення санаторно-курортним лікуванням (путівками) осіб з інвалідністю</w:t>
            </w:r>
          </w:p>
        </w:tc>
        <w:tc>
          <w:tcPr>
            <w:tcW w:w="4394" w:type="dxa"/>
          </w:tcPr>
          <w:p w:rsidR="005A2CD6" w:rsidRPr="007D5903" w:rsidRDefault="00786100" w:rsidP="0077320A">
            <w:pPr>
              <w:pStyle w:val="rvps14"/>
              <w:spacing w:before="150" w:beforeAutospacing="0" w:after="150" w:afterAutospacing="0"/>
            </w:pPr>
            <w:hyperlink r:id="rId33"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реабілітацію осіб з інвалідністю в </w:t>
            </w:r>
            <w:proofErr w:type="spellStart"/>
            <w:r w:rsidR="005A2CD6" w:rsidRPr="007D5903">
              <w:t>Україні”</w:t>
            </w:r>
            <w:proofErr w:type="spellEnd"/>
          </w:p>
        </w:tc>
      </w:tr>
      <w:tr w:rsidR="005A2CD6" w:rsidRPr="007D5903" w:rsidTr="007F5A51">
        <w:trPr>
          <w:gridAfter w:val="1"/>
          <w:wAfter w:w="2105"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03-03/57</w:t>
            </w:r>
          </w:p>
        </w:tc>
        <w:tc>
          <w:tcPr>
            <w:tcW w:w="3940" w:type="dxa"/>
          </w:tcPr>
          <w:p w:rsidR="005A2CD6" w:rsidRPr="007D5903" w:rsidRDefault="005A2CD6" w:rsidP="0077320A">
            <w:pPr>
              <w:pStyle w:val="rvps14"/>
              <w:spacing w:before="150" w:beforeAutospacing="0" w:after="150" w:afterAutospacing="0"/>
            </w:pPr>
            <w:r w:rsidRPr="007D5903">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4394" w:type="dxa"/>
          </w:tcPr>
          <w:p w:rsidR="005A2CD6" w:rsidRPr="007D5903" w:rsidRDefault="00786100" w:rsidP="0077320A">
            <w:pPr>
              <w:pStyle w:val="rvps14"/>
              <w:spacing w:before="150" w:beforeAutospacing="0" w:after="150" w:afterAutospacing="0"/>
            </w:pPr>
            <w:hyperlink r:id="rId34"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і соціальний захист громадян, які постраждали внаслідок Чорнобильської </w:t>
            </w:r>
            <w:proofErr w:type="spellStart"/>
            <w:r w:rsidR="005A2CD6" w:rsidRPr="007D5903">
              <w:t>катастрофи”</w:t>
            </w:r>
            <w:proofErr w:type="spellEnd"/>
          </w:p>
        </w:tc>
        <w:tc>
          <w:tcPr>
            <w:tcW w:w="1031" w:type="dxa"/>
            <w:gridSpan w:val="2"/>
          </w:tcPr>
          <w:p w:rsidR="005A2CD6" w:rsidRPr="007D5903" w:rsidRDefault="005A2CD6">
            <w:pPr>
              <w:rPr>
                <w:sz w:val="24"/>
                <w:szCs w:val="24"/>
              </w:rPr>
            </w:pPr>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03-03/58</w:t>
            </w:r>
          </w:p>
        </w:tc>
        <w:tc>
          <w:tcPr>
            <w:tcW w:w="3940" w:type="dxa"/>
          </w:tcPr>
          <w:p w:rsidR="005A2CD6" w:rsidRPr="007D5903" w:rsidRDefault="005A2CD6" w:rsidP="0077320A">
            <w:pPr>
              <w:pStyle w:val="rvps14"/>
              <w:spacing w:before="150" w:beforeAutospacing="0" w:after="150" w:afterAutospacing="0"/>
            </w:pPr>
            <w:r w:rsidRPr="007D5903">
              <w:t>Призначення державної соціальної допомоги особам з інвалідністю з дитинства та дітям з інвалідністю</w:t>
            </w:r>
          </w:p>
        </w:tc>
        <w:tc>
          <w:tcPr>
            <w:tcW w:w="4394" w:type="dxa"/>
          </w:tcPr>
          <w:p w:rsidR="005A2CD6" w:rsidRPr="007D5903" w:rsidRDefault="00786100" w:rsidP="0077320A">
            <w:pPr>
              <w:pStyle w:val="rvps14"/>
              <w:spacing w:before="150" w:beforeAutospacing="0" w:after="150" w:afterAutospacing="0"/>
            </w:pPr>
            <w:hyperlink r:id="rId35"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державну соціальну допомогу особам з інвалідністю з дитинства та дітям з </w:t>
            </w:r>
            <w:proofErr w:type="spellStart"/>
            <w:r w:rsidR="005A2CD6" w:rsidRPr="007D5903">
              <w:t>інвалідністю”</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03-03/59</w:t>
            </w:r>
          </w:p>
        </w:tc>
        <w:tc>
          <w:tcPr>
            <w:tcW w:w="3940" w:type="dxa"/>
          </w:tcPr>
          <w:p w:rsidR="005A2CD6" w:rsidRPr="007D5903" w:rsidRDefault="005A2CD6" w:rsidP="0077320A">
            <w:pPr>
              <w:pStyle w:val="rvps14"/>
              <w:spacing w:before="150" w:beforeAutospacing="0" w:after="150" w:afterAutospacing="0"/>
            </w:pPr>
            <w:r w:rsidRPr="007D5903">
              <w:t>Призначення державної соціальної допомоги на догляд</w:t>
            </w:r>
          </w:p>
        </w:tc>
        <w:tc>
          <w:tcPr>
            <w:tcW w:w="4394" w:type="dxa"/>
          </w:tcPr>
          <w:p w:rsidR="005A2CD6" w:rsidRPr="007D5903" w:rsidRDefault="00786100" w:rsidP="0077320A">
            <w:pPr>
              <w:pStyle w:val="rvps14"/>
              <w:spacing w:before="150" w:beforeAutospacing="0" w:after="150" w:afterAutospacing="0"/>
            </w:pPr>
            <w:hyperlink r:id="rId36"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державну соціальну допомогу особам, які не мають права на пенсію, та особам з </w:t>
            </w:r>
            <w:proofErr w:type="spellStart"/>
            <w:r w:rsidR="005A2CD6" w:rsidRPr="007D5903">
              <w:t>інвалідністю”</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03-03/60</w:t>
            </w:r>
          </w:p>
        </w:tc>
        <w:tc>
          <w:tcPr>
            <w:tcW w:w="3940" w:type="dxa"/>
          </w:tcPr>
          <w:p w:rsidR="005A2CD6" w:rsidRPr="007D5903" w:rsidRDefault="005A2CD6" w:rsidP="0077320A">
            <w:pPr>
              <w:pStyle w:val="rvps14"/>
              <w:spacing w:before="150" w:beforeAutospacing="0" w:after="150" w:afterAutospacing="0"/>
            </w:pPr>
            <w:r w:rsidRPr="007D5903">
              <w:t>Видача довідки для отримання пільг особам з інвалідністю, які не мають права на пенсію чи соціальну допомогу</w:t>
            </w:r>
          </w:p>
        </w:tc>
        <w:tc>
          <w:tcPr>
            <w:tcW w:w="4394" w:type="dxa"/>
          </w:tcPr>
          <w:p w:rsidR="005A2CD6" w:rsidRPr="007D5903" w:rsidRDefault="00786100" w:rsidP="0077320A">
            <w:pPr>
              <w:pStyle w:val="rvps14"/>
              <w:spacing w:before="150" w:beforeAutospacing="0" w:after="150" w:afterAutospacing="0"/>
            </w:pPr>
            <w:hyperlink r:id="rId37"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основи соціальної захищеності осіб з інвалідністю в </w:t>
            </w:r>
            <w:proofErr w:type="spellStart"/>
            <w:r w:rsidR="005A2CD6" w:rsidRPr="007D5903">
              <w:t>Україні”</w:t>
            </w:r>
            <w:proofErr w:type="spellEnd"/>
          </w:p>
        </w:tc>
      </w:tr>
      <w:tr w:rsidR="005A2CD6" w:rsidRPr="007D5903" w:rsidTr="007F5A51">
        <w:trPr>
          <w:gridAfter w:val="1"/>
          <w:wAfter w:w="2105"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03-03/61</w:t>
            </w:r>
          </w:p>
        </w:tc>
        <w:tc>
          <w:tcPr>
            <w:tcW w:w="3940" w:type="dxa"/>
          </w:tcPr>
          <w:p w:rsidR="005A2CD6" w:rsidRPr="007D5903" w:rsidRDefault="005A2CD6" w:rsidP="0077320A">
            <w:pPr>
              <w:pStyle w:val="rvps14"/>
              <w:spacing w:before="150" w:beforeAutospacing="0" w:after="150" w:afterAutospacing="0"/>
            </w:pPr>
            <w:r w:rsidRPr="007D5903">
              <w:t>Призначення надбавки на догляд за особами з інвалідністю з дитинства та дітьми з інвалідністю</w:t>
            </w:r>
          </w:p>
        </w:tc>
        <w:tc>
          <w:tcPr>
            <w:tcW w:w="4394" w:type="dxa"/>
          </w:tcPr>
          <w:p w:rsidR="005A2CD6" w:rsidRPr="007D5903" w:rsidRDefault="00786100" w:rsidP="0077320A">
            <w:pPr>
              <w:pStyle w:val="rvps14"/>
              <w:spacing w:before="150" w:beforeAutospacing="0" w:after="150" w:afterAutospacing="0"/>
            </w:pPr>
            <w:hyperlink r:id="rId38"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державну соціальну допомогу особам з інвалідністю з дитинства та дітям з </w:t>
            </w:r>
            <w:proofErr w:type="spellStart"/>
            <w:r w:rsidR="005A2CD6" w:rsidRPr="007D5903">
              <w:t>інвалідністю”</w:t>
            </w:r>
            <w:proofErr w:type="spellEnd"/>
          </w:p>
        </w:tc>
        <w:tc>
          <w:tcPr>
            <w:tcW w:w="1031" w:type="dxa"/>
            <w:gridSpan w:val="2"/>
          </w:tcPr>
          <w:p w:rsidR="005A2CD6" w:rsidRPr="007D5903" w:rsidRDefault="005A2CD6">
            <w:pPr>
              <w:rPr>
                <w:sz w:val="24"/>
                <w:szCs w:val="24"/>
              </w:rPr>
            </w:pPr>
          </w:p>
        </w:tc>
      </w:tr>
      <w:tr w:rsidR="005A2CD6" w:rsidRPr="007D5903" w:rsidTr="007F5A51">
        <w:trPr>
          <w:gridAfter w:val="1"/>
          <w:wAfter w:w="2105"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03-03/62</w:t>
            </w:r>
          </w:p>
        </w:tc>
        <w:tc>
          <w:tcPr>
            <w:tcW w:w="3940" w:type="dxa"/>
          </w:tcPr>
          <w:p w:rsidR="005A2CD6" w:rsidRPr="007D5903" w:rsidRDefault="005A2CD6" w:rsidP="0077320A">
            <w:pPr>
              <w:pStyle w:val="rvps14"/>
              <w:spacing w:before="150" w:beforeAutospacing="0" w:after="150" w:afterAutospacing="0"/>
            </w:pPr>
            <w:r w:rsidRPr="007D5903">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4394" w:type="dxa"/>
          </w:tcPr>
          <w:p w:rsidR="005A2CD6" w:rsidRPr="007D5903" w:rsidRDefault="00786100" w:rsidP="0077320A">
            <w:pPr>
              <w:pStyle w:val="rvps14"/>
              <w:spacing w:before="150" w:beforeAutospacing="0" w:after="150" w:afterAutospacing="0"/>
            </w:pPr>
            <w:hyperlink r:id="rId39"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і соціальний захист громадян, які постраждали внаслідок Чорнобильської </w:t>
            </w:r>
            <w:proofErr w:type="spellStart"/>
            <w:r w:rsidR="005A2CD6" w:rsidRPr="007D5903">
              <w:t>катастрофи”</w:t>
            </w:r>
            <w:proofErr w:type="spellEnd"/>
          </w:p>
        </w:tc>
        <w:tc>
          <w:tcPr>
            <w:tcW w:w="1031" w:type="dxa"/>
            <w:gridSpan w:val="2"/>
          </w:tcPr>
          <w:p w:rsidR="005A2CD6" w:rsidRPr="007D5903" w:rsidRDefault="005A2CD6">
            <w:pPr>
              <w:rPr>
                <w:sz w:val="24"/>
                <w:szCs w:val="24"/>
              </w:rPr>
            </w:pPr>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03-03/63</w:t>
            </w:r>
          </w:p>
        </w:tc>
        <w:tc>
          <w:tcPr>
            <w:tcW w:w="3940" w:type="dxa"/>
          </w:tcPr>
          <w:p w:rsidR="005A2CD6" w:rsidRPr="007D5903" w:rsidRDefault="005A2CD6" w:rsidP="0077320A">
            <w:pPr>
              <w:pStyle w:val="rvps14"/>
              <w:spacing w:before="150" w:beforeAutospacing="0" w:after="150" w:afterAutospacing="0"/>
            </w:pPr>
            <w:r w:rsidRPr="007D5903">
              <w:t>Компенсація вартості продуктів харчування громадянам, які постраждали внаслідок Чорнобильської катастрофи</w:t>
            </w:r>
          </w:p>
        </w:tc>
        <w:tc>
          <w:tcPr>
            <w:tcW w:w="4394" w:type="dxa"/>
          </w:tcPr>
          <w:p w:rsidR="005A2CD6" w:rsidRPr="007D5903" w:rsidRDefault="00786100" w:rsidP="0077320A">
            <w:pPr>
              <w:pStyle w:val="rvps12"/>
              <w:spacing w:before="150" w:beforeAutospacing="0" w:after="150" w:afterAutospacing="0"/>
            </w:pPr>
            <w:hyperlink r:id="rId40"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і соціальний захист громадян, які постраждали внаслідок Чорнобильської </w:t>
            </w:r>
            <w:proofErr w:type="spellStart"/>
            <w:r w:rsidR="005A2CD6" w:rsidRPr="007D5903">
              <w:t>катастрофи”</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03-03/64</w:t>
            </w:r>
          </w:p>
        </w:tc>
        <w:tc>
          <w:tcPr>
            <w:tcW w:w="3940" w:type="dxa"/>
          </w:tcPr>
          <w:p w:rsidR="005A2CD6" w:rsidRPr="007D5903" w:rsidRDefault="005A2CD6" w:rsidP="0077320A">
            <w:pPr>
              <w:pStyle w:val="rvps14"/>
              <w:spacing w:before="150" w:beforeAutospacing="0" w:after="150" w:afterAutospacing="0"/>
            </w:pPr>
            <w:r w:rsidRPr="007D5903">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4394" w:type="dxa"/>
          </w:tcPr>
          <w:p w:rsidR="005A2CD6" w:rsidRPr="007D5903" w:rsidRDefault="00786100" w:rsidP="0077320A">
            <w:pPr>
              <w:pStyle w:val="rvps14"/>
              <w:spacing w:before="150" w:beforeAutospacing="0" w:after="150" w:afterAutospacing="0"/>
            </w:pPr>
            <w:hyperlink r:id="rId41"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і соціальний захист громадян, які постраждали внаслідок Чорнобильської </w:t>
            </w:r>
            <w:proofErr w:type="spellStart"/>
            <w:r w:rsidR="005A2CD6" w:rsidRPr="007D5903">
              <w:t>катастрофи”</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03-03/65</w:t>
            </w:r>
          </w:p>
        </w:tc>
        <w:tc>
          <w:tcPr>
            <w:tcW w:w="3940" w:type="dxa"/>
          </w:tcPr>
          <w:p w:rsidR="005A2CD6" w:rsidRPr="007D5903" w:rsidRDefault="005A2CD6" w:rsidP="0077320A">
            <w:pPr>
              <w:pStyle w:val="rvps14"/>
              <w:spacing w:before="150" w:beforeAutospacing="0" w:after="150" w:afterAutospacing="0"/>
            </w:pPr>
            <w:r w:rsidRPr="007D5903">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4394" w:type="dxa"/>
          </w:tcPr>
          <w:p w:rsidR="005A2CD6" w:rsidRPr="007D5903" w:rsidRDefault="00786100" w:rsidP="0077320A">
            <w:pPr>
              <w:pStyle w:val="rvps12"/>
              <w:spacing w:before="150" w:beforeAutospacing="0" w:after="150" w:afterAutospacing="0"/>
            </w:pPr>
            <w:hyperlink r:id="rId42"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і соціальний захист громадян, які постраждали внаслідок Чорнобильської </w:t>
            </w:r>
            <w:proofErr w:type="spellStart"/>
            <w:r w:rsidR="005A2CD6" w:rsidRPr="007D5903">
              <w:t>катастрофи”</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03-03/66</w:t>
            </w:r>
          </w:p>
        </w:tc>
        <w:tc>
          <w:tcPr>
            <w:tcW w:w="3940" w:type="dxa"/>
          </w:tcPr>
          <w:p w:rsidR="005A2CD6" w:rsidRPr="007D5903" w:rsidRDefault="005A2CD6" w:rsidP="0077320A">
            <w:pPr>
              <w:pStyle w:val="rvps14"/>
              <w:spacing w:before="150" w:beforeAutospacing="0" w:after="150" w:afterAutospacing="0"/>
            </w:pPr>
            <w:r w:rsidRPr="007D5903">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4394" w:type="dxa"/>
          </w:tcPr>
          <w:p w:rsidR="005A2CD6" w:rsidRPr="007D5903" w:rsidRDefault="00786100" w:rsidP="0077320A">
            <w:pPr>
              <w:pStyle w:val="rvps14"/>
              <w:spacing w:before="150" w:beforeAutospacing="0" w:after="150" w:afterAutospacing="0"/>
            </w:pPr>
            <w:hyperlink r:id="rId43"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і соціальний захист громадян, які постраждали внаслідок Чорнобильської </w:t>
            </w:r>
            <w:proofErr w:type="spellStart"/>
            <w:r w:rsidR="005A2CD6" w:rsidRPr="007D5903">
              <w:t>катастрофи”</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03-03/67</w:t>
            </w:r>
          </w:p>
        </w:tc>
        <w:tc>
          <w:tcPr>
            <w:tcW w:w="3940" w:type="dxa"/>
          </w:tcPr>
          <w:p w:rsidR="005A2CD6" w:rsidRPr="007D5903" w:rsidRDefault="005A2CD6" w:rsidP="0077320A">
            <w:pPr>
              <w:pStyle w:val="rvps14"/>
              <w:spacing w:before="150" w:beforeAutospacing="0" w:after="150" w:afterAutospacing="0"/>
            </w:pPr>
            <w:r w:rsidRPr="007D5903">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4394" w:type="dxa"/>
          </w:tcPr>
          <w:p w:rsidR="005A2CD6" w:rsidRPr="007D5903" w:rsidRDefault="00786100" w:rsidP="0077320A">
            <w:pPr>
              <w:pStyle w:val="rvps12"/>
              <w:spacing w:before="150" w:beforeAutospacing="0" w:after="150" w:afterAutospacing="0"/>
            </w:pPr>
            <w:hyperlink r:id="rId44"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і соціальний захист громадян, які постраждали внаслідок Чорнобильської </w:t>
            </w:r>
            <w:proofErr w:type="spellStart"/>
            <w:r w:rsidR="005A2CD6" w:rsidRPr="007D5903">
              <w:t>катастрофи”</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03-03/68</w:t>
            </w:r>
          </w:p>
        </w:tc>
        <w:tc>
          <w:tcPr>
            <w:tcW w:w="3940" w:type="dxa"/>
          </w:tcPr>
          <w:p w:rsidR="005A2CD6" w:rsidRPr="007D5903" w:rsidRDefault="005A2CD6" w:rsidP="0077320A">
            <w:pPr>
              <w:pStyle w:val="rvps14"/>
              <w:spacing w:before="150" w:beforeAutospacing="0" w:after="150" w:afterAutospacing="0"/>
            </w:pPr>
            <w:r w:rsidRPr="007D5903">
              <w:t>Видача направлення на отримання послуг із психологічної реабілітації постраждалим учасникам Революції Гідності, ветеранам війни з числа учасників антитерористичної операції/операції Об’єднаних сил, членам їх сімей та членам сімей загиблих (померлих) таких осіб</w:t>
            </w:r>
          </w:p>
        </w:tc>
        <w:tc>
          <w:tcPr>
            <w:tcW w:w="4394" w:type="dxa"/>
          </w:tcPr>
          <w:p w:rsidR="005A2CD6" w:rsidRPr="007D5903" w:rsidRDefault="00786100" w:rsidP="0077320A">
            <w:pPr>
              <w:pStyle w:val="rvps14"/>
              <w:spacing w:before="150" w:beforeAutospacing="0" w:after="150" w:afterAutospacing="0"/>
            </w:pPr>
            <w:hyperlink r:id="rId45"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соціальний і правовий захист військовослужбовців та членів їх </w:t>
            </w:r>
            <w:proofErr w:type="spellStart"/>
            <w:r w:rsidR="005A2CD6" w:rsidRPr="007D5903">
              <w:t>сімей”</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03-03/69</w:t>
            </w:r>
          </w:p>
        </w:tc>
        <w:tc>
          <w:tcPr>
            <w:tcW w:w="3940" w:type="dxa"/>
          </w:tcPr>
          <w:p w:rsidR="005A2CD6" w:rsidRPr="007D5903" w:rsidRDefault="005A2CD6" w:rsidP="0077320A">
            <w:pPr>
              <w:pStyle w:val="rvps14"/>
              <w:spacing w:before="150" w:beforeAutospacing="0" w:after="150" w:afterAutospacing="0"/>
            </w:pPr>
            <w:r w:rsidRPr="007D5903">
              <w:t>Призначення пільги на оплату житла, комунальних послуг</w:t>
            </w:r>
          </w:p>
        </w:tc>
        <w:tc>
          <w:tcPr>
            <w:tcW w:w="4394" w:type="dxa"/>
          </w:tcPr>
          <w:p w:rsidR="005A2CD6" w:rsidRPr="007D5903" w:rsidRDefault="005A2CD6" w:rsidP="0077320A">
            <w:pPr>
              <w:pStyle w:val="rvps14"/>
              <w:spacing w:before="150" w:beforeAutospacing="0" w:after="150" w:afterAutospacing="0"/>
            </w:pPr>
            <w:r w:rsidRPr="007D5903">
              <w:t>Закони України </w:t>
            </w:r>
            <w:proofErr w:type="spellStart"/>
            <w:r w:rsidR="00786100" w:rsidRPr="007D5903">
              <w:fldChar w:fldCharType="begin"/>
            </w:r>
            <w:r w:rsidRPr="007D5903">
              <w:instrText xml:space="preserve"> HYPERLINK "https://zakon.rada.gov.ua/laws/show/796-12" \t "_blank" </w:instrText>
            </w:r>
            <w:r w:rsidR="00786100" w:rsidRPr="007D5903">
              <w:fldChar w:fldCharType="separate"/>
            </w:r>
            <w:r w:rsidRPr="007D5903">
              <w:rPr>
                <w:rStyle w:val="a9"/>
                <w:color w:val="auto"/>
              </w:rPr>
              <w:t>“Про</w:t>
            </w:r>
            <w:proofErr w:type="spellEnd"/>
            <w:r w:rsidRPr="007D5903">
              <w:rPr>
                <w:rStyle w:val="a9"/>
                <w:color w:val="auto"/>
              </w:rPr>
              <w:t xml:space="preserve"> статус і соціальний захист громадян, які постраждали внаслідок Чорнобильської </w:t>
            </w:r>
            <w:proofErr w:type="spellStart"/>
            <w:r w:rsidRPr="007D5903">
              <w:rPr>
                <w:rStyle w:val="a9"/>
                <w:color w:val="auto"/>
              </w:rPr>
              <w:t>катастрофи”</w:t>
            </w:r>
            <w:proofErr w:type="spellEnd"/>
            <w:r w:rsidR="00786100" w:rsidRPr="007D5903">
              <w:fldChar w:fldCharType="end"/>
            </w:r>
            <w:r w:rsidRPr="007D5903">
              <w:t>, </w:t>
            </w:r>
            <w:proofErr w:type="spellStart"/>
            <w:r w:rsidR="00786100" w:rsidRPr="007D5903">
              <w:fldChar w:fldCharType="begin"/>
            </w:r>
            <w:r w:rsidRPr="007D5903">
              <w:instrText xml:space="preserve"> HYPERLINK "https://zakon.rada.gov.ua/laws/show/2011-12" \t "_blank" </w:instrText>
            </w:r>
            <w:r w:rsidR="00786100" w:rsidRPr="007D5903">
              <w:fldChar w:fldCharType="separate"/>
            </w:r>
            <w:r w:rsidRPr="007D5903">
              <w:rPr>
                <w:rStyle w:val="a9"/>
                <w:color w:val="auto"/>
              </w:rPr>
              <w:t>“Про</w:t>
            </w:r>
            <w:proofErr w:type="spellEnd"/>
            <w:r w:rsidRPr="007D5903">
              <w:rPr>
                <w:rStyle w:val="a9"/>
                <w:color w:val="auto"/>
              </w:rPr>
              <w:t xml:space="preserve"> соціальний і правовий захист військовослужбовців та членів їх </w:t>
            </w:r>
            <w:proofErr w:type="spellStart"/>
            <w:r w:rsidRPr="007D5903">
              <w:rPr>
                <w:rStyle w:val="a9"/>
                <w:color w:val="auto"/>
              </w:rPr>
              <w:t>сімей”</w:t>
            </w:r>
            <w:proofErr w:type="spellEnd"/>
            <w:r w:rsidR="00786100" w:rsidRPr="007D5903">
              <w:fldChar w:fldCharType="end"/>
            </w:r>
            <w:r w:rsidRPr="007D5903">
              <w:t>, </w:t>
            </w:r>
            <w:proofErr w:type="spellStart"/>
            <w:r w:rsidR="00786100" w:rsidRPr="007D5903">
              <w:fldChar w:fldCharType="begin"/>
            </w:r>
            <w:r w:rsidRPr="007D5903">
              <w:instrText xml:space="preserve"> HYPERLINK "https://zakon.rada.gov.ua/laws/show/3551-12" \t "_blank" </w:instrText>
            </w:r>
            <w:r w:rsidR="00786100" w:rsidRPr="007D5903">
              <w:fldChar w:fldCharType="separate"/>
            </w:r>
            <w:r w:rsidRPr="007D5903">
              <w:rPr>
                <w:rStyle w:val="a9"/>
                <w:color w:val="auto"/>
              </w:rPr>
              <w:t>“Про</w:t>
            </w:r>
            <w:proofErr w:type="spellEnd"/>
            <w:r w:rsidRPr="007D5903">
              <w:rPr>
                <w:rStyle w:val="a9"/>
                <w:color w:val="auto"/>
              </w:rPr>
              <w:t xml:space="preserve"> статус ветеранів війни, гарантії їх соціального </w:t>
            </w:r>
            <w:proofErr w:type="spellStart"/>
            <w:r w:rsidRPr="007D5903">
              <w:rPr>
                <w:rStyle w:val="a9"/>
                <w:color w:val="auto"/>
              </w:rPr>
              <w:t>захисту”</w:t>
            </w:r>
            <w:proofErr w:type="spellEnd"/>
            <w:r w:rsidR="00786100" w:rsidRPr="007D5903">
              <w:fldChar w:fldCharType="end"/>
            </w:r>
            <w:r w:rsidRPr="007D5903">
              <w:t>, </w:t>
            </w:r>
            <w:proofErr w:type="spellStart"/>
            <w:r w:rsidR="00786100" w:rsidRPr="007D5903">
              <w:fldChar w:fldCharType="begin"/>
            </w:r>
            <w:r w:rsidRPr="007D5903">
              <w:instrText xml:space="preserve"> HYPERLINK "https://zakon.rada.gov.ua/laws/show/1584-14" \t "_blank" </w:instrText>
            </w:r>
            <w:r w:rsidR="00786100" w:rsidRPr="007D5903">
              <w:fldChar w:fldCharType="separate"/>
            </w:r>
            <w:r w:rsidRPr="007D5903">
              <w:rPr>
                <w:rStyle w:val="a9"/>
                <w:color w:val="auto"/>
              </w:rPr>
              <w:t>“Про</w:t>
            </w:r>
            <w:proofErr w:type="spellEnd"/>
            <w:r w:rsidRPr="007D5903">
              <w:rPr>
                <w:rStyle w:val="a9"/>
                <w:color w:val="auto"/>
              </w:rPr>
              <w:t xml:space="preserve"> жертви нацистських </w:t>
            </w:r>
            <w:proofErr w:type="spellStart"/>
            <w:r w:rsidRPr="007D5903">
              <w:rPr>
                <w:rStyle w:val="a9"/>
                <w:color w:val="auto"/>
              </w:rPr>
              <w:t>переслідувань”</w:t>
            </w:r>
            <w:proofErr w:type="spellEnd"/>
            <w:r w:rsidR="00786100" w:rsidRPr="007D5903">
              <w:fldChar w:fldCharType="end"/>
            </w:r>
          </w:p>
        </w:tc>
      </w:tr>
      <w:tr w:rsidR="005A2CD6" w:rsidRPr="00C13A83" w:rsidTr="005A2CD6">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03-03/70</w:t>
            </w:r>
          </w:p>
        </w:tc>
        <w:tc>
          <w:tcPr>
            <w:tcW w:w="3940" w:type="dxa"/>
          </w:tcPr>
          <w:p w:rsidR="005A2CD6" w:rsidRDefault="007D5903">
            <w:pPr>
              <w:pStyle w:val="rvps14"/>
              <w:spacing w:before="150" w:beforeAutospacing="0" w:after="150" w:afterAutospacing="0"/>
              <w:rPr>
                <w:color w:val="333333"/>
              </w:rPr>
            </w:pPr>
            <w:r>
              <w:rPr>
                <w:color w:val="333333"/>
              </w:rPr>
              <w:t>Призначення та виплата вартості послуги з догляду за дитиною до трьох років «муніципальна няня»</w:t>
            </w:r>
          </w:p>
        </w:tc>
        <w:tc>
          <w:tcPr>
            <w:tcW w:w="4394" w:type="dxa"/>
          </w:tcPr>
          <w:p w:rsidR="005A2CD6" w:rsidRDefault="007D5903">
            <w:pPr>
              <w:pStyle w:val="rvps14"/>
              <w:spacing w:before="150" w:beforeAutospacing="0" w:after="150" w:afterAutospacing="0"/>
              <w:rPr>
                <w:color w:val="333333"/>
              </w:rPr>
            </w:pPr>
            <w:r>
              <w:rPr>
                <w:color w:val="333333"/>
              </w:rPr>
              <w:t>Постанова КМУ № 68 від 30.01.2019</w:t>
            </w:r>
          </w:p>
        </w:tc>
      </w:tr>
      <w:tr w:rsidR="005A2CD6" w:rsidRPr="00C13A8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03-03/71</w:t>
            </w:r>
          </w:p>
        </w:tc>
        <w:tc>
          <w:tcPr>
            <w:tcW w:w="3940" w:type="dxa"/>
          </w:tcPr>
          <w:p w:rsidR="005A2CD6" w:rsidRDefault="007D5903" w:rsidP="00723D4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Включення інформації про пільговика до Єдиного державного автоматизованого реєстру осіб, які мають право на пільги</w:t>
            </w:r>
          </w:p>
        </w:tc>
        <w:tc>
          <w:tcPr>
            <w:tcW w:w="4394" w:type="dxa"/>
          </w:tcPr>
          <w:p w:rsidR="005A2CD6" w:rsidRDefault="007D5903"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КМУ № 117 від 29.01.2020</w:t>
            </w:r>
          </w:p>
        </w:tc>
      </w:tr>
      <w:tr w:rsidR="005A2CD6" w:rsidRPr="00C13A8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03-03/72</w:t>
            </w:r>
          </w:p>
        </w:tc>
        <w:tc>
          <w:tcPr>
            <w:tcW w:w="3940" w:type="dxa"/>
          </w:tcPr>
          <w:p w:rsidR="005A2CD6" w:rsidRDefault="007D5903" w:rsidP="00723D4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Допомога на поховання деяких категорій осіб</w:t>
            </w:r>
          </w:p>
        </w:tc>
        <w:tc>
          <w:tcPr>
            <w:tcW w:w="4394" w:type="dxa"/>
          </w:tcPr>
          <w:p w:rsidR="005A2CD6" w:rsidRDefault="007D5903"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КМУ № 79 від 03.02.2021</w:t>
            </w:r>
          </w:p>
        </w:tc>
      </w:tr>
      <w:tr w:rsidR="005A2CD6" w:rsidRPr="00C13A8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03-03/73</w:t>
            </w:r>
          </w:p>
        </w:tc>
        <w:tc>
          <w:tcPr>
            <w:tcW w:w="3940" w:type="dxa"/>
          </w:tcPr>
          <w:p w:rsidR="005A2CD6" w:rsidRDefault="007D5903" w:rsidP="00723D4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Видача довідки про отримання (неотримання) соціальної допомоги</w:t>
            </w:r>
          </w:p>
        </w:tc>
        <w:tc>
          <w:tcPr>
            <w:tcW w:w="4394" w:type="dxa"/>
          </w:tcPr>
          <w:p w:rsidR="005A2CD6" w:rsidRDefault="007D5903"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Наказ Міністерства праці та соціальної політики України від 19.09.2006 р №345</w:t>
            </w:r>
          </w:p>
        </w:tc>
      </w:tr>
    </w:tbl>
    <w:p w:rsidR="00E0187D" w:rsidRDefault="00E0187D">
      <w:pPr>
        <w:rPr>
          <w:rFonts w:ascii="Times New Roman" w:hAnsi="Times New Roman" w:cs="Times New Roman"/>
          <w:sz w:val="28"/>
          <w:szCs w:val="28"/>
        </w:rPr>
      </w:pPr>
    </w:p>
    <w:p w:rsidR="000204BE" w:rsidRDefault="000204BE">
      <w:pPr>
        <w:rPr>
          <w:rFonts w:ascii="Times New Roman" w:hAnsi="Times New Roman" w:cs="Times New Roman"/>
          <w:b/>
          <w:sz w:val="28"/>
          <w:szCs w:val="28"/>
        </w:rPr>
      </w:pPr>
    </w:p>
    <w:p w:rsidR="000204BE" w:rsidRDefault="000204BE">
      <w:pPr>
        <w:rPr>
          <w:rFonts w:ascii="Times New Roman" w:hAnsi="Times New Roman" w:cs="Times New Roman"/>
          <w:b/>
          <w:sz w:val="28"/>
          <w:szCs w:val="28"/>
        </w:rPr>
      </w:pPr>
    </w:p>
    <w:p w:rsidR="000204BE" w:rsidRDefault="000204BE">
      <w:pPr>
        <w:rPr>
          <w:rFonts w:ascii="Times New Roman" w:hAnsi="Times New Roman" w:cs="Times New Roman"/>
          <w:b/>
          <w:sz w:val="28"/>
          <w:szCs w:val="28"/>
        </w:rPr>
      </w:pPr>
    </w:p>
    <w:p w:rsidR="009B686A" w:rsidRDefault="00DB1767">
      <w:pPr>
        <w:rPr>
          <w:rFonts w:ascii="Times New Roman" w:hAnsi="Times New Roman" w:cs="Times New Roman"/>
          <w:b/>
          <w:sz w:val="28"/>
          <w:szCs w:val="28"/>
        </w:rPr>
      </w:pPr>
      <w:r>
        <w:rPr>
          <w:rFonts w:ascii="Times New Roman" w:hAnsi="Times New Roman" w:cs="Times New Roman"/>
          <w:b/>
          <w:sz w:val="28"/>
          <w:szCs w:val="28"/>
        </w:rPr>
        <w:t xml:space="preserve">Секретар сільської ради </w:t>
      </w:r>
      <w:r w:rsidR="00E0187D" w:rsidRPr="00E0187D">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E0187D" w:rsidRPr="00E0187D">
        <w:rPr>
          <w:rFonts w:ascii="Times New Roman" w:hAnsi="Times New Roman" w:cs="Times New Roman"/>
          <w:b/>
          <w:sz w:val="28"/>
          <w:szCs w:val="28"/>
        </w:rPr>
        <w:t xml:space="preserve">                      Надія </w:t>
      </w:r>
      <w:proofErr w:type="spellStart"/>
      <w:r w:rsidR="00E0187D" w:rsidRPr="00E0187D">
        <w:rPr>
          <w:rFonts w:ascii="Times New Roman" w:hAnsi="Times New Roman" w:cs="Times New Roman"/>
          <w:b/>
          <w:sz w:val="28"/>
          <w:szCs w:val="28"/>
        </w:rPr>
        <w:t>Томащу</w:t>
      </w:r>
      <w:r w:rsidR="009B686A">
        <w:rPr>
          <w:rFonts w:ascii="Times New Roman" w:hAnsi="Times New Roman" w:cs="Times New Roman"/>
          <w:b/>
          <w:sz w:val="28"/>
          <w:szCs w:val="28"/>
        </w:rPr>
        <w:t>к</w:t>
      </w:r>
      <w:proofErr w:type="spellEnd"/>
    </w:p>
    <w:p w:rsidR="009B686A" w:rsidRDefault="00E0187D" w:rsidP="00E0187D">
      <w:pPr>
        <w:jc w:val="center"/>
        <w:rPr>
          <w:rFonts w:ascii="Times New Roman" w:hAnsi="Times New Roman" w:cs="Times New Roman"/>
          <w:b/>
          <w:sz w:val="28"/>
          <w:szCs w:val="28"/>
        </w:rPr>
      </w:pPr>
      <w:r w:rsidRPr="00D37145">
        <w:rPr>
          <w:rFonts w:ascii="Times New Roman" w:hAnsi="Times New Roman" w:cs="Times New Roman"/>
          <w:b/>
          <w:sz w:val="28"/>
          <w:szCs w:val="28"/>
          <w:lang w:val="ru-RU"/>
        </w:rPr>
        <w:t xml:space="preserve">                                          </w:t>
      </w:r>
      <w:r>
        <w:rPr>
          <w:rFonts w:ascii="Times New Roman" w:hAnsi="Times New Roman" w:cs="Times New Roman"/>
          <w:b/>
          <w:sz w:val="28"/>
          <w:szCs w:val="28"/>
        </w:rPr>
        <w:t xml:space="preserve">                                                                          </w:t>
      </w:r>
    </w:p>
    <w:p w:rsidR="0090694F" w:rsidRDefault="009B686A" w:rsidP="00E0187D">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00E0187D">
        <w:rPr>
          <w:rFonts w:ascii="Times New Roman" w:hAnsi="Times New Roman" w:cs="Times New Roman"/>
          <w:b/>
          <w:sz w:val="28"/>
          <w:szCs w:val="28"/>
        </w:rPr>
        <w:t xml:space="preserve"> </w:t>
      </w:r>
    </w:p>
    <w:p w:rsidR="000204BE" w:rsidRDefault="0090694F" w:rsidP="00E0187D">
      <w:pPr>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0204BE" w:rsidRDefault="000204BE" w:rsidP="00E0187D">
      <w:pPr>
        <w:jc w:val="center"/>
        <w:rPr>
          <w:rFonts w:ascii="Times New Roman" w:hAnsi="Times New Roman" w:cs="Times New Roman"/>
          <w:b/>
          <w:sz w:val="28"/>
          <w:szCs w:val="28"/>
        </w:rPr>
      </w:pPr>
    </w:p>
    <w:p w:rsidR="000204BE" w:rsidRDefault="000204BE" w:rsidP="00E0187D">
      <w:pPr>
        <w:jc w:val="center"/>
        <w:rPr>
          <w:rFonts w:ascii="Times New Roman" w:hAnsi="Times New Roman" w:cs="Times New Roman"/>
          <w:b/>
          <w:sz w:val="28"/>
          <w:szCs w:val="28"/>
        </w:rPr>
      </w:pPr>
    </w:p>
    <w:p w:rsidR="000204BE" w:rsidRDefault="000204BE" w:rsidP="00E0187D">
      <w:pPr>
        <w:jc w:val="center"/>
        <w:rPr>
          <w:rFonts w:ascii="Times New Roman" w:hAnsi="Times New Roman" w:cs="Times New Roman"/>
          <w:b/>
          <w:sz w:val="28"/>
          <w:szCs w:val="28"/>
        </w:rPr>
      </w:pPr>
    </w:p>
    <w:p w:rsidR="000204BE" w:rsidRDefault="000204BE" w:rsidP="00E0187D">
      <w:pPr>
        <w:jc w:val="center"/>
        <w:rPr>
          <w:rFonts w:ascii="Times New Roman" w:hAnsi="Times New Roman" w:cs="Times New Roman"/>
          <w:b/>
          <w:sz w:val="28"/>
          <w:szCs w:val="28"/>
        </w:rPr>
      </w:pPr>
    </w:p>
    <w:p w:rsidR="000204BE" w:rsidRDefault="000204BE" w:rsidP="00E0187D">
      <w:pPr>
        <w:jc w:val="center"/>
        <w:rPr>
          <w:rFonts w:ascii="Times New Roman" w:hAnsi="Times New Roman" w:cs="Times New Roman"/>
          <w:b/>
          <w:sz w:val="28"/>
          <w:szCs w:val="28"/>
        </w:rPr>
      </w:pPr>
    </w:p>
    <w:p w:rsidR="000204BE" w:rsidRDefault="000204BE" w:rsidP="00E0187D">
      <w:pPr>
        <w:jc w:val="center"/>
        <w:rPr>
          <w:rFonts w:ascii="Times New Roman" w:hAnsi="Times New Roman" w:cs="Times New Roman"/>
          <w:b/>
          <w:sz w:val="28"/>
          <w:szCs w:val="28"/>
        </w:rPr>
      </w:pPr>
    </w:p>
    <w:p w:rsidR="002C434A" w:rsidRDefault="000204BE" w:rsidP="00E0187D">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0090694F">
        <w:rPr>
          <w:rFonts w:ascii="Times New Roman" w:hAnsi="Times New Roman" w:cs="Times New Roman"/>
          <w:b/>
          <w:sz w:val="28"/>
          <w:szCs w:val="28"/>
        </w:rPr>
        <w:t xml:space="preserve"> </w:t>
      </w: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E0187D" w:rsidRPr="00D37145" w:rsidRDefault="0064179B" w:rsidP="00E0187D">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2C434A">
        <w:rPr>
          <w:rFonts w:ascii="Times New Roman" w:hAnsi="Times New Roman" w:cs="Times New Roman"/>
          <w:b/>
          <w:sz w:val="28"/>
          <w:szCs w:val="28"/>
        </w:rPr>
        <w:t xml:space="preserve">                                                     </w:t>
      </w:r>
      <w:r w:rsidR="00E0187D">
        <w:rPr>
          <w:rFonts w:ascii="Times New Roman" w:hAnsi="Times New Roman" w:cs="Times New Roman"/>
          <w:b/>
          <w:sz w:val="28"/>
          <w:szCs w:val="28"/>
        </w:rPr>
        <w:t>Додаток 2</w:t>
      </w:r>
    </w:p>
    <w:p w:rsidR="00E0187D" w:rsidRPr="00D37145" w:rsidRDefault="00E0187D" w:rsidP="00E0187D">
      <w:pPr>
        <w:jc w:val="center"/>
        <w:rPr>
          <w:rFonts w:ascii="Times New Roman" w:hAnsi="Times New Roman" w:cs="Times New Roman"/>
          <w:b/>
          <w:sz w:val="28"/>
          <w:szCs w:val="28"/>
        </w:rPr>
      </w:pPr>
      <w:r>
        <w:rPr>
          <w:rFonts w:ascii="Times New Roman" w:hAnsi="Times New Roman" w:cs="Times New Roman"/>
          <w:b/>
          <w:sz w:val="28"/>
          <w:szCs w:val="28"/>
        </w:rPr>
        <w:t xml:space="preserve">                                                                                      До рішення сільської ради</w:t>
      </w:r>
    </w:p>
    <w:p w:rsidR="00E0187D" w:rsidRPr="00E27ADC" w:rsidRDefault="00E0187D" w:rsidP="00E0187D">
      <w:pPr>
        <w:jc w:val="center"/>
        <w:rPr>
          <w:rFonts w:ascii="Times New Roman" w:hAnsi="Times New Roman" w:cs="Times New Roman"/>
          <w:b/>
          <w:sz w:val="28"/>
          <w:szCs w:val="28"/>
        </w:rPr>
      </w:pPr>
    </w:p>
    <w:p w:rsidR="00E0187D" w:rsidRPr="00E27ADC" w:rsidRDefault="00E0187D" w:rsidP="00E0187D">
      <w:pPr>
        <w:jc w:val="center"/>
        <w:rPr>
          <w:rFonts w:ascii="Times New Roman" w:hAnsi="Times New Roman" w:cs="Times New Roman"/>
          <w:b/>
          <w:sz w:val="28"/>
          <w:szCs w:val="28"/>
        </w:rPr>
      </w:pPr>
    </w:p>
    <w:p w:rsidR="00E0187D" w:rsidRPr="00FE5555" w:rsidRDefault="00E0187D" w:rsidP="00E0187D">
      <w:pPr>
        <w:jc w:val="center"/>
        <w:rPr>
          <w:rFonts w:ascii="Times New Roman" w:hAnsi="Times New Roman" w:cs="Times New Roman"/>
          <w:b/>
          <w:sz w:val="28"/>
          <w:szCs w:val="28"/>
        </w:rPr>
      </w:pPr>
      <w:r w:rsidRPr="00FE5555">
        <w:rPr>
          <w:rFonts w:ascii="Times New Roman" w:hAnsi="Times New Roman" w:cs="Times New Roman"/>
          <w:b/>
          <w:sz w:val="28"/>
          <w:szCs w:val="28"/>
        </w:rPr>
        <w:t>Перелік адміністративних послуг, які надаються</w:t>
      </w:r>
    </w:p>
    <w:p w:rsidR="00E0187D" w:rsidRPr="00FE5555" w:rsidRDefault="00E0187D" w:rsidP="00E0187D">
      <w:pPr>
        <w:jc w:val="center"/>
        <w:rPr>
          <w:rFonts w:ascii="Times New Roman" w:hAnsi="Times New Roman" w:cs="Times New Roman"/>
          <w:b/>
          <w:sz w:val="28"/>
          <w:szCs w:val="28"/>
        </w:rPr>
      </w:pPr>
      <w:r w:rsidRPr="00FE5555">
        <w:rPr>
          <w:rFonts w:ascii="Times New Roman" w:hAnsi="Times New Roman" w:cs="Times New Roman"/>
          <w:b/>
          <w:sz w:val="28"/>
          <w:szCs w:val="28"/>
        </w:rPr>
        <w:t xml:space="preserve">через </w:t>
      </w:r>
      <w:r>
        <w:rPr>
          <w:rFonts w:ascii="Times New Roman" w:hAnsi="Times New Roman" w:cs="Times New Roman"/>
          <w:b/>
          <w:sz w:val="28"/>
          <w:szCs w:val="28"/>
        </w:rPr>
        <w:t xml:space="preserve">віддалені робочі місця адміністраторів </w:t>
      </w:r>
      <w:r w:rsidRPr="00FE5555">
        <w:rPr>
          <w:rFonts w:ascii="Times New Roman" w:hAnsi="Times New Roman" w:cs="Times New Roman"/>
          <w:b/>
          <w:sz w:val="28"/>
          <w:szCs w:val="28"/>
        </w:rPr>
        <w:t xml:space="preserve">Центр надання адміністративних послуг </w:t>
      </w:r>
    </w:p>
    <w:p w:rsidR="00E0187D" w:rsidRPr="00FE5555" w:rsidRDefault="00E0187D" w:rsidP="00E0187D">
      <w:pPr>
        <w:jc w:val="center"/>
        <w:rPr>
          <w:rFonts w:ascii="Times New Roman" w:hAnsi="Times New Roman" w:cs="Times New Roman"/>
          <w:sz w:val="28"/>
          <w:szCs w:val="28"/>
        </w:rPr>
      </w:pPr>
      <w:proofErr w:type="spellStart"/>
      <w:r w:rsidRPr="00701FC5">
        <w:rPr>
          <w:rFonts w:ascii="Times New Roman" w:hAnsi="Times New Roman" w:cs="Times New Roman"/>
          <w:b/>
          <w:sz w:val="28"/>
          <w:szCs w:val="28"/>
        </w:rPr>
        <w:t>П’ядицької</w:t>
      </w:r>
      <w:proofErr w:type="spellEnd"/>
      <w:r w:rsidRPr="00701FC5">
        <w:rPr>
          <w:rFonts w:ascii="Times New Roman" w:hAnsi="Times New Roman" w:cs="Times New Roman"/>
          <w:b/>
          <w:sz w:val="28"/>
          <w:szCs w:val="28"/>
        </w:rPr>
        <w:t xml:space="preserve"> сільської ради</w:t>
      </w:r>
      <w:r>
        <w:rPr>
          <w:rFonts w:ascii="Times New Roman" w:hAnsi="Times New Roman" w:cs="Times New Roman"/>
          <w:sz w:val="28"/>
          <w:szCs w:val="28"/>
        </w:rPr>
        <w:t xml:space="preserve"> </w:t>
      </w:r>
    </w:p>
    <w:p w:rsidR="00E0187D" w:rsidRPr="00FE5555" w:rsidRDefault="00E0187D" w:rsidP="00E0187D">
      <w:pPr>
        <w:jc w:val="center"/>
        <w:rPr>
          <w:rFonts w:ascii="Times New Roman" w:hAnsi="Times New Roman" w:cs="Times New Roman"/>
          <w:sz w:val="28"/>
          <w:szCs w:val="28"/>
        </w:rPr>
      </w:pPr>
    </w:p>
    <w:tbl>
      <w:tblPr>
        <w:tblStyle w:val="a3"/>
        <w:tblW w:w="10490" w:type="dxa"/>
        <w:tblInd w:w="-601" w:type="dxa"/>
        <w:tblLayout w:type="fixed"/>
        <w:tblLook w:val="04A0"/>
      </w:tblPr>
      <w:tblGrid>
        <w:gridCol w:w="880"/>
        <w:gridCol w:w="1276"/>
        <w:gridCol w:w="3940"/>
        <w:gridCol w:w="4394"/>
      </w:tblGrid>
      <w:tr w:rsidR="00E0187D" w:rsidRPr="00C13A83" w:rsidTr="00F7741C">
        <w:tc>
          <w:tcPr>
            <w:tcW w:w="880" w:type="dxa"/>
          </w:tcPr>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з/п</w:t>
            </w:r>
          </w:p>
        </w:tc>
        <w:tc>
          <w:tcPr>
            <w:tcW w:w="1276" w:type="dxa"/>
          </w:tcPr>
          <w:p w:rsidR="00E0187D" w:rsidRPr="00C13A83" w:rsidRDefault="00E0187D" w:rsidP="00F7741C">
            <w:pPr>
              <w:pStyle w:val="Default"/>
              <w:rPr>
                <w:rStyle w:val="A4"/>
                <w:rFonts w:ascii="Times New Roman" w:hAnsi="Times New Roman" w:cs="Times New Roman"/>
                <w:color w:val="auto"/>
                <w:sz w:val="24"/>
                <w:szCs w:val="24"/>
                <w:lang w:val="ru-RU"/>
              </w:rPr>
            </w:pPr>
            <w:r w:rsidRPr="00C13A83">
              <w:rPr>
                <w:rStyle w:val="A4"/>
                <w:rFonts w:ascii="Times New Roman" w:hAnsi="Times New Roman" w:cs="Times New Roman"/>
                <w:color w:val="auto"/>
                <w:sz w:val="24"/>
                <w:szCs w:val="24"/>
                <w:lang w:val="ru-RU"/>
              </w:rPr>
              <w:t xml:space="preserve">Номер </w:t>
            </w:r>
            <w:proofErr w:type="spellStart"/>
            <w:r w:rsidRPr="00C13A83">
              <w:rPr>
                <w:rStyle w:val="A4"/>
                <w:rFonts w:ascii="Times New Roman" w:hAnsi="Times New Roman" w:cs="Times New Roman"/>
                <w:color w:val="auto"/>
                <w:sz w:val="24"/>
                <w:szCs w:val="24"/>
                <w:lang w:val="ru-RU"/>
              </w:rPr>
              <w:t>послуги</w:t>
            </w:r>
            <w:proofErr w:type="spellEnd"/>
          </w:p>
        </w:tc>
        <w:tc>
          <w:tcPr>
            <w:tcW w:w="3940" w:type="dxa"/>
          </w:tcPr>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Назва адміністративної послуги</w:t>
            </w:r>
          </w:p>
        </w:tc>
        <w:tc>
          <w:tcPr>
            <w:tcW w:w="4394" w:type="dxa"/>
          </w:tcPr>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Законодавчі акти, якими передбачена адміністративна послуга</w:t>
            </w:r>
          </w:p>
        </w:tc>
      </w:tr>
      <w:tr w:rsidR="00E0187D" w:rsidRPr="00C13A83" w:rsidTr="00F7741C">
        <w:tc>
          <w:tcPr>
            <w:tcW w:w="880" w:type="dxa"/>
          </w:tcPr>
          <w:p w:rsidR="00E0187D" w:rsidRPr="00C13A83" w:rsidRDefault="00E0187D" w:rsidP="00F7741C">
            <w:pPr>
              <w:pStyle w:val="Pa15"/>
              <w:spacing w:line="240" w:lineRule="auto"/>
              <w:ind w:left="720"/>
              <w:rPr>
                <w:rStyle w:val="A4"/>
                <w:rFonts w:ascii="Times New Roman" w:hAnsi="Times New Roman" w:cs="Times New Roman"/>
                <w:b/>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b/>
                <w:color w:val="auto"/>
                <w:sz w:val="24"/>
                <w:szCs w:val="24"/>
                <w:highlight w:val="green"/>
              </w:rPr>
            </w:pPr>
            <w:r w:rsidRPr="00DF66AF">
              <w:rPr>
                <w:rStyle w:val="A4"/>
                <w:rFonts w:ascii="Times New Roman" w:hAnsi="Times New Roman" w:cs="Times New Roman"/>
                <w:b/>
                <w:color w:val="auto"/>
                <w:sz w:val="24"/>
                <w:szCs w:val="24"/>
              </w:rPr>
              <w:t>01-01</w:t>
            </w:r>
          </w:p>
        </w:tc>
        <w:tc>
          <w:tcPr>
            <w:tcW w:w="8334" w:type="dxa"/>
            <w:gridSpan w:val="2"/>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b/>
                <w:color w:val="auto"/>
                <w:sz w:val="24"/>
                <w:szCs w:val="24"/>
              </w:rPr>
              <w:t>РЕЄСТРАЦІЯ / ЗНЯТТЯ З РЕЄСТРАЦІЇ МІСЦЯ ПРОЖИВАННЯ / ПЕРЕБУВАННЯ ОСОБИ</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01-01/01</w:t>
            </w:r>
          </w:p>
        </w:tc>
        <w:tc>
          <w:tcPr>
            <w:tcW w:w="3940" w:type="dxa"/>
          </w:tcPr>
          <w:p w:rsidR="00E0187D" w:rsidRPr="00C13A83" w:rsidRDefault="00E0187D" w:rsidP="00F7741C">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Реєстрація місця проживання / перебування особи</w:t>
            </w:r>
          </w:p>
        </w:tc>
        <w:tc>
          <w:tcPr>
            <w:tcW w:w="4394"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(стаття 6)</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01-01/02</w:t>
            </w:r>
          </w:p>
        </w:tc>
        <w:tc>
          <w:tcPr>
            <w:tcW w:w="3940" w:type="dxa"/>
          </w:tcPr>
          <w:p w:rsidR="00E0187D" w:rsidRPr="00C13A83" w:rsidRDefault="00E0187D" w:rsidP="00F7741C">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Зняття з реєстрації місця проживання / перебування особи</w:t>
            </w:r>
          </w:p>
        </w:tc>
        <w:tc>
          <w:tcPr>
            <w:tcW w:w="4394"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(стаття 7)</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01-01/03</w:t>
            </w:r>
          </w:p>
        </w:tc>
        <w:tc>
          <w:tcPr>
            <w:tcW w:w="3940" w:type="dxa"/>
          </w:tcPr>
          <w:p w:rsidR="00E0187D" w:rsidRPr="00C13A83" w:rsidRDefault="00E0187D" w:rsidP="00F7741C">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Видача довідки про реєстрацію місця проживання / перебування особи</w:t>
            </w:r>
          </w:p>
        </w:tc>
        <w:tc>
          <w:tcPr>
            <w:tcW w:w="4394"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(абзац восьмий статті 3)</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01-01/04</w:t>
            </w:r>
          </w:p>
        </w:tc>
        <w:tc>
          <w:tcPr>
            <w:tcW w:w="3940" w:type="dxa"/>
          </w:tcPr>
          <w:p w:rsidR="00E0187D" w:rsidRPr="00C13A83" w:rsidRDefault="00E0187D" w:rsidP="00F7741C">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Видача довідки про зняття з реєстрації місця проживання / перебування особи</w:t>
            </w:r>
          </w:p>
        </w:tc>
        <w:tc>
          <w:tcPr>
            <w:tcW w:w="4394"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(стаття 10), постанова КМУ від 02.03.2016 р.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(абзац четвертий пункту 9, абзац сьомий пункту 27)</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01-01/05</w:t>
            </w:r>
          </w:p>
        </w:tc>
        <w:tc>
          <w:tcPr>
            <w:tcW w:w="3940" w:type="dxa"/>
          </w:tcPr>
          <w:p w:rsidR="00E0187D" w:rsidRPr="00C13A83" w:rsidRDefault="00E0187D" w:rsidP="00F7741C">
            <w:pPr>
              <w:pStyle w:val="Pa11"/>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Внесення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 до документів, до яких вносяться відомості про місце проживання / перебування</w:t>
            </w:r>
          </w:p>
        </w:tc>
        <w:tc>
          <w:tcPr>
            <w:tcW w:w="4394"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(частина тринадцята, частина чотирнадцята статті 6)</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01-01/06</w:t>
            </w:r>
          </w:p>
        </w:tc>
        <w:tc>
          <w:tcPr>
            <w:tcW w:w="3940" w:type="dxa"/>
          </w:tcPr>
          <w:p w:rsidR="00E0187D" w:rsidRPr="00C13A83" w:rsidRDefault="00E0187D" w:rsidP="00F7741C">
            <w:pPr>
              <w:pStyle w:val="Pa11"/>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Внесення змін до документів, до яких вносяться відомості про місце проживання / перебування особи (у разі внесення під час реєстрації помилкових відомостей про особу)</w:t>
            </w:r>
          </w:p>
        </w:tc>
        <w:tc>
          <w:tcPr>
            <w:tcW w:w="4394" w:type="dxa"/>
          </w:tcPr>
          <w:p w:rsidR="00E0187D" w:rsidRPr="00C13A83" w:rsidRDefault="00E0187D" w:rsidP="00F7741C">
            <w:pPr>
              <w:pStyle w:val="Pa15"/>
              <w:spacing w:line="240" w:lineRule="auto"/>
              <w:rPr>
                <w:rFonts w:ascii="Times New Roman" w:hAnsi="Times New Roman" w:cs="Times New Roman"/>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(частина дванадцята статті 6)</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01-01/07</w:t>
            </w:r>
          </w:p>
        </w:tc>
        <w:tc>
          <w:tcPr>
            <w:tcW w:w="3940" w:type="dxa"/>
          </w:tcPr>
          <w:p w:rsidR="00E0187D" w:rsidRPr="00C13A83" w:rsidRDefault="00E0187D" w:rsidP="00F7741C">
            <w:pPr>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Видача довідки про склад сім’ї, </w:t>
            </w:r>
            <w:r w:rsidRPr="00C13A83">
              <w:rPr>
                <w:rStyle w:val="A4"/>
                <w:rFonts w:ascii="Times New Roman" w:hAnsi="Times New Roman" w:cs="Times New Roman"/>
                <w:color w:val="00B0F0"/>
                <w:sz w:val="24"/>
                <w:szCs w:val="24"/>
              </w:rPr>
              <w:t xml:space="preserve"> </w:t>
            </w:r>
            <w:r w:rsidRPr="00C13A83">
              <w:rPr>
                <w:rStyle w:val="A4"/>
                <w:rFonts w:ascii="Times New Roman" w:hAnsi="Times New Roman" w:cs="Times New Roman"/>
                <w:color w:val="auto"/>
                <w:sz w:val="24"/>
                <w:szCs w:val="24"/>
              </w:rPr>
              <w:t xml:space="preserve">про зареєстрованих у житловому </w:t>
            </w:r>
            <w:r w:rsidRPr="00C13A83">
              <w:rPr>
                <w:rStyle w:val="A4"/>
                <w:rFonts w:ascii="Times New Roman" w:hAnsi="Times New Roman" w:cs="Times New Roman"/>
                <w:color w:val="auto"/>
                <w:sz w:val="24"/>
                <w:szCs w:val="24"/>
              </w:rPr>
              <w:lastRenderedPageBreak/>
              <w:t>приміщенні / будинку осіб</w:t>
            </w:r>
          </w:p>
        </w:tc>
        <w:tc>
          <w:tcPr>
            <w:tcW w:w="4394"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lastRenderedPageBreak/>
              <w:t xml:space="preserve">Закон України «Про державну соціальну допомогу малозабезпеченим </w:t>
            </w:r>
            <w:r w:rsidRPr="00C13A83">
              <w:rPr>
                <w:rStyle w:val="A4"/>
                <w:rFonts w:ascii="Times New Roman" w:hAnsi="Times New Roman" w:cs="Times New Roman"/>
                <w:color w:val="auto"/>
                <w:sz w:val="24"/>
                <w:szCs w:val="24"/>
              </w:rPr>
              <w:lastRenderedPageBreak/>
              <w:t>сім’ям» (абзац третій частини третьої статті 4).</w:t>
            </w:r>
          </w:p>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загальнообов’язкове державне соціальне страхування» (пункт 2 частини другої статті 43).</w:t>
            </w:r>
          </w:p>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(частина третя статті 11-3)</w:t>
            </w:r>
          </w:p>
        </w:tc>
      </w:tr>
      <w:tr w:rsidR="00E0187D" w:rsidRPr="00C13A83" w:rsidTr="00F7741C">
        <w:tc>
          <w:tcPr>
            <w:tcW w:w="880" w:type="dxa"/>
          </w:tcPr>
          <w:p w:rsidR="00E0187D" w:rsidRPr="00C13A83" w:rsidRDefault="00E0187D" w:rsidP="00F7741C">
            <w:pPr>
              <w:pStyle w:val="Pa15"/>
              <w:spacing w:line="240" w:lineRule="auto"/>
              <w:ind w:left="720"/>
              <w:rPr>
                <w:rStyle w:val="A4"/>
                <w:rFonts w:ascii="Times New Roman" w:hAnsi="Times New Roman" w:cs="Times New Roman"/>
                <w:b/>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b/>
                <w:color w:val="auto"/>
                <w:sz w:val="24"/>
                <w:szCs w:val="24"/>
              </w:rPr>
            </w:pPr>
            <w:r w:rsidRPr="00DF66AF">
              <w:rPr>
                <w:rStyle w:val="A4"/>
                <w:rFonts w:ascii="Times New Roman" w:hAnsi="Times New Roman" w:cs="Times New Roman"/>
                <w:b/>
                <w:color w:val="auto"/>
                <w:sz w:val="24"/>
                <w:szCs w:val="24"/>
              </w:rPr>
              <w:t>01-02</w:t>
            </w:r>
          </w:p>
        </w:tc>
        <w:tc>
          <w:tcPr>
            <w:tcW w:w="8334" w:type="dxa"/>
            <w:gridSpan w:val="2"/>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Fonts w:ascii="Times New Roman" w:hAnsi="Times New Roman" w:cs="Times New Roman"/>
                <w:b/>
              </w:rPr>
              <w:t>ЗЕМЕЛЬНІ ПИТАННЯ (САМОВРЯДНІ)</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01-02/01</w:t>
            </w:r>
          </w:p>
        </w:tc>
        <w:tc>
          <w:tcPr>
            <w:tcW w:w="3940" w:type="dxa"/>
          </w:tcPr>
          <w:p w:rsidR="00E0187D" w:rsidRPr="00C13A83" w:rsidRDefault="00E0187D" w:rsidP="00F7741C">
            <w:pPr>
              <w:widowControl/>
              <w:autoSpaceDE w:val="0"/>
              <w:autoSpaceDN w:val="0"/>
              <w:adjustRightInd w:val="0"/>
              <w:jc w:val="left"/>
              <w:rPr>
                <w:rFonts w:ascii="Times New Roman" w:hAnsi="Times New Roman" w:cs="Times New Roman"/>
              </w:rPr>
            </w:pPr>
            <w:r w:rsidRPr="00C13A83">
              <w:rPr>
                <w:rFonts w:ascii="Times New Roman" w:hAnsi="Times New Roman" w:cs="Times New Roman"/>
                <w:sz w:val="24"/>
                <w:szCs w:val="24"/>
              </w:rPr>
              <w:t xml:space="preserve">Надання дозволу на складання проекту землеустрою щодо відведення земельної ділянки </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(абзац другий частини першої статті 123).</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землеустрій» (частина друга статті 22)</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01-02/02</w:t>
            </w:r>
          </w:p>
        </w:tc>
        <w:tc>
          <w:tcPr>
            <w:tcW w:w="3940" w:type="dxa"/>
          </w:tcPr>
          <w:p w:rsidR="00E0187D" w:rsidRPr="00C13A83" w:rsidRDefault="00E0187D" w:rsidP="00F7741C">
            <w:pPr>
              <w:widowControl/>
              <w:autoSpaceDE w:val="0"/>
              <w:autoSpaceDN w:val="0"/>
              <w:adjustRightInd w:val="0"/>
              <w:jc w:val="left"/>
              <w:rPr>
                <w:rFonts w:ascii="Times New Roman" w:hAnsi="Times New Roman" w:cs="Times New Roman"/>
                <w:sz w:val="24"/>
                <w:szCs w:val="24"/>
              </w:rPr>
            </w:pPr>
            <w:r w:rsidRPr="00C13A83">
              <w:rPr>
                <w:rFonts w:ascii="Times New Roman" w:hAnsi="Times New Roman" w:cs="Times New Roman"/>
                <w:sz w:val="24"/>
                <w:szCs w:val="24"/>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(абзац четвертий частини першої статті 123).</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землеустрій» (стаття 55)</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01-02/03</w:t>
            </w:r>
          </w:p>
        </w:tc>
        <w:tc>
          <w:tcPr>
            <w:tcW w:w="3940" w:type="dxa"/>
          </w:tcPr>
          <w:p w:rsidR="00E0187D" w:rsidRPr="00C13A83" w:rsidRDefault="00E0187D" w:rsidP="00F7741C">
            <w:pPr>
              <w:widowControl/>
              <w:autoSpaceDE w:val="0"/>
              <w:autoSpaceDN w:val="0"/>
              <w:adjustRightInd w:val="0"/>
              <w:jc w:val="left"/>
              <w:rPr>
                <w:rFonts w:ascii="Times New Roman" w:hAnsi="Times New Roman" w:cs="Times New Roman"/>
                <w:sz w:val="24"/>
                <w:szCs w:val="24"/>
              </w:rPr>
            </w:pPr>
            <w:r w:rsidRPr="00C13A83">
              <w:rPr>
                <w:rFonts w:ascii="Times New Roman" w:hAnsi="Times New Roman" w:cs="Times New Roman"/>
                <w:sz w:val="24"/>
                <w:szCs w:val="24"/>
              </w:rPr>
              <w:t>Надання земельної ділянки у користування (оренду)</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(частина шоста статті 123)</w:t>
            </w:r>
          </w:p>
        </w:tc>
      </w:tr>
      <w:tr w:rsidR="00E0187D" w:rsidRPr="00C13A83" w:rsidTr="00F7741C">
        <w:trPr>
          <w:trHeight w:val="489"/>
        </w:trPr>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01-02/04</w:t>
            </w:r>
          </w:p>
        </w:tc>
        <w:tc>
          <w:tcPr>
            <w:tcW w:w="3940" w:type="dxa"/>
          </w:tcPr>
          <w:p w:rsidR="00E0187D" w:rsidRPr="00C13A83" w:rsidRDefault="00E0187D" w:rsidP="00F7741C">
            <w:pPr>
              <w:pStyle w:val="rvps2"/>
              <w:shd w:val="clear" w:color="auto" w:fill="FFFFFF"/>
              <w:spacing w:before="0" w:beforeAutospacing="0" w:after="150" w:afterAutospacing="0"/>
            </w:pPr>
            <w:r w:rsidRPr="00C13A83">
              <w:t>Поновлення договору оренди землі</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оренду землі» (стаття 33)</w:t>
            </w:r>
          </w:p>
        </w:tc>
      </w:tr>
      <w:tr w:rsidR="00E0187D" w:rsidRPr="00C13A83" w:rsidTr="00F7741C">
        <w:trPr>
          <w:trHeight w:val="565"/>
        </w:trPr>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01-02/05</w:t>
            </w:r>
          </w:p>
        </w:tc>
        <w:tc>
          <w:tcPr>
            <w:tcW w:w="3940" w:type="dxa"/>
          </w:tcPr>
          <w:p w:rsidR="00E0187D" w:rsidRPr="00C13A83" w:rsidRDefault="00E0187D" w:rsidP="00F7741C">
            <w:pPr>
              <w:pStyle w:val="rvps2"/>
              <w:shd w:val="clear" w:color="auto" w:fill="FFFFFF"/>
              <w:spacing w:before="0" w:beforeAutospacing="0" w:after="150" w:afterAutospacing="0"/>
            </w:pPr>
            <w:r w:rsidRPr="00C13A83">
              <w:t>Зміна умов, п</w:t>
            </w:r>
            <w:r w:rsidRPr="00C13A83">
              <w:rPr>
                <w:shd w:val="clear" w:color="auto" w:fill="FFFFFF"/>
              </w:rPr>
              <w:t xml:space="preserve">рипинення </w:t>
            </w:r>
            <w:r w:rsidRPr="00C13A83">
              <w:t>договору оренди (суборенди) землі,</w:t>
            </w:r>
            <w:r w:rsidRPr="00C13A83">
              <w:rPr>
                <w:shd w:val="clear" w:color="auto" w:fill="FFFFFF"/>
              </w:rPr>
              <w:t xml:space="preserve"> в тому числі шляхом його розірвання</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оренду землі» (статті 30-32)</w:t>
            </w:r>
          </w:p>
        </w:tc>
      </w:tr>
      <w:tr w:rsidR="00E0187D" w:rsidRPr="00C13A83" w:rsidTr="00F7741C">
        <w:trPr>
          <w:trHeight w:val="1130"/>
        </w:trPr>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01-02/06</w:t>
            </w:r>
          </w:p>
        </w:tc>
        <w:tc>
          <w:tcPr>
            <w:tcW w:w="3940" w:type="dxa"/>
          </w:tcPr>
          <w:p w:rsidR="00E0187D" w:rsidRPr="00C13A83" w:rsidRDefault="00E0187D" w:rsidP="00F7741C">
            <w:pPr>
              <w:pStyle w:val="rvps2"/>
              <w:shd w:val="clear" w:color="auto" w:fill="FFFFFF"/>
              <w:spacing w:before="0" w:beforeAutospacing="0" w:after="150" w:afterAutospacing="0"/>
            </w:pPr>
            <w:r w:rsidRPr="00C13A83">
              <w:t xml:space="preserve">Надання згоди орендодавця на </w:t>
            </w:r>
            <w:r w:rsidRPr="00C13A83">
              <w:rPr>
                <w:shd w:val="clear" w:color="auto" w:fill="FFFFFF"/>
              </w:rPr>
              <w:t>передачу земельної ділянки орендарем у суборенду без зміни цільового призначення</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оренду землі» (стаття 8)</w:t>
            </w:r>
          </w:p>
        </w:tc>
      </w:tr>
      <w:tr w:rsidR="00E0187D" w:rsidRPr="00C13A83" w:rsidTr="00F7741C">
        <w:trPr>
          <w:trHeight w:val="850"/>
        </w:trPr>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01-02/07</w:t>
            </w:r>
          </w:p>
        </w:tc>
        <w:tc>
          <w:tcPr>
            <w:tcW w:w="3940" w:type="dxa"/>
          </w:tcPr>
          <w:p w:rsidR="00E0187D" w:rsidRPr="00C13A83" w:rsidRDefault="00E0187D" w:rsidP="00F7741C">
            <w:pPr>
              <w:pStyle w:val="rvps2"/>
              <w:shd w:val="clear" w:color="auto" w:fill="FFFFFF"/>
              <w:spacing w:before="0" w:beforeAutospacing="0" w:after="150" w:afterAutospacing="0"/>
            </w:pPr>
            <w:r w:rsidRPr="00C13A83">
              <w:t>Видача рішення про проведення експертної грошової оцінки земельних ділянок для продажу громадянам та юридичним особам</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(стаття 128).</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оцінку земель» (стаття 13)</w:t>
            </w:r>
          </w:p>
        </w:tc>
      </w:tr>
      <w:tr w:rsidR="00E0187D" w:rsidRPr="00C13A83" w:rsidTr="00F7741C">
        <w:trPr>
          <w:trHeight w:val="850"/>
        </w:trPr>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01-02/08</w:t>
            </w:r>
          </w:p>
        </w:tc>
        <w:tc>
          <w:tcPr>
            <w:tcW w:w="3940" w:type="dxa"/>
          </w:tcPr>
          <w:p w:rsidR="00E0187D" w:rsidRPr="00C13A83" w:rsidRDefault="00E0187D" w:rsidP="00F7741C">
            <w:pPr>
              <w:pStyle w:val="rvps2"/>
              <w:shd w:val="clear" w:color="auto" w:fill="FFFFFF"/>
              <w:spacing w:before="0" w:beforeAutospacing="0" w:after="150" w:afterAutospacing="0"/>
            </w:pPr>
            <w:r w:rsidRPr="00C13A83">
              <w:t>Продаж земельних ділянок громадянам та юридичним особам</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(стаття 128)</w:t>
            </w:r>
          </w:p>
        </w:tc>
      </w:tr>
      <w:tr w:rsidR="00E0187D" w:rsidRPr="00C13A83" w:rsidTr="00F7741C">
        <w:trPr>
          <w:trHeight w:val="557"/>
        </w:trPr>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01-02/09</w:t>
            </w:r>
          </w:p>
        </w:tc>
        <w:tc>
          <w:tcPr>
            <w:tcW w:w="3940" w:type="dxa"/>
          </w:tcPr>
          <w:p w:rsidR="00E0187D" w:rsidRPr="00C13A83" w:rsidRDefault="00E0187D" w:rsidP="00F7741C">
            <w:pPr>
              <w:widowControl/>
              <w:shd w:val="clear" w:color="auto" w:fill="FFFFFF"/>
              <w:jc w:val="left"/>
              <w:rPr>
                <w:rFonts w:ascii="Times New Roman" w:eastAsia="Times New Roman" w:hAnsi="Times New Roman" w:cs="Times New Roman"/>
                <w:color w:val="000000"/>
                <w:sz w:val="24"/>
                <w:szCs w:val="24"/>
                <w:lang w:eastAsia="uk-UA"/>
              </w:rPr>
            </w:pPr>
            <w:r w:rsidRPr="00C13A83">
              <w:rPr>
                <w:rFonts w:ascii="Times New Roman" w:eastAsia="Times New Roman" w:hAnsi="Times New Roman" w:cs="Times New Roman"/>
                <w:color w:val="000000"/>
                <w:sz w:val="24"/>
                <w:szCs w:val="24"/>
                <w:lang w:eastAsia="uk-UA"/>
              </w:rPr>
              <w:t>Безоплатна передача земельних ділянок у власність громадян у разі приватизації земельних ділянок, які перебувають у користуванні громадян</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(пункт «а» частини третьої статті 116, частини перша і друга статті 118)</w:t>
            </w:r>
          </w:p>
        </w:tc>
      </w:tr>
      <w:tr w:rsidR="00E0187D" w:rsidRPr="00C13A83" w:rsidTr="00F7741C">
        <w:trPr>
          <w:trHeight w:val="487"/>
        </w:trPr>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01-02/10</w:t>
            </w:r>
          </w:p>
        </w:tc>
        <w:tc>
          <w:tcPr>
            <w:tcW w:w="3940" w:type="dxa"/>
          </w:tcPr>
          <w:p w:rsidR="00E0187D" w:rsidRPr="00C13A83" w:rsidRDefault="00E0187D" w:rsidP="00F7741C">
            <w:pPr>
              <w:pStyle w:val="rvps2"/>
              <w:shd w:val="clear" w:color="auto" w:fill="FFFFFF"/>
              <w:spacing w:before="0" w:beforeAutospacing="0" w:after="0" w:afterAutospacing="0"/>
            </w:pPr>
            <w:r w:rsidRPr="00C13A83">
              <w:rPr>
                <w:color w:val="000000"/>
                <w:shd w:val="clear" w:color="auto" w:fill="FFFFFF"/>
              </w:rPr>
              <w:t>Безоплатна передача земельних ділянок у власність громадян у разі одержання земельних ділянок із земель комунальної власності в межах норм безоплатної приватизації</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(частина шоста статті 118)</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01-02/11</w:t>
            </w:r>
          </w:p>
        </w:tc>
        <w:tc>
          <w:tcPr>
            <w:tcW w:w="3940" w:type="dxa"/>
          </w:tcPr>
          <w:p w:rsidR="00E0187D" w:rsidRPr="00C13A83" w:rsidRDefault="00E0187D" w:rsidP="00F7741C">
            <w:pPr>
              <w:widowControl/>
              <w:autoSpaceDE w:val="0"/>
              <w:autoSpaceDN w:val="0"/>
              <w:adjustRightInd w:val="0"/>
              <w:jc w:val="left"/>
              <w:rPr>
                <w:rFonts w:ascii="Times New Roman" w:hAnsi="Times New Roman" w:cs="Times New Roman"/>
                <w:sz w:val="24"/>
                <w:szCs w:val="24"/>
              </w:rPr>
            </w:pPr>
            <w:r w:rsidRPr="00C13A83">
              <w:rPr>
                <w:rFonts w:ascii="Times New Roman" w:hAnsi="Times New Roman" w:cs="Times New Roman"/>
                <w:sz w:val="24"/>
                <w:szCs w:val="24"/>
              </w:rPr>
              <w:t>Внесення змін до рішень сесії ради з земельних питань (у зв’язку з допущеною помилкою)</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(стаття 12).</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Закон України «Про місцеве самоврядування в Україні» (частина </w:t>
            </w:r>
            <w:r w:rsidRPr="00C13A83">
              <w:rPr>
                <w:rStyle w:val="A4"/>
                <w:rFonts w:ascii="Times New Roman" w:hAnsi="Times New Roman" w:cs="Times New Roman"/>
                <w:color w:val="auto"/>
                <w:sz w:val="24"/>
                <w:szCs w:val="24"/>
              </w:rPr>
              <w:lastRenderedPageBreak/>
              <w:t>перша статті 59)</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01-02/12</w:t>
            </w:r>
          </w:p>
        </w:tc>
        <w:tc>
          <w:tcPr>
            <w:tcW w:w="3940" w:type="dxa"/>
          </w:tcPr>
          <w:p w:rsidR="00E0187D" w:rsidRPr="00C13A83" w:rsidRDefault="00E0187D" w:rsidP="00F7741C">
            <w:pPr>
              <w:autoSpaceDE w:val="0"/>
              <w:autoSpaceDN w:val="0"/>
              <w:adjustRightInd w:val="0"/>
              <w:jc w:val="left"/>
              <w:rPr>
                <w:rFonts w:ascii="Times New Roman" w:eastAsia="Times New Roman" w:hAnsi="Times New Roman" w:cs="Times New Roman"/>
                <w:sz w:val="24"/>
                <w:szCs w:val="24"/>
                <w:shd w:val="clear" w:color="auto" w:fill="FFFFFF"/>
                <w:lang w:eastAsia="uk-UA"/>
              </w:rPr>
            </w:pPr>
            <w:r w:rsidRPr="00C13A83">
              <w:rPr>
                <w:rFonts w:ascii="Times New Roman" w:hAnsi="Times New Roman" w:cs="Times New Roman"/>
                <w:sz w:val="24"/>
                <w:szCs w:val="24"/>
              </w:rPr>
              <w:t>Видача довідки про наявність у фізичної особи земельних ділянок (форма № 3ДФ)</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Податковий кодекс України (підпункт 165.1.24 пункту 165.1 статті 165 розділу IV) </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01-02/13</w:t>
            </w:r>
          </w:p>
        </w:tc>
        <w:tc>
          <w:tcPr>
            <w:tcW w:w="3940" w:type="dxa"/>
          </w:tcPr>
          <w:p w:rsidR="00E0187D" w:rsidRPr="00C13A83" w:rsidRDefault="00E0187D" w:rsidP="00F7741C">
            <w:pPr>
              <w:pStyle w:val="rvps2"/>
              <w:shd w:val="clear" w:color="auto" w:fill="FFFFFF"/>
              <w:spacing w:before="0" w:beforeAutospacing="0" w:after="0" w:afterAutospacing="0"/>
              <w:rPr>
                <w:shd w:val="clear" w:color="auto" w:fill="FFFFFF"/>
              </w:rPr>
            </w:pPr>
            <w:r w:rsidRPr="00C13A83">
              <w:rPr>
                <w:shd w:val="clear" w:color="auto" w:fill="FFFFFF"/>
              </w:rPr>
              <w:t>Припинення:</w:t>
            </w:r>
          </w:p>
          <w:p w:rsidR="00E0187D" w:rsidRPr="00C13A83" w:rsidRDefault="00E0187D" w:rsidP="00F7741C">
            <w:pPr>
              <w:pStyle w:val="rvps2"/>
              <w:shd w:val="clear" w:color="auto" w:fill="FFFFFF"/>
              <w:spacing w:before="0" w:beforeAutospacing="0" w:after="0" w:afterAutospacing="0"/>
              <w:ind w:left="179"/>
              <w:rPr>
                <w:shd w:val="clear" w:color="auto" w:fill="FFFFFF"/>
              </w:rPr>
            </w:pPr>
            <w:r w:rsidRPr="00C13A83">
              <w:rPr>
                <w:shd w:val="clear" w:color="auto" w:fill="FFFFFF"/>
              </w:rPr>
              <w:t>права власності на земельну ділянку у разі добровільної відмови власника землі на користь територіальної громади;</w:t>
            </w:r>
          </w:p>
          <w:p w:rsidR="00E0187D" w:rsidRPr="00C13A83" w:rsidRDefault="00E0187D" w:rsidP="00F7741C">
            <w:pPr>
              <w:pStyle w:val="rvps2"/>
              <w:shd w:val="clear" w:color="auto" w:fill="FFFFFF"/>
              <w:spacing w:before="0" w:beforeAutospacing="0" w:after="0" w:afterAutospacing="0"/>
              <w:ind w:left="179"/>
              <w:rPr>
                <w:shd w:val="clear" w:color="auto" w:fill="FFFFFF"/>
              </w:rPr>
            </w:pPr>
            <w:r w:rsidRPr="00C13A83">
              <w:rPr>
                <w:shd w:val="clear" w:color="auto" w:fill="FFFFFF"/>
              </w:rPr>
              <w:t>права постійного користування земельною ділянкою у разі добровільної відмови землекористувача</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(пункт «а» частини першого статті 140, пункт «а» частини першої статті 141, стаття 142)</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01-02/14</w:t>
            </w:r>
          </w:p>
        </w:tc>
        <w:tc>
          <w:tcPr>
            <w:tcW w:w="3940" w:type="dxa"/>
          </w:tcPr>
          <w:p w:rsidR="00E0187D" w:rsidRPr="00C13A83" w:rsidRDefault="00E0187D" w:rsidP="00F7741C">
            <w:pPr>
              <w:pStyle w:val="rvps2"/>
              <w:shd w:val="clear" w:color="auto" w:fill="FFFFFF"/>
              <w:spacing w:before="0" w:beforeAutospacing="0" w:after="0" w:afterAutospacing="0"/>
              <w:rPr>
                <w:shd w:val="clear" w:color="auto" w:fill="FFFFFF"/>
              </w:rPr>
            </w:pPr>
            <w:r>
              <w:rPr>
                <w:shd w:val="clear" w:color="auto" w:fill="FFFFFF"/>
              </w:rPr>
              <w:t>Затвердження технічної документації із землеустрою щодо встановлення (відновлення) меж земельної ділянки та передача в оренду земельної ділянки</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01-02/15</w:t>
            </w:r>
          </w:p>
        </w:tc>
        <w:tc>
          <w:tcPr>
            <w:tcW w:w="3940" w:type="dxa"/>
          </w:tcPr>
          <w:p w:rsidR="00E0187D" w:rsidRPr="00C13A83" w:rsidRDefault="00E0187D" w:rsidP="00F7741C">
            <w:pPr>
              <w:pStyle w:val="rvps2"/>
              <w:shd w:val="clear" w:color="auto" w:fill="FFFFFF"/>
              <w:spacing w:before="0" w:beforeAutospacing="0" w:after="0" w:afterAutospacing="0"/>
              <w:rPr>
                <w:shd w:val="clear" w:color="auto" w:fill="FFFFFF"/>
              </w:rPr>
            </w:pPr>
            <w:r>
              <w:rPr>
                <w:shd w:val="clear" w:color="auto" w:fill="FFFFFF"/>
              </w:rPr>
              <w:t xml:space="preserve">Затвердження </w:t>
            </w:r>
            <w:proofErr w:type="spellStart"/>
            <w:r>
              <w:rPr>
                <w:shd w:val="clear" w:color="auto" w:fill="FFFFFF"/>
              </w:rPr>
              <w:t>проєкту</w:t>
            </w:r>
            <w:proofErr w:type="spellEnd"/>
            <w:r>
              <w:rPr>
                <w:shd w:val="clear" w:color="auto" w:fill="FFFFFF"/>
              </w:rPr>
              <w:t xml:space="preserve"> землеустрою щодо відведення земельної ділянки</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01-02/16</w:t>
            </w:r>
          </w:p>
        </w:tc>
        <w:tc>
          <w:tcPr>
            <w:tcW w:w="3940" w:type="dxa"/>
          </w:tcPr>
          <w:p w:rsidR="00E0187D" w:rsidRPr="00C13A83" w:rsidRDefault="00E0187D" w:rsidP="00F7741C">
            <w:pPr>
              <w:pStyle w:val="rvps2"/>
              <w:shd w:val="clear" w:color="auto" w:fill="FFFFFF"/>
              <w:spacing w:before="0" w:beforeAutospacing="0" w:after="0" w:afterAutospacing="0"/>
              <w:rPr>
                <w:shd w:val="clear" w:color="auto" w:fill="FFFFFF"/>
              </w:rPr>
            </w:pPr>
            <w:r>
              <w:rPr>
                <w:shd w:val="clear" w:color="auto" w:fill="FFFFFF"/>
              </w:rPr>
              <w:t>Затвердження технічної документації із землеустрою щодо встановлення (відновлення) меж земельної ділянки в натурі (на місцевості) що посвідчує право власності на земельну ділянку</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01-02/17</w:t>
            </w:r>
          </w:p>
        </w:tc>
        <w:tc>
          <w:tcPr>
            <w:tcW w:w="3940" w:type="dxa"/>
          </w:tcPr>
          <w:p w:rsidR="00E0187D" w:rsidRPr="00C13A83" w:rsidRDefault="00E0187D" w:rsidP="00F7741C">
            <w:pPr>
              <w:pStyle w:val="rvps2"/>
              <w:shd w:val="clear" w:color="auto" w:fill="FFFFFF"/>
              <w:spacing w:before="0" w:beforeAutospacing="0" w:after="0" w:afterAutospacing="0"/>
              <w:rPr>
                <w:shd w:val="clear" w:color="auto" w:fill="FFFFFF"/>
              </w:rPr>
            </w:pPr>
            <w:r>
              <w:rPr>
                <w:shd w:val="clear" w:color="auto" w:fill="FFFFFF"/>
              </w:rPr>
              <w:t>Надання дозволу на розроблення детального плану території</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Default="00E0187D" w:rsidP="00F7741C">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01-02/18</w:t>
            </w:r>
          </w:p>
        </w:tc>
        <w:tc>
          <w:tcPr>
            <w:tcW w:w="3940" w:type="dxa"/>
          </w:tcPr>
          <w:p w:rsidR="00E0187D" w:rsidRDefault="00E0187D" w:rsidP="00F7741C">
            <w:pPr>
              <w:pStyle w:val="rvps2"/>
              <w:shd w:val="clear" w:color="auto" w:fill="FFFFFF"/>
              <w:spacing w:before="0" w:beforeAutospacing="0" w:after="0" w:afterAutospacing="0"/>
              <w:rPr>
                <w:shd w:val="clear" w:color="auto" w:fill="FFFFFF"/>
              </w:rPr>
            </w:pPr>
            <w:r>
              <w:rPr>
                <w:shd w:val="clear" w:color="auto" w:fill="FFFFFF"/>
              </w:rPr>
              <w:t>Затвердження детального плану території</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Default="00E0187D" w:rsidP="00F7741C">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01-02/19</w:t>
            </w:r>
          </w:p>
        </w:tc>
        <w:tc>
          <w:tcPr>
            <w:tcW w:w="3940" w:type="dxa"/>
          </w:tcPr>
          <w:p w:rsidR="00E0187D" w:rsidRDefault="00E0187D" w:rsidP="00F7741C">
            <w:pPr>
              <w:pStyle w:val="rvps2"/>
              <w:shd w:val="clear" w:color="auto" w:fill="FFFFFF"/>
              <w:spacing w:before="0" w:beforeAutospacing="0" w:after="0" w:afterAutospacing="0"/>
              <w:rPr>
                <w:shd w:val="clear" w:color="auto" w:fill="FFFFFF"/>
              </w:rPr>
            </w:pPr>
            <w:r>
              <w:rPr>
                <w:shd w:val="clear" w:color="auto" w:fill="FFFFFF"/>
              </w:rPr>
              <w:t>Погодження технічної документації із землеустрою щодо встановлення (відновлення) меж земельної ділянки в натурі (на місцевості) без підпису суміжного землекористувача чи землевласника</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Default="00E0187D" w:rsidP="00F7741C">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01-02/20</w:t>
            </w:r>
          </w:p>
        </w:tc>
        <w:tc>
          <w:tcPr>
            <w:tcW w:w="3940" w:type="dxa"/>
          </w:tcPr>
          <w:p w:rsidR="00E0187D" w:rsidRDefault="00E0187D" w:rsidP="00F7741C">
            <w:pPr>
              <w:pStyle w:val="rvps2"/>
              <w:shd w:val="clear" w:color="auto" w:fill="FFFFFF"/>
              <w:spacing w:before="0" w:beforeAutospacing="0" w:after="0" w:afterAutospacing="0"/>
              <w:rPr>
                <w:shd w:val="clear" w:color="auto" w:fill="FFFFFF"/>
              </w:rPr>
            </w:pPr>
            <w:r>
              <w:rPr>
                <w:shd w:val="clear" w:color="auto" w:fill="FFFFFF"/>
              </w:rPr>
              <w:t xml:space="preserve">Погодження </w:t>
            </w:r>
            <w:proofErr w:type="spellStart"/>
            <w:r>
              <w:rPr>
                <w:shd w:val="clear" w:color="auto" w:fill="FFFFFF"/>
              </w:rPr>
              <w:t>проєкту</w:t>
            </w:r>
            <w:proofErr w:type="spellEnd"/>
            <w:r>
              <w:rPr>
                <w:shd w:val="clear" w:color="auto" w:fill="FFFFFF"/>
              </w:rPr>
              <w:t xml:space="preserve"> землеустрою щодо відведення земельної ділянки без підпису суміжного землекористувача чи землевласника</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E0187D" w:rsidRPr="00C13A83" w:rsidTr="00F7741C">
        <w:tc>
          <w:tcPr>
            <w:tcW w:w="880" w:type="dxa"/>
          </w:tcPr>
          <w:p w:rsidR="00E0187D" w:rsidRPr="00C13A83" w:rsidRDefault="00E0187D" w:rsidP="00F7741C">
            <w:pPr>
              <w:pStyle w:val="Pa15"/>
              <w:spacing w:line="240" w:lineRule="auto"/>
              <w:ind w:left="720"/>
              <w:rPr>
                <w:rStyle w:val="A4"/>
                <w:rFonts w:ascii="Times New Roman" w:hAnsi="Times New Roman" w:cs="Times New Roman"/>
                <w:b/>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b/>
                <w:color w:val="auto"/>
                <w:sz w:val="24"/>
                <w:szCs w:val="24"/>
              </w:rPr>
            </w:pPr>
            <w:r w:rsidRPr="00C13A83">
              <w:rPr>
                <w:rStyle w:val="A4"/>
                <w:rFonts w:ascii="Times New Roman" w:hAnsi="Times New Roman" w:cs="Times New Roman"/>
                <w:b/>
                <w:color w:val="auto"/>
                <w:sz w:val="24"/>
                <w:szCs w:val="24"/>
              </w:rPr>
              <w:t>01-03</w:t>
            </w:r>
          </w:p>
        </w:tc>
        <w:tc>
          <w:tcPr>
            <w:tcW w:w="8334" w:type="dxa"/>
            <w:gridSpan w:val="2"/>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b/>
                <w:color w:val="auto"/>
                <w:sz w:val="24"/>
                <w:szCs w:val="24"/>
              </w:rPr>
              <w:t>ПИТАННЯ МІСЦЕВОГО ЗНАЧЕННЯ</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01-03/01</w:t>
            </w:r>
          </w:p>
        </w:tc>
        <w:tc>
          <w:tcPr>
            <w:tcW w:w="3940" w:type="dxa"/>
          </w:tcPr>
          <w:p w:rsidR="00E0187D" w:rsidRPr="00C13A83" w:rsidRDefault="00E0187D" w:rsidP="00F7741C">
            <w:pPr>
              <w:widowControl/>
              <w:autoSpaceDE w:val="0"/>
              <w:autoSpaceDN w:val="0"/>
              <w:adjustRightInd w:val="0"/>
              <w:jc w:val="left"/>
              <w:rPr>
                <w:rFonts w:ascii="Times New Roman" w:hAnsi="Times New Roman" w:cs="Times New Roman"/>
                <w:sz w:val="24"/>
                <w:szCs w:val="24"/>
              </w:rPr>
            </w:pPr>
            <w:r w:rsidRPr="00C13A83">
              <w:rPr>
                <w:rFonts w:ascii="Times New Roman" w:hAnsi="Times New Roman" w:cs="Times New Roman"/>
                <w:sz w:val="24"/>
                <w:szCs w:val="24"/>
              </w:rPr>
              <w:t>Видача довідки про припинення ведення особистого селянського господарства або вихід з такого господарства</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особисте селянське господарство» (частина друга статті 4, частина друга статті 11).</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зайнятість населення» (частина друга статті 43).</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Постанова КМУ від 19.09.2018 р. № 792 «Про затвердження Порядку реєстрації, перереєстрації безробітних та ведення обліку осіб, які шукають роботу» (частина друга пункту 18)</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01-03/02</w:t>
            </w:r>
          </w:p>
        </w:tc>
        <w:tc>
          <w:tcPr>
            <w:tcW w:w="3940" w:type="dxa"/>
          </w:tcPr>
          <w:p w:rsidR="00E0187D" w:rsidRPr="00C13A83" w:rsidRDefault="00E0187D" w:rsidP="00F7741C">
            <w:pPr>
              <w:pStyle w:val="Pa11"/>
              <w:spacing w:line="240" w:lineRule="auto"/>
              <w:rPr>
                <w:rFonts w:ascii="Times New Roman" w:hAnsi="Times New Roman" w:cs="Times New Roman"/>
              </w:rPr>
            </w:pPr>
            <w:r w:rsidRPr="00C13A83">
              <w:rPr>
                <w:rFonts w:ascii="Times New Roman" w:hAnsi="Times New Roman" w:cs="Times New Roman"/>
                <w:shd w:val="clear" w:color="auto" w:fill="FFFFFF"/>
              </w:rPr>
              <w:t>Присвоєння адреси об’єкта будівництва та об’єкта нерухомого майна</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w:t>
            </w:r>
            <w:r>
              <w:rPr>
                <w:rStyle w:val="A4"/>
                <w:rFonts w:ascii="Times New Roman" w:hAnsi="Times New Roman" w:cs="Times New Roman"/>
                <w:color w:val="auto"/>
                <w:sz w:val="24"/>
                <w:szCs w:val="24"/>
              </w:rPr>
              <w:t>дпункт 10 пункту «б» статті 30)</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01-03/03</w:t>
            </w:r>
          </w:p>
        </w:tc>
        <w:tc>
          <w:tcPr>
            <w:tcW w:w="3940" w:type="dxa"/>
          </w:tcPr>
          <w:p w:rsidR="00E0187D" w:rsidRPr="00C13A83" w:rsidRDefault="00E0187D" w:rsidP="00F7741C">
            <w:pPr>
              <w:pStyle w:val="Pa11"/>
              <w:spacing w:line="240" w:lineRule="auto"/>
              <w:rPr>
                <w:rFonts w:ascii="Times New Roman" w:hAnsi="Times New Roman" w:cs="Times New Roman"/>
              </w:rPr>
            </w:pPr>
            <w:r w:rsidRPr="00C13A83">
              <w:rPr>
                <w:rFonts w:ascii="Times New Roman" w:eastAsia="Times New Roman" w:hAnsi="Times New Roman" w:cs="Times New Roman"/>
                <w:shd w:val="clear" w:color="auto" w:fill="FFFFFF"/>
                <w:lang w:eastAsia="uk-UA"/>
              </w:rPr>
              <w:t>Надання довідки, що підтверджує присвоєння адреси об'єктам нерухомого майна</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w:t>
            </w:r>
            <w:r>
              <w:rPr>
                <w:rStyle w:val="A4"/>
                <w:rFonts w:ascii="Times New Roman" w:hAnsi="Times New Roman" w:cs="Times New Roman"/>
                <w:color w:val="auto"/>
                <w:sz w:val="24"/>
                <w:szCs w:val="24"/>
              </w:rPr>
              <w:t>дпункт 10 пункту «б» статті 30)</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01-03/04</w:t>
            </w:r>
          </w:p>
        </w:tc>
        <w:tc>
          <w:tcPr>
            <w:tcW w:w="3940" w:type="dxa"/>
          </w:tcPr>
          <w:p w:rsidR="00E0187D" w:rsidRPr="00C13A83" w:rsidRDefault="00E0187D" w:rsidP="00F7741C">
            <w:pPr>
              <w:pStyle w:val="Pa6"/>
              <w:spacing w:line="240" w:lineRule="auto"/>
              <w:rPr>
                <w:rFonts w:ascii="Times New Roman" w:hAnsi="Times New Roman" w:cs="Times New Roman"/>
              </w:rPr>
            </w:pPr>
            <w:r w:rsidRPr="00C13A83">
              <w:rPr>
                <w:rStyle w:val="A4"/>
                <w:rFonts w:ascii="Times New Roman" w:hAnsi="Times New Roman" w:cs="Times New Roman"/>
                <w:color w:val="auto"/>
                <w:sz w:val="24"/>
                <w:szCs w:val="24"/>
              </w:rPr>
              <w:t>Надання дозволу на порушення об’єктів благоустрою</w:t>
            </w:r>
          </w:p>
        </w:tc>
        <w:tc>
          <w:tcPr>
            <w:tcW w:w="4394" w:type="dxa"/>
          </w:tcPr>
          <w:p w:rsidR="00E0187D" w:rsidRPr="00C13A83" w:rsidRDefault="00E0187D" w:rsidP="00F7741C">
            <w:pPr>
              <w:pStyle w:val="Pa6"/>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благоустрій населених пунктів» (пункт 14 частини першої статті 10, стаття 26-1)</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01-03/05</w:t>
            </w:r>
          </w:p>
        </w:tc>
        <w:tc>
          <w:tcPr>
            <w:tcW w:w="3940" w:type="dxa"/>
          </w:tcPr>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Видача ордера на видалення зелених насаджень</w:t>
            </w:r>
          </w:p>
        </w:tc>
        <w:tc>
          <w:tcPr>
            <w:tcW w:w="4394" w:type="dxa"/>
          </w:tcPr>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благоустрій населених пунктів» (стаття 28)</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01-03/06</w:t>
            </w:r>
          </w:p>
        </w:tc>
        <w:tc>
          <w:tcPr>
            <w:tcW w:w="3940" w:type="dxa"/>
          </w:tcPr>
          <w:p w:rsidR="00E0187D" w:rsidRPr="00C13A83" w:rsidRDefault="00E0187D" w:rsidP="00F7741C">
            <w:pPr>
              <w:pStyle w:val="Pa44"/>
              <w:spacing w:line="240" w:lineRule="auto"/>
              <w:rPr>
                <w:rStyle w:val="A4"/>
                <w:rFonts w:ascii="Times New Roman" w:hAnsi="Times New Roman" w:cs="Times New Roman"/>
                <w:color w:val="auto"/>
                <w:sz w:val="24"/>
                <w:szCs w:val="24"/>
              </w:rPr>
            </w:pPr>
            <w:r w:rsidRPr="00C13A83">
              <w:rPr>
                <w:rFonts w:ascii="Times New Roman" w:eastAsia="Calibri" w:hAnsi="Times New Roman" w:cs="Times New Roman"/>
              </w:rPr>
              <w:t xml:space="preserve">Надання дозволу </w:t>
            </w:r>
            <w:r w:rsidRPr="00C13A83">
              <w:rPr>
                <w:rFonts w:ascii="Times New Roman" w:hAnsi="Times New Roman" w:cs="Times New Roman"/>
                <w:shd w:val="clear" w:color="auto" w:fill="FFFFFF"/>
              </w:rPr>
              <w:t>на розміщення зовнішньої реклами</w:t>
            </w:r>
          </w:p>
        </w:tc>
        <w:tc>
          <w:tcPr>
            <w:tcW w:w="4394" w:type="dxa"/>
          </w:tcPr>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13 пункту «а» статті 30).</w:t>
            </w:r>
          </w:p>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рекламу» (частина перша статті 16)</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F040E2">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w:t>
            </w:r>
            <w:r>
              <w:rPr>
                <w:rStyle w:val="A4"/>
                <w:rFonts w:ascii="Times New Roman" w:hAnsi="Times New Roman" w:cs="Times New Roman"/>
                <w:color w:val="auto"/>
                <w:sz w:val="24"/>
                <w:szCs w:val="24"/>
              </w:rPr>
              <w:t>7</w:t>
            </w:r>
          </w:p>
        </w:tc>
        <w:tc>
          <w:tcPr>
            <w:tcW w:w="3940" w:type="dxa"/>
          </w:tcPr>
          <w:p w:rsidR="000204BE" w:rsidRPr="00C13A83" w:rsidRDefault="000204BE" w:rsidP="00F040E2">
            <w:pPr>
              <w:pStyle w:val="Pa44"/>
              <w:spacing w:line="240" w:lineRule="auto"/>
              <w:rPr>
                <w:rFonts w:ascii="Times New Roman" w:eastAsia="Calibri" w:hAnsi="Times New Roman" w:cs="Times New Roman"/>
              </w:rPr>
            </w:pPr>
            <w:r>
              <w:rPr>
                <w:rFonts w:ascii="Times New Roman" w:eastAsia="Calibri" w:hAnsi="Times New Roman" w:cs="Times New Roman"/>
              </w:rPr>
              <w:t xml:space="preserve">Видача довідки про перейменування вулиць </w:t>
            </w:r>
          </w:p>
        </w:tc>
        <w:tc>
          <w:tcPr>
            <w:tcW w:w="4394" w:type="dxa"/>
          </w:tcPr>
          <w:p w:rsidR="000204BE" w:rsidRPr="00C13A83" w:rsidRDefault="000204BE" w:rsidP="00F040E2">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F040E2">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w:t>
            </w:r>
            <w:r>
              <w:rPr>
                <w:rStyle w:val="A4"/>
                <w:rFonts w:ascii="Times New Roman" w:hAnsi="Times New Roman" w:cs="Times New Roman"/>
                <w:color w:val="auto"/>
                <w:sz w:val="24"/>
                <w:szCs w:val="24"/>
              </w:rPr>
              <w:t>8</w:t>
            </w:r>
          </w:p>
        </w:tc>
        <w:tc>
          <w:tcPr>
            <w:tcW w:w="3940" w:type="dxa"/>
          </w:tcPr>
          <w:p w:rsidR="000204BE" w:rsidRPr="00C13A83" w:rsidRDefault="000204BE" w:rsidP="00F040E2">
            <w:pPr>
              <w:pStyle w:val="Pa44"/>
              <w:spacing w:line="240" w:lineRule="auto"/>
              <w:rPr>
                <w:rFonts w:ascii="Times New Roman" w:eastAsia="Calibri" w:hAnsi="Times New Roman" w:cs="Times New Roman"/>
              </w:rPr>
            </w:pPr>
            <w:r>
              <w:rPr>
                <w:rFonts w:ascii="Times New Roman" w:eastAsia="Calibri" w:hAnsi="Times New Roman" w:cs="Times New Roman"/>
              </w:rPr>
              <w:t>Видача довідки про зміну нумерації будинків</w:t>
            </w:r>
          </w:p>
        </w:tc>
        <w:tc>
          <w:tcPr>
            <w:tcW w:w="4394" w:type="dxa"/>
          </w:tcPr>
          <w:p w:rsidR="000204BE" w:rsidRPr="00C13A83" w:rsidRDefault="000204BE" w:rsidP="00F040E2">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F040E2">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w:t>
            </w:r>
            <w:r>
              <w:rPr>
                <w:rStyle w:val="A4"/>
                <w:rFonts w:ascii="Times New Roman" w:hAnsi="Times New Roman" w:cs="Times New Roman"/>
                <w:color w:val="auto"/>
                <w:sz w:val="24"/>
                <w:szCs w:val="24"/>
              </w:rPr>
              <w:t>9</w:t>
            </w:r>
          </w:p>
        </w:tc>
        <w:tc>
          <w:tcPr>
            <w:tcW w:w="3940" w:type="dxa"/>
          </w:tcPr>
          <w:p w:rsidR="000204BE" w:rsidRPr="00C13A83" w:rsidRDefault="000204BE" w:rsidP="00F040E2">
            <w:pPr>
              <w:pStyle w:val="Pa44"/>
              <w:spacing w:line="240" w:lineRule="auto"/>
              <w:rPr>
                <w:rFonts w:ascii="Times New Roman" w:eastAsia="Calibri" w:hAnsi="Times New Roman" w:cs="Times New Roman"/>
              </w:rPr>
            </w:pPr>
            <w:r>
              <w:rPr>
                <w:rFonts w:ascii="Times New Roman" w:eastAsia="Calibri" w:hAnsi="Times New Roman" w:cs="Times New Roman"/>
              </w:rPr>
              <w:t>Видача довідки-характеристики для громадян</w:t>
            </w:r>
          </w:p>
        </w:tc>
        <w:tc>
          <w:tcPr>
            <w:tcW w:w="4394" w:type="dxa"/>
          </w:tcPr>
          <w:p w:rsidR="000204BE" w:rsidRDefault="000204BE" w:rsidP="00F040E2">
            <w:pPr>
              <w:pStyle w:val="Default"/>
              <w:rPr>
                <w:rFonts w:ascii="Times New Roman" w:hAnsi="Times New Roman" w:cs="Times New Roman"/>
              </w:rPr>
            </w:pPr>
            <w:r w:rsidRPr="000204BE">
              <w:rPr>
                <w:rFonts w:ascii="Times New Roman" w:hAnsi="Times New Roman" w:cs="Times New Roman"/>
              </w:rPr>
              <w:t xml:space="preserve">1. Закон України «Про місцеве самоврядування в Україні» </w:t>
            </w:r>
          </w:p>
          <w:p w:rsidR="000204BE" w:rsidRPr="000204BE" w:rsidRDefault="000204BE" w:rsidP="00F040E2">
            <w:pPr>
              <w:pStyle w:val="Default"/>
              <w:rPr>
                <w:rStyle w:val="A4"/>
                <w:rFonts w:ascii="Times New Roman" w:hAnsi="Times New Roman" w:cs="Times New Roman"/>
                <w:color w:val="auto"/>
                <w:sz w:val="24"/>
                <w:szCs w:val="24"/>
              </w:rPr>
            </w:pPr>
            <w:r w:rsidRPr="000204BE">
              <w:rPr>
                <w:rFonts w:ascii="Times New Roman" w:hAnsi="Times New Roman" w:cs="Times New Roman"/>
              </w:rPr>
              <w:t>2. Закон України «Про адміністративні послуги»</w:t>
            </w:r>
          </w:p>
        </w:tc>
      </w:tr>
      <w:tr w:rsidR="000204BE" w:rsidRPr="00C13A83" w:rsidTr="00CF14AE">
        <w:tc>
          <w:tcPr>
            <w:tcW w:w="880" w:type="dxa"/>
          </w:tcPr>
          <w:p w:rsidR="000204BE" w:rsidRPr="00C13A83" w:rsidRDefault="000204BE" w:rsidP="00CF14AE">
            <w:pPr>
              <w:pStyle w:val="Pa15"/>
              <w:spacing w:line="240" w:lineRule="auto"/>
              <w:ind w:left="720"/>
              <w:rPr>
                <w:rStyle w:val="A4"/>
                <w:rFonts w:ascii="Times New Roman" w:hAnsi="Times New Roman" w:cs="Times New Roman"/>
                <w:color w:val="auto"/>
                <w:sz w:val="24"/>
                <w:szCs w:val="24"/>
              </w:rPr>
            </w:pPr>
          </w:p>
        </w:tc>
        <w:tc>
          <w:tcPr>
            <w:tcW w:w="1276" w:type="dxa"/>
          </w:tcPr>
          <w:p w:rsidR="000204BE" w:rsidRPr="00980DB2" w:rsidRDefault="000204BE" w:rsidP="00CF14AE">
            <w:pPr>
              <w:pStyle w:val="Pa15"/>
              <w:spacing w:line="240" w:lineRule="auto"/>
              <w:rPr>
                <w:rStyle w:val="A4"/>
                <w:rFonts w:ascii="Times New Roman" w:hAnsi="Times New Roman" w:cs="Times New Roman"/>
                <w:b/>
                <w:color w:val="auto"/>
                <w:sz w:val="24"/>
                <w:szCs w:val="24"/>
              </w:rPr>
            </w:pPr>
            <w:r w:rsidRPr="00980DB2">
              <w:rPr>
                <w:rStyle w:val="A4"/>
                <w:rFonts w:ascii="Times New Roman" w:hAnsi="Times New Roman" w:cs="Times New Roman"/>
                <w:b/>
                <w:color w:val="auto"/>
                <w:sz w:val="24"/>
                <w:szCs w:val="24"/>
              </w:rPr>
              <w:t>01-04</w:t>
            </w:r>
          </w:p>
        </w:tc>
        <w:tc>
          <w:tcPr>
            <w:tcW w:w="8334" w:type="dxa"/>
            <w:gridSpan w:val="2"/>
          </w:tcPr>
          <w:p w:rsidR="000204BE" w:rsidRPr="00C13A83" w:rsidRDefault="000204BE" w:rsidP="00CF14AE">
            <w:pPr>
              <w:pStyle w:val="Default"/>
              <w:rPr>
                <w:rStyle w:val="A4"/>
                <w:rFonts w:ascii="Times New Roman" w:hAnsi="Times New Roman" w:cs="Times New Roman"/>
                <w:color w:val="auto"/>
                <w:sz w:val="24"/>
                <w:szCs w:val="24"/>
              </w:rPr>
            </w:pPr>
            <w:r w:rsidRPr="00980DB2">
              <w:rPr>
                <w:rFonts w:ascii="Times New Roman" w:eastAsia="Calibri" w:hAnsi="Times New Roman" w:cs="Times New Roman"/>
                <w:b/>
              </w:rPr>
              <w:t>ЗЕМЕЛЬНІ ПИТАННЯ (СУБ’</w:t>
            </w:r>
            <w:r>
              <w:rPr>
                <w:rFonts w:ascii="Times New Roman" w:eastAsia="Calibri" w:hAnsi="Times New Roman" w:cs="Times New Roman"/>
                <w:b/>
              </w:rPr>
              <w:t>ЄКТ НАДАННЯ</w:t>
            </w:r>
            <w:r w:rsidRPr="00980DB2">
              <w:rPr>
                <w:rFonts w:ascii="Times New Roman" w:eastAsia="Calibri" w:hAnsi="Times New Roman" w:cs="Times New Roman"/>
                <w:b/>
              </w:rPr>
              <w:t xml:space="preserve"> ОДА)</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01-04/01</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дозволу на розроблення проекту землеустрою щодо відведення земельної ділянки та про проведення експертної грошової оцінки земельної ділянки</w:t>
            </w:r>
          </w:p>
        </w:tc>
        <w:tc>
          <w:tcPr>
            <w:tcW w:w="4394" w:type="dxa"/>
          </w:tcPr>
          <w:p w:rsidR="000204BE" w:rsidRPr="00C13A83" w:rsidRDefault="000204BE" w:rsidP="00CF14AE">
            <w:pPr>
              <w:pStyle w:val="Default"/>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01-04/02</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дозволу на розроблення проекту землеустрою щодо відведення земельної ділянки державної власності з метою подальшої передачі в постійне користування</w:t>
            </w:r>
          </w:p>
        </w:tc>
        <w:tc>
          <w:tcPr>
            <w:tcW w:w="4394" w:type="dxa"/>
          </w:tcPr>
          <w:p w:rsidR="000204BE" w:rsidRDefault="000204BE" w:rsidP="00CF14AE">
            <w:pPr>
              <w:pStyle w:val="Default"/>
              <w:rPr>
                <w:rFonts w:ascii="Times New Roman" w:hAnsi="Times New Roman" w:cs="Times New Roman"/>
                <w:bCs/>
                <w:color w:val="333333"/>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p w:rsidR="000204BE" w:rsidRPr="00C13A83" w:rsidRDefault="000204BE" w:rsidP="00CF14AE">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w:t>
            </w:r>
            <w:r>
              <w:rPr>
                <w:rStyle w:val="A4"/>
                <w:rFonts w:ascii="Times New Roman" w:hAnsi="Times New Roman" w:cs="Times New Roman"/>
                <w:color w:val="auto"/>
                <w:sz w:val="24"/>
                <w:szCs w:val="24"/>
              </w:rPr>
              <w:t xml:space="preserve"> ст. 123</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01-04/03</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дозволу на розроблення проекту землеустрою щодо відведення земельної ділянки державної власності з метою подальшої передачі в оренду</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01-04/04</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згоди на передачу орендованої земельної ділянки в суборенду</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01-04/05</w:t>
            </w:r>
          </w:p>
        </w:tc>
        <w:tc>
          <w:tcPr>
            <w:tcW w:w="3940" w:type="dxa"/>
          </w:tcPr>
          <w:p w:rsidR="000204BE" w:rsidRPr="00F7707F"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надання земельної ділянки державної власності у постійне користування (у разі надання земельної ділянки, </w:t>
            </w:r>
            <w:r>
              <w:rPr>
                <w:rFonts w:ascii="Times New Roman" w:eastAsia="Calibri" w:hAnsi="Times New Roman" w:cs="Times New Roman"/>
              </w:rPr>
              <w:lastRenderedPageBreak/>
              <w:t>зареєстрованої в Державному земельному кадастрі відповідно до Закону України «Про Державний земельний кадастр», право власності на яку зареєстровано у Державному реєстрі речових прав на нерухоме майно, без змін її меж та цільового призначення)</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lastRenderedPageBreak/>
              <w:t>Закон України «</w:t>
            </w:r>
            <w:r w:rsidRPr="008C6D90">
              <w:rPr>
                <w:rFonts w:ascii="Times New Roman" w:hAnsi="Times New Roman" w:cs="Times New Roman"/>
                <w:bCs/>
                <w:color w:val="333333"/>
                <w:shd w:val="clear" w:color="auto" w:fill="FFFFFF"/>
              </w:rPr>
              <w:t xml:space="preserve">Про внесення змін до деяких законодавчих актів України щодо вдосконалення системи управління та дерегуляції у сфері </w:t>
            </w:r>
            <w:r w:rsidRPr="008C6D90">
              <w:rPr>
                <w:rFonts w:ascii="Times New Roman" w:hAnsi="Times New Roman" w:cs="Times New Roman"/>
                <w:bCs/>
                <w:color w:val="333333"/>
                <w:shd w:val="clear" w:color="auto" w:fill="FFFFFF"/>
              </w:rPr>
              <w:lastRenderedPageBreak/>
              <w:t>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01-04/06</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земельної ділянки державної власності в оренду (у разі надання земельної ділянки, зареєстрованої в Державному земельному кадастрі відповідно до Закону України «Про Державний земельний кадастр», право власності на яку зареєстровано у Державному реєстрі речових прав на нерухоме майно, без змін її меж та цільового призначення)</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01-04/07</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затвердження </w:t>
            </w:r>
            <w:proofErr w:type="spellStart"/>
            <w:r>
              <w:rPr>
                <w:rFonts w:ascii="Times New Roman" w:eastAsia="Calibri" w:hAnsi="Times New Roman" w:cs="Times New Roman"/>
              </w:rPr>
              <w:t>проєкту</w:t>
            </w:r>
            <w:proofErr w:type="spellEnd"/>
            <w:r>
              <w:rPr>
                <w:rFonts w:ascii="Times New Roman" w:eastAsia="Calibri" w:hAnsi="Times New Roman" w:cs="Times New Roman"/>
              </w:rPr>
              <w:t xml:space="preserve"> землеустрою щодо відведення земельної ділянки та надання земельної ділянки державної власності в оренду</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01-04/08</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затвердження технічної документації із землеустрою щодо встановлення (відновлення) меж земельної ділянки в натурі (на місцевості) та надання земельної ділянки державної власності в оренду</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01-04/09</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затвердження </w:t>
            </w:r>
            <w:proofErr w:type="spellStart"/>
            <w:r>
              <w:rPr>
                <w:rFonts w:ascii="Times New Roman" w:eastAsia="Calibri" w:hAnsi="Times New Roman" w:cs="Times New Roman"/>
              </w:rPr>
              <w:t>проєкту</w:t>
            </w:r>
            <w:proofErr w:type="spellEnd"/>
            <w:r>
              <w:rPr>
                <w:rFonts w:ascii="Times New Roman" w:eastAsia="Calibri" w:hAnsi="Times New Roman" w:cs="Times New Roman"/>
              </w:rPr>
              <w:t xml:space="preserve"> землеустрою щодо відведення земельної ділянки та надання земельної ділянки державної власності в постійне користування</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01-04/10</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затвердження технічної документації із землеустрою щодо встановлення (відновлення) меж земельної ділянки в натурі (на місцевості) та надання земельної ділянки державної власності в постійне користування</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01-04/11</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затвердження </w:t>
            </w:r>
            <w:proofErr w:type="spellStart"/>
            <w:r>
              <w:rPr>
                <w:rFonts w:ascii="Times New Roman" w:eastAsia="Calibri" w:hAnsi="Times New Roman" w:cs="Times New Roman"/>
              </w:rPr>
              <w:t>проєкту</w:t>
            </w:r>
            <w:proofErr w:type="spellEnd"/>
            <w:r>
              <w:rPr>
                <w:rFonts w:ascii="Times New Roman" w:eastAsia="Calibri" w:hAnsi="Times New Roman" w:cs="Times New Roman"/>
              </w:rPr>
              <w:t xml:space="preserve"> землеустрою щодо відведення земельної ділянки та передачу земельної ділянки державної власності у власність</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01-04/12</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затвердження </w:t>
            </w:r>
            <w:r>
              <w:rPr>
                <w:rFonts w:ascii="Times New Roman" w:eastAsia="Calibri" w:hAnsi="Times New Roman" w:cs="Times New Roman"/>
              </w:rPr>
              <w:lastRenderedPageBreak/>
              <w:t>технічної документації із землеустрою щодо встановлення (відновлення) меж земельної ділянки в натурі (на місцевості) та передачу земельної ділянки державної власності у власність</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lastRenderedPageBreak/>
              <w:t>Закон України «</w:t>
            </w:r>
            <w:r w:rsidRPr="008C6D90">
              <w:rPr>
                <w:rFonts w:ascii="Times New Roman" w:hAnsi="Times New Roman" w:cs="Times New Roman"/>
                <w:bCs/>
                <w:color w:val="333333"/>
                <w:shd w:val="clear" w:color="auto" w:fill="FFFFFF"/>
              </w:rPr>
              <w:t xml:space="preserve">Про внесення змін до </w:t>
            </w:r>
            <w:r w:rsidRPr="008C6D90">
              <w:rPr>
                <w:rFonts w:ascii="Times New Roman" w:hAnsi="Times New Roman" w:cs="Times New Roman"/>
                <w:bCs/>
                <w:color w:val="333333"/>
                <w:shd w:val="clear" w:color="auto" w:fill="FFFFFF"/>
              </w:rPr>
              <w:lastRenderedPageBreak/>
              <w:t>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01-04/13</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припинення права постійного користування земельною ділянкою державної власності (у разі добровільної відмови землекористувача від права постійного користування)</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01-04/14</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продаж земельної ділянки державної власності</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01-04/15</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дозволу на розроблення проекту землеустрою щодо відведення земельної ділянки у межах безоплатної приватизації</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F7741C">
            <w:pPr>
              <w:pStyle w:val="Pa15"/>
              <w:spacing w:line="240" w:lineRule="auto"/>
              <w:ind w:left="720"/>
              <w:rPr>
                <w:rStyle w:val="A4"/>
                <w:rFonts w:ascii="Times New Roman" w:hAnsi="Times New Roman" w:cs="Times New Roman"/>
                <w:b/>
                <w:color w:val="auto"/>
                <w:sz w:val="24"/>
                <w:szCs w:val="24"/>
              </w:rPr>
            </w:pPr>
          </w:p>
        </w:tc>
        <w:tc>
          <w:tcPr>
            <w:tcW w:w="1276" w:type="dxa"/>
          </w:tcPr>
          <w:p w:rsidR="000204BE" w:rsidRPr="00C13A83" w:rsidRDefault="000204BE" w:rsidP="00F7741C">
            <w:pPr>
              <w:pStyle w:val="Pa15"/>
              <w:spacing w:line="240" w:lineRule="auto"/>
              <w:rPr>
                <w:rStyle w:val="A4"/>
                <w:rFonts w:ascii="Times New Roman" w:hAnsi="Times New Roman" w:cs="Times New Roman"/>
                <w:b/>
                <w:color w:val="auto"/>
                <w:sz w:val="24"/>
                <w:szCs w:val="24"/>
                <w:highlight w:val="green"/>
              </w:rPr>
            </w:pPr>
            <w:r w:rsidRPr="003C2033">
              <w:rPr>
                <w:rStyle w:val="A4"/>
                <w:rFonts w:ascii="Times New Roman" w:hAnsi="Times New Roman" w:cs="Times New Roman"/>
                <w:b/>
                <w:color w:val="auto"/>
                <w:sz w:val="24"/>
                <w:szCs w:val="24"/>
              </w:rPr>
              <w:t>02-03</w:t>
            </w:r>
          </w:p>
        </w:tc>
        <w:tc>
          <w:tcPr>
            <w:tcW w:w="8334" w:type="dxa"/>
            <w:gridSpan w:val="2"/>
          </w:tcPr>
          <w:p w:rsidR="000204BE" w:rsidRPr="00C13A83" w:rsidRDefault="000204BE"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b/>
                <w:color w:val="auto"/>
                <w:sz w:val="24"/>
                <w:szCs w:val="24"/>
              </w:rPr>
              <w:t>ДЕРЖАВНА РЕЄСТРАЦІЯ АКТІВ ЦИВІЛЬНОГО СТАНУ</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F7741C">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02-03/01</w:t>
            </w:r>
          </w:p>
        </w:tc>
        <w:tc>
          <w:tcPr>
            <w:tcW w:w="3940" w:type="dxa"/>
          </w:tcPr>
          <w:p w:rsidR="000204BE" w:rsidRPr="00C13A83" w:rsidRDefault="000204BE" w:rsidP="00F7741C">
            <w:pPr>
              <w:pStyle w:val="Pa15"/>
              <w:spacing w:line="240" w:lineRule="auto"/>
              <w:rPr>
                <w:rFonts w:ascii="Times New Roman" w:hAnsi="Times New Roman" w:cs="Times New Roman"/>
              </w:rPr>
            </w:pPr>
            <w:r w:rsidRPr="00C13A83">
              <w:rPr>
                <w:rStyle w:val="A4"/>
                <w:rFonts w:ascii="Times New Roman" w:hAnsi="Times New Roman" w:cs="Times New Roman"/>
                <w:color w:val="auto"/>
                <w:sz w:val="24"/>
                <w:szCs w:val="24"/>
              </w:rPr>
              <w:t>Державна реєстрація народження фізичної особи та її походження</w:t>
            </w:r>
          </w:p>
        </w:tc>
        <w:tc>
          <w:tcPr>
            <w:tcW w:w="4394" w:type="dxa"/>
          </w:tcPr>
          <w:p w:rsidR="000204BE" w:rsidRPr="00C13A83" w:rsidRDefault="000204BE"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актів цивільного стану» (стаття 13)</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F7741C">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02-03/02</w:t>
            </w:r>
          </w:p>
        </w:tc>
        <w:tc>
          <w:tcPr>
            <w:tcW w:w="3940" w:type="dxa"/>
          </w:tcPr>
          <w:p w:rsidR="000204BE" w:rsidRPr="00C13A83" w:rsidRDefault="000204BE" w:rsidP="00F7741C">
            <w:pPr>
              <w:pStyle w:val="Pa15"/>
              <w:spacing w:line="240" w:lineRule="auto"/>
              <w:rPr>
                <w:rFonts w:ascii="Times New Roman" w:hAnsi="Times New Roman" w:cs="Times New Roman"/>
              </w:rPr>
            </w:pPr>
            <w:r w:rsidRPr="00C13A83">
              <w:rPr>
                <w:rStyle w:val="A4"/>
                <w:rFonts w:ascii="Times New Roman" w:hAnsi="Times New Roman" w:cs="Times New Roman"/>
                <w:color w:val="auto"/>
                <w:sz w:val="24"/>
                <w:szCs w:val="24"/>
              </w:rPr>
              <w:t>Державна реєстрація шлюбу</w:t>
            </w:r>
          </w:p>
        </w:tc>
        <w:tc>
          <w:tcPr>
            <w:tcW w:w="4394" w:type="dxa"/>
          </w:tcPr>
          <w:p w:rsidR="000204BE" w:rsidRPr="00C13A83" w:rsidRDefault="000204BE" w:rsidP="00F7741C">
            <w:pPr>
              <w:pStyle w:val="Pa15"/>
              <w:spacing w:line="240" w:lineRule="auto"/>
              <w:rPr>
                <w:rStyle w:val="A4"/>
                <w:rFonts w:ascii="Times New Roman" w:hAnsi="Times New Roman" w:cs="Times New Roman"/>
                <w:color w:val="auto"/>
                <w:sz w:val="18"/>
                <w:szCs w:val="18"/>
              </w:rPr>
            </w:pPr>
            <w:r w:rsidRPr="00C13A83">
              <w:rPr>
                <w:rStyle w:val="A4"/>
                <w:rFonts w:ascii="Times New Roman" w:hAnsi="Times New Roman" w:cs="Times New Roman"/>
                <w:color w:val="auto"/>
                <w:sz w:val="24"/>
                <w:szCs w:val="24"/>
              </w:rPr>
              <w:t>Закон України «Про державну реєстрацію актів цивільного стану» (стаття 14)</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F7741C">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02-03/03</w:t>
            </w:r>
          </w:p>
        </w:tc>
        <w:tc>
          <w:tcPr>
            <w:tcW w:w="3940" w:type="dxa"/>
          </w:tcPr>
          <w:p w:rsidR="000204BE" w:rsidRPr="00C13A83" w:rsidRDefault="000204BE" w:rsidP="00F7741C">
            <w:pPr>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Державна реєстрація смерті</w:t>
            </w:r>
          </w:p>
        </w:tc>
        <w:tc>
          <w:tcPr>
            <w:tcW w:w="4394" w:type="dxa"/>
          </w:tcPr>
          <w:p w:rsidR="000204BE" w:rsidRPr="00C13A83" w:rsidRDefault="000204BE" w:rsidP="00F7741C">
            <w:pPr>
              <w:pStyle w:val="Pa15"/>
              <w:spacing w:line="240" w:lineRule="auto"/>
              <w:rPr>
                <w:rStyle w:val="A4"/>
                <w:rFonts w:ascii="Times New Roman" w:hAnsi="Times New Roman" w:cs="Times New Roman"/>
                <w:color w:val="auto"/>
                <w:sz w:val="18"/>
                <w:szCs w:val="18"/>
              </w:rPr>
            </w:pPr>
            <w:r w:rsidRPr="00C13A83">
              <w:rPr>
                <w:rStyle w:val="A4"/>
                <w:rFonts w:ascii="Times New Roman" w:hAnsi="Times New Roman" w:cs="Times New Roman"/>
                <w:color w:val="auto"/>
                <w:sz w:val="24"/>
                <w:szCs w:val="24"/>
              </w:rPr>
              <w:t>Закон України «Про державну реєстрацію актів цивільного стану» (стаття 17)</w:t>
            </w:r>
          </w:p>
        </w:tc>
      </w:tr>
      <w:tr w:rsidR="000204BE" w:rsidRPr="00C13A83" w:rsidTr="00F7741C">
        <w:trPr>
          <w:trHeight w:val="352"/>
        </w:trPr>
        <w:tc>
          <w:tcPr>
            <w:tcW w:w="880" w:type="dxa"/>
          </w:tcPr>
          <w:p w:rsidR="000204BE" w:rsidRPr="00C13A83" w:rsidRDefault="000204BE" w:rsidP="00F7741C">
            <w:pPr>
              <w:pStyle w:val="Pa20"/>
              <w:spacing w:line="240" w:lineRule="auto"/>
              <w:ind w:left="720"/>
              <w:rPr>
                <w:rStyle w:val="A4"/>
                <w:rFonts w:ascii="Times New Roman" w:hAnsi="Times New Roman" w:cs="Times New Roman"/>
                <w:b/>
                <w:color w:val="auto"/>
                <w:sz w:val="24"/>
                <w:szCs w:val="24"/>
              </w:rPr>
            </w:pPr>
          </w:p>
        </w:tc>
        <w:tc>
          <w:tcPr>
            <w:tcW w:w="1276" w:type="dxa"/>
          </w:tcPr>
          <w:p w:rsidR="000204BE" w:rsidRPr="001A07D5" w:rsidRDefault="000204BE" w:rsidP="00F7741C">
            <w:pPr>
              <w:pStyle w:val="Pa20"/>
              <w:spacing w:line="240" w:lineRule="auto"/>
              <w:rPr>
                <w:rStyle w:val="A4"/>
                <w:rFonts w:ascii="Times New Roman" w:hAnsi="Times New Roman" w:cs="Times New Roman"/>
                <w:b/>
                <w:color w:val="auto"/>
                <w:sz w:val="24"/>
                <w:szCs w:val="24"/>
              </w:rPr>
            </w:pPr>
            <w:r w:rsidRPr="001A07D5">
              <w:rPr>
                <w:rStyle w:val="A4"/>
                <w:rFonts w:ascii="Times New Roman" w:hAnsi="Times New Roman" w:cs="Times New Roman"/>
                <w:b/>
                <w:color w:val="auto"/>
                <w:sz w:val="24"/>
                <w:szCs w:val="24"/>
              </w:rPr>
              <w:t>03-01</w:t>
            </w:r>
          </w:p>
        </w:tc>
        <w:tc>
          <w:tcPr>
            <w:tcW w:w="8334" w:type="dxa"/>
            <w:gridSpan w:val="2"/>
          </w:tcPr>
          <w:p w:rsidR="000204BE" w:rsidRPr="00C13A83" w:rsidRDefault="000204BE" w:rsidP="00F7741C">
            <w:pPr>
              <w:jc w:val="left"/>
              <w:rPr>
                <w:rStyle w:val="A4"/>
                <w:rFonts w:ascii="Times New Roman" w:hAnsi="Times New Roman" w:cs="Times New Roman"/>
                <w:b/>
                <w:color w:val="auto"/>
                <w:sz w:val="24"/>
                <w:szCs w:val="24"/>
              </w:rPr>
            </w:pPr>
            <w:r w:rsidRPr="00C13A83">
              <w:rPr>
                <w:rStyle w:val="A4"/>
                <w:rFonts w:ascii="Times New Roman" w:hAnsi="Times New Roman" w:cs="Times New Roman"/>
                <w:b/>
                <w:color w:val="auto"/>
                <w:sz w:val="24"/>
                <w:szCs w:val="24"/>
              </w:rPr>
              <w:t>ПАСПОРТНІ ПОСЛУГИ (ВКЛЕЮВАННЯ ФОТОКАРТКИ)</w:t>
            </w:r>
          </w:p>
        </w:tc>
      </w:tr>
      <w:tr w:rsidR="000204BE" w:rsidRPr="00C13A83" w:rsidTr="00F7741C">
        <w:tc>
          <w:tcPr>
            <w:tcW w:w="880" w:type="dxa"/>
          </w:tcPr>
          <w:p w:rsidR="000204BE" w:rsidRPr="00C13A83" w:rsidRDefault="000204BE"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1A07D5" w:rsidRDefault="000204BE" w:rsidP="00F7741C">
            <w:pPr>
              <w:pStyle w:val="Pa20"/>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03-01/01</w:t>
            </w:r>
          </w:p>
        </w:tc>
        <w:tc>
          <w:tcPr>
            <w:tcW w:w="3940" w:type="dxa"/>
          </w:tcPr>
          <w:p w:rsidR="000204BE" w:rsidRPr="00C13A83" w:rsidRDefault="000204BE" w:rsidP="00F7741C">
            <w:pPr>
              <w:pStyle w:val="Pa11"/>
              <w:spacing w:line="240" w:lineRule="auto"/>
              <w:rPr>
                <w:rFonts w:ascii="Times New Roman" w:hAnsi="Times New Roman" w:cs="Times New Roman"/>
                <w:shd w:val="clear" w:color="auto" w:fill="FFFFFF"/>
              </w:rPr>
            </w:pPr>
            <w:r w:rsidRPr="00C13A83">
              <w:rPr>
                <w:rFonts w:ascii="Times New Roman" w:hAnsi="Times New Roman" w:cs="Times New Roman"/>
                <w:shd w:val="clear" w:color="auto" w:fill="FFFFFF"/>
              </w:rPr>
              <w:t>Вклеювання до паспорта громадянина України (зразка 1994 року) фотокартки при досягненні 25- і 45-річного віку</w:t>
            </w:r>
          </w:p>
        </w:tc>
        <w:tc>
          <w:tcPr>
            <w:tcW w:w="4394" w:type="dxa"/>
          </w:tcPr>
          <w:p w:rsidR="000204BE" w:rsidRPr="00C13A83" w:rsidRDefault="000204BE"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Постанова ВРУ «Про затвердження положень про паспорт громадянина України та про паспорт громадянина України для виїзду за кордон» (абзац другий пункту 8)</w:t>
            </w:r>
          </w:p>
        </w:tc>
      </w:tr>
      <w:tr w:rsidR="000204BE" w:rsidRPr="00C13A83" w:rsidTr="00F7741C">
        <w:tc>
          <w:tcPr>
            <w:tcW w:w="880" w:type="dxa"/>
          </w:tcPr>
          <w:p w:rsidR="000204BE" w:rsidRPr="00C13A83" w:rsidRDefault="000204BE" w:rsidP="00F7741C">
            <w:pPr>
              <w:pStyle w:val="Default"/>
              <w:ind w:left="720"/>
              <w:rPr>
                <w:rStyle w:val="A4"/>
                <w:rFonts w:ascii="Times New Roman" w:hAnsi="Times New Roman" w:cs="Times New Roman"/>
                <w:b/>
                <w:color w:val="auto"/>
                <w:sz w:val="24"/>
                <w:szCs w:val="24"/>
              </w:rPr>
            </w:pPr>
          </w:p>
        </w:tc>
        <w:tc>
          <w:tcPr>
            <w:tcW w:w="1276" w:type="dxa"/>
          </w:tcPr>
          <w:p w:rsidR="000204BE" w:rsidRPr="001A07D5" w:rsidRDefault="000204BE" w:rsidP="00F7741C">
            <w:pPr>
              <w:pStyle w:val="Default"/>
              <w:rPr>
                <w:rStyle w:val="A4"/>
                <w:rFonts w:ascii="Times New Roman" w:hAnsi="Times New Roman" w:cs="Times New Roman"/>
                <w:b/>
                <w:color w:val="auto"/>
                <w:sz w:val="24"/>
                <w:szCs w:val="24"/>
              </w:rPr>
            </w:pPr>
            <w:r w:rsidRPr="001A07D5">
              <w:rPr>
                <w:rStyle w:val="A4"/>
                <w:rFonts w:ascii="Times New Roman" w:hAnsi="Times New Roman" w:cs="Times New Roman"/>
                <w:b/>
                <w:color w:val="auto"/>
                <w:sz w:val="24"/>
                <w:szCs w:val="24"/>
              </w:rPr>
              <w:t>03-02</w:t>
            </w:r>
          </w:p>
        </w:tc>
        <w:tc>
          <w:tcPr>
            <w:tcW w:w="8334" w:type="dxa"/>
            <w:gridSpan w:val="2"/>
          </w:tcPr>
          <w:p w:rsidR="000204BE" w:rsidRPr="00C13A83" w:rsidRDefault="000204BE" w:rsidP="00F7741C">
            <w:pPr>
              <w:pStyle w:val="Default"/>
              <w:rPr>
                <w:rStyle w:val="A4"/>
                <w:rFonts w:ascii="Times New Roman" w:hAnsi="Times New Roman" w:cs="Times New Roman"/>
                <w:color w:val="auto"/>
                <w:sz w:val="18"/>
                <w:szCs w:val="18"/>
              </w:rPr>
            </w:pPr>
            <w:r w:rsidRPr="00C13A83">
              <w:rPr>
                <w:rStyle w:val="A4"/>
                <w:rFonts w:ascii="Times New Roman" w:hAnsi="Times New Roman" w:cs="Times New Roman"/>
                <w:b/>
                <w:color w:val="auto"/>
                <w:sz w:val="24"/>
                <w:szCs w:val="24"/>
              </w:rPr>
              <w:t>ДЕРЖАВНА РЕЄСТРАЦІЯ ЗЕМЕЛЬНИХ ДІЛЯНОК ТА НАДАННЯ ВІДОМОСТЕЙ З ДЕРЖАВНОГО ЗЕМЕЛЬНОГО КАДАСТРУ</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03-02/01</w:t>
            </w:r>
          </w:p>
        </w:tc>
        <w:tc>
          <w:tcPr>
            <w:tcW w:w="3940" w:type="dxa"/>
            <w:shd w:val="clear" w:color="auto" w:fill="auto"/>
          </w:tcPr>
          <w:p w:rsidR="008B11FB" w:rsidRPr="00326EC5" w:rsidRDefault="008B11FB" w:rsidP="003C12E6">
            <w:pPr>
              <w:pStyle w:val="Pa11"/>
              <w:spacing w:line="240" w:lineRule="auto"/>
              <w:rPr>
                <w:rStyle w:val="A4"/>
                <w:rFonts w:ascii="Times New Roman" w:hAnsi="Times New Roman" w:cs="Times New Roman"/>
                <w:color w:val="auto"/>
                <w:sz w:val="24"/>
                <w:szCs w:val="24"/>
                <w:highlight w:val="yellow"/>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витягу з державного земельного кадастру про земельну ділянку</w:t>
            </w:r>
            <w:r>
              <w:rPr>
                <w:rStyle w:val="A4"/>
                <w:rFonts w:ascii="Times New Roman" w:hAnsi="Times New Roman" w:cs="Times New Roman"/>
                <w:color w:val="auto"/>
                <w:sz w:val="24"/>
                <w:szCs w:val="24"/>
              </w:rPr>
              <w:t xml:space="preserve">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03-02/02</w:t>
            </w:r>
          </w:p>
        </w:tc>
        <w:tc>
          <w:tcPr>
            <w:tcW w:w="3940" w:type="dxa"/>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 xml:space="preserve">Надання відомостей з державного земельного кадастру у формі витягу з державного земельного кадастру </w:t>
            </w:r>
            <w:r>
              <w:rPr>
                <w:rStyle w:val="A4"/>
                <w:rFonts w:ascii="Times New Roman" w:hAnsi="Times New Roman" w:cs="Times New Roman"/>
                <w:color w:val="auto"/>
                <w:sz w:val="24"/>
                <w:szCs w:val="24"/>
              </w:rPr>
              <w:lastRenderedPageBreak/>
              <w:t>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року</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lastRenderedPageBreak/>
              <w:t>Закон України «Про Державний земельний кадастр» (частина перша статті 38)</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03-02/03</w:t>
            </w:r>
          </w:p>
        </w:tc>
        <w:tc>
          <w:tcPr>
            <w:tcW w:w="3940" w:type="dxa"/>
            <w:shd w:val="clear" w:color="auto" w:fill="auto"/>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03-02/04</w:t>
            </w:r>
          </w:p>
        </w:tc>
        <w:tc>
          <w:tcPr>
            <w:tcW w:w="3940" w:type="dxa"/>
            <w:shd w:val="clear" w:color="auto" w:fill="auto"/>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довідок, що містять узагальнену інформацію про землі (території)</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03-02/05</w:t>
            </w:r>
          </w:p>
        </w:tc>
        <w:tc>
          <w:tcPr>
            <w:tcW w:w="3940" w:type="dxa"/>
          </w:tcPr>
          <w:p w:rsidR="008B11FB" w:rsidRPr="00326EC5" w:rsidRDefault="008B11FB" w:rsidP="003C12E6">
            <w:pPr>
              <w:pStyle w:val="Pa11"/>
              <w:spacing w:line="240" w:lineRule="auto"/>
              <w:rPr>
                <w:rStyle w:val="A4"/>
                <w:rFonts w:ascii="Times New Roman" w:hAnsi="Times New Roman" w:cs="Times New Roman"/>
                <w:color w:val="auto"/>
                <w:sz w:val="24"/>
                <w:szCs w:val="24"/>
                <w:highlight w:val="yellow"/>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викопіювань з картографічної основи державного земельного кадастру, кадастрової карти (плану)</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03-02/06</w:t>
            </w:r>
          </w:p>
        </w:tc>
        <w:tc>
          <w:tcPr>
            <w:tcW w:w="3940" w:type="dxa"/>
          </w:tcPr>
          <w:p w:rsidR="008B11FB" w:rsidRPr="00326EC5" w:rsidRDefault="008B11FB"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Надання довідки про осіб, які отримали доступ до інформації про суб’єкта речового права у державному земельному кадастрі</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w:t>
            </w:r>
            <w:r>
              <w:rPr>
                <w:rFonts w:ascii="Times New Roman" w:hAnsi="Times New Roman" w:cs="Times New Roman"/>
                <w:sz w:val="24"/>
                <w:szCs w:val="24"/>
              </w:rPr>
              <w:t>ий земельний кадастр» (стаття 36</w:t>
            </w:r>
            <w:r w:rsidRPr="00326EC5">
              <w:rPr>
                <w:rFonts w:ascii="Times New Roman" w:hAnsi="Times New Roman" w:cs="Times New Roman"/>
                <w:sz w:val="24"/>
                <w:szCs w:val="24"/>
              </w:rPr>
              <w:t>)</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03-02/07</w:t>
            </w:r>
          </w:p>
        </w:tc>
        <w:tc>
          <w:tcPr>
            <w:tcW w:w="3940" w:type="dxa"/>
          </w:tcPr>
          <w:p w:rsidR="008B11FB" w:rsidRPr="00326EC5" w:rsidRDefault="008B11FB" w:rsidP="003C12E6">
            <w:pPr>
              <w:pStyle w:val="Pa11"/>
              <w:spacing w:line="240" w:lineRule="auto"/>
              <w:rPr>
                <w:rFonts w:ascii="Times New Roman" w:hAnsi="Times New Roman" w:cs="Times New Roman"/>
              </w:rPr>
            </w:pPr>
            <w:r w:rsidRPr="00326EC5">
              <w:rPr>
                <w:rStyle w:val="A4"/>
                <w:rFonts w:ascii="Times New Roman" w:hAnsi="Times New Roman" w:cs="Times New Roman"/>
                <w:color w:val="auto"/>
                <w:sz w:val="24"/>
                <w:szCs w:val="24"/>
              </w:rPr>
              <w:t>Видача витягу з технічної документації про нормативну грошову оцінку земельної ділянки</w:t>
            </w:r>
          </w:p>
        </w:tc>
        <w:tc>
          <w:tcPr>
            <w:tcW w:w="4394" w:type="dxa"/>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Закон України «Про оцінку земель» (частина друга статті 20, частина третя статті 23)</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03-02/08</w:t>
            </w:r>
          </w:p>
        </w:tc>
        <w:tc>
          <w:tcPr>
            <w:tcW w:w="3940" w:type="dxa"/>
            <w:shd w:val="clear" w:color="auto" w:fill="auto"/>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 xml:space="preserve">Виправлення технічної помилки у відомостях з державного земельного кадастру, допущеної органом, що здійснює його ведення, з видачею витягу </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(стаття 37)</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03-02/09</w:t>
            </w:r>
          </w:p>
        </w:tc>
        <w:tc>
          <w:tcPr>
            <w:tcW w:w="3940" w:type="dxa"/>
            <w:shd w:val="clear" w:color="auto" w:fill="auto"/>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Видача довідки про наявність та розмір земельної частки (паю)</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 xml:space="preserve">Закон України «Про державну соціальну допомогу </w:t>
            </w:r>
            <w:r>
              <w:rPr>
                <w:rFonts w:ascii="Times New Roman" w:hAnsi="Times New Roman" w:cs="Times New Roman"/>
                <w:sz w:val="24"/>
                <w:szCs w:val="24"/>
              </w:rPr>
              <w:t xml:space="preserve">малозабезпеченим сім’ям» </w:t>
            </w:r>
            <w:r w:rsidRPr="00326EC5">
              <w:rPr>
                <w:rFonts w:ascii="Times New Roman" w:hAnsi="Times New Roman" w:cs="Times New Roman"/>
                <w:sz w:val="24"/>
                <w:szCs w:val="24"/>
              </w:rPr>
              <w:t xml:space="preserve"> Закон України «Про Державний земельний кадастр»</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03-02/10</w:t>
            </w:r>
          </w:p>
        </w:tc>
        <w:tc>
          <w:tcPr>
            <w:tcW w:w="3940" w:type="dxa"/>
            <w:shd w:val="clear" w:color="auto" w:fill="auto"/>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Видача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4394" w:type="dxa"/>
          </w:tcPr>
          <w:p w:rsidR="008B11FB"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 xml:space="preserve">Закон України «Про державну соціальну допомогу </w:t>
            </w:r>
            <w:r>
              <w:rPr>
                <w:rFonts w:ascii="Times New Roman" w:hAnsi="Times New Roman" w:cs="Times New Roman"/>
                <w:sz w:val="24"/>
                <w:szCs w:val="24"/>
              </w:rPr>
              <w:t>малозабезпеченим сім’ям»</w:t>
            </w:r>
          </w:p>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03-02/11</w:t>
            </w:r>
          </w:p>
        </w:tc>
        <w:tc>
          <w:tcPr>
            <w:tcW w:w="3940" w:type="dxa"/>
            <w:shd w:val="clear" w:color="auto" w:fill="auto"/>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Внесення до державного земельного кадастру відомостей (змін до них) про земельну ділянку з видачею витягу</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(стаття 21)</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03-02/12</w:t>
            </w:r>
          </w:p>
        </w:tc>
        <w:tc>
          <w:tcPr>
            <w:tcW w:w="3940" w:type="dxa"/>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Державна реєстрація земельної ділянки з видачею витягу з державного земельного кадастру</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(частини перша та друга статті 24)</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03-02/13</w:t>
            </w:r>
          </w:p>
        </w:tc>
        <w:tc>
          <w:tcPr>
            <w:tcW w:w="3940" w:type="dxa"/>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Державна реєстрація обмежень у використанні земель з видачею витягу</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28)</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03-02/14</w:t>
            </w:r>
          </w:p>
        </w:tc>
        <w:tc>
          <w:tcPr>
            <w:tcW w:w="3940" w:type="dxa"/>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4394" w:type="dxa"/>
          </w:tcPr>
          <w:p w:rsidR="008B11FB" w:rsidRPr="00326EC5" w:rsidRDefault="008B11FB" w:rsidP="003C12E6">
            <w:pPr>
              <w:widowControl/>
              <w:autoSpaceDE w:val="0"/>
              <w:autoSpaceDN w:val="0"/>
              <w:adjustRightInd w:val="0"/>
              <w:jc w:val="left"/>
              <w:rPr>
                <w:rStyle w:val="A4"/>
                <w:rFonts w:ascii="Times New Roman" w:hAnsi="Times New Roman" w:cs="Times New Roman"/>
                <w:color w:val="auto"/>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03-02/15</w:t>
            </w:r>
          </w:p>
        </w:tc>
        <w:tc>
          <w:tcPr>
            <w:tcW w:w="3940" w:type="dxa"/>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 xml:space="preserve">Виправлення технічної помилки у відомостях з державного земельного кадастру, допущеної </w:t>
            </w:r>
            <w:r>
              <w:rPr>
                <w:rStyle w:val="A4"/>
                <w:rFonts w:ascii="Times New Roman" w:hAnsi="Times New Roman" w:cs="Times New Roman"/>
                <w:color w:val="auto"/>
                <w:sz w:val="24"/>
                <w:szCs w:val="24"/>
              </w:rPr>
              <w:t>не з вини органу</w:t>
            </w:r>
            <w:r w:rsidRPr="00326EC5">
              <w:rPr>
                <w:rStyle w:val="A4"/>
                <w:rFonts w:ascii="Times New Roman" w:hAnsi="Times New Roman" w:cs="Times New Roman"/>
                <w:color w:val="auto"/>
                <w:sz w:val="24"/>
                <w:szCs w:val="24"/>
              </w:rPr>
              <w:t>, що здійснює його ведення</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(стаття 37)</w:t>
            </w:r>
          </w:p>
        </w:tc>
      </w:tr>
      <w:tr w:rsidR="000204BE" w:rsidRPr="00C13A83" w:rsidTr="00F7741C">
        <w:tc>
          <w:tcPr>
            <w:tcW w:w="880" w:type="dxa"/>
          </w:tcPr>
          <w:p w:rsidR="000204BE" w:rsidRPr="00285524" w:rsidRDefault="000204BE" w:rsidP="00F7741C">
            <w:pPr>
              <w:pStyle w:val="a6"/>
              <w:widowControl/>
              <w:autoSpaceDE w:val="0"/>
              <w:autoSpaceDN w:val="0"/>
              <w:adjustRightInd w:val="0"/>
              <w:jc w:val="left"/>
              <w:rPr>
                <w:rStyle w:val="A4"/>
                <w:rFonts w:ascii="Times New Roman" w:hAnsi="Times New Roman" w:cs="Times New Roman"/>
                <w:b/>
                <w:color w:val="auto"/>
                <w:sz w:val="24"/>
                <w:szCs w:val="24"/>
              </w:rPr>
            </w:pPr>
          </w:p>
        </w:tc>
        <w:tc>
          <w:tcPr>
            <w:tcW w:w="1276" w:type="dxa"/>
          </w:tcPr>
          <w:p w:rsidR="000204BE" w:rsidRPr="001A07D5" w:rsidRDefault="000204BE" w:rsidP="00F7741C">
            <w:pPr>
              <w:widowControl/>
              <w:autoSpaceDE w:val="0"/>
              <w:autoSpaceDN w:val="0"/>
              <w:adjustRightInd w:val="0"/>
              <w:jc w:val="left"/>
              <w:rPr>
                <w:rStyle w:val="A4"/>
                <w:rFonts w:ascii="Times New Roman" w:hAnsi="Times New Roman" w:cs="Times New Roman"/>
                <w:b/>
                <w:color w:val="auto"/>
                <w:sz w:val="24"/>
                <w:szCs w:val="24"/>
              </w:rPr>
            </w:pPr>
            <w:r w:rsidRPr="001A07D5">
              <w:rPr>
                <w:rStyle w:val="A4"/>
                <w:rFonts w:ascii="Times New Roman" w:hAnsi="Times New Roman" w:cs="Times New Roman"/>
                <w:b/>
                <w:color w:val="auto"/>
                <w:sz w:val="24"/>
                <w:szCs w:val="24"/>
              </w:rPr>
              <w:t>03-03</w:t>
            </w:r>
          </w:p>
        </w:tc>
        <w:tc>
          <w:tcPr>
            <w:tcW w:w="8334" w:type="dxa"/>
            <w:gridSpan w:val="2"/>
          </w:tcPr>
          <w:p w:rsidR="000204BE" w:rsidRPr="00C13A83" w:rsidRDefault="000204BE" w:rsidP="00F7741C">
            <w:pPr>
              <w:widowControl/>
              <w:autoSpaceDE w:val="0"/>
              <w:autoSpaceDN w:val="0"/>
              <w:adjustRightInd w:val="0"/>
              <w:jc w:val="left"/>
              <w:rPr>
                <w:rStyle w:val="A4"/>
                <w:rFonts w:ascii="Times New Roman" w:hAnsi="Times New Roman" w:cs="Times New Roman"/>
                <w:color w:val="auto"/>
                <w:sz w:val="18"/>
                <w:szCs w:val="18"/>
              </w:rPr>
            </w:pPr>
            <w:r w:rsidRPr="00C13A83">
              <w:rPr>
                <w:rStyle w:val="A4"/>
                <w:rFonts w:ascii="Times New Roman" w:hAnsi="Times New Roman" w:cs="Times New Roman"/>
                <w:b/>
                <w:color w:val="auto"/>
                <w:sz w:val="24"/>
                <w:szCs w:val="24"/>
              </w:rPr>
              <w:t>ПОСЛУГИ СОЦІАЛЬНОГО ХАРАКТЕРУ</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03-03/01</w:t>
            </w:r>
          </w:p>
        </w:tc>
        <w:tc>
          <w:tcPr>
            <w:tcW w:w="3940" w:type="dxa"/>
          </w:tcPr>
          <w:p w:rsidR="004F6A9C" w:rsidRPr="000360F5" w:rsidRDefault="004F6A9C" w:rsidP="0077320A">
            <w:pPr>
              <w:widowControl/>
              <w:jc w:val="left"/>
              <w:rPr>
                <w:rFonts w:ascii="Times New Roman" w:eastAsia="Times New Roman" w:hAnsi="Times New Roman" w:cs="Times New Roman"/>
                <w:sz w:val="24"/>
                <w:szCs w:val="24"/>
                <w:lang w:eastAsia="uk-UA"/>
              </w:rPr>
            </w:pPr>
            <w:r w:rsidRPr="000360F5">
              <w:rPr>
                <w:rFonts w:ascii="Times New Roman" w:eastAsia="Times New Roman" w:hAnsi="Times New Roman" w:cs="Times New Roman"/>
                <w:sz w:val="24"/>
                <w:szCs w:val="24"/>
                <w:lang w:eastAsia="uk-UA"/>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житлово-комунальні послуги» (частина третя статті 11)</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03-03/02</w:t>
            </w:r>
          </w:p>
        </w:tc>
        <w:tc>
          <w:tcPr>
            <w:tcW w:w="3940" w:type="dxa"/>
          </w:tcPr>
          <w:p w:rsidR="004F6A9C" w:rsidRPr="000360F5" w:rsidRDefault="004F6A9C" w:rsidP="0077320A">
            <w:pPr>
              <w:widowControl/>
              <w:jc w:val="left"/>
              <w:rPr>
                <w:rFonts w:ascii="Times New Roman" w:eastAsia="Times New Roman" w:hAnsi="Times New Roman" w:cs="Times New Roman"/>
                <w:sz w:val="24"/>
                <w:szCs w:val="24"/>
                <w:lang w:eastAsia="uk-UA"/>
              </w:rPr>
            </w:pPr>
            <w:r w:rsidRPr="000360F5">
              <w:rPr>
                <w:rFonts w:ascii="Times New Roman" w:eastAsia="Times New Roman" w:hAnsi="Times New Roman" w:cs="Times New Roman"/>
                <w:sz w:val="24"/>
                <w:szCs w:val="24"/>
                <w:lang w:eastAsia="uk-UA"/>
              </w:rPr>
              <w:t>Надання</w:t>
            </w:r>
            <w:r w:rsidRPr="000360F5">
              <w:rPr>
                <w:rFonts w:ascii="Times New Roman" w:hAnsi="Times New Roman" w:cs="Times New Roman"/>
                <w:sz w:val="24"/>
                <w:szCs w:val="24"/>
              </w:rPr>
              <w:t xml:space="preserve"> пільги на придбання твердого та рідкого пічного палива і скрапленого газу</w:t>
            </w:r>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Бюджетний кодекс України (підпункт «и» пункту 9 частини першої статті 87)</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03-03/03</w:t>
            </w:r>
          </w:p>
        </w:tc>
        <w:tc>
          <w:tcPr>
            <w:tcW w:w="3940" w:type="dxa"/>
          </w:tcPr>
          <w:p w:rsidR="004F6A9C" w:rsidRPr="000360F5" w:rsidRDefault="004F6A9C" w:rsidP="0077320A">
            <w:pPr>
              <w:widowControl/>
              <w:jc w:val="left"/>
              <w:rPr>
                <w:rFonts w:ascii="Times New Roman" w:hAnsi="Times New Roman" w:cs="Times New Roman"/>
                <w:sz w:val="24"/>
                <w:szCs w:val="24"/>
              </w:rPr>
            </w:pPr>
            <w:r w:rsidRPr="000360F5">
              <w:rPr>
                <w:rFonts w:ascii="Times New Roman" w:hAnsi="Times New Roman" w:cs="Times New Roman"/>
                <w:sz w:val="24"/>
                <w:szCs w:val="24"/>
              </w:rPr>
              <w:t>Призначення одноразової винагороди жінкам, яким присвоєно почесне звання України «Мати-героїня»</w:t>
            </w:r>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державні нагороди» (стаття 15).</w:t>
            </w:r>
          </w:p>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Постанова КМУ від 28.02.2011 р. №268 «Про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03-03/04</w:t>
            </w:r>
          </w:p>
        </w:tc>
        <w:tc>
          <w:tcPr>
            <w:tcW w:w="3940" w:type="dxa"/>
          </w:tcPr>
          <w:p w:rsidR="004F6A9C" w:rsidRPr="000360F5" w:rsidRDefault="004F6A9C" w:rsidP="0077320A">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допомоги у зв’язку з вагітністю та пологами особам, які не застраховані в системі загальнообов’язкового державного соціального страхування</w:t>
            </w:r>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1 частини першої статті 3)</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03-03/05</w:t>
            </w:r>
          </w:p>
        </w:tc>
        <w:tc>
          <w:tcPr>
            <w:tcW w:w="3940" w:type="dxa"/>
          </w:tcPr>
          <w:p w:rsidR="004F6A9C" w:rsidRPr="000360F5" w:rsidRDefault="004F6A9C" w:rsidP="0077320A">
            <w:pPr>
              <w:widowControl/>
              <w:jc w:val="left"/>
              <w:rPr>
                <w:rFonts w:ascii="Times New Roman" w:hAnsi="Times New Roman" w:cs="Times New Roman"/>
                <w:sz w:val="24"/>
                <w:szCs w:val="24"/>
              </w:rPr>
            </w:pPr>
            <w:r w:rsidRPr="000360F5">
              <w:rPr>
                <w:rFonts w:ascii="Times New Roman" w:hAnsi="Times New Roman" w:cs="Times New Roman"/>
                <w:sz w:val="24"/>
                <w:szCs w:val="24"/>
              </w:rPr>
              <w:t xml:space="preserve">Надання державної допомоги при народженні дитини </w:t>
            </w:r>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2 частини першої статті 3)</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03-03/06</w:t>
            </w:r>
          </w:p>
        </w:tc>
        <w:tc>
          <w:tcPr>
            <w:tcW w:w="3940" w:type="dxa"/>
          </w:tcPr>
          <w:p w:rsidR="004F6A9C" w:rsidRPr="000360F5" w:rsidRDefault="004F6A9C" w:rsidP="0077320A">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допомоги при усиновленні дитини</w:t>
            </w:r>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2-1 частини першої статті 3)</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03-03/07</w:t>
            </w:r>
          </w:p>
        </w:tc>
        <w:tc>
          <w:tcPr>
            <w:tcW w:w="3940" w:type="dxa"/>
          </w:tcPr>
          <w:p w:rsidR="004F6A9C" w:rsidRPr="000360F5" w:rsidRDefault="004F6A9C" w:rsidP="0077320A">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допомоги на дітей, над якими встановлено опіку чи піклування</w:t>
            </w:r>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4 частини першої статті 3)</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03-03/08</w:t>
            </w:r>
          </w:p>
        </w:tc>
        <w:tc>
          <w:tcPr>
            <w:tcW w:w="3940" w:type="dxa"/>
          </w:tcPr>
          <w:p w:rsidR="004F6A9C" w:rsidRPr="000360F5" w:rsidRDefault="004F6A9C" w:rsidP="0077320A">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допомоги на дітей одиноким матерям</w:t>
            </w:r>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5 частини першої статті 3)</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03-03/09</w:t>
            </w:r>
          </w:p>
        </w:tc>
        <w:tc>
          <w:tcPr>
            <w:tcW w:w="3940" w:type="dxa"/>
          </w:tcPr>
          <w:p w:rsidR="004F6A9C" w:rsidRPr="000360F5" w:rsidRDefault="004F6A9C" w:rsidP="0077320A">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соціальної допомоги малозабезпеченим сім</w:t>
            </w:r>
            <w:r w:rsidRPr="000360F5">
              <w:rPr>
                <w:rFonts w:ascii="Times New Roman" w:hAnsi="Times New Roman" w:cs="Times New Roman"/>
                <w:sz w:val="24"/>
                <w:szCs w:val="24"/>
              </w:rPr>
              <w:br w:type="column"/>
            </w:r>
            <w:proofErr w:type="spellStart"/>
            <w:r w:rsidRPr="000360F5">
              <w:rPr>
                <w:rFonts w:ascii="Times New Roman" w:hAnsi="Times New Roman" w:cs="Times New Roman"/>
                <w:sz w:val="24"/>
                <w:szCs w:val="24"/>
              </w:rPr>
              <w:t>’ям</w:t>
            </w:r>
            <w:proofErr w:type="spellEnd"/>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соціальну допомогу малозабезпеченим сім'ям» (стаття 3)</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03-03/10</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sidRPr="000B5E3F">
              <w:rPr>
                <w:rFonts w:ascii="Times New Roman" w:eastAsia="Times New Roman" w:hAnsi="Times New Roman" w:cs="Times New Roman"/>
                <w:sz w:val="24"/>
                <w:szCs w:val="24"/>
                <w:lang w:eastAsia="uk-UA"/>
              </w:rPr>
              <w:t xml:space="preserve">Надання державної соціальної допомоги на дітей-сиріт та дітей, позбавлених батьківського піклування, грошового забезпечення батькам-вихователям </w:t>
            </w:r>
            <w:r w:rsidRPr="000B5E3F">
              <w:rPr>
                <w:rFonts w:ascii="Times New Roman" w:eastAsia="Times New Roman" w:hAnsi="Times New Roman" w:cs="Times New Roman"/>
                <w:sz w:val="24"/>
                <w:szCs w:val="24"/>
                <w:lang w:eastAsia="uk-UA"/>
              </w:rPr>
              <w:lastRenderedPageBreak/>
              <w:t xml:space="preserve">і прийомним батькам за наданням соціальних послуг у дитячих будинках </w:t>
            </w:r>
            <w:r>
              <w:rPr>
                <w:rFonts w:ascii="Times New Roman" w:eastAsia="Times New Roman" w:hAnsi="Times New Roman" w:cs="Times New Roman"/>
                <w:sz w:val="24"/>
                <w:szCs w:val="24"/>
                <w:lang w:eastAsia="uk-UA"/>
              </w:rPr>
              <w:t>сімейного типу та прийомних сім’</w:t>
            </w:r>
            <w:r w:rsidRPr="000B5E3F">
              <w:rPr>
                <w:rFonts w:ascii="Times New Roman" w:eastAsia="Times New Roman" w:hAnsi="Times New Roman" w:cs="Times New Roman"/>
                <w:sz w:val="24"/>
                <w:szCs w:val="24"/>
                <w:lang w:eastAsia="uk-UA"/>
              </w:rPr>
              <w:t>ях за при</w:t>
            </w:r>
            <w:r>
              <w:rPr>
                <w:rFonts w:ascii="Times New Roman" w:eastAsia="Times New Roman" w:hAnsi="Times New Roman" w:cs="Times New Roman"/>
                <w:sz w:val="24"/>
                <w:szCs w:val="24"/>
                <w:lang w:eastAsia="uk-UA"/>
              </w:rPr>
              <w:t>нципом «гроші ходять за дитиною»</w:t>
            </w:r>
          </w:p>
        </w:tc>
        <w:tc>
          <w:tcPr>
            <w:tcW w:w="4394" w:type="dxa"/>
          </w:tcPr>
          <w:p w:rsidR="004F6A9C" w:rsidRPr="0055664B"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lastRenderedPageBreak/>
              <w:t xml:space="preserve">Закон України </w:t>
            </w:r>
            <w:r w:rsidRPr="0055664B">
              <w:rPr>
                <w:rFonts w:ascii="Times New Roman" w:hAnsi="Times New Roman" w:cs="Times New Roman"/>
                <w:sz w:val="24"/>
                <w:szCs w:val="24"/>
              </w:rPr>
              <w:t>«Про забезпечення організаційно-правових умов соціального захисту дітей-сиріт та дітей, позбавлених батьківського піклування».</w:t>
            </w:r>
          </w:p>
          <w:p w:rsidR="004F6A9C" w:rsidRPr="0055664B"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lastRenderedPageBreak/>
              <w:t>Закон України</w:t>
            </w:r>
            <w:r>
              <w:rPr>
                <w:rFonts w:ascii="Times New Roman" w:hAnsi="Times New Roman" w:cs="Times New Roman"/>
                <w:sz w:val="24"/>
                <w:szCs w:val="24"/>
              </w:rPr>
              <w:t xml:space="preserve"> «</w:t>
            </w:r>
            <w:r w:rsidRPr="0055664B">
              <w:rPr>
                <w:rFonts w:ascii="Times New Roman" w:hAnsi="Times New Roman" w:cs="Times New Roman"/>
                <w:sz w:val="24"/>
                <w:szCs w:val="24"/>
              </w:rPr>
              <w:t>Про охорону дитинства</w:t>
            </w:r>
            <w:r>
              <w:rPr>
                <w:rFonts w:ascii="Times New Roman" w:hAnsi="Times New Roman" w:cs="Times New Roman"/>
                <w:sz w:val="24"/>
                <w:szCs w:val="24"/>
              </w:rPr>
              <w:t>»</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C13A83" w:rsidRDefault="004F6A9C" w:rsidP="0077320A">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03-03/11</w:t>
            </w:r>
          </w:p>
        </w:tc>
        <w:tc>
          <w:tcPr>
            <w:tcW w:w="3940" w:type="dxa"/>
          </w:tcPr>
          <w:p w:rsidR="004F6A9C" w:rsidRPr="007D5903" w:rsidRDefault="004F6A9C" w:rsidP="0077320A">
            <w:pPr>
              <w:pStyle w:val="rvps14"/>
              <w:spacing w:before="150" w:beforeAutospacing="0" w:after="150" w:afterAutospacing="0"/>
            </w:pPr>
            <w:r w:rsidRPr="007D5903">
              <w:t>Призначення одноразової грошової/матеріальної допомоги особам з інвалідністю та дітям з інвалідністю</w:t>
            </w:r>
          </w:p>
        </w:tc>
        <w:tc>
          <w:tcPr>
            <w:tcW w:w="4394" w:type="dxa"/>
          </w:tcPr>
          <w:p w:rsidR="004F6A9C" w:rsidRPr="007D5903" w:rsidRDefault="00786100" w:rsidP="0077320A">
            <w:pPr>
              <w:pStyle w:val="rvps14"/>
              <w:spacing w:before="150" w:beforeAutospacing="0" w:after="150" w:afterAutospacing="0"/>
            </w:pPr>
            <w:hyperlink r:id="rId46"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основи соціальної захищеності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C13A83" w:rsidRDefault="004F6A9C" w:rsidP="0077320A">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03-03/12</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Допомога на дітей, які виховуються в багатодітних</w:t>
            </w:r>
            <w:r w:rsidRPr="000B5E3F">
              <w:rPr>
                <w:rFonts w:ascii="Times New Roman" w:eastAsia="Times New Roman" w:hAnsi="Times New Roman" w:cs="Times New Roman"/>
                <w:sz w:val="24"/>
                <w:szCs w:val="24"/>
                <w:lang w:eastAsia="uk-UA"/>
              </w:rPr>
              <w:t xml:space="preserve"> сім</w:t>
            </w:r>
            <w:r>
              <w:rPr>
                <w:rFonts w:ascii="Times New Roman" w:eastAsia="Times New Roman" w:hAnsi="Times New Roman" w:cs="Times New Roman"/>
                <w:sz w:val="24"/>
                <w:szCs w:val="24"/>
                <w:lang w:eastAsia="uk-UA"/>
              </w:rPr>
              <w:t xml:space="preserve">'ях </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Закон України «Про охорону дитинства» (частина сьома статті 13)</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C13A83" w:rsidRDefault="004F6A9C" w:rsidP="0077320A">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03-03/13</w:t>
            </w:r>
          </w:p>
        </w:tc>
        <w:tc>
          <w:tcPr>
            <w:tcW w:w="3940" w:type="dxa"/>
          </w:tcPr>
          <w:p w:rsidR="004F6A9C" w:rsidRPr="007F5A51" w:rsidRDefault="004F6A9C" w:rsidP="0077320A">
            <w:pPr>
              <w:widowControl/>
              <w:jc w:val="left"/>
              <w:rPr>
                <w:rFonts w:ascii="Times New Roman" w:eastAsia="Times New Roman" w:hAnsi="Times New Roman" w:cs="Times New Roman"/>
                <w:sz w:val="24"/>
                <w:szCs w:val="24"/>
                <w:lang w:eastAsia="uk-UA"/>
              </w:rPr>
            </w:pPr>
            <w:r w:rsidRPr="007F5A51">
              <w:rPr>
                <w:rFonts w:ascii="Times New Roman" w:hAnsi="Times New Roman" w:cs="Times New Roman"/>
                <w:color w:val="333333"/>
                <w:sz w:val="24"/>
                <w:szCs w:val="24"/>
                <w:shd w:val="clear" w:color="auto" w:fill="FFFFFF"/>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Закон України «</w:t>
            </w:r>
            <w:r w:rsidRPr="000B5E3F">
              <w:rPr>
                <w:rFonts w:ascii="Times New Roman" w:eastAsia="Times New Roman" w:hAnsi="Times New Roman" w:cs="Times New Roman"/>
                <w:sz w:val="24"/>
                <w:szCs w:val="24"/>
                <w:lang w:eastAsia="uk-UA"/>
              </w:rPr>
              <w:t>Про статус та соціальний захист громадян, які постраждали внас</w:t>
            </w:r>
            <w:r>
              <w:rPr>
                <w:rFonts w:ascii="Times New Roman" w:eastAsia="Times New Roman" w:hAnsi="Times New Roman" w:cs="Times New Roman"/>
                <w:sz w:val="24"/>
                <w:szCs w:val="24"/>
                <w:lang w:eastAsia="uk-UA"/>
              </w:rPr>
              <w:t xml:space="preserve">лідок Чорнобильської катастрофи» </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C13A83" w:rsidRDefault="004F6A9C" w:rsidP="0077320A">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03-03/14</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державної допомоги особі, яка доглядає за хворою дитиною</w:t>
            </w:r>
          </w:p>
        </w:tc>
        <w:tc>
          <w:tcPr>
            <w:tcW w:w="4394"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sidRPr="009F2C3D">
              <w:rPr>
                <w:rFonts w:ascii="Times New Roman" w:hAnsi="Times New Roman" w:cs="Times New Roman"/>
                <w:sz w:val="24"/>
                <w:szCs w:val="24"/>
              </w:rPr>
              <w:t>Закон України «Про державну допомогу сім'ям з дітьми»</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C13A83" w:rsidRDefault="004F6A9C" w:rsidP="0077320A">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03-03/15</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тимчасової державної допомоги дітям, батьки яких ухиляються від сплати аліментів, або не мають можливості утримувати дитину, або місце їх проживання невідоме</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Закон України «Про охорону дитинства»</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C13A83" w:rsidRDefault="004F6A9C" w:rsidP="0077320A">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03-03/16</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державної соціальної допомоги на догляд ( особі, яка проживає разом з особою з інвалідністю І чи ІІ групи внаслідок психічного розладу)</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2 серпня 2000 року № 1192</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03-03/17</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компенсаційної виплати фізичній особі, яка надає соціальні послуги</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2 серпня 2000 року № 1192</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03-03/18</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компенсаційної виплати особі, яка здійснює догляд за інвалідом І групи або особою, яка досягла 80 років</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2 квітня 2005 року № 261 «Про затвердження порядку призначення і виплати держаної соціальної допомоги особам, які не мають права на пенсію, та особам з інвалідністю і державної соціальної допомоги на догляд»</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03-03/19</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Призначення грошової компенсації замість санаторно-курортної путівки та вартості самостійного </w:t>
            </w:r>
            <w:r>
              <w:rPr>
                <w:rFonts w:ascii="Times New Roman" w:eastAsia="Times New Roman" w:hAnsi="Times New Roman" w:cs="Times New Roman"/>
                <w:sz w:val="24"/>
                <w:szCs w:val="24"/>
                <w:lang w:eastAsia="uk-UA"/>
              </w:rPr>
              <w:lastRenderedPageBreak/>
              <w:t>санаторно-курортного лікування</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Постанова Кабінету Міністрів України від 7 лютого 2007 р. № 150</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03-03/20</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sidRPr="000B5E3F">
              <w:rPr>
                <w:rFonts w:ascii="Times New Roman" w:eastAsia="Times New Roman" w:hAnsi="Times New Roman" w:cs="Times New Roman"/>
                <w:sz w:val="24"/>
                <w:szCs w:val="24"/>
                <w:lang w:eastAsia="uk-UA"/>
              </w:rPr>
              <w:t>Виплата одноразової матеріальної допомоги особам, які постраждали від торгівлі людьми</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sidRPr="000B5E3F">
              <w:rPr>
                <w:rFonts w:ascii="Times New Roman" w:eastAsia="Times New Roman" w:hAnsi="Times New Roman" w:cs="Times New Roman"/>
                <w:sz w:val="24"/>
                <w:szCs w:val="24"/>
                <w:lang w:eastAsia="uk-UA"/>
              </w:rPr>
              <w:t>Закон України</w:t>
            </w:r>
            <w:r>
              <w:rPr>
                <w:rFonts w:ascii="Times New Roman" w:eastAsia="Times New Roman" w:hAnsi="Times New Roman" w:cs="Times New Roman"/>
                <w:sz w:val="24"/>
                <w:szCs w:val="24"/>
                <w:lang w:eastAsia="uk-UA"/>
              </w:rPr>
              <w:t xml:space="preserve"> «Про протидію торгівлі людьми» (пункт 5 частини першої статті 16)</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03-03/21</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грошової компенсації вартості одноразової натуральної допомоги «Пакунок малюка»</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Постанова Кабінету Міністрів України від 29 липня 2020 року № 744 «Деякі питання пілотного </w:t>
            </w:r>
            <w:proofErr w:type="spellStart"/>
            <w:r>
              <w:rPr>
                <w:rFonts w:ascii="Times New Roman" w:eastAsia="Times New Roman" w:hAnsi="Times New Roman" w:cs="Times New Roman"/>
                <w:sz w:val="24"/>
                <w:szCs w:val="24"/>
                <w:lang w:eastAsia="uk-UA"/>
              </w:rPr>
              <w:t>проєкту</w:t>
            </w:r>
            <w:proofErr w:type="spellEnd"/>
            <w:r>
              <w:rPr>
                <w:rFonts w:ascii="Times New Roman" w:eastAsia="Times New Roman" w:hAnsi="Times New Roman" w:cs="Times New Roman"/>
                <w:sz w:val="24"/>
                <w:szCs w:val="24"/>
                <w:lang w:eastAsia="uk-UA"/>
              </w:rPr>
              <w:t xml:space="preserve"> з монетизації одноразової натуральної допомоги «пакунок малюка»</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03-03/22</w:t>
            </w:r>
          </w:p>
        </w:tc>
        <w:tc>
          <w:tcPr>
            <w:tcW w:w="3940" w:type="dxa"/>
          </w:tcPr>
          <w:p w:rsidR="004F6A9C"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Видача направлення на комплексну реабілітацію (</w:t>
            </w:r>
            <w:proofErr w:type="spellStart"/>
            <w:r>
              <w:rPr>
                <w:rFonts w:ascii="Times New Roman" w:eastAsia="Times New Roman" w:hAnsi="Times New Roman" w:cs="Times New Roman"/>
                <w:sz w:val="24"/>
                <w:szCs w:val="24"/>
                <w:lang w:eastAsia="uk-UA"/>
              </w:rPr>
              <w:t>абілітацію</w:t>
            </w:r>
            <w:proofErr w:type="spellEnd"/>
            <w:r>
              <w:rPr>
                <w:rFonts w:ascii="Times New Roman" w:eastAsia="Times New Roman" w:hAnsi="Times New Roman" w:cs="Times New Roman"/>
                <w:sz w:val="24"/>
                <w:szCs w:val="24"/>
                <w:lang w:eastAsia="uk-UA"/>
              </w:rPr>
              <w:t>)</w:t>
            </w:r>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31 січня 2007 року № 80</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03-03/23</w:t>
            </w:r>
          </w:p>
        </w:tc>
        <w:tc>
          <w:tcPr>
            <w:tcW w:w="3940" w:type="dxa"/>
          </w:tcPr>
          <w:p w:rsidR="004F6A9C"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Взяття на облік особи з інвалідністю для забезпечення автомобілями</w:t>
            </w:r>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19 липня 2006 року № 999</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03-03/24</w:t>
            </w:r>
          </w:p>
        </w:tc>
        <w:tc>
          <w:tcPr>
            <w:tcW w:w="3940" w:type="dxa"/>
          </w:tcPr>
          <w:p w:rsidR="004F6A9C"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соціальної допомоги та грошового забезпечення патронатному вихователю</w:t>
            </w:r>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16 березня 2017 року № 148 «Деякі питання здійснення патронату над дитиною»</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03-03/25</w:t>
            </w:r>
          </w:p>
        </w:tc>
        <w:tc>
          <w:tcPr>
            <w:tcW w:w="3940" w:type="dxa"/>
          </w:tcPr>
          <w:p w:rsidR="004F6A9C"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1 жовтня 2014 року № 505</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03-03/26</w:t>
            </w:r>
          </w:p>
        </w:tc>
        <w:tc>
          <w:tcPr>
            <w:tcW w:w="3940" w:type="dxa"/>
          </w:tcPr>
          <w:p w:rsidR="004F6A9C" w:rsidRDefault="004F6A9C" w:rsidP="0077320A">
            <w:pPr>
              <w:pStyle w:val="rvps14"/>
              <w:spacing w:before="150" w:beforeAutospacing="0" w:after="150" w:afterAutospacing="0"/>
              <w:rPr>
                <w:color w:val="333333"/>
              </w:rPr>
            </w:pPr>
            <w:r>
              <w:rPr>
                <w:color w:val="333333"/>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4394" w:type="dxa"/>
          </w:tcPr>
          <w:p w:rsidR="004F6A9C" w:rsidRPr="007D5903" w:rsidRDefault="00786100" w:rsidP="0077320A">
            <w:pPr>
              <w:pStyle w:val="rvps14"/>
              <w:spacing w:before="150" w:beforeAutospacing="0" w:after="150" w:afterAutospacing="0"/>
            </w:pPr>
            <w:hyperlink r:id="rId47"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волонтерську </w:t>
            </w:r>
            <w:proofErr w:type="spellStart"/>
            <w:r w:rsidR="004F6A9C" w:rsidRPr="007D5903">
              <w:t>діяльність”</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03-03/27</w:t>
            </w:r>
          </w:p>
        </w:tc>
        <w:tc>
          <w:tcPr>
            <w:tcW w:w="3940" w:type="dxa"/>
          </w:tcPr>
          <w:p w:rsidR="004F6A9C"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тимчасової державної соціальної допомоги непрацюючій</w:t>
            </w:r>
            <w:r w:rsidRPr="00723D42">
              <w:rPr>
                <w:rFonts w:ascii="Times New Roman" w:eastAsia="Times New Roman" w:hAnsi="Times New Roman" w:cs="Times New Roman"/>
                <w:sz w:val="24"/>
                <w:szCs w:val="24"/>
                <w:lang w:eastAsia="uk-UA"/>
              </w:rPr>
              <w:t xml:space="preserve"> особі, яка досягла загального пенсійного віку, але не набула права на пенсійну виплату</w:t>
            </w:r>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Стаття</w:t>
            </w:r>
            <w:r w:rsidRPr="00723D42">
              <w:rPr>
                <w:rFonts w:ascii="Times New Roman" w:eastAsia="Times New Roman" w:hAnsi="Times New Roman" w:cs="Times New Roman"/>
                <w:sz w:val="24"/>
                <w:szCs w:val="24"/>
                <w:lang w:eastAsia="uk-UA"/>
              </w:rPr>
              <w:t xml:space="preserve"> 26 Закону України </w:t>
            </w:r>
            <w:proofErr w:type="spellStart"/>
            <w:r w:rsidRPr="00723D42">
              <w:rPr>
                <w:rFonts w:ascii="Times New Roman" w:eastAsia="Times New Roman" w:hAnsi="Times New Roman" w:cs="Times New Roman"/>
                <w:sz w:val="24"/>
                <w:szCs w:val="24"/>
                <w:lang w:eastAsia="uk-UA"/>
              </w:rPr>
              <w:t>“Про</w:t>
            </w:r>
            <w:proofErr w:type="spellEnd"/>
            <w:r w:rsidRPr="00723D42">
              <w:rPr>
                <w:rFonts w:ascii="Times New Roman" w:eastAsia="Times New Roman" w:hAnsi="Times New Roman" w:cs="Times New Roman"/>
                <w:sz w:val="24"/>
                <w:szCs w:val="24"/>
                <w:lang w:eastAsia="uk-UA"/>
              </w:rPr>
              <w:t xml:space="preserve"> загальнообов’язкове державне пенсійне </w:t>
            </w:r>
            <w:proofErr w:type="spellStart"/>
            <w:r w:rsidRPr="00723D42">
              <w:rPr>
                <w:rFonts w:ascii="Times New Roman" w:eastAsia="Times New Roman" w:hAnsi="Times New Roman" w:cs="Times New Roman"/>
                <w:sz w:val="24"/>
                <w:szCs w:val="24"/>
                <w:lang w:eastAsia="uk-UA"/>
              </w:rPr>
              <w:t>страхування”</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03-03/28</w:t>
            </w:r>
          </w:p>
        </w:tc>
        <w:tc>
          <w:tcPr>
            <w:tcW w:w="3940" w:type="dxa"/>
          </w:tcPr>
          <w:p w:rsidR="004F6A9C" w:rsidRPr="003C12E6" w:rsidRDefault="004F6A9C" w:rsidP="0077320A">
            <w:pPr>
              <w:pStyle w:val="rvps14"/>
              <w:spacing w:before="150" w:after="150"/>
              <w:rPr>
                <w:color w:val="333333"/>
              </w:rPr>
            </w:pPr>
            <w:r>
              <w:rPr>
                <w:color w:val="333333"/>
              </w:rPr>
              <w:t xml:space="preserve">Комплексна послуга </w:t>
            </w:r>
            <w:proofErr w:type="spellStart"/>
            <w:r>
              <w:rPr>
                <w:color w:val="333333"/>
              </w:rPr>
              <w:t>“єМалятко”</w:t>
            </w:r>
            <w:proofErr w:type="spellEnd"/>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03-03/29</w:t>
            </w:r>
          </w:p>
        </w:tc>
        <w:tc>
          <w:tcPr>
            <w:tcW w:w="3940" w:type="dxa"/>
          </w:tcPr>
          <w:p w:rsidR="004F6A9C" w:rsidRPr="007D5903" w:rsidRDefault="004F6A9C" w:rsidP="0077320A">
            <w:pPr>
              <w:pStyle w:val="rvps14"/>
              <w:spacing w:before="150" w:beforeAutospacing="0" w:after="150" w:afterAutospacing="0"/>
            </w:pPr>
            <w:r w:rsidRPr="007D5903">
              <w:t>Видача направлення для отримання послуг з соціальної та професійної адаптації</w:t>
            </w:r>
          </w:p>
        </w:tc>
        <w:tc>
          <w:tcPr>
            <w:tcW w:w="4394" w:type="dxa"/>
          </w:tcPr>
          <w:p w:rsidR="004F6A9C" w:rsidRPr="007D5903" w:rsidRDefault="00786100" w:rsidP="0077320A">
            <w:pPr>
              <w:pStyle w:val="rvps14"/>
              <w:spacing w:before="150" w:beforeAutospacing="0" w:after="150" w:afterAutospacing="0"/>
            </w:pPr>
            <w:hyperlink r:id="rId48"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соціальний і правовий захист військовослужбовців та членів їх </w:t>
            </w:r>
            <w:proofErr w:type="spellStart"/>
            <w:r w:rsidR="004F6A9C" w:rsidRPr="007D5903">
              <w:t>сімей”</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03-03/30</w:t>
            </w:r>
          </w:p>
        </w:tc>
        <w:tc>
          <w:tcPr>
            <w:tcW w:w="3940" w:type="dxa"/>
          </w:tcPr>
          <w:p w:rsidR="004F6A9C" w:rsidRPr="007D5903" w:rsidRDefault="004F6A9C" w:rsidP="0077320A">
            <w:pPr>
              <w:pStyle w:val="rvps14"/>
              <w:spacing w:before="150" w:beforeAutospacing="0" w:after="150" w:afterAutospacing="0"/>
            </w:pPr>
            <w:r w:rsidRPr="007D5903">
              <w:t xml:space="preserve">Встановлення статусу члена сім’ї загиблої (померлої) особи, яка добровільно забезпечувала проведення антитерористичної </w:t>
            </w:r>
            <w:r w:rsidRPr="007D5903">
              <w:lastRenderedPageBreak/>
              <w:t>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провадила волонтерську діяльність та загинула (пропала безвісти), померла внаслідок поранення, контузії, каліцтва або захворювання</w:t>
            </w:r>
          </w:p>
        </w:tc>
        <w:tc>
          <w:tcPr>
            <w:tcW w:w="4394" w:type="dxa"/>
          </w:tcPr>
          <w:p w:rsidR="004F6A9C" w:rsidRPr="007D5903" w:rsidRDefault="00786100" w:rsidP="0077320A">
            <w:pPr>
              <w:pStyle w:val="rvps14"/>
              <w:spacing w:before="150" w:beforeAutospacing="0" w:after="150" w:afterAutospacing="0"/>
            </w:pPr>
            <w:hyperlink r:id="rId49"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ветеранів війни, гарантії їх соціального </w:t>
            </w:r>
            <w:proofErr w:type="spellStart"/>
            <w:r w:rsidR="004F6A9C" w:rsidRPr="007D5903">
              <w:t>захисту”</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03-03/31</w:t>
            </w:r>
          </w:p>
        </w:tc>
        <w:tc>
          <w:tcPr>
            <w:tcW w:w="3940" w:type="dxa"/>
          </w:tcPr>
          <w:p w:rsidR="004F6A9C" w:rsidRPr="007D5903" w:rsidRDefault="004F6A9C" w:rsidP="0077320A">
            <w:pPr>
              <w:pStyle w:val="rvps14"/>
              <w:spacing w:before="150" w:beforeAutospacing="0" w:after="150" w:afterAutospacing="0"/>
            </w:pPr>
            <w:r w:rsidRPr="007D5903">
              <w:t>Установлення статусу, видача посвідчень жертвам нацистських переслідувань</w:t>
            </w:r>
          </w:p>
        </w:tc>
        <w:tc>
          <w:tcPr>
            <w:tcW w:w="4394" w:type="dxa"/>
          </w:tcPr>
          <w:p w:rsidR="004F6A9C" w:rsidRPr="007D5903" w:rsidRDefault="00786100" w:rsidP="0077320A">
            <w:pPr>
              <w:pStyle w:val="rvps14"/>
              <w:spacing w:before="150" w:beforeAutospacing="0" w:after="150" w:afterAutospacing="0"/>
            </w:pPr>
            <w:hyperlink r:id="rId50"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жертви нацистських </w:t>
            </w:r>
            <w:proofErr w:type="spellStart"/>
            <w:r w:rsidR="004F6A9C" w:rsidRPr="007D5903">
              <w:t>переслідувань”</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03-03/32</w:t>
            </w:r>
          </w:p>
        </w:tc>
        <w:tc>
          <w:tcPr>
            <w:tcW w:w="3940" w:type="dxa"/>
          </w:tcPr>
          <w:p w:rsidR="004F6A9C" w:rsidRPr="007D5903" w:rsidRDefault="004F6A9C" w:rsidP="0077320A">
            <w:pPr>
              <w:pStyle w:val="rvps14"/>
              <w:spacing w:before="150" w:beforeAutospacing="0" w:after="150" w:afterAutospacing="0"/>
            </w:pPr>
            <w:r w:rsidRPr="007D5903">
              <w:t>Надання статусу особи з інвалідністю внаслідок війни</w:t>
            </w:r>
          </w:p>
        </w:tc>
        <w:tc>
          <w:tcPr>
            <w:tcW w:w="4394" w:type="dxa"/>
          </w:tcPr>
          <w:p w:rsidR="004F6A9C" w:rsidRPr="007D5903" w:rsidRDefault="00786100" w:rsidP="0077320A">
            <w:pPr>
              <w:pStyle w:val="rvps14"/>
              <w:spacing w:before="150" w:beforeAutospacing="0" w:after="150" w:afterAutospacing="0"/>
            </w:pPr>
            <w:hyperlink r:id="rId51"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ветеранів війни, гарантії їх соціального </w:t>
            </w:r>
            <w:proofErr w:type="spellStart"/>
            <w:r w:rsidR="004F6A9C" w:rsidRPr="007D5903">
              <w:t>захисту”</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03-03/33</w:t>
            </w:r>
          </w:p>
        </w:tc>
        <w:tc>
          <w:tcPr>
            <w:tcW w:w="3940" w:type="dxa"/>
          </w:tcPr>
          <w:p w:rsidR="004F6A9C" w:rsidRPr="007D5903" w:rsidRDefault="004F6A9C" w:rsidP="0077320A">
            <w:pPr>
              <w:widowControl/>
              <w:jc w:val="left"/>
              <w:rPr>
                <w:rFonts w:ascii="Times New Roman" w:eastAsia="Times New Roman" w:hAnsi="Times New Roman" w:cs="Times New Roman"/>
                <w:sz w:val="24"/>
                <w:szCs w:val="24"/>
                <w:lang w:eastAsia="uk-UA"/>
              </w:rPr>
            </w:pPr>
            <w:r w:rsidRPr="007D5903">
              <w:rPr>
                <w:rFonts w:ascii="Times New Roman" w:hAnsi="Times New Roman" w:cs="Times New Roman"/>
                <w:sz w:val="24"/>
                <w:szCs w:val="24"/>
                <w:shd w:val="clear" w:color="auto" w:fill="FFFFFF"/>
              </w:rPr>
              <w:t>Видача бланка-вкладки до посвідчення учасника бойових дій, особи з інвалідністю внаслідок війни</w:t>
            </w:r>
          </w:p>
        </w:tc>
        <w:tc>
          <w:tcPr>
            <w:tcW w:w="4394" w:type="dxa"/>
          </w:tcPr>
          <w:p w:rsidR="004F6A9C" w:rsidRPr="007D5903" w:rsidRDefault="00786100" w:rsidP="0077320A">
            <w:pPr>
              <w:widowControl/>
              <w:autoSpaceDE w:val="0"/>
              <w:autoSpaceDN w:val="0"/>
              <w:adjustRightInd w:val="0"/>
              <w:jc w:val="left"/>
              <w:rPr>
                <w:rFonts w:ascii="Times New Roman" w:eastAsia="Times New Roman" w:hAnsi="Times New Roman" w:cs="Times New Roman"/>
                <w:sz w:val="24"/>
                <w:szCs w:val="24"/>
                <w:lang w:eastAsia="uk-UA"/>
              </w:rPr>
            </w:pPr>
            <w:hyperlink r:id="rId52" w:tgtFrame="_blank" w:history="1">
              <w:r w:rsidR="004F6A9C" w:rsidRPr="007D5903">
                <w:rPr>
                  <w:rStyle w:val="a9"/>
                  <w:rFonts w:ascii="Times New Roman" w:hAnsi="Times New Roman" w:cs="Times New Roman"/>
                  <w:color w:val="auto"/>
                  <w:sz w:val="24"/>
                  <w:szCs w:val="24"/>
                </w:rPr>
                <w:t>Закон України</w:t>
              </w:r>
            </w:hyperlink>
            <w:r w:rsidR="004F6A9C" w:rsidRPr="007D5903">
              <w:rPr>
                <w:rFonts w:ascii="Times New Roman" w:hAnsi="Times New Roman" w:cs="Times New Roman"/>
                <w:sz w:val="24"/>
                <w:szCs w:val="24"/>
              </w:rPr>
              <w:t> </w:t>
            </w:r>
            <w:proofErr w:type="spellStart"/>
            <w:r w:rsidR="004F6A9C" w:rsidRPr="007D5903">
              <w:rPr>
                <w:rFonts w:ascii="Times New Roman" w:hAnsi="Times New Roman" w:cs="Times New Roman"/>
                <w:sz w:val="24"/>
                <w:szCs w:val="24"/>
              </w:rPr>
              <w:t>“Про</w:t>
            </w:r>
            <w:proofErr w:type="spellEnd"/>
            <w:r w:rsidR="004F6A9C" w:rsidRPr="007D5903">
              <w:rPr>
                <w:rFonts w:ascii="Times New Roman" w:hAnsi="Times New Roman" w:cs="Times New Roman"/>
                <w:sz w:val="24"/>
                <w:szCs w:val="24"/>
              </w:rPr>
              <w:t xml:space="preserve"> статус ветеранів війни, гарантії їх соціального </w:t>
            </w:r>
            <w:proofErr w:type="spellStart"/>
            <w:r w:rsidR="004F6A9C" w:rsidRPr="007D5903">
              <w:rPr>
                <w:rFonts w:ascii="Times New Roman" w:hAnsi="Times New Roman" w:cs="Times New Roman"/>
                <w:sz w:val="24"/>
                <w:szCs w:val="24"/>
              </w:rPr>
              <w:t>захисту”</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03-03/34</w:t>
            </w:r>
          </w:p>
        </w:tc>
        <w:tc>
          <w:tcPr>
            <w:tcW w:w="3940" w:type="dxa"/>
          </w:tcPr>
          <w:p w:rsidR="004F6A9C" w:rsidRPr="007D5903" w:rsidRDefault="004F6A9C" w:rsidP="0077320A">
            <w:pPr>
              <w:pStyle w:val="rvps14"/>
              <w:spacing w:before="150" w:beforeAutospacing="0" w:after="150" w:afterAutospacing="0"/>
            </w:pPr>
            <w:r w:rsidRPr="007D5903">
              <w:t>Установлення статусу, видача посвідчень ветеранам праці</w:t>
            </w:r>
          </w:p>
        </w:tc>
        <w:tc>
          <w:tcPr>
            <w:tcW w:w="4394" w:type="dxa"/>
          </w:tcPr>
          <w:p w:rsidR="004F6A9C" w:rsidRPr="007D5903" w:rsidRDefault="00786100" w:rsidP="0077320A">
            <w:pPr>
              <w:pStyle w:val="rvps14"/>
              <w:spacing w:before="150" w:beforeAutospacing="0" w:after="150" w:afterAutospacing="0"/>
            </w:pPr>
            <w:hyperlink r:id="rId53"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основні засади соціального захисту ветеранів праці та інших громадян похилого віку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03-03/35</w:t>
            </w:r>
          </w:p>
        </w:tc>
        <w:tc>
          <w:tcPr>
            <w:tcW w:w="3940" w:type="dxa"/>
          </w:tcPr>
          <w:p w:rsidR="004F6A9C" w:rsidRPr="007D5903" w:rsidRDefault="004F6A9C" w:rsidP="0077320A">
            <w:pPr>
              <w:pStyle w:val="rvps14"/>
              <w:spacing w:before="150" w:beforeAutospacing="0" w:after="150" w:afterAutospacing="0"/>
            </w:pPr>
            <w:r w:rsidRPr="007D5903">
              <w:t>Видача довідки про взяття на облік внутрішньо переміщеної особи</w:t>
            </w:r>
          </w:p>
        </w:tc>
        <w:tc>
          <w:tcPr>
            <w:tcW w:w="4394" w:type="dxa"/>
          </w:tcPr>
          <w:p w:rsidR="004F6A9C" w:rsidRPr="007D5903" w:rsidRDefault="00786100" w:rsidP="0077320A">
            <w:pPr>
              <w:pStyle w:val="rvps14"/>
              <w:spacing w:before="150" w:beforeAutospacing="0" w:after="150" w:afterAutospacing="0"/>
            </w:pPr>
            <w:hyperlink r:id="rId54"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забезпечення прав і свобод внутрішньо переміщених </w:t>
            </w:r>
            <w:proofErr w:type="spellStart"/>
            <w:r w:rsidR="004F6A9C" w:rsidRPr="007D5903">
              <w:t>осіб”</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03-03/36</w:t>
            </w:r>
          </w:p>
        </w:tc>
        <w:tc>
          <w:tcPr>
            <w:tcW w:w="3940" w:type="dxa"/>
          </w:tcPr>
          <w:p w:rsidR="004F6A9C" w:rsidRPr="007D5903" w:rsidRDefault="004F6A9C" w:rsidP="0077320A">
            <w:pPr>
              <w:pStyle w:val="rvps14"/>
              <w:spacing w:before="150" w:beforeAutospacing="0" w:after="150" w:afterAutospacing="0"/>
            </w:pPr>
            <w:r w:rsidRPr="007D5903">
              <w:t>Призначення грошової компенсації за належні для отримання жилі приміщення</w:t>
            </w:r>
          </w:p>
        </w:tc>
        <w:tc>
          <w:tcPr>
            <w:tcW w:w="4394" w:type="dxa"/>
          </w:tcPr>
          <w:p w:rsidR="004F6A9C" w:rsidRPr="007D5903" w:rsidRDefault="004F6A9C" w:rsidP="0077320A">
            <w:pPr>
              <w:pStyle w:val="rvps14"/>
              <w:spacing w:before="150" w:beforeAutospacing="0" w:after="150" w:afterAutospacing="0"/>
            </w:pPr>
            <w:r w:rsidRPr="007D5903">
              <w:t>Житловий кодекс Украї</w:t>
            </w:r>
            <w:r>
              <w:t>ни</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03-03/37</w:t>
            </w:r>
          </w:p>
        </w:tc>
        <w:tc>
          <w:tcPr>
            <w:tcW w:w="3940" w:type="dxa"/>
          </w:tcPr>
          <w:p w:rsidR="004F6A9C" w:rsidRPr="007D5903" w:rsidRDefault="004F6A9C" w:rsidP="0077320A">
            <w:pPr>
              <w:pStyle w:val="rvps14"/>
              <w:spacing w:before="150" w:beforeAutospacing="0" w:after="150" w:afterAutospacing="0"/>
            </w:pPr>
            <w:r w:rsidRPr="007D5903">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4394" w:type="dxa"/>
          </w:tcPr>
          <w:p w:rsidR="004F6A9C" w:rsidRPr="007D5903" w:rsidRDefault="00786100" w:rsidP="0077320A">
            <w:pPr>
              <w:pStyle w:val="rvps14"/>
              <w:spacing w:before="150" w:beforeAutospacing="0" w:after="150" w:afterAutospacing="0"/>
            </w:pPr>
            <w:hyperlink r:id="rId55"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забезпечення прав і свобод внутрішньо переміщених </w:t>
            </w:r>
            <w:proofErr w:type="spellStart"/>
            <w:r w:rsidR="004F6A9C" w:rsidRPr="007D5903">
              <w:t>осіб”</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03-03/38</w:t>
            </w:r>
          </w:p>
        </w:tc>
        <w:tc>
          <w:tcPr>
            <w:tcW w:w="3940" w:type="dxa"/>
          </w:tcPr>
          <w:p w:rsidR="004F6A9C" w:rsidRPr="007D5903" w:rsidRDefault="004F6A9C" w:rsidP="0077320A">
            <w:pPr>
              <w:pStyle w:val="rvps14"/>
              <w:spacing w:before="150" w:beforeAutospacing="0" w:after="150" w:afterAutospacing="0"/>
            </w:pPr>
            <w:r w:rsidRPr="007D5903">
              <w:t>Установлення статусу, видача посвідчень батькам багатодітної сім’ї та дитини з багатодітної сім’ї</w:t>
            </w:r>
          </w:p>
        </w:tc>
        <w:tc>
          <w:tcPr>
            <w:tcW w:w="4394" w:type="dxa"/>
          </w:tcPr>
          <w:p w:rsidR="004F6A9C" w:rsidRPr="007D5903" w:rsidRDefault="00786100" w:rsidP="0077320A">
            <w:pPr>
              <w:pStyle w:val="rvps14"/>
              <w:spacing w:before="150" w:beforeAutospacing="0" w:after="150" w:afterAutospacing="0"/>
            </w:pPr>
            <w:hyperlink r:id="rId56"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охорону </w:t>
            </w:r>
            <w:proofErr w:type="spellStart"/>
            <w:r w:rsidR="004F6A9C" w:rsidRPr="007D5903">
              <w:t>дитинства”</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03-03/39</w:t>
            </w:r>
          </w:p>
        </w:tc>
        <w:tc>
          <w:tcPr>
            <w:tcW w:w="3940" w:type="dxa"/>
          </w:tcPr>
          <w:p w:rsidR="004F6A9C" w:rsidRPr="007D5903" w:rsidRDefault="004F6A9C" w:rsidP="0077320A">
            <w:pPr>
              <w:pStyle w:val="rvps14"/>
              <w:spacing w:before="150" w:beforeAutospacing="0" w:after="150" w:afterAutospacing="0"/>
            </w:pPr>
            <w:r w:rsidRPr="007D5903">
              <w:t>Вклейка фотокартки в посвідчення дитини з багатодітної сім’ї у зв’язку з досягненням 14-річного віку</w:t>
            </w:r>
          </w:p>
        </w:tc>
        <w:tc>
          <w:tcPr>
            <w:tcW w:w="4394" w:type="dxa"/>
          </w:tcPr>
          <w:p w:rsidR="004F6A9C" w:rsidRPr="007D5903" w:rsidRDefault="00786100" w:rsidP="0077320A">
            <w:pPr>
              <w:pStyle w:val="rvps12"/>
              <w:spacing w:before="150" w:beforeAutospacing="0" w:after="150" w:afterAutospacing="0"/>
            </w:pPr>
            <w:hyperlink r:id="rId57"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охорону </w:t>
            </w:r>
            <w:proofErr w:type="spellStart"/>
            <w:r w:rsidR="004F6A9C" w:rsidRPr="007D5903">
              <w:t>дитинства”</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03-03/40</w:t>
            </w:r>
          </w:p>
        </w:tc>
        <w:tc>
          <w:tcPr>
            <w:tcW w:w="3940" w:type="dxa"/>
          </w:tcPr>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tblPr>
            <w:tblGrid>
              <w:gridCol w:w="2705"/>
              <w:gridCol w:w="1019"/>
            </w:tblGrid>
            <w:tr w:rsidR="004F6A9C" w:rsidRPr="007D5903" w:rsidTr="0077320A">
              <w:tc>
                <w:tcPr>
                  <w:tcW w:w="7800" w:type="dxa"/>
                  <w:tcBorders>
                    <w:top w:val="nil"/>
                    <w:left w:val="nil"/>
                    <w:bottom w:val="nil"/>
                    <w:right w:val="nil"/>
                  </w:tcBorders>
                  <w:shd w:val="clear" w:color="auto" w:fill="FFFFFF"/>
                  <w:hideMark/>
                </w:tcPr>
                <w:p w:rsidR="004F6A9C" w:rsidRPr="007D5903" w:rsidRDefault="004F6A9C" w:rsidP="0077320A">
                  <w:pPr>
                    <w:widowControl/>
                    <w:spacing w:before="150" w:after="150"/>
                    <w:jc w:val="left"/>
                    <w:rPr>
                      <w:rFonts w:ascii="Times New Roman" w:eastAsia="Times New Roman" w:hAnsi="Times New Roman" w:cs="Times New Roman"/>
                      <w:sz w:val="24"/>
                      <w:szCs w:val="24"/>
                      <w:lang w:eastAsia="uk-UA"/>
                    </w:rPr>
                  </w:pPr>
                  <w:r w:rsidRPr="007D5903">
                    <w:rPr>
                      <w:rFonts w:ascii="Times New Roman" w:eastAsia="Times New Roman" w:hAnsi="Times New Roman" w:cs="Times New Roman"/>
                      <w:sz w:val="24"/>
                      <w:szCs w:val="24"/>
                      <w:lang w:eastAsia="uk-UA"/>
                    </w:rPr>
                    <w:t xml:space="preserve">Видача дубліката посвідчення батьків багатодітної сім’ї та </w:t>
                  </w:r>
                  <w:r w:rsidRPr="007D5903">
                    <w:rPr>
                      <w:rFonts w:ascii="Times New Roman" w:eastAsia="Times New Roman" w:hAnsi="Times New Roman" w:cs="Times New Roman"/>
                      <w:sz w:val="24"/>
                      <w:szCs w:val="24"/>
                      <w:lang w:eastAsia="uk-UA"/>
                    </w:rPr>
                    <w:lastRenderedPageBreak/>
                    <w:t>дитини з багатодітної сім’ї</w:t>
                  </w:r>
                </w:p>
              </w:tc>
              <w:tc>
                <w:tcPr>
                  <w:tcW w:w="2880" w:type="dxa"/>
                  <w:tcBorders>
                    <w:top w:val="nil"/>
                    <w:left w:val="nil"/>
                    <w:bottom w:val="nil"/>
                    <w:right w:val="nil"/>
                  </w:tcBorders>
                  <w:shd w:val="clear" w:color="auto" w:fill="FFFFFF"/>
                  <w:hideMark/>
                </w:tcPr>
                <w:p w:rsidR="004F6A9C" w:rsidRPr="007D5903" w:rsidRDefault="004F6A9C" w:rsidP="0077320A">
                  <w:pPr>
                    <w:widowControl/>
                    <w:spacing w:before="150" w:after="150"/>
                    <w:rPr>
                      <w:rFonts w:ascii="Times New Roman" w:eastAsia="Times New Roman" w:hAnsi="Times New Roman" w:cs="Times New Roman"/>
                      <w:sz w:val="24"/>
                      <w:szCs w:val="24"/>
                      <w:lang w:eastAsia="uk-UA"/>
                    </w:rPr>
                  </w:pPr>
                </w:p>
              </w:tc>
            </w:tr>
          </w:tbl>
          <w:p w:rsidR="004F6A9C" w:rsidRPr="007D5903" w:rsidRDefault="004F6A9C" w:rsidP="0077320A">
            <w:pPr>
              <w:widowControl/>
              <w:jc w:val="left"/>
              <w:rPr>
                <w:rFonts w:ascii="Times New Roman" w:eastAsia="Times New Roman" w:hAnsi="Times New Roman" w:cs="Times New Roman"/>
                <w:sz w:val="24"/>
                <w:szCs w:val="24"/>
                <w:lang w:eastAsia="uk-UA"/>
              </w:rPr>
            </w:pPr>
          </w:p>
        </w:tc>
        <w:tc>
          <w:tcPr>
            <w:tcW w:w="4394" w:type="dxa"/>
          </w:tcPr>
          <w:p w:rsidR="004F6A9C" w:rsidRPr="007D5903" w:rsidRDefault="00786100" w:rsidP="0077320A">
            <w:pPr>
              <w:widowControl/>
              <w:autoSpaceDE w:val="0"/>
              <w:autoSpaceDN w:val="0"/>
              <w:adjustRightInd w:val="0"/>
              <w:jc w:val="left"/>
              <w:rPr>
                <w:rFonts w:ascii="Times New Roman" w:eastAsia="Times New Roman" w:hAnsi="Times New Roman" w:cs="Times New Roman"/>
                <w:sz w:val="24"/>
                <w:szCs w:val="24"/>
                <w:lang w:eastAsia="uk-UA"/>
              </w:rPr>
            </w:pPr>
            <w:hyperlink r:id="rId58" w:tgtFrame="_blank" w:history="1">
              <w:r w:rsidR="004F6A9C" w:rsidRPr="007D5903">
                <w:rPr>
                  <w:rStyle w:val="a9"/>
                  <w:rFonts w:ascii="Times New Roman" w:hAnsi="Times New Roman" w:cs="Times New Roman"/>
                  <w:color w:val="auto"/>
                  <w:sz w:val="24"/>
                  <w:szCs w:val="24"/>
                </w:rPr>
                <w:t>Закон України</w:t>
              </w:r>
            </w:hyperlink>
            <w:r w:rsidR="004F6A9C" w:rsidRPr="007D5903">
              <w:rPr>
                <w:rFonts w:ascii="Times New Roman" w:hAnsi="Times New Roman" w:cs="Times New Roman"/>
                <w:sz w:val="24"/>
                <w:szCs w:val="24"/>
              </w:rPr>
              <w:t> </w:t>
            </w:r>
            <w:proofErr w:type="spellStart"/>
            <w:r w:rsidR="004F6A9C" w:rsidRPr="007D5903">
              <w:rPr>
                <w:rFonts w:ascii="Times New Roman" w:hAnsi="Times New Roman" w:cs="Times New Roman"/>
                <w:sz w:val="24"/>
                <w:szCs w:val="24"/>
              </w:rPr>
              <w:t>“Про</w:t>
            </w:r>
            <w:proofErr w:type="spellEnd"/>
            <w:r w:rsidR="004F6A9C" w:rsidRPr="007D5903">
              <w:rPr>
                <w:rFonts w:ascii="Times New Roman" w:hAnsi="Times New Roman" w:cs="Times New Roman"/>
                <w:sz w:val="24"/>
                <w:szCs w:val="24"/>
              </w:rPr>
              <w:t xml:space="preserve"> охорону </w:t>
            </w:r>
            <w:proofErr w:type="spellStart"/>
            <w:r w:rsidR="004F6A9C" w:rsidRPr="007D5903">
              <w:rPr>
                <w:rFonts w:ascii="Times New Roman" w:hAnsi="Times New Roman" w:cs="Times New Roman"/>
                <w:sz w:val="24"/>
                <w:szCs w:val="24"/>
              </w:rPr>
              <w:t>дитинства”</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03-03/41</w:t>
            </w:r>
          </w:p>
        </w:tc>
        <w:tc>
          <w:tcPr>
            <w:tcW w:w="3940" w:type="dxa"/>
          </w:tcPr>
          <w:p w:rsidR="004F6A9C" w:rsidRPr="007D5903" w:rsidRDefault="004F6A9C" w:rsidP="0077320A">
            <w:pPr>
              <w:pStyle w:val="rvps14"/>
              <w:spacing w:before="150" w:beforeAutospacing="0" w:after="150" w:afterAutospacing="0"/>
            </w:pPr>
            <w:r w:rsidRPr="007D5903">
              <w:t>Продовження строку дії посвідчень батьків багатодітної сім’ї та дитини з багатодітної сім’ї</w:t>
            </w:r>
          </w:p>
        </w:tc>
        <w:tc>
          <w:tcPr>
            <w:tcW w:w="4394" w:type="dxa"/>
          </w:tcPr>
          <w:p w:rsidR="004F6A9C" w:rsidRPr="007D5903" w:rsidRDefault="00786100" w:rsidP="0077320A">
            <w:pPr>
              <w:pStyle w:val="rvps14"/>
              <w:spacing w:before="150" w:beforeAutospacing="0" w:after="150" w:afterAutospacing="0"/>
            </w:pPr>
            <w:hyperlink r:id="rId59"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охорону </w:t>
            </w:r>
            <w:proofErr w:type="spellStart"/>
            <w:r w:rsidR="004F6A9C" w:rsidRPr="007D5903">
              <w:t>дитинства”</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03-03/42</w:t>
            </w:r>
          </w:p>
        </w:tc>
        <w:tc>
          <w:tcPr>
            <w:tcW w:w="3940" w:type="dxa"/>
          </w:tcPr>
          <w:p w:rsidR="004F6A9C" w:rsidRPr="007D5903" w:rsidRDefault="004F6A9C" w:rsidP="0077320A">
            <w:pPr>
              <w:pStyle w:val="rvps14"/>
              <w:spacing w:before="150" w:beforeAutospacing="0" w:after="150" w:afterAutospacing="0"/>
            </w:pPr>
            <w:r w:rsidRPr="007D5903">
              <w:t xml:space="preserve">Призначення державної допомоги одному з батьків, </w:t>
            </w:r>
            <w:proofErr w:type="spellStart"/>
            <w:r w:rsidRPr="007D5903">
              <w:t>усиновлювачам</w:t>
            </w:r>
            <w:proofErr w:type="spellEnd"/>
            <w:r w:rsidRPr="007D5903">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4394" w:type="dxa"/>
          </w:tcPr>
          <w:p w:rsidR="004F6A9C" w:rsidRPr="007D5903" w:rsidRDefault="00786100" w:rsidP="0077320A">
            <w:pPr>
              <w:pStyle w:val="rvps12"/>
              <w:spacing w:before="150" w:beforeAutospacing="0" w:after="150" w:afterAutospacing="0"/>
            </w:pPr>
            <w:hyperlink r:id="rId60"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охорону </w:t>
            </w:r>
            <w:proofErr w:type="spellStart"/>
            <w:r w:rsidR="004F6A9C" w:rsidRPr="007D5903">
              <w:t>дитинства”</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03-03/43</w:t>
            </w:r>
          </w:p>
        </w:tc>
        <w:tc>
          <w:tcPr>
            <w:tcW w:w="3940" w:type="dxa"/>
          </w:tcPr>
          <w:p w:rsidR="004F6A9C" w:rsidRPr="007D5903" w:rsidRDefault="004F6A9C" w:rsidP="0077320A">
            <w:pPr>
              <w:pStyle w:val="rvps14"/>
              <w:spacing w:before="150" w:beforeAutospacing="0" w:after="150" w:afterAutospacing="0"/>
            </w:pPr>
            <w:r w:rsidRPr="007D5903">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4394" w:type="dxa"/>
          </w:tcPr>
          <w:p w:rsidR="004F6A9C" w:rsidRPr="007D5903" w:rsidRDefault="00786100" w:rsidP="0077320A">
            <w:pPr>
              <w:pStyle w:val="rvps14"/>
              <w:spacing w:before="150" w:beforeAutospacing="0" w:after="150" w:afterAutospacing="0"/>
            </w:pPr>
            <w:hyperlink r:id="rId61"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реабілітацію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03-03/44</w:t>
            </w:r>
          </w:p>
        </w:tc>
        <w:tc>
          <w:tcPr>
            <w:tcW w:w="3940" w:type="dxa"/>
          </w:tcPr>
          <w:p w:rsidR="004F6A9C" w:rsidRPr="007D5903" w:rsidRDefault="004F6A9C" w:rsidP="0077320A">
            <w:pPr>
              <w:pStyle w:val="rvps14"/>
              <w:spacing w:before="150" w:beforeAutospacing="0" w:after="150" w:afterAutospacing="0"/>
            </w:pPr>
            <w:r w:rsidRPr="007D5903">
              <w:t>Встановлення статусу учасника війни</w:t>
            </w:r>
          </w:p>
        </w:tc>
        <w:tc>
          <w:tcPr>
            <w:tcW w:w="4394" w:type="dxa"/>
          </w:tcPr>
          <w:p w:rsidR="004F6A9C" w:rsidRPr="007D5903" w:rsidRDefault="00786100" w:rsidP="0077320A">
            <w:pPr>
              <w:pStyle w:val="rvps14"/>
              <w:spacing w:before="150" w:beforeAutospacing="0" w:after="150" w:afterAutospacing="0"/>
            </w:pPr>
            <w:hyperlink r:id="rId62"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ветеранів війни, гарантії їх соціального </w:t>
            </w:r>
            <w:proofErr w:type="spellStart"/>
            <w:r w:rsidR="004F6A9C" w:rsidRPr="007D5903">
              <w:t>захисту”</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03-03/45</w:t>
            </w:r>
          </w:p>
        </w:tc>
        <w:tc>
          <w:tcPr>
            <w:tcW w:w="3940" w:type="dxa"/>
          </w:tcPr>
          <w:p w:rsidR="004F6A9C" w:rsidRPr="007D5903" w:rsidRDefault="004F6A9C" w:rsidP="0077320A">
            <w:pPr>
              <w:pStyle w:val="rvps14"/>
              <w:spacing w:before="150" w:beforeAutospacing="0" w:after="150" w:afterAutospacing="0"/>
            </w:pPr>
            <w:r w:rsidRPr="007D5903">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4394" w:type="dxa"/>
          </w:tcPr>
          <w:p w:rsidR="004F6A9C" w:rsidRPr="007D5903" w:rsidRDefault="00786100" w:rsidP="0077320A">
            <w:pPr>
              <w:pStyle w:val="rvps14"/>
              <w:spacing w:before="150" w:beforeAutospacing="0" w:after="150" w:afterAutospacing="0"/>
            </w:pPr>
            <w:hyperlink r:id="rId63"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реабілітацію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03-03/46</w:t>
            </w:r>
          </w:p>
        </w:tc>
        <w:tc>
          <w:tcPr>
            <w:tcW w:w="3940" w:type="dxa"/>
          </w:tcPr>
          <w:p w:rsidR="004F6A9C" w:rsidRPr="007D5903" w:rsidRDefault="004F6A9C" w:rsidP="0077320A">
            <w:pPr>
              <w:pStyle w:val="rvps14"/>
              <w:spacing w:before="150" w:beforeAutospacing="0" w:after="150" w:afterAutospacing="0"/>
            </w:pPr>
            <w:r w:rsidRPr="007D5903">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4394" w:type="dxa"/>
          </w:tcPr>
          <w:p w:rsidR="004F6A9C" w:rsidRPr="007D5903" w:rsidRDefault="00786100" w:rsidP="0077320A">
            <w:pPr>
              <w:pStyle w:val="rvps14"/>
              <w:spacing w:before="150" w:beforeAutospacing="0" w:after="150" w:afterAutospacing="0"/>
            </w:pPr>
            <w:hyperlink r:id="rId64"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реабілітацію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03-03/47</w:t>
            </w:r>
          </w:p>
        </w:tc>
        <w:tc>
          <w:tcPr>
            <w:tcW w:w="3940" w:type="dxa"/>
          </w:tcPr>
          <w:p w:rsidR="004F6A9C" w:rsidRPr="007D5903" w:rsidRDefault="004F6A9C" w:rsidP="0077320A">
            <w:pPr>
              <w:pStyle w:val="rvps14"/>
              <w:spacing w:before="150" w:beforeAutospacing="0" w:after="150" w:afterAutospacing="0"/>
            </w:pPr>
            <w:r w:rsidRPr="007D5903">
              <w:t>Видача посвідчення особам з інвалідністю з дитинства та дітям з інвалідністю</w:t>
            </w:r>
          </w:p>
        </w:tc>
        <w:tc>
          <w:tcPr>
            <w:tcW w:w="4394" w:type="dxa"/>
          </w:tcPr>
          <w:p w:rsidR="004F6A9C" w:rsidRPr="007D5903" w:rsidRDefault="00786100" w:rsidP="0077320A">
            <w:pPr>
              <w:pStyle w:val="rvps14"/>
              <w:spacing w:before="150" w:beforeAutospacing="0" w:after="150" w:afterAutospacing="0"/>
            </w:pPr>
            <w:hyperlink r:id="rId65"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державну соціальну допомогу особам з інвалідністю з дитинства та дітям з </w:t>
            </w:r>
            <w:proofErr w:type="spellStart"/>
            <w:r w:rsidR="004F6A9C" w:rsidRPr="007D5903">
              <w:t>інвалідністю”</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03-03/48</w:t>
            </w:r>
          </w:p>
        </w:tc>
        <w:tc>
          <w:tcPr>
            <w:tcW w:w="3940" w:type="dxa"/>
          </w:tcPr>
          <w:p w:rsidR="004F6A9C" w:rsidRPr="007D5903" w:rsidRDefault="004F6A9C" w:rsidP="0077320A">
            <w:pPr>
              <w:pStyle w:val="rvps14"/>
              <w:spacing w:before="150" w:beforeAutospacing="0" w:after="150" w:afterAutospacing="0"/>
            </w:pPr>
            <w:r w:rsidRPr="007D5903">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4394" w:type="dxa"/>
          </w:tcPr>
          <w:p w:rsidR="004F6A9C" w:rsidRPr="007D5903" w:rsidRDefault="00786100" w:rsidP="0077320A">
            <w:pPr>
              <w:pStyle w:val="rvps14"/>
              <w:spacing w:before="150" w:beforeAutospacing="0" w:after="150" w:afterAutospacing="0"/>
            </w:pPr>
            <w:hyperlink r:id="rId66"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реабілітацію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03-03/49</w:t>
            </w:r>
          </w:p>
        </w:tc>
        <w:tc>
          <w:tcPr>
            <w:tcW w:w="3940" w:type="dxa"/>
          </w:tcPr>
          <w:p w:rsidR="004F6A9C" w:rsidRPr="007D5903" w:rsidRDefault="004F6A9C" w:rsidP="0077320A">
            <w:pPr>
              <w:pStyle w:val="rvps14"/>
              <w:spacing w:before="150" w:beforeAutospacing="0" w:after="150" w:afterAutospacing="0"/>
            </w:pPr>
            <w:r w:rsidRPr="007D5903">
              <w:t xml:space="preserve">Призначення грошової компенсації замість санаторно-курортної путівки особам з інвалідністю </w:t>
            </w:r>
            <w:r w:rsidRPr="007D5903">
              <w:lastRenderedPageBreak/>
              <w:t>внаслідок війни та прирівняним до них особам</w:t>
            </w:r>
          </w:p>
        </w:tc>
        <w:tc>
          <w:tcPr>
            <w:tcW w:w="4394" w:type="dxa"/>
          </w:tcPr>
          <w:p w:rsidR="004F6A9C" w:rsidRPr="007D5903" w:rsidRDefault="00786100" w:rsidP="0077320A">
            <w:pPr>
              <w:pStyle w:val="rvps14"/>
              <w:spacing w:before="150" w:beforeAutospacing="0" w:after="150" w:afterAutospacing="0"/>
            </w:pPr>
            <w:hyperlink r:id="rId67"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ветеранів війни, гарантії їх соціального </w:t>
            </w:r>
            <w:proofErr w:type="spellStart"/>
            <w:r w:rsidR="004F6A9C" w:rsidRPr="007D5903">
              <w:t>захисту”</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03-03/50</w:t>
            </w:r>
          </w:p>
        </w:tc>
        <w:tc>
          <w:tcPr>
            <w:tcW w:w="3940" w:type="dxa"/>
          </w:tcPr>
          <w:p w:rsidR="004F6A9C" w:rsidRPr="007D5903" w:rsidRDefault="004F6A9C" w:rsidP="0077320A">
            <w:pPr>
              <w:pStyle w:val="rvps14"/>
              <w:spacing w:before="150" w:beforeAutospacing="0" w:after="150" w:afterAutospacing="0"/>
            </w:pPr>
            <w:r w:rsidRPr="007D5903">
              <w:t xml:space="preserve">Призначення грошової компенсації вартості проїзду до санаторно-курортного закладу (відділення </w:t>
            </w:r>
            <w:proofErr w:type="spellStart"/>
            <w:r w:rsidRPr="007D5903">
              <w:t>спинального</w:t>
            </w:r>
            <w:proofErr w:type="spellEnd"/>
            <w:r w:rsidRPr="007D5903">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4394" w:type="dxa"/>
          </w:tcPr>
          <w:p w:rsidR="004F6A9C" w:rsidRPr="007D5903" w:rsidRDefault="00786100" w:rsidP="0077320A">
            <w:pPr>
              <w:pStyle w:val="rvps14"/>
              <w:spacing w:before="150" w:beforeAutospacing="0" w:after="150" w:afterAutospacing="0"/>
            </w:pPr>
            <w:hyperlink r:id="rId68"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реабілітацію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03-03/51</w:t>
            </w:r>
          </w:p>
        </w:tc>
        <w:tc>
          <w:tcPr>
            <w:tcW w:w="3940" w:type="dxa"/>
          </w:tcPr>
          <w:p w:rsidR="004F6A9C" w:rsidRPr="007D5903" w:rsidRDefault="004F6A9C" w:rsidP="0077320A">
            <w:pPr>
              <w:pStyle w:val="rvps14"/>
              <w:spacing w:before="150" w:beforeAutospacing="0" w:after="150" w:afterAutospacing="0"/>
            </w:pPr>
            <w:r w:rsidRPr="007D5903">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4394" w:type="dxa"/>
          </w:tcPr>
          <w:p w:rsidR="004F6A9C" w:rsidRPr="007D5903" w:rsidRDefault="00786100" w:rsidP="0077320A">
            <w:pPr>
              <w:pStyle w:val="rvps14"/>
              <w:spacing w:before="150" w:beforeAutospacing="0" w:after="150" w:afterAutospacing="0"/>
            </w:pPr>
            <w:hyperlink r:id="rId69"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ветеранів війни, гарантії їх соціального </w:t>
            </w:r>
            <w:proofErr w:type="spellStart"/>
            <w:r w:rsidR="004F6A9C" w:rsidRPr="007D5903">
              <w:t>захисту”</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03-03/52</w:t>
            </w:r>
          </w:p>
        </w:tc>
        <w:tc>
          <w:tcPr>
            <w:tcW w:w="3940" w:type="dxa"/>
          </w:tcPr>
          <w:p w:rsidR="004F6A9C" w:rsidRPr="007D5903" w:rsidRDefault="004F6A9C" w:rsidP="0077320A">
            <w:pPr>
              <w:pStyle w:val="rvps14"/>
              <w:spacing w:before="150" w:beforeAutospacing="0" w:after="150" w:afterAutospacing="0"/>
            </w:pPr>
            <w:r w:rsidRPr="007D5903">
              <w:t>Призначення грошової компенсації вартості самостійного санаторно-курортного лікування осіб з інвалідністю</w:t>
            </w:r>
          </w:p>
        </w:tc>
        <w:tc>
          <w:tcPr>
            <w:tcW w:w="4394" w:type="dxa"/>
          </w:tcPr>
          <w:p w:rsidR="004F6A9C" w:rsidRPr="007D5903" w:rsidRDefault="00786100" w:rsidP="0077320A">
            <w:pPr>
              <w:pStyle w:val="rvps14"/>
              <w:spacing w:before="150" w:beforeAutospacing="0" w:after="150" w:afterAutospacing="0"/>
            </w:pPr>
            <w:hyperlink r:id="rId70"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реабілітацію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03-03/53</w:t>
            </w:r>
          </w:p>
        </w:tc>
        <w:tc>
          <w:tcPr>
            <w:tcW w:w="3940" w:type="dxa"/>
          </w:tcPr>
          <w:p w:rsidR="004F6A9C" w:rsidRPr="007D5903" w:rsidRDefault="004F6A9C" w:rsidP="0077320A">
            <w:pPr>
              <w:pStyle w:val="rvps14"/>
              <w:spacing w:before="150" w:beforeAutospacing="0" w:after="150" w:afterAutospacing="0"/>
            </w:pPr>
            <w:r w:rsidRPr="007D5903">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4394" w:type="dxa"/>
          </w:tcPr>
          <w:p w:rsidR="004F6A9C" w:rsidRPr="007D5903" w:rsidRDefault="00786100" w:rsidP="0077320A">
            <w:pPr>
              <w:pStyle w:val="rvps14"/>
              <w:spacing w:before="150" w:beforeAutospacing="0" w:after="150" w:afterAutospacing="0"/>
            </w:pPr>
            <w:hyperlink r:id="rId71"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і соціальний захист громадян, які постраждали внаслідок Чорнобильської </w:t>
            </w:r>
            <w:proofErr w:type="spellStart"/>
            <w:r w:rsidR="004F6A9C" w:rsidRPr="007D5903">
              <w:t>катастрофи”</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03-03/54</w:t>
            </w:r>
          </w:p>
        </w:tc>
        <w:tc>
          <w:tcPr>
            <w:tcW w:w="3940" w:type="dxa"/>
          </w:tcPr>
          <w:p w:rsidR="004F6A9C" w:rsidRPr="007D5903" w:rsidRDefault="004F6A9C" w:rsidP="0077320A">
            <w:pPr>
              <w:pStyle w:val="rvps14"/>
              <w:spacing w:before="150" w:beforeAutospacing="0" w:after="150" w:afterAutospacing="0"/>
            </w:pPr>
            <w:r w:rsidRPr="007D5903">
              <w:t>Взяття на облік для забезпечення санаторно-курортним лікуванням (путівками) ветеранів війни та осіб, на яких поширюється дія Законів України </w:t>
            </w:r>
            <w:proofErr w:type="spellStart"/>
            <w:r w:rsidR="00786100" w:rsidRPr="007D5903">
              <w:fldChar w:fldCharType="begin"/>
            </w:r>
            <w:r w:rsidRPr="007D5903">
              <w:instrText xml:space="preserve"> HYPERLINK "https://zakon.rada.gov.ua/laws/show/3551-12" \t "_blank" </w:instrText>
            </w:r>
            <w:r w:rsidR="00786100" w:rsidRPr="007D5903">
              <w:fldChar w:fldCharType="separate"/>
            </w:r>
            <w:r w:rsidRPr="007D5903">
              <w:rPr>
                <w:rStyle w:val="a9"/>
                <w:color w:val="auto"/>
              </w:rPr>
              <w:t>“Про</w:t>
            </w:r>
            <w:proofErr w:type="spellEnd"/>
            <w:r w:rsidRPr="007D5903">
              <w:rPr>
                <w:rStyle w:val="a9"/>
                <w:color w:val="auto"/>
              </w:rPr>
              <w:t xml:space="preserve"> статус ветеранів війни, гарантії їх соціального </w:t>
            </w:r>
            <w:proofErr w:type="spellStart"/>
            <w:r w:rsidRPr="007D5903">
              <w:rPr>
                <w:rStyle w:val="a9"/>
                <w:color w:val="auto"/>
              </w:rPr>
              <w:t>захисту”</w:t>
            </w:r>
            <w:proofErr w:type="spellEnd"/>
            <w:r w:rsidR="00786100" w:rsidRPr="007D5903">
              <w:fldChar w:fldCharType="end"/>
            </w:r>
            <w:r w:rsidRPr="007D5903">
              <w:t> та </w:t>
            </w:r>
            <w:proofErr w:type="spellStart"/>
            <w:r w:rsidR="00786100" w:rsidRPr="007D5903">
              <w:fldChar w:fldCharType="begin"/>
            </w:r>
            <w:r w:rsidRPr="007D5903">
              <w:instrText xml:space="preserve"> HYPERLINK "https://zakon.rada.gov.ua/laws/show/1584-14" \t "_blank" </w:instrText>
            </w:r>
            <w:r w:rsidR="00786100" w:rsidRPr="007D5903">
              <w:fldChar w:fldCharType="separate"/>
            </w:r>
            <w:r w:rsidRPr="007D5903">
              <w:rPr>
                <w:rStyle w:val="a9"/>
                <w:color w:val="auto"/>
              </w:rPr>
              <w:t>“Про</w:t>
            </w:r>
            <w:proofErr w:type="spellEnd"/>
            <w:r w:rsidRPr="007D5903">
              <w:rPr>
                <w:rStyle w:val="a9"/>
                <w:color w:val="auto"/>
              </w:rPr>
              <w:t xml:space="preserve"> жертви нацистських </w:t>
            </w:r>
            <w:proofErr w:type="spellStart"/>
            <w:r w:rsidRPr="007D5903">
              <w:rPr>
                <w:rStyle w:val="a9"/>
                <w:color w:val="auto"/>
              </w:rPr>
              <w:t>переслідувань”</w:t>
            </w:r>
            <w:proofErr w:type="spellEnd"/>
            <w:r w:rsidR="00786100" w:rsidRPr="007D5903">
              <w:fldChar w:fldCharType="end"/>
            </w:r>
          </w:p>
        </w:tc>
        <w:tc>
          <w:tcPr>
            <w:tcW w:w="4394" w:type="dxa"/>
          </w:tcPr>
          <w:p w:rsidR="004F6A9C" w:rsidRPr="007D5903" w:rsidRDefault="004F6A9C" w:rsidP="0077320A">
            <w:pPr>
              <w:pStyle w:val="rvps14"/>
              <w:spacing w:before="150" w:beforeAutospacing="0" w:after="150" w:afterAutospacing="0"/>
            </w:pPr>
            <w:r w:rsidRPr="007D5903">
              <w:t>Закони України </w:t>
            </w:r>
            <w:proofErr w:type="spellStart"/>
            <w:r w:rsidR="00786100" w:rsidRPr="007D5903">
              <w:fldChar w:fldCharType="begin"/>
            </w:r>
            <w:r w:rsidRPr="007D5903">
              <w:instrText xml:space="preserve"> HYPERLINK "https://zakon.rada.gov.ua/laws/show/3551-12" \t "_blank" </w:instrText>
            </w:r>
            <w:r w:rsidR="00786100" w:rsidRPr="007D5903">
              <w:fldChar w:fldCharType="separate"/>
            </w:r>
            <w:r w:rsidRPr="007D5903">
              <w:rPr>
                <w:rStyle w:val="a9"/>
                <w:color w:val="auto"/>
              </w:rPr>
              <w:t>“Про</w:t>
            </w:r>
            <w:proofErr w:type="spellEnd"/>
            <w:r w:rsidRPr="007D5903">
              <w:rPr>
                <w:rStyle w:val="a9"/>
                <w:color w:val="auto"/>
              </w:rPr>
              <w:t xml:space="preserve"> статус ветеранів війни, гарантії їх соціального </w:t>
            </w:r>
            <w:proofErr w:type="spellStart"/>
            <w:r w:rsidRPr="007D5903">
              <w:rPr>
                <w:rStyle w:val="a9"/>
                <w:color w:val="auto"/>
              </w:rPr>
              <w:t>захисту”</w:t>
            </w:r>
            <w:proofErr w:type="spellEnd"/>
            <w:r w:rsidR="00786100" w:rsidRPr="007D5903">
              <w:fldChar w:fldCharType="end"/>
            </w:r>
            <w:r w:rsidRPr="007D5903">
              <w:t>, </w:t>
            </w:r>
            <w:proofErr w:type="spellStart"/>
            <w:r w:rsidR="00786100" w:rsidRPr="007D5903">
              <w:fldChar w:fldCharType="begin"/>
            </w:r>
            <w:r w:rsidRPr="007D5903">
              <w:instrText xml:space="preserve"> HYPERLINK "https://zakon.rada.gov.ua/laws/show/1584-14" \t "_blank" </w:instrText>
            </w:r>
            <w:r w:rsidR="00786100" w:rsidRPr="007D5903">
              <w:fldChar w:fldCharType="separate"/>
            </w:r>
            <w:r w:rsidRPr="007D5903">
              <w:rPr>
                <w:rStyle w:val="a9"/>
                <w:color w:val="auto"/>
              </w:rPr>
              <w:t>“Про</w:t>
            </w:r>
            <w:proofErr w:type="spellEnd"/>
            <w:r w:rsidRPr="007D5903">
              <w:rPr>
                <w:rStyle w:val="a9"/>
                <w:color w:val="auto"/>
              </w:rPr>
              <w:t xml:space="preserve"> жертви нацистських </w:t>
            </w:r>
            <w:proofErr w:type="spellStart"/>
            <w:r w:rsidRPr="007D5903">
              <w:rPr>
                <w:rStyle w:val="a9"/>
                <w:color w:val="auto"/>
              </w:rPr>
              <w:t>переслідувань”</w:t>
            </w:r>
            <w:proofErr w:type="spellEnd"/>
            <w:r w:rsidR="00786100" w:rsidRPr="007D5903">
              <w:fldChar w:fldCharType="end"/>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03-03/55</w:t>
            </w:r>
          </w:p>
        </w:tc>
        <w:tc>
          <w:tcPr>
            <w:tcW w:w="3940" w:type="dxa"/>
          </w:tcPr>
          <w:p w:rsidR="004F6A9C" w:rsidRPr="007D5903" w:rsidRDefault="004F6A9C" w:rsidP="0077320A">
            <w:pPr>
              <w:pStyle w:val="rvps14"/>
              <w:spacing w:before="150" w:beforeAutospacing="0" w:after="150" w:afterAutospacing="0"/>
            </w:pPr>
            <w:r w:rsidRPr="007D5903">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p>
        </w:tc>
        <w:tc>
          <w:tcPr>
            <w:tcW w:w="4394" w:type="dxa"/>
          </w:tcPr>
          <w:p w:rsidR="004F6A9C" w:rsidRPr="007D5903" w:rsidRDefault="00786100" w:rsidP="0077320A">
            <w:pPr>
              <w:pStyle w:val="rvps14"/>
              <w:spacing w:before="150" w:beforeAutospacing="0" w:after="150" w:afterAutospacing="0"/>
            </w:pPr>
            <w:hyperlink r:id="rId72"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ветеранів війни, гарантії їх соціального </w:t>
            </w:r>
            <w:proofErr w:type="spellStart"/>
            <w:r w:rsidR="004F6A9C" w:rsidRPr="007D5903">
              <w:t>захисту”</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03-03/56</w:t>
            </w:r>
          </w:p>
        </w:tc>
        <w:tc>
          <w:tcPr>
            <w:tcW w:w="3940" w:type="dxa"/>
          </w:tcPr>
          <w:p w:rsidR="004F6A9C" w:rsidRPr="007D5903" w:rsidRDefault="004F6A9C" w:rsidP="0077320A">
            <w:pPr>
              <w:pStyle w:val="rvps14"/>
              <w:spacing w:before="150" w:beforeAutospacing="0" w:after="150" w:afterAutospacing="0"/>
            </w:pPr>
            <w:r w:rsidRPr="007D5903">
              <w:t>Взяття на облік для забезпечення санаторно-курортним лікуванням (путівками) осіб з інвалідністю</w:t>
            </w:r>
          </w:p>
        </w:tc>
        <w:tc>
          <w:tcPr>
            <w:tcW w:w="4394" w:type="dxa"/>
          </w:tcPr>
          <w:p w:rsidR="004F6A9C" w:rsidRPr="007D5903" w:rsidRDefault="00786100" w:rsidP="0077320A">
            <w:pPr>
              <w:pStyle w:val="rvps14"/>
              <w:spacing w:before="150" w:beforeAutospacing="0" w:after="150" w:afterAutospacing="0"/>
            </w:pPr>
            <w:hyperlink r:id="rId73"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реабілітацію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03-03/57</w:t>
            </w:r>
          </w:p>
        </w:tc>
        <w:tc>
          <w:tcPr>
            <w:tcW w:w="3940" w:type="dxa"/>
          </w:tcPr>
          <w:p w:rsidR="004F6A9C" w:rsidRPr="007D5903" w:rsidRDefault="004F6A9C" w:rsidP="0077320A">
            <w:pPr>
              <w:pStyle w:val="rvps14"/>
              <w:spacing w:before="150" w:beforeAutospacing="0" w:after="150" w:afterAutospacing="0"/>
            </w:pPr>
            <w:r w:rsidRPr="007D5903">
              <w:t xml:space="preserve">Взяття на облік для забезпечення санаторно-курортним лікуванням </w:t>
            </w:r>
            <w:r w:rsidRPr="007D5903">
              <w:lastRenderedPageBreak/>
              <w:t>(путівками) громадян, які постраждали внаслідок Чорнобильської катастрофи</w:t>
            </w:r>
          </w:p>
        </w:tc>
        <w:tc>
          <w:tcPr>
            <w:tcW w:w="4394" w:type="dxa"/>
          </w:tcPr>
          <w:p w:rsidR="004F6A9C" w:rsidRPr="007D5903" w:rsidRDefault="00786100" w:rsidP="0077320A">
            <w:pPr>
              <w:pStyle w:val="rvps14"/>
              <w:spacing w:before="150" w:beforeAutospacing="0" w:after="150" w:afterAutospacing="0"/>
            </w:pPr>
            <w:hyperlink r:id="rId74"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і соціальний захист громадян, які постраждали </w:t>
            </w:r>
            <w:r w:rsidR="004F6A9C" w:rsidRPr="007D5903">
              <w:lastRenderedPageBreak/>
              <w:t xml:space="preserve">внаслідок Чорнобильської </w:t>
            </w:r>
            <w:proofErr w:type="spellStart"/>
            <w:r w:rsidR="004F6A9C" w:rsidRPr="007D5903">
              <w:t>катастрофи”</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03-03/58</w:t>
            </w:r>
          </w:p>
        </w:tc>
        <w:tc>
          <w:tcPr>
            <w:tcW w:w="3940" w:type="dxa"/>
          </w:tcPr>
          <w:p w:rsidR="004F6A9C" w:rsidRPr="007D5903" w:rsidRDefault="004F6A9C" w:rsidP="0077320A">
            <w:pPr>
              <w:pStyle w:val="rvps14"/>
              <w:spacing w:before="150" w:beforeAutospacing="0" w:after="150" w:afterAutospacing="0"/>
            </w:pPr>
            <w:r w:rsidRPr="007D5903">
              <w:t>Призначення державної соціальної допомоги особам з інвалідністю з дитинства та дітям з інвалідністю</w:t>
            </w:r>
          </w:p>
        </w:tc>
        <w:tc>
          <w:tcPr>
            <w:tcW w:w="4394" w:type="dxa"/>
          </w:tcPr>
          <w:p w:rsidR="004F6A9C" w:rsidRPr="007D5903" w:rsidRDefault="00786100" w:rsidP="0077320A">
            <w:pPr>
              <w:pStyle w:val="rvps14"/>
              <w:spacing w:before="150" w:beforeAutospacing="0" w:after="150" w:afterAutospacing="0"/>
            </w:pPr>
            <w:hyperlink r:id="rId75"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державну соціальну допомогу особам з інвалідністю з дитинства та дітям з </w:t>
            </w:r>
            <w:proofErr w:type="spellStart"/>
            <w:r w:rsidR="004F6A9C" w:rsidRPr="007D5903">
              <w:t>інвалідністю”</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03-03/59</w:t>
            </w:r>
          </w:p>
        </w:tc>
        <w:tc>
          <w:tcPr>
            <w:tcW w:w="3940" w:type="dxa"/>
          </w:tcPr>
          <w:p w:rsidR="004F6A9C" w:rsidRPr="007D5903" w:rsidRDefault="004F6A9C" w:rsidP="0077320A">
            <w:pPr>
              <w:pStyle w:val="rvps14"/>
              <w:spacing w:before="150" w:beforeAutospacing="0" w:after="150" w:afterAutospacing="0"/>
            </w:pPr>
            <w:r w:rsidRPr="007D5903">
              <w:t>Призначення державної соціальної допомоги на догляд</w:t>
            </w:r>
          </w:p>
        </w:tc>
        <w:tc>
          <w:tcPr>
            <w:tcW w:w="4394" w:type="dxa"/>
          </w:tcPr>
          <w:p w:rsidR="004F6A9C" w:rsidRPr="007D5903" w:rsidRDefault="00786100" w:rsidP="0077320A">
            <w:pPr>
              <w:pStyle w:val="rvps14"/>
              <w:spacing w:before="150" w:beforeAutospacing="0" w:after="150" w:afterAutospacing="0"/>
            </w:pPr>
            <w:hyperlink r:id="rId76"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державну соціальну допомогу особам, які не мають права на пенсію, та особам з </w:t>
            </w:r>
            <w:proofErr w:type="spellStart"/>
            <w:r w:rsidR="004F6A9C" w:rsidRPr="007D5903">
              <w:t>інвалідністю”</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03-03/60</w:t>
            </w:r>
          </w:p>
        </w:tc>
        <w:tc>
          <w:tcPr>
            <w:tcW w:w="3940" w:type="dxa"/>
          </w:tcPr>
          <w:p w:rsidR="004F6A9C" w:rsidRPr="007D5903" w:rsidRDefault="004F6A9C" w:rsidP="0077320A">
            <w:pPr>
              <w:pStyle w:val="rvps14"/>
              <w:spacing w:before="150" w:beforeAutospacing="0" w:after="150" w:afterAutospacing="0"/>
            </w:pPr>
            <w:r w:rsidRPr="007D5903">
              <w:t>Видача довідки для отримання пільг особам з інвалідністю, які не мають права на пенсію чи соціальну допомогу</w:t>
            </w:r>
          </w:p>
        </w:tc>
        <w:tc>
          <w:tcPr>
            <w:tcW w:w="4394" w:type="dxa"/>
          </w:tcPr>
          <w:p w:rsidR="004F6A9C" w:rsidRPr="007D5903" w:rsidRDefault="00786100" w:rsidP="0077320A">
            <w:pPr>
              <w:pStyle w:val="rvps14"/>
              <w:spacing w:before="150" w:beforeAutospacing="0" w:after="150" w:afterAutospacing="0"/>
            </w:pPr>
            <w:hyperlink r:id="rId77"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основи соціальної захищеності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03-03/61</w:t>
            </w:r>
          </w:p>
        </w:tc>
        <w:tc>
          <w:tcPr>
            <w:tcW w:w="3940" w:type="dxa"/>
          </w:tcPr>
          <w:p w:rsidR="004F6A9C" w:rsidRPr="007D5903" w:rsidRDefault="004F6A9C" w:rsidP="0077320A">
            <w:pPr>
              <w:pStyle w:val="rvps14"/>
              <w:spacing w:before="150" w:beforeAutospacing="0" w:after="150" w:afterAutospacing="0"/>
            </w:pPr>
            <w:r w:rsidRPr="007D5903">
              <w:t>Призначення надбавки на догляд за особами з інвалідністю з дитинства та дітьми з інвалідністю</w:t>
            </w:r>
          </w:p>
        </w:tc>
        <w:tc>
          <w:tcPr>
            <w:tcW w:w="4394" w:type="dxa"/>
          </w:tcPr>
          <w:p w:rsidR="004F6A9C" w:rsidRPr="007D5903" w:rsidRDefault="00786100" w:rsidP="0077320A">
            <w:pPr>
              <w:pStyle w:val="rvps14"/>
              <w:spacing w:before="150" w:beforeAutospacing="0" w:after="150" w:afterAutospacing="0"/>
            </w:pPr>
            <w:hyperlink r:id="rId78"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державну соціальну допомогу особам з інвалідністю з дитинства та дітям з </w:t>
            </w:r>
            <w:proofErr w:type="spellStart"/>
            <w:r w:rsidR="004F6A9C" w:rsidRPr="007D5903">
              <w:t>інвалідністю”</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03-03/62</w:t>
            </w:r>
          </w:p>
        </w:tc>
        <w:tc>
          <w:tcPr>
            <w:tcW w:w="3940" w:type="dxa"/>
          </w:tcPr>
          <w:p w:rsidR="004F6A9C" w:rsidRPr="007D5903" w:rsidRDefault="004F6A9C" w:rsidP="0077320A">
            <w:pPr>
              <w:pStyle w:val="rvps14"/>
              <w:spacing w:before="150" w:beforeAutospacing="0" w:after="150" w:afterAutospacing="0"/>
            </w:pPr>
            <w:r w:rsidRPr="007D5903">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4394" w:type="dxa"/>
          </w:tcPr>
          <w:p w:rsidR="004F6A9C" w:rsidRPr="007D5903" w:rsidRDefault="00786100" w:rsidP="0077320A">
            <w:pPr>
              <w:pStyle w:val="rvps14"/>
              <w:spacing w:before="150" w:beforeAutospacing="0" w:after="150" w:afterAutospacing="0"/>
            </w:pPr>
            <w:hyperlink r:id="rId79"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і соціальний захист громадян, які постраждали внаслідок Чорнобильської </w:t>
            </w:r>
            <w:proofErr w:type="spellStart"/>
            <w:r w:rsidR="004F6A9C" w:rsidRPr="007D5903">
              <w:t>катастрофи”</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03-03/63</w:t>
            </w:r>
          </w:p>
        </w:tc>
        <w:tc>
          <w:tcPr>
            <w:tcW w:w="3940" w:type="dxa"/>
          </w:tcPr>
          <w:p w:rsidR="004F6A9C" w:rsidRPr="007D5903" w:rsidRDefault="004F6A9C" w:rsidP="0077320A">
            <w:pPr>
              <w:pStyle w:val="rvps14"/>
              <w:spacing w:before="150" w:beforeAutospacing="0" w:after="150" w:afterAutospacing="0"/>
            </w:pPr>
            <w:r w:rsidRPr="007D5903">
              <w:t>Компенсація вартості продуктів харчування громадянам, які постраждали внаслідок Чорнобильської катастрофи</w:t>
            </w:r>
          </w:p>
        </w:tc>
        <w:tc>
          <w:tcPr>
            <w:tcW w:w="4394" w:type="dxa"/>
          </w:tcPr>
          <w:p w:rsidR="004F6A9C" w:rsidRPr="007D5903" w:rsidRDefault="00786100" w:rsidP="0077320A">
            <w:pPr>
              <w:pStyle w:val="rvps12"/>
              <w:spacing w:before="150" w:beforeAutospacing="0" w:after="150" w:afterAutospacing="0"/>
            </w:pPr>
            <w:hyperlink r:id="rId80"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і соціальний захист громадян, які постраждали внаслідок Чорнобильської </w:t>
            </w:r>
            <w:proofErr w:type="spellStart"/>
            <w:r w:rsidR="004F6A9C" w:rsidRPr="007D5903">
              <w:t>катастрофи”</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03-03/64</w:t>
            </w:r>
          </w:p>
        </w:tc>
        <w:tc>
          <w:tcPr>
            <w:tcW w:w="3940" w:type="dxa"/>
          </w:tcPr>
          <w:p w:rsidR="004F6A9C" w:rsidRPr="007D5903" w:rsidRDefault="004F6A9C" w:rsidP="0077320A">
            <w:pPr>
              <w:pStyle w:val="rvps14"/>
              <w:spacing w:before="150" w:beforeAutospacing="0" w:after="150" w:afterAutospacing="0"/>
            </w:pPr>
            <w:r w:rsidRPr="007D5903">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4394" w:type="dxa"/>
          </w:tcPr>
          <w:p w:rsidR="004F6A9C" w:rsidRPr="007D5903" w:rsidRDefault="00786100" w:rsidP="0077320A">
            <w:pPr>
              <w:pStyle w:val="rvps14"/>
              <w:spacing w:before="150" w:beforeAutospacing="0" w:after="150" w:afterAutospacing="0"/>
            </w:pPr>
            <w:hyperlink r:id="rId81"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і соціальний захист громадян, які постраждали внаслідок Чорнобильської </w:t>
            </w:r>
            <w:proofErr w:type="spellStart"/>
            <w:r w:rsidR="004F6A9C" w:rsidRPr="007D5903">
              <w:t>катастрофи”</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03-03/65</w:t>
            </w:r>
          </w:p>
        </w:tc>
        <w:tc>
          <w:tcPr>
            <w:tcW w:w="3940" w:type="dxa"/>
          </w:tcPr>
          <w:p w:rsidR="004F6A9C" w:rsidRPr="007D5903" w:rsidRDefault="004F6A9C" w:rsidP="0077320A">
            <w:pPr>
              <w:pStyle w:val="rvps14"/>
              <w:spacing w:before="150" w:beforeAutospacing="0" w:after="150" w:afterAutospacing="0"/>
            </w:pPr>
            <w:r w:rsidRPr="007D5903">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4394" w:type="dxa"/>
          </w:tcPr>
          <w:p w:rsidR="004F6A9C" w:rsidRPr="007D5903" w:rsidRDefault="00786100" w:rsidP="0077320A">
            <w:pPr>
              <w:pStyle w:val="rvps12"/>
              <w:spacing w:before="150" w:beforeAutospacing="0" w:after="150" w:afterAutospacing="0"/>
            </w:pPr>
            <w:hyperlink r:id="rId82"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і соціальний захист громадян, які постраждали внаслідок Чорнобильської </w:t>
            </w:r>
            <w:proofErr w:type="spellStart"/>
            <w:r w:rsidR="004F6A9C" w:rsidRPr="007D5903">
              <w:t>катастрофи”</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03-03/66</w:t>
            </w:r>
          </w:p>
        </w:tc>
        <w:tc>
          <w:tcPr>
            <w:tcW w:w="3940" w:type="dxa"/>
          </w:tcPr>
          <w:p w:rsidR="004F6A9C" w:rsidRPr="007D5903" w:rsidRDefault="004F6A9C" w:rsidP="0077320A">
            <w:pPr>
              <w:pStyle w:val="rvps14"/>
              <w:spacing w:before="150" w:beforeAutospacing="0" w:after="150" w:afterAutospacing="0"/>
            </w:pPr>
            <w:r w:rsidRPr="007D5903">
              <w:t xml:space="preserve">Призначення одноразової </w:t>
            </w:r>
            <w:r w:rsidRPr="007D5903">
              <w:lastRenderedPageBreak/>
              <w:t>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4394" w:type="dxa"/>
          </w:tcPr>
          <w:p w:rsidR="004F6A9C" w:rsidRPr="007D5903" w:rsidRDefault="00786100" w:rsidP="0077320A">
            <w:pPr>
              <w:pStyle w:val="rvps14"/>
              <w:spacing w:before="150" w:beforeAutospacing="0" w:after="150" w:afterAutospacing="0"/>
            </w:pPr>
            <w:hyperlink r:id="rId83"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і соціальний </w:t>
            </w:r>
            <w:r w:rsidR="004F6A9C" w:rsidRPr="007D5903">
              <w:lastRenderedPageBreak/>
              <w:t xml:space="preserve">захист громадян, які постраждали внаслідок Чорнобильської </w:t>
            </w:r>
            <w:proofErr w:type="spellStart"/>
            <w:r w:rsidR="004F6A9C" w:rsidRPr="007D5903">
              <w:t>катастрофи”</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03-03/67</w:t>
            </w:r>
          </w:p>
        </w:tc>
        <w:tc>
          <w:tcPr>
            <w:tcW w:w="3940" w:type="dxa"/>
          </w:tcPr>
          <w:p w:rsidR="004F6A9C" w:rsidRPr="007D5903" w:rsidRDefault="004F6A9C" w:rsidP="0077320A">
            <w:pPr>
              <w:pStyle w:val="rvps14"/>
              <w:spacing w:before="150" w:beforeAutospacing="0" w:after="150" w:afterAutospacing="0"/>
            </w:pPr>
            <w:r w:rsidRPr="007D5903">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4394" w:type="dxa"/>
          </w:tcPr>
          <w:p w:rsidR="004F6A9C" w:rsidRPr="007D5903" w:rsidRDefault="00786100" w:rsidP="0077320A">
            <w:pPr>
              <w:pStyle w:val="rvps12"/>
              <w:spacing w:before="150" w:beforeAutospacing="0" w:after="150" w:afterAutospacing="0"/>
            </w:pPr>
            <w:hyperlink r:id="rId84"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і соціальний захист громадян, які постраждали внаслідок Чорнобильської </w:t>
            </w:r>
            <w:proofErr w:type="spellStart"/>
            <w:r w:rsidR="004F6A9C" w:rsidRPr="007D5903">
              <w:t>катастрофи”</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03-03/68</w:t>
            </w:r>
          </w:p>
        </w:tc>
        <w:tc>
          <w:tcPr>
            <w:tcW w:w="3940" w:type="dxa"/>
          </w:tcPr>
          <w:p w:rsidR="004F6A9C" w:rsidRPr="007D5903" w:rsidRDefault="004F6A9C" w:rsidP="0077320A">
            <w:pPr>
              <w:pStyle w:val="rvps14"/>
              <w:spacing w:before="150" w:beforeAutospacing="0" w:after="150" w:afterAutospacing="0"/>
            </w:pPr>
            <w:r w:rsidRPr="007D5903">
              <w:t>Видача направлення на отримання послуг із психологічної реабілітації постраждалим учасникам Революції Гідності, ветеранам війни з числа учасників антитерористичної операції/операції Об’єднаних сил, членам їх сімей та членам сімей загиблих (померлих) таких осіб</w:t>
            </w:r>
          </w:p>
        </w:tc>
        <w:tc>
          <w:tcPr>
            <w:tcW w:w="4394" w:type="dxa"/>
          </w:tcPr>
          <w:p w:rsidR="004F6A9C" w:rsidRPr="007D5903" w:rsidRDefault="00786100" w:rsidP="0077320A">
            <w:pPr>
              <w:pStyle w:val="rvps14"/>
              <w:spacing w:before="150" w:beforeAutospacing="0" w:after="150" w:afterAutospacing="0"/>
            </w:pPr>
            <w:hyperlink r:id="rId85"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соціальний і правовий захист військовослужбовців та членів їх </w:t>
            </w:r>
            <w:proofErr w:type="spellStart"/>
            <w:r w:rsidR="004F6A9C" w:rsidRPr="007D5903">
              <w:t>сімей”</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03-03/69</w:t>
            </w:r>
          </w:p>
        </w:tc>
        <w:tc>
          <w:tcPr>
            <w:tcW w:w="3940" w:type="dxa"/>
          </w:tcPr>
          <w:p w:rsidR="004F6A9C" w:rsidRPr="007D5903" w:rsidRDefault="004F6A9C" w:rsidP="0077320A">
            <w:pPr>
              <w:pStyle w:val="rvps14"/>
              <w:spacing w:before="150" w:beforeAutospacing="0" w:after="150" w:afterAutospacing="0"/>
            </w:pPr>
            <w:r w:rsidRPr="007D5903">
              <w:t>Призначення пільги на оплату житла, комунальних послуг</w:t>
            </w:r>
          </w:p>
        </w:tc>
        <w:tc>
          <w:tcPr>
            <w:tcW w:w="4394" w:type="dxa"/>
          </w:tcPr>
          <w:p w:rsidR="004F6A9C" w:rsidRPr="007D5903" w:rsidRDefault="004F6A9C" w:rsidP="0077320A">
            <w:pPr>
              <w:pStyle w:val="rvps14"/>
              <w:spacing w:before="150" w:beforeAutospacing="0" w:after="150" w:afterAutospacing="0"/>
            </w:pPr>
            <w:r w:rsidRPr="007D5903">
              <w:t>Закони України </w:t>
            </w:r>
            <w:proofErr w:type="spellStart"/>
            <w:r w:rsidR="00786100" w:rsidRPr="007D5903">
              <w:fldChar w:fldCharType="begin"/>
            </w:r>
            <w:r w:rsidRPr="007D5903">
              <w:instrText xml:space="preserve"> HYPERLINK "https://zakon.rada.gov.ua/laws/show/796-12" \t "_blank" </w:instrText>
            </w:r>
            <w:r w:rsidR="00786100" w:rsidRPr="007D5903">
              <w:fldChar w:fldCharType="separate"/>
            </w:r>
            <w:r w:rsidRPr="007D5903">
              <w:rPr>
                <w:rStyle w:val="a9"/>
                <w:color w:val="auto"/>
              </w:rPr>
              <w:t>“Про</w:t>
            </w:r>
            <w:proofErr w:type="spellEnd"/>
            <w:r w:rsidRPr="007D5903">
              <w:rPr>
                <w:rStyle w:val="a9"/>
                <w:color w:val="auto"/>
              </w:rPr>
              <w:t xml:space="preserve"> статус і соціальний захист громадян, які постраждали внаслідок Чорнобильської </w:t>
            </w:r>
            <w:proofErr w:type="spellStart"/>
            <w:r w:rsidRPr="007D5903">
              <w:rPr>
                <w:rStyle w:val="a9"/>
                <w:color w:val="auto"/>
              </w:rPr>
              <w:t>катастрофи”</w:t>
            </w:r>
            <w:proofErr w:type="spellEnd"/>
            <w:r w:rsidR="00786100" w:rsidRPr="007D5903">
              <w:fldChar w:fldCharType="end"/>
            </w:r>
            <w:r w:rsidRPr="007D5903">
              <w:t>, </w:t>
            </w:r>
            <w:proofErr w:type="spellStart"/>
            <w:r w:rsidR="00786100" w:rsidRPr="007D5903">
              <w:fldChar w:fldCharType="begin"/>
            </w:r>
            <w:r w:rsidRPr="007D5903">
              <w:instrText xml:space="preserve"> HYPERLINK "https://zakon.rada.gov.ua/laws/show/2011-12" \t "_blank" </w:instrText>
            </w:r>
            <w:r w:rsidR="00786100" w:rsidRPr="007D5903">
              <w:fldChar w:fldCharType="separate"/>
            </w:r>
            <w:r w:rsidRPr="007D5903">
              <w:rPr>
                <w:rStyle w:val="a9"/>
                <w:color w:val="auto"/>
              </w:rPr>
              <w:t>“Про</w:t>
            </w:r>
            <w:proofErr w:type="spellEnd"/>
            <w:r w:rsidRPr="007D5903">
              <w:rPr>
                <w:rStyle w:val="a9"/>
                <w:color w:val="auto"/>
              </w:rPr>
              <w:t xml:space="preserve"> соціальний і правовий захист військовослужбовців та членів їх </w:t>
            </w:r>
            <w:proofErr w:type="spellStart"/>
            <w:r w:rsidRPr="007D5903">
              <w:rPr>
                <w:rStyle w:val="a9"/>
                <w:color w:val="auto"/>
              </w:rPr>
              <w:t>сімей”</w:t>
            </w:r>
            <w:proofErr w:type="spellEnd"/>
            <w:r w:rsidR="00786100" w:rsidRPr="007D5903">
              <w:fldChar w:fldCharType="end"/>
            </w:r>
            <w:r w:rsidRPr="007D5903">
              <w:t>, </w:t>
            </w:r>
            <w:proofErr w:type="spellStart"/>
            <w:r w:rsidR="00786100" w:rsidRPr="007D5903">
              <w:fldChar w:fldCharType="begin"/>
            </w:r>
            <w:r w:rsidRPr="007D5903">
              <w:instrText xml:space="preserve"> HYPERLINK "https://zakon.rada.gov.ua/laws/show/3551-12" \t "_blank" </w:instrText>
            </w:r>
            <w:r w:rsidR="00786100" w:rsidRPr="007D5903">
              <w:fldChar w:fldCharType="separate"/>
            </w:r>
            <w:r w:rsidRPr="007D5903">
              <w:rPr>
                <w:rStyle w:val="a9"/>
                <w:color w:val="auto"/>
              </w:rPr>
              <w:t>“Про</w:t>
            </w:r>
            <w:proofErr w:type="spellEnd"/>
            <w:r w:rsidRPr="007D5903">
              <w:rPr>
                <w:rStyle w:val="a9"/>
                <w:color w:val="auto"/>
              </w:rPr>
              <w:t xml:space="preserve"> статус ветеранів війни, гарантії їх соціального </w:t>
            </w:r>
            <w:proofErr w:type="spellStart"/>
            <w:r w:rsidRPr="007D5903">
              <w:rPr>
                <w:rStyle w:val="a9"/>
                <w:color w:val="auto"/>
              </w:rPr>
              <w:t>захисту”</w:t>
            </w:r>
            <w:proofErr w:type="spellEnd"/>
            <w:r w:rsidR="00786100" w:rsidRPr="007D5903">
              <w:fldChar w:fldCharType="end"/>
            </w:r>
            <w:r w:rsidRPr="007D5903">
              <w:t>, </w:t>
            </w:r>
            <w:proofErr w:type="spellStart"/>
            <w:r w:rsidR="00786100" w:rsidRPr="007D5903">
              <w:fldChar w:fldCharType="begin"/>
            </w:r>
            <w:r w:rsidRPr="007D5903">
              <w:instrText xml:space="preserve"> HYPERLINK "https://zakon.rada.gov.ua/laws/show/1584-14" \t "_blank" </w:instrText>
            </w:r>
            <w:r w:rsidR="00786100" w:rsidRPr="007D5903">
              <w:fldChar w:fldCharType="separate"/>
            </w:r>
            <w:r w:rsidRPr="007D5903">
              <w:rPr>
                <w:rStyle w:val="a9"/>
                <w:color w:val="auto"/>
              </w:rPr>
              <w:t>“Про</w:t>
            </w:r>
            <w:proofErr w:type="spellEnd"/>
            <w:r w:rsidRPr="007D5903">
              <w:rPr>
                <w:rStyle w:val="a9"/>
                <w:color w:val="auto"/>
              </w:rPr>
              <w:t xml:space="preserve"> жертви нацистських </w:t>
            </w:r>
            <w:proofErr w:type="spellStart"/>
            <w:r w:rsidRPr="007D5903">
              <w:rPr>
                <w:rStyle w:val="a9"/>
                <w:color w:val="auto"/>
              </w:rPr>
              <w:t>переслідувань”</w:t>
            </w:r>
            <w:proofErr w:type="spellEnd"/>
            <w:r w:rsidR="00786100" w:rsidRPr="007D5903">
              <w:fldChar w:fldCharType="end"/>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03-03/70</w:t>
            </w:r>
          </w:p>
        </w:tc>
        <w:tc>
          <w:tcPr>
            <w:tcW w:w="3940" w:type="dxa"/>
          </w:tcPr>
          <w:p w:rsidR="004F6A9C" w:rsidRDefault="004F6A9C" w:rsidP="0077320A">
            <w:pPr>
              <w:pStyle w:val="rvps14"/>
              <w:spacing w:before="150" w:beforeAutospacing="0" w:after="150" w:afterAutospacing="0"/>
              <w:rPr>
                <w:color w:val="333333"/>
              </w:rPr>
            </w:pPr>
            <w:r>
              <w:rPr>
                <w:color w:val="333333"/>
              </w:rPr>
              <w:t>Призначення та виплата вартості послуги з догляду за дитиною до трьох років «муніципальна няня»</w:t>
            </w:r>
          </w:p>
        </w:tc>
        <w:tc>
          <w:tcPr>
            <w:tcW w:w="4394" w:type="dxa"/>
          </w:tcPr>
          <w:p w:rsidR="004F6A9C" w:rsidRDefault="004F6A9C" w:rsidP="0077320A">
            <w:pPr>
              <w:pStyle w:val="rvps14"/>
              <w:spacing w:before="150" w:beforeAutospacing="0" w:after="150" w:afterAutospacing="0"/>
              <w:rPr>
                <w:color w:val="333333"/>
              </w:rPr>
            </w:pPr>
            <w:r>
              <w:rPr>
                <w:color w:val="333333"/>
              </w:rPr>
              <w:t>Постанова КМУ № 68 від 30.01.2019</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03-03/71</w:t>
            </w:r>
          </w:p>
        </w:tc>
        <w:tc>
          <w:tcPr>
            <w:tcW w:w="3940" w:type="dxa"/>
          </w:tcPr>
          <w:p w:rsidR="004F6A9C"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Включення інформації про пільговика до Єдиного державного автоматизованого реєстру осіб, які мають право на пільги</w:t>
            </w:r>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КМУ № 117 від 29.01.2020</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03-03/72</w:t>
            </w:r>
          </w:p>
        </w:tc>
        <w:tc>
          <w:tcPr>
            <w:tcW w:w="3940" w:type="dxa"/>
          </w:tcPr>
          <w:p w:rsidR="004F6A9C"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Допомога на поховання деяких категорій осіб</w:t>
            </w:r>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КМУ № 79 від 03.02.2021</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03-03/73</w:t>
            </w:r>
          </w:p>
        </w:tc>
        <w:tc>
          <w:tcPr>
            <w:tcW w:w="3940" w:type="dxa"/>
          </w:tcPr>
          <w:p w:rsidR="004F6A9C"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Видача довідки про отримання (неотримання) соціальної допомоги</w:t>
            </w:r>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Наказ Міністерства праці та соціальної політики України від 19.09.2006 р №345</w:t>
            </w:r>
          </w:p>
        </w:tc>
      </w:tr>
    </w:tbl>
    <w:p w:rsidR="00E0187D" w:rsidRDefault="00E0187D" w:rsidP="00E0187D"/>
    <w:p w:rsidR="00E0187D" w:rsidRDefault="00E0187D">
      <w:pPr>
        <w:rPr>
          <w:rFonts w:ascii="Times New Roman" w:hAnsi="Times New Roman" w:cs="Times New Roman"/>
          <w:b/>
          <w:sz w:val="28"/>
          <w:szCs w:val="28"/>
        </w:rPr>
      </w:pPr>
    </w:p>
    <w:p w:rsidR="00E0187D" w:rsidRDefault="00E0187D">
      <w:pPr>
        <w:rPr>
          <w:rFonts w:ascii="Times New Roman" w:hAnsi="Times New Roman" w:cs="Times New Roman"/>
          <w:b/>
          <w:sz w:val="28"/>
          <w:szCs w:val="28"/>
        </w:rPr>
      </w:pPr>
      <w:r>
        <w:rPr>
          <w:rFonts w:ascii="Times New Roman" w:hAnsi="Times New Roman" w:cs="Times New Roman"/>
          <w:b/>
          <w:sz w:val="28"/>
          <w:szCs w:val="28"/>
        </w:rPr>
        <w:t>Секретар сільської ради ОТГ                                Надія Томащук</w:t>
      </w:r>
    </w:p>
    <w:sectPr w:rsidR="00E0187D" w:rsidSect="00464AB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Proxima Nova Rg">
    <w:altName w:val="Candara"/>
    <w:panose1 w:val="00000000000000000000"/>
    <w:charset w:val="00"/>
    <w:family w:val="modern"/>
    <w:notTrueType/>
    <w:pitch w:val="variable"/>
    <w:sig w:usb0="00000001" w:usb1="5000E0FB" w:usb2="00000000" w:usb3="00000000" w:csb0="0000019F" w:csb1="00000000"/>
  </w:font>
  <w:font w:name="SF UI Text">
    <w:altName w:val="Arial"/>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70272"/>
    <w:multiLevelType w:val="multilevel"/>
    <w:tmpl w:val="A55C3F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9AA1FFE"/>
    <w:multiLevelType w:val="hybridMultilevel"/>
    <w:tmpl w:val="0768940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D9C4115"/>
    <w:multiLevelType w:val="hybridMultilevel"/>
    <w:tmpl w:val="DA3E14DE"/>
    <w:lvl w:ilvl="0" w:tplc="CD1A0554">
      <w:start w:val="4"/>
      <w:numFmt w:val="decimal"/>
      <w:lvlText w:val="%1"/>
      <w:lvlJc w:val="left"/>
      <w:pPr>
        <w:ind w:left="720" w:hanging="360"/>
      </w:pPr>
      <w:rPr>
        <w:rFonts w:eastAsia="MS Mincho" w:cstheme="minorBid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2D51706"/>
    <w:multiLevelType w:val="hybridMultilevel"/>
    <w:tmpl w:val="24EAA18C"/>
    <w:lvl w:ilvl="0" w:tplc="5F82995E">
      <w:start w:val="4"/>
      <w:numFmt w:val="decimal"/>
      <w:lvlText w:val="%1."/>
      <w:lvlJc w:val="left"/>
      <w:pPr>
        <w:ind w:left="786" w:hanging="360"/>
      </w:pPr>
      <w:rPr>
        <w:rFonts w:eastAsia="MS Mincho" w:cstheme="minorBidi"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nsid w:val="652E58C0"/>
    <w:multiLevelType w:val="hybridMultilevel"/>
    <w:tmpl w:val="2DD80D5C"/>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
    <w:nsid w:val="69181C4C"/>
    <w:multiLevelType w:val="hybridMultilevel"/>
    <w:tmpl w:val="A55C3FA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769A2"/>
    <w:rsid w:val="000204BE"/>
    <w:rsid w:val="00022B76"/>
    <w:rsid w:val="00046013"/>
    <w:rsid w:val="00051051"/>
    <w:rsid w:val="000668D5"/>
    <w:rsid w:val="00113050"/>
    <w:rsid w:val="00186A54"/>
    <w:rsid w:val="001C2A3F"/>
    <w:rsid w:val="001E1FF4"/>
    <w:rsid w:val="001E7700"/>
    <w:rsid w:val="00203299"/>
    <w:rsid w:val="002157F5"/>
    <w:rsid w:val="00247EC7"/>
    <w:rsid w:val="002C434A"/>
    <w:rsid w:val="003313DE"/>
    <w:rsid w:val="00343073"/>
    <w:rsid w:val="003C12E6"/>
    <w:rsid w:val="003C69AF"/>
    <w:rsid w:val="00464AB6"/>
    <w:rsid w:val="004E0F15"/>
    <w:rsid w:val="004F5A0D"/>
    <w:rsid w:val="004F6A9C"/>
    <w:rsid w:val="00513849"/>
    <w:rsid w:val="00542C76"/>
    <w:rsid w:val="00575515"/>
    <w:rsid w:val="005A2CD6"/>
    <w:rsid w:val="00602290"/>
    <w:rsid w:val="00622EC8"/>
    <w:rsid w:val="00634F7F"/>
    <w:rsid w:val="0064179B"/>
    <w:rsid w:val="00661F71"/>
    <w:rsid w:val="006642FB"/>
    <w:rsid w:val="00723D42"/>
    <w:rsid w:val="00764A5C"/>
    <w:rsid w:val="007722A9"/>
    <w:rsid w:val="0077320A"/>
    <w:rsid w:val="00777E7F"/>
    <w:rsid w:val="00786100"/>
    <w:rsid w:val="007D5903"/>
    <w:rsid w:val="007F5A51"/>
    <w:rsid w:val="008B11FB"/>
    <w:rsid w:val="008B6AF6"/>
    <w:rsid w:val="008C6D90"/>
    <w:rsid w:val="0090694F"/>
    <w:rsid w:val="009246D7"/>
    <w:rsid w:val="00946DD4"/>
    <w:rsid w:val="009515D6"/>
    <w:rsid w:val="00980DB2"/>
    <w:rsid w:val="009A37CB"/>
    <w:rsid w:val="009B686A"/>
    <w:rsid w:val="00A10AEB"/>
    <w:rsid w:val="00A96367"/>
    <w:rsid w:val="00AD53B3"/>
    <w:rsid w:val="00AE3ED9"/>
    <w:rsid w:val="00B10314"/>
    <w:rsid w:val="00BA05A2"/>
    <w:rsid w:val="00C34C04"/>
    <w:rsid w:val="00CB4ECA"/>
    <w:rsid w:val="00CD6071"/>
    <w:rsid w:val="00CF14AE"/>
    <w:rsid w:val="00D05433"/>
    <w:rsid w:val="00D109EA"/>
    <w:rsid w:val="00D37145"/>
    <w:rsid w:val="00D769A2"/>
    <w:rsid w:val="00DA349C"/>
    <w:rsid w:val="00DB1767"/>
    <w:rsid w:val="00E0187D"/>
    <w:rsid w:val="00E306A2"/>
    <w:rsid w:val="00EA62F6"/>
    <w:rsid w:val="00ED6A6E"/>
    <w:rsid w:val="00F040E2"/>
    <w:rsid w:val="00F11117"/>
    <w:rsid w:val="00F7707F"/>
    <w:rsid w:val="00F7741C"/>
    <w:rsid w:val="00F8038B"/>
    <w:rsid w:val="00FA016C"/>
    <w:rsid w:val="00FC4BCC"/>
    <w:rsid w:val="00FC6598"/>
    <w:rsid w:val="00FD37B1"/>
    <w:rsid w:val="00FF07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49C"/>
    <w:pPr>
      <w:widowControl w:val="0"/>
      <w:spacing w:after="0" w:line="240" w:lineRule="auto"/>
      <w:jc w:val="both"/>
    </w:pPr>
    <w:rPr>
      <w:rFonts w:ascii="Proxima Nova Rg" w:hAnsi="Proxima Nova R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A349C"/>
    <w:pPr>
      <w:autoSpaceDE w:val="0"/>
      <w:autoSpaceDN w:val="0"/>
      <w:adjustRightInd w:val="0"/>
      <w:spacing w:after="0" w:line="240" w:lineRule="auto"/>
    </w:pPr>
    <w:rPr>
      <w:rFonts w:ascii="SF UI Text" w:hAnsi="SF UI Text" w:cs="SF UI Text"/>
      <w:color w:val="000000"/>
      <w:sz w:val="24"/>
      <w:szCs w:val="24"/>
    </w:rPr>
  </w:style>
  <w:style w:type="paragraph" w:customStyle="1" w:styleId="Pa15">
    <w:name w:val="Pa15"/>
    <w:basedOn w:val="Default"/>
    <w:next w:val="Default"/>
    <w:uiPriority w:val="99"/>
    <w:rsid w:val="00DA349C"/>
    <w:pPr>
      <w:spacing w:line="241" w:lineRule="atLeast"/>
    </w:pPr>
    <w:rPr>
      <w:rFonts w:cstheme="minorBidi"/>
      <w:color w:val="auto"/>
    </w:rPr>
  </w:style>
  <w:style w:type="character" w:customStyle="1" w:styleId="A4">
    <w:name w:val="A4"/>
    <w:uiPriority w:val="99"/>
    <w:rsid w:val="00DA349C"/>
    <w:rPr>
      <w:rFonts w:cs="SF UI Text"/>
      <w:color w:val="221E1F"/>
      <w:sz w:val="16"/>
      <w:szCs w:val="16"/>
    </w:rPr>
  </w:style>
  <w:style w:type="paragraph" w:customStyle="1" w:styleId="Pa11">
    <w:name w:val="Pa11"/>
    <w:basedOn w:val="Default"/>
    <w:next w:val="Default"/>
    <w:uiPriority w:val="99"/>
    <w:rsid w:val="00DA349C"/>
    <w:pPr>
      <w:spacing w:line="241" w:lineRule="atLeast"/>
    </w:pPr>
    <w:rPr>
      <w:rFonts w:cstheme="minorBidi"/>
      <w:color w:val="auto"/>
    </w:rPr>
  </w:style>
  <w:style w:type="paragraph" w:customStyle="1" w:styleId="Pa20">
    <w:name w:val="Pa20"/>
    <w:basedOn w:val="Default"/>
    <w:next w:val="Default"/>
    <w:uiPriority w:val="99"/>
    <w:rsid w:val="00DA349C"/>
    <w:pPr>
      <w:spacing w:line="241" w:lineRule="atLeast"/>
    </w:pPr>
    <w:rPr>
      <w:rFonts w:cstheme="minorBidi"/>
      <w:color w:val="auto"/>
    </w:rPr>
  </w:style>
  <w:style w:type="paragraph" w:customStyle="1" w:styleId="Pa39">
    <w:name w:val="Pa39"/>
    <w:basedOn w:val="Default"/>
    <w:next w:val="Default"/>
    <w:uiPriority w:val="99"/>
    <w:rsid w:val="00DA349C"/>
    <w:pPr>
      <w:spacing w:line="241" w:lineRule="atLeast"/>
    </w:pPr>
    <w:rPr>
      <w:rFonts w:cstheme="minorBidi"/>
      <w:color w:val="auto"/>
    </w:rPr>
  </w:style>
  <w:style w:type="table" w:styleId="a3">
    <w:name w:val="Table Grid"/>
    <w:basedOn w:val="a1"/>
    <w:uiPriority w:val="39"/>
    <w:rsid w:val="00DA34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6">
    <w:name w:val="Pa6"/>
    <w:basedOn w:val="Default"/>
    <w:next w:val="Default"/>
    <w:uiPriority w:val="99"/>
    <w:rsid w:val="00DA349C"/>
    <w:pPr>
      <w:spacing w:line="241" w:lineRule="atLeast"/>
    </w:pPr>
    <w:rPr>
      <w:rFonts w:cstheme="minorBidi"/>
      <w:color w:val="auto"/>
    </w:rPr>
  </w:style>
  <w:style w:type="paragraph" w:customStyle="1" w:styleId="Pa44">
    <w:name w:val="Pa44"/>
    <w:basedOn w:val="Default"/>
    <w:next w:val="Default"/>
    <w:uiPriority w:val="99"/>
    <w:rsid w:val="00DA349C"/>
    <w:pPr>
      <w:spacing w:line="241" w:lineRule="atLeast"/>
    </w:pPr>
    <w:rPr>
      <w:rFonts w:cstheme="minorBidi"/>
      <w:color w:val="auto"/>
    </w:rPr>
  </w:style>
  <w:style w:type="paragraph" w:styleId="a5">
    <w:name w:val="Normal (Web)"/>
    <w:basedOn w:val="a"/>
    <w:uiPriority w:val="99"/>
    <w:unhideWhenUsed/>
    <w:rsid w:val="00DA349C"/>
    <w:pPr>
      <w:widowControl/>
      <w:spacing w:before="100" w:beforeAutospacing="1" w:after="100" w:afterAutospacing="1"/>
      <w:jc w:val="left"/>
    </w:pPr>
    <w:rPr>
      <w:rFonts w:ascii="Times New Roman" w:eastAsia="Times New Roman" w:hAnsi="Times New Roman" w:cs="Times New Roman"/>
      <w:sz w:val="24"/>
      <w:szCs w:val="24"/>
      <w:lang w:eastAsia="uk-UA"/>
    </w:rPr>
  </w:style>
  <w:style w:type="paragraph" w:styleId="HTML">
    <w:name w:val="HTML Preformatted"/>
    <w:basedOn w:val="a"/>
    <w:link w:val="HTML0"/>
    <w:uiPriority w:val="99"/>
    <w:unhideWhenUsed/>
    <w:rsid w:val="00DA34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DA349C"/>
    <w:rPr>
      <w:rFonts w:ascii="Courier New" w:eastAsia="Times New Roman" w:hAnsi="Courier New" w:cs="Courier New"/>
      <w:sz w:val="20"/>
      <w:szCs w:val="20"/>
      <w:lang w:eastAsia="uk-UA"/>
    </w:rPr>
  </w:style>
  <w:style w:type="paragraph" w:customStyle="1" w:styleId="rvps2">
    <w:name w:val="rvps2"/>
    <w:basedOn w:val="a"/>
    <w:rsid w:val="00DA349C"/>
    <w:pPr>
      <w:widowControl/>
      <w:spacing w:before="100" w:beforeAutospacing="1" w:after="100" w:afterAutospacing="1"/>
      <w:jc w:val="left"/>
    </w:pPr>
    <w:rPr>
      <w:rFonts w:ascii="Times New Roman" w:eastAsia="Times New Roman" w:hAnsi="Times New Roman" w:cs="Times New Roman"/>
      <w:sz w:val="24"/>
      <w:szCs w:val="24"/>
      <w:lang w:eastAsia="uk-UA"/>
    </w:rPr>
  </w:style>
  <w:style w:type="paragraph" w:styleId="a6">
    <w:name w:val="List Paragraph"/>
    <w:basedOn w:val="a"/>
    <w:uiPriority w:val="34"/>
    <w:qFormat/>
    <w:rsid w:val="00D37145"/>
    <w:pPr>
      <w:ind w:left="720"/>
      <w:contextualSpacing/>
    </w:pPr>
  </w:style>
  <w:style w:type="paragraph" w:styleId="a7">
    <w:name w:val="Balloon Text"/>
    <w:basedOn w:val="a"/>
    <w:link w:val="a8"/>
    <w:uiPriority w:val="99"/>
    <w:semiHidden/>
    <w:unhideWhenUsed/>
    <w:rsid w:val="009515D6"/>
    <w:rPr>
      <w:rFonts w:ascii="Tahoma" w:hAnsi="Tahoma" w:cs="Tahoma"/>
      <w:sz w:val="16"/>
      <w:szCs w:val="16"/>
    </w:rPr>
  </w:style>
  <w:style w:type="character" w:customStyle="1" w:styleId="a8">
    <w:name w:val="Текст выноски Знак"/>
    <w:basedOn w:val="a0"/>
    <w:link w:val="a7"/>
    <w:uiPriority w:val="99"/>
    <w:semiHidden/>
    <w:rsid w:val="009515D6"/>
    <w:rPr>
      <w:rFonts w:ascii="Tahoma" w:hAnsi="Tahoma" w:cs="Tahoma"/>
      <w:sz w:val="16"/>
      <w:szCs w:val="16"/>
    </w:rPr>
  </w:style>
  <w:style w:type="paragraph" w:customStyle="1" w:styleId="rvps14">
    <w:name w:val="rvps14"/>
    <w:basedOn w:val="a"/>
    <w:rsid w:val="003C12E6"/>
    <w:pPr>
      <w:widowControl/>
      <w:spacing w:before="100" w:beforeAutospacing="1" w:after="100" w:afterAutospacing="1"/>
      <w:jc w:val="left"/>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3C12E6"/>
    <w:rPr>
      <w:color w:val="0000FF"/>
      <w:u w:val="single"/>
    </w:rPr>
  </w:style>
  <w:style w:type="paragraph" w:customStyle="1" w:styleId="rvps12">
    <w:name w:val="rvps12"/>
    <w:basedOn w:val="a"/>
    <w:rsid w:val="003C12E6"/>
    <w:pPr>
      <w:widowControl/>
      <w:spacing w:before="100" w:beforeAutospacing="1" w:after="100" w:afterAutospacing="1"/>
      <w:jc w:val="left"/>
    </w:pPr>
    <w:rPr>
      <w:rFonts w:ascii="Times New Roman" w:eastAsia="Times New Roman" w:hAnsi="Times New Roman" w:cs="Times New Roman"/>
      <w:sz w:val="24"/>
      <w:szCs w:val="24"/>
      <w:lang w:eastAsia="uk-UA"/>
    </w:rPr>
  </w:style>
  <w:style w:type="paragraph" w:customStyle="1" w:styleId="docdata">
    <w:name w:val="docdata"/>
    <w:aliases w:val="docy,v5,2649,baiaagaaboqcaaadkggaaawgcaaaaaaaaaaaaaaaaaaaaaaaaaaaaaaaaaaaaaaaaaaaaaaaaaaaaaaaaaaaaaaaaaaaaaaaaaaaaaaaaaaaaaaaaaaaaaaaaaaaaaaaaaaaaaaaaaaaaaaaaaaaaaaaaaaaaaaaaaaaaaaaaaaaaaaaaaaaaaaaaaaaaaaaaaaaaaaaaaaaaaaaaaaaaaaaaaaaaaaaaaaaaaaa"/>
    <w:basedOn w:val="a"/>
    <w:rsid w:val="0077320A"/>
    <w:pPr>
      <w:widowControl/>
      <w:spacing w:before="100" w:beforeAutospacing="1" w:after="100" w:afterAutospacing="1"/>
      <w:jc w:val="left"/>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49C"/>
    <w:pPr>
      <w:widowControl w:val="0"/>
      <w:spacing w:after="0" w:line="240" w:lineRule="auto"/>
      <w:jc w:val="both"/>
    </w:pPr>
    <w:rPr>
      <w:rFonts w:ascii="Proxima Nova Rg" w:hAnsi="Proxima Nova R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A349C"/>
    <w:pPr>
      <w:autoSpaceDE w:val="0"/>
      <w:autoSpaceDN w:val="0"/>
      <w:adjustRightInd w:val="0"/>
      <w:spacing w:after="0" w:line="240" w:lineRule="auto"/>
    </w:pPr>
    <w:rPr>
      <w:rFonts w:ascii="SF UI Text" w:hAnsi="SF UI Text" w:cs="SF UI Text"/>
      <w:color w:val="000000"/>
      <w:sz w:val="24"/>
      <w:szCs w:val="24"/>
    </w:rPr>
  </w:style>
  <w:style w:type="paragraph" w:customStyle="1" w:styleId="Pa15">
    <w:name w:val="Pa15"/>
    <w:basedOn w:val="Default"/>
    <w:next w:val="Default"/>
    <w:uiPriority w:val="99"/>
    <w:rsid w:val="00DA349C"/>
    <w:pPr>
      <w:spacing w:line="241" w:lineRule="atLeast"/>
    </w:pPr>
    <w:rPr>
      <w:rFonts w:cstheme="minorBidi"/>
      <w:color w:val="auto"/>
    </w:rPr>
  </w:style>
  <w:style w:type="character" w:customStyle="1" w:styleId="A4">
    <w:name w:val="A4"/>
    <w:uiPriority w:val="99"/>
    <w:rsid w:val="00DA349C"/>
    <w:rPr>
      <w:rFonts w:cs="SF UI Text"/>
      <w:color w:val="221E1F"/>
      <w:sz w:val="16"/>
      <w:szCs w:val="16"/>
    </w:rPr>
  </w:style>
  <w:style w:type="paragraph" w:customStyle="1" w:styleId="Pa11">
    <w:name w:val="Pa11"/>
    <w:basedOn w:val="Default"/>
    <w:next w:val="Default"/>
    <w:uiPriority w:val="99"/>
    <w:rsid w:val="00DA349C"/>
    <w:pPr>
      <w:spacing w:line="241" w:lineRule="atLeast"/>
    </w:pPr>
    <w:rPr>
      <w:rFonts w:cstheme="minorBidi"/>
      <w:color w:val="auto"/>
    </w:rPr>
  </w:style>
  <w:style w:type="paragraph" w:customStyle="1" w:styleId="Pa20">
    <w:name w:val="Pa20"/>
    <w:basedOn w:val="Default"/>
    <w:next w:val="Default"/>
    <w:uiPriority w:val="99"/>
    <w:rsid w:val="00DA349C"/>
    <w:pPr>
      <w:spacing w:line="241" w:lineRule="atLeast"/>
    </w:pPr>
    <w:rPr>
      <w:rFonts w:cstheme="minorBidi"/>
      <w:color w:val="auto"/>
    </w:rPr>
  </w:style>
  <w:style w:type="paragraph" w:customStyle="1" w:styleId="Pa39">
    <w:name w:val="Pa39"/>
    <w:basedOn w:val="Default"/>
    <w:next w:val="Default"/>
    <w:uiPriority w:val="99"/>
    <w:rsid w:val="00DA349C"/>
    <w:pPr>
      <w:spacing w:line="241" w:lineRule="atLeast"/>
    </w:pPr>
    <w:rPr>
      <w:rFonts w:cstheme="minorBidi"/>
      <w:color w:val="auto"/>
    </w:rPr>
  </w:style>
  <w:style w:type="table" w:styleId="a3">
    <w:name w:val="Table Grid"/>
    <w:basedOn w:val="a1"/>
    <w:uiPriority w:val="39"/>
    <w:rsid w:val="00DA34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6">
    <w:name w:val="Pa6"/>
    <w:basedOn w:val="Default"/>
    <w:next w:val="Default"/>
    <w:uiPriority w:val="99"/>
    <w:rsid w:val="00DA349C"/>
    <w:pPr>
      <w:spacing w:line="241" w:lineRule="atLeast"/>
    </w:pPr>
    <w:rPr>
      <w:rFonts w:cstheme="minorBidi"/>
      <w:color w:val="auto"/>
    </w:rPr>
  </w:style>
  <w:style w:type="paragraph" w:customStyle="1" w:styleId="Pa44">
    <w:name w:val="Pa44"/>
    <w:basedOn w:val="Default"/>
    <w:next w:val="Default"/>
    <w:uiPriority w:val="99"/>
    <w:rsid w:val="00DA349C"/>
    <w:pPr>
      <w:spacing w:line="241" w:lineRule="atLeast"/>
    </w:pPr>
    <w:rPr>
      <w:rFonts w:cstheme="minorBidi"/>
      <w:color w:val="auto"/>
    </w:rPr>
  </w:style>
  <w:style w:type="paragraph" w:styleId="a5">
    <w:name w:val="Normal (Web)"/>
    <w:basedOn w:val="a"/>
    <w:uiPriority w:val="99"/>
    <w:unhideWhenUsed/>
    <w:rsid w:val="00DA349C"/>
    <w:pPr>
      <w:widowControl/>
      <w:spacing w:before="100" w:beforeAutospacing="1" w:after="100" w:afterAutospacing="1"/>
      <w:jc w:val="left"/>
    </w:pPr>
    <w:rPr>
      <w:rFonts w:ascii="Times New Roman" w:eastAsia="Times New Roman" w:hAnsi="Times New Roman" w:cs="Times New Roman"/>
      <w:sz w:val="24"/>
      <w:szCs w:val="24"/>
      <w:lang w:eastAsia="uk-UA"/>
    </w:rPr>
  </w:style>
  <w:style w:type="paragraph" w:styleId="HTML">
    <w:name w:val="HTML Preformatted"/>
    <w:basedOn w:val="a"/>
    <w:link w:val="HTML0"/>
    <w:uiPriority w:val="99"/>
    <w:unhideWhenUsed/>
    <w:rsid w:val="00DA34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DA349C"/>
    <w:rPr>
      <w:rFonts w:ascii="Courier New" w:eastAsia="Times New Roman" w:hAnsi="Courier New" w:cs="Courier New"/>
      <w:sz w:val="20"/>
      <w:szCs w:val="20"/>
      <w:lang w:eastAsia="uk-UA"/>
    </w:rPr>
  </w:style>
  <w:style w:type="paragraph" w:customStyle="1" w:styleId="rvps2">
    <w:name w:val="rvps2"/>
    <w:basedOn w:val="a"/>
    <w:rsid w:val="00DA349C"/>
    <w:pPr>
      <w:widowControl/>
      <w:spacing w:before="100" w:beforeAutospacing="1" w:after="100" w:afterAutospacing="1"/>
      <w:jc w:val="left"/>
    </w:pPr>
    <w:rPr>
      <w:rFonts w:ascii="Times New Roman" w:eastAsia="Times New Roman" w:hAnsi="Times New Roman" w:cs="Times New Roman"/>
      <w:sz w:val="24"/>
      <w:szCs w:val="24"/>
      <w:lang w:eastAsia="uk-UA"/>
    </w:rPr>
  </w:style>
  <w:style w:type="paragraph" w:styleId="a6">
    <w:name w:val="List Paragraph"/>
    <w:basedOn w:val="a"/>
    <w:uiPriority w:val="34"/>
    <w:qFormat/>
    <w:rsid w:val="00D37145"/>
    <w:pPr>
      <w:ind w:left="720"/>
      <w:contextualSpacing/>
    </w:pPr>
  </w:style>
  <w:style w:type="paragraph" w:styleId="a7">
    <w:name w:val="Balloon Text"/>
    <w:basedOn w:val="a"/>
    <w:link w:val="a8"/>
    <w:uiPriority w:val="99"/>
    <w:semiHidden/>
    <w:unhideWhenUsed/>
    <w:rsid w:val="009515D6"/>
    <w:rPr>
      <w:rFonts w:ascii="Tahoma" w:hAnsi="Tahoma" w:cs="Tahoma"/>
      <w:sz w:val="16"/>
      <w:szCs w:val="16"/>
    </w:rPr>
  </w:style>
  <w:style w:type="character" w:customStyle="1" w:styleId="a8">
    <w:name w:val="Текст у виносці Знак"/>
    <w:basedOn w:val="a0"/>
    <w:link w:val="a7"/>
    <w:uiPriority w:val="99"/>
    <w:semiHidden/>
    <w:rsid w:val="009515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6449448">
      <w:bodyDiv w:val="1"/>
      <w:marLeft w:val="0"/>
      <w:marRight w:val="0"/>
      <w:marTop w:val="0"/>
      <w:marBottom w:val="0"/>
      <w:divBdr>
        <w:top w:val="none" w:sz="0" w:space="0" w:color="auto"/>
        <w:left w:val="none" w:sz="0" w:space="0" w:color="auto"/>
        <w:bottom w:val="none" w:sz="0" w:space="0" w:color="auto"/>
        <w:right w:val="none" w:sz="0" w:space="0" w:color="auto"/>
      </w:divBdr>
    </w:div>
    <w:div w:id="1112749386">
      <w:bodyDiv w:val="1"/>
      <w:marLeft w:val="0"/>
      <w:marRight w:val="0"/>
      <w:marTop w:val="0"/>
      <w:marBottom w:val="0"/>
      <w:divBdr>
        <w:top w:val="none" w:sz="0" w:space="0" w:color="auto"/>
        <w:left w:val="none" w:sz="0" w:space="0" w:color="auto"/>
        <w:bottom w:val="none" w:sz="0" w:space="0" w:color="auto"/>
        <w:right w:val="none" w:sz="0" w:space="0" w:color="auto"/>
      </w:divBdr>
    </w:div>
    <w:div w:id="1303995734">
      <w:bodyDiv w:val="1"/>
      <w:marLeft w:val="0"/>
      <w:marRight w:val="0"/>
      <w:marTop w:val="0"/>
      <w:marBottom w:val="0"/>
      <w:divBdr>
        <w:top w:val="none" w:sz="0" w:space="0" w:color="auto"/>
        <w:left w:val="none" w:sz="0" w:space="0" w:color="auto"/>
        <w:bottom w:val="none" w:sz="0" w:space="0" w:color="auto"/>
        <w:right w:val="none" w:sz="0" w:space="0" w:color="auto"/>
      </w:divBdr>
    </w:div>
    <w:div w:id="1446805153">
      <w:bodyDiv w:val="1"/>
      <w:marLeft w:val="0"/>
      <w:marRight w:val="0"/>
      <w:marTop w:val="0"/>
      <w:marBottom w:val="0"/>
      <w:divBdr>
        <w:top w:val="none" w:sz="0" w:space="0" w:color="auto"/>
        <w:left w:val="none" w:sz="0" w:space="0" w:color="auto"/>
        <w:bottom w:val="none" w:sz="0" w:space="0" w:color="auto"/>
        <w:right w:val="none" w:sz="0" w:space="0" w:color="auto"/>
      </w:divBdr>
    </w:div>
    <w:div w:id="1585607061">
      <w:bodyDiv w:val="1"/>
      <w:marLeft w:val="0"/>
      <w:marRight w:val="0"/>
      <w:marTop w:val="0"/>
      <w:marBottom w:val="0"/>
      <w:divBdr>
        <w:top w:val="none" w:sz="0" w:space="0" w:color="auto"/>
        <w:left w:val="none" w:sz="0" w:space="0" w:color="auto"/>
        <w:bottom w:val="none" w:sz="0" w:space="0" w:color="auto"/>
        <w:right w:val="none" w:sz="0" w:space="0" w:color="auto"/>
      </w:divBdr>
    </w:div>
    <w:div w:id="1632126233">
      <w:bodyDiv w:val="1"/>
      <w:marLeft w:val="0"/>
      <w:marRight w:val="0"/>
      <w:marTop w:val="0"/>
      <w:marBottom w:val="0"/>
      <w:divBdr>
        <w:top w:val="none" w:sz="0" w:space="0" w:color="auto"/>
        <w:left w:val="none" w:sz="0" w:space="0" w:color="auto"/>
        <w:bottom w:val="none" w:sz="0" w:space="0" w:color="auto"/>
        <w:right w:val="none" w:sz="0" w:space="0" w:color="auto"/>
      </w:divBdr>
    </w:div>
    <w:div w:id="2121485754">
      <w:bodyDiv w:val="1"/>
      <w:marLeft w:val="0"/>
      <w:marRight w:val="0"/>
      <w:marTop w:val="0"/>
      <w:marBottom w:val="0"/>
      <w:divBdr>
        <w:top w:val="none" w:sz="0" w:space="0" w:color="auto"/>
        <w:left w:val="none" w:sz="0" w:space="0" w:color="auto"/>
        <w:bottom w:val="none" w:sz="0" w:space="0" w:color="auto"/>
        <w:right w:val="none" w:sz="0" w:space="0" w:color="auto"/>
      </w:divBdr>
      <w:divsChild>
        <w:div w:id="204879780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721-12" TargetMode="External"/><Relationship Id="rId18" Type="http://schemas.openxmlformats.org/officeDocument/2006/relationships/hyperlink" Target="https://zakon.rada.gov.ua/laws/show/2402-14" TargetMode="External"/><Relationship Id="rId26" Type="http://schemas.openxmlformats.org/officeDocument/2006/relationships/hyperlink" Target="https://zakon.rada.gov.ua/laws/show/2961-15" TargetMode="External"/><Relationship Id="rId39" Type="http://schemas.openxmlformats.org/officeDocument/2006/relationships/hyperlink" Target="https://zakon.rada.gov.ua/laws/show/796-12" TargetMode="External"/><Relationship Id="rId21" Type="http://schemas.openxmlformats.org/officeDocument/2006/relationships/hyperlink" Target="https://zakon.rada.gov.ua/laws/show/2961-15" TargetMode="External"/><Relationship Id="rId34" Type="http://schemas.openxmlformats.org/officeDocument/2006/relationships/hyperlink" Target="https://zakon.rada.gov.ua/laws/show/796-12" TargetMode="External"/><Relationship Id="rId42" Type="http://schemas.openxmlformats.org/officeDocument/2006/relationships/hyperlink" Target="https://zakon.rada.gov.ua/laws/show/796-12" TargetMode="External"/><Relationship Id="rId47" Type="http://schemas.openxmlformats.org/officeDocument/2006/relationships/hyperlink" Target="https://zakon.rada.gov.ua/laws/show/3236-17" TargetMode="External"/><Relationship Id="rId50" Type="http://schemas.openxmlformats.org/officeDocument/2006/relationships/hyperlink" Target="https://zakon.rada.gov.ua/laws/show/1584-14" TargetMode="External"/><Relationship Id="rId55" Type="http://schemas.openxmlformats.org/officeDocument/2006/relationships/hyperlink" Target="https://zakon.rada.gov.ua/laws/show/1706-18" TargetMode="External"/><Relationship Id="rId63" Type="http://schemas.openxmlformats.org/officeDocument/2006/relationships/hyperlink" Target="https://zakon.rada.gov.ua/laws/show/2961-15" TargetMode="External"/><Relationship Id="rId68" Type="http://schemas.openxmlformats.org/officeDocument/2006/relationships/hyperlink" Target="https://zakon.rada.gov.ua/laws/show/2961-15" TargetMode="External"/><Relationship Id="rId76" Type="http://schemas.openxmlformats.org/officeDocument/2006/relationships/hyperlink" Target="https://zakon.rada.gov.ua/laws/show/1727-15" TargetMode="External"/><Relationship Id="rId84" Type="http://schemas.openxmlformats.org/officeDocument/2006/relationships/hyperlink" Target="https://zakon.rada.gov.ua/laws/show/796-12" TargetMode="External"/><Relationship Id="rId7" Type="http://schemas.openxmlformats.org/officeDocument/2006/relationships/hyperlink" Target="https://zakon.rada.gov.ua/laws/show/3236-17" TargetMode="External"/><Relationship Id="rId71" Type="http://schemas.openxmlformats.org/officeDocument/2006/relationships/hyperlink" Target="https://zakon.rada.gov.ua/laws/show/796-12" TargetMode="External"/><Relationship Id="rId2" Type="http://schemas.openxmlformats.org/officeDocument/2006/relationships/styles" Target="styles.xml"/><Relationship Id="rId16" Type="http://schemas.openxmlformats.org/officeDocument/2006/relationships/hyperlink" Target="https://zakon.rada.gov.ua/laws/show/2402-14" TargetMode="External"/><Relationship Id="rId29" Type="http://schemas.openxmlformats.org/officeDocument/2006/relationships/hyperlink" Target="https://zakon.rada.gov.ua/laws/show/3551-12" TargetMode="External"/><Relationship Id="rId11" Type="http://schemas.openxmlformats.org/officeDocument/2006/relationships/hyperlink" Target="https://zakon.rada.gov.ua/laws/show/3551-12" TargetMode="External"/><Relationship Id="rId24" Type="http://schemas.openxmlformats.org/officeDocument/2006/relationships/hyperlink" Target="https://zakon.rada.gov.ua/laws/show/2961-15" TargetMode="External"/><Relationship Id="rId32" Type="http://schemas.openxmlformats.org/officeDocument/2006/relationships/hyperlink" Target="https://zakon.rada.gov.ua/laws/show/3551-12" TargetMode="External"/><Relationship Id="rId37" Type="http://schemas.openxmlformats.org/officeDocument/2006/relationships/hyperlink" Target="https://zakon.rada.gov.ua/laws/show/875-12" TargetMode="External"/><Relationship Id="rId40" Type="http://schemas.openxmlformats.org/officeDocument/2006/relationships/hyperlink" Target="https://zakon.rada.gov.ua/laws/show/796-12" TargetMode="External"/><Relationship Id="rId45" Type="http://schemas.openxmlformats.org/officeDocument/2006/relationships/hyperlink" Target="https://zakon.rada.gov.ua/laws/show/2011-12" TargetMode="External"/><Relationship Id="rId53" Type="http://schemas.openxmlformats.org/officeDocument/2006/relationships/hyperlink" Target="https://zakon.rada.gov.ua/laws/show/3721-12" TargetMode="External"/><Relationship Id="rId58" Type="http://schemas.openxmlformats.org/officeDocument/2006/relationships/hyperlink" Target="https://zakon.rada.gov.ua/laws/show/2402-14" TargetMode="External"/><Relationship Id="rId66" Type="http://schemas.openxmlformats.org/officeDocument/2006/relationships/hyperlink" Target="https://zakon.rada.gov.ua/laws/show/2961-15" TargetMode="External"/><Relationship Id="rId74" Type="http://schemas.openxmlformats.org/officeDocument/2006/relationships/hyperlink" Target="https://zakon.rada.gov.ua/laws/show/796-12" TargetMode="External"/><Relationship Id="rId79" Type="http://schemas.openxmlformats.org/officeDocument/2006/relationships/hyperlink" Target="https://zakon.rada.gov.ua/laws/show/796-12" TargetMode="External"/><Relationship Id="rId87" Type="http://schemas.openxmlformats.org/officeDocument/2006/relationships/theme" Target="theme/theme1.xml"/><Relationship Id="rId5" Type="http://schemas.openxmlformats.org/officeDocument/2006/relationships/image" Target="media/image1.wmf"/><Relationship Id="rId61" Type="http://schemas.openxmlformats.org/officeDocument/2006/relationships/hyperlink" Target="https://zakon.rada.gov.ua/laws/show/2961-15" TargetMode="External"/><Relationship Id="rId82" Type="http://schemas.openxmlformats.org/officeDocument/2006/relationships/hyperlink" Target="https://zakon.rada.gov.ua/laws/show/796-12" TargetMode="External"/><Relationship Id="rId19" Type="http://schemas.openxmlformats.org/officeDocument/2006/relationships/hyperlink" Target="https://zakon.rada.gov.ua/laws/show/2402-14" TargetMode="External"/><Relationship Id="rId4" Type="http://schemas.openxmlformats.org/officeDocument/2006/relationships/webSettings" Target="web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1706-18" TargetMode="External"/><Relationship Id="rId22" Type="http://schemas.openxmlformats.org/officeDocument/2006/relationships/hyperlink" Target="https://zakon.rada.gov.ua/laws/show/3551-12" TargetMode="External"/><Relationship Id="rId27" Type="http://schemas.openxmlformats.org/officeDocument/2006/relationships/hyperlink" Target="https://zakon.rada.gov.ua/laws/show/3551-12" TargetMode="External"/><Relationship Id="rId30" Type="http://schemas.openxmlformats.org/officeDocument/2006/relationships/hyperlink" Target="https://zakon.rada.gov.ua/laws/show/2961-15" TargetMode="External"/><Relationship Id="rId35" Type="http://schemas.openxmlformats.org/officeDocument/2006/relationships/hyperlink" Target="https://zakon.rada.gov.ua/laws/show/2109-14" TargetMode="External"/><Relationship Id="rId43" Type="http://schemas.openxmlformats.org/officeDocument/2006/relationships/hyperlink" Target="https://zakon.rada.gov.ua/laws/show/796-12" TargetMode="External"/><Relationship Id="rId48" Type="http://schemas.openxmlformats.org/officeDocument/2006/relationships/hyperlink" Target="https://zakon.rada.gov.ua/laws/show/2011-12" TargetMode="External"/><Relationship Id="rId56" Type="http://schemas.openxmlformats.org/officeDocument/2006/relationships/hyperlink" Target="https://zakon.rada.gov.ua/laws/show/2402-14" TargetMode="External"/><Relationship Id="rId64" Type="http://schemas.openxmlformats.org/officeDocument/2006/relationships/hyperlink" Target="https://zakon.rada.gov.ua/laws/show/2961-15" TargetMode="External"/><Relationship Id="rId69" Type="http://schemas.openxmlformats.org/officeDocument/2006/relationships/hyperlink" Target="https://zakon.rada.gov.ua/laws/show/3551-12" TargetMode="External"/><Relationship Id="rId77" Type="http://schemas.openxmlformats.org/officeDocument/2006/relationships/hyperlink" Target="https://zakon.rada.gov.ua/laws/show/875-12" TargetMode="External"/><Relationship Id="rId8" Type="http://schemas.openxmlformats.org/officeDocument/2006/relationships/hyperlink" Target="https://zakon.rada.gov.ua/laws/show/2011-12" TargetMode="External"/><Relationship Id="rId51" Type="http://schemas.openxmlformats.org/officeDocument/2006/relationships/hyperlink" Target="https://zakon.rada.gov.ua/laws/show/3551-12" TargetMode="External"/><Relationship Id="rId72" Type="http://schemas.openxmlformats.org/officeDocument/2006/relationships/hyperlink" Target="https://zakon.rada.gov.ua/laws/show/3551-12" TargetMode="External"/><Relationship Id="rId80" Type="http://schemas.openxmlformats.org/officeDocument/2006/relationships/hyperlink" Target="https://zakon.rada.gov.ua/laws/show/796-12" TargetMode="External"/><Relationship Id="rId85" Type="http://schemas.openxmlformats.org/officeDocument/2006/relationships/hyperlink" Target="https://zakon.rada.gov.ua/laws/show/2011-12" TargetMode="External"/><Relationship Id="rId3" Type="http://schemas.openxmlformats.org/officeDocument/2006/relationships/settings" Target="settings.xml"/><Relationship Id="rId12" Type="http://schemas.openxmlformats.org/officeDocument/2006/relationships/hyperlink" Target="https://zakon.rada.gov.ua/laws/show/3551-12" TargetMode="External"/><Relationship Id="rId17" Type="http://schemas.openxmlformats.org/officeDocument/2006/relationships/hyperlink" Target="https://zakon.rada.gov.ua/laws/show/2402-14" TargetMode="External"/><Relationship Id="rId25" Type="http://schemas.openxmlformats.org/officeDocument/2006/relationships/hyperlink" Target="https://zakon.rada.gov.ua/laws/show/2109-14" TargetMode="External"/><Relationship Id="rId33" Type="http://schemas.openxmlformats.org/officeDocument/2006/relationships/hyperlink" Target="https://zakon.rada.gov.ua/laws/show/2961-15" TargetMode="External"/><Relationship Id="rId38" Type="http://schemas.openxmlformats.org/officeDocument/2006/relationships/hyperlink" Target="https://zakon.rada.gov.ua/laws/show/2109-14" TargetMode="External"/><Relationship Id="rId46" Type="http://schemas.openxmlformats.org/officeDocument/2006/relationships/hyperlink" Target="https://zakon.rada.gov.ua/laws/show/875-12" TargetMode="External"/><Relationship Id="rId59" Type="http://schemas.openxmlformats.org/officeDocument/2006/relationships/hyperlink" Target="https://zakon.rada.gov.ua/laws/show/2402-14" TargetMode="External"/><Relationship Id="rId67" Type="http://schemas.openxmlformats.org/officeDocument/2006/relationships/hyperlink" Target="https://zakon.rada.gov.ua/laws/show/3551-12" TargetMode="External"/><Relationship Id="rId20" Type="http://schemas.openxmlformats.org/officeDocument/2006/relationships/hyperlink" Target="https://zakon.rada.gov.ua/laws/show/2402-14" TargetMode="External"/><Relationship Id="rId41" Type="http://schemas.openxmlformats.org/officeDocument/2006/relationships/hyperlink" Target="https://zakon.rada.gov.ua/laws/show/796-12" TargetMode="External"/><Relationship Id="rId54" Type="http://schemas.openxmlformats.org/officeDocument/2006/relationships/hyperlink" Target="https://zakon.rada.gov.ua/laws/show/1706-18" TargetMode="External"/><Relationship Id="rId62" Type="http://schemas.openxmlformats.org/officeDocument/2006/relationships/hyperlink" Target="https://zakon.rada.gov.ua/laws/show/3551-12" TargetMode="External"/><Relationship Id="rId70" Type="http://schemas.openxmlformats.org/officeDocument/2006/relationships/hyperlink" Target="https://zakon.rada.gov.ua/laws/show/2961-15" TargetMode="External"/><Relationship Id="rId75" Type="http://schemas.openxmlformats.org/officeDocument/2006/relationships/hyperlink" Target="https://zakon.rada.gov.ua/laws/show/2109-14" TargetMode="External"/><Relationship Id="rId83" Type="http://schemas.openxmlformats.org/officeDocument/2006/relationships/hyperlink" Target="https://zakon.rada.gov.ua/laws/show/796-12" TargetMode="External"/><Relationship Id="rId88"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s://zakon.rada.gov.ua/laws/show/875-12" TargetMode="External"/><Relationship Id="rId15" Type="http://schemas.openxmlformats.org/officeDocument/2006/relationships/hyperlink" Target="https://zakon.rada.gov.ua/laws/show/1706-18" TargetMode="External"/><Relationship Id="rId23" Type="http://schemas.openxmlformats.org/officeDocument/2006/relationships/hyperlink" Target="https://zakon.rada.gov.ua/laws/show/2961-15" TargetMode="External"/><Relationship Id="rId28" Type="http://schemas.openxmlformats.org/officeDocument/2006/relationships/hyperlink" Target="https://zakon.rada.gov.ua/laws/show/2961-15" TargetMode="External"/><Relationship Id="rId36" Type="http://schemas.openxmlformats.org/officeDocument/2006/relationships/hyperlink" Target="https://zakon.rada.gov.ua/laws/show/1727-15" TargetMode="External"/><Relationship Id="rId49" Type="http://schemas.openxmlformats.org/officeDocument/2006/relationships/hyperlink" Target="https://zakon.rada.gov.ua/laws/show/3551-12" TargetMode="External"/><Relationship Id="rId57" Type="http://schemas.openxmlformats.org/officeDocument/2006/relationships/hyperlink" Target="https://zakon.rada.gov.ua/laws/show/2402-14" TargetMode="External"/><Relationship Id="rId10" Type="http://schemas.openxmlformats.org/officeDocument/2006/relationships/hyperlink" Target="https://zakon.rada.gov.ua/laws/show/1584-14" TargetMode="External"/><Relationship Id="rId31" Type="http://schemas.openxmlformats.org/officeDocument/2006/relationships/hyperlink" Target="https://zakon.rada.gov.ua/laws/show/796-12" TargetMode="External"/><Relationship Id="rId44" Type="http://schemas.openxmlformats.org/officeDocument/2006/relationships/hyperlink" Target="https://zakon.rada.gov.ua/laws/show/796-12" TargetMode="External"/><Relationship Id="rId52" Type="http://schemas.openxmlformats.org/officeDocument/2006/relationships/hyperlink" Target="https://zakon.rada.gov.ua/laws/show/3551-12" TargetMode="External"/><Relationship Id="rId60" Type="http://schemas.openxmlformats.org/officeDocument/2006/relationships/hyperlink" Target="https://zakon.rada.gov.ua/laws/show/2402-14" TargetMode="External"/><Relationship Id="rId65" Type="http://schemas.openxmlformats.org/officeDocument/2006/relationships/hyperlink" Target="https://zakon.rada.gov.ua/laws/show/2109-14" TargetMode="External"/><Relationship Id="rId73" Type="http://schemas.openxmlformats.org/officeDocument/2006/relationships/hyperlink" Target="https://zakon.rada.gov.ua/laws/show/2961-15" TargetMode="External"/><Relationship Id="rId78" Type="http://schemas.openxmlformats.org/officeDocument/2006/relationships/hyperlink" Target="https://zakon.rada.gov.ua/laws/show/2109-14" TargetMode="External"/><Relationship Id="rId81" Type="http://schemas.openxmlformats.org/officeDocument/2006/relationships/hyperlink" Target="https://zakon.rada.gov.ua/laws/show/796-12"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33</Pages>
  <Words>12334</Words>
  <Characters>70305</Characters>
  <Application>Microsoft Office Word</Application>
  <DocSecurity>0</DocSecurity>
  <Lines>585</Lines>
  <Paragraphs>164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82475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Sekretar</cp:lastModifiedBy>
  <cp:revision>2</cp:revision>
  <cp:lastPrinted>2021-12-28T08:30:00Z</cp:lastPrinted>
  <dcterms:created xsi:type="dcterms:W3CDTF">2021-12-28T08:31:00Z</dcterms:created>
  <dcterms:modified xsi:type="dcterms:W3CDTF">2021-12-28T08:31:00Z</dcterms:modified>
</cp:coreProperties>
</file>