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40" w:rsidRPr="00870840" w:rsidRDefault="00870840" w:rsidP="00870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8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840" w:rsidRPr="00870840" w:rsidRDefault="00870840" w:rsidP="00870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4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70840" w:rsidRPr="00870840" w:rsidRDefault="00870840" w:rsidP="00870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8708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87084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870840" w:rsidRPr="00870840" w:rsidRDefault="00870840" w:rsidP="00870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87084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8708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70840" w:rsidRPr="00870840" w:rsidRDefault="00870840" w:rsidP="00870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Шоста</w:t>
      </w:r>
      <w:proofErr w:type="spellEnd"/>
      <w:r w:rsidRPr="008708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870840" w:rsidRPr="00870840" w:rsidRDefault="00870840" w:rsidP="00870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084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70840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870840" w:rsidRPr="00870840" w:rsidRDefault="00870840" w:rsidP="00870840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840" w:rsidRPr="00870840" w:rsidRDefault="00870840" w:rsidP="00870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70840">
        <w:rPr>
          <w:rFonts w:ascii="Times New Roman" w:hAnsi="Times New Roman" w:cs="Times New Roman"/>
          <w:sz w:val="28"/>
          <w:szCs w:val="28"/>
        </w:rPr>
        <w:t>-VІ/2021</w:t>
      </w:r>
    </w:p>
    <w:p w:rsidR="00870840" w:rsidRPr="00870840" w:rsidRDefault="00870840" w:rsidP="008708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708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0840">
        <w:rPr>
          <w:rFonts w:ascii="Times New Roman" w:hAnsi="Times New Roman" w:cs="Times New Roman"/>
          <w:sz w:val="28"/>
          <w:szCs w:val="28"/>
        </w:rPr>
        <w:t xml:space="preserve"> 08.07</w:t>
      </w:r>
      <w:r w:rsidRPr="00870840">
        <w:rPr>
          <w:rFonts w:ascii="Times New Roman" w:hAnsi="Times New Roman" w:cs="Times New Roman"/>
          <w:sz w:val="28"/>
          <w:szCs w:val="28"/>
          <w:lang w:val="uk-UA"/>
        </w:rPr>
        <w:t xml:space="preserve">.2021 року                                                                                 с. </w:t>
      </w:r>
      <w:proofErr w:type="spellStart"/>
      <w:r w:rsidRPr="00870840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870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0840" w:rsidRDefault="00870840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6F7" w:rsidRDefault="00822CE5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2CE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E36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</w:t>
      </w:r>
    </w:p>
    <w:p w:rsidR="00EE5504" w:rsidRDefault="008E36F7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Бюджетн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  <w:proofErr w:type="gramEnd"/>
      <w:r w:rsidR="00822CE5" w:rsidRPr="00822CE5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EE55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D2823" w:rsidRDefault="00EE5504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громади</w:t>
      </w:r>
      <w:bookmarkStart w:id="0" w:name="_GoBack"/>
      <w:bookmarkEnd w:id="0"/>
      <w:r w:rsidR="00ED28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22CE5" w:rsidRPr="008E36F7" w:rsidRDefault="00ED2823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затвердженого рішенням</w:t>
      </w:r>
    </w:p>
    <w:p w:rsidR="00822CE5" w:rsidRPr="00822CE5" w:rsidRDefault="00822CE5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66806">
        <w:rPr>
          <w:rFonts w:ascii="Times New Roman" w:hAnsi="Times New Roman" w:cs="Times New Roman"/>
          <w:b/>
          <w:sz w:val="28"/>
          <w:szCs w:val="28"/>
          <w:lang w:val="uk-UA"/>
        </w:rPr>
        <w:t>П’ядицької</w:t>
      </w:r>
      <w:proofErr w:type="spellEnd"/>
      <w:r w:rsidRPr="00A66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</w:t>
      </w:r>
    </w:p>
    <w:p w:rsidR="00822CE5" w:rsidRPr="00A66806" w:rsidRDefault="00ED2823" w:rsidP="00822CE5">
      <w:pPr>
        <w:spacing w:before="2" w:after="2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="008B1258">
        <w:rPr>
          <w:rFonts w:ascii="Times New Roman" w:hAnsi="Times New Roman" w:cs="Times New Roman"/>
          <w:b/>
          <w:sz w:val="28"/>
          <w:szCs w:val="28"/>
          <w:lang w:val="uk-UA"/>
        </w:rPr>
        <w:t>№934-</w:t>
      </w:r>
      <w:r w:rsidR="008B1258">
        <w:rPr>
          <w:rFonts w:ascii="Times New Roman" w:hAnsi="Times New Roman" w:cs="Times New Roman"/>
          <w:b/>
          <w:sz w:val="28"/>
          <w:szCs w:val="28"/>
          <w:lang w:val="en-US"/>
        </w:rPr>
        <w:t>XXVI</w:t>
      </w:r>
      <w:r w:rsidR="008B1258" w:rsidRPr="00A66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/2019 </w:t>
      </w:r>
      <w:r w:rsidR="002E754A">
        <w:rPr>
          <w:rFonts w:ascii="Times New Roman" w:hAnsi="Times New Roman" w:cs="Times New Roman"/>
          <w:b/>
          <w:sz w:val="28"/>
          <w:szCs w:val="28"/>
          <w:lang w:val="uk-UA"/>
        </w:rPr>
        <w:t>від</w:t>
      </w:r>
      <w:r w:rsidR="008B1258" w:rsidRPr="00A668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18.12.2019 </w:t>
      </w:r>
      <w:r w:rsidR="008B1258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p w:rsidR="00822CE5" w:rsidRPr="002E754A" w:rsidRDefault="00822CE5" w:rsidP="002E75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54A" w:rsidRPr="002E754A" w:rsidRDefault="00822CE5" w:rsidP="002E754A">
      <w:pPr>
        <w:pStyle w:val="a7"/>
        <w:shd w:val="clear" w:color="auto" w:fill="FFFFFF"/>
        <w:spacing w:before="0" w:beforeAutospacing="0" w:after="390" w:afterAutospacing="0"/>
        <w:jc w:val="both"/>
        <w:rPr>
          <w:color w:val="1B1D1F"/>
          <w:sz w:val="28"/>
          <w:szCs w:val="28"/>
          <w:lang w:val="uk-UA"/>
        </w:rPr>
      </w:pPr>
      <w:r w:rsidRPr="002E754A">
        <w:rPr>
          <w:sz w:val="28"/>
          <w:szCs w:val="28"/>
          <w:lang w:val="uk-UA"/>
        </w:rPr>
        <w:t xml:space="preserve"> </w:t>
      </w:r>
      <w:r w:rsidRPr="002E754A">
        <w:rPr>
          <w:sz w:val="28"/>
          <w:szCs w:val="28"/>
          <w:lang w:val="uk-UA"/>
        </w:rPr>
        <w:tab/>
      </w:r>
      <w:r w:rsidR="002E754A" w:rsidRPr="002E754A">
        <w:rPr>
          <w:color w:val="1B1D1F"/>
          <w:sz w:val="28"/>
          <w:szCs w:val="28"/>
          <w:lang w:val="uk-UA"/>
        </w:rPr>
        <w:t>Відповідно до статті 25 Закону України «Про місцеве самоврядування в Україні», враховуючи абзаци 15, 16 пункту 2 розділу ІІ «Прикінцеві положення» Закону України від 13 квітня 2020 року № 553-</w:t>
      </w:r>
      <w:r w:rsidR="002E754A" w:rsidRPr="002E754A">
        <w:rPr>
          <w:color w:val="1B1D1F"/>
          <w:sz w:val="28"/>
          <w:szCs w:val="28"/>
        </w:rPr>
        <w:t>IX</w:t>
      </w:r>
      <w:r w:rsidR="002E754A" w:rsidRPr="002E754A">
        <w:rPr>
          <w:color w:val="1B1D1F"/>
          <w:sz w:val="28"/>
          <w:szCs w:val="28"/>
          <w:lang w:val="uk-UA"/>
        </w:rPr>
        <w:t xml:space="preserve"> «Про внесення змін до Закону України «Про Державний бюджет України на 2020 рік», з метою вдосконалення регулювання бюджетного процесу на засадах прозорості, гласності, відкритості та врахування громадської думки </w:t>
      </w:r>
      <w:proofErr w:type="spellStart"/>
      <w:r w:rsidR="002E754A">
        <w:rPr>
          <w:color w:val="1B1D1F"/>
          <w:sz w:val="28"/>
          <w:szCs w:val="28"/>
          <w:lang w:val="uk-UA"/>
        </w:rPr>
        <w:t>П’ядицька</w:t>
      </w:r>
      <w:proofErr w:type="spellEnd"/>
      <w:r w:rsidR="002E754A">
        <w:rPr>
          <w:color w:val="1B1D1F"/>
          <w:sz w:val="28"/>
          <w:szCs w:val="28"/>
          <w:lang w:val="uk-UA"/>
        </w:rPr>
        <w:t xml:space="preserve"> сільська рада</w:t>
      </w:r>
    </w:p>
    <w:p w:rsidR="00822CE5" w:rsidRDefault="00822CE5" w:rsidP="00FA26C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2CE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1258" w:rsidRPr="00A66806" w:rsidRDefault="002E754A" w:rsidP="008F6E27">
      <w:pPr>
        <w:spacing w:after="2"/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 w:rsidRPr="008F6E27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1. Внести наступні зміни до Бюджетного регламенту П’ядицької сільської </w:t>
      </w:r>
      <w:r w:rsidRPr="008B1258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територіальної громади </w:t>
      </w:r>
      <w:r w:rsidR="008B1258" w:rsidRPr="008B1258">
        <w:rPr>
          <w:rFonts w:ascii="Times New Roman" w:hAnsi="Times New Roman" w:cs="Times New Roman"/>
          <w:color w:val="1B1D1F"/>
          <w:sz w:val="28"/>
          <w:szCs w:val="28"/>
          <w:lang w:val="uk-UA"/>
        </w:rPr>
        <w:t>від</w:t>
      </w:r>
      <w:r w:rsidR="008B1258">
        <w:rPr>
          <w:rFonts w:ascii="Times New Roman" w:hAnsi="Times New Roman" w:cs="Times New Roman"/>
          <w:color w:val="1B1D1F"/>
          <w:sz w:val="28"/>
          <w:szCs w:val="28"/>
          <w:lang w:val="uk-UA"/>
        </w:rPr>
        <w:t xml:space="preserve"> 18.12.2019 р. №934-</w:t>
      </w:r>
      <w:r w:rsidR="008B1258">
        <w:rPr>
          <w:rFonts w:ascii="Times New Roman" w:hAnsi="Times New Roman" w:cs="Times New Roman"/>
          <w:color w:val="1B1D1F"/>
          <w:sz w:val="28"/>
          <w:szCs w:val="28"/>
          <w:lang w:val="en-US"/>
        </w:rPr>
        <w:t>XXVI</w:t>
      </w:r>
      <w:r w:rsidR="008B1258" w:rsidRPr="00A66806">
        <w:rPr>
          <w:rFonts w:ascii="Times New Roman" w:hAnsi="Times New Roman" w:cs="Times New Roman"/>
          <w:color w:val="1B1D1F"/>
          <w:sz w:val="28"/>
          <w:szCs w:val="28"/>
        </w:rPr>
        <w:t xml:space="preserve">/2019. </w:t>
      </w:r>
    </w:p>
    <w:p w:rsidR="00616922" w:rsidRPr="008F6E27" w:rsidRDefault="002E754A" w:rsidP="008F6E27">
      <w:pPr>
        <w:spacing w:after="2"/>
        <w:jc w:val="both"/>
        <w:rPr>
          <w:rFonts w:ascii="Times New Roman" w:hAnsi="Times New Roman" w:cs="Times New Roman"/>
          <w:color w:val="1B1D1F"/>
          <w:sz w:val="28"/>
          <w:szCs w:val="28"/>
          <w:lang w:val="uk-UA"/>
        </w:rPr>
      </w:pPr>
      <w:r w:rsidRPr="008F6E27">
        <w:rPr>
          <w:rFonts w:ascii="Times New Roman" w:hAnsi="Times New Roman" w:cs="Times New Roman"/>
          <w:color w:val="1B1D1F"/>
          <w:sz w:val="28"/>
          <w:szCs w:val="28"/>
          <w:lang w:val="uk-UA"/>
        </w:rPr>
        <w:t>1.1. Замінити у тексті слова «бюджет П’ядицької ОТГ» на слова «бюджет П’ядицької сільської територіальної громади» у відповідних відмінках.</w:t>
      </w:r>
    </w:p>
    <w:p w:rsidR="008D2D6D" w:rsidRDefault="00616922" w:rsidP="000B1C04">
      <w:pPr>
        <w:pStyle w:val="a7"/>
        <w:shd w:val="clear" w:color="auto" w:fill="FFFFFF"/>
        <w:spacing w:before="0" w:beforeAutospacing="0" w:after="2" w:afterAutospacing="0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>1.2. Доповнити новим розділом IХ наступного змісту:</w:t>
      </w:r>
      <w:r w:rsidRPr="008F6E27">
        <w:rPr>
          <w:color w:val="1B1D1F"/>
          <w:sz w:val="28"/>
          <w:szCs w:val="28"/>
          <w:lang w:val="uk-UA"/>
        </w:rPr>
        <w:br/>
        <w:t>«Розділ IХ Порядок проведення бюджетних слухань проекту бюджету»</w:t>
      </w:r>
    </w:p>
    <w:p w:rsidR="008D2D6D" w:rsidRDefault="008D2D6D" w:rsidP="000B1C04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>
        <w:rPr>
          <w:color w:val="1B1D1F"/>
          <w:sz w:val="28"/>
          <w:szCs w:val="28"/>
          <w:lang w:val="uk-UA"/>
        </w:rPr>
        <w:t xml:space="preserve"> Бюджетні</w:t>
      </w:r>
      <w:r w:rsidR="00616922" w:rsidRPr="008F6E27">
        <w:rPr>
          <w:color w:val="1B1D1F"/>
          <w:sz w:val="28"/>
          <w:szCs w:val="28"/>
          <w:lang w:val="uk-UA"/>
        </w:rPr>
        <w:t xml:space="preserve"> слухання проектів бюджету є однією з форм безпосередньої участі членів </w:t>
      </w:r>
      <w:r>
        <w:rPr>
          <w:color w:val="1B1D1F"/>
          <w:sz w:val="28"/>
          <w:szCs w:val="28"/>
          <w:lang w:val="uk-UA"/>
        </w:rPr>
        <w:t>П’ядицької сільської територіальної громади</w:t>
      </w:r>
      <w:r w:rsidR="00616922" w:rsidRPr="008F6E27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 xml:space="preserve">у бюджетному </w:t>
      </w:r>
      <w:r w:rsidR="00616922" w:rsidRPr="008F6E27">
        <w:rPr>
          <w:color w:val="1B1D1F"/>
          <w:sz w:val="28"/>
          <w:szCs w:val="28"/>
          <w:lang w:val="uk-UA"/>
        </w:rPr>
        <w:t>процесі.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Бюджетні </w:t>
      </w:r>
      <w:r w:rsidR="000B1C04">
        <w:rPr>
          <w:color w:val="1B1D1F"/>
          <w:sz w:val="28"/>
          <w:szCs w:val="28"/>
          <w:lang w:val="uk-UA"/>
        </w:rPr>
        <w:t>слухання</w:t>
      </w:r>
      <w:r w:rsidRPr="008F6E27">
        <w:rPr>
          <w:color w:val="1B1D1F"/>
          <w:sz w:val="28"/>
          <w:szCs w:val="28"/>
          <w:lang w:val="uk-UA"/>
        </w:rPr>
        <w:t xml:space="preserve"> проводяться на засадах добровільності, гласності, відкритості, рівності та справедливості.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Бюджетні </w:t>
      </w:r>
      <w:r w:rsidR="000B1C04">
        <w:rPr>
          <w:color w:val="1B1D1F"/>
          <w:sz w:val="28"/>
          <w:szCs w:val="28"/>
          <w:lang w:val="uk-UA"/>
        </w:rPr>
        <w:t xml:space="preserve">слухання </w:t>
      </w:r>
      <w:r w:rsidRPr="008F6E27">
        <w:rPr>
          <w:color w:val="1B1D1F"/>
          <w:sz w:val="28"/>
          <w:szCs w:val="28"/>
          <w:lang w:val="uk-UA"/>
        </w:rPr>
        <w:t>відкриті для представників засобів масової інформації, депутатів місцевих рад, науковців, представників громадських організацій та інших зацікавлених осіб.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Бюджетні </w:t>
      </w:r>
      <w:r w:rsidR="000B1C04">
        <w:rPr>
          <w:color w:val="1B1D1F"/>
          <w:sz w:val="28"/>
          <w:szCs w:val="28"/>
          <w:lang w:val="uk-UA"/>
        </w:rPr>
        <w:t>слухання</w:t>
      </w:r>
      <w:r w:rsidRPr="008F6E27">
        <w:rPr>
          <w:color w:val="1B1D1F"/>
          <w:sz w:val="28"/>
          <w:szCs w:val="28"/>
          <w:lang w:val="uk-UA"/>
        </w:rPr>
        <w:t xml:space="preserve"> проводяться протягом 10 днів після оприлюднення проекту бюджету.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lastRenderedPageBreak/>
        <w:t xml:space="preserve">Інформація про початок бюджетних обговорень розміщується на офіційному сайті </w:t>
      </w:r>
      <w:r w:rsidR="000B1C04">
        <w:rPr>
          <w:color w:val="1B1D1F"/>
          <w:sz w:val="28"/>
          <w:szCs w:val="28"/>
          <w:lang w:val="uk-UA"/>
        </w:rPr>
        <w:t>П’ядицької сільської</w:t>
      </w:r>
      <w:r w:rsidRPr="008F6E27">
        <w:rPr>
          <w:color w:val="1B1D1F"/>
          <w:sz w:val="28"/>
          <w:szCs w:val="28"/>
          <w:lang w:val="uk-UA"/>
        </w:rPr>
        <w:t xml:space="preserve"> ради за поданням фінанс</w:t>
      </w:r>
      <w:r w:rsidR="00A66806">
        <w:rPr>
          <w:color w:val="1B1D1F"/>
          <w:sz w:val="28"/>
          <w:szCs w:val="28"/>
          <w:lang w:val="uk-UA"/>
        </w:rPr>
        <w:t xml:space="preserve">ового відділу </w:t>
      </w:r>
      <w:proofErr w:type="spellStart"/>
      <w:r w:rsidR="00A66806">
        <w:rPr>
          <w:color w:val="1B1D1F"/>
          <w:sz w:val="28"/>
          <w:szCs w:val="28"/>
          <w:lang w:val="uk-UA"/>
        </w:rPr>
        <w:t>П’ядицької</w:t>
      </w:r>
      <w:proofErr w:type="spellEnd"/>
      <w:r w:rsidR="00A66806">
        <w:rPr>
          <w:color w:val="1B1D1F"/>
          <w:sz w:val="28"/>
          <w:szCs w:val="28"/>
          <w:lang w:val="uk-UA"/>
        </w:rPr>
        <w:t xml:space="preserve"> сільської</w:t>
      </w:r>
      <w:r w:rsidRPr="008F6E27">
        <w:rPr>
          <w:color w:val="1B1D1F"/>
          <w:sz w:val="28"/>
          <w:szCs w:val="28"/>
          <w:lang w:val="uk-UA"/>
        </w:rPr>
        <w:t xml:space="preserve"> ради</w:t>
      </w:r>
      <w:r w:rsidR="008D2D6D">
        <w:rPr>
          <w:color w:val="1B1D1F"/>
          <w:sz w:val="28"/>
          <w:szCs w:val="28"/>
          <w:lang w:val="uk-UA"/>
        </w:rPr>
        <w:t>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Порядок денний бюджетних </w:t>
      </w:r>
      <w:r w:rsidR="000B1C04">
        <w:rPr>
          <w:color w:val="1B1D1F"/>
          <w:sz w:val="28"/>
          <w:szCs w:val="28"/>
          <w:lang w:val="uk-UA"/>
        </w:rPr>
        <w:t>слухань</w:t>
      </w:r>
      <w:r w:rsidRPr="008F6E27">
        <w:rPr>
          <w:color w:val="1B1D1F"/>
          <w:sz w:val="28"/>
          <w:szCs w:val="28"/>
          <w:lang w:val="uk-UA"/>
        </w:rPr>
        <w:t xml:space="preserve"> передбачає:</w:t>
      </w:r>
      <w:r w:rsidR="000B1C04">
        <w:rPr>
          <w:color w:val="1B1D1F"/>
          <w:sz w:val="28"/>
          <w:szCs w:val="28"/>
          <w:lang w:val="uk-UA"/>
        </w:rPr>
        <w:br/>
      </w:r>
      <w:proofErr w:type="spellStart"/>
      <w:r w:rsidR="000B1C04">
        <w:rPr>
          <w:color w:val="1B1D1F"/>
          <w:sz w:val="28"/>
          <w:szCs w:val="28"/>
          <w:lang w:val="uk-UA"/>
        </w:rPr>
        <w:t>-</w:t>
      </w:r>
      <w:r w:rsidRPr="008F6E27">
        <w:rPr>
          <w:color w:val="1B1D1F"/>
          <w:sz w:val="28"/>
          <w:szCs w:val="28"/>
          <w:lang w:val="uk-UA"/>
        </w:rPr>
        <w:t>презентацію</w:t>
      </w:r>
      <w:proofErr w:type="spellEnd"/>
      <w:r w:rsidRPr="008F6E27">
        <w:rPr>
          <w:color w:val="1B1D1F"/>
          <w:sz w:val="28"/>
          <w:szCs w:val="28"/>
          <w:lang w:val="uk-UA"/>
        </w:rPr>
        <w:t xml:space="preserve"> проекту бюджету;</w:t>
      </w:r>
      <w:r w:rsidRPr="008F6E27">
        <w:rPr>
          <w:color w:val="1B1D1F"/>
          <w:sz w:val="28"/>
          <w:szCs w:val="28"/>
          <w:lang w:val="uk-UA"/>
        </w:rPr>
        <w:br/>
        <w:t>- обговорення проекту бюджету.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В обговоренні першочергово приймають участь учасники бюджетних обговорень, які </w:t>
      </w:r>
      <w:r w:rsidR="000152D3">
        <w:rPr>
          <w:color w:val="1B1D1F"/>
          <w:sz w:val="28"/>
          <w:szCs w:val="28"/>
          <w:lang w:val="uk-UA"/>
        </w:rPr>
        <w:t>заповнили гул форму на офіційному сайті П’ядицької сільської ради</w:t>
      </w:r>
      <w:r w:rsidRPr="008F6E27">
        <w:rPr>
          <w:color w:val="1B1D1F"/>
          <w:sz w:val="28"/>
          <w:szCs w:val="28"/>
          <w:lang w:val="uk-UA"/>
        </w:rPr>
        <w:t xml:space="preserve"> не пізніше, ніж за один робочий день до</w:t>
      </w:r>
      <w:r w:rsidR="000152D3">
        <w:rPr>
          <w:color w:val="1B1D1F"/>
          <w:sz w:val="28"/>
          <w:szCs w:val="28"/>
          <w:lang w:val="uk-UA"/>
        </w:rPr>
        <w:t xml:space="preserve"> проведення бюджетних слухань</w:t>
      </w:r>
      <w:r w:rsidRPr="008F6E27">
        <w:rPr>
          <w:color w:val="1B1D1F"/>
          <w:sz w:val="28"/>
          <w:szCs w:val="28"/>
          <w:lang w:val="uk-UA"/>
        </w:rPr>
        <w:t>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Протокол бюджетних </w:t>
      </w:r>
      <w:r w:rsidR="000152D3">
        <w:rPr>
          <w:color w:val="1B1D1F"/>
          <w:sz w:val="28"/>
          <w:szCs w:val="28"/>
          <w:lang w:val="uk-UA"/>
        </w:rPr>
        <w:t xml:space="preserve">слухань </w:t>
      </w:r>
      <w:r w:rsidRPr="008F6E27">
        <w:rPr>
          <w:color w:val="1B1D1F"/>
          <w:sz w:val="28"/>
          <w:szCs w:val="28"/>
          <w:lang w:val="uk-UA"/>
        </w:rPr>
        <w:t xml:space="preserve">оприлюднюється на офіційному сайті </w:t>
      </w:r>
      <w:r w:rsidR="000152D3">
        <w:rPr>
          <w:color w:val="1B1D1F"/>
          <w:sz w:val="28"/>
          <w:szCs w:val="28"/>
          <w:lang w:val="uk-UA"/>
        </w:rPr>
        <w:t>сільської</w:t>
      </w:r>
      <w:r w:rsidRPr="008F6E27">
        <w:rPr>
          <w:color w:val="1B1D1F"/>
          <w:sz w:val="28"/>
          <w:szCs w:val="28"/>
          <w:lang w:val="uk-UA"/>
        </w:rPr>
        <w:t xml:space="preserve"> ради не пізніше, ніж 3 робочих днів після</w:t>
      </w:r>
      <w:r w:rsidR="000152D3">
        <w:rPr>
          <w:color w:val="1B1D1F"/>
          <w:sz w:val="28"/>
          <w:szCs w:val="28"/>
          <w:lang w:val="uk-UA"/>
        </w:rPr>
        <w:t xml:space="preserve"> проведення бюджетних слухань</w:t>
      </w:r>
      <w:r w:rsidRPr="008F6E27">
        <w:rPr>
          <w:color w:val="1B1D1F"/>
          <w:sz w:val="28"/>
          <w:szCs w:val="28"/>
          <w:lang w:val="uk-UA"/>
        </w:rPr>
        <w:t>.</w:t>
      </w:r>
    </w:p>
    <w:p w:rsidR="008D2D6D" w:rsidRDefault="00616922" w:rsidP="008D2D6D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Протокол бюджетних </w:t>
      </w:r>
      <w:r w:rsidR="000152D3">
        <w:rPr>
          <w:color w:val="1B1D1F"/>
          <w:sz w:val="28"/>
          <w:szCs w:val="28"/>
          <w:lang w:val="uk-UA"/>
        </w:rPr>
        <w:t>слухань</w:t>
      </w:r>
      <w:r w:rsidRPr="008F6E27">
        <w:rPr>
          <w:color w:val="1B1D1F"/>
          <w:sz w:val="28"/>
          <w:szCs w:val="28"/>
          <w:lang w:val="uk-UA"/>
        </w:rPr>
        <w:t xml:space="preserve"> направляється постійній комісії </w:t>
      </w:r>
      <w:r w:rsidR="000152D3">
        <w:rPr>
          <w:color w:val="1B1D1F"/>
          <w:sz w:val="28"/>
          <w:szCs w:val="28"/>
          <w:lang w:val="uk-UA"/>
        </w:rPr>
        <w:t>П’ядицької сільської</w:t>
      </w:r>
      <w:r w:rsidRPr="008F6E27">
        <w:rPr>
          <w:color w:val="1B1D1F"/>
          <w:sz w:val="28"/>
          <w:szCs w:val="28"/>
          <w:lang w:val="uk-UA"/>
        </w:rPr>
        <w:t xml:space="preserve"> ради з питань планування, </w:t>
      </w:r>
      <w:r w:rsidR="000152D3">
        <w:rPr>
          <w:color w:val="1B1D1F"/>
          <w:sz w:val="28"/>
          <w:szCs w:val="28"/>
          <w:lang w:val="uk-UA"/>
        </w:rPr>
        <w:t>податків, фінансів, бюджету та соціально-економічного розвитку</w:t>
      </w:r>
      <w:r w:rsidRPr="008F6E27">
        <w:rPr>
          <w:color w:val="1B1D1F"/>
          <w:sz w:val="28"/>
          <w:szCs w:val="28"/>
          <w:lang w:val="uk-UA"/>
        </w:rPr>
        <w:t>.</w:t>
      </w:r>
    </w:p>
    <w:p w:rsidR="000152D3" w:rsidRDefault="000152D3" w:rsidP="008F6E27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>
        <w:rPr>
          <w:color w:val="1B1D1F"/>
          <w:sz w:val="28"/>
          <w:szCs w:val="28"/>
          <w:lang w:val="uk-UA"/>
        </w:rPr>
        <w:t>Постійна комісія</w:t>
      </w:r>
      <w:r w:rsidRPr="008F6E27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>П’ядицької сільської</w:t>
      </w:r>
      <w:r w:rsidRPr="008F6E27">
        <w:rPr>
          <w:color w:val="1B1D1F"/>
          <w:sz w:val="28"/>
          <w:szCs w:val="28"/>
          <w:lang w:val="uk-UA"/>
        </w:rPr>
        <w:t xml:space="preserve"> ради з питань планування, </w:t>
      </w:r>
      <w:r>
        <w:rPr>
          <w:color w:val="1B1D1F"/>
          <w:sz w:val="28"/>
          <w:szCs w:val="28"/>
          <w:lang w:val="uk-UA"/>
        </w:rPr>
        <w:t xml:space="preserve">податків, фінансів, бюджету та соціально-економічного розвитку </w:t>
      </w:r>
      <w:r w:rsidR="00616922" w:rsidRPr="000152D3">
        <w:rPr>
          <w:color w:val="1B1D1F"/>
          <w:sz w:val="28"/>
          <w:szCs w:val="28"/>
          <w:lang w:val="uk-UA"/>
        </w:rPr>
        <w:t xml:space="preserve">ухвалює рішення щодо відхилення, повного чи часткового врахування </w:t>
      </w:r>
      <w:r>
        <w:rPr>
          <w:color w:val="1B1D1F"/>
          <w:sz w:val="28"/>
          <w:szCs w:val="28"/>
          <w:lang w:val="uk-UA"/>
        </w:rPr>
        <w:t>пропозицій бюджетних обговорень</w:t>
      </w:r>
      <w:r w:rsidR="00616922" w:rsidRPr="000152D3">
        <w:rPr>
          <w:color w:val="1B1D1F"/>
          <w:sz w:val="28"/>
          <w:szCs w:val="28"/>
          <w:lang w:val="uk-UA"/>
        </w:rPr>
        <w:t>.</w:t>
      </w:r>
    </w:p>
    <w:p w:rsidR="00822CE5" w:rsidRPr="000152D3" w:rsidRDefault="00822CE5" w:rsidP="000152D3">
      <w:pPr>
        <w:pStyle w:val="a7"/>
        <w:shd w:val="clear" w:color="auto" w:fill="FFFFFF"/>
        <w:spacing w:before="0" w:beforeAutospacing="0" w:after="2" w:afterAutospacing="0"/>
        <w:jc w:val="both"/>
        <w:rPr>
          <w:color w:val="1B1D1F"/>
          <w:sz w:val="28"/>
          <w:szCs w:val="28"/>
          <w:lang w:val="uk-UA"/>
        </w:rPr>
      </w:pPr>
      <w:r w:rsidRPr="000152D3">
        <w:rPr>
          <w:sz w:val="28"/>
          <w:szCs w:val="28"/>
          <w:lang w:val="uk-UA"/>
        </w:rPr>
        <w:t xml:space="preserve">2. Оприлюднити дане рішення на офіційному сайті громади. </w:t>
      </w:r>
    </w:p>
    <w:p w:rsidR="00822CE5" w:rsidRPr="008F6E27" w:rsidRDefault="00822CE5" w:rsidP="008F6E27">
      <w:pPr>
        <w:spacing w:after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E27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постійну комісію з питань планування, фінансів, бюджету та с</w:t>
      </w:r>
      <w:r w:rsidR="002E754A" w:rsidRPr="008F6E27">
        <w:rPr>
          <w:rFonts w:ascii="Times New Roman" w:hAnsi="Times New Roman" w:cs="Times New Roman"/>
          <w:sz w:val="28"/>
          <w:szCs w:val="28"/>
          <w:lang w:val="uk-UA"/>
        </w:rPr>
        <w:t>оціально-економічного розвитку</w:t>
      </w:r>
      <w:r w:rsidRPr="008F6E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A26C7" w:rsidRDefault="00FA26C7" w:rsidP="00FA26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22CE5" w:rsidRPr="00870840" w:rsidRDefault="00822CE5" w:rsidP="00FA26C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22CE5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822CE5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="002E75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E75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E75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E75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E75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22CE5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r w:rsidR="00870840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</w:p>
    <w:p w:rsidR="00822CE5" w:rsidRDefault="00822CE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D6D" w:rsidRPr="00FA26C7" w:rsidRDefault="008D2D6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D2D6D" w:rsidRDefault="008D2D6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D6D" w:rsidRDefault="008D2D6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D6D" w:rsidRDefault="008D2D6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D6D" w:rsidRPr="00870840" w:rsidRDefault="008D2D6D" w:rsidP="003944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94489" w:rsidRPr="00870840" w:rsidRDefault="00394489" w:rsidP="003944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D6D" w:rsidRPr="00870840" w:rsidRDefault="008D2D6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68FE" w:rsidRDefault="00D768FE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68FE" w:rsidRDefault="00D768FE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68FE" w:rsidRDefault="00D768FE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68FE" w:rsidRDefault="00D768FE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68FE" w:rsidRDefault="00870840" w:rsidP="008708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Додаток </w:t>
      </w:r>
    </w:p>
    <w:p w:rsidR="00870840" w:rsidRPr="00870840" w:rsidRDefault="00870840" w:rsidP="00870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До рішення </w:t>
      </w:r>
      <w:r>
        <w:rPr>
          <w:rFonts w:ascii="Times New Roman" w:hAnsi="Times New Roman" w:cs="Times New Roman"/>
          <w:sz w:val="28"/>
          <w:szCs w:val="28"/>
        </w:rPr>
        <w:t>№40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70840">
        <w:rPr>
          <w:rFonts w:ascii="Times New Roman" w:hAnsi="Times New Roman" w:cs="Times New Roman"/>
          <w:sz w:val="28"/>
          <w:szCs w:val="28"/>
        </w:rPr>
        <w:t>-VІ/2021</w:t>
      </w:r>
    </w:p>
    <w:p w:rsidR="00870840" w:rsidRPr="00870840" w:rsidRDefault="00870840" w:rsidP="00870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Pr="008708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70840">
        <w:rPr>
          <w:rFonts w:ascii="Times New Roman" w:hAnsi="Times New Roman" w:cs="Times New Roman"/>
          <w:sz w:val="28"/>
          <w:szCs w:val="28"/>
        </w:rPr>
        <w:t xml:space="preserve"> 08.07</w:t>
      </w:r>
      <w:r w:rsidRPr="00870840">
        <w:rPr>
          <w:rFonts w:ascii="Times New Roman" w:hAnsi="Times New Roman" w:cs="Times New Roman"/>
          <w:sz w:val="28"/>
          <w:szCs w:val="28"/>
          <w:lang w:val="uk-UA"/>
        </w:rPr>
        <w:t>.2021 року</w:t>
      </w:r>
    </w:p>
    <w:p w:rsidR="00D768FE" w:rsidRDefault="00D768FE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68FE" w:rsidRPr="00D768FE" w:rsidRDefault="00D768FE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5B05" w:rsidRPr="00870840" w:rsidRDefault="00975B05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92619" w:rsidRPr="00102E1D" w:rsidRDefault="00102E1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36"/>
          <w:lang w:val="uk-UA"/>
        </w:rPr>
        <w:t>Бюджетний регламент</w:t>
      </w:r>
    </w:p>
    <w:p w:rsidR="00792619" w:rsidRPr="00102E1D" w:rsidRDefault="000152D3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бюджету П’ядицької сільської</w:t>
      </w:r>
      <w:r w:rsidR="001837EF">
        <w:rPr>
          <w:rFonts w:ascii="Times New Roman" w:eastAsia="Times New Roman" w:hAnsi="Times New Roman" w:cs="Times New Roman"/>
          <w:sz w:val="28"/>
          <w:lang w:val="uk-UA"/>
        </w:rPr>
        <w:t xml:space="preserve"> територіальної громади</w:t>
      </w:r>
      <w:r w:rsidR="00102E1D"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792619" w:rsidRPr="00102E1D" w:rsidRDefault="00102E1D" w:rsidP="00102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792619" w:rsidRPr="00102E1D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 xml:space="preserve"> I. Загальні положення</w:t>
      </w:r>
    </w:p>
    <w:p w:rsidR="00792619" w:rsidRPr="00102E1D" w:rsidRDefault="00102E1D" w:rsidP="00102E1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Цей Бюджетний регламент визначає організаційні засади проходження бюджетного процесу під час складання, розгляду, затвердження, виконання та звітування про виконання бюджету П’ядицької </w:t>
      </w:r>
      <w:r w:rsidR="001837E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сільської</w:t>
      </w:r>
      <w:r w:rsidR="001837EF"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</w:t>
      </w:r>
      <w:r w:rsidR="001837E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територіальної громади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(далі сільського бюджету)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>.</w:t>
      </w:r>
    </w:p>
    <w:p w:rsidR="00792619" w:rsidRPr="00102E1D" w:rsidRDefault="00102E1D" w:rsidP="00102E1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Бюджетний регламент розроблений з урахуванням норм Бюджетного кодексу України (далі - Кодекс), законів України «Про місцеве самоврядування в Україні», «Про доступ до публічної інформації»,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«Про відкритість використання публічних коштів»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та інших нормативно-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правових актів України, що регулюють бюджетні відносини. </w:t>
      </w:r>
    </w:p>
    <w:p w:rsidR="00792619" w:rsidRPr="00102E1D" w:rsidRDefault="00102E1D" w:rsidP="00102E1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Затвердження та скасування Бюджетного регламенту здійснюється розпорядженням сільського голови.</w:t>
      </w:r>
    </w:p>
    <w:p w:rsidR="00792619" w:rsidRPr="00102E1D" w:rsidRDefault="00102E1D" w:rsidP="00102E1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У цьому Бюджетному регламенті терміни вживаються у значенні, наведеному в Кодексі та інших нормативно-правових актах.</w:t>
      </w:r>
    </w:p>
    <w:p w:rsidR="00792619" w:rsidRPr="00030833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>II. Складання та схвалення прогнозу бюджету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030833">
        <w:rPr>
          <w:rFonts w:ascii="Times New Roman" w:eastAsia="Times New Roman" w:hAnsi="Times New Roman" w:cs="Times New Roman"/>
          <w:b/>
          <w:sz w:val="28"/>
          <w:lang w:val="uk-UA"/>
        </w:rPr>
        <w:t xml:space="preserve">П’ядицької </w:t>
      </w:r>
      <w:r w:rsidR="00030833" w:rsidRPr="00030833">
        <w:rPr>
          <w:rFonts w:ascii="Times New Roman" w:eastAsia="Times New Roman" w:hAnsi="Times New Roman" w:cs="Times New Roman"/>
          <w:b/>
          <w:sz w:val="28"/>
          <w:lang w:val="uk-UA"/>
        </w:rPr>
        <w:t>сільської територіальної громади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Фінансовий відділ</w:t>
      </w: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щороку складає Прогноз сільського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бюджету (далі – Прогноз бюджету).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Прогноз бюджету складається: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відповідно до цілей та пріоритетів, визначених у прогнозних та програмних документах економічного і соціального розвитку України і відповідної території;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з урахуванням Бюджетної декларації, вимог статті 75</w:t>
      </w:r>
      <w:r w:rsidRPr="00102E1D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 xml:space="preserve">1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Кодексу та організаційно-методичних засад складання прогнозу місцевого бюджету, доведених Міністерством фінансів України;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за типовою формою Прогнозу </w:t>
      </w:r>
      <w:r w:rsidR="00030833">
        <w:rPr>
          <w:rFonts w:ascii="Times New Roman" w:eastAsia="Times New Roman" w:hAnsi="Times New Roman" w:cs="Times New Roman"/>
          <w:sz w:val="28"/>
          <w:lang w:val="uk-UA"/>
        </w:rPr>
        <w:t>сільського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бюджету, визначеною Міністерством фінансів України.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Фінансовий відділ</w:t>
      </w:r>
      <w:r w:rsidR="003F1D8B" w:rsidRPr="00DA0465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3F1D8B">
        <w:rPr>
          <w:rFonts w:ascii="Times New Roman" w:eastAsia="Times New Roman" w:hAnsi="Times New Roman" w:cs="Times New Roman"/>
          <w:sz w:val="28"/>
          <w:lang w:val="uk-UA"/>
        </w:rPr>
        <w:t>П’ядицької сільської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ради: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визначає основні організаційні засади процесу підготовки пропозицій до Прогнозу бюджету;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спільно з органом, що контролює справляння надходжень до бюджету, прогнозує обсяги доходів 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до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сільського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бюджету  на середньостроковий період;  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визначає обсяги фінансування, повернення кредитів до сільського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бюджету та орієнтовні граничні показники видатків і надання кредитів з сільського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бюджету  на середньостроковий період;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розробляє та доводить до розпорядників бюджетних коштів інструкції з підготовки пропозицій до Прогнозу бюджету та орієнтовні граничні показники видатків та надання кредитів сільського</w:t>
      </w:r>
      <w:r w:rsidRPr="00102E1D"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бюджету на середньостроковий період.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Для забезпечення своєчасного складання Прогнозу бюджету фінансовий відділ готує та до 1 травня року, що передує плановому, подає до виконавчого комітету П'ядицької сільської ради (далі - виконавчий комітет)</w:t>
      </w:r>
      <w:r w:rsidRPr="00102E1D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План заходів щодо складання Прогнозу бюджету, в якому визначаються: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конкретні заходи з підготовки матеріалів для складання Прогнозу бюджету;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терміни подання матеріалів;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відповідальні за підготовку та подання матеріалів.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виконавчий комітет щорічно не пізніше 15 травня року, що передує плановому, затверджує План заходів щодо складання Прогнозу бюджету та склад робочої групи з підготовки Прогнозу бюджету.  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Прогнозу бюджету. 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виконавчий комітет не пізніше 1 вересня року, що передує плановому, розглядає та схвалює Прогноз бюджету і у п’ятиденний строк подає його разом із фінансово-економічним обґрунтуванням </w:t>
      </w:r>
      <w:r w:rsidR="00030833">
        <w:rPr>
          <w:rFonts w:ascii="Times New Roman" w:eastAsia="Times New Roman" w:hAnsi="Times New Roman" w:cs="Times New Roman"/>
          <w:sz w:val="28"/>
          <w:lang w:val="uk-UA"/>
        </w:rPr>
        <w:t>до П'ядицької сільської ради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Фінансово-економічне обґрунтування має містити розрахунки і пояснення до положень і показникі</w:t>
      </w:r>
      <w:r w:rsidR="00030833">
        <w:rPr>
          <w:rFonts w:ascii="Times New Roman" w:eastAsia="Times New Roman" w:hAnsi="Times New Roman" w:cs="Times New Roman"/>
          <w:sz w:val="28"/>
          <w:lang w:val="uk-UA"/>
        </w:rPr>
        <w:t>в, визначених Прогнозом бюджету.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Розгляд Прогнозу бюджету П'ядицької сільської </w:t>
      </w:r>
      <w:r w:rsidR="00030833">
        <w:rPr>
          <w:rFonts w:ascii="Times New Roman" w:eastAsia="Times New Roman" w:hAnsi="Times New Roman" w:cs="Times New Roman"/>
          <w:sz w:val="28"/>
          <w:lang w:val="uk-UA"/>
        </w:rPr>
        <w:t>територіальної громади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здійснюється за процедурою, визначеною Регламентом ради.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Керівник фінансового відділу, керівники структурних підрозділів, виконавчий комітет та інші учасники бюджетного процесу, відповідальні за підготовку Прогнозу бюджету, беруть участь у розгляді Прогнозу бюджету та її постійними комісіями.</w:t>
      </w:r>
    </w:p>
    <w:p w:rsidR="00792619" w:rsidRPr="00102E1D" w:rsidRDefault="00102E1D" w:rsidP="00102E1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Керівник фінансового відділу забезпечує підготовку матеріалів для оприлюднення інформації про Прогноз бюджету з урахуванням вимог статті 28 Кодексу та Закону України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«Про доступ до публічної інформації». </w:t>
      </w:r>
    </w:p>
    <w:p w:rsidR="00792619" w:rsidRPr="00102E1D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 xml:space="preserve">III. Складання проекту бюджету П'ядицької сільської </w:t>
      </w:r>
      <w:r w:rsidR="00030833">
        <w:rPr>
          <w:rFonts w:ascii="Times New Roman" w:eastAsia="Times New Roman" w:hAnsi="Times New Roman" w:cs="Times New Roman"/>
          <w:b/>
          <w:sz w:val="28"/>
          <w:lang w:val="uk-UA"/>
        </w:rPr>
        <w:t>територіальної громади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фінансовий відділ розробляє проект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сільського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бюджету, </w:t>
      </w:r>
      <w:r w:rsidRPr="00102E1D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який ґрунтується на показниках Прогнозу бюджету, схваленому у році, що передує плановому. 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фінансовий відділ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надає необхідну інформацію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виконавчому комітету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, що забезпечує формування державної політики у відповідній сфері – для проведення розрахунків обсягів міжбюджетних трансфертів та інших показників;.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Фінансовий відділ визначає основні організаційно-методичні засади формування Проекту бюджету на плановий рік, відповідає за складання Проекту бюджету та підготовку проекту рішення П'ядицької сільської ради про проект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бюджету П'ядицької </w:t>
      </w:r>
      <w:r w:rsidR="0003083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сільської територіальної громади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Для забезпечення своєчасного складання Проекту бюджету фінансовий відділ</w:t>
      </w:r>
      <w:r w:rsidR="0003083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готує та до 15 серпня року, що передує плановому, подає до виконавчого комітету План заходів щодо складання Проекту бюджету, в якому визначаються:  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конкретні заходи з підготовки матеріалів, необхідних для складання Проекту бюджету;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терміни подання матеріалів;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відповідальні за підготовку та подання матеріалів.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виконавчий комітет 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щорічно не пізніше 1 вересня року, що передує плановому,  приймає рішення про заходи щодо підготовки Проекту бюджету, яким: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затверджує План заходів щодо складання Проекту бюджету;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затверджує склад робочої групи з питань формування Проекту бюджету;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врегульовує інші питання з координації учасників бюджетного процесу під час складання проекту бюджету.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Проекту бюджету. 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Фінансовий відділ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згідно з типовою формою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бюджетних запитів, визначеною Міністерством фінансів України,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та з урахуванням особливостей складання проектів місцевих бюджетів на плановий рік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розробляє і до 1 жовтня року, що передує плановому, доводить до  розпорядників бюджетних коштів інструкцію з підготовки бюджетних запитів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Розпорядники бюджетних коштів організують розроблення бюджетних запитів та їх подання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фінансовому відділу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у встановлені ним терміни та порядку.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Розпорядники коштів забезпечують своєчасність, достовірність та зміст поданих бюджетних запитів, які мають містити всю інформацію, необхідну для аналізу показників Проекту бюджету, згідно з доведеними вимогами.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При підготовці бюджетних запитів фінансовий відділ у першочерговому порядку враховує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асигнувань. 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Фінансовий орган доводить до  розпорядників коштів в одноденний термін з дня отримання від Міністерства фінансів України інформацію відповідно до частин 1, 8 та 9 статті 75 Кодексу, зокрема: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показники міжбюджетних трансфертів на плановий рік та методики їх визначення;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текстові статті проекту закону про Державний бюджет України, прийнятому у другому читанні;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інші показники та організаційно-методологічні вимоги щодо складання проектів місцевих бюджетів.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розпорядники коштів забезпечують звірку вихідних даних, що враховані відповідними центральним органам виконавчої влади при розрахунку обсягів міжбюджетних трансфертів.</w:t>
      </w:r>
    </w:p>
    <w:p w:rsidR="00792619" w:rsidRPr="00102E1D" w:rsidRDefault="00102E1D" w:rsidP="00102E1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Проект рішення про бюджет готується фінансовим відділом згідно із типовою формою, доведеною Міністерством фінансів, та до 12 грудня року, що передує плановому, подається до виконавчого комітету  для схвалення.</w:t>
      </w:r>
    </w:p>
    <w:p w:rsidR="00792619" w:rsidRPr="00102E1D" w:rsidRDefault="00102E1D" w:rsidP="00102E1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Разом з проектом рішення про бюджет подаються матеріали, визначені частиною 1 статті 76 Кодексу.</w:t>
      </w:r>
    </w:p>
    <w:p w:rsidR="00792619" w:rsidRPr="00102E1D" w:rsidRDefault="00102E1D" w:rsidP="00102E1D">
      <w:pPr>
        <w:numPr>
          <w:ilvl w:val="0"/>
          <w:numId w:val="4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Проект рішення про бюджет схвалюється виконавчим комітетом до 15 грудня року, що передує плановому</w:t>
      </w:r>
      <w:r w:rsidRPr="00102E1D">
        <w:rPr>
          <w:rFonts w:ascii="Times New Roman" w:eastAsia="Times New Roman" w:hAnsi="Times New Roman" w:cs="Times New Roman"/>
          <w:sz w:val="28"/>
          <w:vertAlign w:val="superscript"/>
          <w:lang w:val="uk-UA"/>
        </w:rPr>
        <w:t>12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792619" w:rsidRPr="00102E1D" w:rsidRDefault="00102E1D" w:rsidP="00102E1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Протягом двох робочих днів після схвалення проект рішення про бюджет направляється до П'ядицької сільської ради.</w:t>
      </w:r>
    </w:p>
    <w:p w:rsidR="00792619" w:rsidRPr="00102E1D" w:rsidRDefault="00102E1D" w:rsidP="00102E1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Керівник фінансового відділу, забезпечує підготовку матеріалів та:</w:t>
      </w:r>
    </w:p>
    <w:p w:rsidR="00792619" w:rsidRPr="00102E1D" w:rsidRDefault="00102E1D" w:rsidP="00102E1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оприлюднення схваленого проекту рішення про бюджет шляхом розміщення на офіційному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сайті </w:t>
      </w:r>
      <w:r w:rsidR="00030833"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П'ядицької </w:t>
      </w:r>
      <w:r w:rsidR="00030833">
        <w:rPr>
          <w:rFonts w:ascii="Times New Roman" w:eastAsia="Times New Roman" w:hAnsi="Times New Roman" w:cs="Times New Roman"/>
          <w:color w:val="000000"/>
          <w:sz w:val="28"/>
          <w:lang w:val="uk-UA"/>
        </w:rPr>
        <w:t>сільської територіальної громади</w:t>
      </w:r>
      <w:r w:rsidR="00030833"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</w:t>
      </w:r>
      <w:r w:rsidR="005E790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не пізніше як за 1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0 робочих днів до дати його розгляду на сесії ради;</w:t>
      </w:r>
    </w:p>
    <w:p w:rsidR="00792619" w:rsidRPr="00102E1D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>IV. Розгляд проекту рішення про бюджет П'ядицької сільської ради ОТГ</w:t>
      </w:r>
    </w:p>
    <w:p w:rsidR="00792619" w:rsidRPr="00102E1D" w:rsidRDefault="00102E1D" w:rsidP="00102E1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Проект рішення про бюджет розглядаєтьс</w:t>
      </w:r>
      <w:r w:rsidR="005E7901">
        <w:rPr>
          <w:rFonts w:ascii="Times New Roman" w:eastAsia="Times New Roman" w:hAnsi="Times New Roman" w:cs="Times New Roman"/>
          <w:sz w:val="28"/>
          <w:lang w:val="uk-UA"/>
        </w:rPr>
        <w:t xml:space="preserve">я </w:t>
      </w:r>
      <w:proofErr w:type="spellStart"/>
      <w:r w:rsidR="005E7901">
        <w:rPr>
          <w:rFonts w:ascii="Times New Roman" w:eastAsia="Times New Roman" w:hAnsi="Times New Roman" w:cs="Times New Roman"/>
          <w:sz w:val="28"/>
          <w:lang w:val="uk-UA"/>
        </w:rPr>
        <w:t>П'ядицькою</w:t>
      </w:r>
      <w:proofErr w:type="spellEnd"/>
      <w:r w:rsidR="005E7901">
        <w:rPr>
          <w:rFonts w:ascii="Times New Roman" w:eastAsia="Times New Roman" w:hAnsi="Times New Roman" w:cs="Times New Roman"/>
          <w:sz w:val="28"/>
          <w:lang w:val="uk-UA"/>
        </w:rPr>
        <w:t xml:space="preserve"> сільською радою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відповідно до її Регламенту </w:t>
      </w:r>
      <w:r w:rsidRPr="00102E1D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(далі – Регламент ради). </w:t>
      </w:r>
    </w:p>
    <w:p w:rsidR="00792619" w:rsidRPr="00102E1D" w:rsidRDefault="00102E1D" w:rsidP="00102E1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фінансовий відділ подає проект рішення про бюджет </w:t>
      </w:r>
      <w:r w:rsidR="005E7901">
        <w:rPr>
          <w:rFonts w:ascii="Times New Roman" w:eastAsia="Times New Roman" w:hAnsi="Times New Roman" w:cs="Times New Roman"/>
          <w:sz w:val="28"/>
          <w:lang w:val="uk-UA"/>
        </w:rPr>
        <w:t>до П'ядицької сільської ради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не пізніше 27 листопада року, що передує плановому. </w:t>
      </w:r>
    </w:p>
    <w:p w:rsidR="00792619" w:rsidRPr="00102E1D" w:rsidRDefault="00102E1D" w:rsidP="00102E1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Проект рішення про бюджет розробляється відповідно до типової форми, визначеної Міністерством фінансів України.</w:t>
      </w:r>
    </w:p>
    <w:p w:rsidR="00792619" w:rsidRPr="00102E1D" w:rsidRDefault="00102E1D" w:rsidP="00102E1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lastRenderedPageBreak/>
        <w:t>Пропозиції до проекту ріше</w:t>
      </w:r>
      <w:r w:rsidR="008B6BAA">
        <w:rPr>
          <w:rFonts w:ascii="Times New Roman" w:eastAsia="Times New Roman" w:hAnsi="Times New Roman" w:cs="Times New Roman"/>
          <w:sz w:val="28"/>
          <w:lang w:val="uk-UA"/>
        </w:rPr>
        <w:t xml:space="preserve">ння про бюджет, надані </w:t>
      </w:r>
      <w:proofErr w:type="spellStart"/>
      <w:r w:rsidR="008B6BAA">
        <w:rPr>
          <w:rFonts w:ascii="Times New Roman" w:eastAsia="Times New Roman" w:hAnsi="Times New Roman" w:cs="Times New Roman"/>
          <w:sz w:val="28"/>
          <w:lang w:val="uk-UA"/>
        </w:rPr>
        <w:t>П'ядицькій</w:t>
      </w:r>
      <w:proofErr w:type="spellEnd"/>
      <w:r w:rsidR="008B6BAA">
        <w:rPr>
          <w:rFonts w:ascii="Times New Roman" w:eastAsia="Times New Roman" w:hAnsi="Times New Roman" w:cs="Times New Roman"/>
          <w:sz w:val="28"/>
          <w:lang w:val="uk-UA"/>
        </w:rPr>
        <w:t xml:space="preserve"> сільській раді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опрацьовується фінансовим відділом протягом двох днів з дня їх отримання. Інформація за результатами розгляду надається виконавчому відділу для опрацювання.</w:t>
      </w:r>
    </w:p>
    <w:p w:rsidR="00792619" w:rsidRPr="00102E1D" w:rsidRDefault="00102E1D" w:rsidP="00102E1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Пропозиції до проекту бюджету повинні відповідати наступним вимогам:</w:t>
      </w:r>
    </w:p>
    <w:p w:rsidR="00792619" w:rsidRPr="00102E1D" w:rsidRDefault="00102E1D" w:rsidP="00102E1D">
      <w:pPr>
        <w:numPr>
          <w:ilvl w:val="0"/>
          <w:numId w:val="7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пропозиції щодо збільшення видатків, передбачених проектом рішення про бюджет, мають визначати джерела покриття таких видатків, а пропозиції про зменшення доходів бюджету мають визначати джерела компенсації втрат доходів бюджету або види та обсяги видатків, що підлягають відповідному скороченню;</w:t>
      </w:r>
    </w:p>
    <w:p w:rsidR="00792619" w:rsidRPr="00102E1D" w:rsidRDefault="00102E1D" w:rsidP="00102E1D">
      <w:pPr>
        <w:numPr>
          <w:ilvl w:val="0"/>
          <w:numId w:val="7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пропозиції до проекту бюджету та пропозиції до текстових статей рішення про бюджет не можуть призводити до збільшення місцевого боргу і місцевих гарантій порівняно з їх граничним обсягом, передбаченим у поданому виконавчому комітету проекті рішення про бюджет.</w:t>
      </w:r>
    </w:p>
    <w:p w:rsidR="00792619" w:rsidRPr="00102E1D" w:rsidRDefault="008B6BAA" w:rsidP="00102E1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r w:rsidR="00102E1D" w:rsidRPr="00102E1D">
        <w:rPr>
          <w:rFonts w:ascii="Times New Roman" w:eastAsia="Times New Roman" w:hAnsi="Times New Roman" w:cs="Times New Roman"/>
          <w:sz w:val="28"/>
          <w:lang w:val="uk-UA"/>
        </w:rPr>
        <w:t>сі пропозиції розглядаються фінансовим відділом в межах балансу бюджету на плановий рік.</w:t>
      </w:r>
    </w:p>
    <w:p w:rsidR="00792619" w:rsidRPr="00102E1D" w:rsidRDefault="00102E1D" w:rsidP="00102E1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виконавчий комітет  в трьох денний термін після отримання пропозицій направляє до П'ядицької сільської ради доопрацьований проект рішення про бюджет.</w:t>
      </w:r>
    </w:p>
    <w:p w:rsidR="00792619" w:rsidRPr="00102E1D" w:rsidRDefault="00102E1D" w:rsidP="00102E1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Під час розгляду проекту рішення про бюджет П'ядицької сільської </w:t>
      </w:r>
      <w:r w:rsidR="008B6BAA">
        <w:rPr>
          <w:rFonts w:ascii="Times New Roman" w:eastAsia="Times New Roman" w:hAnsi="Times New Roman" w:cs="Times New Roman"/>
          <w:sz w:val="28"/>
          <w:lang w:val="uk-UA"/>
        </w:rPr>
        <w:t>територіальної громади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та її постійними комісіями беруть участь представники виконавчого комітету , фінансового відділу та </w:t>
      </w:r>
      <w:r w:rsidR="008B6BAA">
        <w:rPr>
          <w:rFonts w:ascii="Times New Roman" w:eastAsia="Times New Roman" w:hAnsi="Times New Roman" w:cs="Times New Roman"/>
          <w:sz w:val="28"/>
          <w:lang w:val="uk-UA"/>
        </w:rPr>
        <w:t xml:space="preserve">головні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розпорядників коштів.</w:t>
      </w:r>
    </w:p>
    <w:p w:rsidR="00792619" w:rsidRPr="00102E1D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 xml:space="preserve">V. Затвердження рішення про бюджет </w:t>
      </w:r>
    </w:p>
    <w:p w:rsidR="00792619" w:rsidRPr="00102E1D" w:rsidRDefault="00102E1D" w:rsidP="00102E1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 w:rsidRPr="00102E1D">
        <w:rPr>
          <w:rFonts w:ascii="Times New Roman" w:eastAsia="Times New Roman" w:hAnsi="Times New Roman" w:cs="Times New Roman"/>
          <w:sz w:val="28"/>
          <w:lang w:val="uk-UA"/>
        </w:rPr>
        <w:t>П'ядицька</w:t>
      </w:r>
      <w:proofErr w:type="spellEnd"/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сільська рада розглядає проект рішення про бюджет на пленарному засіданні не пізніше 25 грудня року, що передує плановому.</w:t>
      </w:r>
    </w:p>
    <w:p w:rsidR="00792619" w:rsidRPr="00102E1D" w:rsidRDefault="00102E1D" w:rsidP="00102E1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Проект рішення про бюджет розглядається на пленарному засіданні П'ядицької сільської ради </w:t>
      </w:r>
      <w:r w:rsidR="008B6BAA">
        <w:rPr>
          <w:rFonts w:ascii="Times New Roman" w:eastAsia="Times New Roman" w:hAnsi="Times New Roman" w:cs="Times New Roman"/>
          <w:sz w:val="28"/>
          <w:lang w:val="uk-UA"/>
        </w:rPr>
        <w:t xml:space="preserve">відповідно до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Регламенту ради та з урахуванням особливостей, визначених цим Бюджетним регламентом.</w:t>
      </w:r>
    </w:p>
    <w:p w:rsidR="00792619" w:rsidRPr="00102E1D" w:rsidRDefault="00102E1D" w:rsidP="00102E1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Якщо до 1 грудня року, що передує плановому, Верховною Радою України не прийнято закон про Державний бюджет України, при затвердженні сільського бюджету враховуються обсяги міжбюджетних трансфертів, визначені у проекті закону про Державний бюджет України на плановий бюджетний період, поданому Кабінетом Міністрів України до Верховної Ради України.</w:t>
      </w:r>
    </w:p>
    <w:p w:rsidR="00792619" w:rsidRPr="00102E1D" w:rsidRDefault="00102E1D" w:rsidP="00102E1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Фінансовий відділ готує та подає до П'ядицької сільської ради проект рішення про внесення змін до рішення про місцевий бюджет щодо приведення обсягів міжбюджетних трансфертів у відповідність із законом про Державний бюджет України.</w:t>
      </w:r>
    </w:p>
    <w:p w:rsidR="00792619" w:rsidRPr="00102E1D" w:rsidRDefault="00102E1D" w:rsidP="00102E1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У двотижневий строк з дня офіційного опублікування закону про Державний бюджет України </w:t>
      </w:r>
      <w:r w:rsidR="008B6BAA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Фінансовий відділ П'ядицької сільської ради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lastRenderedPageBreak/>
        <w:t>приводить обсяги міжбюджетних трансфертів у відповідність із законом про Державний бюджет України.</w:t>
      </w:r>
    </w:p>
    <w:p w:rsidR="00792619" w:rsidRPr="00102E1D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ab/>
        <w:t xml:space="preserve">Керівник фінансового відділу забезпечує оприлюднення рішення про бюджет на плановий рік не пізніше ніж через десять днів з дня його прийняття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на офіційних сайтах ради.</w:t>
      </w:r>
    </w:p>
    <w:p w:rsidR="00792619" w:rsidRPr="00102E1D" w:rsidRDefault="00102E1D" w:rsidP="00102E1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>VI. Організація виконання бюджету</w:t>
      </w:r>
      <w:r w:rsidR="008B6BAA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 xml:space="preserve">П'ядицької сільської </w:t>
      </w:r>
      <w:r w:rsidR="008B6BAA">
        <w:rPr>
          <w:rFonts w:ascii="Times New Roman" w:eastAsia="Times New Roman" w:hAnsi="Times New Roman" w:cs="Times New Roman"/>
          <w:b/>
          <w:sz w:val="28"/>
          <w:lang w:val="uk-UA"/>
        </w:rPr>
        <w:t>територіальної громади</w:t>
      </w:r>
      <w:r w:rsidRPr="00102E1D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792619" w:rsidRPr="00102E1D" w:rsidRDefault="008B6BAA" w:rsidP="00102E1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Фінансовий відділ П’ядицької сільської ради</w:t>
      </w:r>
      <w:r w:rsidR="00102E1D"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02E1D" w:rsidRPr="00102E1D">
        <w:rPr>
          <w:rFonts w:ascii="Times New Roman" w:eastAsia="Times New Roman" w:hAnsi="Times New Roman" w:cs="Times New Roman"/>
          <w:i/>
          <w:sz w:val="24"/>
          <w:lang w:val="uk-UA"/>
        </w:rPr>
        <w:t xml:space="preserve"> </w:t>
      </w:r>
      <w:r w:rsidR="00102E1D"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забезпечує виконання бюджету </w:t>
      </w:r>
      <w:r w:rsidR="00102E1D" w:rsidRPr="00102E1D">
        <w:rPr>
          <w:rFonts w:ascii="Times New Roman" w:eastAsia="Times New Roman" w:hAnsi="Times New Roman" w:cs="Times New Roman"/>
          <w:i/>
          <w:sz w:val="28"/>
          <w:lang w:val="uk-UA"/>
        </w:rPr>
        <w:t xml:space="preserve"> </w:t>
      </w:r>
      <w:r w:rsidR="00102E1D" w:rsidRPr="00102E1D">
        <w:rPr>
          <w:rFonts w:ascii="Times New Roman" w:eastAsia="Times New Roman" w:hAnsi="Times New Roman" w:cs="Times New Roman"/>
          <w:sz w:val="28"/>
          <w:lang w:val="uk-UA"/>
        </w:rPr>
        <w:t>сільської ради.</w:t>
      </w:r>
    </w:p>
    <w:p w:rsidR="00792619" w:rsidRPr="00102E1D" w:rsidRDefault="00102E1D" w:rsidP="00102E1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Фінансовий відділ здійснює загальну організацію та управління виконанням сільського бюджету, координує діяльність учасників бюджетного процесу з питань виконання бюджету . </w:t>
      </w:r>
    </w:p>
    <w:p w:rsidR="00792619" w:rsidRPr="00102E1D" w:rsidRDefault="00102E1D" w:rsidP="00102E1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Казначейське обслуговування сільсь</w:t>
      </w:r>
      <w:r w:rsidR="008B6BAA">
        <w:rPr>
          <w:rFonts w:ascii="Times New Roman" w:eastAsia="Times New Roman" w:hAnsi="Times New Roman" w:cs="Times New Roman"/>
          <w:color w:val="000000"/>
          <w:sz w:val="28"/>
          <w:lang w:val="uk-UA"/>
        </w:rPr>
        <w:t>к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ого бюджету здійснюється Коломийським УДКСУ(далі – орган Казначейства) відповідно до </w:t>
      </w:r>
      <w:hyperlink r:id="rId6">
        <w:r w:rsidRPr="00102E1D">
          <w:rPr>
            <w:rFonts w:ascii="Times New Roman" w:eastAsia="Times New Roman" w:hAnsi="Times New Roman" w:cs="Times New Roman"/>
            <w:color w:val="000000"/>
            <w:sz w:val="28"/>
            <w:u w:val="single"/>
            <w:lang w:val="uk-UA"/>
          </w:rPr>
          <w:t>статті 43</w:t>
        </w:r>
      </w:hyperlink>
      <w:r w:rsidRPr="00102E1D">
        <w:rPr>
          <w:rFonts w:ascii="Times New Roman" w:eastAsia="Times New Roman" w:hAnsi="Times New Roman" w:cs="Times New Roman"/>
          <w:color w:val="000000"/>
          <w:sz w:val="28"/>
          <w:u w:val="single"/>
          <w:lang w:val="uk-UA"/>
        </w:rPr>
        <w:t xml:space="preserve"> К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одексу. </w:t>
      </w:r>
    </w:p>
    <w:p w:rsidR="00792619" w:rsidRPr="00102E1D" w:rsidRDefault="00102E1D" w:rsidP="00102E1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Бюджет П'ядицької </w:t>
      </w:r>
      <w:r w:rsidR="008B6BAA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сільської територіальної громади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виконується за розписом, який затверджує к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ерівник фінансового відділу у місячний термін з дня прийняття рішення про бюджет.</w:t>
      </w:r>
    </w:p>
    <w:p w:rsidR="00792619" w:rsidRPr="00102E1D" w:rsidRDefault="00102E1D" w:rsidP="00102E1D">
      <w:pPr>
        <w:numPr>
          <w:ilvl w:val="0"/>
          <w:numId w:val="10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Порядок складання і виконання розпису бюджету затверджується наказом фінансового відділу та розпорядженням голови.</w:t>
      </w:r>
    </w:p>
    <w:p w:rsidR="00792619" w:rsidRPr="00102E1D" w:rsidRDefault="00102E1D" w:rsidP="00102E1D">
      <w:pPr>
        <w:numPr>
          <w:ilvl w:val="0"/>
          <w:numId w:val="10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Розпис бюджету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повинен бути збалансованим.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Збалансування розпису бюджету впродовж року забезпечує керівник фінансового відділу.</w:t>
      </w:r>
    </w:p>
    <w:p w:rsidR="00792619" w:rsidRPr="00102E1D" w:rsidRDefault="00102E1D" w:rsidP="00102E1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Для його збалансування можуть отримуватися позики на покриття тимчасових касових розривів сільського бюджету за рахунок єдиного казначейського рахунку у порядку, встановленому Кодексом.  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Після затвердження розпису бюджету, але не пізніше ніж через 30 днів після затвердження сільського бюджету, фінансовий відділ надає його органу Казначейства на паперових та електронних носіях. 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Виконання бюджету здійснюється відповідно до норм Податкового кодексу України, Бюджетного кодексу України, Порядку казначейс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ького обслуговування місцевих бюджету, затвердженого наказом Міністерства фінансів України від 23.08.2012 № 938 та іншого бюджетного законодавства.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керівництво П'ядицької </w:t>
      </w:r>
      <w:r w:rsidR="008B6BAA">
        <w:rPr>
          <w:rFonts w:ascii="Times New Roman" w:eastAsia="Times New Roman" w:hAnsi="Times New Roman" w:cs="Times New Roman"/>
          <w:sz w:val="28"/>
          <w:lang w:val="uk-UA"/>
        </w:rPr>
        <w:t xml:space="preserve">сільської ради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та фінансовий відділ забезпечує виконання планових показників по надходженнях до бюджету, визначених рішенням про бюджет.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З метою упорядкування процедури розподілу коштів сільського бюджету: 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розпорядники бюджетних коштів подають заявку на виділення коштів, відповідно до зареєстрованих бюджетних зобов’язань, за один робочий день до вищезазначеного терміну, за формою, визначеною фінансовим відділом;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розпорядження про виділення коштів загального фонду місцевих бюджетів для проведення незахищених статей видатків готується лише при відсутності зареєстрованих зобов’язань за захищеними статтями видатків бюджету, які не виплачені у строки, встановлені договорами або іншими актами, в межах залишків невикористаних асигнувань. </w:t>
      </w:r>
    </w:p>
    <w:p w:rsidR="00792619" w:rsidRPr="00102E1D" w:rsidRDefault="008B6BAA" w:rsidP="00102E1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П'ядицька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сільська рада</w:t>
      </w:r>
      <w:r w:rsidR="00102E1D"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та розпорядники нижчого рівня забезпечують подання до органу Казначейства мережі розпорядників коштів місцевого бюджету (реєстру змін до мережі) відповідно до 15 грудня та до 20 грудня року, що передує плановому.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Фінансовий відділ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>організовує складання та затвердження паспортів бюджетних програм відповідно до вимог та в терміни, визначені бюджетним законодавством, забезпечують достовірність і повноту інформації, що в них міститься, а також їх оприлюднення.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Якщо до початку нового бюджетного періоду не прийнято рішення про бюджет при формуванні надходжень та здійсненні витрат П'ядицької </w:t>
      </w:r>
      <w:r w:rsidR="00231606">
        <w:rPr>
          <w:rFonts w:ascii="Times New Roman" w:eastAsia="Times New Roman" w:hAnsi="Times New Roman" w:cs="Times New Roman"/>
          <w:sz w:val="28"/>
          <w:lang w:val="uk-UA"/>
        </w:rPr>
        <w:t xml:space="preserve">сільської територіальної громади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застосовуються норми статті 79 Кодексу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7">
        <w:r w:rsidRPr="00102E1D">
          <w:rPr>
            <w:rFonts w:ascii="Times New Roman" w:eastAsia="Times New Roman" w:hAnsi="Times New Roman" w:cs="Times New Roman"/>
            <w:color w:val="0000FF"/>
            <w:sz w:val="28"/>
            <w:u w:val="single"/>
            <w:lang w:val="uk-UA"/>
          </w:rPr>
          <w:t>пунктів 3-5</w:t>
        </w:r>
      </w:hyperlink>
      <w:r w:rsidRPr="00102E1D">
        <w:rPr>
          <w:rFonts w:ascii="Times New Roman" w:eastAsia="Times New Roman" w:hAnsi="Times New Roman" w:cs="Times New Roman"/>
          <w:sz w:val="28"/>
          <w:lang w:val="uk-UA"/>
        </w:rPr>
        <w:t> частини другої статті 41 Кодексу).</w:t>
      </w:r>
    </w:p>
    <w:p w:rsidR="00792619" w:rsidRPr="00102E1D" w:rsidRDefault="00102E1D" w:rsidP="00102E1D">
      <w:pPr>
        <w:numPr>
          <w:ilvl w:val="0"/>
          <w:numId w:val="1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Для забезпечення координації дій учасників бюджетного процесу впродовж бюджетного періоду з питань виконання місцевого бюджету фінансовий відділ ради може затвердити План заходів з організації виконання </w:t>
      </w:r>
      <w:r w:rsidR="00C011B1">
        <w:rPr>
          <w:rFonts w:ascii="Times New Roman" w:eastAsia="Times New Roman" w:hAnsi="Times New Roman" w:cs="Times New Roman"/>
          <w:sz w:val="28"/>
          <w:lang w:val="uk-UA"/>
        </w:rPr>
        <w:t>бюджету П'ядицької сільської територіальної громади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у якому визначити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792619" w:rsidRPr="00102E1D" w:rsidRDefault="00102E1D" w:rsidP="00102E1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VII.</w:t>
      </w:r>
      <w:r w:rsidRPr="00102E1D">
        <w:rPr>
          <w:rFonts w:ascii="Times New Roman" w:eastAsia="Times New Roman" w:hAnsi="Times New Roman" w:cs="Times New Roman"/>
          <w:b/>
          <w:color w:val="FF000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Внесення змін до рішення про бюджет</w:t>
      </w:r>
    </w:p>
    <w:p w:rsidR="00792619" w:rsidRPr="00102E1D" w:rsidRDefault="00102E1D" w:rsidP="00102E1D">
      <w:pPr>
        <w:numPr>
          <w:ilvl w:val="0"/>
          <w:numId w:val="1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Протягом бюджетного року до рішення про бюджет можуть вноситися зміни з урахуванням вимог статей 78 та 23 Кодексу.</w:t>
      </w:r>
    </w:p>
    <w:p w:rsidR="00792619" w:rsidRPr="00102E1D" w:rsidRDefault="00102E1D" w:rsidP="00102E1D">
      <w:pPr>
        <w:numPr>
          <w:ilvl w:val="0"/>
          <w:numId w:val="1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 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Зміни до рішення про бюджет можуть вноситися виключно рішеннями про внесення змін до рішення про  бюджет.</w:t>
      </w:r>
    </w:p>
    <w:p w:rsidR="00792619" w:rsidRPr="00102E1D" w:rsidRDefault="00102E1D" w:rsidP="00102E1D">
      <w:pPr>
        <w:numPr>
          <w:ilvl w:val="0"/>
          <w:numId w:val="1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Внесення змін до рішення про бюджет здійснюється за процедурою, визначеною  Регламентом ради, з урахуванням особливостей, визначених цим Бюджетним регламентом.</w:t>
      </w:r>
    </w:p>
    <w:p w:rsidR="00792619" w:rsidRPr="00102E1D" w:rsidRDefault="00102E1D" w:rsidP="00102E1D">
      <w:pPr>
        <w:numPr>
          <w:ilvl w:val="0"/>
          <w:numId w:val="1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Внесення змін до рішення про бюджет, які безпосередньо передбачають внесення змін до інших ріше</w:t>
      </w:r>
      <w:r w:rsidR="00C011B1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нь П'ядицької сільської ради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не допускається. У такому разі спочатку вносяться зміни до відповідного рішення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сільської ради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і лише після того розглядаються пропозиції про зміни до рішення про бюджет відповідно до положень </w:t>
      </w:r>
      <w:r w:rsidR="00C011B1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Бюджетного </w:t>
      </w:r>
      <w:hyperlink r:id="rId8">
        <w:r w:rsidRPr="00C011B1">
          <w:rPr>
            <w:rFonts w:ascii="Times New Roman" w:eastAsia="Times New Roman" w:hAnsi="Times New Roman" w:cs="Times New Roman"/>
            <w:sz w:val="24"/>
            <w:shd w:val="clear" w:color="auto" w:fill="FFFFFF"/>
            <w:lang w:val="uk-UA"/>
          </w:rPr>
          <w:t>К</w:t>
        </w:r>
        <w:r w:rsidRPr="00C011B1">
          <w:rPr>
            <w:rFonts w:ascii="Times New Roman" w:eastAsia="Times New Roman" w:hAnsi="Times New Roman" w:cs="Times New Roman"/>
            <w:vanish/>
            <w:sz w:val="28"/>
            <w:shd w:val="clear" w:color="auto" w:fill="FFFFFF"/>
            <w:lang w:val="uk-UA"/>
          </w:rPr>
          <w:t>HYPERLINK "http://zakon.rada.gov.ua/laws/show/2456-17"</w:t>
        </w:r>
        <w:r w:rsidRPr="00C011B1">
          <w:rPr>
            <w:rFonts w:ascii="Times New Roman" w:eastAsia="Times New Roman" w:hAnsi="Times New Roman" w:cs="Times New Roman"/>
            <w:sz w:val="28"/>
            <w:shd w:val="clear" w:color="auto" w:fill="FFFFFF"/>
            <w:lang w:val="uk-UA"/>
          </w:rPr>
          <w:t xml:space="preserve">одексу </w:t>
        </w:r>
      </w:hyperlink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та цього Регламенту.</w:t>
      </w:r>
    </w:p>
    <w:p w:rsidR="00792619" w:rsidRPr="00102E1D" w:rsidRDefault="00102E1D" w:rsidP="00102E1D">
      <w:pPr>
        <w:numPr>
          <w:ilvl w:val="0"/>
          <w:numId w:val="12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Будь-яке рішення, що впливає на зменшення надходжень та/або збільшення витрат сільського бюджету поточного року, не може бути прийняте </w:t>
      </w:r>
      <w:proofErr w:type="spellStart"/>
      <w:r w:rsidR="00C011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П'ядицькою</w:t>
      </w:r>
      <w:proofErr w:type="spellEnd"/>
      <w:r w:rsidR="00C011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сільською радою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,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якщо одночасно з його прийняттям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lastRenderedPageBreak/>
        <w:t>не будуть внесені відповідні зміни до рішення про бюджет на відповідний рік.</w:t>
      </w:r>
      <w:r w:rsidRPr="00102E1D"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  <w:lang w:val="uk-UA"/>
        </w:rPr>
        <w:t xml:space="preserve">  </w:t>
      </w:r>
    </w:p>
    <w:p w:rsidR="00792619" w:rsidRPr="00102E1D" w:rsidRDefault="00102E1D" w:rsidP="00102E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Рішення ради про внесення змін до бюджету оприлюднюється не пізніше ніж через десять днів з дня його прийняття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на офіційних сайтах ради. </w:t>
      </w:r>
    </w:p>
    <w:p w:rsidR="00792619" w:rsidRPr="00102E1D" w:rsidRDefault="00102E1D" w:rsidP="00102E1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VІІІ.</w:t>
      </w:r>
      <w:r w:rsidRPr="00102E1D">
        <w:rPr>
          <w:rFonts w:ascii="Times New Roman" w:eastAsia="Times New Roman" w:hAnsi="Times New Roman" w:cs="Times New Roman"/>
          <w:b/>
          <w:color w:val="0070C0"/>
          <w:sz w:val="28"/>
          <w:shd w:val="clear" w:color="auto" w:fill="FFFFFF"/>
          <w:lang w:val="uk-UA"/>
        </w:rPr>
        <w:t xml:space="preserve"> </w:t>
      </w:r>
      <w:r w:rsidRPr="00102E1D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 xml:space="preserve">Підготовка та розгляд звіту про виконання бюджету П'ядицької </w:t>
      </w:r>
      <w:r w:rsidR="00C011B1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сільської територіальної громади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Звітність про виконання сільського бюджету складає та подає фінансовому відділу орган Казначейства відповідно до вимог, встановлених статтями 58-61 та 80 Кодексу.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Фінансовий відділ ради забезпечує підготовку та публікацію інформації про виконання сільського бюджету з урахуванням вимог ст. 28 Кодексу: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за підсумками місяця/кварталу - у десятиденний термін з дня надходження  від органу Казначейства звіту про виконання сільського бюджету;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за підсумками року – до 1 березня року, що настає за звітним.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розпорядники коштів забезпечують підготовку та подання фінансовому відділу звіту по мережі, штатам і контингентам у терміни, визначені ним.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Для організації роботи з підготовки річної звітності про виконання бюджету виконавчий орган П'ядицької </w:t>
      </w:r>
      <w:r w:rsidR="00C011B1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сільської ради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та фінансовий відділ затверджує План заходів щодо організації роботи з підготовки річної звітності про виконання </w:t>
      </w:r>
      <w:r w:rsidR="00C011B1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бюджету П'ядицької сільської територіальної громади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фінансовий відділ подає до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виконавчого відділу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звіти про виконання сільського бюджету;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квартальні -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у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двомісячний строк після завершення відповідного 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бюджетного періоду;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річний – до 1 березня року, що настає за звітним.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виконавчий відділ П'ядицької </w:t>
      </w:r>
      <w:r w:rsidR="00C011B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сільської ради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розглядає звіти про виконання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сільського бюджету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відповідно до її Регламенту.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Постійна комісія П'ядицької сільської ради з питань бюджету здійснює перевірку річного звіту про виконання 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сільського бюджету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(далі – річний звіт).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За результатами розгляду річного звіту </w:t>
      </w:r>
      <w:proofErr w:type="spellStart"/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П'ядицька</w:t>
      </w:r>
      <w:proofErr w:type="spellEnd"/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сільська рада затверджує його або приймає інше рішення з цього приводу.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звітності про виконання сільс</w:t>
      </w:r>
      <w:r w:rsidR="00C011B1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ь</w:t>
      </w: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кого бюджету;</w:t>
      </w:r>
    </w:p>
    <w:p w:rsidR="00792619" w:rsidRPr="00102E1D" w:rsidRDefault="00102E1D" w:rsidP="00102E1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lastRenderedPageBreak/>
        <w:t>Керівник фінансового відділу ради, забезпечує підготовку матеріалів та:</w:t>
      </w:r>
    </w:p>
    <w:p w:rsidR="00792619" w:rsidRPr="00102E1D" w:rsidRDefault="00102E1D" w:rsidP="00102E1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i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публікацію інформації про виконання сільського бюджету до 1 березня року, що настає за</w:t>
      </w:r>
      <w:r w:rsidR="00C011B1">
        <w:rPr>
          <w:rFonts w:ascii="Times New Roman" w:eastAsia="Times New Roman" w:hAnsi="Times New Roman" w:cs="Times New Roman"/>
          <w:sz w:val="28"/>
          <w:lang w:val="uk-UA"/>
        </w:rPr>
        <w:t xml:space="preserve"> звітним на офіційному сайті громади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792619" w:rsidRPr="00102E1D" w:rsidRDefault="00102E1D" w:rsidP="00102E1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>публічне представлення інформації про виконання сільського бюджету до 20 березня року, що настає за звітним;</w:t>
      </w:r>
    </w:p>
    <w:p w:rsidR="00792619" w:rsidRPr="00102E1D" w:rsidRDefault="00102E1D" w:rsidP="00102E1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102E1D">
        <w:rPr>
          <w:rFonts w:ascii="Times New Roman" w:eastAsia="Times New Roman" w:hAnsi="Times New Roman" w:cs="Times New Roman"/>
          <w:sz w:val="28"/>
          <w:lang w:val="uk-UA"/>
        </w:rPr>
        <w:t xml:space="preserve">оприлюднення рішення П'ядицької сільської ради про річний звіт шляхом розміщення його на офіційних </w:t>
      </w:r>
      <w:r w:rsidRPr="00102E1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сайтах 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не пізніше </w:t>
      </w:r>
      <w:r w:rsidRPr="00102E1D">
        <w:rPr>
          <w:rFonts w:ascii="Times New Roman" w:eastAsia="Times New Roman" w:hAnsi="Times New Roman" w:cs="Times New Roman"/>
          <w:sz w:val="28"/>
          <w:lang w:val="uk-UA"/>
        </w:rPr>
        <w:t>ніж через десять днів з дня його прийняття</w:t>
      </w:r>
      <w:r w:rsidRPr="00102E1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.</w:t>
      </w:r>
    </w:p>
    <w:p w:rsidR="008B4BBC" w:rsidRPr="00C011B1" w:rsidRDefault="008B4BBC" w:rsidP="008B4BBC">
      <w:pPr>
        <w:pStyle w:val="a7"/>
        <w:shd w:val="clear" w:color="auto" w:fill="FFFFFF"/>
        <w:spacing w:before="0" w:beforeAutospacing="0" w:after="2" w:afterAutospacing="0"/>
        <w:jc w:val="both"/>
        <w:rPr>
          <w:b/>
          <w:color w:val="1B1D1F"/>
          <w:sz w:val="28"/>
          <w:szCs w:val="28"/>
          <w:lang w:val="uk-UA"/>
        </w:rPr>
      </w:pPr>
      <w:r w:rsidRPr="00C011B1">
        <w:rPr>
          <w:b/>
          <w:color w:val="1B1D1F"/>
          <w:sz w:val="28"/>
          <w:szCs w:val="28"/>
          <w:lang w:val="uk-UA"/>
        </w:rPr>
        <w:t>IХ</w:t>
      </w:r>
      <w:r w:rsidR="00C011B1">
        <w:rPr>
          <w:b/>
          <w:color w:val="1B1D1F"/>
          <w:sz w:val="28"/>
          <w:szCs w:val="28"/>
          <w:lang w:val="uk-UA"/>
        </w:rPr>
        <w:t xml:space="preserve">. </w:t>
      </w:r>
      <w:r w:rsidRPr="00C011B1">
        <w:rPr>
          <w:b/>
          <w:color w:val="1B1D1F"/>
          <w:sz w:val="28"/>
          <w:szCs w:val="28"/>
          <w:lang w:val="uk-UA"/>
        </w:rPr>
        <w:t xml:space="preserve">Порядок проведення бюджетних слухань </w:t>
      </w:r>
      <w:r w:rsidR="00C011B1">
        <w:rPr>
          <w:b/>
          <w:color w:val="1B1D1F"/>
          <w:sz w:val="28"/>
          <w:szCs w:val="28"/>
          <w:lang w:val="uk-UA"/>
        </w:rPr>
        <w:t xml:space="preserve">щодо </w:t>
      </w:r>
      <w:r w:rsidRPr="00C011B1">
        <w:rPr>
          <w:b/>
          <w:color w:val="1B1D1F"/>
          <w:sz w:val="28"/>
          <w:szCs w:val="28"/>
          <w:lang w:val="uk-UA"/>
        </w:rPr>
        <w:t>проекту бюджету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>
        <w:rPr>
          <w:color w:val="1B1D1F"/>
          <w:sz w:val="28"/>
          <w:szCs w:val="28"/>
          <w:lang w:val="uk-UA"/>
        </w:rPr>
        <w:t xml:space="preserve"> Бюджетні</w:t>
      </w:r>
      <w:r w:rsidRPr="008F6E27">
        <w:rPr>
          <w:color w:val="1B1D1F"/>
          <w:sz w:val="28"/>
          <w:szCs w:val="28"/>
          <w:lang w:val="uk-UA"/>
        </w:rPr>
        <w:t xml:space="preserve"> слухання</w:t>
      </w:r>
      <w:r w:rsidR="00C011B1">
        <w:rPr>
          <w:color w:val="1B1D1F"/>
          <w:sz w:val="28"/>
          <w:szCs w:val="28"/>
          <w:lang w:val="uk-UA"/>
        </w:rPr>
        <w:t xml:space="preserve"> проекту</w:t>
      </w:r>
      <w:r w:rsidRPr="008F6E27">
        <w:rPr>
          <w:color w:val="1B1D1F"/>
          <w:sz w:val="28"/>
          <w:szCs w:val="28"/>
          <w:lang w:val="uk-UA"/>
        </w:rPr>
        <w:t xml:space="preserve"> бюджету є однією з форм безпосередньої участі членів </w:t>
      </w:r>
      <w:r>
        <w:rPr>
          <w:color w:val="1B1D1F"/>
          <w:sz w:val="28"/>
          <w:szCs w:val="28"/>
          <w:lang w:val="uk-UA"/>
        </w:rPr>
        <w:t>П’ядицької сільської територіальної громади</w:t>
      </w:r>
      <w:r w:rsidRPr="008F6E27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 xml:space="preserve">у бюджетному </w:t>
      </w:r>
      <w:r w:rsidRPr="008F6E27">
        <w:rPr>
          <w:color w:val="1B1D1F"/>
          <w:sz w:val="28"/>
          <w:szCs w:val="28"/>
          <w:lang w:val="uk-UA"/>
        </w:rPr>
        <w:t>процесі.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Бюджетні </w:t>
      </w:r>
      <w:r>
        <w:rPr>
          <w:color w:val="1B1D1F"/>
          <w:sz w:val="28"/>
          <w:szCs w:val="28"/>
          <w:lang w:val="uk-UA"/>
        </w:rPr>
        <w:t>слухання</w:t>
      </w:r>
      <w:r w:rsidRPr="008F6E27">
        <w:rPr>
          <w:color w:val="1B1D1F"/>
          <w:sz w:val="28"/>
          <w:szCs w:val="28"/>
          <w:lang w:val="uk-UA"/>
        </w:rPr>
        <w:t xml:space="preserve"> проводяться на засадах добровільності, гласності, відкритості, рівності та справедливості.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Бюджетні </w:t>
      </w:r>
      <w:r>
        <w:rPr>
          <w:color w:val="1B1D1F"/>
          <w:sz w:val="28"/>
          <w:szCs w:val="28"/>
          <w:lang w:val="uk-UA"/>
        </w:rPr>
        <w:t xml:space="preserve">слухання </w:t>
      </w:r>
      <w:r w:rsidRPr="008F6E27">
        <w:rPr>
          <w:color w:val="1B1D1F"/>
          <w:sz w:val="28"/>
          <w:szCs w:val="28"/>
          <w:lang w:val="uk-UA"/>
        </w:rPr>
        <w:t>відкриті для представників засобів масової інформації, депутатів місцевих рад, науковців, представників громадських організацій та інших зацікавлених осіб.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Бюджетні </w:t>
      </w:r>
      <w:r>
        <w:rPr>
          <w:color w:val="1B1D1F"/>
          <w:sz w:val="28"/>
          <w:szCs w:val="28"/>
          <w:lang w:val="uk-UA"/>
        </w:rPr>
        <w:t>слухання</w:t>
      </w:r>
      <w:r w:rsidRPr="008F6E27">
        <w:rPr>
          <w:color w:val="1B1D1F"/>
          <w:sz w:val="28"/>
          <w:szCs w:val="28"/>
          <w:lang w:val="uk-UA"/>
        </w:rPr>
        <w:t xml:space="preserve"> проводяться протягом 10 днів після оприлюднення проекту бюджету.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Інформація про початок бюджетних обговорень розміщується на офіційному сайті </w:t>
      </w:r>
      <w:r>
        <w:rPr>
          <w:color w:val="1B1D1F"/>
          <w:sz w:val="28"/>
          <w:szCs w:val="28"/>
          <w:lang w:val="uk-UA"/>
        </w:rPr>
        <w:t>П’ядицької сільської</w:t>
      </w:r>
      <w:r w:rsidRPr="008F6E27">
        <w:rPr>
          <w:color w:val="1B1D1F"/>
          <w:sz w:val="28"/>
          <w:szCs w:val="28"/>
          <w:lang w:val="uk-UA"/>
        </w:rPr>
        <w:t xml:space="preserve"> ради за поданням </w:t>
      </w:r>
      <w:r w:rsidR="00C011B1">
        <w:rPr>
          <w:color w:val="1B1D1F"/>
          <w:sz w:val="28"/>
          <w:szCs w:val="28"/>
          <w:lang w:val="uk-UA"/>
        </w:rPr>
        <w:t>фінансового відділу П’ядицької сільської ради</w:t>
      </w:r>
      <w:r>
        <w:rPr>
          <w:color w:val="1B1D1F"/>
          <w:sz w:val="28"/>
          <w:szCs w:val="28"/>
          <w:lang w:val="uk-UA"/>
        </w:rPr>
        <w:t>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Порядок денний бюджетних </w:t>
      </w:r>
      <w:r>
        <w:rPr>
          <w:color w:val="1B1D1F"/>
          <w:sz w:val="28"/>
          <w:szCs w:val="28"/>
          <w:lang w:val="uk-UA"/>
        </w:rPr>
        <w:t>слухань</w:t>
      </w:r>
      <w:r w:rsidRPr="008F6E27">
        <w:rPr>
          <w:color w:val="1B1D1F"/>
          <w:sz w:val="28"/>
          <w:szCs w:val="28"/>
          <w:lang w:val="uk-UA"/>
        </w:rPr>
        <w:t xml:space="preserve"> передбачає:</w:t>
      </w:r>
      <w:r>
        <w:rPr>
          <w:color w:val="1B1D1F"/>
          <w:sz w:val="28"/>
          <w:szCs w:val="28"/>
          <w:lang w:val="uk-UA"/>
        </w:rPr>
        <w:br/>
      </w:r>
      <w:proofErr w:type="spellStart"/>
      <w:r>
        <w:rPr>
          <w:color w:val="1B1D1F"/>
          <w:sz w:val="28"/>
          <w:szCs w:val="28"/>
          <w:lang w:val="uk-UA"/>
        </w:rPr>
        <w:t>-</w:t>
      </w:r>
      <w:r w:rsidRPr="008F6E27">
        <w:rPr>
          <w:color w:val="1B1D1F"/>
          <w:sz w:val="28"/>
          <w:szCs w:val="28"/>
          <w:lang w:val="uk-UA"/>
        </w:rPr>
        <w:t>презентацію</w:t>
      </w:r>
      <w:proofErr w:type="spellEnd"/>
      <w:r w:rsidRPr="008F6E27">
        <w:rPr>
          <w:color w:val="1B1D1F"/>
          <w:sz w:val="28"/>
          <w:szCs w:val="28"/>
          <w:lang w:val="uk-UA"/>
        </w:rPr>
        <w:t xml:space="preserve"> проекту бюджету;</w:t>
      </w:r>
      <w:r w:rsidRPr="008F6E27">
        <w:rPr>
          <w:color w:val="1B1D1F"/>
          <w:sz w:val="28"/>
          <w:szCs w:val="28"/>
          <w:lang w:val="uk-UA"/>
        </w:rPr>
        <w:br/>
        <w:t>- обговорення проекту бюджету.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В обговоренні першочергово приймають участь учасники бюджетних обговорень, які </w:t>
      </w:r>
      <w:r>
        <w:rPr>
          <w:color w:val="1B1D1F"/>
          <w:sz w:val="28"/>
          <w:szCs w:val="28"/>
          <w:lang w:val="uk-UA"/>
        </w:rPr>
        <w:t>заповнили гул форму на офіційному сайті П’ядицької сільської ради</w:t>
      </w:r>
      <w:r w:rsidRPr="008F6E27">
        <w:rPr>
          <w:color w:val="1B1D1F"/>
          <w:sz w:val="28"/>
          <w:szCs w:val="28"/>
          <w:lang w:val="uk-UA"/>
        </w:rPr>
        <w:t xml:space="preserve"> не пізніше, ніж за один робочий день до</w:t>
      </w:r>
      <w:r>
        <w:rPr>
          <w:color w:val="1B1D1F"/>
          <w:sz w:val="28"/>
          <w:szCs w:val="28"/>
          <w:lang w:val="uk-UA"/>
        </w:rPr>
        <w:t xml:space="preserve"> проведення бюджетних слухань</w:t>
      </w:r>
      <w:r w:rsidRPr="008F6E27">
        <w:rPr>
          <w:color w:val="1B1D1F"/>
          <w:sz w:val="28"/>
          <w:szCs w:val="28"/>
          <w:lang w:val="uk-UA"/>
        </w:rPr>
        <w:t>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Протокол бюджетних </w:t>
      </w:r>
      <w:r>
        <w:rPr>
          <w:color w:val="1B1D1F"/>
          <w:sz w:val="28"/>
          <w:szCs w:val="28"/>
          <w:lang w:val="uk-UA"/>
        </w:rPr>
        <w:t xml:space="preserve">слухань </w:t>
      </w:r>
      <w:r w:rsidRPr="008F6E27">
        <w:rPr>
          <w:color w:val="1B1D1F"/>
          <w:sz w:val="28"/>
          <w:szCs w:val="28"/>
          <w:lang w:val="uk-UA"/>
        </w:rPr>
        <w:t xml:space="preserve">оприлюднюється на офіційному сайті </w:t>
      </w:r>
      <w:r>
        <w:rPr>
          <w:color w:val="1B1D1F"/>
          <w:sz w:val="28"/>
          <w:szCs w:val="28"/>
          <w:lang w:val="uk-UA"/>
        </w:rPr>
        <w:t>сільської</w:t>
      </w:r>
      <w:r w:rsidRPr="008F6E27">
        <w:rPr>
          <w:color w:val="1B1D1F"/>
          <w:sz w:val="28"/>
          <w:szCs w:val="28"/>
          <w:lang w:val="uk-UA"/>
        </w:rPr>
        <w:t xml:space="preserve"> ради не пізніше, ніж 3 робочих днів після</w:t>
      </w:r>
      <w:r>
        <w:rPr>
          <w:color w:val="1B1D1F"/>
          <w:sz w:val="28"/>
          <w:szCs w:val="28"/>
          <w:lang w:val="uk-UA"/>
        </w:rPr>
        <w:t xml:space="preserve"> проведення бюджетних слухань</w:t>
      </w:r>
      <w:r w:rsidRPr="008F6E27">
        <w:rPr>
          <w:color w:val="1B1D1F"/>
          <w:sz w:val="28"/>
          <w:szCs w:val="28"/>
          <w:lang w:val="uk-UA"/>
        </w:rPr>
        <w:t>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 w:rsidRPr="008F6E27">
        <w:rPr>
          <w:color w:val="1B1D1F"/>
          <w:sz w:val="28"/>
          <w:szCs w:val="28"/>
          <w:lang w:val="uk-UA"/>
        </w:rPr>
        <w:t xml:space="preserve">Протокол бюджетних </w:t>
      </w:r>
      <w:r>
        <w:rPr>
          <w:color w:val="1B1D1F"/>
          <w:sz w:val="28"/>
          <w:szCs w:val="28"/>
          <w:lang w:val="uk-UA"/>
        </w:rPr>
        <w:t>слухань</w:t>
      </w:r>
      <w:r w:rsidRPr="008F6E27">
        <w:rPr>
          <w:color w:val="1B1D1F"/>
          <w:sz w:val="28"/>
          <w:szCs w:val="28"/>
          <w:lang w:val="uk-UA"/>
        </w:rPr>
        <w:t xml:space="preserve"> направляється постійній комісії </w:t>
      </w:r>
      <w:r>
        <w:rPr>
          <w:color w:val="1B1D1F"/>
          <w:sz w:val="28"/>
          <w:szCs w:val="28"/>
          <w:lang w:val="uk-UA"/>
        </w:rPr>
        <w:t>П’ядицької сільської</w:t>
      </w:r>
      <w:r w:rsidRPr="008F6E27">
        <w:rPr>
          <w:color w:val="1B1D1F"/>
          <w:sz w:val="28"/>
          <w:szCs w:val="28"/>
          <w:lang w:val="uk-UA"/>
        </w:rPr>
        <w:t xml:space="preserve"> ради з питань планування, </w:t>
      </w:r>
      <w:r>
        <w:rPr>
          <w:color w:val="1B1D1F"/>
          <w:sz w:val="28"/>
          <w:szCs w:val="28"/>
          <w:lang w:val="uk-UA"/>
        </w:rPr>
        <w:t>податків, фінансів, бюджету та соціально-економічного розвитку</w:t>
      </w:r>
      <w:r w:rsidRPr="008F6E27">
        <w:rPr>
          <w:color w:val="1B1D1F"/>
          <w:sz w:val="28"/>
          <w:szCs w:val="28"/>
          <w:lang w:val="uk-UA"/>
        </w:rPr>
        <w:t>.</w:t>
      </w:r>
    </w:p>
    <w:p w:rsidR="008B4BBC" w:rsidRDefault="008B4BBC" w:rsidP="008B4BBC">
      <w:pPr>
        <w:pStyle w:val="a7"/>
        <w:numPr>
          <w:ilvl w:val="0"/>
          <w:numId w:val="14"/>
        </w:numPr>
        <w:shd w:val="clear" w:color="auto" w:fill="FFFFFF"/>
        <w:spacing w:before="0" w:beforeAutospacing="0" w:after="2" w:afterAutospacing="0"/>
        <w:ind w:left="714" w:hanging="357"/>
        <w:jc w:val="both"/>
        <w:rPr>
          <w:color w:val="1B1D1F"/>
          <w:sz w:val="28"/>
          <w:szCs w:val="28"/>
          <w:lang w:val="uk-UA"/>
        </w:rPr>
      </w:pPr>
      <w:r>
        <w:rPr>
          <w:color w:val="1B1D1F"/>
          <w:sz w:val="28"/>
          <w:szCs w:val="28"/>
          <w:lang w:val="uk-UA"/>
        </w:rPr>
        <w:t>Постійна комісія</w:t>
      </w:r>
      <w:r w:rsidRPr="008F6E27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>П’ядицької сільської</w:t>
      </w:r>
      <w:r w:rsidRPr="008F6E27">
        <w:rPr>
          <w:color w:val="1B1D1F"/>
          <w:sz w:val="28"/>
          <w:szCs w:val="28"/>
          <w:lang w:val="uk-UA"/>
        </w:rPr>
        <w:t xml:space="preserve"> ради з питань планування, </w:t>
      </w:r>
      <w:r>
        <w:rPr>
          <w:color w:val="1B1D1F"/>
          <w:sz w:val="28"/>
          <w:szCs w:val="28"/>
          <w:lang w:val="uk-UA"/>
        </w:rPr>
        <w:t xml:space="preserve">податків, фінансів, бюджету та соціально-економічного розвитку </w:t>
      </w:r>
      <w:r w:rsidRPr="000152D3">
        <w:rPr>
          <w:color w:val="1B1D1F"/>
          <w:sz w:val="28"/>
          <w:szCs w:val="28"/>
          <w:lang w:val="uk-UA"/>
        </w:rPr>
        <w:t xml:space="preserve">ухвалює рішення щодо відхилення, повного чи часткового врахування </w:t>
      </w:r>
      <w:r>
        <w:rPr>
          <w:color w:val="1B1D1F"/>
          <w:sz w:val="28"/>
          <w:szCs w:val="28"/>
          <w:lang w:val="uk-UA"/>
        </w:rPr>
        <w:t>пропозицій бюджетних обговорень</w:t>
      </w:r>
      <w:r w:rsidRPr="000152D3">
        <w:rPr>
          <w:color w:val="1B1D1F"/>
          <w:sz w:val="28"/>
          <w:szCs w:val="28"/>
          <w:lang w:val="uk-UA"/>
        </w:rPr>
        <w:t>.</w:t>
      </w:r>
    </w:p>
    <w:p w:rsidR="00792619" w:rsidRDefault="00792619" w:rsidP="00102E1D">
      <w:pPr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8B4BBC" w:rsidRPr="00102E1D" w:rsidRDefault="008B4BBC" w:rsidP="00102E1D">
      <w:pPr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792619" w:rsidRPr="00C04F0A" w:rsidRDefault="00C04F0A" w:rsidP="00C04F0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</w:pPr>
      <w:r w:rsidRPr="00C04F0A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Начальник фінансового відділу</w:t>
      </w:r>
      <w:r w:rsidRPr="00C04F0A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ab/>
      </w:r>
      <w:r w:rsidRPr="00C04F0A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ab/>
      </w:r>
      <w:r w:rsidRPr="00C04F0A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ab/>
      </w:r>
      <w:r w:rsidRPr="00C04F0A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ab/>
        <w:t xml:space="preserve">Ольга </w:t>
      </w:r>
      <w:proofErr w:type="spellStart"/>
      <w:r w:rsidRPr="00C04F0A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Роїк</w:t>
      </w:r>
      <w:proofErr w:type="spellEnd"/>
    </w:p>
    <w:p w:rsidR="00792619" w:rsidRPr="00102E1D" w:rsidRDefault="00792619" w:rsidP="00102E1D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</w:p>
    <w:sectPr w:rsidR="00792619" w:rsidRPr="00102E1D" w:rsidSect="00FA26C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5D28"/>
    <w:multiLevelType w:val="hybridMultilevel"/>
    <w:tmpl w:val="46E89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F7DE2"/>
    <w:multiLevelType w:val="multilevel"/>
    <w:tmpl w:val="4A96B3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936EA"/>
    <w:multiLevelType w:val="multilevel"/>
    <w:tmpl w:val="D8EEDB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8C1292"/>
    <w:multiLevelType w:val="multilevel"/>
    <w:tmpl w:val="5F2446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049B8"/>
    <w:multiLevelType w:val="multilevel"/>
    <w:tmpl w:val="C9C89F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D81C96"/>
    <w:multiLevelType w:val="multilevel"/>
    <w:tmpl w:val="D80CEA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F57269"/>
    <w:multiLevelType w:val="multilevel"/>
    <w:tmpl w:val="DC6CA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8F1E1A"/>
    <w:multiLevelType w:val="multilevel"/>
    <w:tmpl w:val="F2262D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273D76"/>
    <w:multiLevelType w:val="multilevel"/>
    <w:tmpl w:val="4C0017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C7561A"/>
    <w:multiLevelType w:val="multilevel"/>
    <w:tmpl w:val="F2B00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841074"/>
    <w:multiLevelType w:val="multilevel"/>
    <w:tmpl w:val="AB08DD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4F419C"/>
    <w:multiLevelType w:val="multilevel"/>
    <w:tmpl w:val="5FAE14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C605B1"/>
    <w:multiLevelType w:val="multilevel"/>
    <w:tmpl w:val="1C205A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C87E4C"/>
    <w:multiLevelType w:val="multilevel"/>
    <w:tmpl w:val="005C4B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619"/>
    <w:rsid w:val="000152D3"/>
    <w:rsid w:val="00030833"/>
    <w:rsid w:val="000B175C"/>
    <w:rsid w:val="000B1C04"/>
    <w:rsid w:val="00102E1D"/>
    <w:rsid w:val="001837EF"/>
    <w:rsid w:val="001E7371"/>
    <w:rsid w:val="00231606"/>
    <w:rsid w:val="002506B8"/>
    <w:rsid w:val="002E754A"/>
    <w:rsid w:val="00394489"/>
    <w:rsid w:val="003F1D8B"/>
    <w:rsid w:val="005E7901"/>
    <w:rsid w:val="00616922"/>
    <w:rsid w:val="00676AD8"/>
    <w:rsid w:val="006F44D0"/>
    <w:rsid w:val="00792619"/>
    <w:rsid w:val="007E394E"/>
    <w:rsid w:val="00822CE5"/>
    <w:rsid w:val="00834CCC"/>
    <w:rsid w:val="00870840"/>
    <w:rsid w:val="008B1258"/>
    <w:rsid w:val="008B4BBC"/>
    <w:rsid w:val="008B6BAA"/>
    <w:rsid w:val="008D2D6D"/>
    <w:rsid w:val="008E36F7"/>
    <w:rsid w:val="008F6E27"/>
    <w:rsid w:val="00955217"/>
    <w:rsid w:val="00975B05"/>
    <w:rsid w:val="00A66806"/>
    <w:rsid w:val="00C011B1"/>
    <w:rsid w:val="00C04F0A"/>
    <w:rsid w:val="00D768FE"/>
    <w:rsid w:val="00DA0465"/>
    <w:rsid w:val="00DA4BB7"/>
    <w:rsid w:val="00DC463E"/>
    <w:rsid w:val="00ED2823"/>
    <w:rsid w:val="00EE5504"/>
    <w:rsid w:val="00FA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E1D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22CE5"/>
    <w:pPr>
      <w:spacing w:after="0" w:line="240" w:lineRule="auto"/>
      <w:jc w:val="center"/>
    </w:pPr>
    <w:rPr>
      <w:rFonts w:ascii="Bookman Old Style" w:eastAsia="Times New Roman" w:hAnsi="Bookman Old Style" w:cs="Times New Roman"/>
      <w:snapToGrid w:val="0"/>
      <w:sz w:val="12"/>
      <w:szCs w:val="20"/>
    </w:rPr>
  </w:style>
  <w:style w:type="character" w:customStyle="1" w:styleId="a6">
    <w:name w:val="Основной текст с отступом Знак"/>
    <w:basedOn w:val="a0"/>
    <w:link w:val="a5"/>
    <w:rsid w:val="00822CE5"/>
    <w:rPr>
      <w:rFonts w:ascii="Bookman Old Style" w:eastAsia="Times New Roman" w:hAnsi="Bookman Old Style" w:cs="Times New Roman"/>
      <w:snapToGrid w:val="0"/>
      <w:sz w:val="12"/>
      <w:szCs w:val="20"/>
    </w:rPr>
  </w:style>
  <w:style w:type="paragraph" w:styleId="a7">
    <w:name w:val="Normal (Web)"/>
    <w:basedOn w:val="a"/>
    <w:uiPriority w:val="99"/>
    <w:unhideWhenUsed/>
    <w:rsid w:val="008E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E36F7"/>
    <w:rPr>
      <w:b/>
      <w:bCs/>
    </w:rPr>
  </w:style>
  <w:style w:type="character" w:styleId="a9">
    <w:name w:val="Hyperlink"/>
    <w:basedOn w:val="a0"/>
    <w:uiPriority w:val="99"/>
    <w:semiHidden/>
    <w:unhideWhenUsed/>
    <w:rsid w:val="008E36F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16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E1D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22CE5"/>
    <w:pPr>
      <w:spacing w:after="0" w:line="240" w:lineRule="auto"/>
      <w:jc w:val="center"/>
    </w:pPr>
    <w:rPr>
      <w:rFonts w:ascii="Bookman Old Style" w:eastAsia="Times New Roman" w:hAnsi="Bookman Old Style" w:cs="Times New Roman"/>
      <w:snapToGrid w:val="0"/>
      <w:sz w:val="12"/>
      <w:szCs w:val="20"/>
    </w:rPr>
  </w:style>
  <w:style w:type="character" w:customStyle="1" w:styleId="a6">
    <w:name w:val="Основной текст с отступом Знак"/>
    <w:basedOn w:val="a0"/>
    <w:link w:val="a5"/>
    <w:rsid w:val="00822CE5"/>
    <w:rPr>
      <w:rFonts w:ascii="Bookman Old Style" w:eastAsia="Times New Roman" w:hAnsi="Bookman Old Style" w:cs="Times New Roman"/>
      <w:snapToGrid w:val="0"/>
      <w:sz w:val="12"/>
      <w:szCs w:val="20"/>
    </w:rPr>
  </w:style>
  <w:style w:type="paragraph" w:styleId="a7">
    <w:name w:val="Normal (Web)"/>
    <w:basedOn w:val="a"/>
    <w:uiPriority w:val="99"/>
    <w:unhideWhenUsed/>
    <w:rsid w:val="008E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E36F7"/>
    <w:rPr>
      <w:b/>
      <w:bCs/>
    </w:rPr>
  </w:style>
  <w:style w:type="character" w:styleId="a9">
    <w:name w:val="Hyperlink"/>
    <w:basedOn w:val="a0"/>
    <w:uiPriority w:val="99"/>
    <w:semiHidden/>
    <w:unhideWhenUsed/>
    <w:rsid w:val="008E36F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16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2456-17/pr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2456-17/paran796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3509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Sekretar</cp:lastModifiedBy>
  <cp:revision>2</cp:revision>
  <cp:lastPrinted>2021-07-07T07:48:00Z</cp:lastPrinted>
  <dcterms:created xsi:type="dcterms:W3CDTF">2021-07-09T06:58:00Z</dcterms:created>
  <dcterms:modified xsi:type="dcterms:W3CDTF">2021-07-09T06:58:00Z</dcterms:modified>
</cp:coreProperties>
</file>