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45" w:rsidRDefault="00AC2445">
      <w:pPr>
        <w:rPr>
          <w:rFonts w:ascii="Times New Roman" w:hAnsi="Times New Roman" w:cs="Times New Roman"/>
          <w:sz w:val="28"/>
          <w:szCs w:val="28"/>
        </w:rPr>
      </w:pPr>
    </w:p>
    <w:p w:rsidR="00276DD3" w:rsidRDefault="00276DD3">
      <w:pPr>
        <w:rPr>
          <w:rFonts w:ascii="Times New Roman" w:hAnsi="Times New Roman" w:cs="Times New Roman"/>
          <w:sz w:val="28"/>
          <w:szCs w:val="28"/>
        </w:rPr>
      </w:pPr>
    </w:p>
    <w:p w:rsidR="00276DD3" w:rsidRDefault="00276DD3">
      <w:pPr>
        <w:rPr>
          <w:rFonts w:ascii="Times New Roman" w:hAnsi="Times New Roman" w:cs="Times New Roman"/>
          <w:sz w:val="28"/>
          <w:szCs w:val="28"/>
        </w:rPr>
      </w:pPr>
    </w:p>
    <w:p w:rsidR="00276DD3" w:rsidRDefault="00276DD3">
      <w:pPr>
        <w:rPr>
          <w:rFonts w:ascii="Times New Roman" w:hAnsi="Times New Roman" w:cs="Times New Roman"/>
          <w:sz w:val="28"/>
          <w:szCs w:val="28"/>
        </w:rPr>
      </w:pPr>
    </w:p>
    <w:p w:rsidR="00276DD3" w:rsidRDefault="00276DD3">
      <w:pPr>
        <w:rPr>
          <w:rFonts w:ascii="Times New Roman" w:hAnsi="Times New Roman" w:cs="Times New Roman"/>
          <w:sz w:val="28"/>
          <w:szCs w:val="28"/>
        </w:rPr>
      </w:pPr>
    </w:p>
    <w:p w:rsidR="00276DD3" w:rsidRDefault="00276DD3">
      <w:pPr>
        <w:rPr>
          <w:rFonts w:ascii="Times New Roman" w:hAnsi="Times New Roman" w:cs="Times New Roman"/>
          <w:sz w:val="28"/>
          <w:szCs w:val="28"/>
        </w:rPr>
      </w:pPr>
    </w:p>
    <w:p w:rsidR="00276DD3" w:rsidRDefault="00276DD3">
      <w:pPr>
        <w:rPr>
          <w:rFonts w:ascii="Times New Roman" w:hAnsi="Times New Roman" w:cs="Times New Roman"/>
          <w:sz w:val="28"/>
          <w:szCs w:val="28"/>
        </w:rPr>
      </w:pPr>
    </w:p>
    <w:p w:rsidR="00276DD3" w:rsidRDefault="00276DD3">
      <w:pPr>
        <w:rPr>
          <w:rFonts w:ascii="Times New Roman" w:hAnsi="Times New Roman" w:cs="Times New Roman"/>
          <w:sz w:val="28"/>
          <w:szCs w:val="28"/>
        </w:rPr>
      </w:pPr>
    </w:p>
    <w:p w:rsidR="00276DD3" w:rsidRP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76DD3">
        <w:rPr>
          <w:rFonts w:ascii="Times New Roman" w:hAnsi="Times New Roman" w:cs="Times New Roman"/>
          <w:b/>
          <w:sz w:val="48"/>
          <w:szCs w:val="48"/>
        </w:rPr>
        <w:t>ПРОГРАМА</w:t>
      </w:r>
    </w:p>
    <w:p w:rsidR="00276DD3" w:rsidRP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76DD3">
        <w:rPr>
          <w:rFonts w:ascii="Times New Roman" w:hAnsi="Times New Roman" w:cs="Times New Roman"/>
          <w:b/>
          <w:sz w:val="48"/>
          <w:szCs w:val="48"/>
        </w:rPr>
        <w:t>забезпечення осіб з інвалідністю,</w:t>
      </w:r>
    </w:p>
    <w:p w:rsidR="00276DD3" w:rsidRP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76DD3">
        <w:rPr>
          <w:rFonts w:ascii="Times New Roman" w:hAnsi="Times New Roman" w:cs="Times New Roman"/>
          <w:b/>
          <w:sz w:val="48"/>
          <w:szCs w:val="48"/>
        </w:rPr>
        <w:t>дітей з інвалідністю</w:t>
      </w:r>
    </w:p>
    <w:p w:rsidR="00276DD3" w:rsidRP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76DD3">
        <w:rPr>
          <w:rFonts w:ascii="Times New Roman" w:hAnsi="Times New Roman" w:cs="Times New Roman"/>
          <w:b/>
          <w:sz w:val="48"/>
          <w:szCs w:val="48"/>
        </w:rPr>
        <w:t>технічними та іншими засобами</w:t>
      </w: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76DD3">
        <w:rPr>
          <w:rFonts w:ascii="Times New Roman" w:hAnsi="Times New Roman" w:cs="Times New Roman"/>
          <w:b/>
          <w:sz w:val="48"/>
          <w:szCs w:val="48"/>
        </w:rPr>
        <w:t>на 2022 – 2026 роки</w:t>
      </w: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DD3" w:rsidRDefault="00276DD3" w:rsidP="00276D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 ПРОГРАМИ</w:t>
      </w:r>
    </w:p>
    <w:tbl>
      <w:tblPr>
        <w:tblStyle w:val="a3"/>
        <w:tblW w:w="0" w:type="auto"/>
        <w:tblLook w:val="04A0"/>
      </w:tblPr>
      <w:tblGrid>
        <w:gridCol w:w="704"/>
        <w:gridCol w:w="4111"/>
        <w:gridCol w:w="4814"/>
      </w:tblGrid>
      <w:tr w:rsidR="00276DD3" w:rsidTr="00276DD3">
        <w:tc>
          <w:tcPr>
            <w:tcW w:w="704" w:type="dxa"/>
          </w:tcPr>
          <w:p w:rsidR="00276DD3" w:rsidRDefault="00276DD3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276DD3" w:rsidRDefault="00276DD3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Програми</w:t>
            </w:r>
          </w:p>
        </w:tc>
        <w:tc>
          <w:tcPr>
            <w:tcW w:w="4814" w:type="dxa"/>
          </w:tcPr>
          <w:p w:rsidR="00276DD3" w:rsidRDefault="00276DD3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осіб з інвалідністю, дітей з інвалідністю технічними та іншими засобами на 2022-2026 роки</w:t>
            </w:r>
            <w:bookmarkEnd w:id="0"/>
          </w:p>
        </w:tc>
      </w:tr>
      <w:tr w:rsidR="00276DD3" w:rsidTr="00276DD3">
        <w:tc>
          <w:tcPr>
            <w:tcW w:w="704" w:type="dxa"/>
          </w:tcPr>
          <w:p w:rsidR="00276DD3" w:rsidRDefault="00276DD3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76DD3" w:rsidRDefault="00276DD3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14" w:type="dxa"/>
          </w:tcPr>
          <w:p w:rsidR="00276DD3" w:rsidRPr="00276DD3" w:rsidRDefault="00276DD3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Sitka Subheading" w:hAnsi="Sitka Subheading" w:cs="Times New Roman"/>
                <w:sz w:val="28"/>
                <w:szCs w:val="28"/>
              </w:rPr>
              <w:t>̕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ядицької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276DD3" w:rsidTr="00276DD3">
        <w:tc>
          <w:tcPr>
            <w:tcW w:w="704" w:type="dxa"/>
          </w:tcPr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DD3" w:rsidRDefault="00276DD3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FA1C5E" w:rsidRDefault="00FA1C5E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C5E" w:rsidRDefault="00FA1C5E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C5E" w:rsidRDefault="00FA1C5E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DD3" w:rsidRDefault="00276DD3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Передумови для розробки Програми</w:t>
            </w:r>
          </w:p>
        </w:tc>
        <w:tc>
          <w:tcPr>
            <w:tcW w:w="4814" w:type="dxa"/>
          </w:tcPr>
          <w:p w:rsidR="00276DD3" w:rsidRDefault="00276DD3" w:rsidP="00102F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Наявність 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Sitka Subheading" w:hAnsi="Sitka Subheading" w:cs="Times New Roman"/>
                <w:sz w:val="28"/>
                <w:szCs w:val="28"/>
              </w:rPr>
              <w:t>̕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ядицької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осіб з інвалідністю, дітей з інвалідністю </w:t>
            </w:r>
            <w:r w:rsidR="00102F25">
              <w:rPr>
                <w:rFonts w:ascii="Times New Roman" w:hAnsi="Times New Roman" w:cs="Times New Roman"/>
                <w:sz w:val="28"/>
                <w:szCs w:val="28"/>
              </w:rPr>
              <w:t xml:space="preserve">певних категорій, що потребують постійного використання технічних та інших засобів медичного призначення для використання в побутових умовах, комфортного життя та їх соціальна адаптація в суспільстві </w:t>
            </w:r>
          </w:p>
        </w:tc>
      </w:tr>
      <w:tr w:rsidR="00276DD3" w:rsidTr="00276DD3">
        <w:tc>
          <w:tcPr>
            <w:tcW w:w="704" w:type="dxa"/>
          </w:tcPr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DD3" w:rsidRDefault="00102F25" w:rsidP="00FA1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276DD3" w:rsidRDefault="00102F25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14" w:type="dxa"/>
          </w:tcPr>
          <w:p w:rsidR="00276DD3" w:rsidRDefault="00402735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 України «Основи законодавства України про охорону здоров’я»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r w:rsidRPr="004027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едакція</w:t>
            </w:r>
            <w:r w:rsidRPr="004027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від </w:t>
            </w:r>
            <w:r w:rsidRPr="00402735">
              <w:rPr>
                <w:rStyle w:val="dat0"/>
                <w:rFonts w:ascii="Times New Roman" w:hAnsi="Times New Roman" w:cs="Times New Roman"/>
                <w:bCs/>
                <w:sz w:val="28"/>
                <w:szCs w:val="28"/>
              </w:rPr>
              <w:t>01.12.2021</w:t>
            </w:r>
            <w:r>
              <w:rPr>
                <w:rStyle w:val="dat0"/>
                <w:rFonts w:ascii="Times New Roman" w:hAnsi="Times New Roman" w:cs="Times New Roman"/>
                <w:bCs/>
                <w:sz w:val="28"/>
                <w:szCs w:val="28"/>
              </w:rPr>
              <w:t xml:space="preserve"> року</w:t>
            </w:r>
          </w:p>
        </w:tc>
      </w:tr>
      <w:tr w:rsidR="00276DD3" w:rsidTr="00276DD3">
        <w:tc>
          <w:tcPr>
            <w:tcW w:w="704" w:type="dxa"/>
          </w:tcPr>
          <w:p w:rsidR="00276DD3" w:rsidRDefault="00402735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276DD3" w:rsidRDefault="00402735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4814" w:type="dxa"/>
          </w:tcPr>
          <w:p w:rsidR="00276DD3" w:rsidRDefault="00402735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Sitka Subheading" w:hAnsi="Sitka Subheading" w:cs="Times New Roman"/>
                <w:sz w:val="28"/>
                <w:szCs w:val="28"/>
              </w:rPr>
              <w:t>̕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ядицької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276DD3" w:rsidTr="00276DD3">
        <w:tc>
          <w:tcPr>
            <w:tcW w:w="704" w:type="dxa"/>
          </w:tcPr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DD3" w:rsidRDefault="00402735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276DD3" w:rsidRDefault="00402735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14" w:type="dxa"/>
          </w:tcPr>
          <w:p w:rsidR="00276DD3" w:rsidRDefault="00FA1C5E" w:rsidP="00FA1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П’ядицька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рада, фінансовий відділ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П’ядицької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ради, відділ бухгалтерського обліку </w:t>
            </w:r>
          </w:p>
        </w:tc>
      </w:tr>
      <w:tr w:rsidR="00276DD3" w:rsidTr="00276DD3">
        <w:tc>
          <w:tcPr>
            <w:tcW w:w="704" w:type="dxa"/>
          </w:tcPr>
          <w:p w:rsidR="00276DD3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276DD3" w:rsidRDefault="00402735" w:rsidP="00276D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реалізації</w:t>
            </w:r>
            <w:r w:rsidR="00FA1C5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814" w:type="dxa"/>
          </w:tcPr>
          <w:p w:rsidR="00276DD3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2022-2026 роки</w:t>
            </w:r>
          </w:p>
        </w:tc>
      </w:tr>
      <w:tr w:rsidR="00276DD3" w:rsidTr="00276DD3">
        <w:tc>
          <w:tcPr>
            <w:tcW w:w="704" w:type="dxa"/>
          </w:tcPr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DD3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276DD3" w:rsidRDefault="00FA1C5E" w:rsidP="00FA1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обсяг фінансових ресурсів, необхідних для реалізації Програми  </w:t>
            </w:r>
          </w:p>
        </w:tc>
        <w:tc>
          <w:tcPr>
            <w:tcW w:w="4814" w:type="dxa"/>
          </w:tcPr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DD3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C66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 грн</w:t>
            </w:r>
          </w:p>
        </w:tc>
      </w:tr>
      <w:tr w:rsidR="00FA1C5E" w:rsidTr="00276DD3">
        <w:tc>
          <w:tcPr>
            <w:tcW w:w="704" w:type="dxa"/>
          </w:tcPr>
          <w:p w:rsidR="00C6661F" w:rsidRDefault="00C6661F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61F" w:rsidRDefault="00C6661F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61F" w:rsidRDefault="00C6661F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4111" w:type="dxa"/>
          </w:tcPr>
          <w:p w:rsidR="00C6661F" w:rsidRDefault="00C6661F" w:rsidP="00FA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61F" w:rsidRDefault="00C6661F" w:rsidP="00FA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61F" w:rsidRDefault="00C6661F" w:rsidP="00FA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C5E" w:rsidRDefault="00FA1C5E" w:rsidP="00FA1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A1C5E">
              <w:rPr>
                <w:rFonts w:ascii="Times New Roman" w:hAnsi="Times New Roman" w:cs="Times New Roman"/>
                <w:sz w:val="28"/>
                <w:szCs w:val="28"/>
              </w:rPr>
              <w:t>ошти місцевого бюджету</w:t>
            </w:r>
          </w:p>
        </w:tc>
        <w:tc>
          <w:tcPr>
            <w:tcW w:w="4814" w:type="dxa"/>
          </w:tcPr>
          <w:p w:rsidR="00C6661F" w:rsidRDefault="00C6661F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– 50</w:t>
            </w:r>
            <w:r w:rsidR="00C66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 грн.</w:t>
            </w:r>
          </w:p>
          <w:p w:rsidR="00C6661F" w:rsidRDefault="00C6661F" w:rsidP="00C66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– 50 000 грн.</w:t>
            </w:r>
          </w:p>
          <w:p w:rsidR="00C6661F" w:rsidRDefault="00C6661F" w:rsidP="00C66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– 50 000 грн.</w:t>
            </w:r>
          </w:p>
          <w:p w:rsidR="00C6661F" w:rsidRDefault="00C6661F" w:rsidP="00C66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– 50 000 грн.</w:t>
            </w:r>
          </w:p>
          <w:p w:rsidR="00C6661F" w:rsidRDefault="00C6661F" w:rsidP="00C66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– 50 000 грн.</w:t>
            </w:r>
          </w:p>
          <w:p w:rsidR="00FA1C5E" w:rsidRDefault="00FA1C5E" w:rsidP="00276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6DD3" w:rsidRDefault="00276DD3" w:rsidP="00276D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1B8" w:rsidRDefault="001D71B8" w:rsidP="00276D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1B8" w:rsidRDefault="001D71B8" w:rsidP="00276D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1B8" w:rsidRDefault="001D71B8" w:rsidP="00276D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1B8" w:rsidRDefault="001D71B8" w:rsidP="00276D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1B8" w:rsidRDefault="001D71B8" w:rsidP="00276D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1B8" w:rsidRDefault="001D71B8" w:rsidP="00276D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1B8" w:rsidRDefault="001D71B8" w:rsidP="00276D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B8">
        <w:rPr>
          <w:rFonts w:ascii="Times New Roman" w:hAnsi="Times New Roman" w:cs="Times New Roman"/>
          <w:b/>
          <w:sz w:val="28"/>
          <w:szCs w:val="28"/>
        </w:rPr>
        <w:lastRenderedPageBreak/>
        <w:t>І. ЗАГАЛЬНА ЧАСТИНА</w:t>
      </w:r>
    </w:p>
    <w:p w:rsidR="001D71B8" w:rsidRDefault="001D71B8" w:rsidP="001D71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«Основи законодавства України про охорону здоров’я»</w:t>
      </w:r>
      <w:r>
        <w:rPr>
          <w:rStyle w:val="dat0"/>
          <w:rFonts w:ascii="Times New Roman" w:hAnsi="Times New Roman" w:cs="Times New Roman"/>
          <w:bCs/>
          <w:sz w:val="28"/>
          <w:szCs w:val="28"/>
        </w:rPr>
        <w:t xml:space="preserve">, постановою КМУ </w:t>
      </w:r>
      <w:r w:rsidRPr="001D71B8">
        <w:rPr>
          <w:rStyle w:val="dat0"/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1D71B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 затвердження Порядку забезпечення технічними та іншими засобами реабілітації осіб з інвалідністю,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реабілітації, переліку таких засобів»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розроблено Програму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</w:t>
      </w:r>
      <w:r>
        <w:rPr>
          <w:rFonts w:ascii="Sitka Subheading" w:hAnsi="Sitka Subheading" w:cs="Times New Roman"/>
          <w:bCs/>
          <w:color w:val="000000" w:themeColor="text1"/>
          <w:sz w:val="28"/>
          <w:szCs w:val="28"/>
          <w:shd w:val="clear" w:color="auto" w:fill="FFFFFF"/>
        </w:rPr>
        <w:t>̕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ядицької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сільської ради «</w:t>
      </w:r>
      <w:r>
        <w:rPr>
          <w:rFonts w:ascii="Times New Roman" w:hAnsi="Times New Roman" w:cs="Times New Roman"/>
          <w:sz w:val="28"/>
          <w:szCs w:val="28"/>
        </w:rPr>
        <w:t>Забезпечення осіб з інвалідністю, дітей з інвалідністю технічними та іншими засобами на 2022-2026 роки»</w:t>
      </w:r>
    </w:p>
    <w:p w:rsidR="001D71B8" w:rsidRPr="001D71B8" w:rsidRDefault="001D71B8" w:rsidP="001D71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1B8">
        <w:rPr>
          <w:rFonts w:ascii="Times New Roman" w:hAnsi="Times New Roman" w:cs="Times New Roman"/>
          <w:sz w:val="28"/>
          <w:szCs w:val="28"/>
        </w:rPr>
        <w:t>До технічних та інших засобів, які отримують безпосередньо особи з інвалідністю, діти з інвалідністю або їх законні представники в закладах охорони здоров’я для використання в амбулаторних та побутових</w:t>
      </w:r>
      <w:r>
        <w:rPr>
          <w:rFonts w:ascii="Times New Roman" w:hAnsi="Times New Roman" w:cs="Times New Roman"/>
          <w:sz w:val="28"/>
          <w:szCs w:val="28"/>
        </w:rPr>
        <w:t xml:space="preserve"> умовах належать </w:t>
      </w:r>
      <w:r w:rsidRPr="001D71B8">
        <w:rPr>
          <w:rFonts w:ascii="Times New Roman" w:hAnsi="Times New Roman" w:cs="Times New Roman"/>
          <w:sz w:val="28"/>
          <w:szCs w:val="28"/>
        </w:rPr>
        <w:t xml:space="preserve"> сечоприймачі чоловічі та жіночі, високо поглинальні прокладки для жінок, які страждають нетриманням сечі, кало приймачі, </w:t>
      </w:r>
      <w:proofErr w:type="spellStart"/>
      <w:r w:rsidRPr="001D71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ідгузники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71B8" w:rsidRDefault="001D71B8" w:rsidP="00080B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1B8">
        <w:rPr>
          <w:rFonts w:ascii="Times New Roman" w:hAnsi="Times New Roman" w:cs="Times New Roman"/>
          <w:sz w:val="28"/>
          <w:szCs w:val="28"/>
        </w:rPr>
        <w:t>Забезпечення осіб з інвалідністю, дітей з інвалідністю технічними та іншими засобами здійснюється на підста</w:t>
      </w:r>
      <w:r>
        <w:rPr>
          <w:rFonts w:ascii="Times New Roman" w:hAnsi="Times New Roman" w:cs="Times New Roman"/>
          <w:sz w:val="28"/>
          <w:szCs w:val="28"/>
        </w:rPr>
        <w:t xml:space="preserve">ві медичного висновку лікарсько – </w:t>
      </w:r>
      <w:r w:rsidRPr="001D71B8">
        <w:rPr>
          <w:rFonts w:ascii="Times New Roman" w:hAnsi="Times New Roman" w:cs="Times New Roman"/>
          <w:sz w:val="28"/>
          <w:szCs w:val="28"/>
        </w:rPr>
        <w:t xml:space="preserve">консультативної комісії та індивідуальної програми реабілітації </w:t>
      </w:r>
      <w:r>
        <w:rPr>
          <w:rFonts w:ascii="Times New Roman" w:hAnsi="Times New Roman" w:cs="Times New Roman"/>
          <w:sz w:val="28"/>
          <w:szCs w:val="28"/>
        </w:rPr>
        <w:t>особи з інвалідністю</w:t>
      </w:r>
      <w:r w:rsidRPr="001D71B8">
        <w:rPr>
          <w:rFonts w:ascii="Times New Roman" w:hAnsi="Times New Roman" w:cs="Times New Roman"/>
          <w:sz w:val="28"/>
          <w:szCs w:val="28"/>
        </w:rPr>
        <w:t xml:space="preserve"> за рахунок та в межах коштів місцевого бюджету, передбачених на зазначену мету. Потребу у забезпеченні технічними та іншими засобами для осіб з інвалідністю визначають соціально-експертні комісії з оформленням індивідуальної програми реабілітації, для дітей з інвалідністю </w:t>
      </w:r>
      <w:r>
        <w:rPr>
          <w:rFonts w:ascii="Times New Roman" w:hAnsi="Times New Roman" w:cs="Times New Roman"/>
          <w:sz w:val="28"/>
          <w:szCs w:val="28"/>
        </w:rPr>
        <w:t xml:space="preserve">– лікувально – </w:t>
      </w:r>
      <w:r w:rsidRPr="001D71B8">
        <w:rPr>
          <w:rFonts w:ascii="Times New Roman" w:hAnsi="Times New Roman" w:cs="Times New Roman"/>
          <w:sz w:val="28"/>
          <w:szCs w:val="28"/>
        </w:rPr>
        <w:t>консультативні комісії лікувально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D71B8">
        <w:rPr>
          <w:rFonts w:ascii="Times New Roman" w:hAnsi="Times New Roman" w:cs="Times New Roman"/>
          <w:sz w:val="28"/>
          <w:szCs w:val="28"/>
        </w:rPr>
        <w:t>профілактичного закладу</w:t>
      </w:r>
      <w:r w:rsidR="00080B03">
        <w:rPr>
          <w:rFonts w:ascii="Times New Roman" w:hAnsi="Times New Roman" w:cs="Times New Roman"/>
          <w:sz w:val="28"/>
          <w:szCs w:val="28"/>
        </w:rPr>
        <w:t>.</w:t>
      </w: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1B8" w:rsidRPr="001D71B8" w:rsidRDefault="001D71B8" w:rsidP="001D71B8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B8">
        <w:rPr>
          <w:rFonts w:ascii="Times New Roman" w:hAnsi="Times New Roman" w:cs="Times New Roman"/>
          <w:b/>
          <w:sz w:val="28"/>
          <w:szCs w:val="28"/>
        </w:rPr>
        <w:t>ІІ. ОБГРУНТУВАННЯ ПРОБЛЕМИ</w:t>
      </w:r>
    </w:p>
    <w:p w:rsidR="00BE0083" w:rsidRDefault="00BE0083" w:rsidP="001D71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року до відділу соціального захисту населення надходили звернення від жителів громади щодо проблеми у забезпеченні  осіб з інвалідністю та дітей з інвалідністю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підгузниками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E0083" w:rsidRDefault="001D71B8" w:rsidP="00080B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1B8">
        <w:rPr>
          <w:rFonts w:ascii="Times New Roman" w:hAnsi="Times New Roman" w:cs="Times New Roman"/>
          <w:sz w:val="28"/>
          <w:szCs w:val="28"/>
        </w:rPr>
        <w:t>Для продовження якнайбільшої компенсації функцій ушкоджених органів, з метою медичної та соціальної реабілітації осіб з інвалідністю, дітей з інвалідністю з вираженим порушенням функцій о</w:t>
      </w:r>
      <w:r w:rsidR="00BE0083">
        <w:rPr>
          <w:rFonts w:ascii="Times New Roman" w:hAnsi="Times New Roman" w:cs="Times New Roman"/>
          <w:sz w:val="28"/>
          <w:szCs w:val="28"/>
        </w:rPr>
        <w:t>рганів та систем існує велика</w:t>
      </w:r>
      <w:r w:rsidRPr="001D71B8">
        <w:rPr>
          <w:rFonts w:ascii="Times New Roman" w:hAnsi="Times New Roman" w:cs="Times New Roman"/>
          <w:sz w:val="28"/>
          <w:szCs w:val="28"/>
        </w:rPr>
        <w:t xml:space="preserve"> необхідність реалізації </w:t>
      </w:r>
      <w:r w:rsidR="00BE0083">
        <w:rPr>
          <w:rFonts w:ascii="Times New Roman" w:hAnsi="Times New Roman" w:cs="Times New Roman"/>
          <w:sz w:val="28"/>
          <w:szCs w:val="28"/>
        </w:rPr>
        <w:t xml:space="preserve">даної </w:t>
      </w:r>
      <w:r w:rsidRPr="001D71B8">
        <w:rPr>
          <w:rFonts w:ascii="Times New Roman" w:hAnsi="Times New Roman" w:cs="Times New Roman"/>
          <w:sz w:val="28"/>
          <w:szCs w:val="28"/>
        </w:rPr>
        <w:t>Програми.</w:t>
      </w: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0083" w:rsidRPr="00BE0083" w:rsidRDefault="00BE0083" w:rsidP="00BE008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083">
        <w:rPr>
          <w:rFonts w:ascii="Times New Roman" w:hAnsi="Times New Roman" w:cs="Times New Roman"/>
          <w:b/>
          <w:sz w:val="28"/>
          <w:szCs w:val="28"/>
        </w:rPr>
        <w:lastRenderedPageBreak/>
        <w:t>ІІІ. МЕТА ПРОГРАМИ</w:t>
      </w:r>
    </w:p>
    <w:p w:rsidR="00BE0083" w:rsidRDefault="00BE0083" w:rsidP="001D71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083">
        <w:rPr>
          <w:rFonts w:ascii="Times New Roman" w:hAnsi="Times New Roman" w:cs="Times New Roman"/>
          <w:sz w:val="28"/>
          <w:szCs w:val="28"/>
        </w:rPr>
        <w:t>Метою Програми є:</w:t>
      </w:r>
    </w:p>
    <w:p w:rsidR="00080B03" w:rsidRPr="00080B03" w:rsidRDefault="00BE0083" w:rsidP="00080B0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0B03">
        <w:rPr>
          <w:rFonts w:ascii="Times New Roman" w:hAnsi="Times New Roman" w:cs="Times New Roman"/>
          <w:sz w:val="28"/>
          <w:szCs w:val="28"/>
        </w:rPr>
        <w:t xml:space="preserve">реалізація державної політики, відповідно до ІХ розділу 69 ст. Закону України «Основи законодавства України про охорону здоров’я» в редакції від </w:t>
      </w:r>
      <w:r w:rsidRPr="00080B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01.12.2021 року «</w:t>
      </w:r>
      <w:r w:rsidR="00080B03" w:rsidRPr="00080B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Індивідуальний реабілітаційний план, індивідуальна програма реабілітації особи з інвалідністю (дитини з інвалідністю) є обов’язковими для виконання центральними та місцевими органами виконавчої влади, органами місцевого самоврядування, реабілітаційними закладами, відділеннями, підрозділами, реабілітаційними установами, підприємствами, установами, організаціями, в яких працює або перебуває особа з обмеженнями повсякденного функціонування, особа з інвалідністю, дитина з інвалідністю, незалежно від їх відомчої підпорядкованості, типу і форми власності.»</w:t>
      </w:r>
    </w:p>
    <w:p w:rsidR="00080B03" w:rsidRDefault="00BE0083" w:rsidP="00080B0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0B03">
        <w:rPr>
          <w:rFonts w:ascii="Times New Roman" w:hAnsi="Times New Roman" w:cs="Times New Roman"/>
          <w:sz w:val="28"/>
          <w:szCs w:val="28"/>
        </w:rPr>
        <w:t xml:space="preserve"> цільове спрямування бюджетних коштів для гарантованого забезпечення осіб з інвалідністю, дітей з інвалідністю технічними та іншими засобами з метою медичної та соціальної реабілітації інвалідів з вираженим порушенням функцій та систем;</w:t>
      </w:r>
    </w:p>
    <w:p w:rsidR="00080B03" w:rsidRDefault="00BE0083" w:rsidP="00080B0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0B03">
        <w:rPr>
          <w:rFonts w:ascii="Times New Roman" w:hAnsi="Times New Roman" w:cs="Times New Roman"/>
          <w:sz w:val="28"/>
          <w:szCs w:val="28"/>
        </w:rPr>
        <w:t>належне та своєчасне постачання осіб з інвалідністю, дітей з інвалідністю в індиві</w:t>
      </w:r>
      <w:r w:rsidR="00080B03" w:rsidRPr="00080B03">
        <w:rPr>
          <w:rFonts w:ascii="Times New Roman" w:hAnsi="Times New Roman" w:cs="Times New Roman"/>
          <w:sz w:val="28"/>
          <w:szCs w:val="28"/>
        </w:rPr>
        <w:t xml:space="preserve">дуальних Програмах реабілітації, в </w:t>
      </w:r>
      <w:r w:rsidRPr="00080B03">
        <w:rPr>
          <w:rFonts w:ascii="Times New Roman" w:hAnsi="Times New Roman" w:cs="Times New Roman"/>
          <w:sz w:val="28"/>
          <w:szCs w:val="28"/>
        </w:rPr>
        <w:t>яких зазначено забезпечення засобами реабілітації медичного призначення.</w:t>
      </w:r>
    </w:p>
    <w:p w:rsidR="00080B03" w:rsidRDefault="00080B03" w:rsidP="00080B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0B03" w:rsidRDefault="00080B03" w:rsidP="00080B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0B03" w:rsidRPr="00080B03" w:rsidRDefault="00080B03" w:rsidP="00080B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0B03" w:rsidRPr="00080B03" w:rsidRDefault="00080B03" w:rsidP="00080B0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0B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ІV. ЗАВДАННЯ ПРОГРАМИ</w:t>
      </w: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Головним завданням Програми є забезпечення осіб з інвалідністю, дітей з інвалідністю з вираженим порушенням функцій органів та систем технічними та іншими засобами, відповідно до індивідуальних програм реабілітації. </w:t>
      </w: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0B03" w:rsidRPr="00080B03" w:rsidRDefault="00080B03" w:rsidP="00080B0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0B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V. ФІНАНСОВЕ ЗАБЕЗПЕЧЕННЯ</w:t>
      </w:r>
    </w:p>
    <w:p w:rsidR="00080B03" w:rsidRDefault="00080B03" w:rsidP="00080B03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Фінансування заходів здійснюється відповідно до законодавства України за рахунок коштів районного бюджету, коштів об’єднаних територіальних громад, місцевих громад району, а також коштів благодійних організацій та інших джерел не заборонених законодавством. Одержувачем коштів є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особа 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інвалідністю чи законний представник, який звернувся до відділу соціал</w:t>
      </w:r>
      <w:r w:rsidR="0097471B">
        <w:rPr>
          <w:rFonts w:ascii="Times New Roman" w:hAnsi="Times New Roman" w:cs="Times New Roman"/>
          <w:color w:val="000000" w:themeColor="text1"/>
          <w:sz w:val="28"/>
          <w:szCs w:val="28"/>
        </w:rPr>
        <w:t>ьного захисту населення з повним пакетом документів:</w:t>
      </w:r>
    </w:p>
    <w:p w:rsidR="0097471B" w:rsidRDefault="0097471B" w:rsidP="0097471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заява;</w:t>
      </w:r>
    </w:p>
    <w:p w:rsidR="0097471B" w:rsidRDefault="0097471B" w:rsidP="0097471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паспорт;</w:t>
      </w:r>
    </w:p>
    <w:p w:rsidR="0097471B" w:rsidRDefault="0097471B" w:rsidP="0097471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свідоцтво про народження дитини;</w:t>
      </w:r>
    </w:p>
    <w:p w:rsidR="0097471B" w:rsidRDefault="0097471B" w:rsidP="0097471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висновок МСЕК;</w:t>
      </w:r>
    </w:p>
    <w:p w:rsidR="0097471B" w:rsidRDefault="0097471B" w:rsidP="0097471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індивідуальна програма реабілітації;</w:t>
      </w:r>
    </w:p>
    <w:p w:rsidR="0097471B" w:rsidRPr="0097471B" w:rsidRDefault="0097471B" w:rsidP="0097471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акт обстеження матеріально – побутових умов проживання особи/дитини з інвалідністю.</w:t>
      </w:r>
    </w:p>
    <w:p w:rsidR="0097471B" w:rsidRDefault="00080B03" w:rsidP="0097471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Обсяг видатків на реалізацію Програми затверджується на кожен рік окремо та може коригуватись протягом року. Фінансування Програми </w:t>
      </w:r>
      <w:r w:rsidR="009747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проводиться </w:t>
      </w:r>
      <w:proofErr w:type="spellStart"/>
      <w:r w:rsidR="0097471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7471B">
        <w:rPr>
          <w:rFonts w:ascii="Sitka Subheading" w:hAnsi="Sitka Subheading" w:cs="Times New Roman"/>
          <w:color w:val="000000" w:themeColor="text1"/>
          <w:sz w:val="28"/>
          <w:szCs w:val="28"/>
        </w:rPr>
        <w:t>̕</w:t>
      </w:r>
      <w:r w:rsidR="0097471B">
        <w:rPr>
          <w:rFonts w:ascii="Times New Roman" w:hAnsi="Times New Roman" w:cs="Times New Roman"/>
          <w:color w:val="000000" w:themeColor="text1"/>
          <w:sz w:val="28"/>
          <w:szCs w:val="28"/>
        </w:rPr>
        <w:t>ядицькою</w:t>
      </w:r>
      <w:proofErr w:type="spellEnd"/>
      <w:r w:rsidR="009747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сільською</w:t>
      </w:r>
      <w:r w:rsidRPr="0008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радою шляхом перерахунку коштів на рахунок </w:t>
      </w:r>
      <w:r w:rsidR="0097471B">
        <w:rPr>
          <w:rFonts w:ascii="Times New Roman" w:hAnsi="Times New Roman" w:cs="Times New Roman"/>
          <w:color w:val="000000" w:themeColor="text1"/>
          <w:sz w:val="28"/>
          <w:szCs w:val="28"/>
        </w:rPr>
        <w:t>заявника.</w:t>
      </w:r>
    </w:p>
    <w:p w:rsidR="0097471B" w:rsidRDefault="0097471B" w:rsidP="0097471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471B" w:rsidRDefault="0097471B" w:rsidP="0097471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471B" w:rsidRDefault="0097471B" w:rsidP="0097471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471B" w:rsidRPr="0097471B" w:rsidRDefault="00080B03" w:rsidP="0097471B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747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VІ. О</w:t>
      </w:r>
      <w:r w:rsidR="0097471B" w:rsidRPr="009747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ЧІКУВАНІ РЕЗУЛЬТАТИ ВИКОНАННЯ ПРОГРАМИ</w:t>
      </w:r>
    </w:p>
    <w:p w:rsidR="0097471B" w:rsidRDefault="00080B03" w:rsidP="0097471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Виконання заходів Програми дасть змогу: </w:t>
      </w:r>
    </w:p>
    <w:p w:rsidR="0097471B" w:rsidRDefault="00080B03" w:rsidP="0097471B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забезпечити потребу в технічних та інших засобах медичного призначення осіб з інвалідністю, дітей з інвалідністю громади з вираженим порушенням функцій органів та систем; </w:t>
      </w:r>
    </w:p>
    <w:p w:rsidR="0097471B" w:rsidRDefault="00080B03" w:rsidP="0097471B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1B">
        <w:rPr>
          <w:rFonts w:ascii="Times New Roman" w:hAnsi="Times New Roman" w:cs="Times New Roman"/>
          <w:color w:val="000000" w:themeColor="text1"/>
          <w:sz w:val="28"/>
          <w:szCs w:val="28"/>
        </w:rPr>
        <w:t>покращити соціальну адаптацію та якість життя осіб з інвалідністю та дітей з інвалідністю.</w:t>
      </w:r>
    </w:p>
    <w:p w:rsidR="0097471B" w:rsidRDefault="0097471B" w:rsidP="0097471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471B" w:rsidRDefault="0097471B" w:rsidP="0097471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0B03" w:rsidRPr="0097471B" w:rsidRDefault="00080B03" w:rsidP="0097471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7471B" w:rsidRDefault="00080B03" w:rsidP="0097471B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7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VІІ . К</w:t>
      </w:r>
      <w:r w:rsidR="0097471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ОНТРОЛЬ ЗА ВИКОНАННЯМ ПРОГРАМИ</w:t>
      </w:r>
    </w:p>
    <w:p w:rsidR="00080B03" w:rsidRDefault="00080B03" w:rsidP="0097471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Моніторинг за виконанням </w:t>
      </w:r>
      <w:r w:rsidR="00D84EFF">
        <w:rPr>
          <w:rFonts w:ascii="Times New Roman" w:hAnsi="Times New Roman" w:cs="Times New Roman"/>
          <w:color w:val="000000" w:themeColor="text1"/>
          <w:sz w:val="28"/>
          <w:szCs w:val="28"/>
        </w:rPr>
        <w:t>Програми здійснюється сесією</w:t>
      </w:r>
      <w:r w:rsidRPr="0008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7471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D84EFF">
        <w:rPr>
          <w:rFonts w:ascii="Sitka Subheading" w:hAnsi="Sitka Subheading" w:cs="Times New Roman"/>
          <w:color w:val="000000" w:themeColor="text1"/>
          <w:sz w:val="28"/>
          <w:szCs w:val="28"/>
        </w:rPr>
        <w:t>̕</w:t>
      </w:r>
      <w:r w:rsidR="00D84EFF">
        <w:rPr>
          <w:rFonts w:ascii="Times New Roman" w:hAnsi="Times New Roman" w:cs="Times New Roman"/>
          <w:color w:val="000000" w:themeColor="text1"/>
          <w:sz w:val="28"/>
          <w:szCs w:val="28"/>
        </w:rPr>
        <w:t>ядицької</w:t>
      </w:r>
      <w:proofErr w:type="spellEnd"/>
      <w:r w:rsidR="00D84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  <w:r w:rsidRPr="0008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постійною комі</w:t>
      </w:r>
      <w:r w:rsidR="00D84EFF">
        <w:rPr>
          <w:rFonts w:ascii="Times New Roman" w:hAnsi="Times New Roman" w:cs="Times New Roman"/>
          <w:color w:val="000000" w:themeColor="text1"/>
          <w:sz w:val="28"/>
          <w:szCs w:val="28"/>
        </w:rPr>
        <w:t>сією сільсько</w:t>
      </w:r>
      <w:r w:rsidRPr="00080B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ї ради з питань </w:t>
      </w:r>
      <w:r w:rsidR="000F033D">
        <w:rPr>
          <w:rFonts w:ascii="Times New Roman" w:hAnsi="Times New Roman" w:cs="Times New Roman"/>
          <w:color w:val="000000" w:themeColor="text1"/>
          <w:sz w:val="28"/>
          <w:szCs w:val="28"/>
        </w:rPr>
        <w:t>планування, видатків, фінансів, бюджету та соціально-економічного розвитку.</w:t>
      </w:r>
    </w:p>
    <w:p w:rsidR="00C15B95" w:rsidRDefault="00C15B95" w:rsidP="0097471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5B95" w:rsidRDefault="00C15B95" w:rsidP="0097471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5B95" w:rsidRDefault="00C15B95" w:rsidP="0097471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5B95" w:rsidRPr="00080B03" w:rsidRDefault="00C15B95" w:rsidP="00C15B9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15B95" w:rsidRPr="00080B03" w:rsidSect="00C15B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tka Subheading">
    <w:altName w:val="Arial"/>
    <w:charset w:val="CC"/>
    <w:family w:val="auto"/>
    <w:pitch w:val="variable"/>
    <w:sig w:usb0="00000001" w:usb1="400020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847"/>
    <w:multiLevelType w:val="hybridMultilevel"/>
    <w:tmpl w:val="0FACA21C"/>
    <w:lvl w:ilvl="0" w:tplc="AB626A1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5E7247"/>
    <w:multiLevelType w:val="hybridMultilevel"/>
    <w:tmpl w:val="D902CEBA"/>
    <w:lvl w:ilvl="0" w:tplc="AB626A1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41E47FE"/>
    <w:multiLevelType w:val="hybridMultilevel"/>
    <w:tmpl w:val="5B10D708"/>
    <w:lvl w:ilvl="0" w:tplc="F0C6A0C6"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44594C63"/>
    <w:multiLevelType w:val="hybridMultilevel"/>
    <w:tmpl w:val="F5623AE8"/>
    <w:lvl w:ilvl="0" w:tplc="8598BF7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0990AE9"/>
    <w:multiLevelType w:val="hybridMultilevel"/>
    <w:tmpl w:val="9662B2DC"/>
    <w:lvl w:ilvl="0" w:tplc="AB626A1A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76DD3"/>
    <w:rsid w:val="00080B03"/>
    <w:rsid w:val="000F033D"/>
    <w:rsid w:val="00102F25"/>
    <w:rsid w:val="001D71B8"/>
    <w:rsid w:val="00276DD3"/>
    <w:rsid w:val="00402735"/>
    <w:rsid w:val="0097471B"/>
    <w:rsid w:val="00AC2445"/>
    <w:rsid w:val="00BE0083"/>
    <w:rsid w:val="00C03046"/>
    <w:rsid w:val="00C15B95"/>
    <w:rsid w:val="00C6661F"/>
    <w:rsid w:val="00D84EFF"/>
    <w:rsid w:val="00E61FD8"/>
    <w:rsid w:val="00FA1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t0">
    <w:name w:val="dat0"/>
    <w:basedOn w:val="a0"/>
    <w:rsid w:val="00402735"/>
  </w:style>
  <w:style w:type="paragraph" w:styleId="a4">
    <w:name w:val="List Paragraph"/>
    <w:basedOn w:val="a"/>
    <w:uiPriority w:val="34"/>
    <w:qFormat/>
    <w:rsid w:val="00080B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0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0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2021-12-10T12:25:00Z</cp:lastPrinted>
  <dcterms:created xsi:type="dcterms:W3CDTF">2021-12-10T13:28:00Z</dcterms:created>
  <dcterms:modified xsi:type="dcterms:W3CDTF">2021-12-10T13:28:00Z</dcterms:modified>
</cp:coreProperties>
</file>