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6779B6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6779B6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6779B6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6779B6">
        <w:rPr>
          <w:b/>
          <w:sz w:val="28"/>
          <w:szCs w:val="28"/>
          <w:lang w:val="uk-UA" w:eastAsia="uk-UA"/>
        </w:rPr>
        <w:t>УКРАЇНА</w:t>
      </w:r>
    </w:p>
    <w:p w:rsidR="00580A8C" w:rsidRPr="006779B6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6779B6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6779B6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6779B6" w:rsidRDefault="00580A8C" w:rsidP="00341E7C">
      <w:pPr>
        <w:jc w:val="center"/>
        <w:rPr>
          <w:b/>
          <w:sz w:val="28"/>
          <w:szCs w:val="28"/>
          <w:lang w:val="uk-UA"/>
        </w:rPr>
      </w:pPr>
      <w:r w:rsidRPr="006779B6">
        <w:rPr>
          <w:b/>
          <w:sz w:val="28"/>
          <w:szCs w:val="28"/>
          <w:lang w:val="uk-UA"/>
        </w:rPr>
        <w:t>Виконавчий комітет</w:t>
      </w:r>
    </w:p>
    <w:p w:rsidR="00A67251" w:rsidRPr="006779B6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6779B6" w:rsidRDefault="006E2CD2" w:rsidP="00341E7C">
      <w:pPr>
        <w:jc w:val="center"/>
        <w:rPr>
          <w:b/>
          <w:sz w:val="28"/>
          <w:szCs w:val="28"/>
          <w:lang w:val="uk-UA"/>
        </w:rPr>
      </w:pPr>
      <w:r w:rsidRPr="006779B6">
        <w:rPr>
          <w:b/>
          <w:sz w:val="28"/>
          <w:szCs w:val="28"/>
          <w:lang w:val="uk-UA"/>
        </w:rPr>
        <w:t>РІШЕНН</w:t>
      </w:r>
      <w:r w:rsidR="0066718F" w:rsidRPr="006779B6">
        <w:rPr>
          <w:b/>
          <w:sz w:val="28"/>
          <w:szCs w:val="28"/>
          <w:lang w:val="uk-UA"/>
        </w:rPr>
        <w:t>Я</w:t>
      </w:r>
    </w:p>
    <w:p w:rsidR="00580A8C" w:rsidRPr="006779B6" w:rsidRDefault="00580A8C" w:rsidP="002C2B9F">
      <w:pPr>
        <w:rPr>
          <w:b/>
          <w:sz w:val="28"/>
          <w:szCs w:val="28"/>
          <w:lang w:val="uk-UA"/>
        </w:rPr>
      </w:pPr>
    </w:p>
    <w:p w:rsidR="0066718F" w:rsidRPr="006779B6" w:rsidRDefault="00A90C16" w:rsidP="0066718F">
      <w:pPr>
        <w:rPr>
          <w:b/>
          <w:sz w:val="28"/>
          <w:szCs w:val="28"/>
          <w:lang w:val="uk-UA"/>
        </w:rPr>
      </w:pPr>
      <w:r w:rsidRPr="006779B6">
        <w:rPr>
          <w:sz w:val="28"/>
          <w:lang w:val="uk-UA"/>
        </w:rPr>
        <w:t>в</w:t>
      </w:r>
      <w:r w:rsidR="0014392A" w:rsidRPr="006779B6">
        <w:rPr>
          <w:sz w:val="28"/>
          <w:lang w:val="uk-UA"/>
        </w:rPr>
        <w:t>ід</w:t>
      </w:r>
      <w:r w:rsidRPr="006779B6">
        <w:rPr>
          <w:sz w:val="28"/>
          <w:lang w:val="uk-UA"/>
        </w:rPr>
        <w:t xml:space="preserve"> </w:t>
      </w:r>
      <w:r w:rsidR="00655D2E" w:rsidRPr="006779B6">
        <w:rPr>
          <w:sz w:val="28"/>
          <w:lang w:val="uk-UA"/>
        </w:rPr>
        <w:t>1</w:t>
      </w:r>
      <w:r w:rsidR="006779B6" w:rsidRPr="006779B6">
        <w:rPr>
          <w:sz w:val="28"/>
          <w:lang w:val="uk-UA"/>
        </w:rPr>
        <w:t>0</w:t>
      </w:r>
      <w:r w:rsidR="006B30C1" w:rsidRPr="006779B6">
        <w:rPr>
          <w:sz w:val="28"/>
          <w:lang w:val="uk-UA"/>
        </w:rPr>
        <w:t>.</w:t>
      </w:r>
      <w:r w:rsidR="00655D2E" w:rsidRPr="006779B6">
        <w:rPr>
          <w:sz w:val="28"/>
          <w:lang w:val="uk-UA"/>
        </w:rPr>
        <w:t>1</w:t>
      </w:r>
      <w:r w:rsidR="006779B6" w:rsidRPr="006779B6">
        <w:rPr>
          <w:sz w:val="28"/>
          <w:lang w:val="uk-UA"/>
        </w:rPr>
        <w:t>1</w:t>
      </w:r>
      <w:r w:rsidR="00DE0498" w:rsidRPr="006779B6">
        <w:rPr>
          <w:sz w:val="28"/>
          <w:lang w:val="uk-UA"/>
        </w:rPr>
        <w:t>.</w:t>
      </w:r>
      <w:r w:rsidR="00A944FB" w:rsidRPr="006779B6">
        <w:rPr>
          <w:sz w:val="28"/>
          <w:lang w:val="uk-UA"/>
        </w:rPr>
        <w:t xml:space="preserve"> </w:t>
      </w:r>
      <w:r w:rsidR="003A4962" w:rsidRPr="006779B6">
        <w:rPr>
          <w:sz w:val="28"/>
          <w:lang w:val="uk-UA"/>
        </w:rPr>
        <w:t>20</w:t>
      </w:r>
      <w:r w:rsidR="00141175" w:rsidRPr="006779B6">
        <w:rPr>
          <w:sz w:val="28"/>
          <w:lang w:val="uk-UA"/>
        </w:rPr>
        <w:t>2</w:t>
      </w:r>
      <w:r w:rsidR="00A944FB" w:rsidRPr="006779B6">
        <w:rPr>
          <w:sz w:val="28"/>
          <w:lang w:val="uk-UA"/>
        </w:rPr>
        <w:t>1</w:t>
      </w:r>
      <w:r w:rsidR="003A4962" w:rsidRPr="006779B6">
        <w:rPr>
          <w:sz w:val="28"/>
          <w:lang w:val="uk-UA"/>
        </w:rPr>
        <w:t xml:space="preserve"> </w:t>
      </w:r>
      <w:r w:rsidR="0014392A" w:rsidRPr="006779B6">
        <w:rPr>
          <w:sz w:val="28"/>
          <w:lang w:val="uk-UA"/>
        </w:rPr>
        <w:t>№</w:t>
      </w:r>
      <w:r w:rsidR="00580A8C" w:rsidRPr="006779B6">
        <w:rPr>
          <w:sz w:val="28"/>
          <w:lang w:val="uk-UA"/>
        </w:rPr>
        <w:t xml:space="preserve"> </w:t>
      </w:r>
      <w:r w:rsidR="006779B6" w:rsidRPr="006779B6">
        <w:rPr>
          <w:sz w:val="28"/>
          <w:lang w:val="uk-UA"/>
        </w:rPr>
        <w:t>94</w:t>
      </w:r>
      <w:r w:rsidR="00EC5132" w:rsidRPr="006779B6">
        <w:rPr>
          <w:sz w:val="28"/>
          <w:lang w:val="uk-UA"/>
        </w:rPr>
        <w:t xml:space="preserve">                </w:t>
      </w:r>
      <w:r w:rsidR="004536AD" w:rsidRPr="006779B6">
        <w:rPr>
          <w:sz w:val="28"/>
          <w:lang w:val="uk-UA"/>
        </w:rPr>
        <w:t xml:space="preserve">        </w:t>
      </w:r>
      <w:r w:rsidR="006B30C1" w:rsidRPr="006779B6">
        <w:rPr>
          <w:sz w:val="28"/>
          <w:lang w:val="uk-UA"/>
        </w:rPr>
        <w:t xml:space="preserve">         </w:t>
      </w:r>
      <w:r w:rsidR="004536AD" w:rsidRPr="006779B6">
        <w:rPr>
          <w:sz w:val="28"/>
          <w:lang w:val="uk-UA"/>
        </w:rPr>
        <w:t xml:space="preserve">                </w:t>
      </w:r>
      <w:r w:rsidR="00EC5132" w:rsidRPr="006779B6">
        <w:rPr>
          <w:sz w:val="28"/>
          <w:lang w:val="uk-UA"/>
        </w:rPr>
        <w:t xml:space="preserve">         </w:t>
      </w:r>
      <w:r w:rsidR="00580A8C" w:rsidRPr="006779B6">
        <w:rPr>
          <w:sz w:val="28"/>
          <w:lang w:val="uk-UA"/>
        </w:rPr>
        <w:t xml:space="preserve">          с.</w:t>
      </w:r>
      <w:r w:rsidR="004536AD" w:rsidRPr="006779B6">
        <w:rPr>
          <w:sz w:val="28"/>
          <w:lang w:val="uk-UA"/>
        </w:rPr>
        <w:t xml:space="preserve"> </w:t>
      </w:r>
      <w:proofErr w:type="spellStart"/>
      <w:r w:rsidR="00580A8C" w:rsidRPr="006779B6">
        <w:rPr>
          <w:sz w:val="28"/>
          <w:lang w:val="uk-UA"/>
        </w:rPr>
        <w:t>П’ядики</w:t>
      </w:r>
      <w:proofErr w:type="spellEnd"/>
    </w:p>
    <w:p w:rsidR="00446238" w:rsidRPr="006779B6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6779B6" w:rsidRPr="006779B6" w:rsidRDefault="006779B6" w:rsidP="006779B6">
      <w:pPr>
        <w:shd w:val="clear" w:color="auto" w:fill="FFFFFF"/>
        <w:tabs>
          <w:tab w:val="left" w:pos="709"/>
          <w:tab w:val="left" w:pos="851"/>
        </w:tabs>
        <w:ind w:right="6235"/>
        <w:jc w:val="both"/>
        <w:rPr>
          <w:b/>
          <w:sz w:val="28"/>
          <w:szCs w:val="28"/>
          <w:lang w:val="uk-UA"/>
        </w:rPr>
      </w:pPr>
      <w:r w:rsidRPr="006779B6">
        <w:rPr>
          <w:rFonts w:cs="Arial"/>
          <w:b/>
          <w:color w:val="0F1419"/>
          <w:sz w:val="28"/>
          <w:szCs w:val="28"/>
          <w:lang w:val="uk-UA"/>
        </w:rPr>
        <w:t xml:space="preserve">Про виконання бюджету </w:t>
      </w:r>
      <w:proofErr w:type="spellStart"/>
      <w:r w:rsidRPr="006779B6">
        <w:rPr>
          <w:rFonts w:cs="Arial"/>
          <w:b/>
          <w:color w:val="0F1419"/>
          <w:sz w:val="28"/>
          <w:szCs w:val="28"/>
          <w:lang w:val="uk-UA"/>
        </w:rPr>
        <w:t>П’ядицької</w:t>
      </w:r>
      <w:proofErr w:type="spellEnd"/>
      <w:r w:rsidRPr="006779B6">
        <w:rPr>
          <w:rFonts w:cs="Arial"/>
          <w:b/>
          <w:color w:val="0F1419"/>
          <w:sz w:val="28"/>
          <w:szCs w:val="28"/>
          <w:lang w:val="uk-UA"/>
        </w:rPr>
        <w:t xml:space="preserve"> сільської ради</w:t>
      </w:r>
      <w:r w:rsidRPr="006779B6">
        <w:rPr>
          <w:rFonts w:cs="Arial"/>
          <w:b/>
          <w:bCs/>
          <w:color w:val="0F1419"/>
          <w:sz w:val="28"/>
          <w:szCs w:val="28"/>
          <w:lang w:val="uk-UA"/>
        </w:rPr>
        <w:t xml:space="preserve"> за 9 місяців 2021 року</w:t>
      </w:r>
    </w:p>
    <w:p w:rsidR="00C53C85" w:rsidRPr="006779B6" w:rsidRDefault="00C53C85" w:rsidP="00C53C85">
      <w:pPr>
        <w:jc w:val="both"/>
        <w:rPr>
          <w:b/>
          <w:sz w:val="28"/>
          <w:szCs w:val="28"/>
          <w:lang w:val="uk-UA"/>
        </w:rPr>
      </w:pPr>
    </w:p>
    <w:p w:rsidR="00C53C85" w:rsidRPr="006779B6" w:rsidRDefault="00C53C85" w:rsidP="00C53C85">
      <w:p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ab/>
      </w:r>
      <w:r w:rsidR="006779B6" w:rsidRPr="006779B6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Заслухавши інформацію начальника фінансового відділу, Ольгу </w:t>
      </w:r>
      <w:proofErr w:type="spellStart"/>
      <w:r w:rsidR="006779B6" w:rsidRPr="006779B6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Роїк</w:t>
      </w:r>
      <w:proofErr w:type="spellEnd"/>
      <w:r w:rsidR="006779B6" w:rsidRPr="006779B6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 про виконання бюджету </w:t>
      </w:r>
      <w:proofErr w:type="spellStart"/>
      <w:r w:rsidR="006779B6" w:rsidRPr="006779B6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П’ядицької</w:t>
      </w:r>
      <w:proofErr w:type="spellEnd"/>
      <w:r w:rsidR="006779B6" w:rsidRPr="006779B6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 сільської ради </w:t>
      </w:r>
      <w:r w:rsidR="006779B6" w:rsidRPr="006779B6">
        <w:rPr>
          <w:rFonts w:cs="Arial"/>
          <w:color w:val="0F1419"/>
          <w:sz w:val="28"/>
          <w:szCs w:val="28"/>
          <w:lang w:val="uk-UA"/>
        </w:rPr>
        <w:t>за 9 місяців 2021 року</w:t>
      </w:r>
      <w:r w:rsidR="006779B6" w:rsidRPr="006779B6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, </w:t>
      </w:r>
      <w:r w:rsidR="006779B6" w:rsidRPr="006779B6">
        <w:rPr>
          <w:sz w:val="28"/>
          <w:lang w:val="uk-UA"/>
        </w:rPr>
        <w:t>керуючись статтями 24 та 80 Бюджетного кодексу України, статтею 43 Закону України «Про місцеве самоврядування в Україні» виконавчий комітет</w:t>
      </w:r>
      <w:r w:rsidR="00736A49" w:rsidRPr="006779B6">
        <w:rPr>
          <w:sz w:val="28"/>
          <w:szCs w:val="28"/>
          <w:lang w:val="uk-UA"/>
        </w:rPr>
        <w:t xml:space="preserve">, </w:t>
      </w:r>
      <w:proofErr w:type="spellStart"/>
      <w:r w:rsidR="00736A49" w:rsidRPr="006779B6">
        <w:rPr>
          <w:sz w:val="28"/>
          <w:szCs w:val="28"/>
          <w:lang w:val="uk-UA"/>
        </w:rPr>
        <w:t>П’ядицької</w:t>
      </w:r>
      <w:proofErr w:type="spellEnd"/>
      <w:r w:rsidR="00736A49" w:rsidRPr="006779B6">
        <w:rPr>
          <w:sz w:val="28"/>
          <w:szCs w:val="28"/>
          <w:lang w:val="uk-UA"/>
        </w:rPr>
        <w:t xml:space="preserve"> сільської ради</w:t>
      </w:r>
    </w:p>
    <w:p w:rsidR="00D375F8" w:rsidRPr="006779B6" w:rsidRDefault="00D375F8" w:rsidP="00C53C85">
      <w:pPr>
        <w:jc w:val="center"/>
        <w:rPr>
          <w:b/>
          <w:sz w:val="28"/>
          <w:szCs w:val="28"/>
          <w:lang w:val="uk-UA"/>
        </w:rPr>
      </w:pPr>
    </w:p>
    <w:p w:rsidR="006779B6" w:rsidRDefault="006779B6" w:rsidP="00C53C85">
      <w:pPr>
        <w:jc w:val="center"/>
        <w:rPr>
          <w:b/>
          <w:sz w:val="28"/>
          <w:szCs w:val="28"/>
          <w:lang w:val="uk-UA"/>
        </w:rPr>
      </w:pPr>
    </w:p>
    <w:p w:rsidR="00C53C85" w:rsidRPr="006779B6" w:rsidRDefault="00C53C85" w:rsidP="00C53C85">
      <w:pPr>
        <w:jc w:val="center"/>
        <w:rPr>
          <w:b/>
          <w:sz w:val="28"/>
          <w:szCs w:val="28"/>
          <w:lang w:val="uk-UA"/>
        </w:rPr>
      </w:pPr>
      <w:r w:rsidRPr="006779B6">
        <w:rPr>
          <w:b/>
          <w:sz w:val="28"/>
          <w:szCs w:val="28"/>
          <w:lang w:val="uk-UA"/>
        </w:rPr>
        <w:t>В И Р І Ш И В:</w:t>
      </w:r>
    </w:p>
    <w:p w:rsidR="00D375F8" w:rsidRPr="006779B6" w:rsidRDefault="00D375F8" w:rsidP="00C53C85">
      <w:pPr>
        <w:jc w:val="center"/>
        <w:rPr>
          <w:b/>
          <w:sz w:val="28"/>
          <w:szCs w:val="28"/>
          <w:lang w:val="uk-UA"/>
        </w:rPr>
      </w:pPr>
    </w:p>
    <w:p w:rsidR="006779B6" w:rsidRPr="006779B6" w:rsidRDefault="006779B6" w:rsidP="006779B6">
      <w:pPr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1. Інформацію щодо виконання сільського бюджету за </w:t>
      </w:r>
      <w:r w:rsidRPr="006779B6">
        <w:rPr>
          <w:rFonts w:cs="Arial"/>
          <w:bCs/>
          <w:color w:val="0F1419"/>
          <w:sz w:val="28"/>
          <w:szCs w:val="28"/>
          <w:lang w:val="uk-UA"/>
        </w:rPr>
        <w:t>9 місяців 2021 року</w:t>
      </w:r>
      <w:r w:rsidRPr="006779B6">
        <w:rPr>
          <w:sz w:val="28"/>
          <w:szCs w:val="28"/>
          <w:lang w:val="uk-UA"/>
        </w:rPr>
        <w:t xml:space="preserve"> взяти до відома</w:t>
      </w:r>
      <w:r>
        <w:rPr>
          <w:sz w:val="28"/>
          <w:szCs w:val="28"/>
          <w:lang w:val="uk-UA"/>
        </w:rPr>
        <w:t xml:space="preserve"> (додаток 1)</w:t>
      </w:r>
      <w:r w:rsidRPr="006779B6">
        <w:rPr>
          <w:sz w:val="28"/>
          <w:szCs w:val="28"/>
          <w:lang w:val="uk-UA"/>
        </w:rPr>
        <w:t>.</w:t>
      </w:r>
    </w:p>
    <w:p w:rsidR="006779B6" w:rsidRPr="006779B6" w:rsidRDefault="006779B6" w:rsidP="006779B6">
      <w:pPr>
        <w:ind w:firstLine="851"/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2. Звіт </w:t>
      </w:r>
      <w:r w:rsidRPr="006779B6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про виконання бюджету </w:t>
      </w:r>
      <w:proofErr w:type="spellStart"/>
      <w:r w:rsidRPr="006779B6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П’ядицької</w:t>
      </w:r>
      <w:proofErr w:type="spellEnd"/>
      <w:r w:rsidRPr="006779B6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 сільської ради </w:t>
      </w:r>
      <w:r w:rsidRPr="006779B6">
        <w:rPr>
          <w:sz w:val="28"/>
          <w:szCs w:val="28"/>
          <w:lang w:val="uk-UA"/>
        </w:rPr>
        <w:t xml:space="preserve">за </w:t>
      </w:r>
      <w:r w:rsidRPr="006779B6">
        <w:rPr>
          <w:rFonts w:cs="Arial"/>
          <w:bCs/>
          <w:color w:val="0F1419"/>
          <w:sz w:val="28"/>
          <w:szCs w:val="28"/>
          <w:lang w:val="uk-UA"/>
        </w:rPr>
        <w:t>9 місяців 2021 року</w:t>
      </w:r>
      <w:r w:rsidRPr="006779B6">
        <w:rPr>
          <w:sz w:val="28"/>
          <w:szCs w:val="28"/>
          <w:lang w:val="uk-UA"/>
        </w:rPr>
        <w:t xml:space="preserve"> рекомендувати винести на розгляд та затвердження чергової сесії сільської ради</w:t>
      </w:r>
      <w:r>
        <w:rPr>
          <w:sz w:val="28"/>
          <w:szCs w:val="28"/>
          <w:lang w:val="uk-UA"/>
        </w:rPr>
        <w:t xml:space="preserve"> (додаток 2)</w:t>
      </w:r>
      <w:r w:rsidRPr="006779B6">
        <w:rPr>
          <w:sz w:val="28"/>
          <w:szCs w:val="28"/>
          <w:lang w:val="uk-UA"/>
        </w:rPr>
        <w:t>.</w:t>
      </w:r>
    </w:p>
    <w:p w:rsidR="006779B6" w:rsidRPr="006779B6" w:rsidRDefault="006779B6" w:rsidP="006779B6">
      <w:pPr>
        <w:ind w:firstLine="851"/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3. Контроль за виконанням даного рішення покласти на сільського голову Петра </w:t>
      </w:r>
      <w:proofErr w:type="spellStart"/>
      <w:r w:rsidRPr="006779B6">
        <w:rPr>
          <w:sz w:val="28"/>
          <w:szCs w:val="28"/>
          <w:lang w:val="uk-UA"/>
        </w:rPr>
        <w:t>Гайдейчука</w:t>
      </w:r>
      <w:proofErr w:type="spellEnd"/>
      <w:r w:rsidRPr="006779B6">
        <w:rPr>
          <w:sz w:val="28"/>
          <w:szCs w:val="28"/>
          <w:lang w:val="uk-UA"/>
        </w:rPr>
        <w:t xml:space="preserve">. </w:t>
      </w:r>
    </w:p>
    <w:p w:rsidR="00C53C85" w:rsidRPr="006779B6" w:rsidRDefault="00C53C85" w:rsidP="00C53C85">
      <w:pPr>
        <w:rPr>
          <w:sz w:val="28"/>
          <w:szCs w:val="28"/>
          <w:lang w:val="uk-UA"/>
        </w:rPr>
      </w:pPr>
    </w:p>
    <w:p w:rsidR="0066718F" w:rsidRPr="006779B6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6779B6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6779B6">
        <w:rPr>
          <w:b/>
          <w:sz w:val="28"/>
          <w:szCs w:val="28"/>
          <w:lang w:val="uk-UA" w:eastAsia="uk-UA"/>
        </w:rPr>
        <w:t>С</w:t>
      </w:r>
      <w:r w:rsidR="00DF4FD8" w:rsidRPr="006779B6">
        <w:rPr>
          <w:b/>
          <w:sz w:val="28"/>
          <w:szCs w:val="28"/>
          <w:lang w:val="uk-UA" w:eastAsia="uk-UA"/>
        </w:rPr>
        <w:t>ільський голова</w:t>
      </w:r>
      <w:r w:rsidR="00EC5132" w:rsidRPr="006779B6">
        <w:rPr>
          <w:b/>
          <w:sz w:val="28"/>
          <w:szCs w:val="28"/>
          <w:lang w:val="uk-UA" w:eastAsia="uk-UA"/>
        </w:rPr>
        <w:t xml:space="preserve"> </w:t>
      </w:r>
      <w:r w:rsidRPr="006779B6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6779B6">
        <w:rPr>
          <w:b/>
          <w:sz w:val="28"/>
          <w:szCs w:val="28"/>
          <w:lang w:val="uk-UA" w:eastAsia="uk-UA"/>
        </w:rPr>
        <w:t xml:space="preserve"> </w:t>
      </w:r>
      <w:r w:rsidR="00DF4FD8" w:rsidRPr="006779B6">
        <w:rPr>
          <w:b/>
          <w:sz w:val="28"/>
          <w:szCs w:val="28"/>
          <w:lang w:val="uk-UA" w:eastAsia="uk-UA"/>
        </w:rPr>
        <w:t>Петро Г</w:t>
      </w:r>
      <w:r w:rsidR="006B30C1" w:rsidRPr="006779B6">
        <w:rPr>
          <w:b/>
          <w:sz w:val="28"/>
          <w:szCs w:val="28"/>
          <w:lang w:val="uk-UA" w:eastAsia="uk-UA"/>
        </w:rPr>
        <w:t>АЙДЕЙЧУК</w:t>
      </w:r>
    </w:p>
    <w:p w:rsidR="00924208" w:rsidRPr="006779B6" w:rsidRDefault="00924208">
      <w:pPr>
        <w:rPr>
          <w:b/>
          <w:sz w:val="28"/>
          <w:szCs w:val="28"/>
          <w:u w:val="single"/>
          <w:lang w:val="uk-UA" w:eastAsia="uk-UA"/>
        </w:rPr>
      </w:pPr>
    </w:p>
    <w:p w:rsidR="006779B6" w:rsidRDefault="006779B6">
      <w:pPr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br w:type="page"/>
      </w:r>
    </w:p>
    <w:p w:rsidR="006779B6" w:rsidRDefault="006779B6" w:rsidP="006779B6">
      <w:pPr>
        <w:ind w:left="6379"/>
        <w:jc w:val="both"/>
        <w:rPr>
          <w:rFonts w:eastAsia="Times New Roman"/>
          <w:sz w:val="28"/>
          <w:szCs w:val="28"/>
          <w:lang w:val="uk-UA" w:eastAsia="uk-UA"/>
        </w:rPr>
      </w:pPr>
      <w:r w:rsidRPr="00292C96">
        <w:rPr>
          <w:rFonts w:eastAsia="Times New Roman"/>
          <w:sz w:val="28"/>
          <w:szCs w:val="28"/>
          <w:lang w:val="uk-UA" w:eastAsia="uk-UA"/>
        </w:rPr>
        <w:lastRenderedPageBreak/>
        <w:t>Додаток</w:t>
      </w:r>
      <w:r>
        <w:rPr>
          <w:rFonts w:eastAsia="Times New Roman"/>
          <w:sz w:val="28"/>
          <w:szCs w:val="28"/>
          <w:lang w:val="uk-UA" w:eastAsia="uk-UA"/>
        </w:rPr>
        <w:t xml:space="preserve"> №1</w:t>
      </w:r>
      <w:r w:rsidRPr="00292C96">
        <w:rPr>
          <w:rFonts w:eastAsia="Times New Roman"/>
          <w:sz w:val="28"/>
          <w:szCs w:val="28"/>
          <w:lang w:val="uk-UA" w:eastAsia="uk-UA"/>
        </w:rPr>
        <w:t xml:space="preserve"> до рішення виконавчого комітету </w:t>
      </w:r>
      <w:r>
        <w:rPr>
          <w:rFonts w:eastAsia="Times New Roman"/>
          <w:sz w:val="28"/>
          <w:szCs w:val="28"/>
          <w:lang w:val="uk-UA" w:eastAsia="uk-UA"/>
        </w:rPr>
        <w:t>від 10</w:t>
      </w:r>
      <w:r w:rsidRPr="00292C96">
        <w:rPr>
          <w:rFonts w:eastAsia="Times New Roman"/>
          <w:sz w:val="28"/>
          <w:szCs w:val="28"/>
          <w:lang w:val="uk-UA" w:eastAsia="uk-UA"/>
        </w:rPr>
        <w:t>.</w:t>
      </w:r>
      <w:r>
        <w:rPr>
          <w:rFonts w:eastAsia="Times New Roman"/>
          <w:sz w:val="28"/>
          <w:szCs w:val="28"/>
          <w:lang w:val="uk-UA" w:eastAsia="uk-UA"/>
        </w:rPr>
        <w:t>11</w:t>
      </w:r>
      <w:r w:rsidRPr="00292C96">
        <w:rPr>
          <w:rFonts w:eastAsia="Times New Roman"/>
          <w:sz w:val="28"/>
          <w:szCs w:val="28"/>
          <w:lang w:val="uk-UA" w:eastAsia="uk-UA"/>
        </w:rPr>
        <w:t>.20</w:t>
      </w:r>
      <w:r>
        <w:rPr>
          <w:rFonts w:eastAsia="Times New Roman"/>
          <w:sz w:val="28"/>
          <w:szCs w:val="28"/>
          <w:lang w:val="uk-UA" w:eastAsia="uk-UA"/>
        </w:rPr>
        <w:t>21р.№94</w:t>
      </w:r>
    </w:p>
    <w:p w:rsidR="006779B6" w:rsidRPr="006779B6" w:rsidRDefault="006779B6" w:rsidP="006779B6">
      <w:pPr>
        <w:ind w:left="6379"/>
        <w:jc w:val="center"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6779B6" w:rsidRDefault="006779B6" w:rsidP="006779B6">
      <w:pPr>
        <w:jc w:val="center"/>
        <w:rPr>
          <w:rFonts w:cs="Arial"/>
          <w:b/>
          <w:bCs/>
          <w:color w:val="0F1419"/>
          <w:sz w:val="28"/>
          <w:szCs w:val="28"/>
          <w:lang w:val="uk-UA"/>
        </w:rPr>
      </w:pPr>
      <w:r w:rsidRPr="006779B6">
        <w:rPr>
          <w:b/>
          <w:bCs/>
          <w:sz w:val="28"/>
          <w:szCs w:val="28"/>
          <w:lang w:val="uk-UA"/>
        </w:rPr>
        <w:t xml:space="preserve">Інформацію щодо виконання сільського бюджету за </w:t>
      </w:r>
      <w:r w:rsidRPr="006779B6">
        <w:rPr>
          <w:rFonts w:cs="Arial"/>
          <w:b/>
          <w:bCs/>
          <w:color w:val="0F1419"/>
          <w:sz w:val="28"/>
          <w:szCs w:val="28"/>
          <w:lang w:val="uk-UA"/>
        </w:rPr>
        <w:t>9 місяців 2021 року</w:t>
      </w:r>
    </w:p>
    <w:p w:rsidR="006779B6" w:rsidRPr="006779B6" w:rsidRDefault="006779B6" w:rsidP="006779B6">
      <w:pPr>
        <w:jc w:val="center"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6779B6" w:rsidRPr="006779B6" w:rsidRDefault="006779B6" w:rsidP="006779B6">
      <w:pPr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>За</w:t>
      </w:r>
      <w:r w:rsidRPr="006779B6">
        <w:rPr>
          <w:rFonts w:cs="Arial"/>
          <w:b/>
          <w:bCs/>
          <w:color w:val="0F1419"/>
          <w:sz w:val="28"/>
          <w:szCs w:val="28"/>
          <w:lang w:val="uk-UA"/>
        </w:rPr>
        <w:t xml:space="preserve"> </w:t>
      </w:r>
      <w:r w:rsidRPr="006779B6">
        <w:rPr>
          <w:rFonts w:cs="Arial"/>
          <w:bCs/>
          <w:color w:val="0F1419"/>
          <w:sz w:val="28"/>
          <w:szCs w:val="28"/>
          <w:lang w:val="uk-UA"/>
        </w:rPr>
        <w:t>9 місяців 2021 року</w:t>
      </w:r>
      <w:r w:rsidRPr="006779B6">
        <w:rPr>
          <w:sz w:val="28"/>
          <w:szCs w:val="28"/>
          <w:lang w:val="uk-UA"/>
        </w:rPr>
        <w:t xml:space="preserve"> до сільського бюджету  територіальної громади надійшло доходів загального та спеціального фондів з урахуванням міжбюджетних трансфертів в сумі 55 031 889 гривень.</w:t>
      </w:r>
    </w:p>
    <w:p w:rsidR="006779B6" w:rsidRPr="006779B6" w:rsidRDefault="006779B6" w:rsidP="006779B6">
      <w:p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>Із загальної суми надходжень міжбюджетні трансферти склали  40 126 750 грн., з яких:</w:t>
      </w:r>
    </w:p>
    <w:p w:rsidR="006779B6" w:rsidRPr="006779B6" w:rsidRDefault="006779B6" w:rsidP="006779B6">
      <w:pPr>
        <w:ind w:firstLine="720"/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>– базова дотація – 14 342 400 гривень;</w:t>
      </w:r>
    </w:p>
    <w:p w:rsidR="006779B6" w:rsidRPr="006779B6" w:rsidRDefault="006779B6" w:rsidP="006779B6">
      <w:pPr>
        <w:ind w:firstLine="720"/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>– освітня субвенція з державного бюджету місцевим бюджетам – 23 340 200 гривень;</w:t>
      </w:r>
    </w:p>
    <w:p w:rsidR="006779B6" w:rsidRPr="006779B6" w:rsidRDefault="006779B6" w:rsidP="006779B6">
      <w:pPr>
        <w:ind w:firstLine="720"/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>–дотація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 1 529 500 гривень;</w:t>
      </w:r>
    </w:p>
    <w:p w:rsidR="006779B6" w:rsidRPr="006779B6" w:rsidRDefault="006779B6" w:rsidP="006779B6">
      <w:pPr>
        <w:ind w:firstLine="720"/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>–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 116 500 гривень;</w:t>
      </w:r>
    </w:p>
    <w:p w:rsidR="006779B6" w:rsidRPr="006779B6" w:rsidRDefault="006779B6" w:rsidP="006779B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>субвенція з місцевого бюджету на НУШ – 219 900 гривень;</w:t>
      </w:r>
    </w:p>
    <w:p w:rsidR="006779B6" w:rsidRPr="006779B6" w:rsidRDefault="006779B6" w:rsidP="006779B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>інші субвенції з місцевого бюджету- 185 950 гривень;</w:t>
      </w:r>
    </w:p>
    <w:p w:rsidR="006779B6" w:rsidRPr="006779B6" w:rsidRDefault="006779B6" w:rsidP="006779B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субвенція з місцевого бюджету на здійснення підтримки окремих закладів та заходів у системі охорони </w:t>
      </w:r>
      <w:proofErr w:type="spellStart"/>
      <w:r w:rsidRPr="006779B6">
        <w:rPr>
          <w:sz w:val="28"/>
          <w:szCs w:val="28"/>
          <w:lang w:val="uk-UA"/>
        </w:rPr>
        <w:t>здоров</w:t>
      </w:r>
      <w:proofErr w:type="spellEnd"/>
      <w:r w:rsidRPr="006779B6">
        <w:rPr>
          <w:sz w:val="28"/>
          <w:szCs w:val="28"/>
        </w:rPr>
        <w:t>’</w:t>
      </w:r>
      <w:r w:rsidRPr="006779B6">
        <w:rPr>
          <w:sz w:val="28"/>
          <w:szCs w:val="28"/>
          <w:lang w:val="uk-UA"/>
        </w:rPr>
        <w:t>я(цукровий та нецукровий діабет) -392 300 гривень.</w:t>
      </w:r>
    </w:p>
    <w:p w:rsidR="006779B6" w:rsidRPr="006779B6" w:rsidRDefault="006779B6" w:rsidP="006779B6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Доходів загального фонду (без урахування міжбюджетних трансферт) надійшло 11 998 075 гривень, що складає 87,3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 xml:space="preserve">. до уточненого плану на </w:t>
      </w:r>
      <w:r w:rsidRPr="006779B6">
        <w:rPr>
          <w:rFonts w:cs="Arial"/>
          <w:bCs/>
          <w:color w:val="0F1419"/>
          <w:sz w:val="28"/>
          <w:szCs w:val="28"/>
          <w:lang w:val="uk-UA"/>
        </w:rPr>
        <w:t>9 місяців 2021 року</w:t>
      </w:r>
      <w:r w:rsidRPr="006779B6">
        <w:rPr>
          <w:sz w:val="28"/>
          <w:szCs w:val="28"/>
          <w:lang w:val="uk-UA"/>
        </w:rPr>
        <w:t xml:space="preserve">. </w:t>
      </w:r>
    </w:p>
    <w:p w:rsidR="006779B6" w:rsidRPr="006779B6" w:rsidRDefault="006779B6" w:rsidP="006779B6">
      <w:pPr>
        <w:tabs>
          <w:tab w:val="left" w:pos="709"/>
        </w:tabs>
        <w:jc w:val="both"/>
        <w:rPr>
          <w:rStyle w:val="apple-style-span"/>
          <w:sz w:val="28"/>
          <w:szCs w:val="28"/>
        </w:rPr>
      </w:pPr>
      <w:r w:rsidRPr="006779B6">
        <w:rPr>
          <w:rStyle w:val="apple-style-span"/>
          <w:sz w:val="28"/>
          <w:szCs w:val="28"/>
          <w:lang w:val="uk-UA"/>
        </w:rPr>
        <w:t>Основну</w:t>
      </w:r>
      <w:r w:rsidRPr="006779B6">
        <w:rPr>
          <w:rStyle w:val="apple-style-span"/>
          <w:color w:val="2D1614"/>
          <w:sz w:val="28"/>
          <w:szCs w:val="28"/>
          <w:lang w:val="uk-UA"/>
        </w:rPr>
        <w:t xml:space="preserve"> питому вагу у складі доходів загального фонду </w:t>
      </w:r>
      <w:r w:rsidRPr="006779B6">
        <w:rPr>
          <w:sz w:val="28"/>
          <w:szCs w:val="28"/>
          <w:lang w:val="uk-UA"/>
        </w:rPr>
        <w:t xml:space="preserve">сільського бюджету </w:t>
      </w:r>
      <w:r w:rsidRPr="006779B6">
        <w:rPr>
          <w:rStyle w:val="apple-style-span"/>
          <w:color w:val="2D1614"/>
          <w:sz w:val="28"/>
          <w:szCs w:val="28"/>
          <w:lang w:val="uk-UA"/>
        </w:rPr>
        <w:t xml:space="preserve">займає податок на доходи фізичних осіб, частка якого займає 61,4 </w:t>
      </w:r>
      <w:proofErr w:type="spellStart"/>
      <w:r w:rsidRPr="006779B6">
        <w:rPr>
          <w:rStyle w:val="apple-style-span"/>
          <w:color w:val="2D1614"/>
          <w:sz w:val="28"/>
          <w:szCs w:val="28"/>
          <w:lang w:val="uk-UA"/>
        </w:rPr>
        <w:t>відс</w:t>
      </w:r>
      <w:proofErr w:type="spellEnd"/>
      <w:r w:rsidRPr="006779B6">
        <w:rPr>
          <w:rStyle w:val="apple-style-span"/>
          <w:color w:val="2D1614"/>
          <w:sz w:val="28"/>
          <w:szCs w:val="28"/>
          <w:lang w:val="uk-UA"/>
        </w:rPr>
        <w:t xml:space="preserve">. від усіх надходжень. </w:t>
      </w:r>
      <w:r w:rsidRPr="006779B6">
        <w:rPr>
          <w:rStyle w:val="apple-style-span"/>
          <w:color w:val="2D1614"/>
          <w:sz w:val="28"/>
          <w:szCs w:val="28"/>
        </w:rPr>
        <w:t xml:space="preserve">За </w:t>
      </w:r>
      <w:r w:rsidRPr="006779B6">
        <w:rPr>
          <w:rFonts w:cs="Arial"/>
          <w:bCs/>
          <w:color w:val="0F1419"/>
          <w:sz w:val="28"/>
          <w:szCs w:val="28"/>
          <w:lang w:val="uk-UA"/>
        </w:rPr>
        <w:t>9 місяців 2021 року</w:t>
      </w:r>
      <w:r w:rsidRPr="006779B6">
        <w:rPr>
          <w:sz w:val="28"/>
          <w:szCs w:val="28"/>
          <w:lang w:val="uk-UA"/>
        </w:rPr>
        <w:t xml:space="preserve"> </w:t>
      </w:r>
      <w:r w:rsidRPr="006779B6">
        <w:rPr>
          <w:rStyle w:val="apple-style-span"/>
          <w:color w:val="2D1614"/>
          <w:sz w:val="28"/>
          <w:szCs w:val="28"/>
          <w:lang w:val="uk-UA"/>
        </w:rPr>
        <w:t xml:space="preserve">надходження цього податку склали 7 360 273 </w:t>
      </w:r>
      <w:r w:rsidRPr="006779B6">
        <w:rPr>
          <w:sz w:val="28"/>
          <w:szCs w:val="28"/>
          <w:lang w:val="uk-UA"/>
        </w:rPr>
        <w:t>гривень</w:t>
      </w:r>
      <w:r w:rsidRPr="006779B6">
        <w:rPr>
          <w:rStyle w:val="apple-style-span"/>
          <w:color w:val="2D1614"/>
          <w:sz w:val="28"/>
          <w:szCs w:val="28"/>
          <w:lang w:val="uk-UA"/>
        </w:rPr>
        <w:t xml:space="preserve"> і зросли проти відповідного періоду минулого року </w:t>
      </w:r>
      <w:r w:rsidRPr="006779B6">
        <w:rPr>
          <w:rStyle w:val="apple-style-span"/>
          <w:sz w:val="28"/>
          <w:szCs w:val="28"/>
          <w:lang w:val="uk-UA"/>
        </w:rPr>
        <w:t xml:space="preserve">на 2 371 972 </w:t>
      </w:r>
      <w:r w:rsidRPr="006779B6">
        <w:rPr>
          <w:sz w:val="28"/>
          <w:szCs w:val="28"/>
          <w:lang w:val="uk-UA"/>
        </w:rPr>
        <w:t>гривень</w:t>
      </w:r>
      <w:r w:rsidRPr="006779B6">
        <w:rPr>
          <w:rStyle w:val="apple-style-span"/>
          <w:sz w:val="28"/>
          <w:szCs w:val="28"/>
          <w:lang w:val="uk-UA"/>
        </w:rPr>
        <w:t xml:space="preserve"> або на 47,6 відсотка. </w:t>
      </w:r>
    </w:p>
    <w:p w:rsidR="006779B6" w:rsidRPr="006779B6" w:rsidRDefault="006779B6" w:rsidP="006779B6">
      <w:pPr>
        <w:tabs>
          <w:tab w:val="left" w:pos="709"/>
        </w:tabs>
        <w:jc w:val="both"/>
        <w:rPr>
          <w:sz w:val="28"/>
          <w:szCs w:val="28"/>
        </w:rPr>
      </w:pPr>
      <w:r w:rsidRPr="006779B6">
        <w:rPr>
          <w:sz w:val="28"/>
          <w:szCs w:val="28"/>
          <w:lang w:val="uk-UA"/>
        </w:rPr>
        <w:t xml:space="preserve">Доходів спеціального фонду надійшло (без урахування міжбюджетних трансферт)  2 907 064 гривень. Основну питому вагу у складі доходів спеціального фонду займають власні надходження бюджетних установ, сума надходжень яких становить 2 869 981 гривень, в </w:t>
      </w:r>
      <w:proofErr w:type="spellStart"/>
      <w:r w:rsidRPr="006779B6">
        <w:rPr>
          <w:sz w:val="28"/>
          <w:szCs w:val="28"/>
          <w:lang w:val="uk-UA"/>
        </w:rPr>
        <w:t>т.ч</w:t>
      </w:r>
      <w:proofErr w:type="spellEnd"/>
      <w:r w:rsidRPr="006779B6">
        <w:rPr>
          <w:sz w:val="28"/>
          <w:szCs w:val="28"/>
          <w:lang w:val="uk-UA"/>
        </w:rPr>
        <w:t>. благодійні внески 2 295 452 гривень.</w:t>
      </w:r>
    </w:p>
    <w:p w:rsidR="006779B6" w:rsidRPr="006779B6" w:rsidRDefault="006779B6" w:rsidP="006779B6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6779B6">
        <w:rPr>
          <w:b/>
          <w:sz w:val="28"/>
          <w:szCs w:val="28"/>
          <w:lang w:val="uk-UA"/>
        </w:rPr>
        <w:t>Видатки</w:t>
      </w:r>
      <w:r w:rsidRPr="006779B6">
        <w:rPr>
          <w:sz w:val="28"/>
          <w:szCs w:val="28"/>
          <w:lang w:val="uk-UA"/>
        </w:rPr>
        <w:t xml:space="preserve"> сільського бюджету по загальному та спеціальному фондах за звітний період  склали  55 223 430 гривень, або 87,6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 xml:space="preserve">. до уточненого плану на </w:t>
      </w:r>
      <w:r w:rsidRPr="006779B6">
        <w:rPr>
          <w:rFonts w:cs="Arial"/>
          <w:bCs/>
          <w:color w:val="0F1419"/>
          <w:sz w:val="28"/>
          <w:szCs w:val="28"/>
          <w:lang w:val="uk-UA"/>
        </w:rPr>
        <w:t>9 місяців 2021 року</w:t>
      </w:r>
      <w:r w:rsidRPr="006779B6">
        <w:rPr>
          <w:sz w:val="28"/>
          <w:szCs w:val="28"/>
          <w:lang w:val="uk-UA"/>
        </w:rPr>
        <w:t xml:space="preserve"> (63 058 339 грн.),</w:t>
      </w:r>
    </w:p>
    <w:p w:rsidR="006779B6" w:rsidRPr="006779B6" w:rsidRDefault="006779B6" w:rsidP="006779B6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 в тому числі:</w:t>
      </w:r>
    </w:p>
    <w:p w:rsidR="006779B6" w:rsidRPr="006779B6" w:rsidRDefault="006779B6" w:rsidP="006779B6">
      <w:pPr>
        <w:ind w:firstLine="720"/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– по загальному фонду – 52 199 906 гривень або 84,6 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>. до плану на звітний період  із урахуванням змін (61 702 319 грн.);</w:t>
      </w:r>
    </w:p>
    <w:p w:rsidR="001141BA" w:rsidRDefault="006779B6" w:rsidP="006779B6">
      <w:pPr>
        <w:ind w:firstLine="720"/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– по спеціальному фонду – 3 023 524 гривень, або 222,9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 xml:space="preserve">. до уточненого плану на звітний період(1 356 019 грн.). </w:t>
      </w:r>
    </w:p>
    <w:p w:rsidR="001141BA" w:rsidRDefault="001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6779B6" w:rsidRPr="001141BA" w:rsidRDefault="001141BA" w:rsidP="001141BA">
      <w:pPr>
        <w:ind w:firstLine="720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>2</w:t>
      </w:r>
    </w:p>
    <w:p w:rsidR="006779B6" w:rsidRPr="006779B6" w:rsidRDefault="006779B6" w:rsidP="006779B6">
      <w:p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Видатки загального фонду сільського бюджету мають соціальне спрямування. Зокрема, на освіту використано 40 583 796 гривень  (77,7 </w:t>
      </w:r>
      <w:proofErr w:type="spellStart"/>
      <w:r w:rsidRPr="006779B6">
        <w:rPr>
          <w:sz w:val="28"/>
          <w:szCs w:val="28"/>
          <w:lang w:val="uk-UA"/>
        </w:rPr>
        <w:t>відс.від</w:t>
      </w:r>
      <w:proofErr w:type="spellEnd"/>
      <w:r w:rsidRPr="006779B6">
        <w:rPr>
          <w:sz w:val="28"/>
          <w:szCs w:val="28"/>
          <w:lang w:val="uk-UA"/>
        </w:rPr>
        <w:t xml:space="preserve"> загальної суми видатків), на культуру – 1 967 357 гривень (3,8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 xml:space="preserve">.), на соціальний захист та соціальне забезпечення – 675 013 гривень (1,3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>.).</w:t>
      </w:r>
    </w:p>
    <w:p w:rsidR="006779B6" w:rsidRPr="006779B6" w:rsidRDefault="006779B6" w:rsidP="006779B6">
      <w:p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Основну питому вагу у загальному обсязі видатків загального фонду займають захищені статті видатків, сума яких за </w:t>
      </w:r>
      <w:r w:rsidRPr="006779B6">
        <w:rPr>
          <w:rFonts w:cs="Arial"/>
          <w:bCs/>
          <w:color w:val="0F1419"/>
          <w:sz w:val="28"/>
          <w:szCs w:val="28"/>
          <w:lang w:val="uk-UA"/>
        </w:rPr>
        <w:t>9 місяців 2021 року</w:t>
      </w:r>
      <w:r w:rsidRPr="006779B6">
        <w:rPr>
          <w:sz w:val="28"/>
          <w:szCs w:val="28"/>
          <w:lang w:val="uk-UA"/>
        </w:rPr>
        <w:t xml:space="preserve"> становить 48 420 568 гривень (92,6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 xml:space="preserve">. від загальної суми видатків), з них: </w:t>
      </w:r>
    </w:p>
    <w:p w:rsidR="006779B6" w:rsidRPr="006779B6" w:rsidRDefault="006779B6" w:rsidP="006779B6">
      <w:p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видатки на виплату заробітної плати з нарахуваннями – 45 356 635 гривень (86,8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 xml:space="preserve">.); </w:t>
      </w:r>
    </w:p>
    <w:p w:rsidR="006779B6" w:rsidRPr="006779B6" w:rsidRDefault="006779B6" w:rsidP="006779B6">
      <w:p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оплату за спожиті тепло - енергоносії – 2 594 764 гривень (5,0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 xml:space="preserve">.); </w:t>
      </w:r>
    </w:p>
    <w:p w:rsidR="006779B6" w:rsidRPr="006779B6" w:rsidRDefault="006779B6" w:rsidP="006779B6">
      <w:pPr>
        <w:jc w:val="both"/>
        <w:rPr>
          <w:sz w:val="28"/>
          <w:szCs w:val="28"/>
          <w:lang w:val="uk-UA"/>
        </w:rPr>
      </w:pPr>
      <w:r w:rsidRPr="006779B6">
        <w:rPr>
          <w:sz w:val="28"/>
          <w:szCs w:val="28"/>
          <w:lang w:val="uk-UA"/>
        </w:rPr>
        <w:t xml:space="preserve">видатки на продукти харчування – 469 169 гривень  (0,9 </w:t>
      </w:r>
      <w:proofErr w:type="spellStart"/>
      <w:r w:rsidRPr="006779B6">
        <w:rPr>
          <w:sz w:val="28"/>
          <w:szCs w:val="28"/>
          <w:lang w:val="uk-UA"/>
        </w:rPr>
        <w:t>відс</w:t>
      </w:r>
      <w:proofErr w:type="spellEnd"/>
      <w:r w:rsidRPr="006779B6">
        <w:rPr>
          <w:sz w:val="28"/>
          <w:szCs w:val="28"/>
          <w:lang w:val="uk-UA"/>
        </w:rPr>
        <w:t>.).</w:t>
      </w:r>
    </w:p>
    <w:p w:rsidR="00973168" w:rsidRDefault="00973168" w:rsidP="00973168">
      <w:pPr>
        <w:spacing w:after="120"/>
        <w:jc w:val="both"/>
        <w:rPr>
          <w:b/>
          <w:sz w:val="26"/>
          <w:szCs w:val="26"/>
          <w:lang w:val="uk-UA"/>
        </w:rPr>
      </w:pPr>
    </w:p>
    <w:p w:rsidR="00973168" w:rsidRDefault="00973168" w:rsidP="00973168">
      <w:pPr>
        <w:spacing w:after="120"/>
        <w:jc w:val="both"/>
        <w:rPr>
          <w:b/>
          <w:sz w:val="26"/>
          <w:szCs w:val="26"/>
          <w:lang w:val="uk-UA"/>
        </w:rPr>
      </w:pPr>
    </w:p>
    <w:p w:rsidR="00973168" w:rsidRDefault="00973168" w:rsidP="00973168">
      <w:pPr>
        <w:spacing w:after="120"/>
        <w:jc w:val="both"/>
        <w:rPr>
          <w:rFonts w:eastAsia="Times New Roman"/>
          <w:b/>
          <w:lang w:val="uk-UA"/>
        </w:rPr>
      </w:pPr>
      <w:r>
        <w:rPr>
          <w:b/>
          <w:sz w:val="26"/>
          <w:szCs w:val="26"/>
          <w:lang w:val="uk-UA"/>
        </w:rPr>
        <w:t xml:space="preserve">Начальник фінансового відділу                                               Ольга </w:t>
      </w:r>
      <w:proofErr w:type="spellStart"/>
      <w:r>
        <w:rPr>
          <w:b/>
          <w:sz w:val="26"/>
          <w:szCs w:val="26"/>
          <w:lang w:val="uk-UA"/>
        </w:rPr>
        <w:t>Роїк</w:t>
      </w:r>
      <w:proofErr w:type="spellEnd"/>
    </w:p>
    <w:p w:rsidR="00973168" w:rsidRDefault="00973168">
      <w:pPr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br w:type="page"/>
      </w:r>
    </w:p>
    <w:p w:rsidR="00973168" w:rsidRDefault="00973168" w:rsidP="00973168">
      <w:pPr>
        <w:ind w:left="6379"/>
        <w:jc w:val="both"/>
        <w:rPr>
          <w:rFonts w:eastAsia="Times New Roman"/>
          <w:sz w:val="28"/>
          <w:szCs w:val="28"/>
          <w:lang w:val="uk-UA" w:eastAsia="uk-UA"/>
        </w:rPr>
      </w:pPr>
      <w:r w:rsidRPr="00292C96">
        <w:rPr>
          <w:rFonts w:eastAsia="Times New Roman"/>
          <w:sz w:val="28"/>
          <w:szCs w:val="28"/>
          <w:lang w:val="uk-UA" w:eastAsia="uk-UA"/>
        </w:rPr>
        <w:lastRenderedPageBreak/>
        <w:t>Додаток</w:t>
      </w:r>
      <w:r>
        <w:rPr>
          <w:rFonts w:eastAsia="Times New Roman"/>
          <w:sz w:val="28"/>
          <w:szCs w:val="28"/>
          <w:lang w:val="uk-UA" w:eastAsia="uk-UA"/>
        </w:rPr>
        <w:t xml:space="preserve"> №2</w:t>
      </w:r>
      <w:r w:rsidRPr="00292C96">
        <w:rPr>
          <w:rFonts w:eastAsia="Times New Roman"/>
          <w:sz w:val="28"/>
          <w:szCs w:val="28"/>
          <w:lang w:val="uk-UA" w:eastAsia="uk-UA"/>
        </w:rPr>
        <w:t xml:space="preserve"> до рішення виконавчого комітету </w:t>
      </w:r>
      <w:r>
        <w:rPr>
          <w:rFonts w:eastAsia="Times New Roman"/>
          <w:sz w:val="28"/>
          <w:szCs w:val="28"/>
          <w:lang w:val="uk-UA" w:eastAsia="uk-UA"/>
        </w:rPr>
        <w:t>від 10</w:t>
      </w:r>
      <w:r w:rsidRPr="00292C96">
        <w:rPr>
          <w:rFonts w:eastAsia="Times New Roman"/>
          <w:sz w:val="28"/>
          <w:szCs w:val="28"/>
          <w:lang w:val="uk-UA" w:eastAsia="uk-UA"/>
        </w:rPr>
        <w:t>.</w:t>
      </w:r>
      <w:r>
        <w:rPr>
          <w:rFonts w:eastAsia="Times New Roman"/>
          <w:sz w:val="28"/>
          <w:szCs w:val="28"/>
          <w:lang w:val="uk-UA" w:eastAsia="uk-UA"/>
        </w:rPr>
        <w:t>11</w:t>
      </w:r>
      <w:r w:rsidRPr="00292C96">
        <w:rPr>
          <w:rFonts w:eastAsia="Times New Roman"/>
          <w:sz w:val="28"/>
          <w:szCs w:val="28"/>
          <w:lang w:val="uk-UA" w:eastAsia="uk-UA"/>
        </w:rPr>
        <w:t>.20</w:t>
      </w:r>
      <w:r>
        <w:rPr>
          <w:rFonts w:eastAsia="Times New Roman"/>
          <w:sz w:val="28"/>
          <w:szCs w:val="28"/>
          <w:lang w:val="uk-UA" w:eastAsia="uk-UA"/>
        </w:rPr>
        <w:t>21р.№94</w:t>
      </w:r>
    </w:p>
    <w:p w:rsidR="00973168" w:rsidRDefault="00973168" w:rsidP="00973168">
      <w:pPr>
        <w:ind w:left="6379"/>
        <w:jc w:val="both"/>
        <w:rPr>
          <w:rFonts w:eastAsia="Times New Roman"/>
          <w:sz w:val="28"/>
          <w:szCs w:val="28"/>
          <w:lang w:val="uk-UA" w:eastAsia="uk-UA"/>
        </w:rPr>
      </w:pPr>
    </w:p>
    <w:p w:rsidR="00973168" w:rsidRDefault="00973168" w:rsidP="00973168">
      <w:pPr>
        <w:tabs>
          <w:tab w:val="left" w:pos="9356"/>
          <w:tab w:val="left" w:pos="9639"/>
        </w:tabs>
        <w:autoSpaceDE w:val="0"/>
        <w:autoSpaceDN w:val="0"/>
        <w:ind w:right="-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Звіт </w:t>
      </w:r>
    </w:p>
    <w:p w:rsidR="00973168" w:rsidRDefault="00973168" w:rsidP="00973168">
      <w:pPr>
        <w:jc w:val="center"/>
        <w:rPr>
          <w:rFonts w:eastAsia="Times New Roman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п</w:t>
      </w:r>
      <w:r w:rsidRPr="007D14B6">
        <w:rPr>
          <w:b/>
          <w:sz w:val="28"/>
          <w:szCs w:val="28"/>
          <w:lang w:val="uk-UA"/>
        </w:rPr>
        <w:t xml:space="preserve">ро виконання бюджету </w:t>
      </w:r>
      <w:proofErr w:type="spellStart"/>
      <w:r w:rsidRPr="007D14B6">
        <w:rPr>
          <w:b/>
          <w:sz w:val="28"/>
          <w:szCs w:val="28"/>
          <w:lang w:val="uk-UA"/>
        </w:rPr>
        <w:t>П’ядицької</w:t>
      </w:r>
      <w:proofErr w:type="spellEnd"/>
      <w:r w:rsidRPr="007D14B6">
        <w:rPr>
          <w:b/>
          <w:sz w:val="28"/>
          <w:szCs w:val="28"/>
          <w:lang w:val="uk-UA"/>
        </w:rPr>
        <w:t xml:space="preserve"> сільської ради</w:t>
      </w:r>
      <w:r>
        <w:rPr>
          <w:b/>
          <w:sz w:val="28"/>
          <w:szCs w:val="28"/>
          <w:lang w:val="uk-UA"/>
        </w:rPr>
        <w:t xml:space="preserve"> за 9 місяців 2021 року</w:t>
      </w:r>
    </w:p>
    <w:p w:rsidR="00973168" w:rsidRDefault="00973168" w:rsidP="00973168">
      <w:pPr>
        <w:jc w:val="both"/>
        <w:rPr>
          <w:rFonts w:eastAsia="Times New Roman"/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Виконання доходів сільського бюджету</w:t>
      </w:r>
    </w:p>
    <w:p w:rsidR="00973168" w:rsidRDefault="00973168" w:rsidP="00973168">
      <w:pPr>
        <w:jc w:val="both"/>
        <w:rPr>
          <w:b/>
          <w:sz w:val="26"/>
          <w:szCs w:val="26"/>
          <w:lang w:val="uk-UA"/>
        </w:rPr>
      </w:pP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            </w:t>
      </w:r>
      <w:r>
        <w:rPr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Сума доходів загального фонду</w:t>
      </w:r>
      <w:r>
        <w:rPr>
          <w:sz w:val="26"/>
          <w:szCs w:val="26"/>
          <w:lang w:val="uk-UA"/>
        </w:rPr>
        <w:t xml:space="preserve"> сільського бюджету  (без врахування трансферт) становить 11 998 075 гривень, або 87,3  %  до показників затверджених з   урахуванням  змін на звітний період  та на  37,8 %  більше , ніж за відповідний період  2020 року. На одного жителя  припадає  1018,17  гривень. 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них: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Податкові надходження – 11 950 718 гривень, що на 1 310 582 гривні менше від затвердженого плану на період  (відсоток виконання 90,1).</w:t>
      </w:r>
    </w:p>
    <w:p w:rsidR="00973168" w:rsidRDefault="00973168" w:rsidP="00973168">
      <w:pPr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Найбільшу питому вагу у сумі  податкових надходжень займає </w:t>
      </w:r>
      <w:r>
        <w:rPr>
          <w:b/>
          <w:sz w:val="26"/>
          <w:szCs w:val="26"/>
          <w:lang w:val="uk-UA"/>
        </w:rPr>
        <w:t xml:space="preserve">податок на доходи фізичних осіб </w:t>
      </w:r>
      <w:r>
        <w:rPr>
          <w:sz w:val="26"/>
          <w:szCs w:val="26"/>
          <w:lang w:val="uk-UA"/>
        </w:rPr>
        <w:t>(61,6% від суми податкових надходжень),</w:t>
      </w:r>
      <w:r>
        <w:rPr>
          <w:b/>
          <w:sz w:val="26"/>
          <w:szCs w:val="26"/>
          <w:lang w:val="uk-UA"/>
        </w:rPr>
        <w:t xml:space="preserve"> якого за звітний період 2021 року</w:t>
      </w:r>
      <w:r>
        <w:rPr>
          <w:sz w:val="26"/>
          <w:szCs w:val="26"/>
          <w:lang w:val="uk-UA"/>
        </w:rPr>
        <w:t xml:space="preserve">  надійшло  7 360 273 гривні, що на 78 973 гривні більше затвердженого плану (відсоток виконання  101,1), та на 47,6 % більше надходжень відповідного періоду 2020 р. </w:t>
      </w:r>
      <w:bookmarkStart w:id="1" w:name="OLE_LINK44"/>
      <w:bookmarkStart w:id="2" w:name="OLE_LINK43"/>
      <w:bookmarkStart w:id="3" w:name="OLE_LINK55"/>
      <w:bookmarkStart w:id="4" w:name="OLE_LINK54"/>
      <w:bookmarkStart w:id="5" w:name="OLE_LINK53"/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Надходження ПДФО в розрізі населених пунктів </w:t>
      </w:r>
      <w:r>
        <w:rPr>
          <w:sz w:val="26"/>
          <w:szCs w:val="26"/>
          <w:lang w:val="uk-UA"/>
        </w:rPr>
        <w:t>: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</w:t>
      </w:r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ядики</w:t>
      </w:r>
      <w:proofErr w:type="spellEnd"/>
      <w:r>
        <w:rPr>
          <w:sz w:val="26"/>
          <w:szCs w:val="26"/>
          <w:lang w:val="uk-UA"/>
        </w:rPr>
        <w:t xml:space="preserve"> – 1 935 824 гривень;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Велика Кам</w:t>
      </w:r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янка</w:t>
      </w:r>
      <w:proofErr w:type="spellEnd"/>
      <w:r>
        <w:rPr>
          <w:sz w:val="26"/>
          <w:szCs w:val="26"/>
          <w:lang w:val="uk-UA"/>
        </w:rPr>
        <w:t xml:space="preserve"> – 1 758 658 гривень;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Турка – 1 382 001 гривня;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Годи-</w:t>
      </w:r>
      <w:proofErr w:type="spellStart"/>
      <w:r>
        <w:rPr>
          <w:sz w:val="26"/>
          <w:szCs w:val="26"/>
          <w:lang w:val="uk-UA"/>
        </w:rPr>
        <w:t>Добровідка</w:t>
      </w:r>
      <w:proofErr w:type="spellEnd"/>
      <w:r>
        <w:rPr>
          <w:sz w:val="26"/>
          <w:szCs w:val="26"/>
          <w:lang w:val="uk-UA"/>
        </w:rPr>
        <w:t xml:space="preserve"> – 290 203 гривні;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Мала Кам</w:t>
      </w:r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янка</w:t>
      </w:r>
      <w:proofErr w:type="spellEnd"/>
      <w:r>
        <w:rPr>
          <w:sz w:val="26"/>
          <w:szCs w:val="26"/>
          <w:lang w:val="uk-UA"/>
        </w:rPr>
        <w:t xml:space="preserve"> – 377 992 гривні;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Ценява</w:t>
      </w:r>
      <w:proofErr w:type="spellEnd"/>
      <w:r>
        <w:rPr>
          <w:sz w:val="26"/>
          <w:szCs w:val="26"/>
          <w:lang w:val="uk-UA"/>
        </w:rPr>
        <w:t xml:space="preserve"> – 660 605 гривень;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нерозподілена сума – 954 990 гривень.</w:t>
      </w:r>
    </w:p>
    <w:p w:rsidR="00973168" w:rsidRDefault="00973168" w:rsidP="00973168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Другим по величині є</w:t>
      </w:r>
      <w:r>
        <w:rPr>
          <w:b/>
          <w:sz w:val="26"/>
          <w:szCs w:val="26"/>
          <w:lang w:val="uk-UA"/>
        </w:rPr>
        <w:t xml:space="preserve">  єдиний податок</w:t>
      </w:r>
      <w:r>
        <w:rPr>
          <w:sz w:val="26"/>
          <w:szCs w:val="26"/>
          <w:lang w:val="uk-UA"/>
        </w:rPr>
        <w:t>, питома вага якого у сумі податкових надходжень становить 18,8%.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  <w:lang w:val="uk-UA"/>
        </w:rPr>
        <w:t>Є</w:t>
      </w:r>
      <w:r>
        <w:rPr>
          <w:b/>
          <w:sz w:val="26"/>
          <w:szCs w:val="26"/>
        </w:rPr>
        <w:t>дин</w:t>
      </w:r>
      <w:r>
        <w:rPr>
          <w:b/>
          <w:sz w:val="26"/>
          <w:szCs w:val="26"/>
          <w:lang w:val="uk-UA"/>
        </w:rPr>
        <w:t>ого</w:t>
      </w: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подат</w:t>
      </w:r>
      <w:proofErr w:type="spellEnd"/>
      <w:r>
        <w:rPr>
          <w:b/>
          <w:sz w:val="26"/>
          <w:szCs w:val="26"/>
          <w:lang w:val="uk-UA"/>
        </w:rPr>
        <w:t xml:space="preserve">ку за 9 місяців 2021 року </w:t>
      </w:r>
      <w:r>
        <w:rPr>
          <w:sz w:val="26"/>
          <w:szCs w:val="26"/>
          <w:lang w:val="uk-UA"/>
        </w:rPr>
        <w:t>поступило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2 252 625 гривень</w:t>
      </w:r>
      <w:r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 xml:space="preserve"> відсоток виконання </w:t>
      </w:r>
      <w:proofErr w:type="spellStart"/>
      <w:r>
        <w:rPr>
          <w:sz w:val="26"/>
          <w:szCs w:val="26"/>
        </w:rPr>
        <w:t>затвердженого</w:t>
      </w:r>
      <w:proofErr w:type="spellEnd"/>
      <w:r>
        <w:rPr>
          <w:sz w:val="26"/>
          <w:szCs w:val="26"/>
        </w:rPr>
        <w:t xml:space="preserve"> план</w:t>
      </w:r>
      <w:r>
        <w:rPr>
          <w:sz w:val="26"/>
          <w:szCs w:val="26"/>
          <w:lang w:val="uk-UA"/>
        </w:rPr>
        <w:t xml:space="preserve">у становить 78,1,та на 531 685 гривень  більше , ніж за звітний період  2020 року. </w:t>
      </w:r>
    </w:p>
    <w:p w:rsidR="00973168" w:rsidRDefault="00973168" w:rsidP="00973168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Єдиний податок в розрізі сіл: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</w:t>
      </w:r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ядики</w:t>
      </w:r>
      <w:proofErr w:type="spellEnd"/>
      <w:r>
        <w:rPr>
          <w:sz w:val="26"/>
          <w:szCs w:val="26"/>
          <w:lang w:val="uk-UA"/>
        </w:rPr>
        <w:t xml:space="preserve"> – 808 129 гривень;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Велика Кам</w:t>
      </w:r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янка</w:t>
      </w:r>
      <w:proofErr w:type="spellEnd"/>
      <w:r>
        <w:rPr>
          <w:sz w:val="26"/>
          <w:szCs w:val="26"/>
          <w:lang w:val="uk-UA"/>
        </w:rPr>
        <w:t xml:space="preserve"> – 472 310 гривень;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Турка – 381 026 гривень;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Годи-</w:t>
      </w:r>
      <w:proofErr w:type="spellStart"/>
      <w:r>
        <w:rPr>
          <w:sz w:val="26"/>
          <w:szCs w:val="26"/>
          <w:lang w:val="uk-UA"/>
        </w:rPr>
        <w:t>Добровідка</w:t>
      </w:r>
      <w:proofErr w:type="spellEnd"/>
      <w:r>
        <w:rPr>
          <w:sz w:val="26"/>
          <w:szCs w:val="26"/>
          <w:lang w:val="uk-UA"/>
        </w:rPr>
        <w:t xml:space="preserve"> – 68 579 гривень;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Мала Кам</w:t>
      </w:r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янка</w:t>
      </w:r>
      <w:proofErr w:type="spellEnd"/>
      <w:r>
        <w:rPr>
          <w:sz w:val="26"/>
          <w:szCs w:val="26"/>
          <w:lang w:val="uk-UA"/>
        </w:rPr>
        <w:t xml:space="preserve"> – 70 193 гривень;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Ценява</w:t>
      </w:r>
      <w:proofErr w:type="spellEnd"/>
      <w:r>
        <w:rPr>
          <w:sz w:val="26"/>
          <w:szCs w:val="26"/>
          <w:lang w:val="uk-UA"/>
        </w:rPr>
        <w:t xml:space="preserve"> –  316 379 гривень;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нерозподілена сума – 136 010 гривень.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Податку на прибуток</w:t>
      </w:r>
      <w:r>
        <w:rPr>
          <w:sz w:val="26"/>
          <w:szCs w:val="26"/>
          <w:lang w:val="uk-UA"/>
        </w:rPr>
        <w:t xml:space="preserve"> за звітний період поступило 297 000 гривень.</w:t>
      </w:r>
    </w:p>
    <w:bookmarkEnd w:id="1"/>
    <w:bookmarkEnd w:id="2"/>
    <w:bookmarkEnd w:id="3"/>
    <w:bookmarkEnd w:id="4"/>
    <w:bookmarkEnd w:id="5"/>
    <w:p w:rsidR="00973168" w:rsidRDefault="00973168" w:rsidP="00973168">
      <w:pPr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Р</w:t>
      </w:r>
      <w:proofErr w:type="spellStart"/>
      <w:r>
        <w:rPr>
          <w:b/>
          <w:sz w:val="26"/>
          <w:szCs w:val="26"/>
        </w:rPr>
        <w:t>ентн</w:t>
      </w:r>
      <w:r>
        <w:rPr>
          <w:b/>
          <w:sz w:val="26"/>
          <w:szCs w:val="26"/>
          <w:lang w:val="uk-UA"/>
        </w:rPr>
        <w:t>ої</w:t>
      </w:r>
      <w:proofErr w:type="spellEnd"/>
      <w:r>
        <w:rPr>
          <w:b/>
          <w:sz w:val="26"/>
          <w:szCs w:val="26"/>
        </w:rPr>
        <w:t xml:space="preserve"> плат</w:t>
      </w:r>
      <w:r>
        <w:rPr>
          <w:b/>
          <w:sz w:val="26"/>
          <w:szCs w:val="26"/>
          <w:lang w:val="uk-UA"/>
        </w:rPr>
        <w:t>и</w:t>
      </w:r>
      <w:r>
        <w:rPr>
          <w:sz w:val="26"/>
          <w:szCs w:val="26"/>
        </w:rPr>
        <w:t xml:space="preserve"> за </w:t>
      </w:r>
      <w:proofErr w:type="spellStart"/>
      <w:r>
        <w:rPr>
          <w:sz w:val="26"/>
          <w:szCs w:val="26"/>
        </w:rPr>
        <w:t>використання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інших </w:t>
      </w:r>
      <w:proofErr w:type="spellStart"/>
      <w:r>
        <w:rPr>
          <w:sz w:val="26"/>
          <w:szCs w:val="26"/>
        </w:rPr>
        <w:t>природних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ресурсів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надійшло 119 938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гривень</w:t>
      </w:r>
      <w:r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 xml:space="preserve"> відсоток виконання затвердженого плану 50,7.</w:t>
      </w:r>
      <w:r>
        <w:rPr>
          <w:sz w:val="26"/>
          <w:szCs w:val="26"/>
        </w:rPr>
        <w:t xml:space="preserve">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А</w:t>
      </w:r>
      <w:proofErr w:type="spellStart"/>
      <w:r>
        <w:rPr>
          <w:b/>
          <w:sz w:val="26"/>
          <w:szCs w:val="26"/>
        </w:rPr>
        <w:t>кцизн</w:t>
      </w:r>
      <w:proofErr w:type="spellEnd"/>
      <w:r>
        <w:rPr>
          <w:b/>
          <w:sz w:val="26"/>
          <w:szCs w:val="26"/>
          <w:lang w:val="uk-UA"/>
        </w:rPr>
        <w:t>ого</w:t>
      </w: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подат</w:t>
      </w:r>
      <w:proofErr w:type="spellEnd"/>
      <w:r>
        <w:rPr>
          <w:b/>
          <w:sz w:val="26"/>
          <w:szCs w:val="26"/>
          <w:lang w:val="uk-UA"/>
        </w:rPr>
        <w:t>к</w:t>
      </w:r>
      <w:r>
        <w:rPr>
          <w:sz w:val="26"/>
          <w:szCs w:val="26"/>
          <w:lang w:val="uk-UA"/>
        </w:rPr>
        <w:t>у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підприємцями сплачено 192 804 гривні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 xml:space="preserve">(відсоток виконання 94,1)  та на 43 412 гривень більше , ніж за </w:t>
      </w:r>
      <w:r>
        <w:rPr>
          <w:rFonts w:cs="Arial"/>
          <w:bCs/>
          <w:color w:val="0F1419"/>
          <w:sz w:val="26"/>
          <w:szCs w:val="26"/>
          <w:lang w:val="uk-UA"/>
        </w:rPr>
        <w:t>9 місяців</w:t>
      </w:r>
      <w:r>
        <w:rPr>
          <w:sz w:val="26"/>
          <w:szCs w:val="26"/>
          <w:lang w:val="uk-UA"/>
        </w:rPr>
        <w:t xml:space="preserve"> 2020 року .       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 розрізі населених пунктів</w:t>
      </w:r>
      <w:r>
        <w:rPr>
          <w:sz w:val="26"/>
          <w:szCs w:val="26"/>
          <w:lang w:val="uk-UA"/>
        </w:rPr>
        <w:t>: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П’ядики</w:t>
      </w:r>
      <w:proofErr w:type="spellEnd"/>
      <w:r>
        <w:rPr>
          <w:sz w:val="26"/>
          <w:szCs w:val="26"/>
          <w:lang w:val="uk-UA"/>
        </w:rPr>
        <w:t xml:space="preserve"> – 56 770 гривень;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Велика Кам’янка – 36 399 гривень; </w:t>
      </w:r>
    </w:p>
    <w:p w:rsidR="001141BA" w:rsidRDefault="00973168" w:rsidP="001141BA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Турка – 38 291 гривень; </w:t>
      </w:r>
      <w:r w:rsidR="001141BA">
        <w:rPr>
          <w:sz w:val="26"/>
          <w:szCs w:val="26"/>
          <w:lang w:val="uk-UA"/>
        </w:rPr>
        <w:br w:type="page"/>
      </w:r>
    </w:p>
    <w:p w:rsidR="00973168" w:rsidRPr="001141BA" w:rsidRDefault="001141BA" w:rsidP="001141BA">
      <w:pPr>
        <w:ind w:left="284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>2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Годи-</w:t>
      </w:r>
      <w:proofErr w:type="spellStart"/>
      <w:r>
        <w:rPr>
          <w:sz w:val="26"/>
          <w:szCs w:val="26"/>
          <w:lang w:val="uk-UA"/>
        </w:rPr>
        <w:t>Добровідка</w:t>
      </w:r>
      <w:proofErr w:type="spellEnd"/>
      <w:r>
        <w:rPr>
          <w:sz w:val="26"/>
          <w:szCs w:val="26"/>
          <w:lang w:val="uk-UA"/>
        </w:rPr>
        <w:t xml:space="preserve"> – 16 424 гривень;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Мала Кам’янка – 4 343 гривень;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Ценява</w:t>
      </w:r>
      <w:proofErr w:type="spellEnd"/>
      <w:r>
        <w:rPr>
          <w:sz w:val="26"/>
          <w:szCs w:val="26"/>
          <w:lang w:val="uk-UA"/>
        </w:rPr>
        <w:t xml:space="preserve"> – 40 577 гривень.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Земельного  податку та орендної плати</w:t>
      </w:r>
      <w:r>
        <w:rPr>
          <w:sz w:val="26"/>
          <w:szCs w:val="26"/>
          <w:lang w:val="uk-UA"/>
        </w:rPr>
        <w:t xml:space="preserve"> за </w:t>
      </w:r>
      <w:r>
        <w:rPr>
          <w:rFonts w:cs="Arial"/>
          <w:bCs/>
          <w:color w:val="0F1419"/>
          <w:sz w:val="26"/>
          <w:szCs w:val="26"/>
          <w:lang w:val="uk-UA"/>
        </w:rPr>
        <w:t>9 місяців</w:t>
      </w:r>
      <w:r>
        <w:rPr>
          <w:sz w:val="26"/>
          <w:szCs w:val="26"/>
          <w:lang w:val="uk-UA"/>
        </w:rPr>
        <w:t xml:space="preserve"> </w:t>
      </w:r>
      <w:r>
        <w:rPr>
          <w:rFonts w:cs="Arial"/>
          <w:bCs/>
          <w:color w:val="0F1419"/>
          <w:sz w:val="26"/>
          <w:szCs w:val="26"/>
          <w:lang w:val="uk-UA"/>
        </w:rPr>
        <w:t>2021 року</w:t>
      </w:r>
      <w:r>
        <w:rPr>
          <w:sz w:val="26"/>
          <w:szCs w:val="26"/>
          <w:lang w:val="uk-UA"/>
        </w:rPr>
        <w:t xml:space="preserve"> надійшло до бюджету сільської ради  1 406 379 гривень, що на 673 621 гривню менше затвердженого плану на </w:t>
      </w:r>
      <w:r>
        <w:rPr>
          <w:rFonts w:cs="Arial"/>
          <w:bCs/>
          <w:color w:val="0F1419"/>
          <w:sz w:val="26"/>
          <w:szCs w:val="26"/>
          <w:lang w:val="uk-UA"/>
        </w:rPr>
        <w:t xml:space="preserve">звітний період 2021 року </w:t>
      </w:r>
      <w:r>
        <w:rPr>
          <w:sz w:val="26"/>
          <w:szCs w:val="26"/>
          <w:lang w:val="uk-UA"/>
        </w:rPr>
        <w:t>(відсоток виконання 67,6)  та на 149 143 гривні більше , ніж за відповідний період  2020 року.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Надходження в розрізі сіл</w:t>
      </w:r>
      <w:r>
        <w:rPr>
          <w:sz w:val="26"/>
          <w:szCs w:val="26"/>
          <w:lang w:val="uk-UA"/>
        </w:rPr>
        <w:t xml:space="preserve">: </w:t>
      </w:r>
      <w:proofErr w:type="spellStart"/>
      <w:r>
        <w:rPr>
          <w:sz w:val="26"/>
          <w:szCs w:val="26"/>
          <w:lang w:val="uk-UA"/>
        </w:rPr>
        <w:t>П’ядики</w:t>
      </w:r>
      <w:proofErr w:type="spellEnd"/>
      <w:r>
        <w:rPr>
          <w:sz w:val="26"/>
          <w:szCs w:val="26"/>
          <w:lang w:val="uk-UA"/>
        </w:rPr>
        <w:t xml:space="preserve"> – 41 316 гривень; Велика Кам’янка – 192 414 гривень; Турка – 276 164 гривень; Годи-</w:t>
      </w:r>
      <w:proofErr w:type="spellStart"/>
      <w:r>
        <w:rPr>
          <w:sz w:val="26"/>
          <w:szCs w:val="26"/>
          <w:lang w:val="uk-UA"/>
        </w:rPr>
        <w:t>Добровідка</w:t>
      </w:r>
      <w:proofErr w:type="spellEnd"/>
      <w:r>
        <w:rPr>
          <w:sz w:val="26"/>
          <w:szCs w:val="26"/>
          <w:lang w:val="uk-UA"/>
        </w:rPr>
        <w:t xml:space="preserve"> – 48 125 гривень; Мала Кам’янка – 116 479 гривень; </w:t>
      </w:r>
      <w:proofErr w:type="spellStart"/>
      <w:r>
        <w:rPr>
          <w:sz w:val="26"/>
          <w:szCs w:val="26"/>
          <w:lang w:val="uk-UA"/>
        </w:rPr>
        <w:t>Ценява</w:t>
      </w:r>
      <w:proofErr w:type="spellEnd"/>
      <w:r>
        <w:rPr>
          <w:sz w:val="26"/>
          <w:szCs w:val="26"/>
          <w:lang w:val="uk-UA"/>
        </w:rPr>
        <w:t xml:space="preserve"> – 104 508 гривень; нерозподілена сума – 542 400 гривень; невідомі платники – 84 973 гривні.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Сума податку на нерухоме майно</w:t>
      </w:r>
      <w:r>
        <w:rPr>
          <w:sz w:val="26"/>
          <w:szCs w:val="26"/>
          <w:lang w:val="uk-UA"/>
        </w:rPr>
        <w:t xml:space="preserve"> відмінне від земельної ділянки  становить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321 698 гривень, що на 41 243  гривні  більше, ніж  за відповідний період  2020 року, відсоток виконання плану на звітний період – 87,7.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color w:val="FF0000"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відповідно по селах</w:t>
      </w:r>
      <w:r>
        <w:rPr>
          <w:sz w:val="26"/>
          <w:szCs w:val="26"/>
          <w:lang w:val="uk-UA"/>
        </w:rPr>
        <w:t xml:space="preserve"> : </w:t>
      </w:r>
      <w:proofErr w:type="spellStart"/>
      <w:r>
        <w:rPr>
          <w:sz w:val="26"/>
          <w:szCs w:val="26"/>
          <w:lang w:val="uk-UA"/>
        </w:rPr>
        <w:t>П’ядики</w:t>
      </w:r>
      <w:proofErr w:type="spellEnd"/>
      <w:r>
        <w:rPr>
          <w:sz w:val="26"/>
          <w:szCs w:val="26"/>
          <w:lang w:val="uk-UA"/>
        </w:rPr>
        <w:t xml:space="preserve"> – 108 634 гривні; Велика Кам’янка – 51 854 гривні; Турка – 49 371 гривня; Годи-</w:t>
      </w:r>
      <w:proofErr w:type="spellStart"/>
      <w:r>
        <w:rPr>
          <w:sz w:val="26"/>
          <w:szCs w:val="26"/>
          <w:lang w:val="uk-UA"/>
        </w:rPr>
        <w:t>Добровідка</w:t>
      </w:r>
      <w:proofErr w:type="spellEnd"/>
      <w:r>
        <w:rPr>
          <w:sz w:val="26"/>
          <w:szCs w:val="26"/>
          <w:lang w:val="uk-UA"/>
        </w:rPr>
        <w:t xml:space="preserve"> – 8 347 гривень; Мала Кам’янка – 611 гривень; </w:t>
      </w:r>
      <w:proofErr w:type="spellStart"/>
      <w:r>
        <w:rPr>
          <w:sz w:val="26"/>
          <w:szCs w:val="26"/>
          <w:lang w:val="uk-UA"/>
        </w:rPr>
        <w:t>Ценява</w:t>
      </w:r>
      <w:proofErr w:type="spellEnd"/>
      <w:r>
        <w:rPr>
          <w:sz w:val="26"/>
          <w:szCs w:val="26"/>
          <w:lang w:val="uk-UA"/>
        </w:rPr>
        <w:t xml:space="preserve"> – 8 471 гривня; нерозподілена сума – 27 3041 гривня; невідомі платники – 67 369 гривень.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      </w:t>
      </w:r>
      <w:r>
        <w:rPr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  <w:lang w:val="uk-UA"/>
        </w:rPr>
        <w:t>Офіційних трансфертів загального фонду</w:t>
      </w:r>
      <w:r>
        <w:rPr>
          <w:sz w:val="26"/>
          <w:szCs w:val="26"/>
        </w:rPr>
        <w:t xml:space="preserve"> до </w:t>
      </w:r>
      <w:r>
        <w:rPr>
          <w:sz w:val="26"/>
          <w:szCs w:val="26"/>
          <w:lang w:val="uk-UA"/>
        </w:rPr>
        <w:t>сільського</w:t>
      </w:r>
      <w:r>
        <w:rPr>
          <w:sz w:val="26"/>
          <w:szCs w:val="26"/>
        </w:rPr>
        <w:t xml:space="preserve">  бюджету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надійшло</w:t>
      </w:r>
      <w:proofErr w:type="spellEnd"/>
      <w:r>
        <w:rPr>
          <w:sz w:val="26"/>
          <w:szCs w:val="26"/>
          <w:lang w:val="uk-UA"/>
        </w:rPr>
        <w:t xml:space="preserve"> в сумі 40 081 750 гривень, в </w:t>
      </w:r>
      <w:proofErr w:type="spellStart"/>
      <w:r>
        <w:rPr>
          <w:sz w:val="26"/>
          <w:szCs w:val="26"/>
          <w:lang w:val="uk-UA"/>
        </w:rPr>
        <w:t>т.ч</w:t>
      </w:r>
      <w:proofErr w:type="spellEnd"/>
      <w:r>
        <w:rPr>
          <w:sz w:val="26"/>
          <w:szCs w:val="26"/>
          <w:lang w:val="uk-UA"/>
        </w:rPr>
        <w:t>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sz w:val="26"/>
          <w:szCs w:val="26"/>
        </w:rPr>
        <w:t>освітньої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субвенції</w:t>
      </w:r>
      <w:proofErr w:type="spellEnd"/>
      <w:r>
        <w:rPr>
          <w:sz w:val="26"/>
          <w:szCs w:val="26"/>
        </w:rPr>
        <w:t xml:space="preserve"> –</w:t>
      </w:r>
      <w:r>
        <w:rPr>
          <w:sz w:val="26"/>
          <w:szCs w:val="26"/>
          <w:lang w:val="uk-UA"/>
        </w:rPr>
        <w:t xml:space="preserve">23 340 200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ивень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-</w:t>
      </w:r>
      <w:r>
        <w:rPr>
          <w:sz w:val="26"/>
          <w:szCs w:val="26"/>
        </w:rPr>
        <w:t xml:space="preserve">100% до </w:t>
      </w:r>
      <w:proofErr w:type="spellStart"/>
      <w:r>
        <w:rPr>
          <w:sz w:val="26"/>
          <w:szCs w:val="26"/>
        </w:rPr>
        <w:t>затвердженого</w:t>
      </w:r>
      <w:proofErr w:type="spellEnd"/>
      <w:r>
        <w:rPr>
          <w:sz w:val="26"/>
          <w:szCs w:val="26"/>
        </w:rPr>
        <w:t xml:space="preserve"> плану на</w:t>
      </w:r>
      <w:r>
        <w:rPr>
          <w:sz w:val="26"/>
          <w:szCs w:val="26"/>
          <w:lang w:val="uk-UA"/>
        </w:rPr>
        <w:t xml:space="preserve"> 9 місяців </w:t>
      </w:r>
      <w:r>
        <w:rPr>
          <w:sz w:val="26"/>
          <w:szCs w:val="26"/>
        </w:rPr>
        <w:t xml:space="preserve"> 20</w:t>
      </w:r>
      <w:r>
        <w:rPr>
          <w:sz w:val="26"/>
          <w:szCs w:val="26"/>
          <w:lang w:val="uk-UA"/>
        </w:rPr>
        <w:t>21</w:t>
      </w:r>
      <w:r>
        <w:rPr>
          <w:sz w:val="26"/>
          <w:szCs w:val="26"/>
        </w:rPr>
        <w:t xml:space="preserve"> р</w:t>
      </w:r>
      <w:r>
        <w:rPr>
          <w:sz w:val="26"/>
          <w:szCs w:val="26"/>
          <w:lang w:val="uk-UA"/>
        </w:rPr>
        <w:t>оку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; </w:t>
      </w:r>
    </w:p>
    <w:p w:rsidR="00973168" w:rsidRDefault="00973168" w:rsidP="00973168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субвенції з місцевого бюджету на надання державної підтримки особам з особливими освітніми потребами – 116 500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ивень</w:t>
      </w:r>
      <w:proofErr w:type="spellEnd"/>
      <w:r>
        <w:rPr>
          <w:sz w:val="26"/>
          <w:szCs w:val="26"/>
          <w:lang w:val="uk-UA"/>
        </w:rPr>
        <w:t>;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sz w:val="26"/>
          <w:szCs w:val="26"/>
        </w:rPr>
        <w:t>додаткової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дотації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 xml:space="preserve">1 529 500 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ивень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;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sz w:val="26"/>
          <w:szCs w:val="26"/>
        </w:rPr>
        <w:t>базової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дотації</w:t>
      </w:r>
      <w:proofErr w:type="spellEnd"/>
      <w:r>
        <w:rPr>
          <w:sz w:val="26"/>
          <w:szCs w:val="26"/>
        </w:rPr>
        <w:t xml:space="preserve"> – </w:t>
      </w:r>
      <w:r>
        <w:rPr>
          <w:sz w:val="26"/>
          <w:szCs w:val="26"/>
          <w:lang w:val="uk-UA"/>
        </w:rPr>
        <w:t xml:space="preserve"> 14 342 400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ивень</w:t>
      </w:r>
      <w:proofErr w:type="spellEnd"/>
      <w:r>
        <w:rPr>
          <w:sz w:val="26"/>
          <w:szCs w:val="26"/>
        </w:rPr>
        <w:t xml:space="preserve"> 100% до </w:t>
      </w:r>
      <w:proofErr w:type="spellStart"/>
      <w:r>
        <w:rPr>
          <w:sz w:val="26"/>
          <w:szCs w:val="26"/>
        </w:rPr>
        <w:t>затвердженого</w:t>
      </w:r>
      <w:proofErr w:type="spellEnd"/>
      <w:r>
        <w:rPr>
          <w:sz w:val="26"/>
          <w:szCs w:val="26"/>
        </w:rPr>
        <w:t xml:space="preserve"> плану</w:t>
      </w:r>
      <w:r>
        <w:rPr>
          <w:sz w:val="26"/>
          <w:szCs w:val="26"/>
          <w:lang w:val="uk-UA"/>
        </w:rPr>
        <w:t xml:space="preserve"> на звітний період ;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субвенція з місцевого бюджету на НУШ за рахунок відповідної субвенції з державного бюджету – 219 900 гривень;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інші субвенції з місцевого бюджету </w:t>
      </w:r>
      <w:r>
        <w:rPr>
          <w:sz w:val="26"/>
          <w:szCs w:val="26"/>
          <w:lang w:val="uk-UA"/>
        </w:rPr>
        <w:t>- 140 950 гривень (субвенція з обласного бюджету на придбання матеріалів для поточного ремонту Церкви «</w:t>
      </w:r>
      <w:proofErr w:type="spellStart"/>
      <w:r>
        <w:rPr>
          <w:sz w:val="26"/>
          <w:szCs w:val="26"/>
          <w:lang w:val="uk-UA"/>
        </w:rPr>
        <w:t>Воздвиження</w:t>
      </w:r>
      <w:proofErr w:type="spellEnd"/>
      <w:r>
        <w:rPr>
          <w:sz w:val="26"/>
          <w:szCs w:val="26"/>
          <w:lang w:val="uk-UA"/>
        </w:rPr>
        <w:t xml:space="preserve"> Чесного Хреста» УГКЦ </w:t>
      </w:r>
      <w:proofErr w:type="spellStart"/>
      <w:r>
        <w:rPr>
          <w:sz w:val="26"/>
          <w:szCs w:val="26"/>
          <w:lang w:val="uk-UA"/>
        </w:rPr>
        <w:t>с.Ценява</w:t>
      </w:r>
      <w:proofErr w:type="spellEnd"/>
      <w:r>
        <w:rPr>
          <w:sz w:val="26"/>
          <w:szCs w:val="26"/>
          <w:lang w:val="uk-UA"/>
        </w:rPr>
        <w:t xml:space="preserve"> - 20 000 гривень;  субвенція з обласного бюджету на виплату пільг на медичне обслуговування громадян, які постраждали внаслідок Чорнобильської катастрофи – 4 950 гривень; субвенція з обласного бюджету на зміцнення матеріально - технічної бази дошкільних закладів та закладів загальної середньої освіти – 116 000 гривень);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субвенція з місцевого бюджету на здійснення підтримки окремих закладів та заходів у системі охорони </w:t>
      </w:r>
      <w:proofErr w:type="spellStart"/>
      <w:r>
        <w:rPr>
          <w:sz w:val="26"/>
          <w:szCs w:val="26"/>
          <w:lang w:val="uk-UA"/>
        </w:rPr>
        <w:t>здоров</w:t>
      </w:r>
      <w:proofErr w:type="spellEnd"/>
      <w:r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я(цукровий та нецукровий діабет) -392 300 гривень;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color w:val="FF0000"/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</w:rPr>
        <w:t xml:space="preserve">До </w:t>
      </w:r>
      <w:proofErr w:type="spellStart"/>
      <w:r>
        <w:rPr>
          <w:b/>
          <w:sz w:val="26"/>
          <w:szCs w:val="26"/>
        </w:rPr>
        <w:t>спеціального</w:t>
      </w:r>
      <w:proofErr w:type="spellEnd"/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фонду</w:t>
      </w:r>
      <w:r>
        <w:rPr>
          <w:sz w:val="26"/>
          <w:szCs w:val="26"/>
          <w:lang w:val="uk-UA"/>
        </w:rPr>
        <w:t xml:space="preserve">  сільського</w:t>
      </w:r>
      <w:proofErr w:type="gramEnd"/>
      <w:r>
        <w:rPr>
          <w:sz w:val="26"/>
          <w:szCs w:val="26"/>
        </w:rPr>
        <w:t xml:space="preserve">  бюджету</w:t>
      </w:r>
      <w:r>
        <w:rPr>
          <w:sz w:val="26"/>
          <w:szCs w:val="26"/>
          <w:lang w:val="uk-UA"/>
        </w:rPr>
        <w:t xml:space="preserve"> об’єднаної територіальної  громади надійшло (без трансферт)  2 907 064 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ивні</w:t>
      </w:r>
      <w:proofErr w:type="spellEnd"/>
      <w:r>
        <w:rPr>
          <w:sz w:val="26"/>
          <w:szCs w:val="26"/>
          <w:lang w:val="uk-UA"/>
        </w:rPr>
        <w:t xml:space="preserve">, на одного жителя припадає 246,70 гривень. в </w:t>
      </w:r>
      <w:proofErr w:type="spellStart"/>
      <w:r>
        <w:rPr>
          <w:sz w:val="26"/>
          <w:szCs w:val="26"/>
          <w:lang w:val="uk-UA"/>
        </w:rPr>
        <w:t>т.ч</w:t>
      </w:r>
      <w:proofErr w:type="spellEnd"/>
      <w:r>
        <w:rPr>
          <w:sz w:val="26"/>
          <w:szCs w:val="26"/>
          <w:lang w:val="uk-UA"/>
        </w:rPr>
        <w:t>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Е</w:t>
      </w:r>
      <w:proofErr w:type="spellStart"/>
      <w:r>
        <w:rPr>
          <w:sz w:val="26"/>
          <w:szCs w:val="26"/>
        </w:rPr>
        <w:t>кологічного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податку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надійшло 9 492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ивні</w:t>
      </w:r>
      <w:proofErr w:type="spellEnd"/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lang w:val="uk-UA"/>
        </w:rPr>
        <w:t xml:space="preserve"> (відсоток виконання 94,5)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.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Неподаткові надходження складають  2 897 572 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ивні</w:t>
      </w:r>
      <w:proofErr w:type="spellEnd"/>
      <w:r>
        <w:rPr>
          <w:sz w:val="26"/>
          <w:szCs w:val="26"/>
          <w:lang w:val="uk-UA"/>
        </w:rPr>
        <w:t>, що на 2 380 447  гривень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</w:rPr>
        <w:t>більше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затвердженого</w:t>
      </w:r>
      <w:proofErr w:type="spellEnd"/>
      <w:r>
        <w:rPr>
          <w:sz w:val="26"/>
          <w:szCs w:val="26"/>
        </w:rPr>
        <w:t xml:space="preserve"> плану</w:t>
      </w:r>
      <w:r>
        <w:rPr>
          <w:sz w:val="26"/>
          <w:szCs w:val="26"/>
          <w:lang w:val="uk-UA"/>
        </w:rPr>
        <w:t>, в тому числі:</w:t>
      </w:r>
    </w:p>
    <w:p w:rsidR="00973168" w:rsidRDefault="00973168" w:rsidP="00973168">
      <w:pPr>
        <w:numPr>
          <w:ilvl w:val="0"/>
          <w:numId w:val="4"/>
        </w:num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надходження коштів від відшкодування втрат сільськогосподарського і лісогосподарського виробництва 27 453 гривні;</w:t>
      </w:r>
    </w:p>
    <w:p w:rsidR="001141BA" w:rsidRPr="001141BA" w:rsidRDefault="00973168" w:rsidP="00927724">
      <w:pPr>
        <w:numPr>
          <w:ilvl w:val="0"/>
          <w:numId w:val="4"/>
        </w:numPr>
        <w:ind w:left="284"/>
        <w:jc w:val="both"/>
        <w:rPr>
          <w:sz w:val="26"/>
          <w:szCs w:val="26"/>
          <w:lang w:val="uk-UA"/>
        </w:rPr>
      </w:pPr>
      <w:r w:rsidRPr="001141BA">
        <w:rPr>
          <w:sz w:val="26"/>
          <w:szCs w:val="26"/>
          <w:lang w:val="uk-UA"/>
        </w:rPr>
        <w:t>грошові стягнення за шкоду, заподіяну порушенням законодавства про охорону навколишнього середовища 138 гривень;</w:t>
      </w:r>
      <w:r w:rsidR="001141BA" w:rsidRPr="001141BA">
        <w:rPr>
          <w:sz w:val="26"/>
          <w:szCs w:val="26"/>
          <w:lang w:val="uk-UA"/>
        </w:rPr>
        <w:br w:type="page"/>
      </w:r>
    </w:p>
    <w:p w:rsidR="00973168" w:rsidRPr="001141BA" w:rsidRDefault="001141BA" w:rsidP="001141BA">
      <w:pPr>
        <w:ind w:left="284"/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>3</w:t>
      </w:r>
    </w:p>
    <w:p w:rsidR="00973168" w:rsidRDefault="00973168" w:rsidP="00973168">
      <w:pPr>
        <w:numPr>
          <w:ilvl w:val="0"/>
          <w:numId w:val="4"/>
        </w:num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надходження від плати за послуги, що надаються бюджетними установами 574 529 гривень;</w:t>
      </w:r>
    </w:p>
    <w:p w:rsidR="00973168" w:rsidRDefault="00973168" w:rsidP="00973168">
      <w:pPr>
        <w:numPr>
          <w:ilvl w:val="0"/>
          <w:numId w:val="4"/>
        </w:num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благодійні внески, гранти та дарунки 2 295 452 гривні (від Програми </w:t>
      </w:r>
      <w:r>
        <w:rPr>
          <w:sz w:val="26"/>
          <w:szCs w:val="26"/>
          <w:lang w:val="en-US"/>
        </w:rPr>
        <w:t>DOBRE</w:t>
      </w:r>
      <w:r>
        <w:rPr>
          <w:sz w:val="26"/>
          <w:szCs w:val="26"/>
          <w:lang w:val="uk-UA"/>
        </w:rPr>
        <w:t xml:space="preserve"> створення схеми планування та землевпорядної документації – 717 976 </w:t>
      </w:r>
      <w:proofErr w:type="spellStart"/>
      <w:r>
        <w:rPr>
          <w:sz w:val="26"/>
          <w:szCs w:val="26"/>
          <w:lang w:val="uk-UA"/>
        </w:rPr>
        <w:t>грн.,обладнання</w:t>
      </w:r>
      <w:proofErr w:type="spellEnd"/>
      <w:r>
        <w:rPr>
          <w:sz w:val="26"/>
          <w:szCs w:val="26"/>
          <w:lang w:val="uk-UA"/>
        </w:rPr>
        <w:t xml:space="preserve"> до системи крапельного зрошення – 1 577 476 грн.).</w:t>
      </w:r>
    </w:p>
    <w:p w:rsidR="00973168" w:rsidRDefault="00973168" w:rsidP="00973168">
      <w:pPr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субвенція  з обласного бюджету 45 000 гривень( на придбання електроплити для ЗДО «Віночок» </w:t>
      </w:r>
      <w:proofErr w:type="spellStart"/>
      <w:r>
        <w:rPr>
          <w:sz w:val="26"/>
          <w:szCs w:val="26"/>
          <w:lang w:val="uk-UA"/>
        </w:rPr>
        <w:t>с.П</w:t>
      </w:r>
      <w:proofErr w:type="spellEnd"/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ядики</w:t>
      </w:r>
      <w:proofErr w:type="spellEnd"/>
      <w:r>
        <w:rPr>
          <w:sz w:val="26"/>
          <w:szCs w:val="26"/>
          <w:lang w:val="uk-UA"/>
        </w:rPr>
        <w:t xml:space="preserve"> – 30 000 </w:t>
      </w:r>
      <w:proofErr w:type="spellStart"/>
      <w:r>
        <w:rPr>
          <w:sz w:val="26"/>
          <w:szCs w:val="26"/>
          <w:lang w:val="uk-UA"/>
        </w:rPr>
        <w:t>грн.,на</w:t>
      </w:r>
      <w:proofErr w:type="spellEnd"/>
      <w:r>
        <w:rPr>
          <w:sz w:val="26"/>
          <w:szCs w:val="26"/>
          <w:lang w:val="uk-UA"/>
        </w:rPr>
        <w:t xml:space="preserve"> придбання ігрового майданчика для дошкільного відділення </w:t>
      </w:r>
      <w:proofErr w:type="spellStart"/>
      <w:r>
        <w:rPr>
          <w:sz w:val="26"/>
          <w:szCs w:val="26"/>
          <w:lang w:val="uk-UA"/>
        </w:rPr>
        <w:t>Малокам</w:t>
      </w:r>
      <w:proofErr w:type="spellEnd"/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янської</w:t>
      </w:r>
      <w:proofErr w:type="spellEnd"/>
      <w:r>
        <w:rPr>
          <w:sz w:val="26"/>
          <w:szCs w:val="26"/>
          <w:lang w:val="uk-UA"/>
        </w:rPr>
        <w:t xml:space="preserve"> гімназії – 15 000 грн.).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</w:p>
    <w:p w:rsidR="00973168" w:rsidRDefault="00973168" w:rsidP="00973168">
      <w:pPr>
        <w:jc w:val="both"/>
        <w:rPr>
          <w:sz w:val="26"/>
          <w:szCs w:val="26"/>
          <w:lang w:val="uk-UA"/>
        </w:rPr>
      </w:pPr>
    </w:p>
    <w:p w:rsidR="00973168" w:rsidRDefault="00973168" w:rsidP="00973168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Виконання видатків сільського </w:t>
      </w:r>
      <w:r>
        <w:rPr>
          <w:b/>
          <w:sz w:val="26"/>
          <w:szCs w:val="26"/>
        </w:rPr>
        <w:t> </w:t>
      </w:r>
      <w:r>
        <w:rPr>
          <w:b/>
          <w:sz w:val="26"/>
          <w:szCs w:val="26"/>
          <w:lang w:val="uk-UA"/>
        </w:rPr>
        <w:t xml:space="preserve">бюджету </w:t>
      </w:r>
      <w:bookmarkStart w:id="6" w:name="_GoBack"/>
      <w:bookmarkEnd w:id="6"/>
    </w:p>
    <w:p w:rsidR="00973168" w:rsidRDefault="00973168" w:rsidP="00973168">
      <w:pPr>
        <w:jc w:val="both"/>
        <w:rPr>
          <w:sz w:val="26"/>
          <w:szCs w:val="26"/>
          <w:lang w:val="uk-UA"/>
        </w:rPr>
      </w:pP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Видатки сільського бюджету за </w:t>
      </w:r>
      <w:r>
        <w:rPr>
          <w:rFonts w:cs="Arial"/>
          <w:bCs/>
          <w:color w:val="0F1419"/>
          <w:sz w:val="26"/>
          <w:szCs w:val="26"/>
          <w:lang w:val="uk-UA"/>
        </w:rPr>
        <w:t>9 місяців 2021 року</w:t>
      </w:r>
      <w:r>
        <w:rPr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по загальному фонду </w:t>
      </w:r>
      <w:r>
        <w:rPr>
          <w:sz w:val="26"/>
          <w:szCs w:val="26"/>
          <w:lang w:val="uk-UA"/>
        </w:rPr>
        <w:t xml:space="preserve">склали 52 199 906  </w:t>
      </w:r>
      <w:bookmarkStart w:id="7" w:name="OLE_LINK104"/>
      <w:bookmarkStart w:id="8" w:name="OLE_LINK103"/>
      <w:bookmarkStart w:id="9" w:name="OLE_LINK102"/>
      <w:bookmarkStart w:id="10" w:name="OLE_LINK101"/>
      <w:bookmarkStart w:id="11" w:name="OLE_LINK100"/>
      <w:bookmarkStart w:id="12" w:name="OLE_LINK99"/>
      <w:bookmarkStart w:id="13" w:name="OLE_LINK98"/>
      <w:bookmarkStart w:id="14" w:name="OLE_LINK94"/>
      <w:bookmarkStart w:id="15" w:name="OLE_LINK93"/>
      <w:bookmarkStart w:id="16" w:name="OLE_LINK92"/>
      <w:bookmarkStart w:id="17" w:name="OLE_LINK57"/>
      <w:bookmarkStart w:id="18" w:name="OLE_LINK56"/>
      <w:bookmarkStart w:id="19" w:name="OLE_LINK52"/>
      <w:bookmarkStart w:id="20" w:name="OLE_LINK51"/>
      <w:bookmarkStart w:id="21" w:name="OLE_LINK50"/>
      <w:bookmarkStart w:id="22" w:name="OLE_LINK49"/>
      <w:bookmarkStart w:id="23" w:name="OLE_LINK48"/>
      <w:bookmarkStart w:id="24" w:name="OLE_LINK47"/>
      <w:bookmarkStart w:id="25" w:name="OLE_LINK46"/>
      <w:bookmarkStart w:id="26" w:name="OLE_LINK45"/>
      <w:r>
        <w:rPr>
          <w:sz w:val="26"/>
          <w:szCs w:val="26"/>
          <w:lang w:val="uk-UA"/>
        </w:rPr>
        <w:t>гр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rPr>
          <w:sz w:val="26"/>
          <w:szCs w:val="26"/>
          <w:lang w:val="uk-UA"/>
        </w:rPr>
        <w:t>ивень, відсоток виконання плану на звітний період 84,7  ( план з урахуванням змін на звітній період  61 702 319 гривень).</w:t>
      </w:r>
    </w:p>
    <w:p w:rsidR="00973168" w:rsidRDefault="00973168" w:rsidP="00973168">
      <w:pPr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При </w:t>
      </w:r>
      <w:proofErr w:type="spellStart"/>
      <w:r>
        <w:rPr>
          <w:sz w:val="26"/>
          <w:szCs w:val="26"/>
        </w:rPr>
        <w:t>фінансуванні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сільського бюджету</w:t>
      </w:r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першочерговому</w:t>
      </w:r>
      <w:proofErr w:type="spellEnd"/>
      <w:r>
        <w:rPr>
          <w:sz w:val="26"/>
          <w:szCs w:val="26"/>
        </w:rPr>
        <w:t xml:space="preserve"> порядку </w:t>
      </w:r>
      <w:proofErr w:type="spellStart"/>
      <w:r>
        <w:rPr>
          <w:sz w:val="26"/>
          <w:szCs w:val="26"/>
        </w:rPr>
        <w:t>фінансувались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видатки</w:t>
      </w:r>
      <w:proofErr w:type="spellEnd"/>
      <w:r>
        <w:rPr>
          <w:sz w:val="26"/>
          <w:szCs w:val="26"/>
        </w:rPr>
        <w:t xml:space="preserve"> по </w:t>
      </w:r>
      <w:proofErr w:type="spellStart"/>
      <w:r>
        <w:rPr>
          <w:sz w:val="26"/>
          <w:szCs w:val="26"/>
        </w:rPr>
        <w:t>захищених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статтях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витрат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визначених</w:t>
      </w:r>
      <w:proofErr w:type="spellEnd"/>
      <w:r>
        <w:rPr>
          <w:sz w:val="26"/>
          <w:szCs w:val="26"/>
        </w:rPr>
        <w:t xml:space="preserve"> у </w:t>
      </w:r>
      <w:proofErr w:type="spellStart"/>
      <w:r>
        <w:rPr>
          <w:sz w:val="26"/>
          <w:szCs w:val="26"/>
        </w:rPr>
        <w:t>рішенні</w:t>
      </w:r>
      <w:proofErr w:type="spellEnd"/>
      <w:r>
        <w:rPr>
          <w:sz w:val="26"/>
          <w:szCs w:val="26"/>
        </w:rPr>
        <w:t xml:space="preserve"> про </w:t>
      </w:r>
      <w:proofErr w:type="spellStart"/>
      <w:r>
        <w:rPr>
          <w:sz w:val="26"/>
          <w:szCs w:val="26"/>
        </w:rPr>
        <w:t>прийняття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сільського</w:t>
      </w:r>
      <w:r>
        <w:rPr>
          <w:sz w:val="26"/>
          <w:szCs w:val="26"/>
        </w:rPr>
        <w:t xml:space="preserve"> бюджету.</w:t>
      </w:r>
    </w:p>
    <w:p w:rsidR="00973168" w:rsidRDefault="00973168" w:rsidP="00973168">
      <w:pPr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Аналіз структури видатків місцевого бюджету показав , що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у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загальній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структурі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видатків</w:t>
      </w:r>
      <w:proofErr w:type="spellEnd"/>
      <w:r>
        <w:rPr>
          <w:sz w:val="26"/>
          <w:szCs w:val="26"/>
          <w:lang w:val="uk-UA"/>
        </w:rPr>
        <w:t xml:space="preserve"> по загальному фонду</w:t>
      </w:r>
      <w:r>
        <w:rPr>
          <w:sz w:val="26"/>
          <w:szCs w:val="26"/>
        </w:rPr>
        <w:t xml:space="preserve"> бюджету</w:t>
      </w:r>
      <w:r>
        <w:rPr>
          <w:sz w:val="26"/>
          <w:szCs w:val="26"/>
          <w:lang w:val="uk-UA"/>
        </w:rPr>
        <w:t>:</w:t>
      </w:r>
      <w:r>
        <w:rPr>
          <w:sz w:val="26"/>
          <w:szCs w:val="26"/>
        </w:rPr>
        <w:t xml:space="preserve"> </w:t>
      </w:r>
    </w:p>
    <w:p w:rsidR="00973168" w:rsidRDefault="00973168" w:rsidP="00973168">
      <w:pPr>
        <w:numPr>
          <w:ilvl w:val="0"/>
          <w:numId w:val="5"/>
        </w:numPr>
        <w:ind w:left="284" w:hanging="284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>
        <w:rPr>
          <w:b/>
          <w:sz w:val="26"/>
          <w:szCs w:val="26"/>
        </w:rPr>
        <w:t>идатки</w:t>
      </w:r>
      <w:proofErr w:type="spellEnd"/>
      <w:r>
        <w:rPr>
          <w:b/>
          <w:sz w:val="26"/>
          <w:szCs w:val="26"/>
        </w:rPr>
        <w:t xml:space="preserve">  на оплату </w:t>
      </w:r>
      <w:proofErr w:type="spellStart"/>
      <w:r>
        <w:rPr>
          <w:b/>
          <w:sz w:val="26"/>
          <w:szCs w:val="26"/>
        </w:rPr>
        <w:t>праці</w:t>
      </w:r>
      <w:proofErr w:type="spellEnd"/>
      <w:r>
        <w:rPr>
          <w:b/>
          <w:sz w:val="26"/>
          <w:szCs w:val="26"/>
        </w:rPr>
        <w:t xml:space="preserve"> з </w:t>
      </w:r>
      <w:proofErr w:type="spellStart"/>
      <w:r>
        <w:rPr>
          <w:b/>
          <w:sz w:val="26"/>
          <w:szCs w:val="26"/>
        </w:rPr>
        <w:t>нарахуваннями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становлять</w:t>
      </w:r>
      <w:proofErr w:type="spellEnd"/>
      <w:r>
        <w:rPr>
          <w:sz w:val="26"/>
          <w:szCs w:val="26"/>
        </w:rPr>
        <w:t xml:space="preserve">  - </w:t>
      </w:r>
      <w:r>
        <w:rPr>
          <w:bCs/>
          <w:color w:val="000000"/>
          <w:sz w:val="26"/>
          <w:szCs w:val="26"/>
          <w:lang w:val="uk-UA"/>
        </w:rPr>
        <w:t xml:space="preserve">45 340 953 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ивні</w:t>
      </w:r>
      <w:proofErr w:type="spellEnd"/>
      <w:r>
        <w:rPr>
          <w:bCs/>
          <w:color w:val="000000"/>
          <w:sz w:val="26"/>
          <w:szCs w:val="26"/>
          <w:lang w:val="uk-UA"/>
        </w:rPr>
        <w:t>, (</w:t>
      </w:r>
      <w:r>
        <w:rPr>
          <w:sz w:val="26"/>
          <w:szCs w:val="26"/>
          <w:lang w:val="uk-UA"/>
        </w:rPr>
        <w:t>тобто 86,9 % від загальної суми видатків).</w:t>
      </w:r>
      <w:r>
        <w:rPr>
          <w:sz w:val="26"/>
          <w:szCs w:val="26"/>
        </w:rPr>
        <w:t> </w:t>
      </w:r>
      <w:r>
        <w:rPr>
          <w:b/>
          <w:sz w:val="26"/>
          <w:szCs w:val="26"/>
          <w:lang w:val="uk-UA"/>
        </w:rPr>
        <w:t xml:space="preserve"> </w:t>
      </w:r>
    </w:p>
    <w:p w:rsidR="00973168" w:rsidRDefault="00973168" w:rsidP="00973168">
      <w:pPr>
        <w:numPr>
          <w:ilvl w:val="0"/>
          <w:numId w:val="5"/>
        </w:numPr>
        <w:ind w:left="284" w:hanging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 оплату спожитих енергоносіїв</w:t>
      </w:r>
      <w:r>
        <w:rPr>
          <w:sz w:val="26"/>
          <w:szCs w:val="26"/>
          <w:lang w:val="uk-UA"/>
        </w:rPr>
        <w:t xml:space="preserve"> витрачено – 2 573 681 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ивня</w:t>
      </w:r>
      <w:proofErr w:type="spellEnd"/>
      <w:r>
        <w:rPr>
          <w:sz w:val="26"/>
          <w:szCs w:val="26"/>
          <w:lang w:val="uk-UA"/>
        </w:rPr>
        <w:t xml:space="preserve"> , що становить 4,9 %  від загальної суми видатків.</w:t>
      </w:r>
      <w:r>
        <w:rPr>
          <w:bCs/>
          <w:color w:val="000000"/>
          <w:sz w:val="26"/>
          <w:szCs w:val="26"/>
          <w:lang w:val="uk-UA"/>
        </w:rPr>
        <w:t xml:space="preserve"> </w:t>
      </w:r>
    </w:p>
    <w:p w:rsidR="00973168" w:rsidRDefault="00973168" w:rsidP="00973168">
      <w:pPr>
        <w:numPr>
          <w:ilvl w:val="0"/>
          <w:numId w:val="5"/>
        </w:numPr>
        <w:ind w:left="284" w:hanging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 придбання продуктів харчування</w:t>
      </w:r>
      <w:r>
        <w:rPr>
          <w:sz w:val="26"/>
          <w:szCs w:val="26"/>
          <w:lang w:val="uk-UA"/>
        </w:rPr>
        <w:t xml:space="preserve"> –</w:t>
      </w:r>
      <w:r>
        <w:rPr>
          <w:bCs/>
          <w:color w:val="000000"/>
          <w:sz w:val="26"/>
          <w:szCs w:val="26"/>
          <w:lang w:val="uk-UA"/>
        </w:rPr>
        <w:t xml:space="preserve"> 444 593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ивні</w:t>
      </w:r>
      <w:proofErr w:type="spellEnd"/>
      <w:r>
        <w:rPr>
          <w:bCs/>
          <w:color w:val="000000"/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тобто 0,9 % від загальної суми видатків.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Видатки в розрізі функцій</w:t>
      </w:r>
      <w:r>
        <w:rPr>
          <w:sz w:val="26"/>
          <w:szCs w:val="26"/>
          <w:lang w:val="uk-UA"/>
        </w:rPr>
        <w:t>: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Видатки на </w:t>
      </w:r>
      <w:r>
        <w:rPr>
          <w:b/>
          <w:sz w:val="26"/>
          <w:szCs w:val="26"/>
          <w:lang w:val="uk-UA"/>
        </w:rPr>
        <w:t>організаційне, інформаційно-аналітичне та матеріально-технічне забезпечення</w:t>
      </w:r>
      <w:r>
        <w:rPr>
          <w:sz w:val="26"/>
          <w:szCs w:val="26"/>
          <w:lang w:val="uk-UA"/>
        </w:rPr>
        <w:t xml:space="preserve"> діяльності громади  становлять 6 029 854 </w:t>
      </w:r>
      <w:r w:rsidRPr="00973168">
        <w:rPr>
          <w:sz w:val="26"/>
          <w:szCs w:val="26"/>
          <w:lang w:val="uk-UA"/>
        </w:rPr>
        <w:t>гр</w:t>
      </w:r>
      <w:r>
        <w:rPr>
          <w:sz w:val="26"/>
          <w:szCs w:val="26"/>
          <w:lang w:val="uk-UA"/>
        </w:rPr>
        <w:t>ивні, або 11,6 % від загальної суми видатків.</w:t>
      </w:r>
      <w:r>
        <w:rPr>
          <w:sz w:val="26"/>
          <w:szCs w:val="26"/>
        </w:rPr>
        <w:t> 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      </w:t>
      </w:r>
      <w:r>
        <w:rPr>
          <w:sz w:val="26"/>
          <w:szCs w:val="26"/>
          <w:lang w:val="uk-UA"/>
        </w:rPr>
        <w:t xml:space="preserve">Загальні видатки на </w:t>
      </w:r>
      <w:r>
        <w:rPr>
          <w:b/>
          <w:sz w:val="26"/>
          <w:szCs w:val="26"/>
          <w:lang w:val="uk-UA"/>
        </w:rPr>
        <w:t>утримання загальноосвітніх закладів</w:t>
      </w:r>
      <w:r>
        <w:rPr>
          <w:sz w:val="26"/>
          <w:szCs w:val="26"/>
          <w:lang w:val="uk-UA"/>
        </w:rPr>
        <w:t xml:space="preserve"> становлять</w:t>
      </w:r>
      <w:r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 xml:space="preserve">–          34 163 866  гривень(65,5% від загальної суми видатків), при плані на </w:t>
      </w:r>
      <w:r>
        <w:rPr>
          <w:rFonts w:cs="Arial"/>
          <w:bCs/>
          <w:color w:val="0F1419"/>
          <w:sz w:val="26"/>
          <w:szCs w:val="26"/>
          <w:lang w:val="uk-UA"/>
        </w:rPr>
        <w:t>9 місяців 2021 року</w:t>
      </w:r>
      <w:r>
        <w:rPr>
          <w:bCs/>
          <w:color w:val="000000"/>
          <w:sz w:val="26"/>
          <w:szCs w:val="26"/>
          <w:lang w:val="uk-UA"/>
        </w:rPr>
        <w:t xml:space="preserve"> 36 619 582 </w:t>
      </w:r>
      <w:r>
        <w:rPr>
          <w:sz w:val="26"/>
          <w:szCs w:val="26"/>
          <w:lang w:val="uk-UA"/>
        </w:rPr>
        <w:t>гривні, відсоток виконання плану– 93,3. Сума видатків на одного учня 29 890 гривень.</w:t>
      </w:r>
      <w:r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 xml:space="preserve">  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В тому числі,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-за рахунок освітньої субвенції – 22 764 775 гривень,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-за рахунок залишку освітньої субвенції – 2 318 457 гривень, 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 рахунок субвенції на НУШ – 85 254 гривні,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 рахунок субвенції з місцевого бюджету на надання державної підтримки особам з особливими освітніми потребами – 53 960 гривень,</w:t>
      </w:r>
    </w:p>
    <w:p w:rsidR="00973168" w:rsidRDefault="00973168" w:rsidP="00973168">
      <w:pPr>
        <w:ind w:left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-за рахунок місцевого бюджету – 8 941 420 гривень. 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      </w:t>
      </w:r>
      <w:proofErr w:type="spellStart"/>
      <w:r>
        <w:rPr>
          <w:sz w:val="26"/>
          <w:szCs w:val="26"/>
        </w:rPr>
        <w:t>Витрати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b/>
          <w:sz w:val="26"/>
          <w:szCs w:val="26"/>
        </w:rPr>
        <w:t>утримання</w:t>
      </w:r>
      <w:proofErr w:type="spellEnd"/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закладів дошкільної </w:t>
      </w:r>
      <w:proofErr w:type="gramStart"/>
      <w:r>
        <w:rPr>
          <w:b/>
          <w:sz w:val="26"/>
          <w:szCs w:val="26"/>
          <w:lang w:val="uk-UA"/>
        </w:rPr>
        <w:t>освіти</w:t>
      </w:r>
      <w:r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 xml:space="preserve"> складають</w:t>
      </w:r>
      <w:proofErr w:type="gramEnd"/>
      <w:r>
        <w:rPr>
          <w:sz w:val="26"/>
          <w:szCs w:val="26"/>
          <w:lang w:val="uk-UA"/>
        </w:rPr>
        <w:t xml:space="preserve">  5 170 850 </w:t>
      </w:r>
      <w:proofErr w:type="spellStart"/>
      <w:r>
        <w:rPr>
          <w:sz w:val="26"/>
          <w:szCs w:val="26"/>
        </w:rPr>
        <w:t>гр</w:t>
      </w:r>
      <w:r>
        <w:rPr>
          <w:sz w:val="26"/>
          <w:szCs w:val="26"/>
          <w:lang w:val="uk-UA"/>
        </w:rPr>
        <w:t>ивень</w:t>
      </w:r>
      <w:proofErr w:type="spellEnd"/>
      <w:r>
        <w:rPr>
          <w:sz w:val="26"/>
          <w:szCs w:val="26"/>
          <w:lang w:val="uk-UA"/>
        </w:rPr>
        <w:t>.  Це становить 9,9 %  від загальної суми видатків. На одну дитину   припадає 21 726,00</w:t>
      </w:r>
      <w:r>
        <w:rPr>
          <w:color w:val="FF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гривень.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Видатки на </w:t>
      </w:r>
      <w:r>
        <w:rPr>
          <w:b/>
          <w:sz w:val="26"/>
          <w:szCs w:val="26"/>
          <w:lang w:val="uk-UA"/>
        </w:rPr>
        <w:t>надання позашкільної освіти</w:t>
      </w:r>
      <w:r>
        <w:rPr>
          <w:sz w:val="26"/>
          <w:szCs w:val="26"/>
          <w:lang w:val="uk-UA"/>
        </w:rPr>
        <w:t xml:space="preserve"> – 183 040 гривень.</w:t>
      </w:r>
    </w:p>
    <w:p w:rsidR="001141BA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На </w:t>
      </w:r>
      <w:r>
        <w:rPr>
          <w:b/>
          <w:sz w:val="26"/>
          <w:szCs w:val="26"/>
          <w:lang w:val="uk-UA"/>
        </w:rPr>
        <w:t>надання спеціальної освіти музичною школою</w:t>
      </w:r>
      <w:r>
        <w:rPr>
          <w:sz w:val="26"/>
          <w:szCs w:val="26"/>
          <w:lang w:val="uk-UA"/>
        </w:rPr>
        <w:t xml:space="preserve"> витрачено за звітний період  1 037 363 гривні  – 2,0% від загальної суми видатків загального фонду. На одну дитину на 9 місяців припадає  19 573 гривні.</w:t>
      </w:r>
    </w:p>
    <w:p w:rsidR="001141BA" w:rsidRDefault="001141B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973168" w:rsidRPr="001141BA" w:rsidRDefault="001141BA" w:rsidP="001141BA">
      <w:pPr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>4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Видатки за бюджетною програмою «</w:t>
      </w:r>
      <w:r>
        <w:rPr>
          <w:b/>
          <w:sz w:val="26"/>
          <w:szCs w:val="26"/>
          <w:lang w:val="uk-UA"/>
        </w:rPr>
        <w:t>Централізовані заходи з лікування хворих на цукровий та нецукровий діабет</w:t>
      </w:r>
      <w:r>
        <w:rPr>
          <w:sz w:val="26"/>
          <w:szCs w:val="26"/>
          <w:lang w:val="uk-UA"/>
        </w:rPr>
        <w:t>» становлять 353 840 гривень.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Поточних трансфертів з місцевого бюджету  на </w:t>
      </w:r>
      <w:r>
        <w:rPr>
          <w:b/>
          <w:sz w:val="26"/>
          <w:szCs w:val="26"/>
          <w:lang w:val="uk-UA"/>
        </w:rPr>
        <w:t>утримання закладів первинної медицини</w:t>
      </w:r>
      <w:r>
        <w:rPr>
          <w:sz w:val="26"/>
          <w:szCs w:val="26"/>
          <w:lang w:val="uk-UA"/>
        </w:rPr>
        <w:t xml:space="preserve">  за 9 місяців 2021 року </w:t>
      </w:r>
      <w:proofErr w:type="spellStart"/>
      <w:r>
        <w:rPr>
          <w:sz w:val="26"/>
          <w:szCs w:val="26"/>
          <w:lang w:val="uk-UA"/>
        </w:rPr>
        <w:t>перечислено</w:t>
      </w:r>
      <w:proofErr w:type="spellEnd"/>
      <w:r>
        <w:rPr>
          <w:sz w:val="26"/>
          <w:szCs w:val="26"/>
          <w:lang w:val="uk-UA"/>
        </w:rPr>
        <w:t xml:space="preserve"> в сумі 526 023 гривень.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На </w:t>
      </w:r>
      <w:r>
        <w:rPr>
          <w:b/>
          <w:sz w:val="26"/>
          <w:szCs w:val="26"/>
          <w:lang w:val="uk-UA"/>
        </w:rPr>
        <w:t>соціальний захист та соціальне забезпечення</w:t>
      </w:r>
      <w:r>
        <w:rPr>
          <w:sz w:val="26"/>
          <w:szCs w:val="26"/>
          <w:lang w:val="uk-UA"/>
        </w:rPr>
        <w:t xml:space="preserve"> профінансовано 674 743 гривні  або 1,3 % від загальної суми </w:t>
      </w:r>
      <w:proofErr w:type="spellStart"/>
      <w:r>
        <w:rPr>
          <w:sz w:val="26"/>
          <w:szCs w:val="26"/>
          <w:lang w:val="uk-UA"/>
        </w:rPr>
        <w:t>видатків.В</w:t>
      </w:r>
      <w:proofErr w:type="spellEnd"/>
      <w:r>
        <w:rPr>
          <w:sz w:val="26"/>
          <w:szCs w:val="26"/>
          <w:lang w:val="uk-UA"/>
        </w:rPr>
        <w:t xml:space="preserve"> тому числі :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-заробітна плата з нарахуваннями  соціальних працівників – 245 556 </w:t>
      </w:r>
      <w:bookmarkStart w:id="27" w:name="OLE_LINK107"/>
      <w:bookmarkStart w:id="28" w:name="OLE_LINK106"/>
      <w:bookmarkStart w:id="29" w:name="OLE_LINK105"/>
      <w:r>
        <w:rPr>
          <w:sz w:val="26"/>
          <w:szCs w:val="26"/>
          <w:lang w:val="uk-UA"/>
        </w:rPr>
        <w:t>гривень;</w:t>
      </w:r>
      <w:bookmarkEnd w:id="27"/>
      <w:bookmarkEnd w:id="28"/>
      <w:bookmarkEnd w:id="29"/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proofErr w:type="spellStart"/>
      <w:r>
        <w:rPr>
          <w:sz w:val="26"/>
          <w:szCs w:val="26"/>
          <w:lang w:val="uk-UA"/>
        </w:rPr>
        <w:t>перечислено</w:t>
      </w:r>
      <w:proofErr w:type="spellEnd"/>
      <w:r>
        <w:rPr>
          <w:sz w:val="26"/>
          <w:szCs w:val="26"/>
          <w:lang w:val="uk-UA"/>
        </w:rPr>
        <w:t xml:space="preserve"> пільгових платежів населенню на суму 91 995 гривень;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сума одноразових допомог становить 190 800 гривень.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Видатки </w:t>
      </w:r>
      <w:r>
        <w:rPr>
          <w:b/>
          <w:sz w:val="26"/>
          <w:szCs w:val="26"/>
          <w:lang w:val="uk-UA"/>
        </w:rPr>
        <w:t>на культуру і мистецтво</w:t>
      </w:r>
      <w:r>
        <w:rPr>
          <w:sz w:val="26"/>
          <w:szCs w:val="26"/>
          <w:lang w:val="uk-UA"/>
        </w:rPr>
        <w:t xml:space="preserve"> становлять 1 947 358 гривень (3,7% від загальної суми видатків). В тому числі: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     </w:t>
      </w:r>
      <w:r>
        <w:rPr>
          <w:sz w:val="26"/>
          <w:szCs w:val="26"/>
          <w:lang w:val="uk-UA"/>
        </w:rPr>
        <w:t>-</w:t>
      </w:r>
      <w:r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>на забезпечення діяльності</w:t>
      </w:r>
      <w:r>
        <w:rPr>
          <w:sz w:val="26"/>
          <w:szCs w:val="26"/>
        </w:rPr>
        <w:t>  </w:t>
      </w:r>
      <w:r>
        <w:rPr>
          <w:sz w:val="26"/>
          <w:szCs w:val="26"/>
          <w:lang w:val="uk-UA"/>
        </w:rPr>
        <w:t xml:space="preserve">бібліотек  – </w:t>
      </w:r>
      <w:r>
        <w:rPr>
          <w:bCs/>
          <w:color w:val="000000"/>
          <w:sz w:val="26"/>
          <w:szCs w:val="26"/>
          <w:lang w:val="uk-UA"/>
        </w:rPr>
        <w:t xml:space="preserve">469 726 </w:t>
      </w:r>
      <w:r>
        <w:rPr>
          <w:sz w:val="26"/>
          <w:szCs w:val="26"/>
          <w:lang w:val="uk-UA"/>
        </w:rPr>
        <w:t xml:space="preserve"> гривень ;</w:t>
      </w:r>
    </w:p>
    <w:p w:rsidR="00973168" w:rsidRDefault="00973168" w:rsidP="00973168">
      <w:pPr>
        <w:jc w:val="both"/>
        <w:rPr>
          <w:bCs/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- на  </w:t>
      </w:r>
      <w:r>
        <w:rPr>
          <w:bCs/>
          <w:color w:val="000000"/>
          <w:sz w:val="26"/>
          <w:szCs w:val="26"/>
          <w:lang w:val="uk-UA"/>
        </w:rPr>
        <w:t>палаци і будинки культури, клуби</w:t>
      </w:r>
      <w:r>
        <w:rPr>
          <w:sz w:val="26"/>
          <w:szCs w:val="26"/>
          <w:lang w:val="uk-UA"/>
        </w:rPr>
        <w:t xml:space="preserve"> </w:t>
      </w:r>
      <w:r>
        <w:rPr>
          <w:bCs/>
          <w:color w:val="000000"/>
          <w:sz w:val="26"/>
          <w:szCs w:val="26"/>
          <w:lang w:val="uk-UA"/>
        </w:rPr>
        <w:t>та інші заклади клубного типу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>
        <w:rPr>
          <w:bCs/>
          <w:color w:val="000000"/>
          <w:sz w:val="26"/>
          <w:szCs w:val="26"/>
          <w:lang w:val="uk-UA"/>
        </w:rPr>
        <w:t xml:space="preserve">1 477 632 </w:t>
      </w:r>
      <w:r>
        <w:rPr>
          <w:sz w:val="26"/>
          <w:szCs w:val="26"/>
          <w:lang w:val="uk-UA"/>
        </w:rPr>
        <w:t>гривні 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На фізичну культуру та спорт витрачено  719 455 гривень  – 1,4 %  від загальної суми видатків.  В тому числі :</w:t>
      </w:r>
    </w:p>
    <w:p w:rsidR="00973168" w:rsidRDefault="00973168" w:rsidP="00973168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зарплата з нарахуваннями- 599 274 </w:t>
      </w:r>
      <w:proofErr w:type="spellStart"/>
      <w:r>
        <w:rPr>
          <w:sz w:val="26"/>
          <w:szCs w:val="26"/>
        </w:rPr>
        <w:t>гр</w:t>
      </w:r>
      <w:proofErr w:type="spellEnd"/>
      <w:r>
        <w:rPr>
          <w:sz w:val="26"/>
          <w:szCs w:val="26"/>
          <w:lang w:val="uk-UA"/>
        </w:rPr>
        <w:t>н.;</w:t>
      </w:r>
    </w:p>
    <w:p w:rsidR="00973168" w:rsidRDefault="00973168" w:rsidP="00973168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предмети,матеріали,обладнання</w:t>
      </w:r>
      <w:proofErr w:type="spellEnd"/>
      <w:r>
        <w:rPr>
          <w:sz w:val="26"/>
          <w:szCs w:val="26"/>
          <w:lang w:val="uk-UA"/>
        </w:rPr>
        <w:t xml:space="preserve"> та інвентар – 2 286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</w:t>
      </w:r>
      <w:proofErr w:type="spellEnd"/>
      <w:r>
        <w:rPr>
          <w:sz w:val="26"/>
          <w:szCs w:val="26"/>
          <w:lang w:val="uk-UA"/>
        </w:rPr>
        <w:t>н.;</w:t>
      </w:r>
    </w:p>
    <w:p w:rsidR="00973168" w:rsidRDefault="00973168" w:rsidP="00973168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оплата комунальних послуг та енергоносіїв – 117 897 </w:t>
      </w:r>
      <w:proofErr w:type="spellStart"/>
      <w:r>
        <w:rPr>
          <w:sz w:val="26"/>
          <w:szCs w:val="26"/>
        </w:rPr>
        <w:t>гр</w:t>
      </w:r>
      <w:proofErr w:type="spellEnd"/>
      <w:r>
        <w:rPr>
          <w:sz w:val="26"/>
          <w:szCs w:val="26"/>
          <w:lang w:val="uk-UA"/>
        </w:rPr>
        <w:t>н.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На організацію благоустрою населених пунктів профінансовано коштів в сумі   590 126 гривень, з них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 оплату за вуличне освітлення  389 947 гривень.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На утримання та розвиток інших об</w:t>
      </w:r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єктів</w:t>
      </w:r>
      <w:proofErr w:type="spellEnd"/>
      <w:r>
        <w:rPr>
          <w:sz w:val="26"/>
          <w:szCs w:val="26"/>
          <w:lang w:val="uk-UA"/>
        </w:rPr>
        <w:t xml:space="preserve"> транспортної інфраструктури за 9 місяців 2021 року профінансовано 274 663 гривні.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За бюджетною програмою «Реалізація Національної програми інформатизації» витрачено 159 996 гривень.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</w:p>
    <w:p w:rsidR="00973168" w:rsidRDefault="00973168" w:rsidP="00973168">
      <w:pPr>
        <w:ind w:left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Видатки по спеціальному фонду</w:t>
      </w:r>
      <w:r>
        <w:rPr>
          <w:sz w:val="26"/>
          <w:szCs w:val="26"/>
          <w:lang w:val="uk-UA"/>
        </w:rPr>
        <w:t xml:space="preserve"> за звітний період 2021 року  становлять   - 3 023 524 гривні.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У </w:t>
      </w:r>
      <w:proofErr w:type="spellStart"/>
      <w:r>
        <w:rPr>
          <w:sz w:val="26"/>
          <w:szCs w:val="26"/>
        </w:rPr>
        <w:t>структурі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видатків</w:t>
      </w:r>
      <w:proofErr w:type="spellEnd"/>
      <w:r>
        <w:rPr>
          <w:sz w:val="26"/>
          <w:szCs w:val="26"/>
        </w:rPr>
        <w:t xml:space="preserve"> бюджету</w:t>
      </w:r>
      <w:r>
        <w:rPr>
          <w:sz w:val="26"/>
          <w:szCs w:val="26"/>
          <w:lang w:val="uk-UA"/>
        </w:rPr>
        <w:t xml:space="preserve"> по спеціальному фонду:</w:t>
      </w:r>
    </w:p>
    <w:p w:rsidR="00973168" w:rsidRDefault="00973168" w:rsidP="00973168">
      <w:pPr>
        <w:numPr>
          <w:ilvl w:val="0"/>
          <w:numId w:val="5"/>
        </w:numPr>
        <w:ind w:left="284" w:hanging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Видатки </w:t>
      </w:r>
      <w:r>
        <w:rPr>
          <w:sz w:val="26"/>
          <w:szCs w:val="26"/>
        </w:rPr>
        <w:t>  </w:t>
      </w:r>
      <w:r>
        <w:rPr>
          <w:sz w:val="26"/>
          <w:szCs w:val="26"/>
          <w:lang w:val="uk-UA"/>
        </w:rPr>
        <w:t xml:space="preserve">на </w:t>
      </w:r>
      <w:proofErr w:type="spellStart"/>
      <w:r>
        <w:rPr>
          <w:sz w:val="26"/>
          <w:szCs w:val="26"/>
          <w:lang w:val="uk-UA"/>
        </w:rPr>
        <w:t>організаційне,інформаційно</w:t>
      </w:r>
      <w:proofErr w:type="spellEnd"/>
      <w:r>
        <w:rPr>
          <w:sz w:val="26"/>
          <w:szCs w:val="26"/>
          <w:lang w:val="uk-UA"/>
        </w:rPr>
        <w:t>-аналітичне та матеріально-технічне забезпечення діяльності становлять  2366373 гривень , з них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-видатки на управління – 8000 гривень;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-благодійні внески – 2 295 452 гривні;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-бюджет участі – 70 921 гривня. 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-Видатки на освіту становлять</w:t>
      </w:r>
      <w:r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 xml:space="preserve"> 438 745 гривень тобто 14,5 % від суми видатків по спеціальному фонду 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Видатки на фізичну культуру і спорт становлять 20 251 гривня (предмети, матеріали, обладнання та інвентар).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-Організація благоустрою населених пунктів – 45 466 гривень.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Природоохоронні заходи за рахунок цільових фондів(кошти екологічного податку ) 66 000,00 гривень (56 000,00- ПКД на каналізацію </w:t>
      </w:r>
      <w:proofErr w:type="spellStart"/>
      <w:r>
        <w:rPr>
          <w:sz w:val="26"/>
          <w:szCs w:val="26"/>
          <w:lang w:val="uk-UA"/>
        </w:rPr>
        <w:t>с.Велика</w:t>
      </w:r>
      <w:proofErr w:type="spellEnd"/>
      <w:r>
        <w:rPr>
          <w:sz w:val="26"/>
          <w:szCs w:val="26"/>
          <w:lang w:val="uk-UA"/>
        </w:rPr>
        <w:t xml:space="preserve"> Кам</w:t>
      </w:r>
      <w:r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янка</w:t>
      </w:r>
      <w:proofErr w:type="spellEnd"/>
      <w:r>
        <w:rPr>
          <w:sz w:val="26"/>
          <w:szCs w:val="26"/>
          <w:lang w:val="uk-UA"/>
        </w:rPr>
        <w:t>; 10 000,00 – придбання саджанців для озеленення).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Видатки за бюджетною програмою «Реалізація Національної програми інформатизації» становлять 49 800,00 гривень. </w:t>
      </w:r>
    </w:p>
    <w:p w:rsidR="00973168" w:rsidRDefault="00973168" w:rsidP="00973168">
      <w:pPr>
        <w:jc w:val="both"/>
        <w:rPr>
          <w:sz w:val="26"/>
          <w:szCs w:val="26"/>
          <w:lang w:val="uk-UA"/>
        </w:rPr>
      </w:pPr>
    </w:p>
    <w:p w:rsidR="00973168" w:rsidRDefault="00973168" w:rsidP="00973168">
      <w:pPr>
        <w:jc w:val="both"/>
        <w:rPr>
          <w:sz w:val="26"/>
          <w:szCs w:val="26"/>
          <w:lang w:val="uk-UA"/>
        </w:rPr>
      </w:pPr>
    </w:p>
    <w:p w:rsidR="00973168" w:rsidRDefault="00973168" w:rsidP="00973168">
      <w:pPr>
        <w:jc w:val="both"/>
        <w:rPr>
          <w:sz w:val="26"/>
          <w:szCs w:val="26"/>
          <w:lang w:val="uk-UA"/>
        </w:rPr>
      </w:pPr>
    </w:p>
    <w:p w:rsidR="00C53C85" w:rsidRPr="006779B6" w:rsidRDefault="00973168" w:rsidP="001141BA">
      <w:pPr>
        <w:spacing w:after="120"/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6"/>
          <w:szCs w:val="26"/>
          <w:lang w:val="uk-UA"/>
        </w:rPr>
        <w:t xml:space="preserve">Начальник фінансового відділу                                               Ольга </w:t>
      </w:r>
      <w:proofErr w:type="spellStart"/>
      <w:r>
        <w:rPr>
          <w:b/>
          <w:sz w:val="26"/>
          <w:szCs w:val="26"/>
          <w:lang w:val="uk-UA"/>
        </w:rPr>
        <w:t>Роїк</w:t>
      </w:r>
      <w:proofErr w:type="spellEnd"/>
    </w:p>
    <w:sectPr w:rsidR="00C53C85" w:rsidRPr="006779B6" w:rsidSect="00A90C1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6CB3"/>
    <w:multiLevelType w:val="hybridMultilevel"/>
    <w:tmpl w:val="C186ACC0"/>
    <w:lvl w:ilvl="0" w:tplc="C0E807B6">
      <w:numFmt w:val="bullet"/>
      <w:lvlText w:val="–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5A1B16"/>
    <w:multiLevelType w:val="multilevel"/>
    <w:tmpl w:val="595A1B16"/>
    <w:name w:val="Нумерованный список 2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3" w15:restartNumberingAfterBreak="0">
    <w:nsid w:val="595A1B19"/>
    <w:multiLevelType w:val="multilevel"/>
    <w:tmpl w:val="595A1B19"/>
    <w:name w:val="Нумерованный список 5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" w15:restartNumberingAfterBreak="0">
    <w:nsid w:val="6F32194D"/>
    <w:multiLevelType w:val="hybridMultilevel"/>
    <w:tmpl w:val="ACBC409C"/>
    <w:lvl w:ilvl="0" w:tplc="68AAB4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141BA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5496E"/>
    <w:rsid w:val="002615E6"/>
    <w:rsid w:val="002717D2"/>
    <w:rsid w:val="00271E24"/>
    <w:rsid w:val="002822D1"/>
    <w:rsid w:val="002823F3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D2835"/>
    <w:rsid w:val="003E0ADD"/>
    <w:rsid w:val="003F327B"/>
    <w:rsid w:val="00403B78"/>
    <w:rsid w:val="0040744A"/>
    <w:rsid w:val="00416ED3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94B72"/>
    <w:rsid w:val="005A4036"/>
    <w:rsid w:val="005A5D3D"/>
    <w:rsid w:val="005C0337"/>
    <w:rsid w:val="005C4E56"/>
    <w:rsid w:val="005C59E6"/>
    <w:rsid w:val="005F4385"/>
    <w:rsid w:val="00636078"/>
    <w:rsid w:val="00655D2E"/>
    <w:rsid w:val="0066718F"/>
    <w:rsid w:val="006779B6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36A49"/>
    <w:rsid w:val="00744A6E"/>
    <w:rsid w:val="0075703F"/>
    <w:rsid w:val="00761872"/>
    <w:rsid w:val="00787B81"/>
    <w:rsid w:val="007B65FE"/>
    <w:rsid w:val="007C2CD4"/>
    <w:rsid w:val="007D1E80"/>
    <w:rsid w:val="007F4A09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3168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0C16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53C85"/>
    <w:rsid w:val="00C721C7"/>
    <w:rsid w:val="00C940B6"/>
    <w:rsid w:val="00CA61C4"/>
    <w:rsid w:val="00CB69A8"/>
    <w:rsid w:val="00CE293B"/>
    <w:rsid w:val="00CF0374"/>
    <w:rsid w:val="00D03128"/>
    <w:rsid w:val="00D0339B"/>
    <w:rsid w:val="00D06AA2"/>
    <w:rsid w:val="00D309C4"/>
    <w:rsid w:val="00D375F8"/>
    <w:rsid w:val="00D402AB"/>
    <w:rsid w:val="00D6172E"/>
    <w:rsid w:val="00D7390E"/>
    <w:rsid w:val="00D86D3B"/>
    <w:rsid w:val="00DC1DF2"/>
    <w:rsid w:val="00DD5AC6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8784F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573F3"/>
  <w15:docId w15:val="{36A08A25-2E35-4A1A-B6C7-0611EC93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table" w:styleId="a8">
    <w:name w:val="Table Grid"/>
    <w:basedOn w:val="a1"/>
    <w:uiPriority w:val="39"/>
    <w:rsid w:val="00C53C85"/>
    <w:pPr>
      <w:jc w:val="left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677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9440</Words>
  <Characters>5382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5</cp:revision>
  <cp:lastPrinted>2021-11-11T06:43:00Z</cp:lastPrinted>
  <dcterms:created xsi:type="dcterms:W3CDTF">2021-10-18T07:59:00Z</dcterms:created>
  <dcterms:modified xsi:type="dcterms:W3CDTF">2021-11-11T06:44:00Z</dcterms:modified>
</cp:coreProperties>
</file>