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FF1" w:rsidRDefault="00E30FF1" w:rsidP="00E30FF1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E30FF1" w:rsidRDefault="00E30FF1" w:rsidP="00E30FF1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color w:val="000000"/>
          <w:sz w:val="32"/>
          <w:szCs w:val="3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925B1C2" wp14:editId="36214C80">
            <wp:simplePos x="0" y="0"/>
            <wp:positionH relativeFrom="column">
              <wp:posOffset>2889885</wp:posOffset>
            </wp:positionH>
            <wp:positionV relativeFrom="page">
              <wp:posOffset>428625</wp:posOffset>
            </wp:positionV>
            <wp:extent cx="457200" cy="571500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0FF1" w:rsidRPr="00D26620" w:rsidRDefault="00E30FF1" w:rsidP="00E30FF1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proofErr w:type="spellStart"/>
      <w:r w:rsidRPr="00D2662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Міжгірська</w:t>
      </w:r>
      <w:proofErr w:type="spellEnd"/>
      <w:r w:rsidRPr="00D2662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селищна рада</w:t>
      </w:r>
    </w:p>
    <w:p w:rsidR="00E30FF1" w:rsidRPr="00D26620" w:rsidRDefault="00E30FF1" w:rsidP="00E30FF1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D26620">
        <w:rPr>
          <w:rFonts w:ascii="Times New Roman" w:hAnsi="Times New Roman" w:cs="Times New Roman"/>
          <w:b/>
          <w:bCs/>
          <w:color w:val="000000"/>
          <w:sz w:val="32"/>
          <w:szCs w:val="32"/>
        </w:rPr>
        <w:t>Хустського району</w:t>
      </w:r>
    </w:p>
    <w:p w:rsidR="00E30FF1" w:rsidRPr="00D26620" w:rsidRDefault="00E30FF1" w:rsidP="00E30FF1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D2662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Закарпатської області</w:t>
      </w:r>
    </w:p>
    <w:p w:rsidR="00E30FF1" w:rsidRPr="00D26620" w:rsidRDefault="00E30FF1" w:rsidP="00E30FF1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E30FF1" w:rsidRPr="00D26620" w:rsidRDefault="00E30FF1" w:rsidP="00E30F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62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2662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26620">
        <w:rPr>
          <w:rFonts w:ascii="Times New Roman" w:hAnsi="Times New Roman" w:cs="Times New Roman"/>
          <w:b/>
          <w:sz w:val="28"/>
          <w:szCs w:val="28"/>
        </w:rPr>
        <w:t xml:space="preserve"> Я № 693</w:t>
      </w:r>
    </w:p>
    <w:p w:rsidR="00E30FF1" w:rsidRPr="00D26620" w:rsidRDefault="00E30FF1" w:rsidP="00E30FF1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>Від 21 січня 2021 року</w:t>
      </w:r>
      <w:r w:rsidRPr="00D2662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смт. Міжгір’я</w:t>
      </w:r>
    </w:p>
    <w:p w:rsidR="00E30FF1" w:rsidRPr="00D26620" w:rsidRDefault="00E30FF1" w:rsidP="00E30FF1">
      <w:pPr>
        <w:tabs>
          <w:tab w:val="left" w:pos="3780"/>
          <w:tab w:val="left" w:pos="5103"/>
        </w:tabs>
        <w:spacing w:after="0" w:line="240" w:lineRule="auto"/>
        <w:ind w:right="3402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26620">
        <w:rPr>
          <w:rFonts w:ascii="Times New Roman" w:hAnsi="Times New Roman" w:cs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D26620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b/>
          <w:sz w:val="26"/>
          <w:szCs w:val="26"/>
        </w:rPr>
        <w:t xml:space="preserve"> селищної територіальної громади закладу освіти - </w:t>
      </w:r>
      <w:proofErr w:type="spellStart"/>
      <w:r w:rsidRPr="00D26620">
        <w:rPr>
          <w:rFonts w:ascii="Times New Roman" w:hAnsi="Times New Roman" w:cs="Times New Roman"/>
          <w:b/>
          <w:sz w:val="26"/>
          <w:szCs w:val="26"/>
          <w:lang w:eastAsia="ru-RU"/>
        </w:rPr>
        <w:t>Майданської</w:t>
      </w:r>
      <w:proofErr w:type="spellEnd"/>
      <w:r w:rsidRPr="00D2662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26620">
        <w:rPr>
          <w:rFonts w:ascii="Times New Roman" w:hAnsi="Times New Roman" w:cs="Times New Roman"/>
          <w:b/>
          <w:sz w:val="26"/>
          <w:szCs w:val="26"/>
        </w:rPr>
        <w:t xml:space="preserve">загальноосвітньої школи І-ІІІ ступенів </w:t>
      </w:r>
      <w:proofErr w:type="spellStart"/>
      <w:r w:rsidRPr="00D26620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b/>
          <w:sz w:val="26"/>
          <w:szCs w:val="26"/>
        </w:rPr>
        <w:t xml:space="preserve"> районної ради Закарпатської області </w:t>
      </w:r>
    </w:p>
    <w:p w:rsidR="00E30FF1" w:rsidRPr="00D26620" w:rsidRDefault="00E30FF1" w:rsidP="00E30FF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E30FF1" w:rsidRPr="00D26620" w:rsidRDefault="00E30FF1" w:rsidP="00E30FF1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620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E30FF1" w:rsidRPr="00D26620" w:rsidRDefault="00E30FF1" w:rsidP="00E30FF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26620">
        <w:rPr>
          <w:rFonts w:ascii="Times New Roman" w:hAnsi="Times New Roman" w:cs="Times New Roman"/>
          <w:sz w:val="26"/>
          <w:szCs w:val="26"/>
        </w:rPr>
        <w:t xml:space="preserve">1. Прийняти у комунальну власність </w:t>
      </w:r>
      <w:proofErr w:type="spellStart"/>
      <w:r w:rsidRPr="00D26620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D26620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6"/>
          <w:szCs w:val="26"/>
        </w:rPr>
        <w:t xml:space="preserve"> селищної ради (код ЄДРПОУ 04350910) юридичну особу – </w:t>
      </w:r>
      <w:proofErr w:type="spellStart"/>
      <w:r w:rsidRPr="00D26620">
        <w:rPr>
          <w:rFonts w:ascii="Times New Roman" w:hAnsi="Times New Roman" w:cs="Times New Roman"/>
          <w:sz w:val="26"/>
          <w:szCs w:val="26"/>
          <w:lang w:eastAsia="ru-RU"/>
        </w:rPr>
        <w:t>Майданську</w:t>
      </w:r>
      <w:proofErr w:type="spellEnd"/>
      <w:r w:rsidRPr="00D2662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26620">
        <w:rPr>
          <w:rFonts w:ascii="Times New Roman" w:hAnsi="Times New Roman" w:cs="Times New Roman"/>
          <w:sz w:val="26"/>
          <w:szCs w:val="26"/>
        </w:rPr>
        <w:t xml:space="preserve">загальноосвітню школу І-ІІІ ступенів </w:t>
      </w:r>
      <w:proofErr w:type="spellStart"/>
      <w:r w:rsidRPr="00D26620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25439381), місцезнаходження якої - с. Майдан, вул. Верховинська, 65, в зв’язку з чим :</w:t>
      </w:r>
    </w:p>
    <w:p w:rsidR="00E30FF1" w:rsidRPr="00D26620" w:rsidRDefault="00E30FF1" w:rsidP="00E30FF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26620">
        <w:rPr>
          <w:rFonts w:ascii="Times New Roman" w:hAnsi="Times New Roman" w:cs="Times New Roman"/>
          <w:sz w:val="26"/>
          <w:szCs w:val="26"/>
        </w:rPr>
        <w:t xml:space="preserve">1.1. Прийняти повноваження засновника </w:t>
      </w:r>
      <w:proofErr w:type="spellStart"/>
      <w:r w:rsidRPr="00D26620">
        <w:rPr>
          <w:rFonts w:ascii="Times New Roman" w:hAnsi="Times New Roman" w:cs="Times New Roman"/>
          <w:sz w:val="26"/>
          <w:szCs w:val="26"/>
          <w:lang w:eastAsia="ru-RU"/>
        </w:rPr>
        <w:t>Майданської</w:t>
      </w:r>
      <w:proofErr w:type="spellEnd"/>
      <w:r w:rsidRPr="00D2662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26620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І-ІІІ ступенів </w:t>
      </w:r>
      <w:proofErr w:type="spellStart"/>
      <w:r w:rsidRPr="00D26620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25439381);</w:t>
      </w:r>
    </w:p>
    <w:p w:rsidR="00E30FF1" w:rsidRPr="00D26620" w:rsidRDefault="00E30FF1" w:rsidP="00E30FF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6620">
        <w:rPr>
          <w:rFonts w:ascii="Times New Roman" w:hAnsi="Times New Roman" w:cs="Times New Roman"/>
          <w:sz w:val="26"/>
          <w:szCs w:val="26"/>
        </w:rPr>
        <w:t xml:space="preserve">1.2. Змінити назву </w:t>
      </w:r>
      <w:proofErr w:type="spellStart"/>
      <w:r w:rsidRPr="00D26620">
        <w:rPr>
          <w:rFonts w:ascii="Times New Roman" w:hAnsi="Times New Roman" w:cs="Times New Roman"/>
          <w:sz w:val="26"/>
          <w:szCs w:val="26"/>
          <w:lang w:eastAsia="ru-RU"/>
        </w:rPr>
        <w:t>Майданської</w:t>
      </w:r>
      <w:proofErr w:type="spellEnd"/>
      <w:r w:rsidRPr="00D2662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26620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І-ІІІ ступенів </w:t>
      </w:r>
      <w:proofErr w:type="spellStart"/>
      <w:r w:rsidRPr="00D26620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на 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Майданський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І-ІІІ ступенів 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E30FF1" w:rsidRPr="00D26620" w:rsidRDefault="00E30FF1" w:rsidP="00E30FF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2. Визнати Відділ освіти, сім’ї, молоді, спорту та культури 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органом управління  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Майданського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І-ІІІ ступенів 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E30FF1" w:rsidRPr="00D26620" w:rsidRDefault="00E30FF1" w:rsidP="00E30FF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3.   Затвердити в новій редакції Статут 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Майданського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І-ІІІ ступенів 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(додається).</w:t>
      </w:r>
    </w:p>
    <w:p w:rsidR="00E30FF1" w:rsidRPr="00D26620" w:rsidRDefault="00E30FF1" w:rsidP="00E30FF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4. Уповноважити Олексієнко Надію Степанівну, начальника Відділу освіти, сім’ї, молоді, спорту та культури 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Майданський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І-ІІІ ступенів </w:t>
      </w:r>
      <w:proofErr w:type="spellStart"/>
      <w:r w:rsidRPr="00D26620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ради».</w:t>
      </w:r>
    </w:p>
    <w:p w:rsidR="00E30FF1" w:rsidRDefault="00E30FF1" w:rsidP="00E30FF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6620">
        <w:rPr>
          <w:rFonts w:ascii="Times New Roman" w:hAnsi="Times New Roman" w:cs="Times New Roman"/>
          <w:color w:val="000000"/>
          <w:sz w:val="26"/>
          <w:szCs w:val="26"/>
        </w:rPr>
        <w:t>5. Контроль за виконанням даного рішення покласти на першого заступника селищної ради Костя І.І.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EE701C" w:rsidRPr="00692345" w:rsidRDefault="00E30FF1" w:rsidP="00692345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>Селищний голова                                                 Щур В.М.</w:t>
      </w:r>
      <w:bookmarkStart w:id="0" w:name="_GoBack"/>
      <w:bookmarkEnd w:id="0"/>
    </w:p>
    <w:sectPr w:rsidR="00EE701C" w:rsidRPr="00692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23A"/>
    <w:rsid w:val="0057523A"/>
    <w:rsid w:val="00692345"/>
    <w:rsid w:val="00E30FF1"/>
    <w:rsid w:val="00E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2B5D7-C057-4468-8599-CC0FCA0B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FF1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E30F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0FF1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E30FF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">
    <w:name w:val="Без интервала1"/>
    <w:rsid w:val="00E30FF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E30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"/>
    <w:rsid w:val="00E30FF1"/>
    <w:rPr>
      <w:sz w:val="26"/>
      <w:szCs w:val="26"/>
      <w:shd w:val="clear" w:color="auto" w:fill="FFFFFF"/>
    </w:rPr>
  </w:style>
  <w:style w:type="character" w:customStyle="1" w:styleId="10">
    <w:name w:val="Заголовок №1_"/>
    <w:link w:val="11"/>
    <w:rsid w:val="00E30FF1"/>
    <w:rPr>
      <w:b/>
      <w:bCs/>
      <w:spacing w:val="-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E30FF1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1">
    <w:name w:val="Заголовок №1"/>
    <w:basedOn w:val="a"/>
    <w:link w:val="10"/>
    <w:rsid w:val="00E30FF1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0">
    <w:name w:val="Основной текст (2)"/>
    <w:basedOn w:val="a0"/>
    <w:uiPriority w:val="99"/>
    <w:rsid w:val="00E30FF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2258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2021-08-18T10:41:00Z</dcterms:created>
  <dcterms:modified xsi:type="dcterms:W3CDTF">2021-08-19T07:05:00Z</dcterms:modified>
</cp:coreProperties>
</file>