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7C2" w:rsidRDefault="002F47C2" w:rsidP="002F47C2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57200" cy="609600"/>
            <wp:effectExtent l="19050" t="0" r="0" b="0"/>
            <wp:docPr id="5" name="Рисунок 3" descr="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47C2" w:rsidRDefault="002F47C2" w:rsidP="002F47C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МІЖГІРСЬКА СЕЛИЩНА РАДА</w:t>
      </w:r>
    </w:p>
    <w:p w:rsidR="002F47C2" w:rsidRDefault="002F47C2" w:rsidP="002F47C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ЗАКАРПАТСЬКОЇ ОБЛАСТІ</w:t>
      </w:r>
    </w:p>
    <w:p w:rsidR="002F47C2" w:rsidRDefault="002F47C2" w:rsidP="002F47C2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3 сесія VIII-го скликання І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пленарне засідання</w:t>
      </w:r>
    </w:p>
    <w:p w:rsidR="002F47C2" w:rsidRDefault="002F47C2" w:rsidP="002F47C2">
      <w:pPr>
        <w:tabs>
          <w:tab w:val="left" w:pos="7455"/>
        </w:tabs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2F47C2" w:rsidRDefault="002F47C2" w:rsidP="002F47C2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№ 798</w:t>
      </w:r>
    </w:p>
    <w:p w:rsidR="002F47C2" w:rsidRDefault="002F47C2" w:rsidP="002F47C2">
      <w:pPr>
        <w:shd w:val="clear" w:color="auto" w:fill="FFFFFF"/>
        <w:spacing w:after="0"/>
        <w:textAlignment w:val="baseline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14 липня 2021 року                                                                    смт. Міжгір’я</w:t>
      </w:r>
    </w:p>
    <w:p w:rsidR="002F47C2" w:rsidRDefault="002F47C2" w:rsidP="002F47C2">
      <w:pPr>
        <w:tabs>
          <w:tab w:val="left" w:pos="4680"/>
        </w:tabs>
        <w:ind w:right="4674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2F47C2" w:rsidRDefault="002F47C2" w:rsidP="002F47C2">
      <w:pPr>
        <w:tabs>
          <w:tab w:val="left" w:pos="4680"/>
        </w:tabs>
        <w:ind w:right="4674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Про затвердження  програми  приватизації майна комунальної власності Міжгірської територіальної громади на  2021 – 2023 роки  </w:t>
      </w:r>
    </w:p>
    <w:p w:rsidR="002F47C2" w:rsidRDefault="002F47C2" w:rsidP="002F47C2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Відповідно до статей 26, 59, 60 Закону України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“Про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місцеве самоврядування в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Україні”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Закону України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“Про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приватизацію державного і комунального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майна”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 з метою забезпечення правових, економічних та організаційних основ приватизації майна комунальної власності територіальної громади, селищна рада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2F47C2" w:rsidRDefault="002F47C2" w:rsidP="002F47C2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в и р і ш и л а :</w:t>
      </w:r>
    </w:p>
    <w:p w:rsidR="002F47C2" w:rsidRDefault="002F47C2" w:rsidP="002F47C2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Програму приватизації майна комунальної власності Міжгірської   територіальної громади на 2021-2023 роки (додаток 1).</w:t>
      </w:r>
    </w:p>
    <w:p w:rsidR="002F47C2" w:rsidRDefault="002F47C2" w:rsidP="002F47C2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Перелік об’єктів малої приватизації комунальної власності Міжгірської територіальної громади,  що підлягають приватизації у 2021 році (додаток 2).</w:t>
      </w:r>
    </w:p>
    <w:p w:rsidR="002F47C2" w:rsidRDefault="002F47C2" w:rsidP="002F47C2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Фінансовому відділу (Кравців Г.В.) при формуванні селищного бюджету  чи змін до нього на 2021-2023 роки передбачати видатки на виконання програми в частині проведення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заходів з приватизації майна.</w:t>
      </w:r>
    </w:p>
    <w:p w:rsidR="002F47C2" w:rsidRDefault="002F47C2" w:rsidP="002F47C2">
      <w:pPr>
        <w:pStyle w:val="a3"/>
        <w:shd w:val="clear" w:color="auto" w:fill="FFFFFF"/>
        <w:spacing w:before="0" w:beforeAutospacing="0" w:after="0" w:afterAutospacing="0" w:line="229" w:lineRule="atLeast"/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spellStart"/>
      <w:r>
        <w:rPr>
          <w:sz w:val="28"/>
          <w:szCs w:val="28"/>
        </w:rPr>
        <w:t>Відділу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комунального</w:t>
      </w:r>
      <w:proofErr w:type="spellEnd"/>
      <w:r>
        <w:rPr>
          <w:sz w:val="28"/>
          <w:szCs w:val="28"/>
        </w:rPr>
        <w:t xml:space="preserve"> майна виконавчого комітету (Добоні І.І.) </w:t>
      </w:r>
      <w:proofErr w:type="spellStart"/>
      <w:r>
        <w:rPr>
          <w:sz w:val="28"/>
          <w:szCs w:val="28"/>
        </w:rPr>
        <w:t>забезпечити</w:t>
      </w:r>
      <w:proofErr w:type="spellEnd"/>
      <w:r>
        <w:rPr>
          <w:sz w:val="28"/>
          <w:szCs w:val="28"/>
        </w:rPr>
        <w:t xml:space="preserve"> виконання програми  в межах </w:t>
      </w:r>
      <w:proofErr w:type="spellStart"/>
      <w:r>
        <w:rPr>
          <w:sz w:val="28"/>
          <w:szCs w:val="28"/>
        </w:rPr>
        <w:t>видатків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передбачених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ішеннями</w:t>
      </w:r>
      <w:proofErr w:type="spellEnd"/>
      <w:r>
        <w:rPr>
          <w:sz w:val="28"/>
          <w:szCs w:val="28"/>
        </w:rPr>
        <w:t xml:space="preserve"> селищної ради про </w:t>
      </w: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бюджет на </w:t>
      </w:r>
      <w:proofErr w:type="spellStart"/>
      <w:r>
        <w:rPr>
          <w:sz w:val="28"/>
          <w:szCs w:val="28"/>
        </w:rPr>
        <w:t>відповідний</w:t>
      </w:r>
      <w:proofErr w:type="spellEnd"/>
      <w:r>
        <w:rPr>
          <w:sz w:val="28"/>
          <w:szCs w:val="28"/>
        </w:rPr>
        <w:t xml:space="preserve"> рік.</w:t>
      </w:r>
    </w:p>
    <w:p w:rsidR="002F47C2" w:rsidRPr="008D72C4" w:rsidRDefault="002F47C2" w:rsidP="002F47C2">
      <w:pPr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 Контроль за виконанням даного рішення покласти на постійну комісію селищної ради з питань містобудування, будівництва, житлово-комунального господарства та кому</w:t>
      </w:r>
      <w:r w:rsidR="00200CBB">
        <w:rPr>
          <w:rFonts w:ascii="Times New Roman" w:hAnsi="Times New Roman" w:cs="Times New Roman"/>
          <w:sz w:val="28"/>
          <w:szCs w:val="28"/>
        </w:rPr>
        <w:t>нальної власності (Іванина  Я. В</w:t>
      </w:r>
      <w:r>
        <w:rPr>
          <w:rFonts w:ascii="Times New Roman" w:hAnsi="Times New Roman" w:cs="Times New Roman"/>
          <w:sz w:val="28"/>
          <w:szCs w:val="28"/>
        </w:rPr>
        <w:t>.)</w:t>
      </w:r>
    </w:p>
    <w:p w:rsidR="002F47C2" w:rsidRDefault="002F47C2" w:rsidP="002F47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Селищний голова      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В.М. Щур</w:t>
      </w:r>
    </w:p>
    <w:p w:rsidR="00FC511E" w:rsidRDefault="00FC511E"/>
    <w:sectPr w:rsidR="00FC511E" w:rsidSect="00AA551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8275F"/>
    <w:multiLevelType w:val="multilevel"/>
    <w:tmpl w:val="2660971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C60397"/>
    <w:multiLevelType w:val="multilevel"/>
    <w:tmpl w:val="CDBC3B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3B836A7"/>
    <w:multiLevelType w:val="multilevel"/>
    <w:tmpl w:val="DB828C1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2F47C2"/>
    <w:rsid w:val="00200CBB"/>
    <w:rsid w:val="002F47C2"/>
    <w:rsid w:val="003357E8"/>
    <w:rsid w:val="00922D69"/>
    <w:rsid w:val="00AA551E"/>
    <w:rsid w:val="00FC51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5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99"/>
    <w:rsid w:val="002F4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2F47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47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1057</Words>
  <Characters>603</Characters>
  <Application>Microsoft Office Word</Application>
  <DocSecurity>0</DocSecurity>
  <Lines>5</Lines>
  <Paragraphs>3</Paragraphs>
  <ScaleCrop>false</ScaleCrop>
  <Company>Reanimator Extreme Edition</Company>
  <LinksUpToDate>false</LinksUpToDate>
  <CharactersWithSpaces>1657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Zastupnyk</dc:creator>
  <cp:keywords/>
  <dc:description/>
  <cp:lastModifiedBy>Zastupnyk</cp:lastModifiedBy>
  <cp:revision>4</cp:revision>
  <dcterms:created xsi:type="dcterms:W3CDTF">2021-08-06T08:40:00Z</dcterms:created>
  <dcterms:modified xsi:type="dcterms:W3CDTF">2021-08-10T14:13:00Z</dcterms:modified>
</cp:coreProperties>
</file>