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500" w:rsidRDefault="00C31500" w:rsidP="00C31500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5789" r:id="rId5"/>
        </w:object>
      </w:r>
    </w:p>
    <w:p w:rsidR="00C31500" w:rsidRPr="00F55CB0" w:rsidRDefault="00C31500" w:rsidP="00C3150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C31500" w:rsidRPr="00F55CB0" w:rsidRDefault="00C31500" w:rsidP="00C3150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C31500" w:rsidRPr="00F55CB0" w:rsidRDefault="00C31500" w:rsidP="00C3150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C31500" w:rsidRPr="00F55CB0" w:rsidRDefault="00C31500" w:rsidP="00C31500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C31500" w:rsidRPr="00F55CB0" w:rsidRDefault="00C31500" w:rsidP="00C31500">
      <w:pPr>
        <w:pStyle w:val="2"/>
        <w:tabs>
          <w:tab w:val="left" w:pos="4500"/>
        </w:tabs>
        <w:ind w:firstLine="1080"/>
        <w:rPr>
          <w:bCs w:val="0"/>
        </w:rPr>
      </w:pPr>
    </w:p>
    <w:p w:rsidR="00C31500" w:rsidRPr="002F5998" w:rsidRDefault="00C31500" w:rsidP="00C31500">
      <w:pPr>
        <w:pStyle w:val="2"/>
        <w:tabs>
          <w:tab w:val="left" w:pos="4500"/>
        </w:tabs>
        <w:ind w:left="0" w:firstLine="1134"/>
        <w:rPr>
          <w:iCs/>
          <w:sz w:val="28"/>
          <w:szCs w:val="28"/>
          <w:lang w:val="ru-RU"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CD255C">
        <w:rPr>
          <w:lang w:val="ru-RU"/>
        </w:rPr>
        <w:t>625</w:t>
      </w:r>
      <w:r w:rsidRPr="002F5998">
        <w:rPr>
          <w:sz w:val="28"/>
          <w:szCs w:val="28"/>
          <w:lang w:val="ru-RU"/>
        </w:rPr>
        <w:t xml:space="preserve"> </w:t>
      </w:r>
    </w:p>
    <w:p w:rsidR="00C31500" w:rsidRDefault="00C31500" w:rsidP="00C31500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C31500" w:rsidRPr="00F55CB0" w:rsidRDefault="00C31500" w:rsidP="00C31500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 w:rsidR="00E72DDD">
        <w:rPr>
          <w:rFonts w:ascii="Times New Roman" w:hAnsi="Times New Roman"/>
          <w:b w:val="0"/>
          <w:color w:val="auto"/>
        </w:rPr>
        <w:t xml:space="preserve">   </w:t>
      </w:r>
      <w:r>
        <w:rPr>
          <w:rFonts w:ascii="Times New Roman" w:hAnsi="Times New Roman"/>
          <w:b w:val="0"/>
          <w:color w:val="auto"/>
        </w:rPr>
        <w:t xml:space="preserve">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C31500" w:rsidRPr="00F55CB0" w:rsidRDefault="00C31500" w:rsidP="00C31500">
      <w:pPr>
        <w:spacing w:after="0"/>
        <w:rPr>
          <w:rFonts w:ascii="Times New Roman" w:hAnsi="Times New Roman"/>
        </w:rPr>
      </w:pPr>
    </w:p>
    <w:p w:rsidR="00C31500" w:rsidRPr="003B4D45" w:rsidRDefault="00C31500" w:rsidP="00C31500">
      <w:pPr>
        <w:pStyle w:val="Pa1"/>
        <w:jc w:val="both"/>
        <w:rPr>
          <w:rStyle w:val="A5"/>
          <w:rFonts w:ascii="Times New Roman" w:hAnsi="Times New Roman"/>
          <w:bCs/>
          <w:sz w:val="28"/>
          <w:szCs w:val="28"/>
        </w:rPr>
      </w:pPr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</w:rPr>
        <w:t>затвердження</w:t>
      </w:r>
      <w:proofErr w:type="spellEnd"/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 форм </w:t>
      </w: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</w:rPr>
        <w:t>документів</w:t>
      </w:r>
      <w:proofErr w:type="spellEnd"/>
    </w:p>
    <w:p w:rsidR="00C31500" w:rsidRPr="003B4D45" w:rsidRDefault="00C31500" w:rsidP="00C31500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для </w:t>
      </w: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</w:rPr>
        <w:t>комісіями</w:t>
      </w:r>
      <w:proofErr w:type="spellEnd"/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</w:rPr>
        <w:t>реорганізації</w:t>
      </w:r>
      <w:proofErr w:type="spellEnd"/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 </w:t>
      </w:r>
    </w:p>
    <w:p w:rsidR="00C31500" w:rsidRPr="003B4D45" w:rsidRDefault="00C31500" w:rsidP="00C31500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</w:rPr>
        <w:t>сільських</w:t>
      </w:r>
      <w:proofErr w:type="spellEnd"/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 рад, </w:t>
      </w: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</w:rPr>
        <w:t>що</w:t>
      </w:r>
      <w:proofErr w:type="spellEnd"/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</w:rPr>
        <w:t>приєднуються</w:t>
      </w:r>
      <w:proofErr w:type="spellEnd"/>
      <w:r w:rsidRPr="003B4D45">
        <w:rPr>
          <w:rStyle w:val="A5"/>
          <w:rFonts w:ascii="Times New Roman" w:hAnsi="Times New Roman"/>
          <w:bCs/>
          <w:sz w:val="28"/>
          <w:szCs w:val="28"/>
        </w:rPr>
        <w:t xml:space="preserve"> до </w:t>
      </w:r>
    </w:p>
    <w:p w:rsidR="00C31500" w:rsidRPr="003B4D45" w:rsidRDefault="00C31500" w:rsidP="00C31500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3B4D45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3B4D45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</w:p>
    <w:p w:rsidR="00C31500" w:rsidRPr="008F089D" w:rsidRDefault="00C31500" w:rsidP="00C31500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eastAsiaTheme="minorEastAsia"/>
          <w:szCs w:val="28"/>
        </w:rPr>
      </w:pPr>
    </w:p>
    <w:p w:rsidR="00C31500" w:rsidRPr="003B4D45" w:rsidRDefault="00C31500" w:rsidP="00C31500">
      <w:pPr>
        <w:pStyle w:val="Pa1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3B4D45"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забезпечення своєчасного проведення інвентаризації майна, активів та зобов’язань </w:t>
      </w:r>
      <w:r w:rsidRPr="003B4D45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комісіями з реорганізації сільських рад, що приєднуються до </w:t>
      </w:r>
      <w:proofErr w:type="spellStart"/>
      <w:r w:rsidRPr="003B4D45">
        <w:rPr>
          <w:rStyle w:val="A5"/>
          <w:rFonts w:ascii="Times New Roman" w:hAnsi="Times New Roman"/>
          <w:bCs/>
          <w:sz w:val="28"/>
          <w:szCs w:val="28"/>
          <w:lang w:val="uk-UA"/>
        </w:rPr>
        <w:t>Міжгірської</w:t>
      </w:r>
      <w:proofErr w:type="spellEnd"/>
      <w:r w:rsidRPr="003B4D45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селищної ради, к</w:t>
      </w:r>
      <w:r w:rsidRPr="003B4D45"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ст. 25, 59 Закону України «Про місцеве самоврядування в Україні»,  </w:t>
      </w:r>
      <w:proofErr w:type="spellStart"/>
      <w:r w:rsidRPr="003B4D45">
        <w:rPr>
          <w:rFonts w:ascii="Times New Roman" w:hAnsi="Times New Roman"/>
          <w:sz w:val="28"/>
          <w:szCs w:val="28"/>
          <w:lang w:val="uk-UA"/>
        </w:rPr>
        <w:t>Міжгірська</w:t>
      </w:r>
      <w:proofErr w:type="spellEnd"/>
      <w:r w:rsidRPr="003B4D45"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:rsidR="00C31500" w:rsidRPr="00324553" w:rsidRDefault="00C31500" w:rsidP="00C31500">
      <w:pPr>
        <w:pStyle w:val="1"/>
        <w:spacing w:before="0"/>
        <w:ind w:firstLine="993"/>
        <w:jc w:val="center"/>
        <w:rPr>
          <w:rFonts w:ascii="Times New Roman" w:hAnsi="Times New Roman"/>
          <w:color w:val="auto"/>
        </w:rPr>
      </w:pPr>
    </w:p>
    <w:p w:rsidR="00C31500" w:rsidRDefault="00C31500" w:rsidP="00C31500">
      <w:pPr>
        <w:pStyle w:val="1"/>
        <w:spacing w:before="0"/>
        <w:ind w:firstLine="993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C31500" w:rsidRDefault="00C31500" w:rsidP="00C31500">
      <w:pPr>
        <w:ind w:firstLine="993"/>
        <w:rPr>
          <w:lang w:eastAsia="zh-CN"/>
        </w:rPr>
      </w:pPr>
    </w:p>
    <w:p w:rsidR="00C31500" w:rsidRPr="00531C69" w:rsidRDefault="00C31500" w:rsidP="00C31500">
      <w:pPr>
        <w:spacing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D36A4E">
        <w:rPr>
          <w:rFonts w:ascii="Times New Roman" w:hAnsi="Times New Roman"/>
          <w:color w:val="000000"/>
          <w:sz w:val="28"/>
          <w:szCs w:val="28"/>
        </w:rPr>
        <w:t>1</w:t>
      </w:r>
      <w:r w:rsidRPr="00531C69">
        <w:rPr>
          <w:rFonts w:ascii="Times New Roman" w:hAnsi="Times New Roman"/>
          <w:color w:val="000000"/>
          <w:sz w:val="28"/>
          <w:szCs w:val="28"/>
        </w:rPr>
        <w:t xml:space="preserve">. Затвердити форму передавального акту (додаток 1). Комісіям з реорганізації використовувати затверджену форму у своїй роботі. </w:t>
      </w:r>
    </w:p>
    <w:p w:rsidR="00C31500" w:rsidRPr="00531C69" w:rsidRDefault="00C31500" w:rsidP="00C31500">
      <w:pPr>
        <w:autoSpaceDE w:val="0"/>
        <w:autoSpaceDN w:val="0"/>
        <w:adjustRightInd w:val="0"/>
        <w:spacing w:after="160" w:line="241" w:lineRule="atLeast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531C69">
        <w:rPr>
          <w:rFonts w:ascii="Times New Roman" w:hAnsi="Times New Roman"/>
          <w:color w:val="000000"/>
          <w:sz w:val="28"/>
          <w:szCs w:val="28"/>
        </w:rPr>
        <w:t xml:space="preserve">2. Затвердити форму акту приймання-передачі документів, що нагромадилися станом на </w:t>
      </w:r>
      <w:r w:rsidRPr="00C92E27">
        <w:rPr>
          <w:rFonts w:ascii="Times New Roman" w:hAnsi="Times New Roman"/>
          <w:color w:val="000000"/>
          <w:sz w:val="28"/>
          <w:szCs w:val="28"/>
        </w:rPr>
        <w:t>31.12.</w:t>
      </w:r>
      <w:r w:rsidRPr="00531C69">
        <w:rPr>
          <w:rFonts w:ascii="Times New Roman" w:hAnsi="Times New Roman"/>
          <w:color w:val="000000"/>
          <w:sz w:val="28"/>
          <w:szCs w:val="28"/>
        </w:rPr>
        <w:t xml:space="preserve">2020 р. під час діяльності рад, що приєднуються до </w:t>
      </w:r>
      <w:proofErr w:type="spellStart"/>
      <w:r w:rsidRPr="00531C69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531C69">
        <w:rPr>
          <w:rFonts w:ascii="Times New Roman" w:hAnsi="Times New Roman"/>
          <w:color w:val="000000"/>
          <w:sz w:val="28"/>
          <w:szCs w:val="28"/>
        </w:rPr>
        <w:t xml:space="preserve"> селищної ради (додаток 2). Комісіям з реорганізації використовувати затверджену форму у своїй роботі. </w:t>
      </w:r>
    </w:p>
    <w:p w:rsidR="00C31500" w:rsidRPr="003B4D45" w:rsidRDefault="00C31500" w:rsidP="00C31500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eastAsiaTheme="minorEastAsia" w:hAnsi="Times New Roman" w:cs="Times New Roman"/>
          <w:sz w:val="28"/>
          <w:szCs w:val="28"/>
        </w:rPr>
      </w:pPr>
    </w:p>
    <w:p w:rsidR="00C31500" w:rsidRPr="00E72DDD" w:rsidRDefault="00C31500" w:rsidP="00E72DDD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sz w:val="28"/>
          <w:szCs w:val="28"/>
        </w:rPr>
      </w:pPr>
      <w:r w:rsidRPr="003B4D45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  <w:r w:rsidRPr="003B4D45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C31500" w:rsidRPr="00E72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75"/>
    <w:rsid w:val="00405075"/>
    <w:rsid w:val="00971CF5"/>
    <w:rsid w:val="00C31500"/>
    <w:rsid w:val="00E7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B8337-E50D-49DC-BBBD-3D88E082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500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31500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C31500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1500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C31500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C31500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C31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C3150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C31500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C31500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C31500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31500"/>
    <w:rPr>
      <w:rFonts w:cs="Times New Roman"/>
    </w:rPr>
  </w:style>
  <w:style w:type="character" w:styleId="a6">
    <w:name w:val="Strong"/>
    <w:basedOn w:val="a0"/>
    <w:uiPriority w:val="99"/>
    <w:qFormat/>
    <w:rsid w:val="00C31500"/>
    <w:rPr>
      <w:rFonts w:cs="Times New Roman"/>
      <w:b/>
      <w:bCs/>
    </w:rPr>
  </w:style>
  <w:style w:type="paragraph" w:customStyle="1" w:styleId="Pa13">
    <w:name w:val="Pa13"/>
    <w:basedOn w:val="a"/>
    <w:next w:val="a"/>
    <w:uiPriority w:val="99"/>
    <w:rsid w:val="00C31500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2021-08-18T06:57:00Z</dcterms:created>
  <dcterms:modified xsi:type="dcterms:W3CDTF">2021-08-19T05:10:00Z</dcterms:modified>
</cp:coreProperties>
</file>