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99" w:rsidRDefault="00351899" w:rsidP="0035189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3" name="Рисунок 2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899" w:rsidRDefault="00351899" w:rsidP="0035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351899" w:rsidRDefault="00351899" w:rsidP="0035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351899" w:rsidRDefault="00351899" w:rsidP="003518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 сесія VIII-го скликання 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351899" w:rsidRPr="00EB435E" w:rsidRDefault="00351899" w:rsidP="003518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1899" w:rsidRDefault="00351899" w:rsidP="0035189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796</w:t>
      </w:r>
    </w:p>
    <w:p w:rsidR="00351899" w:rsidRDefault="00351899" w:rsidP="00351899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351899" w:rsidRDefault="00351899" w:rsidP="003518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351899" w:rsidRDefault="00351899" w:rsidP="0035189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351899" w:rsidTr="00BB41F3">
        <w:tc>
          <w:tcPr>
            <w:tcW w:w="4678" w:type="dxa"/>
            <w:hideMark/>
          </w:tcPr>
          <w:p w:rsidR="00351899" w:rsidRDefault="00351899" w:rsidP="00BB41F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 затвердження Порядку надання дозволу на спеціальне використання природних рослинних ресурсів місцевого значення</w:t>
            </w:r>
          </w:p>
        </w:tc>
      </w:tr>
    </w:tbl>
    <w:p w:rsidR="00351899" w:rsidRDefault="00351899" w:rsidP="003518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51899" w:rsidRDefault="00351899" w:rsidP="0035189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пункту 36 частини першої статті 26, частини першої статті 59 Закону України „Про місцеве самоврядування в Україні”, статей 10, 11 Закону України „Про рослинний світ”, статті 15 Закону України „Про охорону навколишнього природного середовища”, Закону України „Про дозвільну систему у сфері господарської діяльност”, з метою посилення контролю в галузі  охорони, збереження, раціонального використання природних рослинних ресурсів, а також контролю за повнотою сплати коштів до бюджету Міжгірської селищної ради, сесія селищної ради</w:t>
      </w:r>
    </w:p>
    <w:p w:rsidR="00351899" w:rsidRDefault="00351899" w:rsidP="0035189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351899" w:rsidRDefault="00351899" w:rsidP="00351899">
      <w:pPr>
        <w:shd w:val="clear" w:color="auto" w:fill="FFFFFF"/>
        <w:spacing w:after="0" w:line="240" w:lineRule="auto"/>
        <w:ind w:left="36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351899" w:rsidRDefault="00351899" w:rsidP="00351899">
      <w:pPr>
        <w:shd w:val="clear" w:color="auto" w:fill="FFFFFF"/>
        <w:spacing w:after="0" w:line="240" w:lineRule="auto"/>
        <w:ind w:left="360"/>
        <w:jc w:val="center"/>
        <w:textAlignment w:val="baseline"/>
        <w:rPr>
          <w:rFonts w:ascii="Times New Roman" w:hAnsi="Times New Roman" w:cs="Times New Roman"/>
          <w:b/>
          <w:sz w:val="16"/>
          <w:szCs w:val="16"/>
        </w:rPr>
      </w:pPr>
    </w:p>
    <w:p w:rsidR="00351899" w:rsidRDefault="00351899" w:rsidP="00351899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uk-UA"/>
        </w:rPr>
        <w:t>Затвердити Порядок надання дозволу на спеціальне використання природних рослинних ресурсів місцевого значення, що додається.</w:t>
      </w:r>
    </w:p>
    <w:p w:rsidR="00351899" w:rsidRDefault="00351899" w:rsidP="00351899">
      <w:pPr>
        <w:shd w:val="clear" w:color="auto" w:fill="FFFFFF"/>
        <w:spacing w:after="0" w:line="240" w:lineRule="auto"/>
        <w:ind w:left="14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Перелік документів, які повинні бути в наявності на заготівельному пункті (додаток 1).</w:t>
      </w:r>
    </w:p>
    <w:p w:rsidR="00351899" w:rsidRDefault="00351899" w:rsidP="00351899">
      <w:pPr>
        <w:shd w:val="clear" w:color="auto" w:fill="FFFFFF"/>
        <w:spacing w:after="0" w:line="240" w:lineRule="auto"/>
        <w:ind w:left="14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Затвердити Звіт про обсяги закуплених (заготовлених) природних рослинних ресурсів місцевого значення та сплату податку з доходу фізичних осіб (додаток 2).</w:t>
      </w:r>
    </w:p>
    <w:p w:rsidR="00351899" w:rsidRDefault="00351899" w:rsidP="00351899">
      <w:pPr>
        <w:shd w:val="clear" w:color="auto" w:fill="FFFFFF"/>
        <w:spacing w:after="0" w:line="240" w:lineRule="auto"/>
        <w:ind w:left="14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Затвердити Відомість обліку заготівлі природних рослинних ресурсів місцевого значення (додаток 3).</w:t>
      </w:r>
    </w:p>
    <w:p w:rsidR="00351899" w:rsidRDefault="00351899" w:rsidP="00351899">
      <w:pPr>
        <w:shd w:val="clear" w:color="auto" w:fill="FFFFFF"/>
        <w:spacing w:after="0" w:line="240" w:lineRule="auto"/>
        <w:ind w:left="14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Затвердити форму Журналу реєстрації відомостей обліку заготівлі природних рослинних ресурсів місцевого значення (додаток 4).</w:t>
      </w:r>
    </w:p>
    <w:p w:rsidR="00351899" w:rsidRDefault="00351899" w:rsidP="00351899">
      <w:pPr>
        <w:pStyle w:val="a3"/>
        <w:shd w:val="clear" w:color="auto" w:fill="FFFFFF"/>
        <w:spacing w:after="0" w:line="240" w:lineRule="auto"/>
        <w:ind w:left="0" w:firstLine="72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6. Контроль за виконанням цього рішення покласти на постійні комісії Міжгірської селищної ради.</w:t>
      </w:r>
    </w:p>
    <w:p w:rsidR="00351899" w:rsidRDefault="00351899" w:rsidP="0035189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351899" w:rsidRDefault="00351899" w:rsidP="00351899">
      <w:pPr>
        <w:shd w:val="clear" w:color="auto" w:fill="FFFFFF"/>
        <w:spacing w:after="0" w:line="240" w:lineRule="auto"/>
        <w:ind w:left="-14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351899" w:rsidRDefault="00351899" w:rsidP="00351899">
      <w:pPr>
        <w:shd w:val="clear" w:color="auto" w:fill="FFFFFF"/>
        <w:spacing w:after="0" w:line="240" w:lineRule="auto"/>
        <w:ind w:left="20" w:firstLine="708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p w:rsidR="00A825B2" w:rsidRDefault="00A825B2"/>
    <w:sectPr w:rsidR="00A825B2" w:rsidSect="003C2D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51899"/>
    <w:rsid w:val="00351899"/>
    <w:rsid w:val="003C2D55"/>
    <w:rsid w:val="009C02ED"/>
    <w:rsid w:val="00A8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899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51899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1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628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2021-08-06T08:39:00Z</dcterms:created>
  <dcterms:modified xsi:type="dcterms:W3CDTF">2021-08-10T12:41:00Z</dcterms:modified>
</cp:coreProperties>
</file>