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048" w:rsidRPr="000128D0" w:rsidRDefault="00647048" w:rsidP="00647048">
      <w:pPr>
        <w:spacing w:after="0"/>
        <w:jc w:val="center"/>
        <w:rPr>
          <w:rFonts w:ascii="Times New Roman" w:hAnsi="Times New Roman" w:cs="Times New Roman"/>
          <w:b/>
          <w:bCs/>
          <w:sz w:val="20"/>
          <w:szCs w:val="20"/>
        </w:rPr>
      </w:pPr>
      <w:r w:rsidRPr="000128D0">
        <w:rPr>
          <w:rFonts w:ascii="Times New Roman" w:hAnsi="Times New Roman" w:cs="Times New Roman"/>
          <w:sz w:val="20"/>
          <w:szCs w:val="20"/>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45pt" o:ole="">
            <v:imagedata r:id="rId4" o:title=""/>
          </v:shape>
          <o:OLEObject Type="Embed" ProgID="PBrush" ShapeID="_x0000_i1025" DrawAspect="Content" ObjectID="_1696845338" r:id="rId5"/>
        </w:object>
      </w:r>
    </w:p>
    <w:p w:rsidR="00647048" w:rsidRPr="000128D0" w:rsidRDefault="00647048" w:rsidP="00647048">
      <w:pPr>
        <w:spacing w:after="0"/>
        <w:jc w:val="center"/>
        <w:rPr>
          <w:rFonts w:ascii="Times New Roman" w:hAnsi="Times New Roman" w:cs="Times New Roman"/>
          <w:b/>
          <w:bCs/>
          <w:sz w:val="20"/>
          <w:szCs w:val="20"/>
        </w:rPr>
      </w:pPr>
      <w:r w:rsidRPr="000128D0">
        <w:rPr>
          <w:rFonts w:ascii="Times New Roman" w:hAnsi="Times New Roman" w:cs="Times New Roman"/>
          <w:b/>
          <w:bCs/>
          <w:sz w:val="20"/>
          <w:szCs w:val="20"/>
        </w:rPr>
        <w:t>МІЖГІРСЬКА СЕЛИЩНА РАДА</w:t>
      </w:r>
    </w:p>
    <w:p w:rsidR="00647048" w:rsidRPr="000128D0" w:rsidRDefault="00647048" w:rsidP="00647048">
      <w:pPr>
        <w:spacing w:after="0"/>
        <w:jc w:val="center"/>
        <w:rPr>
          <w:rFonts w:ascii="Times New Roman" w:hAnsi="Times New Roman" w:cs="Times New Roman"/>
          <w:b/>
          <w:bCs/>
          <w:sz w:val="20"/>
          <w:szCs w:val="20"/>
        </w:rPr>
      </w:pPr>
      <w:r w:rsidRPr="000128D0">
        <w:rPr>
          <w:rFonts w:ascii="Times New Roman" w:hAnsi="Times New Roman" w:cs="Times New Roman"/>
          <w:b/>
          <w:bCs/>
          <w:sz w:val="20"/>
          <w:szCs w:val="20"/>
        </w:rPr>
        <w:t>ЗАКАРПАТСЬКОЇ ОБЛАСТІ</w:t>
      </w:r>
    </w:p>
    <w:p w:rsidR="00647048" w:rsidRPr="000128D0" w:rsidRDefault="00647048" w:rsidP="00647048">
      <w:pPr>
        <w:spacing w:after="0" w:line="240" w:lineRule="auto"/>
        <w:jc w:val="center"/>
        <w:rPr>
          <w:rFonts w:ascii="Times New Roman" w:hAnsi="Times New Roman" w:cs="Times New Roman"/>
          <w:sz w:val="20"/>
          <w:szCs w:val="20"/>
        </w:rPr>
      </w:pPr>
      <w:r w:rsidRPr="000128D0">
        <w:rPr>
          <w:rFonts w:ascii="Times New Roman" w:hAnsi="Times New Roman" w:cs="Times New Roman"/>
          <w:b/>
          <w:bCs/>
          <w:sz w:val="20"/>
          <w:szCs w:val="20"/>
          <w:lang w:val="en-US"/>
        </w:rPr>
        <w:t>III</w:t>
      </w:r>
      <w:r w:rsidRPr="000128D0">
        <w:rPr>
          <w:rFonts w:ascii="Times New Roman" w:hAnsi="Times New Roman" w:cs="Times New Roman"/>
          <w:b/>
          <w:bCs/>
          <w:sz w:val="20"/>
          <w:szCs w:val="20"/>
        </w:rPr>
        <w:t xml:space="preserve"> сесія VIII</w:t>
      </w:r>
      <w:r w:rsidRPr="000128D0">
        <w:rPr>
          <w:rFonts w:ascii="Times New Roman" w:hAnsi="Times New Roman" w:cs="Times New Roman"/>
          <w:b/>
          <w:bCs/>
          <w:sz w:val="20"/>
          <w:szCs w:val="20"/>
          <w:lang w:val="ru-RU"/>
        </w:rPr>
        <w:t xml:space="preserve"> </w:t>
      </w:r>
      <w:r w:rsidRPr="000128D0">
        <w:rPr>
          <w:rFonts w:ascii="Times New Roman" w:hAnsi="Times New Roman" w:cs="Times New Roman"/>
          <w:b/>
          <w:bCs/>
          <w:sz w:val="20"/>
          <w:szCs w:val="20"/>
        </w:rPr>
        <w:t xml:space="preserve">скликання </w:t>
      </w:r>
      <w:r w:rsidRPr="000128D0">
        <w:rPr>
          <w:rFonts w:ascii="Times New Roman" w:hAnsi="Times New Roman" w:cs="Times New Roman"/>
          <w:b/>
          <w:bCs/>
          <w:sz w:val="20"/>
          <w:szCs w:val="20"/>
          <w:lang w:val="en-US"/>
        </w:rPr>
        <w:t>V</w:t>
      </w:r>
      <w:r w:rsidRPr="000128D0">
        <w:rPr>
          <w:rFonts w:ascii="Times New Roman" w:hAnsi="Times New Roman" w:cs="Times New Roman"/>
          <w:b/>
          <w:bCs/>
          <w:sz w:val="20"/>
          <w:szCs w:val="20"/>
        </w:rPr>
        <w:t xml:space="preserve"> пленарне засідання</w:t>
      </w:r>
    </w:p>
    <w:p w:rsidR="00647048" w:rsidRPr="000128D0" w:rsidRDefault="00647048" w:rsidP="00647048">
      <w:pPr>
        <w:spacing w:after="0"/>
        <w:jc w:val="center"/>
        <w:rPr>
          <w:rFonts w:ascii="Times New Roman" w:hAnsi="Times New Roman" w:cs="Times New Roman"/>
          <w:b/>
          <w:i/>
          <w:sz w:val="20"/>
          <w:szCs w:val="20"/>
        </w:rPr>
      </w:pPr>
      <w:r w:rsidRPr="000128D0">
        <w:rPr>
          <w:rFonts w:ascii="Times New Roman" w:hAnsi="Times New Roman" w:cs="Times New Roman"/>
          <w:b/>
          <w:sz w:val="20"/>
          <w:szCs w:val="20"/>
        </w:rPr>
        <w:t xml:space="preserve">Р І Ш Е Н </w:t>
      </w:r>
      <w:proofErr w:type="spellStart"/>
      <w:r w:rsidRPr="000128D0">
        <w:rPr>
          <w:rFonts w:ascii="Times New Roman" w:hAnsi="Times New Roman" w:cs="Times New Roman"/>
          <w:b/>
          <w:sz w:val="20"/>
          <w:szCs w:val="20"/>
        </w:rPr>
        <w:t>Н</w:t>
      </w:r>
      <w:proofErr w:type="spellEnd"/>
      <w:r w:rsidRPr="000128D0">
        <w:rPr>
          <w:rFonts w:ascii="Times New Roman" w:hAnsi="Times New Roman" w:cs="Times New Roman"/>
          <w:b/>
          <w:sz w:val="20"/>
          <w:szCs w:val="20"/>
        </w:rPr>
        <w:t xml:space="preserve"> Я </w:t>
      </w:r>
      <w:r>
        <w:rPr>
          <w:rFonts w:ascii="Times New Roman" w:hAnsi="Times New Roman" w:cs="Times New Roman"/>
          <w:b/>
          <w:sz w:val="20"/>
          <w:szCs w:val="20"/>
        </w:rPr>
        <w:t xml:space="preserve"> № 844</w:t>
      </w:r>
    </w:p>
    <w:p w:rsidR="00647048" w:rsidRDefault="00647048" w:rsidP="00647048">
      <w:pPr>
        <w:tabs>
          <w:tab w:val="left" w:pos="1005"/>
        </w:tabs>
        <w:spacing w:after="0" w:line="240" w:lineRule="auto"/>
        <w:ind w:right="-1"/>
        <w:rPr>
          <w:rFonts w:ascii="Times New Roman" w:hAnsi="Times New Roman" w:cs="Times New Roman"/>
          <w:b/>
          <w:sz w:val="24"/>
          <w:szCs w:val="24"/>
        </w:rPr>
      </w:pPr>
      <w:r w:rsidRPr="00980712">
        <w:rPr>
          <w:rFonts w:ascii="Times New Roman" w:hAnsi="Times New Roman" w:cs="Times New Roman"/>
          <w:b/>
          <w:sz w:val="24"/>
          <w:szCs w:val="24"/>
        </w:rPr>
        <w:t>23 вересня 2021 року</w:t>
      </w:r>
      <w:r>
        <w:rPr>
          <w:rFonts w:ascii="Times New Roman" w:hAnsi="Times New Roman" w:cs="Times New Roman"/>
          <w:b/>
          <w:sz w:val="24"/>
          <w:szCs w:val="24"/>
        </w:rPr>
        <w:tab/>
      </w:r>
      <w:r w:rsidRPr="00980712">
        <w:rPr>
          <w:rFonts w:ascii="Times New Roman" w:hAnsi="Times New Roman" w:cs="Times New Roman"/>
          <w:b/>
          <w:sz w:val="24"/>
          <w:szCs w:val="24"/>
        </w:rPr>
        <w:t xml:space="preserve">                                                                                смт. Міжгір'я       </w:t>
      </w:r>
    </w:p>
    <w:p w:rsidR="00647048" w:rsidRDefault="00647048" w:rsidP="00647048">
      <w:pPr>
        <w:tabs>
          <w:tab w:val="left" w:pos="1005"/>
        </w:tabs>
        <w:spacing w:after="0" w:line="240" w:lineRule="auto"/>
        <w:ind w:right="-1"/>
        <w:rPr>
          <w:rFonts w:ascii="Times New Roman" w:hAnsi="Times New Roman" w:cs="Times New Roman"/>
          <w:b/>
          <w:sz w:val="24"/>
          <w:szCs w:val="24"/>
        </w:rPr>
      </w:pPr>
    </w:p>
    <w:p w:rsidR="00647048" w:rsidRPr="00C71EBA" w:rsidRDefault="00647048" w:rsidP="00647048">
      <w:pPr>
        <w:spacing w:after="0"/>
        <w:rPr>
          <w:rFonts w:ascii="Times New Roman" w:hAnsi="Times New Roman" w:cs="Times New Roman"/>
          <w:b/>
          <w:sz w:val="20"/>
          <w:szCs w:val="20"/>
          <w:lang w:val="ru-RU"/>
        </w:rPr>
      </w:pPr>
      <w:r w:rsidRPr="000128D0">
        <w:rPr>
          <w:rFonts w:ascii="Times New Roman" w:hAnsi="Times New Roman" w:cs="Times New Roman"/>
          <w:sz w:val="20"/>
          <w:szCs w:val="20"/>
        </w:rPr>
        <w:t xml:space="preserve">      </w:t>
      </w:r>
      <w:r w:rsidRPr="00C71EBA">
        <w:rPr>
          <w:rFonts w:ascii="Times New Roman" w:hAnsi="Times New Roman" w:cs="Times New Roman"/>
          <w:b/>
          <w:sz w:val="20"/>
          <w:szCs w:val="20"/>
        </w:rPr>
        <w:t xml:space="preserve">Про затвердження Програми </w:t>
      </w:r>
      <w:proofErr w:type="spellStart"/>
      <w:r w:rsidRPr="00C71EBA">
        <w:rPr>
          <w:rFonts w:ascii="Times New Roman" w:hAnsi="Times New Roman" w:cs="Times New Roman"/>
          <w:b/>
          <w:sz w:val="20"/>
          <w:szCs w:val="20"/>
          <w:lang w:val="ru-RU"/>
        </w:rPr>
        <w:t>сімейної</w:t>
      </w:r>
      <w:proofErr w:type="spellEnd"/>
      <w:r w:rsidRPr="00C71EBA">
        <w:rPr>
          <w:rFonts w:ascii="Times New Roman" w:hAnsi="Times New Roman" w:cs="Times New Roman"/>
          <w:b/>
          <w:sz w:val="20"/>
          <w:szCs w:val="20"/>
          <w:lang w:val="ru-RU"/>
        </w:rPr>
        <w:t>,</w:t>
      </w:r>
    </w:p>
    <w:p w:rsidR="00647048" w:rsidRPr="00C71EBA" w:rsidRDefault="00647048" w:rsidP="00647048">
      <w:pPr>
        <w:spacing w:after="0"/>
        <w:rPr>
          <w:rFonts w:ascii="Times New Roman" w:hAnsi="Times New Roman" w:cs="Times New Roman"/>
          <w:b/>
          <w:sz w:val="20"/>
          <w:szCs w:val="20"/>
          <w:lang w:val="ru-RU"/>
        </w:rPr>
      </w:pPr>
      <w:r w:rsidRPr="00C71EBA">
        <w:rPr>
          <w:rFonts w:ascii="Times New Roman" w:hAnsi="Times New Roman" w:cs="Times New Roman"/>
          <w:b/>
          <w:sz w:val="20"/>
          <w:szCs w:val="20"/>
          <w:lang w:val="ru-RU"/>
        </w:rPr>
        <w:t xml:space="preserve"> </w:t>
      </w:r>
      <w:proofErr w:type="spellStart"/>
      <w:r w:rsidRPr="00C71EBA">
        <w:rPr>
          <w:rFonts w:ascii="Times New Roman" w:hAnsi="Times New Roman" w:cs="Times New Roman"/>
          <w:b/>
          <w:sz w:val="20"/>
          <w:szCs w:val="20"/>
          <w:lang w:val="ru-RU"/>
        </w:rPr>
        <w:t>гендерної</w:t>
      </w:r>
      <w:proofErr w:type="spellEnd"/>
      <w:r w:rsidRPr="00C71EBA">
        <w:rPr>
          <w:rFonts w:ascii="Times New Roman" w:hAnsi="Times New Roman" w:cs="Times New Roman"/>
          <w:b/>
          <w:sz w:val="20"/>
          <w:szCs w:val="20"/>
          <w:lang w:val="ru-RU"/>
        </w:rPr>
        <w:t xml:space="preserve"> </w:t>
      </w:r>
      <w:proofErr w:type="spellStart"/>
      <w:r w:rsidRPr="00C71EBA">
        <w:rPr>
          <w:rFonts w:ascii="Times New Roman" w:hAnsi="Times New Roman" w:cs="Times New Roman"/>
          <w:b/>
          <w:sz w:val="20"/>
          <w:szCs w:val="20"/>
          <w:lang w:val="ru-RU"/>
        </w:rPr>
        <w:t>політики</w:t>
      </w:r>
      <w:proofErr w:type="spellEnd"/>
      <w:r w:rsidRPr="00C71EBA">
        <w:rPr>
          <w:rFonts w:ascii="Times New Roman" w:hAnsi="Times New Roman" w:cs="Times New Roman"/>
          <w:b/>
          <w:sz w:val="20"/>
          <w:szCs w:val="20"/>
          <w:lang w:val="ru-RU"/>
        </w:rPr>
        <w:t xml:space="preserve">, </w:t>
      </w:r>
      <w:proofErr w:type="spellStart"/>
      <w:r w:rsidRPr="00C71EBA">
        <w:rPr>
          <w:rFonts w:ascii="Times New Roman" w:hAnsi="Times New Roman" w:cs="Times New Roman"/>
          <w:b/>
          <w:sz w:val="20"/>
          <w:szCs w:val="20"/>
          <w:lang w:val="ru-RU"/>
        </w:rPr>
        <w:t>запобігання</w:t>
      </w:r>
      <w:proofErr w:type="spellEnd"/>
      <w:r w:rsidRPr="00C71EBA">
        <w:rPr>
          <w:rFonts w:ascii="Times New Roman" w:hAnsi="Times New Roman" w:cs="Times New Roman"/>
          <w:b/>
          <w:sz w:val="20"/>
          <w:szCs w:val="20"/>
          <w:lang w:val="ru-RU"/>
        </w:rPr>
        <w:t xml:space="preserve"> та </w:t>
      </w:r>
      <w:proofErr w:type="spellStart"/>
      <w:r w:rsidRPr="00C71EBA">
        <w:rPr>
          <w:rFonts w:ascii="Times New Roman" w:hAnsi="Times New Roman" w:cs="Times New Roman"/>
          <w:b/>
          <w:sz w:val="20"/>
          <w:szCs w:val="20"/>
          <w:lang w:val="ru-RU"/>
        </w:rPr>
        <w:t>протидії</w:t>
      </w:r>
      <w:proofErr w:type="spellEnd"/>
      <w:r w:rsidRPr="00C71EBA">
        <w:rPr>
          <w:rFonts w:ascii="Times New Roman" w:hAnsi="Times New Roman" w:cs="Times New Roman"/>
          <w:b/>
          <w:sz w:val="20"/>
          <w:szCs w:val="20"/>
          <w:lang w:val="ru-RU"/>
        </w:rPr>
        <w:t xml:space="preserve"> </w:t>
      </w:r>
    </w:p>
    <w:p w:rsidR="00647048" w:rsidRPr="00C71EBA" w:rsidRDefault="00647048" w:rsidP="00647048">
      <w:pPr>
        <w:spacing w:after="0"/>
        <w:rPr>
          <w:rFonts w:ascii="Times New Roman" w:hAnsi="Times New Roman" w:cs="Times New Roman"/>
          <w:b/>
          <w:sz w:val="20"/>
          <w:szCs w:val="20"/>
          <w:lang w:val="ru-RU"/>
        </w:rPr>
      </w:pPr>
      <w:proofErr w:type="spellStart"/>
      <w:r w:rsidRPr="00C71EBA">
        <w:rPr>
          <w:rFonts w:ascii="Times New Roman" w:hAnsi="Times New Roman" w:cs="Times New Roman"/>
          <w:b/>
          <w:sz w:val="20"/>
          <w:szCs w:val="20"/>
          <w:lang w:val="ru-RU"/>
        </w:rPr>
        <w:t>домашньому</w:t>
      </w:r>
      <w:proofErr w:type="spellEnd"/>
      <w:r w:rsidRPr="00C71EBA">
        <w:rPr>
          <w:rFonts w:ascii="Times New Roman" w:hAnsi="Times New Roman" w:cs="Times New Roman"/>
          <w:b/>
          <w:sz w:val="20"/>
          <w:szCs w:val="20"/>
          <w:lang w:val="ru-RU"/>
        </w:rPr>
        <w:t xml:space="preserve"> </w:t>
      </w:r>
      <w:proofErr w:type="spellStart"/>
      <w:r w:rsidRPr="00C71EBA">
        <w:rPr>
          <w:rFonts w:ascii="Times New Roman" w:hAnsi="Times New Roman" w:cs="Times New Roman"/>
          <w:b/>
          <w:sz w:val="20"/>
          <w:szCs w:val="20"/>
          <w:lang w:val="ru-RU"/>
        </w:rPr>
        <w:t>насильству</w:t>
      </w:r>
      <w:proofErr w:type="spellEnd"/>
      <w:r w:rsidRPr="00C71EBA">
        <w:rPr>
          <w:rFonts w:ascii="Times New Roman" w:hAnsi="Times New Roman" w:cs="Times New Roman"/>
          <w:b/>
          <w:sz w:val="20"/>
          <w:szCs w:val="20"/>
          <w:lang w:val="ru-RU"/>
        </w:rPr>
        <w:t xml:space="preserve">, </w:t>
      </w:r>
      <w:proofErr w:type="spellStart"/>
      <w:r w:rsidRPr="00C71EBA">
        <w:rPr>
          <w:rFonts w:ascii="Times New Roman" w:hAnsi="Times New Roman" w:cs="Times New Roman"/>
          <w:b/>
          <w:sz w:val="20"/>
          <w:szCs w:val="20"/>
          <w:lang w:val="ru-RU"/>
        </w:rPr>
        <w:t>протидії</w:t>
      </w:r>
      <w:proofErr w:type="spellEnd"/>
      <w:r w:rsidRPr="00C71EBA">
        <w:rPr>
          <w:rFonts w:ascii="Times New Roman" w:hAnsi="Times New Roman" w:cs="Times New Roman"/>
          <w:b/>
          <w:sz w:val="20"/>
          <w:szCs w:val="20"/>
          <w:lang w:val="ru-RU"/>
        </w:rPr>
        <w:t xml:space="preserve"> </w:t>
      </w:r>
      <w:proofErr w:type="spellStart"/>
      <w:r w:rsidRPr="00C71EBA">
        <w:rPr>
          <w:rFonts w:ascii="Times New Roman" w:hAnsi="Times New Roman" w:cs="Times New Roman"/>
          <w:b/>
          <w:sz w:val="20"/>
          <w:szCs w:val="20"/>
          <w:lang w:val="ru-RU"/>
        </w:rPr>
        <w:t>торгівлі</w:t>
      </w:r>
      <w:proofErr w:type="spellEnd"/>
      <w:r w:rsidRPr="00C71EBA">
        <w:rPr>
          <w:rFonts w:ascii="Times New Roman" w:hAnsi="Times New Roman" w:cs="Times New Roman"/>
          <w:b/>
          <w:sz w:val="20"/>
          <w:szCs w:val="20"/>
          <w:lang w:val="ru-RU"/>
        </w:rPr>
        <w:t xml:space="preserve"> </w:t>
      </w:r>
    </w:p>
    <w:p w:rsidR="00647048" w:rsidRDefault="00647048" w:rsidP="00647048">
      <w:pPr>
        <w:spacing w:after="0"/>
        <w:rPr>
          <w:rFonts w:ascii="Times New Roman" w:hAnsi="Times New Roman" w:cs="Times New Roman"/>
          <w:b/>
          <w:sz w:val="20"/>
          <w:szCs w:val="20"/>
          <w:lang w:val="ru-RU"/>
        </w:rPr>
      </w:pPr>
      <w:r w:rsidRPr="00C71EBA">
        <w:rPr>
          <w:rFonts w:ascii="Times New Roman" w:hAnsi="Times New Roman" w:cs="Times New Roman"/>
          <w:b/>
          <w:sz w:val="20"/>
          <w:szCs w:val="20"/>
          <w:lang w:val="ru-RU"/>
        </w:rPr>
        <w:t xml:space="preserve"> людьми на 2021-2025 роки</w:t>
      </w:r>
    </w:p>
    <w:p w:rsidR="00647048" w:rsidRPr="00C71EBA" w:rsidRDefault="00647048" w:rsidP="00647048">
      <w:pPr>
        <w:spacing w:after="0"/>
        <w:rPr>
          <w:rFonts w:ascii="Times New Roman" w:hAnsi="Times New Roman" w:cs="Times New Roman"/>
          <w:b/>
          <w:sz w:val="20"/>
          <w:szCs w:val="20"/>
          <w:lang w:val="ru-RU"/>
        </w:rPr>
      </w:pPr>
    </w:p>
    <w:p w:rsidR="00647048" w:rsidRPr="00C71EBA" w:rsidRDefault="00647048" w:rsidP="00647048">
      <w:pPr>
        <w:spacing w:after="0"/>
        <w:jc w:val="both"/>
        <w:rPr>
          <w:rFonts w:ascii="Times New Roman" w:hAnsi="Times New Roman" w:cs="Times New Roman"/>
        </w:rPr>
      </w:pPr>
      <w:r w:rsidRPr="002D5B04">
        <w:rPr>
          <w:rFonts w:ascii="Times New Roman" w:hAnsi="Times New Roman" w:cs="Times New Roman"/>
          <w:sz w:val="24"/>
          <w:szCs w:val="24"/>
        </w:rPr>
        <w:t xml:space="preserve">              </w:t>
      </w:r>
      <w:r w:rsidRPr="00C71EBA">
        <w:rPr>
          <w:rFonts w:ascii="Times New Roman" w:hAnsi="Times New Roman" w:cs="Times New Roman"/>
        </w:rPr>
        <w:t xml:space="preserve">Відповідно до ст. 26 Закону України „ Про місцеве самоврядування”, законів України від 7 грудня 2017 року № 2229-VIII „Про запобігання та протидію домашньому насильству”, від 20 вересня 2011 року № 3739-VI „Про протидію торгівлі людьми”, від 8 вересня 2005 року №2866-ІV “Про забезпечення рівних прав та можливостей жінок і чоловіків”, указів Президента України від 26 липня 2005 року №1135/2005 „Про вдосконалення роботи центральних і місцевих органів виконавчої влади щодо забезпечення рівних прав та можливостей жінок і чоловіків”, від 21 вересня 2020 року №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постанов Кабінету Міністрів України від 22 серпня 2018 року № 654 „Про затвердження Типового положення про мобільну бригаду </w:t>
      </w:r>
      <w:proofErr w:type="spellStart"/>
      <w:r w:rsidRPr="00C71EBA">
        <w:rPr>
          <w:rFonts w:ascii="Times New Roman" w:hAnsi="Times New Roman" w:cs="Times New Roman"/>
        </w:rPr>
        <w:t>соціальнопсихологічної</w:t>
      </w:r>
      <w:proofErr w:type="spellEnd"/>
      <w:r w:rsidRPr="00C71EBA">
        <w:rPr>
          <w:rFonts w:ascii="Times New Roman" w:hAnsi="Times New Roman" w:cs="Times New Roman"/>
        </w:rPr>
        <w:t xml:space="preserve"> допомоги особам, які постраждали від домашнього насильства та/або насильства за ознакою статі”,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23 травня 2012 року № 417 „Про затвердження Порядку встановлення статусу особи, яка постраждала від торгівлі людьми”, від 22 серпня 2012 року № 783 „Про затвердження Порядку взаємодії суб'єктів, які здійснюють заходи у сфері протидії торгівлі людьми”, від 11 квітня 2018 року № 273 „Про затвердження Державної соціальної програми забезпечення рівних прав та можливостей жінок і чоловіків на період до 2021 року”, Концепції Державної соціальної програми запобігання та протидії домашньому насильству та насильству за ознакою статі на період до 2023 року, схваленої розпорядженням Кабінету Міністрів України від 10 жовтня 2018 року №728, розпорядження голови Закарпатської ОДА від 15.12.2020 №737 «Про Регіональну програму сімейної, гендерної політики, запобігання та протидії домашньому насильству, протидії торгівлі людьми на 2021 – 2025 роки», з метою реалізації державної сімейної і ґендерної політики, спрямованої на утвердження в суспільстві соціальної справедливості та ґендерної рівності, підтримки сім’ї, забезпечення рівних прав та можливостей жінок і чоловіків, їх повновартісної участі у творенні національної культури, розбудові громадянського суспільства та заходів із запобігання та протидії домашньому насильству, протидії торгівлі людьми, селищна рада</w:t>
      </w:r>
    </w:p>
    <w:p w:rsidR="00647048" w:rsidRPr="00C71EBA" w:rsidRDefault="00647048" w:rsidP="00647048">
      <w:pPr>
        <w:spacing w:after="0"/>
        <w:jc w:val="center"/>
        <w:rPr>
          <w:rFonts w:ascii="Times New Roman" w:hAnsi="Times New Roman" w:cs="Times New Roman"/>
          <w:b/>
          <w:sz w:val="18"/>
          <w:szCs w:val="18"/>
        </w:rPr>
      </w:pPr>
      <w:r w:rsidRPr="00C71EBA">
        <w:rPr>
          <w:rFonts w:ascii="Times New Roman" w:hAnsi="Times New Roman" w:cs="Times New Roman"/>
          <w:b/>
          <w:sz w:val="18"/>
          <w:szCs w:val="18"/>
        </w:rPr>
        <w:t>ВИРІШИЛА:</w:t>
      </w:r>
    </w:p>
    <w:p w:rsidR="00647048" w:rsidRPr="002D5B04" w:rsidRDefault="00647048" w:rsidP="00647048">
      <w:pPr>
        <w:spacing w:after="0"/>
        <w:jc w:val="both"/>
        <w:rPr>
          <w:rFonts w:ascii="Times New Roman" w:hAnsi="Times New Roman" w:cs="Times New Roman"/>
          <w:sz w:val="24"/>
          <w:szCs w:val="24"/>
        </w:rPr>
      </w:pPr>
      <w:r w:rsidRPr="002D5B04">
        <w:rPr>
          <w:rFonts w:ascii="Times New Roman" w:hAnsi="Times New Roman" w:cs="Times New Roman"/>
          <w:sz w:val="24"/>
          <w:szCs w:val="24"/>
        </w:rPr>
        <w:t xml:space="preserve">1. Затвердити Програму сімейної, ґендерної політики, запобігання та протидії домашньому насильству, протидії торгівлі людьми на 2021-2025 роки (далі – Програма), що додається. </w:t>
      </w:r>
    </w:p>
    <w:p w:rsidR="00647048" w:rsidRPr="000128D0" w:rsidRDefault="00647048" w:rsidP="00647048">
      <w:pPr>
        <w:spacing w:after="0"/>
        <w:jc w:val="both"/>
        <w:rPr>
          <w:rFonts w:ascii="Times New Roman" w:hAnsi="Times New Roman" w:cs="Times New Roman"/>
          <w:sz w:val="24"/>
          <w:szCs w:val="24"/>
        </w:rPr>
      </w:pPr>
      <w:r w:rsidRPr="000128D0">
        <w:rPr>
          <w:rFonts w:ascii="Times New Roman" w:hAnsi="Times New Roman" w:cs="Times New Roman"/>
          <w:sz w:val="24"/>
          <w:szCs w:val="24"/>
        </w:rPr>
        <w:t xml:space="preserve">2. Відділам та комунальним закладам </w:t>
      </w:r>
      <w:proofErr w:type="spellStart"/>
      <w:r w:rsidRPr="000128D0">
        <w:rPr>
          <w:rFonts w:ascii="Times New Roman" w:hAnsi="Times New Roman" w:cs="Times New Roman"/>
          <w:sz w:val="24"/>
          <w:szCs w:val="24"/>
        </w:rPr>
        <w:t>Міжгірської</w:t>
      </w:r>
      <w:proofErr w:type="spellEnd"/>
      <w:r w:rsidRPr="000128D0">
        <w:rPr>
          <w:rFonts w:ascii="Times New Roman" w:hAnsi="Times New Roman" w:cs="Times New Roman"/>
          <w:sz w:val="24"/>
          <w:szCs w:val="24"/>
        </w:rPr>
        <w:t xml:space="preserve"> селищної ради – учасникам Програми: </w:t>
      </w:r>
    </w:p>
    <w:p w:rsidR="00647048" w:rsidRPr="002D5B04" w:rsidRDefault="00647048" w:rsidP="00647048">
      <w:pPr>
        <w:spacing w:after="0"/>
        <w:jc w:val="both"/>
        <w:rPr>
          <w:rFonts w:ascii="Times New Roman" w:hAnsi="Times New Roman" w:cs="Times New Roman"/>
          <w:sz w:val="24"/>
          <w:szCs w:val="24"/>
        </w:rPr>
      </w:pPr>
      <w:r w:rsidRPr="002D5B04">
        <w:rPr>
          <w:rFonts w:ascii="Times New Roman" w:hAnsi="Times New Roman" w:cs="Times New Roman"/>
          <w:sz w:val="24"/>
          <w:szCs w:val="24"/>
        </w:rPr>
        <w:t xml:space="preserve"> 2.1. забезпечити виконання заходів, передбачених Програмою.</w:t>
      </w:r>
    </w:p>
    <w:p w:rsidR="00647048" w:rsidRPr="002D5B04" w:rsidRDefault="00647048" w:rsidP="00647048">
      <w:pPr>
        <w:spacing w:after="0"/>
        <w:jc w:val="both"/>
        <w:rPr>
          <w:rFonts w:ascii="Times New Roman" w:hAnsi="Times New Roman" w:cs="Times New Roman"/>
          <w:sz w:val="24"/>
          <w:szCs w:val="24"/>
        </w:rPr>
      </w:pPr>
      <w:r w:rsidRPr="002D5B04">
        <w:rPr>
          <w:rFonts w:ascii="Times New Roman" w:hAnsi="Times New Roman" w:cs="Times New Roman"/>
          <w:sz w:val="24"/>
          <w:szCs w:val="24"/>
        </w:rPr>
        <w:t xml:space="preserve">3. Контроль за виконанням цього рішення покласти  на </w:t>
      </w:r>
      <w:r>
        <w:rPr>
          <w:rFonts w:ascii="Times New Roman" w:hAnsi="Times New Roman" w:cs="Times New Roman"/>
          <w:sz w:val="24"/>
          <w:szCs w:val="24"/>
        </w:rPr>
        <w:t xml:space="preserve"> заступника селищного голови </w:t>
      </w:r>
      <w:proofErr w:type="spellStart"/>
      <w:r w:rsidRPr="002D5B04">
        <w:rPr>
          <w:rFonts w:ascii="Times New Roman" w:hAnsi="Times New Roman" w:cs="Times New Roman"/>
          <w:sz w:val="24"/>
          <w:szCs w:val="24"/>
        </w:rPr>
        <w:t>Вощепинець</w:t>
      </w:r>
      <w:proofErr w:type="spellEnd"/>
      <w:r w:rsidRPr="002D5B04">
        <w:rPr>
          <w:rFonts w:ascii="Times New Roman" w:hAnsi="Times New Roman" w:cs="Times New Roman"/>
          <w:sz w:val="24"/>
          <w:szCs w:val="24"/>
        </w:rPr>
        <w:t xml:space="preserve"> Г.Ф. </w:t>
      </w:r>
    </w:p>
    <w:p w:rsidR="00647048" w:rsidRDefault="00647048" w:rsidP="00647048">
      <w:pPr>
        <w:spacing w:after="0"/>
        <w:jc w:val="both"/>
        <w:rPr>
          <w:rStyle w:val="2"/>
          <w:rFonts w:ascii="Times New Roman" w:hAnsi="Times New Roman" w:cs="Times New Roman"/>
        </w:rPr>
      </w:pPr>
    </w:p>
    <w:p w:rsidR="00647048" w:rsidRDefault="00647048" w:rsidP="00647048">
      <w:pPr>
        <w:spacing w:after="0"/>
        <w:jc w:val="both"/>
        <w:rPr>
          <w:rStyle w:val="2"/>
          <w:rFonts w:ascii="Times New Roman" w:hAnsi="Times New Roman" w:cs="Times New Roman"/>
        </w:rPr>
      </w:pPr>
    </w:p>
    <w:p w:rsidR="009F1D63" w:rsidRPr="00647048" w:rsidRDefault="00647048" w:rsidP="00647048">
      <w:pPr>
        <w:spacing w:after="0"/>
        <w:jc w:val="both"/>
        <w:rPr>
          <w:rFonts w:ascii="Times New Roman" w:hAnsi="Times New Roman" w:cs="Times New Roman"/>
          <w:sz w:val="24"/>
          <w:szCs w:val="24"/>
        </w:rPr>
      </w:pPr>
      <w:r w:rsidRPr="002D5B04">
        <w:rPr>
          <w:rStyle w:val="2"/>
          <w:rFonts w:ascii="Times New Roman" w:hAnsi="Times New Roman" w:cs="Times New Roman"/>
        </w:rPr>
        <w:t>Селищний голова                                                 Василь ЩУР</w:t>
      </w:r>
      <w:bookmarkStart w:id="0" w:name="_GoBack"/>
      <w:bookmarkEnd w:id="0"/>
    </w:p>
    <w:sectPr w:rsidR="009F1D63" w:rsidRPr="006470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11"/>
    <w:rsid w:val="005B6711"/>
    <w:rsid w:val="00647048"/>
    <w:rsid w:val="009F1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6394A-72A2-42A0-8441-1F0C84EB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048"/>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uiPriority w:val="99"/>
    <w:rsid w:val="00647048"/>
    <w:rPr>
      <w:rFonts w:ascii="Calibri" w:hAnsi="Calibri" w:cs="Calibri" w:hint="default"/>
      <w:strike w:val="0"/>
      <w:dstrike w:val="0"/>
      <w:color w:val="000000"/>
      <w:spacing w:val="0"/>
      <w:w w:val="100"/>
      <w:position w:val="0"/>
      <w:sz w:val="24"/>
      <w:szCs w:val="24"/>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2864</Characters>
  <Application>Microsoft Office Word</Application>
  <DocSecurity>0</DocSecurity>
  <Lines>23</Lines>
  <Paragraphs>6</Paragraphs>
  <ScaleCrop>false</ScaleCrop>
  <Company>SPecialiST RePack</Company>
  <LinksUpToDate>false</LinksUpToDate>
  <CharactersWithSpaces>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2021-10-27T10:08:00Z</dcterms:created>
  <dcterms:modified xsi:type="dcterms:W3CDTF">2021-10-27T10:08:00Z</dcterms:modified>
</cp:coreProperties>
</file>