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70ED" w:rsidRPr="005C4F24" w:rsidRDefault="00DC70ED" w:rsidP="00DC70ED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45pt" o:ole="">
            <v:imagedata r:id="rId5" o:title=""/>
          </v:shape>
          <o:OLEObject Type="Embed" ProgID="PBrush" ShapeID="_x0000_i1025" DrawAspect="Content" ObjectID="_1690877155" r:id="rId6"/>
        </w:object>
      </w:r>
    </w:p>
    <w:p w:rsidR="00DC70ED" w:rsidRPr="00101A85" w:rsidRDefault="00DC70ED" w:rsidP="00DC70ED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МІЖГІРСЬКА СЕЛИЩНА РАДА</w:t>
      </w:r>
    </w:p>
    <w:p w:rsidR="00DC70ED" w:rsidRPr="005E685C" w:rsidRDefault="00DC70ED" w:rsidP="00DC70ED">
      <w:pPr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6"/>
          <w:szCs w:val="26"/>
        </w:rPr>
      </w:pPr>
      <w:r w:rsidRPr="005E685C">
        <w:rPr>
          <w:rFonts w:ascii="Times New Roman" w:hAnsi="Times New Roman"/>
          <w:b/>
          <w:bCs/>
          <w:sz w:val="26"/>
          <w:szCs w:val="26"/>
        </w:rPr>
        <w:t>ІІІ  сесія  VІІІ скликання ІІІ пленарне засідання</w:t>
      </w:r>
    </w:p>
    <w:p w:rsidR="00DC70ED" w:rsidRDefault="00DC70ED" w:rsidP="00DC70ED">
      <w:pPr>
        <w:pStyle w:val="2"/>
        <w:tabs>
          <w:tab w:val="left" w:pos="4500"/>
        </w:tabs>
        <w:ind w:firstLine="1134"/>
        <w:rPr>
          <w:i/>
        </w:rPr>
      </w:pPr>
      <w:r w:rsidRPr="00CF78DA">
        <w:rPr>
          <w:bCs w:val="0"/>
        </w:rPr>
        <w:t xml:space="preserve">Р І Ш Е Н </w:t>
      </w:r>
      <w:proofErr w:type="spellStart"/>
      <w:r w:rsidRPr="00CF78DA">
        <w:rPr>
          <w:bCs w:val="0"/>
        </w:rPr>
        <w:t>Н</w:t>
      </w:r>
      <w:proofErr w:type="spellEnd"/>
      <w:r w:rsidRPr="00CF78DA">
        <w:rPr>
          <w:bCs w:val="0"/>
        </w:rPr>
        <w:t xml:space="preserve"> Я  №</w:t>
      </w:r>
      <w:r w:rsidRPr="00CF78DA">
        <w:t xml:space="preserve"> </w:t>
      </w:r>
      <w:r>
        <w:t>772</w:t>
      </w:r>
    </w:p>
    <w:p w:rsidR="00DC70ED" w:rsidRPr="00527EC2" w:rsidRDefault="00DC70ED" w:rsidP="00DC70ED"/>
    <w:p w:rsidR="00DC70ED" w:rsidRDefault="00DC70ED" w:rsidP="00DC70ED">
      <w:pPr>
        <w:spacing w:after="0"/>
        <w:ind w:right="1" w:firstLine="28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</w:rPr>
        <w:t>Від 15 квітня</w:t>
      </w:r>
      <w:r w:rsidRPr="00527EC2">
        <w:rPr>
          <w:rFonts w:ascii="Times New Roman" w:hAnsi="Times New Roman"/>
        </w:rPr>
        <w:t xml:space="preserve"> 2021 року                         </w:t>
      </w:r>
      <w:r>
        <w:rPr>
          <w:rFonts w:ascii="Times New Roman" w:hAnsi="Times New Roman"/>
        </w:rPr>
        <w:t xml:space="preserve">                                                                       </w:t>
      </w:r>
      <w:r w:rsidRPr="00527EC2">
        <w:rPr>
          <w:rFonts w:ascii="Times New Roman" w:hAnsi="Times New Roman"/>
        </w:rPr>
        <w:t>смт. Міжгір'я</w:t>
      </w:r>
      <w:r>
        <w:rPr>
          <w:rFonts w:ascii="Times New Roman" w:hAnsi="Times New Roman"/>
        </w:rPr>
        <w:t xml:space="preserve">           </w:t>
      </w:r>
    </w:p>
    <w:p w:rsidR="00DC70ED" w:rsidRPr="00FD6B4C" w:rsidRDefault="00DC70ED" w:rsidP="00DC70ED">
      <w:pPr>
        <w:spacing w:after="0"/>
        <w:ind w:right="2268" w:firstLine="284"/>
        <w:rPr>
          <w:rFonts w:ascii="Times New Roman" w:hAnsi="Times New Roman"/>
          <w:b/>
          <w:sz w:val="28"/>
          <w:szCs w:val="28"/>
        </w:rPr>
      </w:pPr>
      <w:bookmarkStart w:id="0" w:name="_GoBack"/>
      <w:r w:rsidRPr="00B82C9C">
        <w:rPr>
          <w:rFonts w:ascii="Times New Roman" w:hAnsi="Times New Roman"/>
          <w:b/>
          <w:sz w:val="28"/>
          <w:szCs w:val="28"/>
        </w:rPr>
        <w:t xml:space="preserve">Про </w:t>
      </w:r>
      <w:r>
        <w:rPr>
          <w:rFonts w:ascii="Times New Roman" w:hAnsi="Times New Roman"/>
          <w:b/>
          <w:sz w:val="28"/>
          <w:szCs w:val="28"/>
        </w:rPr>
        <w:t xml:space="preserve">затвердження передавального акту </w:t>
      </w:r>
      <w:proofErr w:type="spellStart"/>
      <w:r>
        <w:rPr>
          <w:rFonts w:ascii="Times New Roman" w:hAnsi="Times New Roman"/>
          <w:b/>
          <w:sz w:val="28"/>
          <w:szCs w:val="28"/>
        </w:rPr>
        <w:t>Вучківської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сільської ради, яка припинилася в результаті реорганізації шляхом приєднання до </w:t>
      </w:r>
      <w:proofErr w:type="spellStart"/>
      <w:r>
        <w:rPr>
          <w:rFonts w:ascii="Times New Roman" w:hAnsi="Times New Roman"/>
          <w:b/>
          <w:sz w:val="28"/>
          <w:szCs w:val="28"/>
        </w:rPr>
        <w:t>Міжгірської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селищної ради</w:t>
      </w:r>
    </w:p>
    <w:bookmarkEnd w:id="0"/>
    <w:p w:rsidR="00DC70ED" w:rsidRPr="00B82C9C" w:rsidRDefault="00DC70ED" w:rsidP="00DC70ED">
      <w:pPr>
        <w:spacing w:after="0"/>
        <w:ind w:firstLine="720"/>
        <w:rPr>
          <w:rStyle w:val="22"/>
          <w:rFonts w:ascii="Times New Roman" w:eastAsiaTheme="minorEastAsia" w:hAnsi="Times New Roman"/>
        </w:rPr>
      </w:pPr>
    </w:p>
    <w:p w:rsidR="00DC70ED" w:rsidRPr="003B3190" w:rsidRDefault="00DC70ED" w:rsidP="00DC70E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 w:rsidRPr="007060D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Керуючись ст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аттями</w:t>
      </w:r>
      <w:r w:rsidRPr="007060D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25, 59 Закону України «</w:t>
      </w:r>
      <w:r w:rsidRPr="007060D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місцеве самоврядування в Україні», відповідно до 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атей</w:t>
      </w:r>
      <w:r w:rsidRPr="00706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104, 105, 107 Цивільного кодексу України, Закону України «Про державну реєстрацію юридичних осіб та фізичних осіб – підприємців та громадських формувань», Закону України «Про бухгалтерський облік та фінансову звітність в Україні», 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астини 4 статті</w:t>
      </w:r>
      <w:r w:rsidRPr="00706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31 Закону України «Про Національний архівний фонд та архівні установи», Порядку подання фінансової звітності, затвердженого постановою Кабінету Міністрів України від 28.02.2000 р. № 419,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ункту</w:t>
      </w:r>
      <w:r w:rsidRPr="00706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 Розділу І Положення про інвентаризацію активів та зобов’язань, затверджен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706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наказом Міністерства фінансів України від 02.09.2014 р. № 879,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підставі </w:t>
      </w:r>
      <w:r w:rsidRPr="00706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рішення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Міжгірської</w:t>
      </w:r>
      <w:proofErr w:type="spellEnd"/>
      <w:r w:rsidRPr="00706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>
        <w:rPr>
          <w:rFonts w:ascii="Times New Roman" w:hAnsi="Times New Roman"/>
          <w:sz w:val="28"/>
          <w:szCs w:val="28"/>
          <w:lang w:eastAsia="ru-RU"/>
        </w:rPr>
        <w:t>елищної</w:t>
      </w:r>
      <w:r w:rsidRPr="00706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від 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>19 грудня 2020 року № 614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3B319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«Про початок реорганізації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>Вучківської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3B319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сільської ради шляхом  приєднання до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>Міжгірської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селищної </w:t>
      </w:r>
      <w:r w:rsidRPr="003B319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ради»</w:t>
      </w:r>
      <w:r w:rsidRPr="007060D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селищна </w:t>
      </w:r>
      <w:r w:rsidRPr="007060D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рада</w:t>
      </w:r>
    </w:p>
    <w:p w:rsidR="00DC70ED" w:rsidRPr="00101A85" w:rsidRDefault="00DC70ED" w:rsidP="00DC70E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01A85">
        <w:rPr>
          <w:rFonts w:ascii="Times New Roman" w:hAnsi="Times New Roman"/>
          <w:b/>
          <w:bCs/>
          <w:sz w:val="28"/>
          <w:szCs w:val="28"/>
        </w:rPr>
        <w:t>ВИРІШИЛА:</w:t>
      </w:r>
    </w:p>
    <w:p w:rsidR="00DC70ED" w:rsidRDefault="00DC70ED" w:rsidP="00DC70E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zh-CN"/>
        </w:rPr>
      </w:pPr>
      <w:r w:rsidRPr="00101A85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Затвердити Передавальний акт щодо передачі майна, активів та зобов’язань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Вучківської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 (ЄДРПОУ </w:t>
      </w:r>
      <w:r>
        <w:rPr>
          <w:rFonts w:ascii="Times New Roman" w:hAnsi="Times New Roman"/>
          <w:color w:val="000000"/>
          <w:sz w:val="28"/>
          <w:szCs w:val="28"/>
        </w:rPr>
        <w:t>04350731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), місцезнаходження: с.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Вучкове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>75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Міжгірського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району, Закарпатської області) </w:t>
      </w:r>
      <w:r>
        <w:rPr>
          <w:rFonts w:ascii="Times New Roman" w:hAnsi="Times New Roman"/>
          <w:color w:val="000000"/>
          <w:sz w:val="28"/>
          <w:szCs w:val="28"/>
        </w:rPr>
        <w:t xml:space="preserve">яка припинилася в результаті реорганізації 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шляхом приєднання до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селищної ради (ЄДРПОУ </w:t>
      </w:r>
      <w:r w:rsidRPr="00822BA0">
        <w:rPr>
          <w:rFonts w:ascii="Times New Roman" w:hAnsi="Times New Roman"/>
          <w:sz w:val="28"/>
          <w:szCs w:val="28"/>
        </w:rPr>
        <w:t>04350910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), місцезнаходження: вул. Шевченка, 77, </w:t>
      </w:r>
      <w:r w:rsidRPr="00822BA0">
        <w:rPr>
          <w:rFonts w:ascii="Times New Roman" w:hAnsi="Times New Roman"/>
          <w:sz w:val="28"/>
          <w:szCs w:val="28"/>
        </w:rPr>
        <w:t>смт. Міжгір’я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822BA0">
        <w:rPr>
          <w:rFonts w:ascii="Times New Roman" w:hAnsi="Times New Roman"/>
          <w:sz w:val="28"/>
          <w:szCs w:val="28"/>
        </w:rPr>
        <w:t>Міжгірського</w:t>
      </w:r>
      <w:proofErr w:type="spellEnd"/>
      <w:r w:rsidRPr="00822BA0">
        <w:rPr>
          <w:rFonts w:ascii="Times New Roman" w:hAnsi="Times New Roman"/>
          <w:sz w:val="28"/>
          <w:szCs w:val="28"/>
        </w:rPr>
        <w:t xml:space="preserve"> 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району, </w:t>
      </w:r>
      <w:r w:rsidRPr="00822BA0">
        <w:rPr>
          <w:rFonts w:ascii="Times New Roman" w:hAnsi="Times New Roman"/>
          <w:sz w:val="28"/>
          <w:szCs w:val="28"/>
        </w:rPr>
        <w:t>Закарпатської області</w:t>
      </w:r>
      <w:r w:rsidRPr="00822BA0">
        <w:rPr>
          <w:rFonts w:ascii="Times New Roman" w:hAnsi="Times New Roman"/>
          <w:color w:val="000000"/>
          <w:sz w:val="28"/>
          <w:szCs w:val="28"/>
        </w:rPr>
        <w:t>)</w:t>
      </w:r>
      <w:r>
        <w:rPr>
          <w:rFonts w:ascii="Times New Roman" w:hAnsi="Times New Roman"/>
          <w:color w:val="000000"/>
          <w:sz w:val="28"/>
          <w:szCs w:val="28"/>
        </w:rPr>
        <w:t xml:space="preserve"> (додається).</w:t>
      </w:r>
    </w:p>
    <w:p w:rsidR="00DC70ED" w:rsidRDefault="00DC70ED" w:rsidP="00DC70E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Прийняти основні засоби, товарно-матеріальні цінності, активи та зобов’язання відображені у Передавальному акті, в оперативне управління </w:t>
      </w:r>
      <w:proofErr w:type="spellStart"/>
      <w:r>
        <w:rPr>
          <w:rFonts w:ascii="Times New Roman" w:hAnsi="Times New Roman"/>
          <w:sz w:val="28"/>
          <w:szCs w:val="28"/>
        </w:rPr>
        <w:t>Міжгірської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селищної ради.</w:t>
      </w:r>
    </w:p>
    <w:p w:rsidR="00DC70ED" w:rsidRDefault="00DC70ED" w:rsidP="00DC70ED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101A85">
        <w:rPr>
          <w:rFonts w:ascii="Times New Roman" w:hAnsi="Times New Roman"/>
          <w:sz w:val="28"/>
          <w:szCs w:val="28"/>
        </w:rPr>
        <w:t xml:space="preserve">Контроль за виконанням цього рішення покласти на </w:t>
      </w:r>
      <w:r w:rsidRPr="00B82C9C">
        <w:rPr>
          <w:rFonts w:ascii="Times New Roman" w:hAnsi="Times New Roman"/>
          <w:sz w:val="28"/>
          <w:szCs w:val="28"/>
        </w:rPr>
        <w:t xml:space="preserve">постійну комісію </w:t>
      </w:r>
      <w:r w:rsidRPr="00B82C9C">
        <w:rPr>
          <w:rFonts w:ascii="Times New Roman" w:hAnsi="Times New Roman"/>
          <w:color w:val="000000"/>
          <w:sz w:val="28"/>
          <w:szCs w:val="28"/>
        </w:rPr>
        <w:t>селищної ради з питань планування фінансів, бюджету, соціально-економічного розвитку, промисловості, підприємництва та сфери послуг.</w:t>
      </w:r>
    </w:p>
    <w:p w:rsidR="00DC70ED" w:rsidRPr="00AC4782" w:rsidRDefault="00DC70ED" w:rsidP="00DC70ED">
      <w:pPr>
        <w:spacing w:after="0"/>
        <w:ind w:firstLine="708"/>
        <w:jc w:val="both"/>
        <w:rPr>
          <w:rStyle w:val="21"/>
          <w:rFonts w:ascii="Times New Roman" w:hAnsi="Times New Roman" w:cstheme="minorBidi"/>
          <w:color w:val="auto"/>
          <w:sz w:val="28"/>
          <w:szCs w:val="28"/>
        </w:rPr>
      </w:pPr>
    </w:p>
    <w:p w:rsidR="00DC70ED" w:rsidRPr="00AC4782" w:rsidRDefault="00DC70ED" w:rsidP="00DC70ED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101A85">
        <w:rPr>
          <w:rStyle w:val="21"/>
          <w:rFonts w:ascii="Times New Roman" w:hAnsi="Times New Roman" w:cs="Times New Roman"/>
          <w:sz w:val="28"/>
          <w:szCs w:val="28"/>
        </w:rPr>
        <w:t>Селищний голова                                                 В.М. Щур</w:t>
      </w:r>
    </w:p>
    <w:p w:rsidR="00DC70ED" w:rsidRDefault="00DC70ED" w:rsidP="00DC70ED"/>
    <w:p w:rsidR="00A8251C" w:rsidRPr="008E5DB1" w:rsidRDefault="00A8251C" w:rsidP="008E5DB1"/>
    <w:sectPr w:rsidR="00A8251C" w:rsidRPr="008E5DB1" w:rsidSect="001D70C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950992"/>
    <w:multiLevelType w:val="hybridMultilevel"/>
    <w:tmpl w:val="CB7CE6F0"/>
    <w:lvl w:ilvl="0" w:tplc="F99A0AB2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4174E4"/>
    <w:multiLevelType w:val="hybridMultilevel"/>
    <w:tmpl w:val="7214F8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F243C8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72B48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39131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9BA1BB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E05603"/>
    <w:multiLevelType w:val="hybridMultilevel"/>
    <w:tmpl w:val="77045E1A"/>
    <w:lvl w:ilvl="0" w:tplc="15DAB90C">
      <w:start w:val="1"/>
      <w:numFmt w:val="decimal"/>
      <w:lvlText w:val="%1."/>
      <w:lvlJc w:val="left"/>
      <w:pPr>
        <w:ind w:left="1132" w:hanging="42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92" w:hanging="360"/>
      </w:pPr>
    </w:lvl>
    <w:lvl w:ilvl="2" w:tplc="0422001B" w:tentative="1">
      <w:start w:val="1"/>
      <w:numFmt w:val="lowerRoman"/>
      <w:lvlText w:val="%3."/>
      <w:lvlJc w:val="right"/>
      <w:pPr>
        <w:ind w:left="2512" w:hanging="180"/>
      </w:pPr>
    </w:lvl>
    <w:lvl w:ilvl="3" w:tplc="0422000F" w:tentative="1">
      <w:start w:val="1"/>
      <w:numFmt w:val="decimal"/>
      <w:lvlText w:val="%4."/>
      <w:lvlJc w:val="left"/>
      <w:pPr>
        <w:ind w:left="3232" w:hanging="360"/>
      </w:pPr>
    </w:lvl>
    <w:lvl w:ilvl="4" w:tplc="04220019" w:tentative="1">
      <w:start w:val="1"/>
      <w:numFmt w:val="lowerLetter"/>
      <w:lvlText w:val="%5."/>
      <w:lvlJc w:val="left"/>
      <w:pPr>
        <w:ind w:left="3952" w:hanging="360"/>
      </w:pPr>
    </w:lvl>
    <w:lvl w:ilvl="5" w:tplc="0422001B" w:tentative="1">
      <w:start w:val="1"/>
      <w:numFmt w:val="lowerRoman"/>
      <w:lvlText w:val="%6."/>
      <w:lvlJc w:val="right"/>
      <w:pPr>
        <w:ind w:left="4672" w:hanging="180"/>
      </w:pPr>
    </w:lvl>
    <w:lvl w:ilvl="6" w:tplc="0422000F" w:tentative="1">
      <w:start w:val="1"/>
      <w:numFmt w:val="decimal"/>
      <w:lvlText w:val="%7."/>
      <w:lvlJc w:val="left"/>
      <w:pPr>
        <w:ind w:left="5392" w:hanging="360"/>
      </w:pPr>
    </w:lvl>
    <w:lvl w:ilvl="7" w:tplc="04220019" w:tentative="1">
      <w:start w:val="1"/>
      <w:numFmt w:val="lowerLetter"/>
      <w:lvlText w:val="%8."/>
      <w:lvlJc w:val="left"/>
      <w:pPr>
        <w:ind w:left="6112" w:hanging="360"/>
      </w:pPr>
    </w:lvl>
    <w:lvl w:ilvl="8" w:tplc="0422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7">
    <w:nsid w:val="35E963E8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6047FC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801730"/>
    <w:multiLevelType w:val="hybridMultilevel"/>
    <w:tmpl w:val="77045E1A"/>
    <w:lvl w:ilvl="0" w:tplc="15DAB90C">
      <w:start w:val="1"/>
      <w:numFmt w:val="decimal"/>
      <w:lvlText w:val="%1."/>
      <w:lvlJc w:val="left"/>
      <w:pPr>
        <w:ind w:left="1132" w:hanging="42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92" w:hanging="360"/>
      </w:pPr>
    </w:lvl>
    <w:lvl w:ilvl="2" w:tplc="0422001B" w:tentative="1">
      <w:start w:val="1"/>
      <w:numFmt w:val="lowerRoman"/>
      <w:lvlText w:val="%3."/>
      <w:lvlJc w:val="right"/>
      <w:pPr>
        <w:ind w:left="2512" w:hanging="180"/>
      </w:pPr>
    </w:lvl>
    <w:lvl w:ilvl="3" w:tplc="0422000F" w:tentative="1">
      <w:start w:val="1"/>
      <w:numFmt w:val="decimal"/>
      <w:lvlText w:val="%4."/>
      <w:lvlJc w:val="left"/>
      <w:pPr>
        <w:ind w:left="3232" w:hanging="360"/>
      </w:pPr>
    </w:lvl>
    <w:lvl w:ilvl="4" w:tplc="04220019" w:tentative="1">
      <w:start w:val="1"/>
      <w:numFmt w:val="lowerLetter"/>
      <w:lvlText w:val="%5."/>
      <w:lvlJc w:val="left"/>
      <w:pPr>
        <w:ind w:left="3952" w:hanging="360"/>
      </w:pPr>
    </w:lvl>
    <w:lvl w:ilvl="5" w:tplc="0422001B" w:tentative="1">
      <w:start w:val="1"/>
      <w:numFmt w:val="lowerRoman"/>
      <w:lvlText w:val="%6."/>
      <w:lvlJc w:val="right"/>
      <w:pPr>
        <w:ind w:left="4672" w:hanging="180"/>
      </w:pPr>
    </w:lvl>
    <w:lvl w:ilvl="6" w:tplc="0422000F" w:tentative="1">
      <w:start w:val="1"/>
      <w:numFmt w:val="decimal"/>
      <w:lvlText w:val="%7."/>
      <w:lvlJc w:val="left"/>
      <w:pPr>
        <w:ind w:left="5392" w:hanging="360"/>
      </w:pPr>
    </w:lvl>
    <w:lvl w:ilvl="7" w:tplc="04220019" w:tentative="1">
      <w:start w:val="1"/>
      <w:numFmt w:val="lowerLetter"/>
      <w:lvlText w:val="%8."/>
      <w:lvlJc w:val="left"/>
      <w:pPr>
        <w:ind w:left="6112" w:hanging="360"/>
      </w:pPr>
    </w:lvl>
    <w:lvl w:ilvl="8" w:tplc="0422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10">
    <w:nsid w:val="391C3871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B07E19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5D4218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AA486E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E046B3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0E7DFE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2E3BA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F331F0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22145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C86B93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E436BA"/>
    <w:multiLevelType w:val="hybridMultilevel"/>
    <w:tmpl w:val="192E7150"/>
    <w:lvl w:ilvl="0" w:tplc="6A522218">
      <w:start w:val="1"/>
      <w:numFmt w:val="decimal"/>
      <w:lvlText w:val="%1."/>
      <w:lvlJc w:val="left"/>
      <w:pPr>
        <w:ind w:left="1072" w:hanging="360"/>
      </w:pPr>
      <w:rPr>
        <w:rFonts w:ascii="Times New Roman" w:eastAsiaTheme="minorEastAsia" w:hAnsi="Times New Roman" w:cs="Times New Roman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92" w:hanging="360"/>
      </w:pPr>
    </w:lvl>
    <w:lvl w:ilvl="2" w:tplc="0422001B" w:tentative="1">
      <w:start w:val="1"/>
      <w:numFmt w:val="lowerRoman"/>
      <w:lvlText w:val="%3."/>
      <w:lvlJc w:val="right"/>
      <w:pPr>
        <w:ind w:left="2512" w:hanging="180"/>
      </w:pPr>
    </w:lvl>
    <w:lvl w:ilvl="3" w:tplc="0422000F" w:tentative="1">
      <w:start w:val="1"/>
      <w:numFmt w:val="decimal"/>
      <w:lvlText w:val="%4."/>
      <w:lvlJc w:val="left"/>
      <w:pPr>
        <w:ind w:left="3232" w:hanging="360"/>
      </w:pPr>
    </w:lvl>
    <w:lvl w:ilvl="4" w:tplc="04220019" w:tentative="1">
      <w:start w:val="1"/>
      <w:numFmt w:val="lowerLetter"/>
      <w:lvlText w:val="%5."/>
      <w:lvlJc w:val="left"/>
      <w:pPr>
        <w:ind w:left="3952" w:hanging="360"/>
      </w:pPr>
    </w:lvl>
    <w:lvl w:ilvl="5" w:tplc="0422001B" w:tentative="1">
      <w:start w:val="1"/>
      <w:numFmt w:val="lowerRoman"/>
      <w:lvlText w:val="%6."/>
      <w:lvlJc w:val="right"/>
      <w:pPr>
        <w:ind w:left="4672" w:hanging="180"/>
      </w:pPr>
    </w:lvl>
    <w:lvl w:ilvl="6" w:tplc="0422000F" w:tentative="1">
      <w:start w:val="1"/>
      <w:numFmt w:val="decimal"/>
      <w:lvlText w:val="%7."/>
      <w:lvlJc w:val="left"/>
      <w:pPr>
        <w:ind w:left="5392" w:hanging="360"/>
      </w:pPr>
    </w:lvl>
    <w:lvl w:ilvl="7" w:tplc="04220019" w:tentative="1">
      <w:start w:val="1"/>
      <w:numFmt w:val="lowerLetter"/>
      <w:lvlText w:val="%8."/>
      <w:lvlJc w:val="left"/>
      <w:pPr>
        <w:ind w:left="6112" w:hanging="360"/>
      </w:pPr>
    </w:lvl>
    <w:lvl w:ilvl="8" w:tplc="0422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21">
    <w:nsid w:val="630A4973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9B4C7D"/>
    <w:multiLevelType w:val="hybridMultilevel"/>
    <w:tmpl w:val="CBE46A94"/>
    <w:lvl w:ilvl="0" w:tplc="1C10D22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theme="minorBidi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A81F6A"/>
    <w:multiLevelType w:val="multilevel"/>
    <w:tmpl w:val="FA5C44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>
    <w:nsid w:val="752436D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8D731C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FDA1F49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20"/>
  </w:num>
  <w:num w:numId="4">
    <w:abstractNumId w:val="1"/>
  </w:num>
  <w:num w:numId="5">
    <w:abstractNumId w:val="3"/>
  </w:num>
  <w:num w:numId="6">
    <w:abstractNumId w:val="18"/>
  </w:num>
  <w:num w:numId="7">
    <w:abstractNumId w:val="12"/>
  </w:num>
  <w:num w:numId="8">
    <w:abstractNumId w:val="10"/>
  </w:num>
  <w:num w:numId="9">
    <w:abstractNumId w:val="13"/>
  </w:num>
  <w:num w:numId="10">
    <w:abstractNumId w:val="11"/>
  </w:num>
  <w:num w:numId="11">
    <w:abstractNumId w:val="16"/>
  </w:num>
  <w:num w:numId="12">
    <w:abstractNumId w:val="19"/>
  </w:num>
  <w:num w:numId="13">
    <w:abstractNumId w:val="5"/>
  </w:num>
  <w:num w:numId="14">
    <w:abstractNumId w:val="2"/>
  </w:num>
  <w:num w:numId="15">
    <w:abstractNumId w:val="14"/>
  </w:num>
  <w:num w:numId="16">
    <w:abstractNumId w:val="24"/>
  </w:num>
  <w:num w:numId="17">
    <w:abstractNumId w:val="15"/>
  </w:num>
  <w:num w:numId="18">
    <w:abstractNumId w:val="25"/>
  </w:num>
  <w:num w:numId="19">
    <w:abstractNumId w:val="7"/>
  </w:num>
  <w:num w:numId="20">
    <w:abstractNumId w:val="22"/>
  </w:num>
  <w:num w:numId="21">
    <w:abstractNumId w:val="8"/>
  </w:num>
  <w:num w:numId="22">
    <w:abstractNumId w:val="21"/>
  </w:num>
  <w:num w:numId="23">
    <w:abstractNumId w:val="26"/>
  </w:num>
  <w:num w:numId="24">
    <w:abstractNumId w:val="23"/>
  </w:num>
  <w:num w:numId="25">
    <w:abstractNumId w:val="0"/>
  </w:num>
  <w:num w:numId="26">
    <w:abstractNumId w:val="4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D73"/>
    <w:rsid w:val="00040A98"/>
    <w:rsid w:val="00046090"/>
    <w:rsid w:val="00076ACB"/>
    <w:rsid w:val="00076B6C"/>
    <w:rsid w:val="000B0A98"/>
    <w:rsid w:val="000B4B09"/>
    <w:rsid w:val="001451A9"/>
    <w:rsid w:val="001650B0"/>
    <w:rsid w:val="001668CA"/>
    <w:rsid w:val="00176608"/>
    <w:rsid w:val="001A04A8"/>
    <w:rsid w:val="001A61EA"/>
    <w:rsid w:val="001D70CC"/>
    <w:rsid w:val="0022324D"/>
    <w:rsid w:val="0023603A"/>
    <w:rsid w:val="00294473"/>
    <w:rsid w:val="002A3863"/>
    <w:rsid w:val="002E4D3B"/>
    <w:rsid w:val="00397B3E"/>
    <w:rsid w:val="003E526E"/>
    <w:rsid w:val="004072D7"/>
    <w:rsid w:val="00421D73"/>
    <w:rsid w:val="0042345D"/>
    <w:rsid w:val="00440C1D"/>
    <w:rsid w:val="00446B39"/>
    <w:rsid w:val="00482A6B"/>
    <w:rsid w:val="004E22FB"/>
    <w:rsid w:val="00610306"/>
    <w:rsid w:val="00682718"/>
    <w:rsid w:val="006956F0"/>
    <w:rsid w:val="006D01A5"/>
    <w:rsid w:val="006E4932"/>
    <w:rsid w:val="0070420B"/>
    <w:rsid w:val="007175B1"/>
    <w:rsid w:val="007523FA"/>
    <w:rsid w:val="00780D13"/>
    <w:rsid w:val="0078471A"/>
    <w:rsid w:val="007D1DCC"/>
    <w:rsid w:val="00801B05"/>
    <w:rsid w:val="008044F0"/>
    <w:rsid w:val="0085217C"/>
    <w:rsid w:val="008E5DB1"/>
    <w:rsid w:val="008F1E13"/>
    <w:rsid w:val="008F66CB"/>
    <w:rsid w:val="009069CB"/>
    <w:rsid w:val="00934EA4"/>
    <w:rsid w:val="009427C6"/>
    <w:rsid w:val="0099007B"/>
    <w:rsid w:val="00993053"/>
    <w:rsid w:val="00A01774"/>
    <w:rsid w:val="00A70FAB"/>
    <w:rsid w:val="00A8251C"/>
    <w:rsid w:val="00A94048"/>
    <w:rsid w:val="00B35F37"/>
    <w:rsid w:val="00B40BD8"/>
    <w:rsid w:val="00C13016"/>
    <w:rsid w:val="00C47535"/>
    <w:rsid w:val="00C6074C"/>
    <w:rsid w:val="00C61FBB"/>
    <w:rsid w:val="00C97F72"/>
    <w:rsid w:val="00CA3DE5"/>
    <w:rsid w:val="00CD3856"/>
    <w:rsid w:val="00CE48A7"/>
    <w:rsid w:val="00CF0672"/>
    <w:rsid w:val="00D31F8B"/>
    <w:rsid w:val="00D405B0"/>
    <w:rsid w:val="00D812C3"/>
    <w:rsid w:val="00DB1124"/>
    <w:rsid w:val="00DC70ED"/>
    <w:rsid w:val="00DC7EE0"/>
    <w:rsid w:val="00DE5CE0"/>
    <w:rsid w:val="00E77202"/>
    <w:rsid w:val="00EF0F1C"/>
    <w:rsid w:val="00F06471"/>
    <w:rsid w:val="00F5559A"/>
    <w:rsid w:val="00F81A41"/>
    <w:rsid w:val="00F97A3A"/>
    <w:rsid w:val="00FC5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7FF37C-1EC1-4635-B97F-35A8F9915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70CC"/>
  </w:style>
  <w:style w:type="paragraph" w:styleId="2">
    <w:name w:val="heading 2"/>
    <w:basedOn w:val="a"/>
    <w:next w:val="a"/>
    <w:link w:val="20"/>
    <w:uiPriority w:val="99"/>
    <w:qFormat/>
    <w:rsid w:val="00421D73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421D73"/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customStyle="1" w:styleId="21">
    <w:name w:val="Основной текст (2)"/>
    <w:basedOn w:val="a0"/>
    <w:uiPriority w:val="99"/>
    <w:rsid w:val="00421D73"/>
    <w:rPr>
      <w:rFonts w:ascii="Calibri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customStyle="1" w:styleId="22">
    <w:name w:val="Заголовок №2"/>
    <w:basedOn w:val="a0"/>
    <w:uiPriority w:val="99"/>
    <w:rsid w:val="00421D73"/>
    <w:rPr>
      <w:rFonts w:ascii="Calibri" w:eastAsia="Times New Roman" w:hAnsi="Calibri" w:cs="Calibri"/>
      <w:b/>
      <w:b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paragraph" w:styleId="a3">
    <w:name w:val="List Paragraph"/>
    <w:basedOn w:val="a"/>
    <w:uiPriority w:val="34"/>
    <w:qFormat/>
    <w:rsid w:val="001A61EA"/>
    <w:pPr>
      <w:ind w:left="720"/>
      <w:contextualSpacing/>
    </w:pPr>
  </w:style>
  <w:style w:type="character" w:styleId="a4">
    <w:name w:val="Subtle Emphasis"/>
    <w:basedOn w:val="a0"/>
    <w:uiPriority w:val="19"/>
    <w:qFormat/>
    <w:rsid w:val="002A3863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Zastupnyk</dc:creator>
  <cp:keywords/>
  <dc:description/>
  <cp:lastModifiedBy>Servis</cp:lastModifiedBy>
  <cp:revision>2</cp:revision>
  <cp:lastPrinted>2021-07-09T10:36:00Z</cp:lastPrinted>
  <dcterms:created xsi:type="dcterms:W3CDTF">2021-08-19T08:18:00Z</dcterms:created>
  <dcterms:modified xsi:type="dcterms:W3CDTF">2021-08-19T08:18:00Z</dcterms:modified>
</cp:coreProperties>
</file>