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335" w:rsidRPr="009C241C" w:rsidRDefault="00CD5335" w:rsidP="00CD5335">
      <w:pPr>
        <w:keepNext/>
        <w:widowControl w:val="0"/>
        <w:tabs>
          <w:tab w:val="left" w:pos="4500"/>
        </w:tabs>
        <w:autoSpaceDE w:val="0"/>
        <w:autoSpaceDN w:val="0"/>
        <w:adjustRightInd w:val="0"/>
        <w:ind w:firstLine="1080"/>
        <w:jc w:val="center"/>
        <w:rPr>
          <w:rFonts w:ascii="Times New Roman" w:hAnsi="Times New Roman"/>
          <w:b/>
          <w:bCs/>
          <w:sz w:val="28"/>
        </w:rPr>
      </w:pPr>
      <w:r w:rsidRPr="00101A85">
        <w:rPr>
          <w:rFonts w:ascii="Times New Roman" w:hAnsi="Times New Roman"/>
          <w:sz w:val="28"/>
        </w:rPr>
        <w:object w:dxaOrig="421" w:dyaOrig="4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pt;height:44.4pt" o:ole="">
            <v:imagedata r:id="rId6" o:title=""/>
          </v:shape>
          <o:OLEObject Type="Embed" ProgID="PBrush" ShapeID="_x0000_i1025" DrawAspect="Content" ObjectID="_1690866457" r:id="rId7"/>
        </w:object>
      </w:r>
    </w:p>
    <w:p w:rsidR="00CD5335" w:rsidRPr="00101A85" w:rsidRDefault="00CD5335" w:rsidP="00CD5335">
      <w:pPr>
        <w:keepNext/>
        <w:widowControl w:val="0"/>
        <w:tabs>
          <w:tab w:val="left" w:pos="4500"/>
        </w:tabs>
        <w:autoSpaceDE w:val="0"/>
        <w:autoSpaceDN w:val="0"/>
        <w:adjustRightInd w:val="0"/>
        <w:spacing w:after="0"/>
        <w:ind w:firstLine="1080"/>
        <w:jc w:val="center"/>
        <w:outlineLvl w:val="0"/>
        <w:rPr>
          <w:rFonts w:ascii="Times New Roman" w:hAnsi="Times New Roman"/>
          <w:b/>
          <w:bCs/>
          <w:sz w:val="28"/>
        </w:rPr>
      </w:pPr>
      <w:r w:rsidRPr="00101A85">
        <w:rPr>
          <w:rFonts w:ascii="Times New Roman" w:hAnsi="Times New Roman"/>
          <w:b/>
          <w:bCs/>
          <w:sz w:val="28"/>
        </w:rPr>
        <w:t>МІЖГІРСЬКА СЕЛИЩНА РАДА</w:t>
      </w:r>
    </w:p>
    <w:p w:rsidR="00CD5335" w:rsidRPr="00101A85" w:rsidRDefault="00CD5335" w:rsidP="00CD5335">
      <w:pPr>
        <w:keepNext/>
        <w:widowControl w:val="0"/>
        <w:tabs>
          <w:tab w:val="left" w:pos="4500"/>
        </w:tabs>
        <w:autoSpaceDE w:val="0"/>
        <w:autoSpaceDN w:val="0"/>
        <w:adjustRightInd w:val="0"/>
        <w:spacing w:after="0"/>
        <w:ind w:firstLine="1080"/>
        <w:jc w:val="center"/>
        <w:outlineLvl w:val="0"/>
        <w:rPr>
          <w:rFonts w:ascii="Times New Roman" w:hAnsi="Times New Roman"/>
          <w:b/>
          <w:bCs/>
          <w:sz w:val="28"/>
        </w:rPr>
      </w:pPr>
      <w:r w:rsidRPr="00101A85">
        <w:rPr>
          <w:rFonts w:ascii="Times New Roman" w:hAnsi="Times New Roman"/>
          <w:b/>
          <w:bCs/>
          <w:sz w:val="28"/>
        </w:rPr>
        <w:t>ХУСТСЬКОГО РАЙОНУ</w:t>
      </w:r>
    </w:p>
    <w:p w:rsidR="00CD5335" w:rsidRPr="00101A85" w:rsidRDefault="00CD5335" w:rsidP="00CD5335">
      <w:pPr>
        <w:keepNext/>
        <w:widowControl w:val="0"/>
        <w:tabs>
          <w:tab w:val="left" w:pos="4500"/>
        </w:tabs>
        <w:autoSpaceDE w:val="0"/>
        <w:autoSpaceDN w:val="0"/>
        <w:adjustRightInd w:val="0"/>
        <w:spacing w:after="0"/>
        <w:ind w:firstLine="1080"/>
        <w:jc w:val="center"/>
        <w:outlineLvl w:val="0"/>
        <w:rPr>
          <w:rFonts w:ascii="Times New Roman" w:hAnsi="Times New Roman"/>
          <w:b/>
          <w:bCs/>
          <w:sz w:val="28"/>
        </w:rPr>
      </w:pPr>
      <w:r w:rsidRPr="00101A85">
        <w:rPr>
          <w:rFonts w:ascii="Times New Roman" w:hAnsi="Times New Roman"/>
          <w:b/>
          <w:bCs/>
          <w:sz w:val="28"/>
        </w:rPr>
        <w:t>ЗАКАРПАТСЬКОЇ ОБЛАСТІ</w:t>
      </w:r>
    </w:p>
    <w:p w:rsidR="00CD5335" w:rsidRPr="00AC4EE0" w:rsidRDefault="00CD5335" w:rsidP="00CD5335">
      <w:pPr>
        <w:widowControl w:val="0"/>
        <w:tabs>
          <w:tab w:val="left" w:pos="4500"/>
        </w:tabs>
        <w:autoSpaceDE w:val="0"/>
        <w:autoSpaceDN w:val="0"/>
        <w:adjustRightInd w:val="0"/>
        <w:spacing w:after="0"/>
        <w:ind w:firstLine="1080"/>
        <w:jc w:val="center"/>
        <w:outlineLvl w:val="0"/>
        <w:rPr>
          <w:rFonts w:ascii="Times New Roman" w:hAnsi="Times New Roman"/>
          <w:b/>
          <w:bCs/>
          <w:sz w:val="28"/>
        </w:rPr>
      </w:pPr>
      <w:r w:rsidRPr="00101A85">
        <w:rPr>
          <w:rFonts w:ascii="Times New Roman" w:hAnsi="Times New Roman"/>
          <w:b/>
          <w:bCs/>
          <w:sz w:val="28"/>
        </w:rPr>
        <w:t>1  сесія  VІІІ скликання ІІІ пленарне засідання</w:t>
      </w:r>
    </w:p>
    <w:p w:rsidR="00CD5335" w:rsidRPr="00101A85" w:rsidRDefault="00CD5335" w:rsidP="00CD5335">
      <w:pPr>
        <w:pStyle w:val="2"/>
        <w:tabs>
          <w:tab w:val="left" w:pos="4500"/>
        </w:tabs>
        <w:ind w:left="0" w:firstLine="1134"/>
        <w:rPr>
          <w:i/>
        </w:rPr>
      </w:pPr>
      <w:r w:rsidRPr="00101A85">
        <w:rPr>
          <w:bCs w:val="0"/>
        </w:rPr>
        <w:t>Р І Ш Е Н Н Я  №</w:t>
      </w:r>
      <w:r>
        <w:t xml:space="preserve"> 682</w:t>
      </w:r>
    </w:p>
    <w:p w:rsidR="00CD5335" w:rsidRPr="00101A85" w:rsidRDefault="00CD5335" w:rsidP="00CD5335">
      <w:pPr>
        <w:pStyle w:val="1"/>
        <w:spacing w:before="0"/>
        <w:ind w:firstLine="900"/>
        <w:jc w:val="center"/>
        <w:rPr>
          <w:rFonts w:ascii="Times New Roman" w:hAnsi="Times New Roman"/>
          <w:b w:val="0"/>
          <w:color w:val="auto"/>
        </w:rPr>
      </w:pPr>
    </w:p>
    <w:p w:rsidR="00CD5335" w:rsidRPr="00AC4EE0" w:rsidRDefault="00CD5335" w:rsidP="00CD5335">
      <w:pPr>
        <w:pStyle w:val="1"/>
        <w:spacing w:before="0"/>
        <w:ind w:firstLine="900"/>
        <w:jc w:val="center"/>
        <w:rPr>
          <w:rFonts w:ascii="Times New Roman" w:hAnsi="Times New Roman"/>
          <w:b w:val="0"/>
          <w:i/>
          <w:color w:val="auto"/>
        </w:rPr>
      </w:pPr>
      <w:r w:rsidRPr="00101A85">
        <w:rPr>
          <w:rFonts w:ascii="Times New Roman" w:hAnsi="Times New Roman"/>
          <w:b w:val="0"/>
          <w:color w:val="auto"/>
        </w:rPr>
        <w:t xml:space="preserve">Від </w:t>
      </w:r>
      <w:r>
        <w:rPr>
          <w:rFonts w:ascii="Times New Roman" w:hAnsi="Times New Roman"/>
          <w:b w:val="0"/>
          <w:color w:val="auto"/>
        </w:rPr>
        <w:t>24</w:t>
      </w:r>
      <w:r w:rsidRPr="00101A85">
        <w:rPr>
          <w:rFonts w:ascii="Times New Roman" w:hAnsi="Times New Roman"/>
          <w:b w:val="0"/>
          <w:color w:val="auto"/>
        </w:rPr>
        <w:t xml:space="preserve"> грудня 2020 року     </w:t>
      </w:r>
      <w:r w:rsidR="004A2653">
        <w:rPr>
          <w:rFonts w:ascii="Times New Roman" w:hAnsi="Times New Roman"/>
          <w:b w:val="0"/>
          <w:color w:val="auto"/>
        </w:rPr>
        <w:t xml:space="preserve">                               </w:t>
      </w:r>
      <w:r w:rsidRPr="00101A85">
        <w:rPr>
          <w:rFonts w:ascii="Times New Roman" w:hAnsi="Times New Roman"/>
          <w:b w:val="0"/>
          <w:color w:val="auto"/>
        </w:rPr>
        <w:t xml:space="preserve">                    смт. Міжгір'я</w:t>
      </w:r>
    </w:p>
    <w:p w:rsidR="00CD5335" w:rsidRPr="00101A85" w:rsidRDefault="00CD5335" w:rsidP="00CD5335">
      <w:pPr>
        <w:spacing w:after="0"/>
        <w:rPr>
          <w:rFonts w:ascii="Times New Roman" w:hAnsi="Times New Roman"/>
        </w:rPr>
      </w:pPr>
    </w:p>
    <w:p w:rsidR="00CD5335" w:rsidRDefault="00CD5335" w:rsidP="00CD5335">
      <w:pPr>
        <w:spacing w:after="0"/>
        <w:ind w:right="3969" w:firstLine="284"/>
        <w:rPr>
          <w:rFonts w:ascii="Times New Roman" w:hAnsi="Times New Roman"/>
          <w:b/>
          <w:bCs/>
          <w:sz w:val="28"/>
          <w:szCs w:val="28"/>
        </w:rPr>
      </w:pPr>
      <w:r>
        <w:rPr>
          <w:rFonts w:ascii="Times New Roman" w:hAnsi="Times New Roman"/>
          <w:b/>
          <w:sz w:val="28"/>
          <w:szCs w:val="28"/>
        </w:rPr>
        <w:t xml:space="preserve">          </w:t>
      </w:r>
      <w:r w:rsidRPr="008F6F00">
        <w:rPr>
          <w:rFonts w:ascii="Times New Roman" w:hAnsi="Times New Roman"/>
          <w:b/>
          <w:sz w:val="28"/>
          <w:szCs w:val="28"/>
        </w:rPr>
        <w:t xml:space="preserve">Про  </w:t>
      </w:r>
      <w:r w:rsidRPr="00FC32B6">
        <w:rPr>
          <w:rFonts w:ascii="Times New Roman" w:hAnsi="Times New Roman"/>
          <w:b/>
          <w:bCs/>
          <w:sz w:val="28"/>
          <w:szCs w:val="28"/>
        </w:rPr>
        <w:t>бюджет Міжгірської селищної ради на 2021 рік</w:t>
      </w:r>
      <w:r>
        <w:rPr>
          <w:rFonts w:ascii="Times New Roman" w:hAnsi="Times New Roman"/>
          <w:b/>
          <w:bCs/>
          <w:sz w:val="28"/>
          <w:szCs w:val="28"/>
        </w:rPr>
        <w:t>.</w:t>
      </w:r>
    </w:p>
    <w:p w:rsidR="00CD5335" w:rsidRDefault="00CD5335" w:rsidP="00CD5335">
      <w:pPr>
        <w:pStyle w:val="Default"/>
      </w:pPr>
    </w:p>
    <w:p w:rsidR="00CD5335" w:rsidRPr="00AC4EE0" w:rsidRDefault="00CD5335" w:rsidP="00CD5335">
      <w:pPr>
        <w:pStyle w:val="Default"/>
        <w:rPr>
          <w:rStyle w:val="22"/>
          <w:rFonts w:ascii="Times New Roman" w:eastAsiaTheme="minorEastAsia" w:hAnsi="Times New Roman" w:cs="Times New Roman"/>
          <w:b w:val="0"/>
          <w:bCs w:val="0"/>
          <w:sz w:val="23"/>
          <w:szCs w:val="23"/>
        </w:rPr>
      </w:pPr>
      <w:r>
        <w:t xml:space="preserve"> </w:t>
      </w:r>
      <w:r>
        <w:rPr>
          <w:b/>
          <w:bCs/>
          <w:sz w:val="23"/>
          <w:szCs w:val="23"/>
        </w:rPr>
        <w:t xml:space="preserve">0754300000 </w:t>
      </w:r>
      <w:r>
        <w:rPr>
          <w:sz w:val="23"/>
          <w:szCs w:val="23"/>
        </w:rPr>
        <w:t xml:space="preserve">(код бюджету) </w:t>
      </w:r>
    </w:p>
    <w:p w:rsidR="00CD5335" w:rsidRPr="00175CA0" w:rsidRDefault="00CD5335" w:rsidP="00CD5335">
      <w:pPr>
        <w:spacing w:before="120" w:after="0" w:line="240" w:lineRule="auto"/>
        <w:ind w:firstLine="709"/>
        <w:jc w:val="both"/>
        <w:rPr>
          <w:rFonts w:ascii="Times New Roman" w:hAnsi="Times New Roman" w:cs="Times New Roman"/>
          <w:sz w:val="28"/>
          <w:szCs w:val="28"/>
        </w:rPr>
      </w:pPr>
      <w:r w:rsidRPr="00175CA0">
        <w:rPr>
          <w:rFonts w:ascii="Times New Roman" w:hAnsi="Times New Roman" w:cs="Times New Roman"/>
          <w:sz w:val="28"/>
          <w:szCs w:val="28"/>
        </w:rPr>
        <w:t>Відповідно до статті 43 Закону України «Про місцеве самоврядування в Україні», Бюджетного кодексу України Міжгірська селищна рада</w:t>
      </w:r>
    </w:p>
    <w:p w:rsidR="00CD5335" w:rsidRDefault="00CD5335" w:rsidP="00CD5335">
      <w:pPr>
        <w:spacing w:before="120" w:after="0" w:line="240" w:lineRule="auto"/>
        <w:jc w:val="center"/>
        <w:rPr>
          <w:rFonts w:ascii="Times New Roman" w:hAnsi="Times New Roman"/>
          <w:b/>
          <w:bCs/>
          <w:sz w:val="28"/>
          <w:szCs w:val="28"/>
        </w:rPr>
      </w:pPr>
      <w:r w:rsidRPr="00101A85">
        <w:rPr>
          <w:rFonts w:ascii="Times New Roman" w:hAnsi="Times New Roman"/>
          <w:b/>
          <w:bCs/>
          <w:sz w:val="28"/>
          <w:szCs w:val="28"/>
        </w:rPr>
        <w:t>ВИРІШИЛА:</w:t>
      </w:r>
    </w:p>
    <w:p w:rsidR="00CD5335" w:rsidRPr="00C97B63" w:rsidRDefault="00CD5335" w:rsidP="00CD5335">
      <w:pPr>
        <w:pStyle w:val="Default"/>
        <w:spacing w:line="276" w:lineRule="auto"/>
        <w:rPr>
          <w:sz w:val="28"/>
          <w:szCs w:val="28"/>
        </w:rPr>
      </w:pPr>
      <w:r w:rsidRPr="00C97B63">
        <w:rPr>
          <w:b/>
          <w:bCs/>
          <w:sz w:val="28"/>
          <w:szCs w:val="28"/>
        </w:rPr>
        <w:t xml:space="preserve">1. </w:t>
      </w:r>
      <w:r w:rsidRPr="00C97B63">
        <w:rPr>
          <w:sz w:val="28"/>
          <w:szCs w:val="28"/>
        </w:rPr>
        <w:t xml:space="preserve">Визначити на 2021 рік: </w:t>
      </w:r>
    </w:p>
    <w:p w:rsidR="00CD5335" w:rsidRPr="00C97B63" w:rsidRDefault="00CD5335" w:rsidP="00CD5335">
      <w:pPr>
        <w:pStyle w:val="Default"/>
        <w:spacing w:line="276" w:lineRule="auto"/>
        <w:jc w:val="both"/>
        <w:rPr>
          <w:sz w:val="28"/>
          <w:szCs w:val="28"/>
        </w:rPr>
      </w:pPr>
      <w:r w:rsidRPr="00C97B63">
        <w:rPr>
          <w:b/>
          <w:bCs/>
          <w:sz w:val="28"/>
          <w:szCs w:val="28"/>
        </w:rPr>
        <w:t xml:space="preserve">Доходи </w:t>
      </w:r>
      <w:r w:rsidRPr="00C97B63">
        <w:rPr>
          <w:sz w:val="28"/>
          <w:szCs w:val="28"/>
        </w:rPr>
        <w:t xml:space="preserve">селищного бюджету у сумі 250 988 600,00 гривень, у тому числі доходи загального фонду селищного бюджету – 249 741 100,00 гривень та доходи спеціального фонду селищного бюджету –1 247 500,00 гривень згідно з додатком 1 до цього рішення; </w:t>
      </w:r>
    </w:p>
    <w:p w:rsidR="00CD5335" w:rsidRPr="00C97B63" w:rsidRDefault="00CD5335" w:rsidP="00CD5335">
      <w:pPr>
        <w:pStyle w:val="Default"/>
        <w:spacing w:line="276" w:lineRule="auto"/>
        <w:jc w:val="both"/>
        <w:rPr>
          <w:sz w:val="28"/>
          <w:szCs w:val="28"/>
        </w:rPr>
      </w:pPr>
      <w:r w:rsidRPr="00C97B63">
        <w:rPr>
          <w:b/>
          <w:bCs/>
          <w:sz w:val="28"/>
          <w:szCs w:val="28"/>
        </w:rPr>
        <w:t xml:space="preserve">видатки </w:t>
      </w:r>
      <w:r w:rsidRPr="00C97B63">
        <w:rPr>
          <w:sz w:val="28"/>
          <w:szCs w:val="28"/>
        </w:rPr>
        <w:t xml:space="preserve">селищного бюджету у сумі 250 888 600,00 гривень, у тому числі видатки загального фонду селищного бюджету –249 536 200,00 гривень та видатки спеціального фонду селищного бюджету – 1352 400,00 гривень згідно з додатком 3 до цього рішення; </w:t>
      </w:r>
    </w:p>
    <w:p w:rsidR="00CD5335" w:rsidRPr="00C97B63" w:rsidRDefault="00CD5335" w:rsidP="00CD5335">
      <w:pPr>
        <w:pStyle w:val="Default"/>
        <w:spacing w:line="276" w:lineRule="auto"/>
        <w:jc w:val="both"/>
        <w:rPr>
          <w:sz w:val="28"/>
          <w:szCs w:val="28"/>
        </w:rPr>
      </w:pPr>
      <w:r w:rsidRPr="00C97B63">
        <w:rPr>
          <w:b/>
          <w:bCs/>
          <w:sz w:val="28"/>
          <w:szCs w:val="28"/>
        </w:rPr>
        <w:t xml:space="preserve">повернення кредитів </w:t>
      </w:r>
      <w:r w:rsidRPr="00C97B63">
        <w:rPr>
          <w:sz w:val="28"/>
          <w:szCs w:val="28"/>
        </w:rPr>
        <w:t xml:space="preserve">до спеціального фонду селищного бюджету у сумі 100 000,00 гривень згідно з додатком 4 до цього рішення; </w:t>
      </w:r>
    </w:p>
    <w:p w:rsidR="00CD5335" w:rsidRPr="00C97B63" w:rsidRDefault="00CD5335" w:rsidP="00CD5335">
      <w:pPr>
        <w:pStyle w:val="Default"/>
        <w:spacing w:line="276" w:lineRule="auto"/>
        <w:jc w:val="both"/>
        <w:rPr>
          <w:sz w:val="28"/>
          <w:szCs w:val="28"/>
        </w:rPr>
      </w:pPr>
      <w:r w:rsidRPr="00C97B63">
        <w:rPr>
          <w:b/>
          <w:bCs/>
          <w:sz w:val="28"/>
          <w:szCs w:val="28"/>
        </w:rPr>
        <w:t xml:space="preserve">надання кредитів </w:t>
      </w:r>
      <w:r w:rsidRPr="00C97B63">
        <w:rPr>
          <w:sz w:val="28"/>
          <w:szCs w:val="28"/>
        </w:rPr>
        <w:t xml:space="preserve">з селищного бюджету у сумі 200 000,00 гривень, у тому числі надання кредитів із загального фонду селищного бюджету − 100 000,00 гривень та надання кредитів зі спеціального фонду селищного бюджету − 100 000,00 гривень згідно з додатком 4 до цього рішення; </w:t>
      </w:r>
    </w:p>
    <w:p w:rsidR="00CD5335" w:rsidRPr="00C97B63" w:rsidRDefault="00CD5335" w:rsidP="00CD5335">
      <w:pPr>
        <w:pStyle w:val="Default"/>
        <w:spacing w:line="276" w:lineRule="auto"/>
        <w:jc w:val="both"/>
        <w:rPr>
          <w:sz w:val="28"/>
          <w:szCs w:val="28"/>
        </w:rPr>
      </w:pPr>
      <w:r w:rsidRPr="00C97B63">
        <w:rPr>
          <w:b/>
          <w:bCs/>
          <w:sz w:val="28"/>
          <w:szCs w:val="28"/>
        </w:rPr>
        <w:t xml:space="preserve">профіцит </w:t>
      </w:r>
      <w:r w:rsidRPr="00C97B63">
        <w:rPr>
          <w:sz w:val="28"/>
          <w:szCs w:val="28"/>
        </w:rPr>
        <w:t xml:space="preserve">за загальним фондом селищного бюджету у сумі 104 900,00 гривень згідно з додатком 2 до цього рішення; </w:t>
      </w:r>
    </w:p>
    <w:p w:rsidR="00CD5335" w:rsidRPr="00C97B63" w:rsidRDefault="00CD5335" w:rsidP="00CD5335">
      <w:pPr>
        <w:pStyle w:val="Default"/>
        <w:jc w:val="both"/>
        <w:rPr>
          <w:sz w:val="26"/>
          <w:szCs w:val="26"/>
        </w:rPr>
      </w:pPr>
      <w:r w:rsidRPr="00C97B63">
        <w:rPr>
          <w:color w:val="auto"/>
          <w:sz w:val="26"/>
          <w:szCs w:val="26"/>
        </w:rPr>
        <w:t>.</w:t>
      </w:r>
    </w:p>
    <w:p w:rsidR="00CD5335" w:rsidRPr="00C97B63" w:rsidRDefault="00CD5335" w:rsidP="00CD5335">
      <w:pPr>
        <w:pStyle w:val="Default"/>
        <w:jc w:val="both"/>
        <w:rPr>
          <w:color w:val="auto"/>
          <w:sz w:val="28"/>
          <w:szCs w:val="28"/>
        </w:rPr>
      </w:pPr>
    </w:p>
    <w:p w:rsidR="00CD5335" w:rsidRPr="00C97B63" w:rsidRDefault="00CD5335" w:rsidP="00CD5335">
      <w:pPr>
        <w:pStyle w:val="Default"/>
        <w:jc w:val="both"/>
        <w:rPr>
          <w:color w:val="auto"/>
          <w:sz w:val="26"/>
          <w:szCs w:val="26"/>
        </w:rPr>
      </w:pPr>
    </w:p>
    <w:p w:rsidR="00CD5335" w:rsidRPr="00C97B63" w:rsidRDefault="00CD5335" w:rsidP="00CD5335">
      <w:pPr>
        <w:pStyle w:val="Default"/>
        <w:pageBreakBefore/>
        <w:spacing w:line="276" w:lineRule="auto"/>
        <w:jc w:val="both"/>
        <w:rPr>
          <w:color w:val="auto"/>
          <w:sz w:val="26"/>
          <w:szCs w:val="26"/>
        </w:rPr>
      </w:pPr>
      <w:r w:rsidRPr="00C97B63">
        <w:rPr>
          <w:b/>
          <w:bCs/>
          <w:color w:val="auto"/>
          <w:sz w:val="26"/>
          <w:szCs w:val="26"/>
        </w:rPr>
        <w:lastRenderedPageBreak/>
        <w:t xml:space="preserve">8. </w:t>
      </w:r>
      <w:r w:rsidRPr="00C97B63">
        <w:rPr>
          <w:color w:val="auto"/>
          <w:sz w:val="26"/>
          <w:szCs w:val="26"/>
        </w:rPr>
        <w:t xml:space="preserve">Визначити на 2021 рік відповідно до статті 55 Бюджетного кодексу України </w:t>
      </w:r>
      <w:r w:rsidRPr="00C97B63">
        <w:rPr>
          <w:b/>
          <w:bCs/>
          <w:color w:val="auto"/>
          <w:sz w:val="26"/>
          <w:szCs w:val="26"/>
        </w:rPr>
        <w:t xml:space="preserve">захищеними видатками селищного бюджету видатки загального фонду на : </w:t>
      </w:r>
    </w:p>
    <w:p w:rsidR="00CD5335" w:rsidRPr="00C97B63" w:rsidRDefault="00CD5335" w:rsidP="00CD5335">
      <w:pPr>
        <w:pStyle w:val="Default"/>
        <w:spacing w:line="276" w:lineRule="auto"/>
        <w:jc w:val="both"/>
        <w:rPr>
          <w:color w:val="auto"/>
          <w:sz w:val="26"/>
          <w:szCs w:val="26"/>
        </w:rPr>
      </w:pPr>
      <w:r w:rsidRPr="00C97B63">
        <w:rPr>
          <w:color w:val="auto"/>
          <w:sz w:val="26"/>
          <w:szCs w:val="26"/>
        </w:rPr>
        <w:t xml:space="preserve">- оплату праці працівників бюджетних установ; </w:t>
      </w:r>
    </w:p>
    <w:p w:rsidR="00CD5335" w:rsidRPr="00C97B63" w:rsidRDefault="00CD5335" w:rsidP="00CD5335">
      <w:pPr>
        <w:pStyle w:val="Default"/>
        <w:spacing w:line="276" w:lineRule="auto"/>
        <w:jc w:val="both"/>
        <w:rPr>
          <w:color w:val="auto"/>
          <w:sz w:val="26"/>
          <w:szCs w:val="26"/>
        </w:rPr>
      </w:pPr>
      <w:r w:rsidRPr="00C97B63">
        <w:rPr>
          <w:color w:val="auto"/>
          <w:sz w:val="26"/>
          <w:szCs w:val="26"/>
        </w:rPr>
        <w:t xml:space="preserve">- нарахування на заробітну плату; </w:t>
      </w:r>
    </w:p>
    <w:p w:rsidR="00CD5335" w:rsidRPr="00C97B63" w:rsidRDefault="00CD5335" w:rsidP="00CD5335">
      <w:pPr>
        <w:pStyle w:val="Default"/>
        <w:spacing w:line="276" w:lineRule="auto"/>
        <w:jc w:val="both"/>
        <w:rPr>
          <w:color w:val="auto"/>
          <w:sz w:val="26"/>
          <w:szCs w:val="26"/>
        </w:rPr>
      </w:pPr>
      <w:r w:rsidRPr="00C97B63">
        <w:rPr>
          <w:color w:val="auto"/>
          <w:sz w:val="26"/>
          <w:szCs w:val="26"/>
        </w:rPr>
        <w:t xml:space="preserve">- придбання медикаментів та перев’язочних матеріалів; </w:t>
      </w:r>
    </w:p>
    <w:p w:rsidR="00CD5335" w:rsidRPr="00C97B63" w:rsidRDefault="00CD5335" w:rsidP="00CD5335">
      <w:pPr>
        <w:pStyle w:val="Default"/>
        <w:spacing w:line="276" w:lineRule="auto"/>
        <w:jc w:val="both"/>
        <w:rPr>
          <w:color w:val="auto"/>
          <w:sz w:val="26"/>
          <w:szCs w:val="26"/>
        </w:rPr>
      </w:pPr>
      <w:r w:rsidRPr="00C97B63">
        <w:rPr>
          <w:color w:val="auto"/>
          <w:sz w:val="26"/>
          <w:szCs w:val="26"/>
        </w:rPr>
        <w:t xml:space="preserve">- забезпечення продуктами харчування; </w:t>
      </w:r>
    </w:p>
    <w:p w:rsidR="00CD5335" w:rsidRPr="00C97B63" w:rsidRDefault="00CD5335" w:rsidP="00CD5335">
      <w:pPr>
        <w:pStyle w:val="Default"/>
        <w:spacing w:line="276" w:lineRule="auto"/>
        <w:jc w:val="both"/>
        <w:rPr>
          <w:color w:val="auto"/>
          <w:sz w:val="26"/>
          <w:szCs w:val="26"/>
        </w:rPr>
      </w:pPr>
      <w:r w:rsidRPr="00C97B63">
        <w:rPr>
          <w:color w:val="auto"/>
          <w:sz w:val="26"/>
          <w:szCs w:val="26"/>
        </w:rPr>
        <w:t xml:space="preserve">- оплату комунальних послуг та енергоносіїв; </w:t>
      </w:r>
    </w:p>
    <w:p w:rsidR="00CD5335" w:rsidRPr="00C97B63" w:rsidRDefault="00CD5335" w:rsidP="00CD5335">
      <w:pPr>
        <w:pStyle w:val="Default"/>
        <w:spacing w:line="276" w:lineRule="auto"/>
        <w:jc w:val="both"/>
        <w:rPr>
          <w:color w:val="auto"/>
          <w:sz w:val="26"/>
          <w:szCs w:val="26"/>
        </w:rPr>
      </w:pPr>
      <w:r w:rsidRPr="00C97B63">
        <w:rPr>
          <w:color w:val="auto"/>
          <w:sz w:val="26"/>
          <w:szCs w:val="26"/>
        </w:rPr>
        <w:t xml:space="preserve">- соціальне забезпечення; </w:t>
      </w:r>
    </w:p>
    <w:p w:rsidR="00CD5335" w:rsidRPr="00C97B63" w:rsidRDefault="00CD5335" w:rsidP="00CD5335">
      <w:pPr>
        <w:pStyle w:val="Default"/>
        <w:spacing w:line="276" w:lineRule="auto"/>
        <w:jc w:val="both"/>
        <w:rPr>
          <w:color w:val="auto"/>
          <w:sz w:val="26"/>
          <w:szCs w:val="26"/>
        </w:rPr>
      </w:pPr>
      <w:r w:rsidRPr="00C97B63">
        <w:rPr>
          <w:color w:val="auto"/>
          <w:sz w:val="26"/>
          <w:szCs w:val="26"/>
        </w:rPr>
        <w:t xml:space="preserve">- поточні трансферти місцевим бюджетам; </w:t>
      </w:r>
    </w:p>
    <w:p w:rsidR="00CD5335" w:rsidRPr="00C97B63" w:rsidRDefault="00CD5335" w:rsidP="00CD5335">
      <w:pPr>
        <w:pStyle w:val="Default"/>
        <w:spacing w:line="276" w:lineRule="auto"/>
        <w:jc w:val="both"/>
        <w:rPr>
          <w:color w:val="auto"/>
          <w:sz w:val="26"/>
          <w:szCs w:val="26"/>
        </w:rPr>
      </w:pPr>
      <w:r w:rsidRPr="00C97B63">
        <w:rPr>
          <w:color w:val="auto"/>
          <w:sz w:val="26"/>
          <w:szCs w:val="26"/>
        </w:rPr>
        <w:t xml:space="preserve">- забезпечення осіб з інвалідністю технічними та іншими засобами реабілітації, виробами медичного призначення для індивідуального користування; </w:t>
      </w:r>
    </w:p>
    <w:p w:rsidR="00CD5335" w:rsidRPr="00C97B63" w:rsidRDefault="00CD5335" w:rsidP="00CD5335">
      <w:pPr>
        <w:pStyle w:val="Default"/>
        <w:spacing w:line="276" w:lineRule="auto"/>
        <w:jc w:val="both"/>
        <w:rPr>
          <w:color w:val="auto"/>
          <w:sz w:val="26"/>
          <w:szCs w:val="26"/>
        </w:rPr>
      </w:pPr>
      <w:r w:rsidRPr="00C97B63">
        <w:rPr>
          <w:color w:val="auto"/>
          <w:sz w:val="26"/>
          <w:szCs w:val="26"/>
        </w:rPr>
        <w:t xml:space="preserve">- оплату послуг з охорони державних (комунальних) закладів культури. </w:t>
      </w:r>
    </w:p>
    <w:p w:rsidR="00CD5335" w:rsidRPr="00C97B63" w:rsidRDefault="00CD5335" w:rsidP="00CD5335">
      <w:pPr>
        <w:pStyle w:val="Default"/>
        <w:spacing w:line="276" w:lineRule="auto"/>
        <w:jc w:val="both"/>
        <w:rPr>
          <w:color w:val="auto"/>
          <w:sz w:val="26"/>
          <w:szCs w:val="26"/>
        </w:rPr>
      </w:pPr>
      <w:r w:rsidRPr="00C97B63">
        <w:rPr>
          <w:b/>
          <w:bCs/>
          <w:color w:val="auto"/>
          <w:sz w:val="26"/>
          <w:szCs w:val="26"/>
        </w:rPr>
        <w:t xml:space="preserve">9. </w:t>
      </w:r>
      <w:r w:rsidRPr="00C97B63">
        <w:rPr>
          <w:color w:val="auto"/>
          <w:sz w:val="26"/>
          <w:szCs w:val="26"/>
        </w:rPr>
        <w:t xml:space="preserve">Відповідно до статті 16 Бюджетного кодексу України надати право начальнику фінансового відділу Міжгірської селищної ради в межах поточного бюджетного періоду здійснювати на конкурсних засадах розміщення тимчасово вільних коштів селищного бюджету на депозитах, з подальшим поверненням таких коштів до кінця поточного бюджетного періоду. </w:t>
      </w:r>
    </w:p>
    <w:p w:rsidR="00CD5335" w:rsidRPr="00C97B63" w:rsidRDefault="00CD5335" w:rsidP="00CD5335">
      <w:pPr>
        <w:pStyle w:val="Default"/>
        <w:spacing w:line="276" w:lineRule="auto"/>
        <w:jc w:val="both"/>
        <w:rPr>
          <w:color w:val="auto"/>
          <w:sz w:val="26"/>
          <w:szCs w:val="26"/>
        </w:rPr>
      </w:pPr>
      <w:r w:rsidRPr="00C97B63">
        <w:rPr>
          <w:b/>
          <w:bCs/>
          <w:color w:val="auto"/>
          <w:sz w:val="26"/>
          <w:szCs w:val="26"/>
        </w:rPr>
        <w:t xml:space="preserve">10. </w:t>
      </w:r>
      <w:r w:rsidRPr="00C97B63">
        <w:rPr>
          <w:color w:val="auto"/>
          <w:sz w:val="26"/>
          <w:szCs w:val="26"/>
        </w:rPr>
        <w:t xml:space="preserve">Відповідно до статей 43 та 73 Бюджетного кодексу України надати право начальнику фінансового відділу Міжгірської селищної ради отримувати у порядку, визначеному Кабінетом Міністрів України, позики на покриття тимчасових касових розривів селищного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 </w:t>
      </w:r>
    </w:p>
    <w:p w:rsidR="00CD5335" w:rsidRPr="00C97B63" w:rsidRDefault="00CD5335" w:rsidP="00CD5335">
      <w:pPr>
        <w:pStyle w:val="Default"/>
        <w:spacing w:line="276" w:lineRule="auto"/>
        <w:jc w:val="both"/>
        <w:rPr>
          <w:color w:val="auto"/>
          <w:sz w:val="26"/>
          <w:szCs w:val="26"/>
        </w:rPr>
      </w:pPr>
      <w:r w:rsidRPr="00C97B63">
        <w:rPr>
          <w:b/>
          <w:bCs/>
          <w:color w:val="auto"/>
          <w:sz w:val="26"/>
          <w:szCs w:val="26"/>
        </w:rPr>
        <w:t xml:space="preserve">11. </w:t>
      </w:r>
      <w:r w:rsidRPr="00C97B63">
        <w:rPr>
          <w:color w:val="auto"/>
          <w:sz w:val="26"/>
          <w:szCs w:val="26"/>
        </w:rPr>
        <w:t xml:space="preserve">Головним розпорядникам коштів селищного бюджету забезпечити виконання норм Бюджетного кодексу України стосовно: </w:t>
      </w:r>
    </w:p>
    <w:p w:rsidR="00CD5335" w:rsidRPr="00C97B63" w:rsidRDefault="00CD5335" w:rsidP="00CD5335">
      <w:pPr>
        <w:pStyle w:val="Default"/>
        <w:spacing w:line="276" w:lineRule="auto"/>
        <w:jc w:val="both"/>
        <w:rPr>
          <w:color w:val="auto"/>
          <w:sz w:val="26"/>
          <w:szCs w:val="26"/>
        </w:rPr>
      </w:pPr>
      <w:r w:rsidRPr="00C97B63">
        <w:rPr>
          <w:color w:val="auto"/>
          <w:sz w:val="26"/>
          <w:szCs w:val="26"/>
        </w:rPr>
        <w:t xml:space="preserve">1) затвердження паспортів бюджетних програм протягом 45 днів з дня набрання чинності цим рішенням; </w:t>
      </w:r>
    </w:p>
    <w:p w:rsidR="00CD5335" w:rsidRPr="00C97B63" w:rsidRDefault="00CD5335" w:rsidP="00CD5335">
      <w:pPr>
        <w:pStyle w:val="Default"/>
        <w:spacing w:line="276" w:lineRule="auto"/>
        <w:jc w:val="both"/>
        <w:rPr>
          <w:color w:val="auto"/>
          <w:sz w:val="26"/>
          <w:szCs w:val="26"/>
        </w:rPr>
      </w:pPr>
      <w:r w:rsidRPr="00C97B63">
        <w:rPr>
          <w:color w:val="auto"/>
          <w:sz w:val="26"/>
          <w:szCs w:val="26"/>
        </w:rPr>
        <w:t xml:space="preserve">2) 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 </w:t>
      </w:r>
    </w:p>
    <w:p w:rsidR="00CD5335" w:rsidRPr="00C97B63" w:rsidRDefault="00CD5335" w:rsidP="00CD5335">
      <w:pPr>
        <w:pStyle w:val="Default"/>
        <w:spacing w:line="276" w:lineRule="auto"/>
        <w:jc w:val="both"/>
        <w:rPr>
          <w:color w:val="auto"/>
          <w:sz w:val="26"/>
          <w:szCs w:val="26"/>
        </w:rPr>
      </w:pPr>
      <w:r w:rsidRPr="00C97B63">
        <w:rPr>
          <w:color w:val="auto"/>
          <w:sz w:val="26"/>
          <w:szCs w:val="26"/>
        </w:rPr>
        <w:t xml:space="preserve">3) забезпечення доступності інформації про бюджет відповідно до законодавства, а саме: </w:t>
      </w:r>
    </w:p>
    <w:p w:rsidR="00CD5335" w:rsidRPr="00C97B63" w:rsidRDefault="00CD5335" w:rsidP="00CD5335">
      <w:pPr>
        <w:pStyle w:val="Default"/>
        <w:spacing w:line="276" w:lineRule="auto"/>
        <w:jc w:val="both"/>
        <w:rPr>
          <w:color w:val="auto"/>
          <w:sz w:val="26"/>
          <w:szCs w:val="26"/>
        </w:rPr>
      </w:pPr>
      <w:r w:rsidRPr="00C97B63">
        <w:rPr>
          <w:color w:val="auto"/>
          <w:sz w:val="26"/>
          <w:szCs w:val="26"/>
        </w:rPr>
        <w:t xml:space="preserve">Здійснення публічного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2021 року; </w:t>
      </w:r>
    </w:p>
    <w:p w:rsidR="00CD5335" w:rsidRPr="00C97B63" w:rsidRDefault="00CD5335" w:rsidP="00CD5335">
      <w:pPr>
        <w:pStyle w:val="Default"/>
        <w:pageBreakBefore/>
        <w:spacing w:line="276" w:lineRule="auto"/>
        <w:jc w:val="both"/>
        <w:rPr>
          <w:color w:val="auto"/>
          <w:sz w:val="26"/>
          <w:szCs w:val="26"/>
        </w:rPr>
      </w:pPr>
      <w:r w:rsidRPr="00C97B63">
        <w:rPr>
          <w:color w:val="auto"/>
          <w:sz w:val="26"/>
          <w:szCs w:val="26"/>
        </w:rPr>
        <w:lastRenderedPageBreak/>
        <w:t xml:space="preserve">Оприлюднення паспортів бюджетних програм у триденний строк з дня затвердження таких документів; </w:t>
      </w:r>
    </w:p>
    <w:p w:rsidR="00CD5335" w:rsidRPr="00C97B63" w:rsidRDefault="00CD5335" w:rsidP="00CD5335">
      <w:pPr>
        <w:pStyle w:val="Default"/>
        <w:spacing w:line="276" w:lineRule="auto"/>
        <w:jc w:val="both"/>
        <w:rPr>
          <w:color w:val="auto"/>
          <w:sz w:val="26"/>
          <w:szCs w:val="26"/>
        </w:rPr>
      </w:pPr>
      <w:r w:rsidRPr="00C97B63">
        <w:rPr>
          <w:color w:val="auto"/>
          <w:sz w:val="26"/>
          <w:szCs w:val="26"/>
        </w:rPr>
        <w:t xml:space="preserve">4) забезпечення у першочерговому порядку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w:t>
      </w:r>
    </w:p>
    <w:p w:rsidR="00CD5335" w:rsidRPr="00C97B63" w:rsidRDefault="00CD5335" w:rsidP="00CD5335">
      <w:pPr>
        <w:pStyle w:val="Default"/>
        <w:spacing w:line="276" w:lineRule="auto"/>
        <w:jc w:val="both"/>
        <w:rPr>
          <w:color w:val="auto"/>
          <w:sz w:val="26"/>
          <w:szCs w:val="26"/>
        </w:rPr>
      </w:pPr>
      <w:r w:rsidRPr="00C97B63">
        <w:rPr>
          <w:color w:val="auto"/>
          <w:sz w:val="26"/>
          <w:szCs w:val="26"/>
        </w:rPr>
        <w:t xml:space="preserve">5) забезпечення у повному обсязі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укладання договорів за кожним видом енергоносіїв у межах встановлених відповідним головним розпорядником бюджетних коштів обґрунтованих лімітів споживання. </w:t>
      </w:r>
    </w:p>
    <w:p w:rsidR="00CD5335" w:rsidRPr="00C97B63" w:rsidRDefault="00CD5335" w:rsidP="00CD5335">
      <w:pPr>
        <w:pStyle w:val="Default"/>
        <w:spacing w:line="276" w:lineRule="auto"/>
        <w:jc w:val="both"/>
        <w:rPr>
          <w:color w:val="auto"/>
          <w:sz w:val="26"/>
          <w:szCs w:val="26"/>
        </w:rPr>
      </w:pPr>
      <w:r w:rsidRPr="00C97B63">
        <w:rPr>
          <w:color w:val="auto"/>
          <w:sz w:val="26"/>
          <w:szCs w:val="26"/>
        </w:rPr>
        <w:t xml:space="preserve">6) Затвердити ліміти споживання енергоносіїв у натуральних показниках для кожної бюджетної установи (закладу), виходячи з обсягів відповідних бюджетних асигнувань. </w:t>
      </w:r>
    </w:p>
    <w:p w:rsidR="00CD5335" w:rsidRPr="00C97B63" w:rsidRDefault="00CD5335" w:rsidP="00CD5335">
      <w:pPr>
        <w:pStyle w:val="Default"/>
        <w:spacing w:line="276" w:lineRule="auto"/>
        <w:jc w:val="both"/>
        <w:rPr>
          <w:color w:val="auto"/>
          <w:sz w:val="26"/>
          <w:szCs w:val="26"/>
        </w:rPr>
      </w:pPr>
      <w:r w:rsidRPr="00C97B63">
        <w:rPr>
          <w:b/>
          <w:bCs/>
          <w:color w:val="auto"/>
          <w:sz w:val="26"/>
          <w:szCs w:val="26"/>
        </w:rPr>
        <w:t xml:space="preserve">12. </w:t>
      </w:r>
      <w:r w:rsidRPr="00C97B63">
        <w:rPr>
          <w:color w:val="auto"/>
          <w:sz w:val="26"/>
          <w:szCs w:val="26"/>
        </w:rPr>
        <w:t xml:space="preserve">Надати право виконкому Міжгірської селищної ради за погодженням із постійною комісією селищної ради з питань планування фінансів, бюджету, соціально-економічного розвитку, промисловості, підприємництва та сфери послуг між пленарними засіданнями сесій селищної ради: </w:t>
      </w:r>
    </w:p>
    <w:p w:rsidR="00CD5335" w:rsidRPr="00C97B63" w:rsidRDefault="00CD5335" w:rsidP="00CD5335">
      <w:pPr>
        <w:pStyle w:val="Default"/>
        <w:spacing w:line="276" w:lineRule="auto"/>
        <w:jc w:val="both"/>
        <w:rPr>
          <w:color w:val="auto"/>
          <w:sz w:val="26"/>
          <w:szCs w:val="26"/>
        </w:rPr>
      </w:pPr>
      <w:r w:rsidRPr="00C97B63">
        <w:rPr>
          <w:color w:val="auto"/>
          <w:sz w:val="26"/>
          <w:szCs w:val="26"/>
        </w:rPr>
        <w:t xml:space="preserve">12.1. Приводити у відповідність до змін та доповнень бюджетної класифікації доходи, видатки, кредитування та джерела фінансування селищного бюджету, здійснювати протягом 2021 року розподіл обсягів субвенцій і дотацій з Державного бюджету України та інших місцевих бюджетів, відповідно до змін, внесених законодавчими актами, нормативними урядовими рішеннями та рішеннями місцевих рад. </w:t>
      </w:r>
    </w:p>
    <w:p w:rsidR="00CD5335" w:rsidRPr="00C97B63" w:rsidRDefault="00CD5335" w:rsidP="00CD5335">
      <w:pPr>
        <w:pStyle w:val="Default"/>
        <w:spacing w:line="276" w:lineRule="auto"/>
        <w:jc w:val="both"/>
        <w:rPr>
          <w:color w:val="auto"/>
          <w:sz w:val="26"/>
          <w:szCs w:val="26"/>
        </w:rPr>
      </w:pPr>
      <w:r w:rsidRPr="00C97B63">
        <w:rPr>
          <w:color w:val="auto"/>
          <w:sz w:val="26"/>
          <w:szCs w:val="26"/>
        </w:rPr>
        <w:t xml:space="preserve">12.2. Вносити зміни до видатків за головними розпорядниками коштів селищного бюджету на 2021 рік у разі, якщо після прийняття рішення про селищний бюджет повноваження на виконання функцій або надання послуг, на яке надано бюджетне призначення, передається відповідно до законодавства від одного головного розпорядника бюджетних коштів до іншого головного розпорядника бюджетних коштів. При цьому, дія бюджетного призначення не припиняється і застосовується для виконання тих самих функцій чи послуг іншим головним розпорядником селищного бюджету, якому це доручено. </w:t>
      </w:r>
    </w:p>
    <w:p w:rsidR="00CD5335" w:rsidRPr="00C97B63" w:rsidRDefault="00CD5335" w:rsidP="00CD5335">
      <w:pPr>
        <w:pStyle w:val="Default"/>
        <w:spacing w:line="276" w:lineRule="auto"/>
        <w:jc w:val="both"/>
        <w:rPr>
          <w:color w:val="auto"/>
          <w:sz w:val="26"/>
          <w:szCs w:val="26"/>
        </w:rPr>
      </w:pPr>
      <w:r w:rsidRPr="00C97B63">
        <w:rPr>
          <w:color w:val="auto"/>
          <w:sz w:val="26"/>
          <w:szCs w:val="26"/>
        </w:rPr>
        <w:t xml:space="preserve">12.3. Вносити зміни до видатків за головними розпорядниками коштів селищного бюджету на 2021 рік у разі внесення змін до структури селищної ради та передачі повноважень головних розпорядників коштів, визначених цим рішенням, іншим структурним підрозділам . </w:t>
      </w:r>
    </w:p>
    <w:p w:rsidR="00CD5335" w:rsidRPr="00C97B63" w:rsidRDefault="00CD5335" w:rsidP="00CD5335">
      <w:pPr>
        <w:pStyle w:val="Default"/>
        <w:spacing w:line="276" w:lineRule="auto"/>
        <w:jc w:val="both"/>
        <w:rPr>
          <w:color w:val="auto"/>
          <w:sz w:val="26"/>
          <w:szCs w:val="26"/>
        </w:rPr>
      </w:pPr>
      <w:r w:rsidRPr="00C97B63">
        <w:rPr>
          <w:color w:val="auto"/>
          <w:sz w:val="26"/>
          <w:szCs w:val="26"/>
        </w:rPr>
        <w:t xml:space="preserve">12.4. За обґрунтованим поданням головних розпорядників бюджетних коштів вносити зміни до розподілу коштів бюджету розвитку на здійснення заходів із будівництва, реконструкції, реставрації та капітального ремонту об'єктів виробничої, комунікаційної та соціальної інфраструктури за об'єктами, відповідно до проектно-кошторисних документацій, назв об’єктів та робіт, видатки на які передбачені в селищному бюджеті на 2021 рік. </w:t>
      </w:r>
    </w:p>
    <w:p w:rsidR="00CD5335" w:rsidRPr="00C97B63" w:rsidRDefault="00CD5335" w:rsidP="00CD5335">
      <w:pPr>
        <w:pStyle w:val="Default"/>
        <w:pageBreakBefore/>
        <w:spacing w:line="276" w:lineRule="auto"/>
        <w:jc w:val="both"/>
        <w:rPr>
          <w:color w:val="auto"/>
          <w:sz w:val="26"/>
          <w:szCs w:val="26"/>
        </w:rPr>
      </w:pPr>
      <w:r w:rsidRPr="00C97B63">
        <w:rPr>
          <w:color w:val="auto"/>
          <w:sz w:val="26"/>
          <w:szCs w:val="26"/>
        </w:rPr>
        <w:lastRenderedPageBreak/>
        <w:t xml:space="preserve">12.5. У межах загального обсягу бюджетних призначень головного розпорядника коштів перерозподіляти видатки за бюджетними програмами, у тому числі обсяги регіональних програм. </w:t>
      </w:r>
    </w:p>
    <w:p w:rsidR="00CD5335" w:rsidRPr="00C97B63" w:rsidRDefault="00CD5335" w:rsidP="00CD5335">
      <w:pPr>
        <w:pStyle w:val="Default"/>
        <w:spacing w:line="276" w:lineRule="auto"/>
        <w:jc w:val="both"/>
        <w:rPr>
          <w:color w:val="auto"/>
          <w:sz w:val="26"/>
          <w:szCs w:val="26"/>
        </w:rPr>
      </w:pPr>
      <w:r w:rsidRPr="00C97B63">
        <w:rPr>
          <w:b/>
          <w:bCs/>
          <w:color w:val="auto"/>
          <w:sz w:val="26"/>
          <w:szCs w:val="26"/>
        </w:rPr>
        <w:t>13</w:t>
      </w:r>
      <w:r w:rsidRPr="00C97B63">
        <w:rPr>
          <w:color w:val="auto"/>
          <w:sz w:val="26"/>
          <w:szCs w:val="26"/>
        </w:rPr>
        <w:t xml:space="preserve">. Установити, що в процесі виконання селищного бюджету перерозподіл видатків за економічною класифікацією в межах затвердженого загального обсягу бюджетних призначень головного розпорядника коштів по загальному та спеціальному фондах селищного бюджету здійснюється відділом фінансів Міжгірської селищної ради за обґрунтованим поданням головного розпорядника коштів. </w:t>
      </w:r>
    </w:p>
    <w:p w:rsidR="00CD5335" w:rsidRPr="00C97B63" w:rsidRDefault="00CD5335" w:rsidP="00CD5335">
      <w:pPr>
        <w:pStyle w:val="Default"/>
        <w:spacing w:line="276" w:lineRule="auto"/>
        <w:jc w:val="both"/>
        <w:rPr>
          <w:color w:val="auto"/>
          <w:sz w:val="26"/>
          <w:szCs w:val="26"/>
        </w:rPr>
      </w:pPr>
      <w:r w:rsidRPr="00C97B63">
        <w:rPr>
          <w:b/>
          <w:bCs/>
          <w:color w:val="auto"/>
          <w:sz w:val="26"/>
          <w:szCs w:val="26"/>
        </w:rPr>
        <w:t>14</w:t>
      </w:r>
      <w:r w:rsidRPr="00C97B63">
        <w:rPr>
          <w:color w:val="auto"/>
          <w:sz w:val="26"/>
          <w:szCs w:val="26"/>
        </w:rPr>
        <w:t xml:space="preserve">. Затвердити у додатку 7 до цього рішення перелік закладів/ установ/ організацій, які відповідно до розмежування видатків між бюджетами, визначеними Бюджетним кодексом України, з 1 січня 2021 року фінансуватимуться з бюджету Міжгірської селищної територіальної громади. </w:t>
      </w:r>
    </w:p>
    <w:p w:rsidR="00CD5335" w:rsidRPr="00C97B63" w:rsidRDefault="00CD5335" w:rsidP="00CD5335">
      <w:pPr>
        <w:pStyle w:val="Default"/>
        <w:spacing w:line="276" w:lineRule="auto"/>
        <w:jc w:val="both"/>
        <w:rPr>
          <w:color w:val="auto"/>
          <w:sz w:val="26"/>
          <w:szCs w:val="26"/>
        </w:rPr>
      </w:pPr>
      <w:r w:rsidRPr="00C97B63">
        <w:rPr>
          <w:b/>
          <w:bCs/>
          <w:color w:val="auto"/>
          <w:sz w:val="26"/>
          <w:szCs w:val="26"/>
        </w:rPr>
        <w:t xml:space="preserve">15. </w:t>
      </w:r>
      <w:r w:rsidRPr="00C97B63">
        <w:rPr>
          <w:color w:val="auto"/>
          <w:sz w:val="26"/>
          <w:szCs w:val="26"/>
        </w:rPr>
        <w:t xml:space="preserve">Додатки № 1-7 до цього рішення є його невід’ємною частиною. </w:t>
      </w:r>
    </w:p>
    <w:p w:rsidR="00CD5335" w:rsidRPr="00C97B63" w:rsidRDefault="00CD5335" w:rsidP="00CD5335">
      <w:pPr>
        <w:pStyle w:val="Default"/>
        <w:spacing w:line="276" w:lineRule="auto"/>
        <w:jc w:val="both"/>
        <w:rPr>
          <w:color w:val="auto"/>
          <w:sz w:val="26"/>
          <w:szCs w:val="26"/>
        </w:rPr>
      </w:pPr>
      <w:r w:rsidRPr="00C97B63">
        <w:rPr>
          <w:b/>
          <w:bCs/>
          <w:color w:val="auto"/>
          <w:sz w:val="26"/>
          <w:szCs w:val="26"/>
        </w:rPr>
        <w:t xml:space="preserve">16. Рішення набирає чинності з 1 січня 2021 року. </w:t>
      </w:r>
    </w:p>
    <w:p w:rsidR="00CD5335" w:rsidRPr="00C97B63" w:rsidRDefault="00CD5335" w:rsidP="00CD5335">
      <w:pPr>
        <w:pStyle w:val="Default"/>
        <w:spacing w:line="276" w:lineRule="auto"/>
        <w:jc w:val="both"/>
        <w:rPr>
          <w:color w:val="auto"/>
          <w:sz w:val="26"/>
          <w:szCs w:val="26"/>
        </w:rPr>
      </w:pPr>
      <w:r w:rsidRPr="00C97B63">
        <w:rPr>
          <w:b/>
          <w:bCs/>
          <w:color w:val="auto"/>
          <w:sz w:val="26"/>
          <w:szCs w:val="26"/>
        </w:rPr>
        <w:t xml:space="preserve">17. </w:t>
      </w:r>
      <w:r w:rsidRPr="00C97B63">
        <w:rPr>
          <w:color w:val="auto"/>
          <w:sz w:val="26"/>
          <w:szCs w:val="26"/>
        </w:rPr>
        <w:t xml:space="preserve">Оприлюднити це рішення в десятиденний строк з дня його прийняття відповідно до частини четвертої статті 28 Бюджетного кодексу України. </w:t>
      </w:r>
    </w:p>
    <w:p w:rsidR="00CD5335" w:rsidRPr="004A2653" w:rsidRDefault="00CD5335" w:rsidP="004A2653">
      <w:pPr>
        <w:spacing w:before="120" w:after="0"/>
        <w:jc w:val="both"/>
        <w:rPr>
          <w:rStyle w:val="21"/>
          <w:rFonts w:ascii="Times New Roman" w:hAnsi="Times New Roman" w:cs="Times New Roman"/>
          <w:b/>
          <w:bCs/>
          <w:color w:val="auto"/>
          <w:sz w:val="26"/>
          <w:szCs w:val="26"/>
        </w:rPr>
      </w:pPr>
      <w:r w:rsidRPr="00C97B63">
        <w:rPr>
          <w:rFonts w:ascii="Times New Roman" w:hAnsi="Times New Roman" w:cs="Times New Roman"/>
          <w:b/>
          <w:bCs/>
          <w:sz w:val="26"/>
          <w:szCs w:val="26"/>
        </w:rPr>
        <w:t>18</w:t>
      </w:r>
      <w:r w:rsidRPr="00C97B63">
        <w:rPr>
          <w:rFonts w:ascii="Times New Roman" w:hAnsi="Times New Roman" w:cs="Times New Roman"/>
          <w:sz w:val="26"/>
          <w:szCs w:val="26"/>
        </w:rPr>
        <w:t>. Контроль за виконанням цього рішення покласти на постійну комісію з питань планування фінансів, бюджету, соціально-економічного розвитку, промисловості, підприємництва та сфери послуг (Іванина В.В.)</w:t>
      </w:r>
      <w:bookmarkStart w:id="0" w:name="_GoBack"/>
      <w:bookmarkEnd w:id="0"/>
    </w:p>
    <w:p w:rsidR="00CD5335" w:rsidRDefault="00CD5335" w:rsidP="00CD5335">
      <w:pPr>
        <w:rPr>
          <w:rStyle w:val="21"/>
          <w:rFonts w:ascii="Times New Roman" w:hAnsi="Times New Roman" w:cs="Times New Roman"/>
          <w:sz w:val="28"/>
          <w:szCs w:val="28"/>
        </w:rPr>
      </w:pPr>
    </w:p>
    <w:p w:rsidR="00CD5335" w:rsidRDefault="00CD5335" w:rsidP="00CD5335">
      <w:pPr>
        <w:rPr>
          <w:rStyle w:val="21"/>
          <w:rFonts w:ascii="Times New Roman" w:hAnsi="Times New Roman" w:cs="Times New Roman"/>
          <w:sz w:val="28"/>
          <w:szCs w:val="28"/>
        </w:rPr>
      </w:pPr>
    </w:p>
    <w:p w:rsidR="00CD5335" w:rsidRDefault="00CD5335" w:rsidP="00CD5335">
      <w:pPr>
        <w:rPr>
          <w:rStyle w:val="21"/>
          <w:rFonts w:ascii="Times New Roman" w:hAnsi="Times New Roman" w:cs="Times New Roman"/>
          <w:sz w:val="28"/>
          <w:szCs w:val="28"/>
        </w:rPr>
      </w:pPr>
    </w:p>
    <w:p w:rsidR="00971CF5" w:rsidRDefault="00CD5335" w:rsidP="004A2653">
      <w:pPr>
        <w:jc w:val="center"/>
      </w:pPr>
      <w:r w:rsidRPr="00101A85">
        <w:rPr>
          <w:rStyle w:val="21"/>
          <w:rFonts w:ascii="Times New Roman" w:hAnsi="Times New Roman" w:cs="Times New Roman"/>
          <w:sz w:val="28"/>
          <w:szCs w:val="28"/>
        </w:rPr>
        <w:t>Селищний голова                                                 В.М. Щур</w:t>
      </w:r>
    </w:p>
    <w:sectPr w:rsidR="00971CF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982" w:rsidRDefault="00597982" w:rsidP="00CD5335">
      <w:pPr>
        <w:spacing w:after="0" w:line="240" w:lineRule="auto"/>
      </w:pPr>
      <w:r>
        <w:separator/>
      </w:r>
    </w:p>
  </w:endnote>
  <w:endnote w:type="continuationSeparator" w:id="0">
    <w:p w:rsidR="00597982" w:rsidRDefault="00597982" w:rsidP="00CD53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Pragmatica">
    <w:altName w:val="Times New Roman"/>
    <w:panose1 w:val="00000000000000000000"/>
    <w:charset w:val="00"/>
    <w:family w:val="auto"/>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982" w:rsidRDefault="00597982" w:rsidP="00CD5335">
      <w:pPr>
        <w:spacing w:after="0" w:line="240" w:lineRule="auto"/>
      </w:pPr>
      <w:r>
        <w:separator/>
      </w:r>
    </w:p>
  </w:footnote>
  <w:footnote w:type="continuationSeparator" w:id="0">
    <w:p w:rsidR="00597982" w:rsidRDefault="00597982" w:rsidP="00CD53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7AF"/>
    <w:rsid w:val="004A2653"/>
    <w:rsid w:val="005227AF"/>
    <w:rsid w:val="00597982"/>
    <w:rsid w:val="00971CF5"/>
    <w:rsid w:val="00CD5335"/>
    <w:rsid w:val="00CF03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448533-856A-4B0F-97E3-310B01F8F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5335"/>
    <w:pPr>
      <w:spacing w:after="200" w:line="276" w:lineRule="auto"/>
    </w:pPr>
    <w:rPr>
      <w:rFonts w:eastAsiaTheme="minorEastAsia"/>
      <w:lang w:val="uk-UA" w:eastAsia="uk-UA"/>
    </w:rPr>
  </w:style>
  <w:style w:type="paragraph" w:styleId="1">
    <w:name w:val="heading 1"/>
    <w:basedOn w:val="a"/>
    <w:next w:val="a"/>
    <w:link w:val="10"/>
    <w:uiPriority w:val="99"/>
    <w:qFormat/>
    <w:rsid w:val="00CD5335"/>
    <w:pPr>
      <w:keepNext/>
      <w:keepLines/>
      <w:suppressAutoHyphens/>
      <w:spacing w:before="480" w:after="0" w:line="240" w:lineRule="auto"/>
      <w:outlineLvl w:val="0"/>
    </w:pPr>
    <w:rPr>
      <w:rFonts w:ascii="Cambria" w:eastAsia="Times New Roman" w:hAnsi="Cambria" w:cs="Times New Roman"/>
      <w:b/>
      <w:bCs/>
      <w:color w:val="365F91"/>
      <w:sz w:val="28"/>
      <w:szCs w:val="28"/>
      <w:lang w:eastAsia="zh-CN"/>
    </w:rPr>
  </w:style>
  <w:style w:type="paragraph" w:styleId="2">
    <w:name w:val="heading 2"/>
    <w:basedOn w:val="a"/>
    <w:next w:val="a"/>
    <w:link w:val="20"/>
    <w:uiPriority w:val="99"/>
    <w:qFormat/>
    <w:rsid w:val="00CD5335"/>
    <w:pPr>
      <w:keepNext/>
      <w:tabs>
        <w:tab w:val="num" w:pos="0"/>
      </w:tabs>
      <w:suppressAutoHyphens/>
      <w:spacing w:after="0" w:line="240" w:lineRule="auto"/>
      <w:ind w:left="576" w:hanging="576"/>
      <w:jc w:val="center"/>
      <w:outlineLvl w:val="1"/>
    </w:pPr>
    <w:rPr>
      <w:rFonts w:ascii="Times New Roman" w:eastAsia="Times New Roman" w:hAnsi="Times New Roman" w:cs="Times New Roman"/>
      <w:b/>
      <w:bCs/>
      <w:sz w:val="30"/>
      <w:szCs w:val="24"/>
      <w:lang w:eastAsia="zh-CN"/>
    </w:rPr>
  </w:style>
  <w:style w:type="paragraph" w:styleId="3">
    <w:name w:val="heading 3"/>
    <w:basedOn w:val="a"/>
    <w:next w:val="a"/>
    <w:link w:val="30"/>
    <w:qFormat/>
    <w:rsid w:val="00CD5335"/>
    <w:pPr>
      <w:keepNext/>
      <w:spacing w:before="240" w:after="60" w:line="240" w:lineRule="auto"/>
      <w:outlineLvl w:val="2"/>
    </w:pPr>
    <w:rPr>
      <w:rFonts w:ascii="Arial" w:eastAsia="Times New Roman" w:hAnsi="Arial" w:cs="Arial"/>
      <w:b/>
      <w:bCs/>
      <w:noProof/>
      <w:sz w:val="26"/>
      <w:szCs w:val="26"/>
      <w:lang w:val="ru-RU" w:eastAsia="ru-RU"/>
    </w:rPr>
  </w:style>
  <w:style w:type="paragraph" w:styleId="4">
    <w:name w:val="heading 4"/>
    <w:basedOn w:val="a"/>
    <w:next w:val="a"/>
    <w:link w:val="40"/>
    <w:uiPriority w:val="9"/>
    <w:semiHidden/>
    <w:unhideWhenUsed/>
    <w:qFormat/>
    <w:rsid w:val="00CD5335"/>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nhideWhenUsed/>
    <w:qFormat/>
    <w:rsid w:val="00CD5335"/>
    <w:pPr>
      <w:spacing w:before="240" w:after="60" w:line="240" w:lineRule="auto"/>
      <w:outlineLvl w:val="4"/>
    </w:pPr>
    <w:rPr>
      <w:rFonts w:ascii="Calibri" w:eastAsia="Times New Roman" w:hAnsi="Calibri" w:cs="Times New Roman"/>
      <w:b/>
      <w:bCs/>
      <w:i/>
      <w:iCs/>
      <w:sz w:val="26"/>
      <w:szCs w:val="26"/>
      <w:lang w:val="ru-RU" w:eastAsia="ru-RU"/>
    </w:rPr>
  </w:style>
  <w:style w:type="paragraph" w:styleId="6">
    <w:name w:val="heading 6"/>
    <w:basedOn w:val="a"/>
    <w:next w:val="a"/>
    <w:link w:val="60"/>
    <w:qFormat/>
    <w:rsid w:val="00CD5335"/>
    <w:pPr>
      <w:spacing w:before="240" w:after="60" w:line="240" w:lineRule="auto"/>
      <w:outlineLvl w:val="5"/>
    </w:pPr>
    <w:rPr>
      <w:rFonts w:ascii="Times New Roman" w:eastAsia="Times New Roman" w:hAnsi="Times New Roman" w:cs="Times New Roman"/>
      <w:b/>
      <w:bCs/>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D5335"/>
    <w:rPr>
      <w:rFonts w:ascii="Cambria" w:eastAsia="Times New Roman" w:hAnsi="Cambria" w:cs="Times New Roman"/>
      <w:b/>
      <w:bCs/>
      <w:color w:val="365F91"/>
      <w:sz w:val="28"/>
      <w:szCs w:val="28"/>
      <w:lang w:val="uk-UA" w:eastAsia="zh-CN"/>
    </w:rPr>
  </w:style>
  <w:style w:type="character" w:customStyle="1" w:styleId="20">
    <w:name w:val="Заголовок 2 Знак"/>
    <w:basedOn w:val="a0"/>
    <w:link w:val="2"/>
    <w:uiPriority w:val="99"/>
    <w:rsid w:val="00CD5335"/>
    <w:rPr>
      <w:rFonts w:ascii="Times New Roman" w:eastAsia="Times New Roman" w:hAnsi="Times New Roman" w:cs="Times New Roman"/>
      <w:b/>
      <w:bCs/>
      <w:sz w:val="30"/>
      <w:szCs w:val="24"/>
      <w:lang w:val="uk-UA" w:eastAsia="zh-CN"/>
    </w:rPr>
  </w:style>
  <w:style w:type="character" w:customStyle="1" w:styleId="30">
    <w:name w:val="Заголовок 3 Знак"/>
    <w:basedOn w:val="a0"/>
    <w:link w:val="3"/>
    <w:rsid w:val="00CD5335"/>
    <w:rPr>
      <w:rFonts w:ascii="Arial" w:eastAsia="Times New Roman" w:hAnsi="Arial" w:cs="Arial"/>
      <w:b/>
      <w:bCs/>
      <w:noProof/>
      <w:sz w:val="26"/>
      <w:szCs w:val="26"/>
      <w:lang w:eastAsia="ru-RU"/>
    </w:rPr>
  </w:style>
  <w:style w:type="character" w:customStyle="1" w:styleId="40">
    <w:name w:val="Заголовок 4 Знак"/>
    <w:basedOn w:val="a0"/>
    <w:link w:val="4"/>
    <w:uiPriority w:val="9"/>
    <w:semiHidden/>
    <w:rsid w:val="00CD5335"/>
    <w:rPr>
      <w:rFonts w:asciiTheme="majorHAnsi" w:eastAsiaTheme="majorEastAsia" w:hAnsiTheme="majorHAnsi" w:cstheme="majorBidi"/>
      <w:b/>
      <w:bCs/>
      <w:i/>
      <w:iCs/>
      <w:color w:val="5B9BD5" w:themeColor="accent1"/>
      <w:lang w:val="uk-UA" w:eastAsia="uk-UA"/>
    </w:rPr>
  </w:style>
  <w:style w:type="character" w:customStyle="1" w:styleId="50">
    <w:name w:val="Заголовок 5 Знак"/>
    <w:basedOn w:val="a0"/>
    <w:link w:val="5"/>
    <w:rsid w:val="00CD5335"/>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CD5335"/>
    <w:rPr>
      <w:rFonts w:ascii="Times New Roman" w:eastAsia="Times New Roman" w:hAnsi="Times New Roman" w:cs="Times New Roman"/>
      <w:b/>
      <w:bCs/>
      <w:lang w:eastAsia="ru-RU"/>
    </w:rPr>
  </w:style>
  <w:style w:type="character" w:customStyle="1" w:styleId="21">
    <w:name w:val="Основной текст (2)"/>
    <w:basedOn w:val="a0"/>
    <w:uiPriority w:val="99"/>
    <w:rsid w:val="00CD5335"/>
    <w:rPr>
      <w:rFonts w:ascii="Calibri" w:hAnsi="Calibri" w:cs="Calibri"/>
      <w:color w:val="000000"/>
      <w:spacing w:val="0"/>
      <w:w w:val="100"/>
      <w:position w:val="0"/>
      <w:sz w:val="24"/>
      <w:szCs w:val="24"/>
      <w:u w:val="none"/>
      <w:lang w:val="uk-UA" w:eastAsia="uk-UA"/>
    </w:rPr>
  </w:style>
  <w:style w:type="character" w:customStyle="1" w:styleId="22">
    <w:name w:val="Заголовок №2"/>
    <w:basedOn w:val="a0"/>
    <w:uiPriority w:val="99"/>
    <w:rsid w:val="00CD5335"/>
    <w:rPr>
      <w:rFonts w:ascii="Calibri" w:eastAsia="Times New Roman" w:hAnsi="Calibri" w:cs="Calibri"/>
      <w:b/>
      <w:bCs/>
      <w:color w:val="000000"/>
      <w:spacing w:val="0"/>
      <w:w w:val="100"/>
      <w:position w:val="0"/>
      <w:sz w:val="24"/>
      <w:szCs w:val="24"/>
      <w:u w:val="none"/>
      <w:lang w:val="uk-UA" w:eastAsia="uk-UA"/>
    </w:rPr>
  </w:style>
  <w:style w:type="paragraph" w:styleId="a3">
    <w:name w:val="Normal (Web)"/>
    <w:aliases w:val="Обычный (Web)"/>
    <w:basedOn w:val="a"/>
    <w:uiPriority w:val="99"/>
    <w:unhideWhenUsed/>
    <w:rsid w:val="00CD533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4">
    <w:name w:val="Strong"/>
    <w:basedOn w:val="a0"/>
    <w:qFormat/>
    <w:rsid w:val="00CD5335"/>
    <w:rPr>
      <w:b/>
      <w:bCs/>
    </w:rPr>
  </w:style>
  <w:style w:type="character" w:customStyle="1" w:styleId="25">
    <w:name w:val="Основной текст (25)"/>
    <w:basedOn w:val="a0"/>
    <w:uiPriority w:val="99"/>
    <w:rsid w:val="00CD5335"/>
    <w:rPr>
      <w:rFonts w:ascii="Calibri" w:hAnsi="Calibri" w:cs="Calibri"/>
      <w:b/>
      <w:bCs/>
      <w:color w:val="000000"/>
      <w:spacing w:val="0"/>
      <w:w w:val="100"/>
      <w:position w:val="0"/>
      <w:sz w:val="24"/>
      <w:szCs w:val="24"/>
      <w:u w:val="none"/>
      <w:lang w:val="uk-UA" w:eastAsia="uk-UA"/>
    </w:rPr>
  </w:style>
  <w:style w:type="paragraph" w:styleId="a5">
    <w:name w:val="List Paragraph"/>
    <w:basedOn w:val="a"/>
    <w:uiPriority w:val="34"/>
    <w:qFormat/>
    <w:rsid w:val="00CD5335"/>
    <w:pPr>
      <w:ind w:left="720"/>
      <w:contextualSpacing/>
    </w:pPr>
    <w:rPr>
      <w:rFonts w:ascii="Calibri" w:eastAsia="Times New Roman" w:hAnsi="Calibri" w:cs="Times New Roman"/>
      <w:lang w:val="ru-RU" w:eastAsia="ru-RU"/>
    </w:rPr>
  </w:style>
  <w:style w:type="paragraph" w:styleId="a6">
    <w:name w:val="No Spacing"/>
    <w:uiPriority w:val="1"/>
    <w:qFormat/>
    <w:rsid w:val="00CD5335"/>
    <w:pPr>
      <w:spacing w:after="0" w:line="240" w:lineRule="auto"/>
    </w:pPr>
    <w:rPr>
      <w:rFonts w:ascii="Calibri" w:eastAsia="Times New Roman" w:hAnsi="Calibri" w:cs="Times New Roman"/>
      <w:lang w:eastAsia="ru-RU"/>
    </w:rPr>
  </w:style>
  <w:style w:type="paragraph" w:styleId="a7">
    <w:name w:val="Body Text"/>
    <w:basedOn w:val="a"/>
    <w:link w:val="a8"/>
    <w:rsid w:val="00CD5335"/>
    <w:pPr>
      <w:spacing w:after="0" w:line="240" w:lineRule="auto"/>
      <w:jc w:val="both"/>
    </w:pPr>
    <w:rPr>
      <w:rFonts w:ascii="Times New Roman" w:eastAsia="Times New Roman" w:hAnsi="Times New Roman" w:cs="Times New Roman"/>
      <w:sz w:val="28"/>
      <w:szCs w:val="24"/>
      <w:lang w:eastAsia="ru-RU"/>
    </w:rPr>
  </w:style>
  <w:style w:type="character" w:customStyle="1" w:styleId="a8">
    <w:name w:val="Основной текст Знак"/>
    <w:basedOn w:val="a0"/>
    <w:link w:val="a7"/>
    <w:rsid w:val="00CD5335"/>
    <w:rPr>
      <w:rFonts w:ascii="Times New Roman" w:eastAsia="Times New Roman" w:hAnsi="Times New Roman" w:cs="Times New Roman"/>
      <w:sz w:val="28"/>
      <w:szCs w:val="24"/>
      <w:lang w:val="uk-UA" w:eastAsia="ru-RU"/>
    </w:rPr>
  </w:style>
  <w:style w:type="character" w:styleId="a9">
    <w:name w:val="Hyperlink"/>
    <w:uiPriority w:val="99"/>
    <w:unhideWhenUsed/>
    <w:rsid w:val="00CD5335"/>
    <w:rPr>
      <w:color w:val="0000FF"/>
      <w:u w:val="single"/>
    </w:rPr>
  </w:style>
  <w:style w:type="paragraph" w:styleId="aa">
    <w:name w:val="Body Text Indent"/>
    <w:basedOn w:val="a"/>
    <w:link w:val="ab"/>
    <w:uiPriority w:val="99"/>
    <w:unhideWhenUsed/>
    <w:rsid w:val="00CD5335"/>
    <w:pPr>
      <w:spacing w:after="120"/>
      <w:ind w:left="283"/>
    </w:pPr>
  </w:style>
  <w:style w:type="character" w:customStyle="1" w:styleId="ab">
    <w:name w:val="Основной текст с отступом Знак"/>
    <w:basedOn w:val="a0"/>
    <w:link w:val="aa"/>
    <w:uiPriority w:val="99"/>
    <w:rsid w:val="00CD5335"/>
    <w:rPr>
      <w:rFonts w:eastAsiaTheme="minorEastAsia"/>
      <w:lang w:val="uk-UA" w:eastAsia="uk-UA"/>
    </w:rPr>
  </w:style>
  <w:style w:type="paragraph" w:styleId="23">
    <w:name w:val="Body Text 2"/>
    <w:basedOn w:val="a"/>
    <w:link w:val="24"/>
    <w:uiPriority w:val="99"/>
    <w:unhideWhenUsed/>
    <w:rsid w:val="00CD5335"/>
    <w:pPr>
      <w:spacing w:after="120" w:line="480" w:lineRule="auto"/>
    </w:pPr>
  </w:style>
  <w:style w:type="character" w:customStyle="1" w:styleId="24">
    <w:name w:val="Основной текст 2 Знак"/>
    <w:basedOn w:val="a0"/>
    <w:link w:val="23"/>
    <w:uiPriority w:val="99"/>
    <w:rsid w:val="00CD5335"/>
    <w:rPr>
      <w:rFonts w:eastAsiaTheme="minorEastAsia"/>
      <w:lang w:val="uk-UA" w:eastAsia="uk-UA"/>
    </w:rPr>
  </w:style>
  <w:style w:type="paragraph" w:customStyle="1" w:styleId="rvps2">
    <w:name w:val="rvps2"/>
    <w:basedOn w:val="a"/>
    <w:uiPriority w:val="99"/>
    <w:qFormat/>
    <w:rsid w:val="00CD5335"/>
    <w:pPr>
      <w:spacing w:beforeAutospacing="1" w:after="0" w:afterAutospacing="1" w:line="240" w:lineRule="auto"/>
    </w:pPr>
    <w:rPr>
      <w:rFonts w:ascii="Times New Roman" w:eastAsia="Times New Roman" w:hAnsi="Times New Roman" w:cs="Times New Roman"/>
      <w:sz w:val="24"/>
      <w:szCs w:val="24"/>
      <w:lang w:val="ru-RU" w:eastAsia="ru-RU"/>
    </w:rPr>
  </w:style>
  <w:style w:type="character" w:styleId="ac">
    <w:name w:val="Emphasis"/>
    <w:uiPriority w:val="20"/>
    <w:qFormat/>
    <w:rsid w:val="00CD5335"/>
    <w:rPr>
      <w:i/>
      <w:iCs/>
    </w:rPr>
  </w:style>
  <w:style w:type="paragraph" w:styleId="26">
    <w:name w:val="Body Text Indent 2"/>
    <w:basedOn w:val="a"/>
    <w:link w:val="27"/>
    <w:uiPriority w:val="99"/>
    <w:unhideWhenUsed/>
    <w:rsid w:val="00CD5335"/>
    <w:pPr>
      <w:spacing w:after="120" w:line="480" w:lineRule="auto"/>
      <w:ind w:left="283"/>
    </w:pPr>
  </w:style>
  <w:style w:type="character" w:customStyle="1" w:styleId="27">
    <w:name w:val="Основной текст с отступом 2 Знак"/>
    <w:basedOn w:val="a0"/>
    <w:link w:val="26"/>
    <w:uiPriority w:val="99"/>
    <w:rsid w:val="00CD5335"/>
    <w:rPr>
      <w:rFonts w:eastAsiaTheme="minorEastAsia"/>
      <w:lang w:val="uk-UA" w:eastAsia="uk-UA"/>
    </w:rPr>
  </w:style>
  <w:style w:type="character" w:customStyle="1" w:styleId="31">
    <w:name w:val="Основной текст 3 Знак"/>
    <w:link w:val="32"/>
    <w:locked/>
    <w:rsid w:val="00CD5335"/>
    <w:rPr>
      <w:sz w:val="16"/>
      <w:szCs w:val="16"/>
      <w:lang w:eastAsia="ru-RU"/>
    </w:rPr>
  </w:style>
  <w:style w:type="paragraph" w:styleId="32">
    <w:name w:val="Body Text 3"/>
    <w:basedOn w:val="a"/>
    <w:link w:val="31"/>
    <w:rsid w:val="00CD5335"/>
    <w:pPr>
      <w:spacing w:after="120" w:line="240" w:lineRule="auto"/>
    </w:pPr>
    <w:rPr>
      <w:rFonts w:eastAsiaTheme="minorHAnsi"/>
      <w:sz w:val="16"/>
      <w:szCs w:val="16"/>
      <w:lang w:val="ru-RU" w:eastAsia="ru-RU"/>
    </w:rPr>
  </w:style>
  <w:style w:type="character" w:customStyle="1" w:styleId="310">
    <w:name w:val="Основной текст 3 Знак1"/>
    <w:basedOn w:val="a0"/>
    <w:uiPriority w:val="99"/>
    <w:semiHidden/>
    <w:rsid w:val="00CD5335"/>
    <w:rPr>
      <w:rFonts w:eastAsiaTheme="minorEastAsia"/>
      <w:sz w:val="16"/>
      <w:szCs w:val="16"/>
      <w:lang w:val="uk-UA" w:eastAsia="uk-UA"/>
    </w:rPr>
  </w:style>
  <w:style w:type="paragraph" w:customStyle="1" w:styleId="ad">
    <w:name w:val="Абзац списку"/>
    <w:basedOn w:val="a"/>
    <w:rsid w:val="00CD5335"/>
    <w:pPr>
      <w:spacing w:after="0" w:line="240" w:lineRule="auto"/>
      <w:ind w:left="720"/>
      <w:contextualSpacing/>
    </w:pPr>
    <w:rPr>
      <w:rFonts w:ascii="Times New Roman" w:eastAsia="Times New Roman" w:hAnsi="Times New Roman" w:cs="Times New Roman"/>
      <w:sz w:val="20"/>
      <w:szCs w:val="20"/>
    </w:rPr>
  </w:style>
  <w:style w:type="paragraph" w:styleId="HTML">
    <w:name w:val="HTML Preformatted"/>
    <w:aliases w:val="HTML Preformatted Char"/>
    <w:basedOn w:val="a"/>
    <w:link w:val="HTML0"/>
    <w:uiPriority w:val="99"/>
    <w:rsid w:val="00CD5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aliases w:val="HTML Preformatted Char Знак"/>
    <w:basedOn w:val="a0"/>
    <w:link w:val="HTML"/>
    <w:uiPriority w:val="99"/>
    <w:rsid w:val="00CD5335"/>
    <w:rPr>
      <w:rFonts w:ascii="Courier New" w:eastAsia="Times New Roman" w:hAnsi="Courier New" w:cs="Courier New"/>
      <w:sz w:val="20"/>
      <w:szCs w:val="20"/>
      <w:lang w:eastAsia="ru-RU"/>
    </w:rPr>
  </w:style>
  <w:style w:type="paragraph" w:styleId="28">
    <w:name w:val="envelope return"/>
    <w:basedOn w:val="a"/>
    <w:rsid w:val="00CD5335"/>
    <w:pPr>
      <w:spacing w:after="0" w:line="240" w:lineRule="auto"/>
    </w:pPr>
    <w:rPr>
      <w:rFonts w:ascii="Arial" w:eastAsia="Times New Roman" w:hAnsi="Arial" w:cs="Times New Roman"/>
      <w:sz w:val="28"/>
      <w:szCs w:val="20"/>
      <w:lang w:val="ru-RU"/>
    </w:rPr>
  </w:style>
  <w:style w:type="character" w:customStyle="1" w:styleId="2123">
    <w:name w:val="Основной текст (2) + 123"/>
    <w:aliases w:val="5 pt6,Не полужирный3"/>
    <w:rsid w:val="00CD5335"/>
    <w:rPr>
      <w:rFonts w:ascii="Times New Roman" w:hAnsi="Times New Roman" w:cs="Times New Roman" w:hint="default"/>
      <w:b/>
      <w:bCs/>
      <w:sz w:val="25"/>
      <w:szCs w:val="25"/>
      <w:shd w:val="clear" w:color="auto" w:fill="FFFFFF"/>
      <w:lang w:bidi="ar-SA"/>
    </w:rPr>
  </w:style>
  <w:style w:type="character" w:customStyle="1" w:styleId="11">
    <w:name w:val="Заголовок №1_"/>
    <w:basedOn w:val="a0"/>
    <w:link w:val="12"/>
    <w:locked/>
    <w:rsid w:val="00CD5335"/>
    <w:rPr>
      <w:rFonts w:ascii="Candara" w:hAnsi="Candara" w:cs="Candara"/>
      <w:b/>
      <w:bCs/>
      <w:spacing w:val="10"/>
      <w:sz w:val="29"/>
      <w:szCs w:val="29"/>
      <w:shd w:val="clear" w:color="auto" w:fill="FFFFFF"/>
    </w:rPr>
  </w:style>
  <w:style w:type="paragraph" w:customStyle="1" w:styleId="12">
    <w:name w:val="Заголовок №1"/>
    <w:basedOn w:val="a"/>
    <w:link w:val="11"/>
    <w:rsid w:val="00CD5335"/>
    <w:pPr>
      <w:shd w:val="clear" w:color="auto" w:fill="FFFFFF"/>
      <w:spacing w:after="120" w:line="240" w:lineRule="atLeast"/>
      <w:jc w:val="center"/>
      <w:outlineLvl w:val="0"/>
    </w:pPr>
    <w:rPr>
      <w:rFonts w:ascii="Candara" w:eastAsiaTheme="minorHAnsi" w:hAnsi="Candara" w:cs="Candara"/>
      <w:b/>
      <w:bCs/>
      <w:spacing w:val="10"/>
      <w:sz w:val="29"/>
      <w:szCs w:val="29"/>
      <w:lang w:val="ru-RU" w:eastAsia="en-US"/>
    </w:rPr>
  </w:style>
  <w:style w:type="character" w:customStyle="1" w:styleId="29">
    <w:name w:val="Заголовок №2_"/>
    <w:basedOn w:val="a0"/>
    <w:uiPriority w:val="99"/>
    <w:locked/>
    <w:rsid w:val="00CD5335"/>
    <w:rPr>
      <w:rFonts w:ascii="Times New Roman" w:hAnsi="Times New Roman" w:cs="Times New Roman"/>
      <w:b/>
      <w:bCs/>
      <w:spacing w:val="0"/>
      <w:sz w:val="26"/>
      <w:szCs w:val="26"/>
    </w:rPr>
  </w:style>
  <w:style w:type="character" w:customStyle="1" w:styleId="2a">
    <w:name w:val="Заголовок №2 + Не полужирный"/>
    <w:basedOn w:val="29"/>
    <w:uiPriority w:val="99"/>
    <w:rsid w:val="00CD5335"/>
    <w:rPr>
      <w:rFonts w:ascii="Times New Roman" w:hAnsi="Times New Roman" w:cs="Times New Roman"/>
      <w:b/>
      <w:bCs/>
      <w:spacing w:val="0"/>
      <w:sz w:val="26"/>
      <w:szCs w:val="26"/>
    </w:rPr>
  </w:style>
  <w:style w:type="character" w:customStyle="1" w:styleId="ae">
    <w:name w:val="Основной текст + Полужирный"/>
    <w:basedOn w:val="a0"/>
    <w:uiPriority w:val="99"/>
    <w:rsid w:val="00CD5335"/>
    <w:rPr>
      <w:rFonts w:ascii="Times New Roman" w:hAnsi="Times New Roman" w:cs="Times New Roman"/>
      <w:b/>
      <w:bCs/>
      <w:spacing w:val="0"/>
      <w:sz w:val="26"/>
      <w:szCs w:val="26"/>
    </w:rPr>
  </w:style>
  <w:style w:type="character" w:customStyle="1" w:styleId="af">
    <w:name w:val="Подпись к таблице_"/>
    <w:basedOn w:val="a0"/>
    <w:link w:val="af0"/>
    <w:uiPriority w:val="99"/>
    <w:locked/>
    <w:rsid w:val="00CD5335"/>
    <w:rPr>
      <w:rFonts w:ascii="Times New Roman" w:hAnsi="Times New Roman" w:cs="Times New Roman"/>
      <w:sz w:val="26"/>
      <w:szCs w:val="26"/>
      <w:shd w:val="clear" w:color="auto" w:fill="FFFFFF"/>
    </w:rPr>
  </w:style>
  <w:style w:type="paragraph" w:customStyle="1" w:styleId="af0">
    <w:name w:val="Подпись к таблице"/>
    <w:basedOn w:val="a"/>
    <w:link w:val="af"/>
    <w:uiPriority w:val="99"/>
    <w:rsid w:val="00CD5335"/>
    <w:pPr>
      <w:shd w:val="clear" w:color="auto" w:fill="FFFFFF"/>
      <w:spacing w:after="0" w:line="322" w:lineRule="exact"/>
      <w:jc w:val="both"/>
    </w:pPr>
    <w:rPr>
      <w:rFonts w:ascii="Times New Roman" w:eastAsiaTheme="minorHAnsi" w:hAnsi="Times New Roman" w:cs="Times New Roman"/>
      <w:sz w:val="26"/>
      <w:szCs w:val="26"/>
      <w:lang w:val="ru-RU" w:eastAsia="en-US"/>
    </w:rPr>
  </w:style>
  <w:style w:type="character" w:customStyle="1" w:styleId="2b">
    <w:name w:val="Основной текст (2)_"/>
    <w:basedOn w:val="a0"/>
    <w:locked/>
    <w:rsid w:val="00CD5335"/>
    <w:rPr>
      <w:rFonts w:ascii="Times New Roman" w:hAnsi="Times New Roman" w:cs="Times New Roman"/>
      <w:b/>
      <w:bCs/>
      <w:spacing w:val="0"/>
      <w:sz w:val="26"/>
      <w:szCs w:val="26"/>
    </w:rPr>
  </w:style>
  <w:style w:type="paragraph" w:styleId="af1">
    <w:name w:val="footer"/>
    <w:basedOn w:val="a"/>
    <w:link w:val="af2"/>
    <w:uiPriority w:val="99"/>
    <w:rsid w:val="00CD5335"/>
    <w:pPr>
      <w:tabs>
        <w:tab w:val="center" w:pos="4819"/>
        <w:tab w:val="right" w:pos="9639"/>
      </w:tabs>
    </w:pPr>
    <w:rPr>
      <w:rFonts w:ascii="Calibri" w:eastAsia="Calibri" w:hAnsi="Calibri" w:cs="Times New Roman"/>
      <w:szCs w:val="20"/>
    </w:rPr>
  </w:style>
  <w:style w:type="character" w:customStyle="1" w:styleId="af2">
    <w:name w:val="Нижний колонтитул Знак"/>
    <w:basedOn w:val="a0"/>
    <w:link w:val="af1"/>
    <w:uiPriority w:val="99"/>
    <w:rsid w:val="00CD5335"/>
    <w:rPr>
      <w:rFonts w:ascii="Calibri" w:eastAsia="Calibri" w:hAnsi="Calibri" w:cs="Times New Roman"/>
      <w:szCs w:val="20"/>
      <w:lang w:val="uk-UA" w:eastAsia="uk-UA"/>
    </w:rPr>
  </w:style>
  <w:style w:type="paragraph" w:customStyle="1" w:styleId="Style3">
    <w:name w:val="Style3"/>
    <w:basedOn w:val="a"/>
    <w:rsid w:val="00CD533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CD5335"/>
    <w:rPr>
      <w:rFonts w:ascii="Times New Roman" w:hAnsi="Times New Roman"/>
      <w:b/>
      <w:sz w:val="24"/>
    </w:rPr>
  </w:style>
  <w:style w:type="character" w:customStyle="1" w:styleId="apple-converted-space">
    <w:name w:val="apple-converted-space"/>
    <w:basedOn w:val="a0"/>
    <w:rsid w:val="00CD5335"/>
  </w:style>
  <w:style w:type="paragraph" w:customStyle="1" w:styleId="210">
    <w:name w:val="Основной текст 21"/>
    <w:basedOn w:val="a"/>
    <w:rsid w:val="00CD5335"/>
    <w:pPr>
      <w:suppressAutoHyphens/>
      <w:spacing w:after="0" w:line="240" w:lineRule="auto"/>
      <w:jc w:val="both"/>
    </w:pPr>
    <w:rPr>
      <w:rFonts w:ascii="Times New Roman" w:eastAsia="Times New Roman" w:hAnsi="Times New Roman" w:cs="Times New Roman"/>
      <w:sz w:val="28"/>
      <w:szCs w:val="24"/>
      <w:lang w:eastAsia="ar-SA"/>
    </w:rPr>
  </w:style>
  <w:style w:type="paragraph" w:styleId="af3">
    <w:name w:val="header"/>
    <w:basedOn w:val="a"/>
    <w:link w:val="af4"/>
    <w:rsid w:val="00CD5335"/>
    <w:pPr>
      <w:tabs>
        <w:tab w:val="center" w:pos="4677"/>
        <w:tab w:val="right" w:pos="9355"/>
      </w:tabs>
      <w:spacing w:after="0" w:line="240" w:lineRule="auto"/>
    </w:pPr>
    <w:rPr>
      <w:rFonts w:ascii="Times New Roman" w:eastAsia="Times New Roman" w:hAnsi="Times New Roman" w:cs="Times New Roman"/>
      <w:sz w:val="28"/>
      <w:szCs w:val="28"/>
      <w:lang w:val="ru-RU" w:eastAsia="ru-RU"/>
    </w:rPr>
  </w:style>
  <w:style w:type="character" w:customStyle="1" w:styleId="af4">
    <w:name w:val="Верхний колонтитул Знак"/>
    <w:basedOn w:val="a0"/>
    <w:link w:val="af3"/>
    <w:rsid w:val="00CD5335"/>
    <w:rPr>
      <w:rFonts w:ascii="Times New Roman" w:eastAsia="Times New Roman" w:hAnsi="Times New Roman" w:cs="Times New Roman"/>
      <w:sz w:val="28"/>
      <w:szCs w:val="28"/>
      <w:lang w:eastAsia="ru-RU"/>
    </w:rPr>
  </w:style>
  <w:style w:type="character" w:styleId="af5">
    <w:name w:val="page number"/>
    <w:basedOn w:val="a0"/>
    <w:rsid w:val="00CD5335"/>
  </w:style>
  <w:style w:type="paragraph" w:styleId="af6">
    <w:name w:val="Title"/>
    <w:basedOn w:val="a"/>
    <w:link w:val="af7"/>
    <w:qFormat/>
    <w:rsid w:val="00CD5335"/>
    <w:pPr>
      <w:spacing w:after="0" w:line="240" w:lineRule="auto"/>
      <w:jc w:val="center"/>
    </w:pPr>
    <w:rPr>
      <w:rFonts w:ascii="Times New Roman" w:eastAsia="Times New Roman" w:hAnsi="Times New Roman" w:cs="Times New Roman"/>
      <w:sz w:val="28"/>
      <w:szCs w:val="20"/>
    </w:rPr>
  </w:style>
  <w:style w:type="character" w:customStyle="1" w:styleId="af7">
    <w:name w:val="Название Знак"/>
    <w:basedOn w:val="a0"/>
    <w:link w:val="af6"/>
    <w:rsid w:val="00CD5335"/>
    <w:rPr>
      <w:rFonts w:ascii="Times New Roman" w:eastAsia="Times New Roman" w:hAnsi="Times New Roman" w:cs="Times New Roman"/>
      <w:sz w:val="28"/>
      <w:szCs w:val="20"/>
      <w:lang w:val="uk-UA" w:eastAsia="uk-UA"/>
    </w:rPr>
  </w:style>
  <w:style w:type="paragraph" w:customStyle="1" w:styleId="af8">
    <w:name w:val="Нормальний текст"/>
    <w:basedOn w:val="a"/>
    <w:rsid w:val="00CD5335"/>
    <w:pPr>
      <w:spacing w:before="120" w:after="0" w:line="240" w:lineRule="auto"/>
      <w:ind w:firstLine="567"/>
      <w:jc w:val="both"/>
    </w:pPr>
    <w:rPr>
      <w:rFonts w:ascii="Antiqua" w:eastAsia="Times New Roman" w:hAnsi="Antiqua" w:cs="Times New Roman"/>
      <w:sz w:val="26"/>
      <w:szCs w:val="20"/>
      <w:lang w:eastAsia="ru-RU"/>
    </w:rPr>
  </w:style>
  <w:style w:type="paragraph" w:customStyle="1" w:styleId="af9">
    <w:name w:val="Íàçâàíèå"/>
    <w:basedOn w:val="a"/>
    <w:rsid w:val="00CD5335"/>
    <w:pPr>
      <w:spacing w:before="240" w:after="60" w:line="240" w:lineRule="auto"/>
      <w:jc w:val="center"/>
    </w:pPr>
    <w:rPr>
      <w:rFonts w:ascii="Pragmatica" w:eastAsia="Times New Roman" w:hAnsi="Pragmatica" w:cs="Times New Roman"/>
      <w:b/>
      <w:kern w:val="28"/>
      <w:sz w:val="32"/>
      <w:szCs w:val="20"/>
      <w:lang w:eastAsia="ru-RU"/>
    </w:rPr>
  </w:style>
  <w:style w:type="paragraph" w:customStyle="1" w:styleId="Standard">
    <w:name w:val="Standard"/>
    <w:uiPriority w:val="99"/>
    <w:rsid w:val="00CD5335"/>
    <w:pPr>
      <w:widowControl w:val="0"/>
      <w:suppressAutoHyphens/>
      <w:autoSpaceDE w:val="0"/>
      <w:autoSpaceDN w:val="0"/>
      <w:spacing w:after="0" w:line="240" w:lineRule="auto"/>
      <w:textAlignment w:val="baseline"/>
    </w:pPr>
    <w:rPr>
      <w:rFonts w:ascii="Arial CYR" w:eastAsia="Times New Roman" w:hAnsi="Arial CYR" w:cs="Arial CYR"/>
      <w:kern w:val="3"/>
      <w:sz w:val="24"/>
      <w:szCs w:val="24"/>
      <w:lang w:eastAsia="zh-CN"/>
    </w:rPr>
  </w:style>
  <w:style w:type="paragraph" w:customStyle="1" w:styleId="Textbody">
    <w:name w:val="Text body"/>
    <w:basedOn w:val="Standard"/>
    <w:uiPriority w:val="99"/>
    <w:rsid w:val="00CD5335"/>
    <w:pPr>
      <w:spacing w:after="120"/>
    </w:pPr>
  </w:style>
  <w:style w:type="paragraph" w:customStyle="1" w:styleId="Heading11">
    <w:name w:val="Heading 11"/>
    <w:basedOn w:val="Standard"/>
    <w:next w:val="Standard"/>
    <w:uiPriority w:val="99"/>
    <w:rsid w:val="00CD5335"/>
    <w:pPr>
      <w:keepNext/>
      <w:widowControl/>
      <w:autoSpaceDE/>
      <w:spacing w:before="240" w:after="60"/>
      <w:outlineLvl w:val="0"/>
    </w:pPr>
    <w:rPr>
      <w:rFonts w:ascii="Arial" w:eastAsia="Calibri" w:hAnsi="Arial" w:cs="Arial"/>
      <w:b/>
      <w:bCs/>
      <w:sz w:val="32"/>
      <w:szCs w:val="32"/>
      <w:lang w:val="uk-UA"/>
    </w:rPr>
  </w:style>
  <w:style w:type="paragraph" w:customStyle="1" w:styleId="Textbodyindent">
    <w:name w:val="Text body indent"/>
    <w:basedOn w:val="Standard"/>
    <w:uiPriority w:val="99"/>
    <w:rsid w:val="00CD5335"/>
    <w:pPr>
      <w:widowControl/>
      <w:autoSpaceDE/>
      <w:spacing w:after="120"/>
      <w:ind w:left="283"/>
    </w:pPr>
    <w:rPr>
      <w:rFonts w:ascii="Times New Roman" w:eastAsia="Calibri" w:hAnsi="Times New Roman" w:cs="Times New Roman"/>
      <w:lang w:val="uk-UA"/>
    </w:rPr>
  </w:style>
  <w:style w:type="paragraph" w:customStyle="1" w:styleId="13">
    <w:name w:val="Обычный (веб)1"/>
    <w:basedOn w:val="Standard"/>
    <w:uiPriority w:val="99"/>
    <w:rsid w:val="00CD5335"/>
    <w:pPr>
      <w:widowControl/>
      <w:autoSpaceDE/>
      <w:spacing w:before="100" w:after="119"/>
    </w:pPr>
    <w:rPr>
      <w:rFonts w:ascii="Times New Roman" w:eastAsia="Calibri" w:hAnsi="Times New Roman" w:cs="Times New Roman"/>
      <w:szCs w:val="20"/>
      <w:lang w:val="uk-UA"/>
    </w:rPr>
  </w:style>
  <w:style w:type="paragraph" w:customStyle="1" w:styleId="Header1">
    <w:name w:val="Header1"/>
    <w:basedOn w:val="Standard"/>
    <w:uiPriority w:val="99"/>
    <w:rsid w:val="00CD5335"/>
    <w:pPr>
      <w:widowControl/>
      <w:tabs>
        <w:tab w:val="center" w:pos="4677"/>
        <w:tab w:val="right" w:pos="9355"/>
      </w:tabs>
      <w:autoSpaceDE/>
    </w:pPr>
    <w:rPr>
      <w:rFonts w:ascii="Times New Roman" w:eastAsia="Calibri" w:hAnsi="Times New Roman" w:cs="Times New Roman"/>
      <w:lang w:val="uk-UA"/>
    </w:rPr>
  </w:style>
  <w:style w:type="character" w:customStyle="1" w:styleId="rvts82">
    <w:name w:val="rvts82"/>
    <w:uiPriority w:val="99"/>
    <w:rsid w:val="00CD5335"/>
    <w:rPr>
      <w:rFonts w:cs="Times New Roman"/>
    </w:rPr>
  </w:style>
  <w:style w:type="character" w:customStyle="1" w:styleId="PageNumber1">
    <w:name w:val="Page Number1"/>
    <w:uiPriority w:val="99"/>
    <w:rsid w:val="00CD5335"/>
    <w:rPr>
      <w:rFonts w:cs="Times New Roman"/>
    </w:rPr>
  </w:style>
  <w:style w:type="paragraph" w:customStyle="1" w:styleId="Style5">
    <w:name w:val="Style5"/>
    <w:basedOn w:val="a"/>
    <w:rsid w:val="00CD5335"/>
    <w:pPr>
      <w:widowControl w:val="0"/>
      <w:autoSpaceDE w:val="0"/>
      <w:autoSpaceDN w:val="0"/>
      <w:adjustRightInd w:val="0"/>
      <w:spacing w:after="0" w:line="370" w:lineRule="exact"/>
      <w:jc w:val="both"/>
    </w:pPr>
    <w:rPr>
      <w:rFonts w:ascii="Times New Roman" w:eastAsia="Times New Roman" w:hAnsi="Times New Roman" w:cs="Times New Roman"/>
      <w:sz w:val="24"/>
      <w:szCs w:val="24"/>
      <w:lang w:val="ru-RU" w:eastAsia="ru-RU"/>
    </w:rPr>
  </w:style>
  <w:style w:type="character" w:customStyle="1" w:styleId="FontStyle23">
    <w:name w:val="Font Style23"/>
    <w:rsid w:val="00CD5335"/>
    <w:rPr>
      <w:rFonts w:ascii="Times New Roman" w:hAnsi="Times New Roman" w:cs="Times New Roman"/>
      <w:b/>
      <w:bCs/>
      <w:sz w:val="30"/>
      <w:szCs w:val="30"/>
    </w:rPr>
  </w:style>
  <w:style w:type="character" w:customStyle="1" w:styleId="FontStyle24">
    <w:name w:val="Font Style24"/>
    <w:rsid w:val="00CD5335"/>
    <w:rPr>
      <w:rFonts w:ascii="Times New Roman" w:hAnsi="Times New Roman" w:cs="Times New Roman"/>
      <w:sz w:val="26"/>
      <w:szCs w:val="26"/>
    </w:rPr>
  </w:style>
  <w:style w:type="character" w:customStyle="1" w:styleId="FontStyle11">
    <w:name w:val="Font Style11"/>
    <w:rsid w:val="00CD5335"/>
    <w:rPr>
      <w:rFonts w:ascii="Times New Roman" w:hAnsi="Times New Roman" w:cs="Times New Roman"/>
      <w:b/>
      <w:bCs/>
      <w:sz w:val="28"/>
      <w:szCs w:val="28"/>
    </w:rPr>
  </w:style>
  <w:style w:type="paragraph" w:styleId="afa">
    <w:name w:val="Plain Text"/>
    <w:basedOn w:val="a"/>
    <w:link w:val="afb"/>
    <w:rsid w:val="00CD5335"/>
    <w:pPr>
      <w:spacing w:after="0" w:line="240" w:lineRule="auto"/>
    </w:pPr>
    <w:rPr>
      <w:rFonts w:ascii="Courier New" w:eastAsia="Times New Roman" w:hAnsi="Courier New" w:cs="Times New Roman"/>
      <w:sz w:val="20"/>
      <w:szCs w:val="24"/>
      <w:lang w:val="ru-RU" w:eastAsia="ru-RU"/>
    </w:rPr>
  </w:style>
  <w:style w:type="character" w:customStyle="1" w:styleId="afb">
    <w:name w:val="Текст Знак"/>
    <w:basedOn w:val="a0"/>
    <w:link w:val="afa"/>
    <w:rsid w:val="00CD5335"/>
    <w:rPr>
      <w:rFonts w:ascii="Courier New" w:eastAsia="Times New Roman" w:hAnsi="Courier New" w:cs="Times New Roman"/>
      <w:sz w:val="20"/>
      <w:szCs w:val="24"/>
      <w:lang w:eastAsia="ru-RU"/>
    </w:rPr>
  </w:style>
  <w:style w:type="paragraph" w:customStyle="1" w:styleId="centr">
    <w:name w:val="centr"/>
    <w:basedOn w:val="a"/>
    <w:rsid w:val="00CD53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4">
    <w:name w:val="Абзац списка1"/>
    <w:basedOn w:val="a"/>
    <w:rsid w:val="00CD5335"/>
    <w:pPr>
      <w:ind w:left="720"/>
      <w:contextualSpacing/>
    </w:pPr>
    <w:rPr>
      <w:rFonts w:ascii="Calibri" w:eastAsia="Times New Roman" w:hAnsi="Calibri" w:cs="Times New Roman"/>
      <w:lang w:val="ru-RU" w:eastAsia="en-US"/>
    </w:rPr>
  </w:style>
  <w:style w:type="paragraph" w:customStyle="1" w:styleId="Default">
    <w:name w:val="Default"/>
    <w:rsid w:val="00CD5335"/>
    <w:pPr>
      <w:autoSpaceDE w:val="0"/>
      <w:autoSpaceDN w:val="0"/>
      <w:adjustRightInd w:val="0"/>
      <w:spacing w:after="0" w:line="240" w:lineRule="auto"/>
    </w:pPr>
    <w:rPr>
      <w:rFonts w:ascii="Times New Roman" w:eastAsiaTheme="minorEastAsia" w:hAnsi="Times New Roman" w:cs="Times New Roman"/>
      <w:color w:val="000000"/>
      <w:sz w:val="24"/>
      <w:szCs w:val="24"/>
      <w:lang w:val="uk-UA" w:eastAsia="uk-UA"/>
    </w:rPr>
  </w:style>
  <w:style w:type="character" w:customStyle="1" w:styleId="100">
    <w:name w:val="Основной текст + 10"/>
    <w:aliases w:val="5 pt,Основной текст + 12,Основной текст + 11,Полужирный"/>
    <w:rsid w:val="00CD5335"/>
    <w:rPr>
      <w:sz w:val="21"/>
    </w:rPr>
  </w:style>
  <w:style w:type="character" w:customStyle="1" w:styleId="33">
    <w:name w:val="Основной текст (3)_"/>
    <w:basedOn w:val="a0"/>
    <w:rsid w:val="00CD5335"/>
    <w:rPr>
      <w:rFonts w:ascii="Arial" w:eastAsia="Arial" w:hAnsi="Arial" w:cs="Arial"/>
      <w:b/>
      <w:bCs/>
      <w:i/>
      <w:iCs/>
      <w:smallCaps w:val="0"/>
      <w:strike w:val="0"/>
      <w:sz w:val="26"/>
      <w:szCs w:val="26"/>
      <w:u w:val="none"/>
    </w:rPr>
  </w:style>
  <w:style w:type="character" w:customStyle="1" w:styleId="34">
    <w:name w:val="Основной текст (3)"/>
    <w:basedOn w:val="33"/>
    <w:rsid w:val="00CD5335"/>
    <w:rPr>
      <w:rFonts w:ascii="Arial" w:eastAsia="Arial" w:hAnsi="Arial" w:cs="Arial"/>
      <w:b/>
      <w:bCs/>
      <w:i/>
      <w:iCs/>
      <w:smallCaps w:val="0"/>
      <w:strike w:val="0"/>
      <w:color w:val="000000"/>
      <w:spacing w:val="0"/>
      <w:w w:val="100"/>
      <w:position w:val="0"/>
      <w:sz w:val="26"/>
      <w:szCs w:val="26"/>
      <w:u w:val="none"/>
      <w:lang w:val="uk-UA" w:eastAsia="uk-UA" w:bidi="uk-UA"/>
    </w:rPr>
  </w:style>
  <w:style w:type="character" w:customStyle="1" w:styleId="3TimesNewRoman">
    <w:name w:val="Основной текст (3) + Times New Roman"/>
    <w:basedOn w:val="33"/>
    <w:rsid w:val="00CD5335"/>
    <w:rPr>
      <w:rFonts w:ascii="Times New Roman" w:eastAsia="Times New Roman" w:hAnsi="Times New Roman" w:cs="Times New Roman"/>
      <w:b/>
      <w:bCs/>
      <w:i/>
      <w:iCs/>
      <w:smallCaps w:val="0"/>
      <w:strike w:val="0"/>
      <w:color w:val="000000"/>
      <w:spacing w:val="0"/>
      <w:w w:val="100"/>
      <w:position w:val="0"/>
      <w:sz w:val="26"/>
      <w:szCs w:val="26"/>
      <w:u w:val="none"/>
      <w:lang w:val="uk-UA" w:eastAsia="uk-UA" w:bidi="uk-UA"/>
    </w:rPr>
  </w:style>
  <w:style w:type="character" w:customStyle="1" w:styleId="41">
    <w:name w:val="Основной текст (4)_"/>
    <w:basedOn w:val="a0"/>
    <w:rsid w:val="00CD5335"/>
    <w:rPr>
      <w:rFonts w:ascii="Times New Roman" w:eastAsia="Times New Roman" w:hAnsi="Times New Roman" w:cs="Times New Roman"/>
      <w:b/>
      <w:bCs/>
      <w:i/>
      <w:iCs/>
      <w:smallCaps w:val="0"/>
      <w:strike w:val="0"/>
      <w:sz w:val="26"/>
      <w:szCs w:val="26"/>
      <w:u w:val="none"/>
    </w:rPr>
  </w:style>
  <w:style w:type="character" w:customStyle="1" w:styleId="42">
    <w:name w:val="Основной текст (4)"/>
    <w:basedOn w:val="41"/>
    <w:rsid w:val="00CD5335"/>
    <w:rPr>
      <w:rFonts w:ascii="Times New Roman" w:eastAsia="Times New Roman" w:hAnsi="Times New Roman" w:cs="Times New Roman"/>
      <w:b/>
      <w:bCs/>
      <w:i/>
      <w:iCs/>
      <w:smallCaps w:val="0"/>
      <w:strike w:val="0"/>
      <w:color w:val="000000"/>
      <w:spacing w:val="0"/>
      <w:w w:val="100"/>
      <w:position w:val="0"/>
      <w:sz w:val="26"/>
      <w:szCs w:val="26"/>
      <w:u w:val="none"/>
      <w:lang w:val="uk-UA" w:eastAsia="uk-UA" w:bidi="uk-UA"/>
    </w:rPr>
  </w:style>
  <w:style w:type="character" w:customStyle="1" w:styleId="4Arial">
    <w:name w:val="Основной текст (4) + Arial"/>
    <w:basedOn w:val="41"/>
    <w:rsid w:val="00CD5335"/>
    <w:rPr>
      <w:rFonts w:ascii="Arial" w:eastAsia="Arial" w:hAnsi="Arial" w:cs="Arial"/>
      <w:b/>
      <w:bCs/>
      <w:i/>
      <w:iCs/>
      <w:smallCaps w:val="0"/>
      <w:strike w:val="0"/>
      <w:color w:val="000000"/>
      <w:spacing w:val="0"/>
      <w:w w:val="100"/>
      <w:position w:val="0"/>
      <w:sz w:val="26"/>
      <w:szCs w:val="26"/>
      <w:u w:val="none"/>
      <w:lang w:val="uk-UA" w:eastAsia="uk-UA" w:bidi="uk-UA"/>
    </w:rPr>
  </w:style>
  <w:style w:type="character" w:customStyle="1" w:styleId="61">
    <w:name w:val="Основной текст (6)_"/>
    <w:basedOn w:val="a0"/>
    <w:rsid w:val="00CD5335"/>
    <w:rPr>
      <w:rFonts w:ascii="Times New Roman" w:eastAsia="Times New Roman" w:hAnsi="Times New Roman" w:cs="Times New Roman"/>
      <w:b w:val="0"/>
      <w:bCs w:val="0"/>
      <w:i w:val="0"/>
      <w:iCs w:val="0"/>
      <w:smallCaps w:val="0"/>
      <w:strike w:val="0"/>
      <w:sz w:val="26"/>
      <w:szCs w:val="26"/>
      <w:u w:val="none"/>
    </w:rPr>
  </w:style>
  <w:style w:type="character" w:customStyle="1" w:styleId="62">
    <w:name w:val="Основной текст (6)"/>
    <w:basedOn w:val="61"/>
    <w:rsid w:val="00CD533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afc">
    <w:name w:val="Основной текст_ Знак"/>
    <w:link w:val="afd"/>
    <w:rsid w:val="00CD5335"/>
    <w:rPr>
      <w:rFonts w:eastAsia="Courier New"/>
      <w:color w:val="000000"/>
      <w:sz w:val="26"/>
      <w:szCs w:val="26"/>
      <w:shd w:val="clear" w:color="auto" w:fill="FFFFFF"/>
    </w:rPr>
  </w:style>
  <w:style w:type="character" w:customStyle="1" w:styleId="15">
    <w:name w:val="Основной текст1"/>
    <w:rsid w:val="00CD5335"/>
    <w:rPr>
      <w:rFonts w:eastAsia="Courier New"/>
      <w:color w:val="000000"/>
      <w:spacing w:val="0"/>
      <w:w w:val="100"/>
      <w:position w:val="0"/>
      <w:sz w:val="26"/>
      <w:szCs w:val="26"/>
      <w:lang w:val="uk-UA" w:eastAsia="uk-UA" w:bidi="ar-SA"/>
    </w:rPr>
  </w:style>
  <w:style w:type="paragraph" w:customStyle="1" w:styleId="afd">
    <w:name w:val="Основной текст_"/>
    <w:basedOn w:val="a"/>
    <w:link w:val="afc"/>
    <w:rsid w:val="00CD5335"/>
    <w:pPr>
      <w:widowControl w:val="0"/>
      <w:shd w:val="clear" w:color="auto" w:fill="FFFFFF"/>
      <w:spacing w:after="0" w:line="322" w:lineRule="exact"/>
    </w:pPr>
    <w:rPr>
      <w:rFonts w:eastAsia="Courier New"/>
      <w:color w:val="000000"/>
      <w:sz w:val="26"/>
      <w:szCs w:val="26"/>
      <w:lang w:val="ru-RU" w:eastAsia="en-US"/>
    </w:rPr>
  </w:style>
  <w:style w:type="character" w:customStyle="1" w:styleId="112">
    <w:name w:val="Основной текст + 112"/>
    <w:aliases w:val="5 pt2"/>
    <w:rsid w:val="00CD5335"/>
    <w:rPr>
      <w:rFonts w:ascii="Times New Roman" w:hAnsi="Times New Roman" w:cs="Times New Roman"/>
      <w:color w:val="000000"/>
      <w:spacing w:val="0"/>
      <w:w w:val="100"/>
      <w:position w:val="0"/>
      <w:sz w:val="23"/>
      <w:szCs w:val="23"/>
      <w:u w:val="none"/>
      <w:lang w:val="uk-UA" w:eastAsia="uk-UA"/>
    </w:rPr>
  </w:style>
  <w:style w:type="paragraph" w:customStyle="1" w:styleId="51">
    <w:name w:val="Основной текст5"/>
    <w:basedOn w:val="a"/>
    <w:rsid w:val="00CD5335"/>
    <w:pPr>
      <w:widowControl w:val="0"/>
      <w:shd w:val="clear" w:color="auto" w:fill="FFFFFF"/>
      <w:spacing w:after="0" w:line="322" w:lineRule="exact"/>
    </w:pPr>
    <w:rPr>
      <w:rFonts w:ascii="Times New Roman" w:eastAsia="Courier New" w:hAnsi="Times New Roman" w:cs="Times New Roman"/>
      <w:color w:val="000000"/>
      <w:sz w:val="26"/>
      <w:szCs w:val="26"/>
    </w:rPr>
  </w:style>
  <w:style w:type="paragraph" w:customStyle="1" w:styleId="211">
    <w:name w:val="Основной текст (2)1"/>
    <w:basedOn w:val="a"/>
    <w:rsid w:val="00CD5335"/>
    <w:pPr>
      <w:widowControl w:val="0"/>
      <w:shd w:val="clear" w:color="auto" w:fill="FFFFFF"/>
      <w:spacing w:after="0" w:line="240" w:lineRule="atLeast"/>
      <w:jc w:val="center"/>
    </w:pPr>
    <w:rPr>
      <w:rFonts w:ascii="Times New Roman" w:eastAsia="Courier New" w:hAnsi="Times New Roman" w:cs="Times New Roman"/>
      <w:b/>
      <w:bCs/>
      <w:color w:val="000000"/>
      <w:sz w:val="26"/>
      <w:szCs w:val="26"/>
    </w:rPr>
  </w:style>
  <w:style w:type="character" w:customStyle="1" w:styleId="rvts9">
    <w:name w:val="rvts9"/>
    <w:basedOn w:val="a0"/>
    <w:rsid w:val="00CD5335"/>
  </w:style>
  <w:style w:type="paragraph" w:styleId="35">
    <w:name w:val="Body Text Indent 3"/>
    <w:basedOn w:val="a"/>
    <w:link w:val="36"/>
    <w:rsid w:val="00CD5335"/>
    <w:pPr>
      <w:widowControl w:val="0"/>
      <w:autoSpaceDE w:val="0"/>
      <w:autoSpaceDN w:val="0"/>
      <w:adjustRightInd w:val="0"/>
      <w:spacing w:after="120" w:line="240" w:lineRule="auto"/>
      <w:ind w:left="283"/>
    </w:pPr>
    <w:rPr>
      <w:rFonts w:ascii="Arial CYR" w:eastAsia="Times New Roman" w:hAnsi="Arial CYR" w:cs="Arial CYR"/>
      <w:sz w:val="16"/>
      <w:szCs w:val="16"/>
      <w:lang w:val="ru-RU" w:eastAsia="ru-RU"/>
    </w:rPr>
  </w:style>
  <w:style w:type="character" w:customStyle="1" w:styleId="36">
    <w:name w:val="Основной текст с отступом 3 Знак"/>
    <w:basedOn w:val="a0"/>
    <w:link w:val="35"/>
    <w:rsid w:val="00CD5335"/>
    <w:rPr>
      <w:rFonts w:ascii="Arial CYR" w:eastAsia="Times New Roman" w:hAnsi="Arial CYR" w:cs="Arial CYR"/>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1204</Words>
  <Characters>6867</Characters>
  <Application>Microsoft Office Word</Application>
  <DocSecurity>0</DocSecurity>
  <Lines>57</Lines>
  <Paragraphs>16</Paragraphs>
  <ScaleCrop>false</ScaleCrop>
  <Company>SPecialiST RePack</Company>
  <LinksUpToDate>false</LinksUpToDate>
  <CharactersWithSpaces>8055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Servis</dc:creator>
  <cp:keywords/>
  <dc:description/>
  <cp:lastModifiedBy>Servis</cp:lastModifiedBy>
  <cp:revision>4</cp:revision>
  <dcterms:created xsi:type="dcterms:W3CDTF">2021-08-18T10:19:00Z</dcterms:created>
  <dcterms:modified xsi:type="dcterms:W3CDTF">2021-08-19T05:21:00Z</dcterms:modified>
</cp:coreProperties>
</file>