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FB0" w:rsidRPr="00D26620" w:rsidRDefault="006F7FB0" w:rsidP="006F7FB0">
      <w:pPr>
        <w:keepNext/>
        <w:tabs>
          <w:tab w:val="left" w:pos="4500"/>
        </w:tabs>
        <w:spacing w:line="240" w:lineRule="auto"/>
        <w:ind w:firstLine="1080"/>
        <w:jc w:val="center"/>
        <w:rPr>
          <w:rFonts w:ascii="Times New Roman" w:hAnsi="Times New Roman" w:cs="Times New Roman"/>
          <w:b/>
          <w:bCs/>
          <w:sz w:val="28"/>
        </w:rPr>
      </w:pPr>
      <w:r w:rsidRPr="00D26620">
        <w:rPr>
          <w:rFonts w:ascii="Times New Roman" w:hAnsi="Times New Roman" w:cs="Times New Roman"/>
          <w:sz w:val="28"/>
        </w:rPr>
        <w:object w:dxaOrig="421" w:dyaOrig="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44.4pt" o:ole="">
            <v:imagedata r:id="rId5" o:title=""/>
          </v:shape>
          <o:OLEObject Type="Embed" ProgID="PBrush" ShapeID="_x0000_i1025" DrawAspect="Content" ObjectID="_1690873070" r:id="rId6"/>
        </w:object>
      </w:r>
    </w:p>
    <w:p w:rsidR="006F7FB0" w:rsidRPr="00D26620" w:rsidRDefault="006F7FB0" w:rsidP="006F7FB0">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МІЖГІРСЬКА СЕЛИЩНА РАДА</w:t>
      </w:r>
    </w:p>
    <w:p w:rsidR="006F7FB0" w:rsidRPr="00D26620" w:rsidRDefault="006F7FB0" w:rsidP="006F7FB0">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ХУСТСЬКОГО РАЙОНУ</w:t>
      </w:r>
    </w:p>
    <w:p w:rsidR="006F7FB0" w:rsidRPr="00D26620" w:rsidRDefault="006F7FB0" w:rsidP="006F7FB0">
      <w:pPr>
        <w:keepNext/>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ЗАКАРПАТСЬКОЇ ОБЛАСТІ</w:t>
      </w:r>
    </w:p>
    <w:p w:rsidR="006F7FB0" w:rsidRPr="00D26620" w:rsidRDefault="006F7FB0" w:rsidP="006F7FB0">
      <w:pPr>
        <w:tabs>
          <w:tab w:val="left" w:pos="4500"/>
        </w:tabs>
        <w:spacing w:after="0" w:line="240" w:lineRule="auto"/>
        <w:ind w:firstLine="1080"/>
        <w:jc w:val="center"/>
        <w:outlineLvl w:val="0"/>
        <w:rPr>
          <w:rFonts w:ascii="Times New Roman" w:hAnsi="Times New Roman" w:cs="Times New Roman"/>
          <w:b/>
          <w:bCs/>
          <w:sz w:val="28"/>
        </w:rPr>
      </w:pPr>
      <w:r w:rsidRPr="00D26620">
        <w:rPr>
          <w:rFonts w:ascii="Times New Roman" w:hAnsi="Times New Roman" w:cs="Times New Roman"/>
          <w:b/>
          <w:bCs/>
          <w:sz w:val="28"/>
        </w:rPr>
        <w:t>ІІІ  сесія  VІІІ скликання І пленарне засідання</w:t>
      </w:r>
    </w:p>
    <w:p w:rsidR="006F7FB0" w:rsidRPr="006F7FB0" w:rsidRDefault="006F7FB0" w:rsidP="006F7FB0">
      <w:pPr>
        <w:pStyle w:val="2"/>
        <w:tabs>
          <w:tab w:val="left" w:pos="4500"/>
        </w:tabs>
        <w:spacing w:before="0" w:after="0"/>
        <w:ind w:firstLine="1134"/>
        <w:jc w:val="center"/>
        <w:rPr>
          <w:rFonts w:ascii="Times New Roman" w:hAnsi="Times New Roman"/>
          <w:i w:val="0"/>
        </w:rPr>
      </w:pPr>
      <w:r w:rsidRPr="00D26620">
        <w:rPr>
          <w:rFonts w:ascii="Times New Roman" w:hAnsi="Times New Roman"/>
          <w:bCs w:val="0"/>
          <w:i w:val="0"/>
        </w:rPr>
        <w:t>Р І Ш Е Н Н Я  № 696</w:t>
      </w:r>
    </w:p>
    <w:p w:rsidR="006F7FB0" w:rsidRPr="00D26620" w:rsidRDefault="006F7FB0" w:rsidP="006F7FB0">
      <w:pPr>
        <w:pStyle w:val="1"/>
        <w:spacing w:before="0"/>
        <w:rPr>
          <w:rFonts w:ascii="Times New Roman" w:hAnsi="Times New Roman"/>
          <w:b w:val="0"/>
          <w:sz w:val="24"/>
          <w:szCs w:val="24"/>
        </w:rPr>
      </w:pPr>
      <w:r w:rsidRPr="00D26620">
        <w:rPr>
          <w:rFonts w:ascii="Times New Roman" w:hAnsi="Times New Roman"/>
          <w:b w:val="0"/>
          <w:sz w:val="24"/>
          <w:szCs w:val="24"/>
        </w:rPr>
        <w:t>Від 21 січня 2021 року                                                                                         смт. Міжгір'я</w:t>
      </w:r>
    </w:p>
    <w:p w:rsidR="006F7FB0" w:rsidRPr="004A4FD9" w:rsidRDefault="006F7FB0" w:rsidP="006F7FB0">
      <w:pPr>
        <w:tabs>
          <w:tab w:val="left" w:pos="3780"/>
          <w:tab w:val="left" w:pos="5103"/>
          <w:tab w:val="left" w:pos="6804"/>
        </w:tabs>
        <w:spacing w:line="240" w:lineRule="auto"/>
        <w:ind w:right="2835" w:firstLine="360"/>
        <w:jc w:val="both"/>
        <w:rPr>
          <w:rFonts w:ascii="Times New Roman" w:hAnsi="Times New Roman" w:cs="Times New Roman"/>
          <w:b/>
          <w:sz w:val="26"/>
          <w:szCs w:val="26"/>
        </w:rPr>
      </w:pPr>
      <w:r w:rsidRPr="004A4FD9">
        <w:rPr>
          <w:rFonts w:ascii="Times New Roman" w:hAnsi="Times New Roman" w:cs="Times New Roman"/>
          <w:b/>
          <w:sz w:val="26"/>
          <w:szCs w:val="26"/>
        </w:rPr>
        <w:t xml:space="preserve">Про прийняття у комунальну власність Міжгірської селищної територіальної громади закладу освіти - </w:t>
      </w:r>
      <w:r w:rsidRPr="004A4FD9">
        <w:rPr>
          <w:rFonts w:ascii="Times New Roman" w:hAnsi="Times New Roman" w:cs="Times New Roman"/>
          <w:b/>
          <w:sz w:val="26"/>
          <w:szCs w:val="26"/>
          <w:lang w:eastAsia="ru-RU"/>
        </w:rPr>
        <w:t xml:space="preserve">Торуньської </w:t>
      </w:r>
      <w:r w:rsidRPr="004A4FD9">
        <w:rPr>
          <w:rFonts w:ascii="Times New Roman" w:hAnsi="Times New Roman" w:cs="Times New Roman"/>
          <w:b/>
          <w:sz w:val="26"/>
          <w:szCs w:val="26"/>
        </w:rPr>
        <w:t xml:space="preserve">загальноосвітньої школи І-ІІІ ступенів Міжгірської районної ради Закарпатської області </w:t>
      </w:r>
    </w:p>
    <w:p w:rsidR="006F7FB0" w:rsidRPr="004A4FD9" w:rsidRDefault="006F7FB0" w:rsidP="006F7FB0">
      <w:pPr>
        <w:spacing w:after="0" w:line="240" w:lineRule="auto"/>
        <w:ind w:firstLine="900"/>
        <w:jc w:val="both"/>
        <w:rPr>
          <w:rFonts w:ascii="Times New Roman" w:hAnsi="Times New Roman" w:cs="Times New Roman"/>
          <w:sz w:val="24"/>
          <w:szCs w:val="24"/>
        </w:rPr>
      </w:pPr>
      <w:r w:rsidRPr="00D26620">
        <w:rPr>
          <w:rFonts w:ascii="Times New Roman" w:hAnsi="Times New Roman" w:cs="Times New Roman"/>
          <w:sz w:val="24"/>
          <w:szCs w:val="24"/>
        </w:rPr>
        <w:t>З метою забезпечення належного соціально-економічного розвитку та діяльності  Міжгірської селищної територіальної громади, враховуючи частину 2 статті 89, частину 39 розділу VI Бюджетного кодексу України,  рішення Хустської районної ради від 24.12.2020 року № 70 та рішення Міжгірської селищної ради від 19.12.2020 року № 627,  висновки постійної комісії з питань освіти, культури, молоді, фізкультури і спорту, охорони здоров’я та соціального захисту населення, відповідно до статей 25, 59, 60 Закону України «Про місцеве самоврядування в Україні», статті 33 Закону України «Про повну загальну середню освіту», Міжгірська селищна рада:</w:t>
      </w:r>
    </w:p>
    <w:p w:rsidR="006F7FB0" w:rsidRPr="004A4FD9" w:rsidRDefault="006F7FB0" w:rsidP="006F7FB0">
      <w:pPr>
        <w:tabs>
          <w:tab w:val="left" w:pos="3780"/>
          <w:tab w:val="left" w:pos="9900"/>
        </w:tabs>
        <w:spacing w:after="0" w:line="240" w:lineRule="auto"/>
        <w:ind w:right="21" w:firstLine="360"/>
        <w:jc w:val="center"/>
        <w:rPr>
          <w:rFonts w:ascii="Times New Roman" w:hAnsi="Times New Roman" w:cs="Times New Roman"/>
          <w:b/>
          <w:sz w:val="28"/>
          <w:szCs w:val="28"/>
        </w:rPr>
      </w:pPr>
      <w:r w:rsidRPr="004A4FD9">
        <w:rPr>
          <w:rFonts w:ascii="Times New Roman" w:hAnsi="Times New Roman" w:cs="Times New Roman"/>
          <w:b/>
          <w:sz w:val="28"/>
          <w:szCs w:val="28"/>
        </w:rPr>
        <w:t>в и р і ш и л а :</w:t>
      </w:r>
    </w:p>
    <w:p w:rsidR="006F7FB0" w:rsidRPr="004A4FD9" w:rsidRDefault="006F7FB0" w:rsidP="006F7FB0">
      <w:pPr>
        <w:tabs>
          <w:tab w:val="left" w:pos="3780"/>
          <w:tab w:val="left" w:pos="9900"/>
        </w:tabs>
        <w:spacing w:after="0" w:line="240" w:lineRule="auto"/>
        <w:ind w:right="23" w:firstLine="720"/>
        <w:jc w:val="both"/>
        <w:rPr>
          <w:rFonts w:ascii="Times New Roman" w:hAnsi="Times New Roman" w:cs="Times New Roman"/>
          <w:sz w:val="26"/>
          <w:szCs w:val="26"/>
        </w:rPr>
      </w:pPr>
      <w:r w:rsidRPr="004A4FD9">
        <w:rPr>
          <w:rFonts w:ascii="Times New Roman" w:hAnsi="Times New Roman" w:cs="Times New Roman"/>
          <w:sz w:val="26"/>
          <w:szCs w:val="26"/>
        </w:rPr>
        <w:t xml:space="preserve">1. Прийняти у комунальну власність Міжгірської селищної територіальної громади в особі Міжгірської селищної ради (код ЄДРПОУ 04350910) юридичну особу – </w:t>
      </w:r>
      <w:r w:rsidRPr="004A4FD9">
        <w:rPr>
          <w:rFonts w:ascii="Times New Roman" w:hAnsi="Times New Roman" w:cs="Times New Roman"/>
          <w:sz w:val="26"/>
          <w:szCs w:val="26"/>
          <w:lang w:eastAsia="ru-RU"/>
        </w:rPr>
        <w:t xml:space="preserve">Торуньську </w:t>
      </w:r>
      <w:r w:rsidRPr="004A4FD9">
        <w:rPr>
          <w:rFonts w:ascii="Times New Roman" w:hAnsi="Times New Roman" w:cs="Times New Roman"/>
          <w:sz w:val="26"/>
          <w:szCs w:val="26"/>
        </w:rPr>
        <w:t>загальноосвітню школу І-ІІІ ступенів Міжгірської районної ради Закарпатської області (код ЄДРПОУ 25439346), місцезнаходження якого - с. Торунь, 535, в зв’язку з чим :</w:t>
      </w:r>
    </w:p>
    <w:p w:rsidR="006F7FB0" w:rsidRPr="004A4FD9" w:rsidRDefault="006F7FB0" w:rsidP="006F7FB0">
      <w:pPr>
        <w:tabs>
          <w:tab w:val="left" w:pos="3780"/>
          <w:tab w:val="left" w:pos="9900"/>
        </w:tabs>
        <w:spacing w:after="0" w:line="240" w:lineRule="auto"/>
        <w:ind w:right="23" w:firstLine="720"/>
        <w:jc w:val="both"/>
        <w:rPr>
          <w:rFonts w:ascii="Times New Roman" w:hAnsi="Times New Roman" w:cs="Times New Roman"/>
          <w:sz w:val="26"/>
          <w:szCs w:val="26"/>
        </w:rPr>
      </w:pPr>
      <w:r w:rsidRPr="004A4FD9">
        <w:rPr>
          <w:rFonts w:ascii="Times New Roman" w:hAnsi="Times New Roman" w:cs="Times New Roman"/>
          <w:sz w:val="26"/>
          <w:szCs w:val="26"/>
        </w:rPr>
        <w:t xml:space="preserve">1.1. Прийняти повноваження засновника </w:t>
      </w:r>
      <w:r w:rsidRPr="004A4FD9">
        <w:rPr>
          <w:rFonts w:ascii="Times New Roman" w:hAnsi="Times New Roman" w:cs="Times New Roman"/>
          <w:sz w:val="26"/>
          <w:szCs w:val="26"/>
          <w:lang w:eastAsia="ru-RU"/>
        </w:rPr>
        <w:t xml:space="preserve">Торуньської </w:t>
      </w:r>
      <w:r w:rsidRPr="004A4FD9">
        <w:rPr>
          <w:rFonts w:ascii="Times New Roman" w:hAnsi="Times New Roman" w:cs="Times New Roman"/>
          <w:sz w:val="26"/>
          <w:szCs w:val="26"/>
        </w:rPr>
        <w:t>загальноосвітньої школи І-ІІІ ступенів Міжгірської районної ради Закарпатської області (код ЄДРПОУ 25439346);</w:t>
      </w:r>
    </w:p>
    <w:p w:rsidR="006F7FB0" w:rsidRPr="004A4FD9" w:rsidRDefault="006F7FB0" w:rsidP="006F7FB0">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4A4FD9">
        <w:rPr>
          <w:rFonts w:ascii="Times New Roman" w:hAnsi="Times New Roman" w:cs="Times New Roman"/>
          <w:sz w:val="26"/>
          <w:szCs w:val="26"/>
        </w:rPr>
        <w:t xml:space="preserve">1.2. Змінити назву </w:t>
      </w:r>
      <w:r w:rsidRPr="004A4FD9">
        <w:rPr>
          <w:rFonts w:ascii="Times New Roman" w:hAnsi="Times New Roman" w:cs="Times New Roman"/>
          <w:sz w:val="26"/>
          <w:szCs w:val="26"/>
          <w:lang w:eastAsia="ru-RU"/>
        </w:rPr>
        <w:t xml:space="preserve">Торуньської </w:t>
      </w:r>
      <w:r w:rsidRPr="004A4FD9">
        <w:rPr>
          <w:rFonts w:ascii="Times New Roman" w:hAnsi="Times New Roman" w:cs="Times New Roman"/>
          <w:sz w:val="26"/>
          <w:szCs w:val="26"/>
        </w:rPr>
        <w:t xml:space="preserve">загальноосвітньої школи І-ІІІ ступенів Міжгірської районної ради Закарпатської області на </w:t>
      </w:r>
      <w:r w:rsidRPr="004A4FD9">
        <w:rPr>
          <w:rFonts w:ascii="Times New Roman" w:hAnsi="Times New Roman" w:cs="Times New Roman"/>
          <w:color w:val="000000"/>
          <w:sz w:val="26"/>
          <w:szCs w:val="26"/>
        </w:rPr>
        <w:t>Торунський  заклад загальної середньої освіти І-ІІІ ступенів Міжгірської селищної ради.</w:t>
      </w:r>
    </w:p>
    <w:p w:rsidR="006F7FB0" w:rsidRPr="004A4FD9" w:rsidRDefault="006F7FB0" w:rsidP="006F7FB0">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4A4FD9">
        <w:rPr>
          <w:rFonts w:ascii="Times New Roman" w:hAnsi="Times New Roman" w:cs="Times New Roman"/>
          <w:color w:val="000000"/>
          <w:sz w:val="26"/>
          <w:szCs w:val="26"/>
        </w:rPr>
        <w:t>2. Визнати Відділ освіти, сім’ї, молоді, спорту та культури Міжгірської селищної ради органом управління  Торунського  закладу загальної середньої освіти І-ІІІ ступенів Міжгірської селищної ради.</w:t>
      </w:r>
    </w:p>
    <w:p w:rsidR="006F7FB0" w:rsidRPr="004A4FD9" w:rsidRDefault="006F7FB0" w:rsidP="006F7FB0">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4A4FD9">
        <w:rPr>
          <w:rFonts w:ascii="Times New Roman" w:hAnsi="Times New Roman" w:cs="Times New Roman"/>
          <w:color w:val="000000"/>
          <w:sz w:val="26"/>
          <w:szCs w:val="26"/>
        </w:rPr>
        <w:t xml:space="preserve">3.   Затвердити в новій редакції Статут Торунського  закладу загальної середньої освіти І-ІІІ ступенів Міжгірської селищної (додається). Уповноважити </w:t>
      </w:r>
    </w:p>
    <w:p w:rsidR="006F7FB0" w:rsidRPr="004A4FD9" w:rsidRDefault="006F7FB0" w:rsidP="006F7FB0">
      <w:pPr>
        <w:tabs>
          <w:tab w:val="left" w:pos="3780"/>
          <w:tab w:val="left" w:pos="9900"/>
        </w:tabs>
        <w:spacing w:after="0" w:line="240" w:lineRule="auto"/>
        <w:ind w:right="23" w:firstLine="720"/>
        <w:jc w:val="both"/>
        <w:rPr>
          <w:rFonts w:ascii="Times New Roman" w:hAnsi="Times New Roman" w:cs="Times New Roman"/>
          <w:color w:val="000000"/>
          <w:sz w:val="26"/>
          <w:szCs w:val="26"/>
        </w:rPr>
      </w:pPr>
      <w:r w:rsidRPr="004A4FD9">
        <w:rPr>
          <w:rFonts w:ascii="Times New Roman" w:hAnsi="Times New Roman" w:cs="Times New Roman"/>
          <w:color w:val="000000"/>
          <w:sz w:val="26"/>
          <w:szCs w:val="26"/>
        </w:rPr>
        <w:t>4. Уповноважити Олексієнко Надію Степанівну, начальника Відділу освіти, сім’ї, молоді, спорту та культури Міжгірської селищної ради на вчинення дій, необхідних для державної реєстрації змін до відомостей про комунальний заклад «Торунський  заклад загальної середньої освіти І-ІІІ ступенів Міжгірської селищної ради».</w:t>
      </w:r>
    </w:p>
    <w:p w:rsidR="006F7FB0" w:rsidRDefault="006F7FB0" w:rsidP="006F7FB0">
      <w:pPr>
        <w:tabs>
          <w:tab w:val="left" w:pos="3780"/>
          <w:tab w:val="left" w:pos="9900"/>
        </w:tabs>
        <w:spacing w:after="0" w:line="240" w:lineRule="auto"/>
        <w:ind w:right="23" w:firstLine="720"/>
        <w:jc w:val="both"/>
        <w:rPr>
          <w:rFonts w:ascii="Times New Roman" w:hAnsi="Times New Roman" w:cs="Times New Roman"/>
          <w:color w:val="000000"/>
          <w:sz w:val="28"/>
          <w:szCs w:val="28"/>
        </w:rPr>
      </w:pPr>
      <w:r w:rsidRPr="004A4FD9">
        <w:rPr>
          <w:rFonts w:ascii="Times New Roman" w:hAnsi="Times New Roman" w:cs="Times New Roman"/>
          <w:color w:val="000000"/>
          <w:sz w:val="26"/>
          <w:szCs w:val="26"/>
        </w:rPr>
        <w:t>5. Контроль за виконанням даного</w:t>
      </w:r>
      <w:r w:rsidRPr="00D26620">
        <w:rPr>
          <w:rFonts w:ascii="Times New Roman" w:hAnsi="Times New Roman" w:cs="Times New Roman"/>
          <w:color w:val="000000"/>
          <w:sz w:val="28"/>
          <w:szCs w:val="28"/>
        </w:rPr>
        <w:t xml:space="preserve"> рішення покласти на першого заступника селищної ради Костя І.І.</w:t>
      </w:r>
    </w:p>
    <w:p w:rsidR="00EE701C" w:rsidRPr="00550B71" w:rsidRDefault="006F7FB0" w:rsidP="00D955C7">
      <w:pPr>
        <w:tabs>
          <w:tab w:val="left" w:pos="3780"/>
          <w:tab w:val="left" w:pos="9900"/>
        </w:tabs>
        <w:spacing w:line="240" w:lineRule="auto"/>
        <w:ind w:right="21"/>
        <w:jc w:val="both"/>
        <w:rPr>
          <w:rFonts w:ascii="Times New Roman" w:hAnsi="Times New Roman" w:cs="Calibri"/>
          <w:color w:val="000000"/>
          <w:sz w:val="24"/>
          <w:szCs w:val="24"/>
        </w:rPr>
      </w:pPr>
      <w:r w:rsidRPr="00D26620">
        <w:rPr>
          <w:rFonts w:ascii="Times New Roman" w:hAnsi="Times New Roman" w:cs="Times New Roman"/>
          <w:color w:val="000000"/>
          <w:sz w:val="28"/>
          <w:szCs w:val="28"/>
        </w:rPr>
        <w:t>Селищний голова                                                 Щур</w:t>
      </w:r>
      <w:r w:rsidR="00550B71" w:rsidRPr="00550B71">
        <w:rPr>
          <w:rFonts w:ascii="Times New Roman" w:hAnsi="Times New Roman" w:cs="Times New Roman"/>
          <w:color w:val="000000"/>
          <w:sz w:val="28"/>
          <w:szCs w:val="28"/>
          <w:lang w:val="ru-RU"/>
        </w:rPr>
        <w:t xml:space="preserve"> </w:t>
      </w:r>
      <w:r w:rsidR="00550B71">
        <w:rPr>
          <w:rFonts w:ascii="Times New Roman" w:hAnsi="Times New Roman" w:cs="Times New Roman"/>
          <w:color w:val="000000"/>
          <w:sz w:val="28"/>
          <w:szCs w:val="28"/>
        </w:rPr>
        <w:t>В.М.</w:t>
      </w:r>
      <w:bookmarkStart w:id="0" w:name="_GoBack"/>
      <w:bookmarkEnd w:id="0"/>
    </w:p>
    <w:sectPr w:rsidR="00EE701C" w:rsidRPr="00550B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D0258"/>
    <w:multiLevelType w:val="hybridMultilevel"/>
    <w:tmpl w:val="07A0E78E"/>
    <w:lvl w:ilvl="0" w:tplc="9DDEC0CE">
      <w:start w:val="1"/>
      <w:numFmt w:val="bullet"/>
      <w:lvlText w:val="-"/>
      <w:lvlJc w:val="left"/>
      <w:pPr>
        <w:ind w:left="1162" w:hanging="360"/>
      </w:pPr>
      <w:rPr>
        <w:rFonts w:ascii="Times New Roman" w:eastAsia="Times New Roman" w:hAnsi="Times New Roman" w:cs="Times New Roman" w:hint="default"/>
      </w:rPr>
    </w:lvl>
    <w:lvl w:ilvl="1" w:tplc="04190003" w:tentative="1">
      <w:start w:val="1"/>
      <w:numFmt w:val="bullet"/>
      <w:lvlText w:val="o"/>
      <w:lvlJc w:val="left"/>
      <w:pPr>
        <w:ind w:left="1882" w:hanging="360"/>
      </w:pPr>
      <w:rPr>
        <w:rFonts w:ascii="Courier New" w:hAnsi="Courier New" w:cs="Courier New" w:hint="default"/>
      </w:rPr>
    </w:lvl>
    <w:lvl w:ilvl="2" w:tplc="04190005" w:tentative="1">
      <w:start w:val="1"/>
      <w:numFmt w:val="bullet"/>
      <w:lvlText w:val=""/>
      <w:lvlJc w:val="left"/>
      <w:pPr>
        <w:ind w:left="2602" w:hanging="360"/>
      </w:pPr>
      <w:rPr>
        <w:rFonts w:ascii="Wingdings" w:hAnsi="Wingdings" w:hint="default"/>
      </w:rPr>
    </w:lvl>
    <w:lvl w:ilvl="3" w:tplc="04190001" w:tentative="1">
      <w:start w:val="1"/>
      <w:numFmt w:val="bullet"/>
      <w:lvlText w:val=""/>
      <w:lvlJc w:val="left"/>
      <w:pPr>
        <w:ind w:left="3322" w:hanging="360"/>
      </w:pPr>
      <w:rPr>
        <w:rFonts w:ascii="Symbol" w:hAnsi="Symbol" w:hint="default"/>
      </w:rPr>
    </w:lvl>
    <w:lvl w:ilvl="4" w:tplc="04190003" w:tentative="1">
      <w:start w:val="1"/>
      <w:numFmt w:val="bullet"/>
      <w:lvlText w:val="o"/>
      <w:lvlJc w:val="left"/>
      <w:pPr>
        <w:ind w:left="4042" w:hanging="360"/>
      </w:pPr>
      <w:rPr>
        <w:rFonts w:ascii="Courier New" w:hAnsi="Courier New" w:cs="Courier New" w:hint="default"/>
      </w:rPr>
    </w:lvl>
    <w:lvl w:ilvl="5" w:tplc="04190005" w:tentative="1">
      <w:start w:val="1"/>
      <w:numFmt w:val="bullet"/>
      <w:lvlText w:val=""/>
      <w:lvlJc w:val="left"/>
      <w:pPr>
        <w:ind w:left="4762" w:hanging="360"/>
      </w:pPr>
      <w:rPr>
        <w:rFonts w:ascii="Wingdings" w:hAnsi="Wingdings" w:hint="default"/>
      </w:rPr>
    </w:lvl>
    <w:lvl w:ilvl="6" w:tplc="04190001" w:tentative="1">
      <w:start w:val="1"/>
      <w:numFmt w:val="bullet"/>
      <w:lvlText w:val=""/>
      <w:lvlJc w:val="left"/>
      <w:pPr>
        <w:ind w:left="5482" w:hanging="360"/>
      </w:pPr>
      <w:rPr>
        <w:rFonts w:ascii="Symbol" w:hAnsi="Symbol" w:hint="default"/>
      </w:rPr>
    </w:lvl>
    <w:lvl w:ilvl="7" w:tplc="04190003" w:tentative="1">
      <w:start w:val="1"/>
      <w:numFmt w:val="bullet"/>
      <w:lvlText w:val="o"/>
      <w:lvlJc w:val="left"/>
      <w:pPr>
        <w:ind w:left="6202" w:hanging="360"/>
      </w:pPr>
      <w:rPr>
        <w:rFonts w:ascii="Courier New" w:hAnsi="Courier New" w:cs="Courier New" w:hint="default"/>
      </w:rPr>
    </w:lvl>
    <w:lvl w:ilvl="8" w:tplc="04190005" w:tentative="1">
      <w:start w:val="1"/>
      <w:numFmt w:val="bullet"/>
      <w:lvlText w:val=""/>
      <w:lvlJc w:val="left"/>
      <w:pPr>
        <w:ind w:left="6922" w:hanging="360"/>
      </w:pPr>
      <w:rPr>
        <w:rFonts w:ascii="Wingdings" w:hAnsi="Wingdings" w:hint="default"/>
      </w:rPr>
    </w:lvl>
  </w:abstractNum>
  <w:abstractNum w:abstractNumId="1">
    <w:nsid w:val="5A7B63FC"/>
    <w:multiLevelType w:val="hybridMultilevel"/>
    <w:tmpl w:val="C9E25F58"/>
    <w:lvl w:ilvl="0" w:tplc="9DDEC0CE">
      <w:start w:val="1"/>
      <w:numFmt w:val="bullet"/>
      <w:lvlText w:val="-"/>
      <w:lvlJc w:val="left"/>
      <w:pPr>
        <w:ind w:left="1170" w:hanging="360"/>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E4"/>
    <w:rsid w:val="00054AE4"/>
    <w:rsid w:val="00550B71"/>
    <w:rsid w:val="006F7FB0"/>
    <w:rsid w:val="00D955C7"/>
    <w:rsid w:val="00EE7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3F7FA7-CF12-41FE-B2A2-D975F50F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FB0"/>
    <w:pPr>
      <w:spacing w:after="200" w:line="276" w:lineRule="auto"/>
    </w:pPr>
    <w:rPr>
      <w:rFonts w:eastAsiaTheme="minorEastAsia"/>
      <w:lang w:val="uk-UA" w:eastAsia="uk-UA"/>
    </w:rPr>
  </w:style>
  <w:style w:type="paragraph" w:styleId="1">
    <w:name w:val="heading 1"/>
    <w:basedOn w:val="a"/>
    <w:next w:val="a"/>
    <w:link w:val="10"/>
    <w:qFormat/>
    <w:rsid w:val="006F7FB0"/>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6F7FB0"/>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7FB0"/>
    <w:rPr>
      <w:rFonts w:ascii="Cambria" w:eastAsia="Times New Roman" w:hAnsi="Cambria" w:cs="Times New Roman"/>
      <w:b/>
      <w:bCs/>
      <w:kern w:val="32"/>
      <w:sz w:val="32"/>
      <w:szCs w:val="32"/>
      <w:lang w:val="uk-UA" w:eastAsia="uk-UA"/>
    </w:rPr>
  </w:style>
  <w:style w:type="character" w:customStyle="1" w:styleId="20">
    <w:name w:val="Заголовок 2 Знак"/>
    <w:basedOn w:val="a0"/>
    <w:link w:val="2"/>
    <w:rsid w:val="006F7FB0"/>
    <w:rPr>
      <w:rFonts w:ascii="Cambria" w:eastAsia="Times New Roman" w:hAnsi="Cambria" w:cs="Times New Roman"/>
      <w:b/>
      <w:bCs/>
      <w:i/>
      <w:iCs/>
      <w:sz w:val="28"/>
      <w:szCs w:val="28"/>
      <w:lang w:val="uk-UA" w:eastAsia="uk-UA"/>
    </w:rPr>
  </w:style>
  <w:style w:type="paragraph" w:styleId="3">
    <w:name w:val="Body Text Indent 3"/>
    <w:basedOn w:val="a"/>
    <w:link w:val="30"/>
    <w:uiPriority w:val="99"/>
    <w:semiHidden/>
    <w:unhideWhenUsed/>
    <w:rsid w:val="006F7FB0"/>
    <w:pPr>
      <w:spacing w:after="120"/>
      <w:ind w:left="283"/>
    </w:pPr>
    <w:rPr>
      <w:sz w:val="16"/>
      <w:szCs w:val="16"/>
    </w:rPr>
  </w:style>
  <w:style w:type="character" w:customStyle="1" w:styleId="30">
    <w:name w:val="Основной текст с отступом 3 Знак"/>
    <w:basedOn w:val="a0"/>
    <w:link w:val="3"/>
    <w:uiPriority w:val="99"/>
    <w:semiHidden/>
    <w:rsid w:val="006F7FB0"/>
    <w:rPr>
      <w:rFonts w:eastAsiaTheme="minorEastAsia"/>
      <w:sz w:val="16"/>
      <w:szCs w:val="16"/>
      <w:lang w:val="uk-UA" w:eastAsia="uk-UA"/>
    </w:rPr>
  </w:style>
  <w:style w:type="paragraph" w:styleId="a3">
    <w:name w:val="List Paragraph"/>
    <w:basedOn w:val="a"/>
    <w:uiPriority w:val="34"/>
    <w:qFormat/>
    <w:rsid w:val="006F7FB0"/>
    <w:pPr>
      <w:widowControl w:val="0"/>
      <w:autoSpaceDE w:val="0"/>
      <w:autoSpaceDN w:val="0"/>
      <w:adjustRightInd w:val="0"/>
      <w:spacing w:after="0" w:line="240" w:lineRule="auto"/>
      <w:ind w:left="720"/>
      <w:contextualSpacing/>
    </w:pPr>
    <w:rPr>
      <w:rFonts w:ascii="Arial" w:eastAsia="Times New Roman" w:hAnsi="Arial" w:cs="Arial"/>
      <w:sz w:val="24"/>
      <w:szCs w:val="24"/>
      <w:lang w:val="ru-RU" w:eastAsia="ru-RU"/>
    </w:rPr>
  </w:style>
  <w:style w:type="paragraph" w:customStyle="1" w:styleId="11">
    <w:name w:val="Без интервала1"/>
    <w:rsid w:val="006F7FB0"/>
    <w:pPr>
      <w:spacing w:after="0" w:line="240" w:lineRule="auto"/>
    </w:pPr>
    <w:rPr>
      <w:rFonts w:ascii="Calibri" w:eastAsia="Times New Roman" w:hAnsi="Calibri" w:cs="Calibri"/>
    </w:rPr>
  </w:style>
  <w:style w:type="paragraph" w:customStyle="1" w:styleId="rvps2">
    <w:name w:val="rvps2"/>
    <w:basedOn w:val="a"/>
    <w:rsid w:val="006F7F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сновной текст_"/>
    <w:link w:val="21"/>
    <w:rsid w:val="006F7FB0"/>
    <w:rPr>
      <w:sz w:val="26"/>
      <w:szCs w:val="26"/>
      <w:shd w:val="clear" w:color="auto" w:fill="FFFFFF"/>
    </w:rPr>
  </w:style>
  <w:style w:type="character" w:customStyle="1" w:styleId="12">
    <w:name w:val="Заголовок №1_"/>
    <w:link w:val="13"/>
    <w:rsid w:val="006F7FB0"/>
    <w:rPr>
      <w:b/>
      <w:bCs/>
      <w:spacing w:val="-2"/>
      <w:sz w:val="26"/>
      <w:szCs w:val="26"/>
      <w:shd w:val="clear" w:color="auto" w:fill="FFFFFF"/>
    </w:rPr>
  </w:style>
  <w:style w:type="paragraph" w:customStyle="1" w:styleId="21">
    <w:name w:val="Основной текст2"/>
    <w:basedOn w:val="a"/>
    <w:link w:val="a4"/>
    <w:rsid w:val="006F7FB0"/>
    <w:pPr>
      <w:widowControl w:val="0"/>
      <w:shd w:val="clear" w:color="auto" w:fill="FFFFFF"/>
      <w:spacing w:after="1080" w:line="566" w:lineRule="exact"/>
      <w:jc w:val="right"/>
    </w:pPr>
    <w:rPr>
      <w:rFonts w:eastAsiaTheme="minorHAnsi"/>
      <w:sz w:val="26"/>
      <w:szCs w:val="26"/>
      <w:lang w:val="ru-RU" w:eastAsia="en-US"/>
    </w:rPr>
  </w:style>
  <w:style w:type="paragraph" w:customStyle="1" w:styleId="13">
    <w:name w:val="Заголовок №1"/>
    <w:basedOn w:val="a"/>
    <w:link w:val="12"/>
    <w:rsid w:val="006F7FB0"/>
    <w:pPr>
      <w:widowControl w:val="0"/>
      <w:shd w:val="clear" w:color="auto" w:fill="FFFFFF"/>
      <w:spacing w:before="300" w:after="0" w:line="322" w:lineRule="exact"/>
      <w:jc w:val="both"/>
      <w:outlineLvl w:val="0"/>
    </w:pPr>
    <w:rPr>
      <w:rFonts w:eastAsiaTheme="minorHAnsi"/>
      <w:b/>
      <w:bCs/>
      <w:spacing w:val="-2"/>
      <w:sz w:val="26"/>
      <w:szCs w:val="26"/>
      <w:lang w:val="ru-RU" w:eastAsia="en-US"/>
    </w:rPr>
  </w:style>
  <w:style w:type="character" w:customStyle="1" w:styleId="22">
    <w:name w:val="Основной текст (2)"/>
    <w:basedOn w:val="a0"/>
    <w:uiPriority w:val="99"/>
    <w:rsid w:val="006F7FB0"/>
    <w:rPr>
      <w:rFonts w:ascii="Calibri" w:hAnsi="Calibri" w:cs="Calibri"/>
      <w:color w:val="000000"/>
      <w:spacing w:val="0"/>
      <w:w w:val="100"/>
      <w:position w:val="0"/>
      <w:sz w:val="24"/>
      <w:szCs w:val="24"/>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2266</Characters>
  <Application>Microsoft Office Word</Application>
  <DocSecurity>0</DocSecurity>
  <Lines>18</Lines>
  <Paragraphs>5</Paragraphs>
  <ScaleCrop>false</ScaleCrop>
  <Company>SPecialiST RePack</Company>
  <LinksUpToDate>false</LinksUpToDate>
  <CharactersWithSpaces>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Servis</dc:creator>
  <cp:keywords/>
  <dc:description/>
  <cp:lastModifiedBy>Servis</cp:lastModifiedBy>
  <cp:revision>6</cp:revision>
  <dcterms:created xsi:type="dcterms:W3CDTF">2021-08-18T10:47:00Z</dcterms:created>
  <dcterms:modified xsi:type="dcterms:W3CDTF">2021-08-19T07:11:00Z</dcterms:modified>
</cp:coreProperties>
</file>