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78" w:rsidRDefault="00662078" w:rsidP="0066207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5901" r:id="rId5"/>
        </w:object>
      </w:r>
    </w:p>
    <w:p w:rsidR="00662078" w:rsidRPr="00F55CB0" w:rsidRDefault="00662078" w:rsidP="0066207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662078" w:rsidRPr="00F55CB0" w:rsidRDefault="00662078" w:rsidP="0066207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662078" w:rsidRPr="00F55CB0" w:rsidRDefault="00662078" w:rsidP="0066207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662078" w:rsidRPr="00F55CB0" w:rsidRDefault="00662078" w:rsidP="0066207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 пленарне засідання</w:t>
      </w:r>
    </w:p>
    <w:p w:rsidR="00662078" w:rsidRPr="00F55CB0" w:rsidRDefault="00662078" w:rsidP="00662078">
      <w:pPr>
        <w:pStyle w:val="2"/>
        <w:tabs>
          <w:tab w:val="left" w:pos="4500"/>
        </w:tabs>
        <w:ind w:firstLine="1080"/>
        <w:rPr>
          <w:bCs w:val="0"/>
        </w:rPr>
      </w:pPr>
    </w:p>
    <w:p w:rsidR="00662078" w:rsidRPr="00E66621" w:rsidRDefault="00662078" w:rsidP="00662078">
      <w:pPr>
        <w:pStyle w:val="2"/>
        <w:tabs>
          <w:tab w:val="left" w:pos="4500"/>
        </w:tabs>
        <w:ind w:left="0" w:firstLine="1134"/>
        <w:rPr>
          <w:i/>
          <w:lang w:val="ru-RU"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 w:rsidRPr="00E66621">
        <w:rPr>
          <w:lang w:val="ru-RU"/>
        </w:rPr>
        <w:t>613</w:t>
      </w:r>
    </w:p>
    <w:p w:rsidR="00662078" w:rsidRPr="00E66621" w:rsidRDefault="00662078" w:rsidP="00662078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A0642A">
        <w:rPr>
          <w:rFonts w:ascii="Times New Roman" w:hAnsi="Times New Roman"/>
          <w:sz w:val="28"/>
          <w:szCs w:val="28"/>
        </w:rPr>
        <w:t xml:space="preserve"> </w:t>
      </w:r>
      <w:r w:rsidRPr="00E047A5">
        <w:rPr>
          <w:rFonts w:ascii="Times New Roman" w:hAnsi="Times New Roman"/>
          <w:sz w:val="28"/>
          <w:szCs w:val="28"/>
        </w:rPr>
        <w:t xml:space="preserve"> </w:t>
      </w:r>
    </w:p>
    <w:p w:rsidR="00662078" w:rsidRDefault="00662078" w:rsidP="00662078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 w:rsidR="0062573C">
        <w:rPr>
          <w:rFonts w:ascii="Times New Roman" w:hAnsi="Times New Roman"/>
          <w:b w:val="0"/>
          <w:color w:val="auto"/>
        </w:rPr>
        <w:t xml:space="preserve">     </w:t>
      </w:r>
      <w:r>
        <w:rPr>
          <w:rFonts w:ascii="Times New Roman" w:hAnsi="Times New Roman"/>
          <w:b w:val="0"/>
          <w:color w:val="auto"/>
        </w:rPr>
        <w:t xml:space="preserve"> </w:t>
      </w:r>
      <w:r w:rsidRPr="00F55CB0">
        <w:rPr>
          <w:rFonts w:ascii="Times New Roman" w:hAnsi="Times New Roman"/>
          <w:b w:val="0"/>
          <w:color w:val="auto"/>
        </w:rPr>
        <w:t xml:space="preserve">                             смт. Міжгір'я</w:t>
      </w:r>
    </w:p>
    <w:p w:rsidR="0062573C" w:rsidRPr="0062573C" w:rsidRDefault="0062573C" w:rsidP="0062573C">
      <w:pPr>
        <w:rPr>
          <w:lang w:eastAsia="zh-CN"/>
        </w:rPr>
      </w:pPr>
      <w:bookmarkStart w:id="0" w:name="_GoBack"/>
      <w:bookmarkEnd w:id="0"/>
    </w:p>
    <w:p w:rsidR="00662078" w:rsidRPr="00E66621" w:rsidRDefault="00662078" w:rsidP="00662078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62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Про початок реорганізації </w:t>
      </w:r>
    </w:p>
    <w:p w:rsidR="00662078" w:rsidRPr="00E66621" w:rsidRDefault="00662078" w:rsidP="00662078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E66621">
        <w:rPr>
          <w:rStyle w:val="A5"/>
          <w:rFonts w:ascii="Times New Roman" w:hAnsi="Times New Roman"/>
          <w:bCs/>
          <w:sz w:val="28"/>
          <w:szCs w:val="28"/>
          <w:lang w:val="uk-UA"/>
        </w:rPr>
        <w:t>Верхньобистрянської</w:t>
      </w:r>
      <w:proofErr w:type="spellEnd"/>
      <w:r w:rsidRPr="00E6662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сільської ради </w:t>
      </w:r>
    </w:p>
    <w:p w:rsidR="00662078" w:rsidRPr="00E66621" w:rsidRDefault="00662078" w:rsidP="00662078">
      <w:pPr>
        <w:pStyle w:val="Pa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62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шляхом приєднання до </w:t>
      </w:r>
    </w:p>
    <w:p w:rsidR="00662078" w:rsidRPr="00E66621" w:rsidRDefault="00662078" w:rsidP="00662078">
      <w:pPr>
        <w:tabs>
          <w:tab w:val="left" w:leader="underscore" w:pos="3646"/>
        </w:tabs>
        <w:spacing w:after="0" w:line="288" w:lineRule="exact"/>
        <w:jc w:val="both"/>
        <w:rPr>
          <w:rStyle w:val="21"/>
          <w:rFonts w:ascii="Times New Roman" w:eastAsiaTheme="minorEastAsia" w:hAnsi="Times New Roman" w:cs="Times New Roman"/>
          <w:szCs w:val="28"/>
        </w:rPr>
      </w:pPr>
      <w:proofErr w:type="spellStart"/>
      <w:r w:rsidRPr="00E66621">
        <w:rPr>
          <w:rStyle w:val="A5"/>
          <w:rFonts w:ascii="Times New Roman" w:hAnsi="Times New Roman" w:cs="Times New Roman"/>
          <w:bCs/>
          <w:sz w:val="28"/>
          <w:szCs w:val="28"/>
        </w:rPr>
        <w:t>Міжгірської</w:t>
      </w:r>
      <w:proofErr w:type="spellEnd"/>
      <w:r w:rsidRPr="00E66621">
        <w:rPr>
          <w:rStyle w:val="A5"/>
          <w:rFonts w:ascii="Times New Roman" w:hAnsi="Times New Roman" w:cs="Times New Roman"/>
          <w:bCs/>
          <w:sz w:val="28"/>
          <w:szCs w:val="28"/>
        </w:rPr>
        <w:t xml:space="preserve"> селищної ради</w:t>
      </w:r>
    </w:p>
    <w:p w:rsidR="00662078" w:rsidRPr="008F089D" w:rsidRDefault="00662078" w:rsidP="00662078">
      <w:pPr>
        <w:tabs>
          <w:tab w:val="left" w:leader="underscore" w:pos="3646"/>
        </w:tabs>
        <w:spacing w:after="0" w:line="288" w:lineRule="exact"/>
        <w:ind w:firstLine="851"/>
        <w:jc w:val="both"/>
        <w:rPr>
          <w:rStyle w:val="21"/>
          <w:rFonts w:eastAsiaTheme="minorEastAsia"/>
          <w:szCs w:val="28"/>
        </w:rPr>
      </w:pPr>
    </w:p>
    <w:p w:rsidR="00662078" w:rsidRPr="003A766A" w:rsidRDefault="00662078" w:rsidP="00662078">
      <w:pPr>
        <w:tabs>
          <w:tab w:val="left" w:leader="underscore" w:pos="3646"/>
        </w:tabs>
        <w:spacing w:after="0" w:line="288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3A766A">
        <w:rPr>
          <w:rFonts w:ascii="Times New Roman" w:hAnsi="Times New Roman"/>
          <w:color w:val="000000"/>
          <w:sz w:val="24"/>
          <w:szCs w:val="24"/>
        </w:rPr>
        <w:t xml:space="preserve">Керуючись ст. 25, 59 Закону України «Про місцеве самоврядування в Україні»,  Законом України </w:t>
      </w:r>
      <w:r w:rsidRPr="003A766A">
        <w:rPr>
          <w:rFonts w:ascii="Times New Roman" w:hAnsi="Times New Roman"/>
          <w:sz w:val="24"/>
          <w:szCs w:val="24"/>
        </w:rPr>
        <w:t>«</w:t>
      </w:r>
      <w:r w:rsidRPr="003A766A">
        <w:rPr>
          <w:rFonts w:ascii="Times New Roman" w:hAnsi="Times New Roman"/>
          <w:bCs/>
          <w:sz w:val="24"/>
          <w:szCs w:val="24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3A766A">
        <w:rPr>
          <w:rFonts w:ascii="Times New Roman" w:hAnsi="Times New Roman"/>
          <w:sz w:val="24"/>
          <w:szCs w:val="24"/>
        </w:rPr>
        <w:t xml:space="preserve">» від </w:t>
      </w:r>
      <w:r w:rsidRPr="003A766A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17.11.2020 року</w:t>
      </w:r>
      <w:r w:rsidRPr="003A766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3A766A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</w:rPr>
        <w:t>№ 1009-IX</w:t>
      </w:r>
      <w:r w:rsidRPr="003A766A">
        <w:rPr>
          <w:rFonts w:ascii="Times New Roman" w:hAnsi="Times New Roman"/>
          <w:sz w:val="24"/>
          <w:szCs w:val="24"/>
        </w:rPr>
        <w:t>, відповідно до Закону України «Про бухгалтерський</w:t>
      </w:r>
      <w:r w:rsidRPr="003A766A">
        <w:rPr>
          <w:rFonts w:ascii="Times New Roman" w:hAnsi="Times New Roman"/>
          <w:color w:val="000000"/>
          <w:sz w:val="24"/>
          <w:szCs w:val="24"/>
        </w:rPr>
        <w:t xml:space="preserve">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3A766A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3A766A">
        <w:rPr>
          <w:rFonts w:ascii="Times New Roman" w:hAnsi="Times New Roman"/>
          <w:color w:val="000000"/>
          <w:sz w:val="24"/>
          <w:szCs w:val="24"/>
        </w:rPr>
        <w:t xml:space="preserve"> селищної ради від 26 листопада 2020 р. № 585 «Про початок повноважень депутатів </w:t>
      </w:r>
      <w:proofErr w:type="spellStart"/>
      <w:r w:rsidRPr="003A766A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3A766A">
        <w:rPr>
          <w:rFonts w:ascii="Times New Roman" w:hAnsi="Times New Roman"/>
          <w:color w:val="000000"/>
          <w:sz w:val="24"/>
          <w:szCs w:val="24"/>
        </w:rPr>
        <w:t xml:space="preserve"> селищної ради», </w:t>
      </w:r>
      <w:proofErr w:type="spellStart"/>
      <w:r w:rsidRPr="003A766A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3A766A">
        <w:rPr>
          <w:rFonts w:ascii="Times New Roman" w:hAnsi="Times New Roman"/>
          <w:sz w:val="24"/>
          <w:szCs w:val="24"/>
        </w:rPr>
        <w:t xml:space="preserve"> селищна рада</w:t>
      </w:r>
    </w:p>
    <w:p w:rsidR="00662078" w:rsidRPr="00324553" w:rsidRDefault="00662078" w:rsidP="00662078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662078" w:rsidRDefault="00662078" w:rsidP="00662078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324553">
        <w:rPr>
          <w:rFonts w:ascii="Times New Roman" w:hAnsi="Times New Roman"/>
          <w:color w:val="auto"/>
        </w:rPr>
        <w:t>В И Р І Ш И Л А:</w:t>
      </w:r>
    </w:p>
    <w:p w:rsidR="00662078" w:rsidRPr="00822BA0" w:rsidRDefault="00662078" w:rsidP="006620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1. Почати процедуру реорганізації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22113070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Верхній Бистрий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вул. Гагаріна,72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.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2. Утворити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у складі: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1) Голова комісії: Кость Іван Іванович </w:t>
      </w:r>
      <w:r>
        <w:rPr>
          <w:rFonts w:ascii="Times New Roman" w:hAnsi="Times New Roman"/>
          <w:color w:val="000000"/>
          <w:sz w:val="28"/>
          <w:szCs w:val="28"/>
        </w:rPr>
        <w:t>- перший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2) Заступник голови комісії: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Тайстра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Олена Юріївна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>3) 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Микола Михайлович -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62078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Член комісії: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Угрин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Марина Михайлівна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головний бухгалтер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Style w:val="21"/>
          <w:rFonts w:eastAsiaTheme="minorEastAsia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822BA0">
        <w:rPr>
          <w:rFonts w:ascii="Times New Roman" w:hAnsi="Times New Roman"/>
          <w:color w:val="000000"/>
          <w:sz w:val="28"/>
          <w:szCs w:val="28"/>
        </w:rPr>
        <w:t>Член комісії: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Курин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Надія Михайлівна – спеціаліст І категорії, землевпорядник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3. Покласти на Комісію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</w:t>
      </w:r>
      <w:r w:rsidRPr="00047AA9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4. Інвентаризацію проводити у присутності матеріально відповідальних осіб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5. Затвердити План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>
        <w:rPr>
          <w:rFonts w:ascii="Times New Roman" w:hAnsi="Times New Roman"/>
          <w:color w:val="000000"/>
          <w:sz w:val="28"/>
          <w:szCs w:val="28"/>
        </w:rPr>
        <w:t>згідно з додатком.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6. З метою забезпечення своєчасного проведення інвентаризації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надати право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здійснювати без погодження з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ради.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7. Комісії з реорганізації забезпечити інвентаризацію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047AA9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у порядку, передбаченому законодавством та передати їх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Міжгірській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селищній раді.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8. Визначити особою відповідальною за фізичне приймання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047AA9">
        <w:rPr>
          <w:rFonts w:ascii="Times New Roman" w:hAnsi="Times New Roman"/>
          <w:color w:val="000000"/>
          <w:sz w:val="28"/>
          <w:szCs w:val="28"/>
        </w:rPr>
        <w:t>31.12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.2020 р.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секретаря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Мирославу Федорівну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9. Уповноважити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 затвердити від імені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акти приймання-передачі документів, що нагромадилися під час діяльності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станом на </w:t>
      </w:r>
      <w:r w:rsidRPr="00047AA9">
        <w:rPr>
          <w:rFonts w:ascii="Times New Roman" w:hAnsi="Times New Roman"/>
          <w:color w:val="000000"/>
          <w:sz w:val="28"/>
          <w:szCs w:val="28"/>
        </w:rPr>
        <w:t>31.12.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2020 р. </w:t>
      </w:r>
    </w:p>
    <w:p w:rsidR="00662078" w:rsidRPr="00822BA0" w:rsidRDefault="00662078" w:rsidP="00662078">
      <w:pPr>
        <w:autoSpaceDE w:val="0"/>
        <w:autoSpaceDN w:val="0"/>
        <w:adjustRightInd w:val="0"/>
        <w:spacing w:after="0" w:line="241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22BA0">
        <w:rPr>
          <w:rFonts w:ascii="Times New Roman" w:hAnsi="Times New Roman"/>
          <w:color w:val="000000"/>
          <w:sz w:val="28"/>
          <w:szCs w:val="28"/>
        </w:rPr>
        <w:t>екретарю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Пішті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Мирославі Федорівні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у строк до </w:t>
      </w:r>
      <w:r>
        <w:rPr>
          <w:rFonts w:ascii="Times New Roman" w:hAnsi="Times New Roman"/>
          <w:color w:val="000000"/>
          <w:sz w:val="28"/>
          <w:szCs w:val="28"/>
        </w:rPr>
        <w:t>15.02.2021р.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пропозиції щодо порядку подальшого зберігання та використання документів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(не завершених в діловодстві та архівів). </w:t>
      </w:r>
    </w:p>
    <w:p w:rsidR="00662078" w:rsidRPr="00822BA0" w:rsidRDefault="00662078" w:rsidP="00662078">
      <w:pPr>
        <w:widowControl w:val="0"/>
        <w:tabs>
          <w:tab w:val="left" w:pos="76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Міжгірському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селищному голові утворити комісію з прийняття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і забезпечити своєчасне та повне прийняття й оприбуткування зазначеного майна, активів та зобов’язань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Міжгірською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селищною радою. </w:t>
      </w:r>
    </w:p>
    <w:p w:rsidR="00662078" w:rsidRPr="00822BA0" w:rsidRDefault="00662078" w:rsidP="00662078">
      <w:pPr>
        <w:widowControl w:val="0"/>
        <w:tabs>
          <w:tab w:val="left" w:pos="769"/>
        </w:tabs>
        <w:spacing w:after="0" w:line="288" w:lineRule="exac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>12. Голові Комісії з реорганізації</w:t>
      </w:r>
      <w:r>
        <w:rPr>
          <w:rFonts w:ascii="Times New Roman" w:hAnsi="Times New Roman"/>
          <w:color w:val="000000"/>
          <w:sz w:val="28"/>
          <w:szCs w:val="28"/>
        </w:rPr>
        <w:t xml:space="preserve"> Костю Івану Івановичу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Міжгірську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селищну раду шляхом здійснення </w:t>
      </w:r>
      <w:r w:rsidRPr="00822BA0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доповідей на пленарних засіданнях. </w:t>
      </w:r>
    </w:p>
    <w:p w:rsidR="00662078" w:rsidRDefault="00662078" w:rsidP="00662078">
      <w:pPr>
        <w:widowControl w:val="0"/>
        <w:tabs>
          <w:tab w:val="left" w:pos="769"/>
        </w:tabs>
        <w:spacing w:after="578" w:line="288" w:lineRule="exact"/>
        <w:ind w:firstLine="851"/>
        <w:jc w:val="both"/>
        <w:rPr>
          <w:rStyle w:val="21"/>
          <w:rFonts w:eastAsiaTheme="minorEastAsia"/>
          <w:szCs w:val="28"/>
        </w:rPr>
      </w:pPr>
      <w:r w:rsidRPr="00822BA0">
        <w:rPr>
          <w:rFonts w:ascii="Times New Roman" w:hAnsi="Times New Roman"/>
          <w:color w:val="000000"/>
          <w:sz w:val="28"/>
          <w:szCs w:val="28"/>
        </w:rPr>
        <w:t xml:space="preserve">18. Контроль за виконанням цього рішення покласти на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селищного голову.</w:t>
      </w:r>
    </w:p>
    <w:p w:rsidR="00662078" w:rsidRPr="003A766A" w:rsidRDefault="00662078" w:rsidP="00662078">
      <w:pPr>
        <w:widowControl w:val="0"/>
        <w:tabs>
          <w:tab w:val="left" w:pos="769"/>
        </w:tabs>
        <w:spacing w:after="578" w:line="288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66A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662078" w:rsidRPr="003A7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83"/>
    <w:rsid w:val="00340F83"/>
    <w:rsid w:val="0062573C"/>
    <w:rsid w:val="00662078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CF1C8-6D1D-447B-87F5-0039F5F0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07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62078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66207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2078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66207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662078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Pa1">
    <w:name w:val="Pa1"/>
    <w:basedOn w:val="a"/>
    <w:next w:val="a"/>
    <w:uiPriority w:val="99"/>
    <w:rsid w:val="00662078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662078"/>
    <w:rPr>
      <w:b/>
      <w:color w:val="000000"/>
      <w:sz w:val="22"/>
    </w:rPr>
  </w:style>
  <w:style w:type="character" w:customStyle="1" w:styleId="rvts44">
    <w:name w:val="rvts44"/>
    <w:basedOn w:val="a0"/>
    <w:uiPriority w:val="99"/>
    <w:rsid w:val="00662078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62078"/>
    <w:rPr>
      <w:rFonts w:cs="Times New Roman"/>
    </w:rPr>
  </w:style>
  <w:style w:type="character" w:customStyle="1" w:styleId="4">
    <w:name w:val="Заголовок №4_"/>
    <w:basedOn w:val="a0"/>
    <w:link w:val="40"/>
    <w:locked/>
    <w:rsid w:val="00662078"/>
    <w:rPr>
      <w:rFonts w:ascii="Trebuchet MS" w:eastAsia="Times New Roman" w:hAnsi="Trebuchet MS" w:cs="Trebuchet MS"/>
      <w:b/>
      <w:bCs/>
      <w:shd w:val="clear" w:color="auto" w:fill="FFFFFF"/>
    </w:rPr>
  </w:style>
  <w:style w:type="character" w:customStyle="1" w:styleId="4Exact">
    <w:name w:val="Заголовок №4 Exact"/>
    <w:basedOn w:val="4"/>
    <w:rsid w:val="00662078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hd w:val="clear" w:color="auto" w:fill="FFFFFF"/>
      <w:lang w:val="uk-UA" w:eastAsia="uk-UA"/>
    </w:rPr>
  </w:style>
  <w:style w:type="paragraph" w:customStyle="1" w:styleId="40">
    <w:name w:val="Заголовок №4"/>
    <w:basedOn w:val="a"/>
    <w:link w:val="4"/>
    <w:rsid w:val="00662078"/>
    <w:pPr>
      <w:widowControl w:val="0"/>
      <w:shd w:val="clear" w:color="auto" w:fill="FFFFFF"/>
      <w:spacing w:before="300" w:after="0" w:line="307" w:lineRule="exact"/>
      <w:jc w:val="both"/>
      <w:outlineLvl w:val="3"/>
    </w:pPr>
    <w:rPr>
      <w:rFonts w:ascii="Trebuchet MS" w:eastAsia="Times New Roman" w:hAnsi="Trebuchet MS" w:cs="Trebuchet MS"/>
      <w:b/>
      <w:bCs/>
      <w:lang w:val="ru-RU" w:eastAsia="en-US"/>
    </w:rPr>
  </w:style>
  <w:style w:type="character" w:customStyle="1" w:styleId="2Exact">
    <w:name w:val="Основной текст (2) Exact"/>
    <w:basedOn w:val="a0"/>
    <w:rsid w:val="00662078"/>
    <w:rPr>
      <w:rFonts w:ascii="Trebuchet MS" w:eastAsia="Times New Roman" w:hAnsi="Trebuchet MS" w:cs="Trebuchet MS"/>
      <w:color w:val="000000"/>
      <w:spacing w:val="0"/>
      <w:w w:val="100"/>
      <w:position w:val="0"/>
      <w:sz w:val="22"/>
      <w:szCs w:val="22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4350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2021-08-18T06:44:00Z</dcterms:created>
  <dcterms:modified xsi:type="dcterms:W3CDTF">2021-08-19T05:12:00Z</dcterms:modified>
</cp:coreProperties>
</file>