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D6A" w:rsidRPr="00A65C4B" w:rsidRDefault="00DD4D6A" w:rsidP="00DD4D6A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0975599" r:id="rId5"/>
        </w:object>
      </w:r>
    </w:p>
    <w:p w:rsidR="00DD4D6A" w:rsidRPr="00A65C4B" w:rsidRDefault="00DD4D6A" w:rsidP="00DD4D6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</w:rPr>
        <w:t>МІЖГІРСЬКА СЕЛИЩНА РАДА</w:t>
      </w:r>
    </w:p>
    <w:p w:rsidR="00DD4D6A" w:rsidRPr="00A65C4B" w:rsidRDefault="00DD4D6A" w:rsidP="00DD4D6A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</w:rPr>
        <w:t>ЗАКАРПАТСЬКОЇ ОБЛАСТІ</w:t>
      </w:r>
    </w:p>
    <w:p w:rsidR="00DD4D6A" w:rsidRDefault="00DD4D6A" w:rsidP="00DD4D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A65C4B">
        <w:rPr>
          <w:rFonts w:ascii="Times New Roman" w:hAnsi="Times New Roman" w:cs="Times New Roman"/>
          <w:b/>
          <w:bCs/>
          <w:sz w:val="28"/>
          <w:szCs w:val="28"/>
        </w:rPr>
        <w:t xml:space="preserve"> сесія VIII скликання </w:t>
      </w:r>
      <w:r w:rsidRPr="00A65C4B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A65C4B">
        <w:rPr>
          <w:rFonts w:ascii="Times New Roman" w:hAnsi="Times New Roman" w:cs="Times New Roman"/>
          <w:b/>
          <w:bCs/>
          <w:sz w:val="28"/>
          <w:szCs w:val="28"/>
        </w:rPr>
        <w:t xml:space="preserve"> пленарне засідання</w:t>
      </w:r>
    </w:p>
    <w:p w:rsidR="00DD4D6A" w:rsidRPr="00A65C4B" w:rsidRDefault="00DD4D6A" w:rsidP="00DD4D6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A65C4B">
        <w:rPr>
          <w:rFonts w:ascii="Times New Roman" w:hAnsi="Times New Roman" w:cs="Times New Roman"/>
          <w:b/>
          <w:bCs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863</w:t>
      </w:r>
    </w:p>
    <w:p w:rsidR="00DD4D6A" w:rsidRPr="00A65C4B" w:rsidRDefault="00DD4D6A" w:rsidP="00DD4D6A">
      <w:pPr>
        <w:spacing w:after="0"/>
        <w:ind w:right="1"/>
        <w:rPr>
          <w:rFonts w:ascii="Times New Roman" w:hAnsi="Times New Roman" w:cs="Times New Roman"/>
          <w:b/>
          <w:sz w:val="28"/>
          <w:szCs w:val="28"/>
        </w:rPr>
      </w:pPr>
      <w:r w:rsidRPr="00A65C4B">
        <w:rPr>
          <w:rFonts w:ascii="Times New Roman" w:hAnsi="Times New Roman" w:cs="Times New Roman"/>
          <w:b/>
          <w:sz w:val="28"/>
          <w:szCs w:val="28"/>
        </w:rPr>
        <w:t>25 листопа</w:t>
      </w:r>
      <w:r>
        <w:rPr>
          <w:rFonts w:ascii="Times New Roman" w:hAnsi="Times New Roman" w:cs="Times New Roman"/>
          <w:b/>
          <w:sz w:val="28"/>
          <w:szCs w:val="28"/>
        </w:rPr>
        <w:t xml:space="preserve">да 2021 року                </w:t>
      </w:r>
      <w:r w:rsidRPr="00A65C4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A65C4B">
        <w:rPr>
          <w:rFonts w:ascii="Times New Roman" w:hAnsi="Times New Roman" w:cs="Times New Roman"/>
          <w:b/>
          <w:sz w:val="28"/>
          <w:szCs w:val="28"/>
        </w:rPr>
        <w:t xml:space="preserve">смт. Міжгір'я     </w:t>
      </w:r>
    </w:p>
    <w:p w:rsidR="00DD4D6A" w:rsidRDefault="00DD4D6A" w:rsidP="00DD4D6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4D6A" w:rsidRPr="00A65C4B" w:rsidRDefault="00DD4D6A" w:rsidP="00DD4D6A">
      <w:pPr>
        <w:spacing w:after="0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A65C4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Pr="00A65C4B">
        <w:rPr>
          <w:rFonts w:ascii="Times New Roman" w:hAnsi="Times New Roman" w:cs="Times New Roman"/>
          <w:sz w:val="28"/>
          <w:szCs w:val="28"/>
        </w:rPr>
        <w:t xml:space="preserve"> </w:t>
      </w:r>
      <w:r w:rsidRPr="00A65C4B">
        <w:rPr>
          <w:rFonts w:ascii="Times New Roman" w:hAnsi="Times New Roman" w:cs="Times New Roman"/>
          <w:b/>
          <w:sz w:val="28"/>
          <w:szCs w:val="28"/>
        </w:rPr>
        <w:t xml:space="preserve">внесення змін до рішення селищної ради </w:t>
      </w:r>
    </w:p>
    <w:p w:rsidR="00DD4D6A" w:rsidRPr="00A65C4B" w:rsidRDefault="00DD4D6A" w:rsidP="00DD4D6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65C4B">
        <w:rPr>
          <w:rFonts w:ascii="Times New Roman" w:hAnsi="Times New Roman" w:cs="Times New Roman"/>
          <w:b/>
          <w:sz w:val="28"/>
          <w:szCs w:val="28"/>
        </w:rPr>
        <w:t xml:space="preserve">№ 612 від 19.12.2020 р. « Про структуру і чисельність </w:t>
      </w:r>
    </w:p>
    <w:p w:rsidR="00DD4D6A" w:rsidRPr="00A65C4B" w:rsidRDefault="00DD4D6A" w:rsidP="00DD4D6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65C4B">
        <w:rPr>
          <w:rFonts w:ascii="Times New Roman" w:hAnsi="Times New Roman" w:cs="Times New Roman"/>
          <w:b/>
          <w:sz w:val="28"/>
          <w:szCs w:val="28"/>
        </w:rPr>
        <w:t xml:space="preserve">виконавчих органів </w:t>
      </w:r>
      <w:proofErr w:type="spellStart"/>
      <w:r w:rsidRPr="00A65C4B">
        <w:rPr>
          <w:rFonts w:ascii="Times New Roman" w:hAnsi="Times New Roman" w:cs="Times New Roman"/>
          <w:b/>
          <w:sz w:val="28"/>
          <w:szCs w:val="28"/>
        </w:rPr>
        <w:t>Міжгірської</w:t>
      </w:r>
      <w:proofErr w:type="spellEnd"/>
      <w:r w:rsidRPr="00A65C4B">
        <w:rPr>
          <w:rFonts w:ascii="Times New Roman" w:hAnsi="Times New Roman" w:cs="Times New Roman"/>
          <w:b/>
          <w:sz w:val="28"/>
          <w:szCs w:val="28"/>
        </w:rPr>
        <w:t xml:space="preserve"> селищної ради» </w:t>
      </w:r>
    </w:p>
    <w:p w:rsidR="00DD4D6A" w:rsidRPr="00A65C4B" w:rsidRDefault="00DD4D6A" w:rsidP="00DD4D6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65C4B">
        <w:rPr>
          <w:rFonts w:ascii="Times New Roman" w:hAnsi="Times New Roman" w:cs="Times New Roman"/>
          <w:b/>
          <w:sz w:val="28"/>
          <w:szCs w:val="28"/>
        </w:rPr>
        <w:t xml:space="preserve">(із змінами від 24.12.20 № 674, від 21.01.21 №725, </w:t>
      </w:r>
    </w:p>
    <w:p w:rsidR="00DD4D6A" w:rsidRPr="006306B3" w:rsidRDefault="00DD4D6A" w:rsidP="00DD4D6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65C4B">
        <w:rPr>
          <w:rFonts w:ascii="Times New Roman" w:hAnsi="Times New Roman" w:cs="Times New Roman"/>
          <w:b/>
          <w:sz w:val="28"/>
          <w:szCs w:val="28"/>
        </w:rPr>
        <w:t>від 11.02.21 № 751, від 14.07.21 № 807)</w:t>
      </w:r>
    </w:p>
    <w:bookmarkEnd w:id="0"/>
    <w:p w:rsidR="00DD4D6A" w:rsidRPr="00A65C4B" w:rsidRDefault="00DD4D6A" w:rsidP="00DD4D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    З метою належної організації діяльності та ефективної роботи виконавчих органів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селищної ради, керуючись статтями 26 і 59 Закону України „Про місцеве самоврядування в Україні”, селищна рада </w:t>
      </w:r>
    </w:p>
    <w:p w:rsidR="00DD4D6A" w:rsidRPr="006306B3" w:rsidRDefault="00DD4D6A" w:rsidP="00DD4D6A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DD4D6A" w:rsidRPr="00A65C4B" w:rsidRDefault="00DD4D6A" w:rsidP="00DD4D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     1.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до рішення селищної ради № 612 від 19.12.2020 року «Про структуру і чисельність виконавчих органів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селищної ради»( із змінами від 24.12.20 № 674, від 21.01.21 №725, від 11.02.21 № 751, від 14.07.21 № 807) наступні зміни:</w:t>
      </w:r>
    </w:p>
    <w:p w:rsidR="00DD4D6A" w:rsidRPr="00A65C4B" w:rsidRDefault="00DD4D6A" w:rsidP="00DD4D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     1.1. Ввести до штатного розпису апарату виконавчого комітету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селищної ради відділ державного архітектурно-будівельного контролю виконавчого комітету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селищної ради Закарпатської області зі штатною чисельністю чотири штатні одиниці ( додаток 1).</w:t>
      </w:r>
    </w:p>
    <w:p w:rsidR="00DD4D6A" w:rsidRPr="00A65C4B" w:rsidRDefault="00DD4D6A" w:rsidP="00DD4D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     2. Затвердити структуру, штат та загальну чисельність виконавчих органів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селищної  ради з урахуванням зазначених змін і ввести в дію з 01.12.2021 року.</w:t>
      </w:r>
    </w:p>
    <w:p w:rsidR="00DD4D6A" w:rsidRPr="00A65C4B" w:rsidRDefault="00DD4D6A" w:rsidP="00DD4D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     3. Відділу фінансово-господарського забезпечення виконавчого комітету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селищної ради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зміни в штатний розпис і провести відповідні розрахунки згідно внесених змін.    </w:t>
      </w:r>
    </w:p>
    <w:p w:rsidR="00DD4D6A" w:rsidRDefault="00DD4D6A" w:rsidP="00DD4D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    4.  Контроль за виконанням цього рішення покласти на  першого заступника селищного голови Костя І.І. та постійну комісію селищної ради з питань планування фінансів, бюджету, соціально-економічного розвитку, промисловості, підприємництва та сфери послуг.</w:t>
      </w:r>
    </w:p>
    <w:p w:rsidR="00DD4D6A" w:rsidRDefault="00DD4D6A" w:rsidP="00DD4D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4FC4" w:rsidRDefault="00DD4D6A" w:rsidP="00DD4D6A">
      <w:r w:rsidRPr="00A65C4B"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Селищний голова      </w:t>
      </w:r>
      <w:r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                            </w:t>
      </w:r>
      <w:r w:rsidRPr="00A65C4B"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                                  </w:t>
      </w:r>
      <w:r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         </w:t>
      </w:r>
      <w:r w:rsidRPr="00A65C4B"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>Василь ЩУР</w:t>
      </w:r>
    </w:p>
    <w:sectPr w:rsidR="003E4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695"/>
    <w:rsid w:val="003E4FC4"/>
    <w:rsid w:val="009D6695"/>
    <w:rsid w:val="00DD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7121B3-A446-406C-9B75-FF73620FC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D6A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uiPriority w:val="99"/>
    <w:rsid w:val="00DD4D6A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2021-12-14T06:26:00Z</dcterms:created>
  <dcterms:modified xsi:type="dcterms:W3CDTF">2021-12-14T06:26:00Z</dcterms:modified>
</cp:coreProperties>
</file>