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D3F" w:rsidRPr="005C4F24" w:rsidRDefault="00924D3F" w:rsidP="00924D3F">
      <w:pPr>
        <w:keepNext/>
        <w:widowControl w:val="0"/>
        <w:tabs>
          <w:tab w:val="left" w:pos="4500"/>
        </w:tabs>
        <w:autoSpaceDE w:val="0"/>
        <w:autoSpaceDN w:val="0"/>
        <w:adjustRightInd w:val="0"/>
        <w:ind w:firstLine="1080"/>
        <w:jc w:val="center"/>
        <w:rPr>
          <w:rFonts w:ascii="Times New Roman" w:hAnsi="Times New Roman"/>
          <w:b/>
          <w:bCs/>
          <w:sz w:val="28"/>
        </w:rPr>
      </w:pPr>
      <w:r w:rsidRPr="00101A85">
        <w:rPr>
          <w:rFonts w:ascii="Times New Roman" w:hAnsi="Times New Roman"/>
          <w:sz w:val="28"/>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44.4pt" o:ole="">
            <v:imagedata r:id="rId4" o:title=""/>
          </v:shape>
          <o:OLEObject Type="Embed" ProgID="PBrush" ShapeID="_x0000_i1025" DrawAspect="Content" ObjectID="_1690810033" r:id="rId5"/>
        </w:object>
      </w:r>
    </w:p>
    <w:p w:rsidR="00924D3F" w:rsidRPr="00101A85" w:rsidRDefault="00924D3F" w:rsidP="00924D3F">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МІЖГІРСЬКА СЕЛИЩНА РАДА</w:t>
      </w:r>
    </w:p>
    <w:p w:rsidR="00924D3F" w:rsidRPr="00101A85" w:rsidRDefault="00924D3F" w:rsidP="00924D3F">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ХУСТСЬКОГО РАЙОНУ</w:t>
      </w:r>
    </w:p>
    <w:p w:rsidR="00924D3F" w:rsidRPr="00101A85" w:rsidRDefault="00924D3F" w:rsidP="00924D3F">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ЗАКАРПАТСЬКОЇ ОБЛАСТІ</w:t>
      </w:r>
    </w:p>
    <w:p w:rsidR="00924D3F" w:rsidRPr="00CF78DA" w:rsidRDefault="00924D3F" w:rsidP="00924D3F">
      <w:pPr>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ІІІ  сесія  VІІІ скликання І пленарне засідання</w:t>
      </w:r>
    </w:p>
    <w:p w:rsidR="00924D3F" w:rsidRDefault="00924D3F" w:rsidP="00924D3F">
      <w:pPr>
        <w:pStyle w:val="2"/>
        <w:tabs>
          <w:tab w:val="left" w:pos="4500"/>
        </w:tabs>
        <w:ind w:firstLine="1134"/>
        <w:jc w:val="center"/>
        <w:rPr>
          <w:rFonts w:ascii="Times New Roman" w:hAnsi="Times New Roman"/>
          <w:i w:val="0"/>
        </w:rPr>
      </w:pPr>
      <w:r w:rsidRPr="00CF78DA">
        <w:rPr>
          <w:rFonts w:ascii="Times New Roman" w:hAnsi="Times New Roman"/>
          <w:bCs w:val="0"/>
          <w:i w:val="0"/>
        </w:rPr>
        <w:t xml:space="preserve">Р І Ш Е Н </w:t>
      </w:r>
      <w:proofErr w:type="spellStart"/>
      <w:r w:rsidRPr="00CF78DA">
        <w:rPr>
          <w:rFonts w:ascii="Times New Roman" w:hAnsi="Times New Roman"/>
          <w:bCs w:val="0"/>
          <w:i w:val="0"/>
        </w:rPr>
        <w:t>Н</w:t>
      </w:r>
      <w:proofErr w:type="spellEnd"/>
      <w:r w:rsidRPr="00CF78DA">
        <w:rPr>
          <w:rFonts w:ascii="Times New Roman" w:hAnsi="Times New Roman"/>
          <w:bCs w:val="0"/>
          <w:i w:val="0"/>
        </w:rPr>
        <w:t xml:space="preserve"> Я  №</w:t>
      </w:r>
      <w:r w:rsidRPr="00CF78DA">
        <w:rPr>
          <w:rFonts w:ascii="Times New Roman" w:hAnsi="Times New Roman"/>
          <w:i w:val="0"/>
        </w:rPr>
        <w:t xml:space="preserve"> </w:t>
      </w:r>
      <w:r>
        <w:rPr>
          <w:rFonts w:ascii="Times New Roman" w:hAnsi="Times New Roman"/>
          <w:i w:val="0"/>
        </w:rPr>
        <w:t>726</w:t>
      </w:r>
    </w:p>
    <w:p w:rsidR="00924D3F" w:rsidRPr="00777924" w:rsidRDefault="00924D3F" w:rsidP="00924D3F"/>
    <w:p w:rsidR="00924D3F" w:rsidRPr="00437F9F" w:rsidRDefault="00924D3F" w:rsidP="00924D3F">
      <w:pPr>
        <w:pStyle w:val="1"/>
        <w:spacing w:before="0" w:line="360" w:lineRule="auto"/>
        <w:rPr>
          <w:rStyle w:val="21"/>
          <w:rFonts w:ascii="Times New Roman" w:hAnsi="Times New Roman"/>
          <w:b w:val="0"/>
          <w:sz w:val="28"/>
          <w:szCs w:val="28"/>
        </w:rPr>
      </w:pPr>
      <w:r w:rsidRPr="00CF78DA">
        <w:rPr>
          <w:rFonts w:ascii="Times New Roman" w:hAnsi="Times New Roman"/>
          <w:b w:val="0"/>
          <w:sz w:val="28"/>
          <w:szCs w:val="28"/>
        </w:rPr>
        <w:t>Від 21 січня 2021 року                                                         смт. Міжгір'я</w:t>
      </w:r>
    </w:p>
    <w:p w:rsidR="00924D3F" w:rsidRPr="0060299D" w:rsidRDefault="00924D3F" w:rsidP="00924D3F">
      <w:pPr>
        <w:pStyle w:val="30"/>
        <w:shd w:val="clear" w:color="auto" w:fill="auto"/>
        <w:spacing w:before="0" w:after="0" w:line="276" w:lineRule="auto"/>
        <w:ind w:left="23"/>
        <w:rPr>
          <w:rFonts w:ascii="Times New Roman" w:hAnsi="Times New Roman" w:cs="Times New Roman"/>
          <w:color w:val="000000"/>
          <w:spacing w:val="-1"/>
          <w:sz w:val="28"/>
          <w:szCs w:val="28"/>
        </w:rPr>
      </w:pPr>
      <w:r w:rsidRPr="00B82C9C">
        <w:rPr>
          <w:rFonts w:ascii="Times New Roman" w:hAnsi="Times New Roman"/>
          <w:sz w:val="28"/>
          <w:szCs w:val="28"/>
        </w:rPr>
        <w:t xml:space="preserve">Про </w:t>
      </w:r>
      <w:proofErr w:type="spellStart"/>
      <w:r w:rsidRPr="0060299D">
        <w:rPr>
          <w:rFonts w:ascii="Times New Roman" w:hAnsi="Times New Roman" w:cs="Times New Roman"/>
          <w:color w:val="000000"/>
          <w:spacing w:val="-1"/>
          <w:sz w:val="28"/>
          <w:szCs w:val="28"/>
        </w:rPr>
        <w:t>звільнення</w:t>
      </w:r>
      <w:proofErr w:type="spellEnd"/>
      <w:r w:rsidRPr="0060299D">
        <w:rPr>
          <w:rFonts w:ascii="Times New Roman" w:hAnsi="Times New Roman" w:cs="Times New Roman"/>
          <w:color w:val="000000"/>
          <w:spacing w:val="-1"/>
          <w:sz w:val="28"/>
          <w:szCs w:val="28"/>
        </w:rPr>
        <w:t xml:space="preserve"> </w:t>
      </w:r>
      <w:proofErr w:type="spellStart"/>
      <w:r w:rsidRPr="0060299D">
        <w:rPr>
          <w:rFonts w:ascii="Times New Roman" w:hAnsi="Times New Roman" w:cs="Times New Roman"/>
          <w:color w:val="000000"/>
          <w:spacing w:val="-1"/>
          <w:sz w:val="28"/>
          <w:szCs w:val="28"/>
        </w:rPr>
        <w:t>від</w:t>
      </w:r>
      <w:proofErr w:type="spellEnd"/>
      <w:r w:rsidRPr="0060299D">
        <w:rPr>
          <w:rFonts w:ascii="Times New Roman" w:hAnsi="Times New Roman" w:cs="Times New Roman"/>
          <w:color w:val="000000"/>
          <w:spacing w:val="-1"/>
          <w:sz w:val="28"/>
          <w:szCs w:val="28"/>
        </w:rPr>
        <w:t xml:space="preserve"> </w:t>
      </w:r>
      <w:proofErr w:type="spellStart"/>
      <w:r w:rsidRPr="0060299D">
        <w:rPr>
          <w:rFonts w:ascii="Times New Roman" w:hAnsi="Times New Roman" w:cs="Times New Roman"/>
          <w:color w:val="000000"/>
          <w:spacing w:val="-1"/>
          <w:sz w:val="28"/>
          <w:szCs w:val="28"/>
        </w:rPr>
        <w:t>сплати</w:t>
      </w:r>
      <w:proofErr w:type="spellEnd"/>
    </w:p>
    <w:p w:rsidR="00924D3F" w:rsidRPr="0060299D" w:rsidRDefault="00924D3F" w:rsidP="00924D3F">
      <w:pPr>
        <w:pStyle w:val="30"/>
        <w:shd w:val="clear" w:color="auto" w:fill="auto"/>
        <w:spacing w:before="0" w:after="0" w:line="276" w:lineRule="auto"/>
        <w:ind w:left="23"/>
        <w:rPr>
          <w:rFonts w:ascii="Times New Roman" w:hAnsi="Times New Roman" w:cs="Times New Roman"/>
          <w:color w:val="000000"/>
          <w:spacing w:val="-1"/>
          <w:sz w:val="28"/>
          <w:szCs w:val="28"/>
        </w:rPr>
      </w:pPr>
      <w:r w:rsidRPr="0060299D">
        <w:rPr>
          <w:rFonts w:ascii="Times New Roman" w:hAnsi="Times New Roman" w:cs="Times New Roman"/>
          <w:color w:val="000000"/>
          <w:spacing w:val="-1"/>
          <w:sz w:val="28"/>
          <w:szCs w:val="28"/>
        </w:rPr>
        <w:t xml:space="preserve">земельного </w:t>
      </w:r>
      <w:proofErr w:type="spellStart"/>
      <w:r w:rsidRPr="0060299D">
        <w:rPr>
          <w:rFonts w:ascii="Times New Roman" w:hAnsi="Times New Roman" w:cs="Times New Roman"/>
          <w:color w:val="000000"/>
          <w:spacing w:val="-1"/>
          <w:sz w:val="28"/>
          <w:szCs w:val="28"/>
        </w:rPr>
        <w:t>податку</w:t>
      </w:r>
      <w:proofErr w:type="spellEnd"/>
      <w:r w:rsidRPr="0060299D">
        <w:rPr>
          <w:rFonts w:ascii="Times New Roman" w:hAnsi="Times New Roman" w:cs="Times New Roman"/>
          <w:color w:val="000000"/>
          <w:spacing w:val="-1"/>
          <w:sz w:val="28"/>
          <w:szCs w:val="28"/>
        </w:rPr>
        <w:t xml:space="preserve"> на </w:t>
      </w:r>
      <w:proofErr w:type="spellStart"/>
      <w:r w:rsidRPr="0060299D">
        <w:rPr>
          <w:rFonts w:ascii="Times New Roman" w:hAnsi="Times New Roman" w:cs="Times New Roman"/>
          <w:color w:val="000000"/>
          <w:spacing w:val="-1"/>
          <w:sz w:val="28"/>
          <w:szCs w:val="28"/>
        </w:rPr>
        <w:t>території</w:t>
      </w:r>
      <w:proofErr w:type="spellEnd"/>
    </w:p>
    <w:p w:rsidR="00924D3F" w:rsidRPr="0060299D" w:rsidRDefault="00924D3F" w:rsidP="00924D3F">
      <w:pPr>
        <w:pStyle w:val="30"/>
        <w:shd w:val="clear" w:color="auto" w:fill="auto"/>
        <w:spacing w:before="0" w:after="0" w:line="276" w:lineRule="auto"/>
        <w:ind w:left="23"/>
        <w:rPr>
          <w:rFonts w:ascii="Times New Roman" w:hAnsi="Times New Roman" w:cs="Times New Roman"/>
          <w:spacing w:val="-1"/>
          <w:sz w:val="28"/>
          <w:szCs w:val="28"/>
        </w:rPr>
      </w:pPr>
      <w:proofErr w:type="spellStart"/>
      <w:r w:rsidRPr="0060299D">
        <w:rPr>
          <w:rFonts w:ascii="Times New Roman" w:hAnsi="Times New Roman" w:cs="Times New Roman"/>
          <w:color w:val="000000"/>
          <w:spacing w:val="-1"/>
          <w:sz w:val="28"/>
          <w:szCs w:val="28"/>
        </w:rPr>
        <w:t>Міжгірської</w:t>
      </w:r>
      <w:proofErr w:type="spellEnd"/>
      <w:r w:rsidRPr="0060299D">
        <w:rPr>
          <w:rFonts w:ascii="Times New Roman" w:hAnsi="Times New Roman" w:cs="Times New Roman"/>
          <w:color w:val="000000"/>
          <w:spacing w:val="-1"/>
          <w:sz w:val="28"/>
          <w:szCs w:val="28"/>
        </w:rPr>
        <w:t xml:space="preserve"> </w:t>
      </w:r>
      <w:proofErr w:type="spellStart"/>
      <w:r w:rsidRPr="0060299D">
        <w:rPr>
          <w:rFonts w:ascii="Times New Roman" w:hAnsi="Times New Roman" w:cs="Times New Roman"/>
          <w:color w:val="000000"/>
          <w:spacing w:val="-1"/>
          <w:sz w:val="28"/>
          <w:szCs w:val="28"/>
        </w:rPr>
        <w:t>селищної</w:t>
      </w:r>
      <w:proofErr w:type="spellEnd"/>
      <w:r w:rsidRPr="0060299D">
        <w:rPr>
          <w:rFonts w:ascii="Times New Roman" w:hAnsi="Times New Roman" w:cs="Times New Roman"/>
          <w:color w:val="000000"/>
          <w:spacing w:val="-1"/>
          <w:sz w:val="28"/>
          <w:szCs w:val="28"/>
        </w:rPr>
        <w:t xml:space="preserve"> ради</w:t>
      </w:r>
    </w:p>
    <w:p w:rsidR="00924D3F" w:rsidRPr="00380077" w:rsidRDefault="00924D3F" w:rsidP="00924D3F">
      <w:pPr>
        <w:spacing w:after="0" w:line="240" w:lineRule="auto"/>
        <w:ind w:right="5953" w:firstLine="708"/>
        <w:jc w:val="both"/>
        <w:rPr>
          <w:rFonts w:ascii="Times New Roman" w:hAnsi="Times New Roman"/>
          <w:b/>
          <w:sz w:val="28"/>
          <w:szCs w:val="28"/>
        </w:rPr>
      </w:pPr>
    </w:p>
    <w:p w:rsidR="00924D3F" w:rsidRPr="00E14450" w:rsidRDefault="00924D3F" w:rsidP="00924D3F">
      <w:pPr>
        <w:spacing w:after="0"/>
        <w:ind w:right="3969" w:firstLine="284"/>
        <w:rPr>
          <w:rStyle w:val="22"/>
          <w:rFonts w:ascii="Times New Roman" w:eastAsiaTheme="minorEastAsia" w:hAnsi="Times New Roman"/>
        </w:rPr>
      </w:pPr>
    </w:p>
    <w:p w:rsidR="00924D3F" w:rsidRPr="00AE456B" w:rsidRDefault="00924D3F" w:rsidP="00924D3F">
      <w:pPr>
        <w:tabs>
          <w:tab w:val="left" w:leader="underscore" w:pos="3646"/>
        </w:tabs>
        <w:spacing w:line="240" w:lineRule="auto"/>
        <w:ind w:firstLine="851"/>
        <w:jc w:val="both"/>
        <w:rPr>
          <w:rFonts w:ascii="Times New Roman" w:hAnsi="Times New Roman"/>
          <w:sz w:val="28"/>
          <w:szCs w:val="28"/>
        </w:rPr>
      </w:pPr>
      <w:r w:rsidRPr="00AA05CA">
        <w:rPr>
          <w:rFonts w:ascii="TimesNewRomanPSMT" w:hAnsi="TimesNewRomanPSMT" w:cs="TimesNewRomanPSMT"/>
          <w:sz w:val="28"/>
          <w:szCs w:val="28"/>
        </w:rPr>
        <w:t>Відповідно до пункту 28 частини 1 статті 26 Закону України «Про місцеве самоврядування в Україні», статті 284 розділу ХІІ Податкового кодексу  України</w:t>
      </w:r>
      <w:r>
        <w:rPr>
          <w:rFonts w:ascii="Times New Roman" w:hAnsi="Times New Roman"/>
          <w:sz w:val="28"/>
          <w:szCs w:val="28"/>
        </w:rPr>
        <w:t xml:space="preserve">, </w:t>
      </w:r>
      <w:proofErr w:type="spellStart"/>
      <w:r w:rsidRPr="00AA05CA">
        <w:rPr>
          <w:rFonts w:ascii="Times New Roman" w:hAnsi="Times New Roman"/>
          <w:sz w:val="28"/>
          <w:szCs w:val="28"/>
        </w:rPr>
        <w:t>Міжгірська</w:t>
      </w:r>
      <w:proofErr w:type="spellEnd"/>
      <w:r w:rsidRPr="00AA05CA">
        <w:rPr>
          <w:rFonts w:ascii="Times New Roman" w:hAnsi="Times New Roman"/>
          <w:sz w:val="28"/>
          <w:szCs w:val="28"/>
        </w:rPr>
        <w:t xml:space="preserve"> селищна рада</w:t>
      </w:r>
      <w:r w:rsidRPr="00AE456B">
        <w:rPr>
          <w:rFonts w:ascii="Times New Roman" w:hAnsi="Times New Roman"/>
          <w:sz w:val="28"/>
          <w:szCs w:val="28"/>
        </w:rPr>
        <w:t xml:space="preserve">: </w:t>
      </w:r>
    </w:p>
    <w:p w:rsidR="00924D3F" w:rsidRPr="00101A85" w:rsidRDefault="00924D3F" w:rsidP="00924D3F">
      <w:pPr>
        <w:spacing w:before="120" w:after="0" w:line="240" w:lineRule="auto"/>
        <w:ind w:firstLine="709"/>
        <w:jc w:val="both"/>
        <w:rPr>
          <w:rFonts w:ascii="Times New Roman" w:hAnsi="Times New Roman"/>
          <w:sz w:val="28"/>
          <w:szCs w:val="28"/>
        </w:rPr>
      </w:pPr>
    </w:p>
    <w:p w:rsidR="00924D3F" w:rsidRPr="00AA05CA" w:rsidRDefault="00924D3F" w:rsidP="00924D3F">
      <w:pPr>
        <w:spacing w:before="120" w:after="0" w:line="240" w:lineRule="auto"/>
        <w:jc w:val="center"/>
        <w:rPr>
          <w:rFonts w:ascii="Times New Roman" w:hAnsi="Times New Roman"/>
          <w:b/>
          <w:bCs/>
          <w:sz w:val="28"/>
          <w:szCs w:val="28"/>
        </w:rPr>
      </w:pPr>
      <w:r w:rsidRPr="00101A85">
        <w:rPr>
          <w:rFonts w:ascii="Times New Roman" w:hAnsi="Times New Roman"/>
          <w:b/>
          <w:bCs/>
          <w:sz w:val="28"/>
          <w:szCs w:val="28"/>
        </w:rPr>
        <w:t>ВИРІШИЛА:</w:t>
      </w:r>
    </w:p>
    <w:p w:rsidR="00924D3F" w:rsidRPr="00AA05CA" w:rsidRDefault="00924D3F" w:rsidP="00924D3F">
      <w:pPr>
        <w:autoSpaceDE w:val="0"/>
        <w:autoSpaceDN w:val="0"/>
        <w:adjustRightInd w:val="0"/>
        <w:spacing w:after="120"/>
        <w:ind w:firstLine="708"/>
        <w:jc w:val="both"/>
        <w:rPr>
          <w:rFonts w:ascii="Times New Roman" w:hAnsi="Times New Roman"/>
        </w:rPr>
      </w:pPr>
      <w:r w:rsidRPr="00AA05CA">
        <w:rPr>
          <w:rFonts w:ascii="Times New Roman" w:hAnsi="Times New Roman"/>
          <w:sz w:val="28"/>
          <w:szCs w:val="28"/>
        </w:rPr>
        <w:t xml:space="preserve">1. </w:t>
      </w:r>
      <w:r w:rsidRPr="00AA05CA">
        <w:rPr>
          <w:rFonts w:ascii="TimesNewRomanPSMT" w:hAnsi="TimesNewRomanPSMT" w:cs="TimesNewRomanPSMT"/>
          <w:sz w:val="28"/>
          <w:szCs w:val="28"/>
        </w:rPr>
        <w:t xml:space="preserve">Звільнити в 2021 році від сплати земельного податку: органи державної влади, органи місцевого самоврядування, заклади культури, релігійні громади. науки, освіти, охорони здоров'я, соціального захисту, фізичної культури та спорту, які повністю утримуються за рахунок коштів державного або місцевих бюджетів, комунальні підприємства, засновником яких є </w:t>
      </w:r>
      <w:proofErr w:type="spellStart"/>
      <w:r w:rsidRPr="00AA05CA">
        <w:rPr>
          <w:rFonts w:ascii="TimesNewRomanPSMT" w:hAnsi="TimesNewRomanPSMT" w:cs="TimesNewRomanPSMT"/>
          <w:sz w:val="28"/>
          <w:szCs w:val="28"/>
        </w:rPr>
        <w:t>Міжгірська</w:t>
      </w:r>
      <w:proofErr w:type="spellEnd"/>
      <w:r w:rsidRPr="00AA05CA">
        <w:rPr>
          <w:rFonts w:ascii="TimesNewRomanPSMT" w:hAnsi="TimesNewRomanPSMT" w:cs="TimesNewRomanPSMT"/>
          <w:sz w:val="28"/>
          <w:szCs w:val="28"/>
        </w:rPr>
        <w:t xml:space="preserve"> селищна рада</w:t>
      </w:r>
      <w:r w:rsidRPr="00AA05CA">
        <w:rPr>
          <w:rFonts w:ascii="Times New Roman" w:hAnsi="Times New Roman"/>
          <w:sz w:val="28"/>
          <w:szCs w:val="28"/>
        </w:rPr>
        <w:t>.</w:t>
      </w:r>
    </w:p>
    <w:p w:rsidR="00924D3F" w:rsidRPr="00AA05CA" w:rsidRDefault="00924D3F" w:rsidP="00924D3F">
      <w:pPr>
        <w:spacing w:after="120" w:line="240" w:lineRule="auto"/>
        <w:ind w:firstLine="900"/>
        <w:jc w:val="both"/>
        <w:rPr>
          <w:rFonts w:ascii="Times New Roman" w:hAnsi="Times New Roman"/>
          <w:sz w:val="28"/>
          <w:szCs w:val="28"/>
        </w:rPr>
      </w:pPr>
      <w:r w:rsidRPr="00AA05CA">
        <w:rPr>
          <w:rFonts w:ascii="Times New Roman" w:hAnsi="Times New Roman"/>
          <w:sz w:val="28"/>
          <w:szCs w:val="28"/>
        </w:rPr>
        <w:t xml:space="preserve">2. Дане рішення довести до відома шляхом розміщення на офіційному сайті </w:t>
      </w:r>
      <w:proofErr w:type="spellStart"/>
      <w:r w:rsidRPr="00AA05CA">
        <w:rPr>
          <w:rFonts w:ascii="Times New Roman" w:hAnsi="Times New Roman"/>
          <w:sz w:val="28"/>
          <w:szCs w:val="28"/>
        </w:rPr>
        <w:t>Міжгірської</w:t>
      </w:r>
      <w:proofErr w:type="spellEnd"/>
      <w:r w:rsidRPr="00AA05CA">
        <w:rPr>
          <w:rFonts w:ascii="Times New Roman" w:hAnsi="Times New Roman"/>
          <w:sz w:val="28"/>
          <w:szCs w:val="28"/>
        </w:rPr>
        <w:t xml:space="preserve"> селищної ради</w:t>
      </w:r>
    </w:p>
    <w:p w:rsidR="00924D3F" w:rsidRDefault="00924D3F" w:rsidP="00924D3F">
      <w:pPr>
        <w:spacing w:after="120" w:line="240" w:lineRule="auto"/>
        <w:ind w:firstLine="900"/>
        <w:jc w:val="both"/>
        <w:rPr>
          <w:rFonts w:ascii="Times New Roman" w:hAnsi="Times New Roman"/>
          <w:sz w:val="28"/>
          <w:szCs w:val="28"/>
        </w:rPr>
      </w:pPr>
      <w:r>
        <w:rPr>
          <w:rFonts w:ascii="Times New Roman" w:hAnsi="Times New Roman"/>
          <w:sz w:val="28"/>
          <w:szCs w:val="28"/>
        </w:rPr>
        <w:t>3</w:t>
      </w:r>
      <w:r w:rsidRPr="00AA05CA">
        <w:rPr>
          <w:rFonts w:ascii="Times New Roman" w:hAnsi="Times New Roman"/>
          <w:sz w:val="28"/>
          <w:szCs w:val="28"/>
        </w:rPr>
        <w:t xml:space="preserve">. </w:t>
      </w:r>
      <w:r w:rsidRPr="00380077">
        <w:rPr>
          <w:rFonts w:ascii="Times New Roman" w:hAnsi="Times New Roman"/>
          <w:sz w:val="28"/>
          <w:szCs w:val="28"/>
        </w:rPr>
        <w:t>Контроль за виконанням цього рішення покласти на першого заступника селищного голови Костя І.І. та постійну комісію селищної ради з питань планування фінансів, бюджету, соціально-економічного розвитку, промисловості, підприємництва та сфери послу</w:t>
      </w:r>
      <w:r>
        <w:rPr>
          <w:rFonts w:ascii="Times New Roman" w:hAnsi="Times New Roman"/>
          <w:sz w:val="28"/>
          <w:szCs w:val="28"/>
        </w:rPr>
        <w:t>г.</w:t>
      </w:r>
    </w:p>
    <w:p w:rsidR="00924D3F" w:rsidRPr="002D56D8" w:rsidRDefault="00924D3F" w:rsidP="00924D3F">
      <w:pPr>
        <w:jc w:val="both"/>
        <w:rPr>
          <w:rFonts w:ascii="Times New Roman" w:hAnsi="Times New Roman"/>
          <w:sz w:val="28"/>
          <w:szCs w:val="28"/>
        </w:rPr>
      </w:pPr>
    </w:p>
    <w:p w:rsidR="00924D3F" w:rsidRPr="00AA7DC8" w:rsidRDefault="00924D3F" w:rsidP="00924D3F">
      <w:pPr>
        <w:rPr>
          <w:rFonts w:ascii="Times New Roman" w:hAnsi="Times New Roman" w:cs="Calibri"/>
          <w:color w:val="000000"/>
          <w:sz w:val="28"/>
          <w:szCs w:val="28"/>
        </w:rPr>
      </w:pPr>
      <w:r w:rsidRPr="00101A85">
        <w:rPr>
          <w:rStyle w:val="21"/>
          <w:rFonts w:ascii="Times New Roman" w:hAnsi="Times New Roman"/>
          <w:sz w:val="28"/>
          <w:szCs w:val="28"/>
        </w:rPr>
        <w:t>Селищний голова                                                 В.М. Щур</w:t>
      </w:r>
    </w:p>
    <w:p w:rsidR="003C6E36" w:rsidRDefault="003C6E36">
      <w:bookmarkStart w:id="0" w:name="_GoBack"/>
      <w:bookmarkEnd w:id="0"/>
    </w:p>
    <w:sectPr w:rsidR="003C6E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E20"/>
    <w:rsid w:val="003C6E36"/>
    <w:rsid w:val="005E0E20"/>
    <w:rsid w:val="00924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586473-DF2E-4A05-80F2-6EFA049B4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D3F"/>
    <w:pPr>
      <w:spacing w:after="200" w:line="276" w:lineRule="auto"/>
    </w:pPr>
    <w:rPr>
      <w:rFonts w:eastAsiaTheme="minorEastAsia"/>
      <w:lang w:val="uk-UA" w:eastAsia="uk-UA"/>
    </w:rPr>
  </w:style>
  <w:style w:type="paragraph" w:styleId="1">
    <w:name w:val="heading 1"/>
    <w:basedOn w:val="a"/>
    <w:next w:val="a"/>
    <w:link w:val="10"/>
    <w:qFormat/>
    <w:rsid w:val="00924D3F"/>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924D3F"/>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4D3F"/>
    <w:rPr>
      <w:rFonts w:ascii="Cambria" w:eastAsia="Times New Roman" w:hAnsi="Cambria" w:cs="Times New Roman"/>
      <w:b/>
      <w:bCs/>
      <w:kern w:val="32"/>
      <w:sz w:val="32"/>
      <w:szCs w:val="32"/>
      <w:lang w:val="uk-UA" w:eastAsia="uk-UA"/>
    </w:rPr>
  </w:style>
  <w:style w:type="character" w:customStyle="1" w:styleId="20">
    <w:name w:val="Заголовок 2 Знак"/>
    <w:basedOn w:val="a0"/>
    <w:link w:val="2"/>
    <w:rsid w:val="00924D3F"/>
    <w:rPr>
      <w:rFonts w:ascii="Cambria" w:eastAsia="Times New Roman" w:hAnsi="Cambria" w:cs="Times New Roman"/>
      <w:b/>
      <w:bCs/>
      <w:i/>
      <w:iCs/>
      <w:sz w:val="28"/>
      <w:szCs w:val="28"/>
      <w:lang w:val="uk-UA" w:eastAsia="uk-UA"/>
    </w:rPr>
  </w:style>
  <w:style w:type="character" w:customStyle="1" w:styleId="21">
    <w:name w:val="Основной текст (2)"/>
    <w:basedOn w:val="a0"/>
    <w:uiPriority w:val="99"/>
    <w:rsid w:val="00924D3F"/>
    <w:rPr>
      <w:rFonts w:ascii="Calibri" w:hAnsi="Calibri" w:cs="Calibri"/>
      <w:color w:val="000000"/>
      <w:spacing w:val="0"/>
      <w:w w:val="100"/>
      <w:position w:val="0"/>
      <w:sz w:val="24"/>
      <w:szCs w:val="24"/>
      <w:u w:val="none"/>
      <w:lang w:val="uk-UA" w:eastAsia="uk-UA"/>
    </w:rPr>
  </w:style>
  <w:style w:type="character" w:customStyle="1" w:styleId="22">
    <w:name w:val="Заголовок №2"/>
    <w:basedOn w:val="a0"/>
    <w:uiPriority w:val="99"/>
    <w:rsid w:val="00924D3F"/>
    <w:rPr>
      <w:rFonts w:ascii="Calibri" w:eastAsia="Times New Roman" w:hAnsi="Calibri" w:cs="Calibri"/>
      <w:b/>
      <w:bCs/>
      <w:color w:val="000000"/>
      <w:spacing w:val="0"/>
      <w:w w:val="100"/>
      <w:position w:val="0"/>
      <w:sz w:val="24"/>
      <w:szCs w:val="24"/>
      <w:u w:val="none"/>
      <w:lang w:val="uk-UA" w:eastAsia="uk-UA"/>
    </w:rPr>
  </w:style>
  <w:style w:type="character" w:customStyle="1" w:styleId="3">
    <w:name w:val="Заголовок №3_"/>
    <w:basedOn w:val="a0"/>
    <w:link w:val="30"/>
    <w:locked/>
    <w:rsid w:val="00924D3F"/>
    <w:rPr>
      <w:b/>
      <w:bCs/>
      <w:spacing w:val="1"/>
      <w:sz w:val="25"/>
      <w:szCs w:val="25"/>
      <w:shd w:val="clear" w:color="auto" w:fill="FFFFFF"/>
    </w:rPr>
  </w:style>
  <w:style w:type="paragraph" w:customStyle="1" w:styleId="30">
    <w:name w:val="Заголовок №3"/>
    <w:basedOn w:val="a"/>
    <w:link w:val="3"/>
    <w:rsid w:val="00924D3F"/>
    <w:pPr>
      <w:widowControl w:val="0"/>
      <w:shd w:val="clear" w:color="auto" w:fill="FFFFFF"/>
      <w:spacing w:before="360" w:after="360" w:line="240" w:lineRule="atLeast"/>
      <w:jc w:val="both"/>
      <w:outlineLvl w:val="2"/>
    </w:pPr>
    <w:rPr>
      <w:rFonts w:eastAsiaTheme="minorHAnsi"/>
      <w:b/>
      <w:bCs/>
      <w:spacing w:val="1"/>
      <w:sz w:val="25"/>
      <w:szCs w:val="25"/>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1128</Characters>
  <Application>Microsoft Office Word</Application>
  <DocSecurity>0</DocSecurity>
  <Lines>9</Lines>
  <Paragraphs>2</Paragraphs>
  <ScaleCrop>false</ScaleCrop>
  <Company>SPecialiST RePack</Company>
  <LinksUpToDate>false</LinksUpToDate>
  <CharactersWithSpaces>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Servis</dc:creator>
  <cp:keywords/>
  <dc:description/>
  <cp:lastModifiedBy>Servis</cp:lastModifiedBy>
  <cp:revision>2</cp:revision>
  <dcterms:created xsi:type="dcterms:W3CDTF">2021-08-18T13:40:00Z</dcterms:created>
  <dcterms:modified xsi:type="dcterms:W3CDTF">2021-08-18T13:40:00Z</dcterms:modified>
</cp:coreProperties>
</file>