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0DB95" w14:textId="2D54CBFD" w:rsidR="006D02D5" w:rsidRPr="006D02D5" w:rsidRDefault="00764E96" w:rsidP="000C7DAB">
      <w:pPr>
        <w:jc w:val="center"/>
        <w:rPr>
          <w:noProof/>
          <w:lang w:val="uk-UA"/>
        </w:rPr>
      </w:pPr>
      <w:r w:rsidRPr="009C47AA">
        <w:rPr>
          <w:noProof/>
        </w:rPr>
        <w:object w:dxaOrig="885" w:dyaOrig="1155" w14:anchorId="2D71E3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352635" r:id="rId6"/>
        </w:object>
      </w:r>
    </w:p>
    <w:p w14:paraId="4D934F39" w14:textId="77777777" w:rsidR="00764E96" w:rsidRPr="009C47AA" w:rsidRDefault="00764E96" w:rsidP="00764E96">
      <w:pPr>
        <w:pStyle w:val="a3"/>
        <w:rPr>
          <w:sz w:val="20"/>
          <w:lang w:val="uk-UA"/>
        </w:rPr>
      </w:pPr>
    </w:p>
    <w:p w14:paraId="27530E2F" w14:textId="77777777" w:rsidR="00764E96" w:rsidRPr="009C47AA" w:rsidRDefault="00764E96" w:rsidP="00764E96">
      <w:pPr>
        <w:pStyle w:val="3"/>
        <w:rPr>
          <w:b w:val="0"/>
          <w:noProof w:val="0"/>
          <w:lang w:val="uk-UA"/>
        </w:rPr>
      </w:pPr>
      <w:r w:rsidRPr="009C47AA">
        <w:rPr>
          <w:b w:val="0"/>
        </w:rPr>
        <w:t>БРУСИЛІВСЬКА СЕЛИЩНА РАДА</w:t>
      </w:r>
    </w:p>
    <w:p w14:paraId="3853D7B3" w14:textId="77777777" w:rsidR="00764E96" w:rsidRPr="009C47AA" w:rsidRDefault="00764E96" w:rsidP="00764E96">
      <w:pPr>
        <w:pStyle w:val="3"/>
        <w:rPr>
          <w:b w:val="0"/>
          <w:noProof w:val="0"/>
        </w:rPr>
      </w:pPr>
      <w:r w:rsidRPr="009C47AA">
        <w:rPr>
          <w:b w:val="0"/>
          <w:noProof w:val="0"/>
          <w:lang w:val="uk-UA"/>
        </w:rPr>
        <w:t xml:space="preserve">ЖИТОМИРСЬКОГО РАЙОНУ </w:t>
      </w:r>
      <w:r w:rsidRPr="009C47AA">
        <w:rPr>
          <w:b w:val="0"/>
          <w:noProof w:val="0"/>
        </w:rPr>
        <w:t>ЖИТОМИРСЬКОЇ ОБЛАСТІ</w:t>
      </w:r>
    </w:p>
    <w:p w14:paraId="0386B178" w14:textId="77777777" w:rsidR="00764E96" w:rsidRPr="009C47AA" w:rsidRDefault="00764E96" w:rsidP="00764E96">
      <w:pPr>
        <w:pStyle w:val="7"/>
        <w:rPr>
          <w:lang w:val="uk-UA"/>
        </w:rPr>
      </w:pPr>
      <w:r w:rsidRPr="009C47AA">
        <w:t xml:space="preserve">       </w:t>
      </w:r>
    </w:p>
    <w:p w14:paraId="6152E7FD" w14:textId="77777777" w:rsidR="00764E96" w:rsidRPr="009C47AA" w:rsidRDefault="00764E96" w:rsidP="00764E96">
      <w:pPr>
        <w:pStyle w:val="5"/>
        <w:rPr>
          <w:sz w:val="28"/>
          <w:szCs w:val="28"/>
          <w:lang w:val="uk-UA"/>
        </w:rPr>
      </w:pPr>
      <w:r w:rsidRPr="009C47AA">
        <w:rPr>
          <w:sz w:val="28"/>
          <w:szCs w:val="28"/>
        </w:rPr>
        <w:t>РІШЕННЯ</w:t>
      </w:r>
    </w:p>
    <w:p w14:paraId="449AB2DF" w14:textId="77777777" w:rsidR="00764E96" w:rsidRPr="009C47AA" w:rsidRDefault="00764E96" w:rsidP="00764E96">
      <w:pPr>
        <w:pStyle w:val="8"/>
        <w:rPr>
          <w:b/>
        </w:rPr>
      </w:pPr>
      <w:r w:rsidRPr="009C47AA">
        <w:rPr>
          <w:b/>
        </w:rPr>
        <w:t>ВИКОНКОМУ БРУСИЛІВСЬКОЇ СЕЛИЩНОЇ РАДИ</w:t>
      </w:r>
    </w:p>
    <w:p w14:paraId="7DCCE64E" w14:textId="77777777" w:rsidR="00764E96" w:rsidRPr="009C47AA" w:rsidRDefault="00764E96" w:rsidP="00764E96">
      <w:pPr>
        <w:rPr>
          <w:lang w:val="uk-UA"/>
        </w:rPr>
      </w:pPr>
    </w:p>
    <w:p w14:paraId="38AC419C" w14:textId="77777777" w:rsidR="00764E96" w:rsidRPr="009C47AA" w:rsidRDefault="00764E96" w:rsidP="00764E96">
      <w:pPr>
        <w:pStyle w:val="a3"/>
        <w:rPr>
          <w:sz w:val="20"/>
          <w:lang w:val="uk-UA"/>
        </w:rPr>
      </w:pPr>
    </w:p>
    <w:p w14:paraId="435DE081" w14:textId="1F9BA4D5" w:rsidR="00764E96" w:rsidRPr="009C47AA" w:rsidRDefault="00764E96" w:rsidP="00764E96">
      <w:pPr>
        <w:rPr>
          <w:sz w:val="28"/>
          <w:lang w:val="uk-UA"/>
        </w:rPr>
      </w:pPr>
      <w:r w:rsidRPr="009C47AA">
        <w:rPr>
          <w:sz w:val="28"/>
          <w:lang w:val="uk-UA"/>
        </w:rPr>
        <w:t xml:space="preserve"> від 0</w:t>
      </w:r>
      <w:r w:rsidR="00E7120D">
        <w:rPr>
          <w:sz w:val="28"/>
          <w:lang w:val="uk-UA"/>
        </w:rPr>
        <w:t>3.11</w:t>
      </w:r>
      <w:r w:rsidRPr="009C47AA">
        <w:rPr>
          <w:sz w:val="28"/>
          <w:lang w:val="uk-UA"/>
        </w:rPr>
        <w:t xml:space="preserve">.2021                                                                                                     № </w:t>
      </w:r>
      <w:r w:rsidR="00B23969">
        <w:rPr>
          <w:sz w:val="28"/>
          <w:lang w:val="uk-UA"/>
        </w:rPr>
        <w:t>619</w:t>
      </w:r>
      <w:bookmarkStart w:id="0" w:name="_GoBack"/>
      <w:bookmarkEnd w:id="0"/>
    </w:p>
    <w:p w14:paraId="037A7EBF" w14:textId="77777777" w:rsidR="00764E96" w:rsidRPr="009C47AA" w:rsidRDefault="00764E96" w:rsidP="00764E96">
      <w:pPr>
        <w:rPr>
          <w:sz w:val="28"/>
          <w:lang w:val="uk-UA"/>
        </w:rPr>
      </w:pPr>
    </w:p>
    <w:p w14:paraId="13EB26F6" w14:textId="77777777" w:rsidR="0096105B" w:rsidRDefault="00764E96" w:rsidP="0096105B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bookmarkStart w:id="1" w:name="_Hlk85786796"/>
      <w:r w:rsidRPr="009C47AA">
        <w:rPr>
          <w:bCs/>
          <w:sz w:val="28"/>
          <w:szCs w:val="28"/>
          <w:bdr w:val="none" w:sz="0" w:space="0" w:color="auto" w:frame="1"/>
        </w:rPr>
        <w:t xml:space="preserve">Про </w:t>
      </w:r>
      <w:r w:rsidR="0096105B">
        <w:rPr>
          <w:bCs/>
          <w:sz w:val="28"/>
          <w:szCs w:val="28"/>
          <w:bdr w:val="none" w:sz="0" w:space="0" w:color="auto" w:frame="1"/>
        </w:rPr>
        <w:t xml:space="preserve">затвердження </w:t>
      </w:r>
      <w:bookmarkStart w:id="2" w:name="_Hlk85785690"/>
      <w:r w:rsidR="0096105B">
        <w:rPr>
          <w:bCs/>
          <w:sz w:val="28"/>
          <w:szCs w:val="28"/>
          <w:bdr w:val="none" w:sz="0" w:space="0" w:color="auto" w:frame="1"/>
        </w:rPr>
        <w:t xml:space="preserve">Плану заходів з </w:t>
      </w:r>
    </w:p>
    <w:p w14:paraId="72487E9A" w14:textId="77777777" w:rsidR="0096105B" w:rsidRDefault="0096105B" w:rsidP="0096105B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 xml:space="preserve">проведення на території Брусилівської </w:t>
      </w:r>
    </w:p>
    <w:p w14:paraId="44D3B09F" w14:textId="77777777" w:rsidR="00652A0C" w:rsidRDefault="0096105B" w:rsidP="0096105B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r>
        <w:rPr>
          <w:bCs/>
          <w:sz w:val="28"/>
          <w:szCs w:val="28"/>
          <w:bdr w:val="none" w:sz="0" w:space="0" w:color="auto" w:frame="1"/>
        </w:rPr>
        <w:t xml:space="preserve">селищної </w:t>
      </w:r>
      <w:r w:rsidR="00652A0C">
        <w:rPr>
          <w:bCs/>
          <w:sz w:val="28"/>
          <w:szCs w:val="28"/>
          <w:bdr w:val="none" w:sz="0" w:space="0" w:color="auto" w:frame="1"/>
        </w:rPr>
        <w:t>територіальної грома</w:t>
      </w:r>
      <w:r>
        <w:rPr>
          <w:bCs/>
          <w:sz w:val="28"/>
          <w:szCs w:val="28"/>
          <w:bdr w:val="none" w:sz="0" w:space="0" w:color="auto" w:frame="1"/>
        </w:rPr>
        <w:t xml:space="preserve">ди </w:t>
      </w:r>
    </w:p>
    <w:p w14:paraId="2929ACC1" w14:textId="082B95E3" w:rsidR="006D02D5" w:rsidRDefault="0096105B" w:rsidP="0096105B">
      <w:pPr>
        <w:pStyle w:val="a5"/>
        <w:shd w:val="clear" w:color="auto" w:fill="FFFFFF"/>
        <w:spacing w:after="0" w:line="240" w:lineRule="auto"/>
        <w:rPr>
          <w:sz w:val="28"/>
        </w:rPr>
      </w:pPr>
      <w:r>
        <w:rPr>
          <w:bCs/>
          <w:sz w:val="28"/>
          <w:szCs w:val="28"/>
          <w:bdr w:val="none" w:sz="0" w:space="0" w:color="auto" w:frame="1"/>
        </w:rPr>
        <w:t>Всеукраїнської акції «16 днів проти насильства»</w:t>
      </w:r>
      <w:bookmarkEnd w:id="1"/>
      <w:r>
        <w:rPr>
          <w:bCs/>
          <w:sz w:val="28"/>
          <w:szCs w:val="28"/>
          <w:bdr w:val="none" w:sz="0" w:space="0" w:color="auto" w:frame="1"/>
        </w:rPr>
        <w:t xml:space="preserve">  </w:t>
      </w:r>
      <w:r w:rsidR="00764E96" w:rsidRPr="009C47AA">
        <w:rPr>
          <w:sz w:val="28"/>
        </w:rPr>
        <w:t xml:space="preserve">  </w:t>
      </w:r>
    </w:p>
    <w:bookmarkEnd w:id="2"/>
    <w:p w14:paraId="30A2B7A8" w14:textId="77777777" w:rsidR="0096105B" w:rsidRPr="0096105B" w:rsidRDefault="0096105B" w:rsidP="0096105B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</w:p>
    <w:p w14:paraId="0B896156" w14:textId="143DED71" w:rsidR="00764E96" w:rsidRPr="006A2D45" w:rsidRDefault="00764E96" w:rsidP="006A2D45">
      <w:pPr>
        <w:shd w:val="clear" w:color="auto" w:fill="FFFFFF"/>
        <w:spacing w:after="360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9C47AA">
        <w:rPr>
          <w:sz w:val="28"/>
          <w:lang w:val="uk-UA"/>
        </w:rPr>
        <w:t xml:space="preserve">Керуючись ст.ст. 34, 52-54, 59, ч.1. ст. 73 </w:t>
      </w:r>
      <w:bookmarkStart w:id="3" w:name="_Hlk85786988"/>
      <w:r w:rsidRPr="009C47AA">
        <w:rPr>
          <w:sz w:val="28"/>
          <w:lang w:val="uk-UA"/>
        </w:rPr>
        <w:t xml:space="preserve">Закону України «Про місцеве самоврядування в Україні», відповідно до </w:t>
      </w:r>
      <w:r w:rsidR="005E7912" w:rsidRPr="009C47AA">
        <w:rPr>
          <w:sz w:val="28"/>
          <w:szCs w:val="28"/>
          <w:bdr w:val="none" w:sz="0" w:space="0" w:color="auto" w:frame="1"/>
          <w:lang w:val="uk-UA"/>
        </w:rPr>
        <w:t>Закон</w:t>
      </w:r>
      <w:r w:rsidR="000C7DAB">
        <w:rPr>
          <w:sz w:val="28"/>
          <w:szCs w:val="28"/>
          <w:bdr w:val="none" w:sz="0" w:space="0" w:color="auto" w:frame="1"/>
          <w:lang w:val="uk-UA"/>
        </w:rPr>
        <w:t>у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України «Про запобігання та протидію домашньому насильству», </w:t>
      </w:r>
      <w:r w:rsidR="005E7912" w:rsidRPr="009C47AA">
        <w:rPr>
          <w:sz w:val="28"/>
          <w:szCs w:val="28"/>
          <w:bdr w:val="none" w:sz="0" w:space="0" w:color="auto" w:frame="1"/>
          <w:lang w:val="uk-UA"/>
        </w:rPr>
        <w:t>п</w:t>
      </w:r>
      <w:r w:rsidRPr="009C47AA">
        <w:rPr>
          <w:sz w:val="28"/>
          <w:szCs w:val="28"/>
          <w:bdr w:val="none" w:sz="0" w:space="0" w:color="auto" w:frame="1"/>
          <w:lang w:val="uk-UA"/>
        </w:rPr>
        <w:t>останови Кабінету Міністрів України від 2</w:t>
      </w:r>
      <w:r w:rsidR="005E7912" w:rsidRPr="009C47AA">
        <w:rPr>
          <w:sz w:val="28"/>
          <w:szCs w:val="28"/>
          <w:bdr w:val="none" w:sz="0" w:space="0" w:color="auto" w:frame="1"/>
          <w:lang w:val="uk-UA"/>
        </w:rPr>
        <w:t>2.08.2018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№ 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статі»,</w:t>
      </w:r>
      <w:r w:rsidR="00161C1E">
        <w:rPr>
          <w:sz w:val="28"/>
          <w:lang w:val="uk-UA"/>
        </w:rPr>
        <w:t xml:space="preserve"> </w:t>
      </w:r>
      <w:bookmarkStart w:id="4" w:name="_Hlk85550327"/>
      <w:r w:rsidR="007630B9">
        <w:rPr>
          <w:sz w:val="28"/>
          <w:lang w:val="uk-UA"/>
        </w:rPr>
        <w:t xml:space="preserve">листа Житомирської обласної державної адміністрації </w:t>
      </w:r>
      <w:r w:rsidR="0067264B">
        <w:rPr>
          <w:sz w:val="28"/>
          <w:lang w:val="uk-UA"/>
        </w:rPr>
        <w:t>від 07.10.2021</w:t>
      </w:r>
      <w:r w:rsidR="000C7DAB">
        <w:rPr>
          <w:sz w:val="28"/>
          <w:lang w:val="uk-UA"/>
        </w:rPr>
        <w:t xml:space="preserve"> </w:t>
      </w:r>
      <w:r w:rsidR="0067264B">
        <w:rPr>
          <w:sz w:val="28"/>
          <w:lang w:val="uk-UA"/>
        </w:rPr>
        <w:t>№ 5660/2-21/41</w:t>
      </w:r>
      <w:bookmarkEnd w:id="3"/>
      <w:bookmarkEnd w:id="4"/>
      <w:r w:rsidR="0067264B">
        <w:rPr>
          <w:sz w:val="28"/>
          <w:szCs w:val="28"/>
          <w:lang w:val="uk-UA"/>
        </w:rPr>
        <w:t xml:space="preserve">, </w:t>
      </w:r>
      <w:r w:rsidRPr="009C47AA">
        <w:rPr>
          <w:sz w:val="28"/>
          <w:szCs w:val="28"/>
          <w:shd w:val="clear" w:color="auto" w:fill="FFFFFF"/>
          <w:lang w:val="uk-UA"/>
        </w:rPr>
        <w:t>з метою</w:t>
      </w:r>
      <w:r w:rsidR="0067264B">
        <w:rPr>
          <w:sz w:val="28"/>
          <w:szCs w:val="28"/>
          <w:shd w:val="clear" w:color="auto" w:fill="FFFFFF"/>
          <w:lang w:val="uk-UA"/>
        </w:rPr>
        <w:t xml:space="preserve"> проведення</w:t>
      </w:r>
      <w:r w:rsidR="000C7DAB">
        <w:rPr>
          <w:sz w:val="28"/>
          <w:szCs w:val="28"/>
          <w:shd w:val="clear" w:color="auto" w:fill="FFFFFF"/>
          <w:lang w:val="uk-UA"/>
        </w:rPr>
        <w:t xml:space="preserve"> </w:t>
      </w:r>
      <w:r w:rsidR="0067264B">
        <w:rPr>
          <w:sz w:val="28"/>
          <w:szCs w:val="28"/>
          <w:shd w:val="clear" w:color="auto" w:fill="FFFFFF"/>
          <w:lang w:val="uk-UA"/>
        </w:rPr>
        <w:t xml:space="preserve">на території Брусилівської селищної </w:t>
      </w:r>
      <w:r w:rsidR="000C7DAB">
        <w:rPr>
          <w:sz w:val="28"/>
          <w:szCs w:val="28"/>
          <w:shd w:val="clear" w:color="auto" w:fill="FFFFFF"/>
          <w:lang w:val="uk-UA"/>
        </w:rPr>
        <w:t>територіальної грома</w:t>
      </w:r>
      <w:r w:rsidR="0067264B">
        <w:rPr>
          <w:sz w:val="28"/>
          <w:szCs w:val="28"/>
          <w:shd w:val="clear" w:color="auto" w:fill="FFFFFF"/>
          <w:lang w:val="uk-UA"/>
        </w:rPr>
        <w:t>ди</w:t>
      </w:r>
      <w:r w:rsidR="000C7DAB" w:rsidRPr="000C7DAB">
        <w:rPr>
          <w:sz w:val="28"/>
          <w:lang w:val="uk-UA"/>
        </w:rPr>
        <w:t xml:space="preserve"> </w:t>
      </w:r>
      <w:r w:rsidR="005373E8">
        <w:rPr>
          <w:sz w:val="28"/>
          <w:szCs w:val="28"/>
          <w:lang w:val="uk-UA"/>
        </w:rPr>
        <w:t xml:space="preserve">Всеукраїнської акції </w:t>
      </w:r>
      <w:r w:rsidR="000C7DAB">
        <w:rPr>
          <w:sz w:val="28"/>
          <w:szCs w:val="28"/>
          <w:lang w:val="uk-UA"/>
        </w:rPr>
        <w:t>«16 днів проти насильства»</w:t>
      </w:r>
      <w:r w:rsidR="005E7912" w:rsidRPr="009C47AA">
        <w:rPr>
          <w:sz w:val="28"/>
          <w:szCs w:val="28"/>
          <w:shd w:val="clear" w:color="auto" w:fill="FFFFFF"/>
          <w:lang w:val="uk-UA"/>
        </w:rPr>
        <w:t>,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9C47AA">
        <w:rPr>
          <w:sz w:val="28"/>
          <w:szCs w:val="28"/>
          <w:lang w:val="uk-UA"/>
        </w:rPr>
        <w:t>виконком селищної ради</w:t>
      </w:r>
      <w:r w:rsidRPr="009C47AA">
        <w:rPr>
          <w:sz w:val="28"/>
          <w:szCs w:val="28"/>
          <w:lang w:val="uk-UA" w:eastAsia="ru-RU"/>
        </w:rPr>
        <w:t xml:space="preserve"> </w:t>
      </w:r>
    </w:p>
    <w:p w14:paraId="1B4BC53E" w14:textId="21F1EC7E" w:rsidR="005373E8" w:rsidRDefault="00764E96" w:rsidP="00764E96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>ВИРІШИВ:</w:t>
      </w:r>
    </w:p>
    <w:p w14:paraId="6B92CEB2" w14:textId="26CACFC2" w:rsidR="004351A5" w:rsidRPr="009C47AA" w:rsidRDefault="005373E8" w:rsidP="005373E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Pr="001F7B43">
        <w:rPr>
          <w:sz w:val="28"/>
          <w:lang w:val="uk-UA"/>
        </w:rPr>
        <w:t>Інформацію</w:t>
      </w:r>
      <w:r>
        <w:rPr>
          <w:sz w:val="28"/>
          <w:lang w:val="uk-UA"/>
        </w:rPr>
        <w:t xml:space="preserve"> начальника</w:t>
      </w:r>
      <w:r w:rsidRPr="001F7B43">
        <w:rPr>
          <w:sz w:val="28"/>
          <w:szCs w:val="28"/>
          <w:lang w:val="uk-UA"/>
        </w:rPr>
        <w:t xml:space="preserve"> відділу</w:t>
      </w:r>
      <w:r>
        <w:rPr>
          <w:sz w:val="28"/>
          <w:szCs w:val="28"/>
          <w:lang w:val="uk-UA"/>
        </w:rPr>
        <w:t xml:space="preserve"> соціального захисту населення Брусилівської селищної ради Шарамко М.П</w:t>
      </w:r>
      <w:r w:rsidRPr="001F7B4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shd w:val="clear" w:color="auto" w:fill="FFFFFF"/>
          <w:lang w:val="uk-UA"/>
        </w:rPr>
        <w:t>проведення на території Брусилівської селищної територіальної громади</w:t>
      </w:r>
      <w:r w:rsidRPr="000C7DAB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 період з 25 листопада по 10 грудня Всеукраїнської акції «16 днів проти насильства» </w:t>
      </w:r>
      <w:r w:rsidRPr="001F7B43">
        <w:rPr>
          <w:sz w:val="28"/>
          <w:szCs w:val="28"/>
          <w:lang w:val="uk-UA"/>
        </w:rPr>
        <w:t>взяти до відома</w:t>
      </w:r>
      <w:r w:rsidRPr="001F7B43">
        <w:rPr>
          <w:sz w:val="28"/>
          <w:lang w:val="uk-UA"/>
        </w:rPr>
        <w:t>.</w:t>
      </w:r>
    </w:p>
    <w:p w14:paraId="0931747D" w14:textId="6D058270" w:rsidR="00730EE7" w:rsidRDefault="005373E8" w:rsidP="005373E8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>2</w:t>
      </w:r>
      <w:r w:rsidR="00730EE7">
        <w:rPr>
          <w:sz w:val="28"/>
          <w:szCs w:val="28"/>
          <w:bdr w:val="none" w:sz="0" w:space="0" w:color="auto" w:frame="1"/>
          <w:lang w:val="uk-UA"/>
        </w:rPr>
        <w:t xml:space="preserve">. </w:t>
      </w:r>
      <w:bookmarkStart w:id="5" w:name="_Hlk85786880"/>
      <w:r w:rsidR="006A2D45">
        <w:rPr>
          <w:sz w:val="28"/>
          <w:szCs w:val="28"/>
          <w:bdr w:val="none" w:sz="0" w:space="0" w:color="auto" w:frame="1"/>
          <w:lang w:val="uk-UA"/>
        </w:rPr>
        <w:t>Затвердити</w:t>
      </w:r>
      <w:r w:rsidR="004D3A3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6A2D45">
        <w:rPr>
          <w:bCs/>
          <w:sz w:val="28"/>
          <w:szCs w:val="28"/>
          <w:bdr w:val="none" w:sz="0" w:space="0" w:color="auto" w:frame="1"/>
        </w:rPr>
        <w:t>План заходів з проведення на території Брусилівської</w:t>
      </w:r>
      <w:r w:rsidR="007957A6">
        <w:rPr>
          <w:bCs/>
          <w:sz w:val="28"/>
          <w:szCs w:val="28"/>
          <w:bdr w:val="none" w:sz="0" w:space="0" w:color="auto" w:frame="1"/>
        </w:rPr>
        <w:t xml:space="preserve"> </w:t>
      </w:r>
      <w:r w:rsidR="006A2D45">
        <w:rPr>
          <w:bCs/>
          <w:sz w:val="28"/>
          <w:szCs w:val="28"/>
          <w:bdr w:val="none" w:sz="0" w:space="0" w:color="auto" w:frame="1"/>
        </w:rPr>
        <w:t>селищної ради Всеукраїнської акції «16 днів проти насильства»</w:t>
      </w:r>
      <w:r w:rsidR="00730EE7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bookmarkEnd w:id="5"/>
      <w:r w:rsidR="00652A0C">
        <w:rPr>
          <w:bCs/>
          <w:sz w:val="28"/>
          <w:szCs w:val="28"/>
          <w:bdr w:val="none" w:sz="0" w:space="0" w:color="auto" w:frame="1"/>
          <w:lang w:val="uk-UA"/>
        </w:rPr>
        <w:t xml:space="preserve">(далі – План заходів) </w:t>
      </w:r>
      <w:r w:rsidR="00730EE7" w:rsidRPr="009C47AA">
        <w:rPr>
          <w:sz w:val="28"/>
          <w:lang w:val="uk-UA"/>
        </w:rPr>
        <w:t>згідно з додатком 1</w:t>
      </w:r>
      <w:r w:rsidR="00730EE7" w:rsidRPr="009C47AA">
        <w:rPr>
          <w:sz w:val="28"/>
          <w:szCs w:val="28"/>
          <w:bdr w:val="none" w:sz="0" w:space="0" w:color="auto" w:frame="1"/>
          <w:lang w:val="uk-UA"/>
        </w:rPr>
        <w:t>.</w:t>
      </w:r>
    </w:p>
    <w:p w14:paraId="2CFF620D" w14:textId="2C3FAD8E" w:rsidR="00652A0C" w:rsidRPr="009C47AA" w:rsidRDefault="00652A0C" w:rsidP="005373E8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lang w:val="uk-UA"/>
        </w:rPr>
        <w:t xml:space="preserve">3. </w:t>
      </w:r>
      <w:r>
        <w:rPr>
          <w:sz w:val="28"/>
          <w:lang w:val="uk-UA"/>
        </w:rPr>
        <w:t>Начальнику</w:t>
      </w:r>
      <w:r w:rsidRPr="001F7B43">
        <w:rPr>
          <w:sz w:val="28"/>
          <w:szCs w:val="28"/>
          <w:lang w:val="uk-UA"/>
        </w:rPr>
        <w:t xml:space="preserve"> відділу</w:t>
      </w:r>
      <w:r>
        <w:rPr>
          <w:sz w:val="28"/>
          <w:szCs w:val="28"/>
          <w:lang w:val="uk-UA"/>
        </w:rPr>
        <w:t xml:space="preserve"> соціального захисту населення Брусилівської селищної ради Шарамко М.П</w:t>
      </w:r>
      <w:r w:rsidRPr="001F7B4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довести дане рішення до виконавців зазначених у плані заходів та проінформувати виконавчий комітет селищної ради до 01.12.2021.</w:t>
      </w:r>
    </w:p>
    <w:p w14:paraId="050A16A3" w14:textId="768BF138" w:rsidR="00764E96" w:rsidRPr="009C47AA" w:rsidRDefault="00B1328E" w:rsidP="00652A0C">
      <w:pPr>
        <w:ind w:firstLine="708"/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3C0863">
        <w:rPr>
          <w:bCs/>
          <w:sz w:val="28"/>
          <w:szCs w:val="28"/>
          <w:lang w:val="uk-UA"/>
        </w:rPr>
        <w:t xml:space="preserve">. </w:t>
      </w:r>
      <w:r w:rsidR="00764E96" w:rsidRPr="009C47AA">
        <w:rPr>
          <w:bCs/>
          <w:sz w:val="28"/>
          <w:szCs w:val="28"/>
          <w:lang w:val="uk-UA"/>
        </w:rPr>
        <w:t xml:space="preserve">Контроль  за  виконанням  даного рішення   покласти на  заступника  селищного голови з питань діяльності виконавчих органів селищної ради </w:t>
      </w:r>
      <w:r w:rsidR="00730EE7">
        <w:rPr>
          <w:bCs/>
          <w:sz w:val="28"/>
          <w:szCs w:val="28"/>
          <w:lang w:val="uk-UA"/>
        </w:rPr>
        <w:t>Приходько</w:t>
      </w:r>
      <w:r w:rsidR="00764E96" w:rsidRPr="009C47AA">
        <w:rPr>
          <w:bCs/>
          <w:sz w:val="28"/>
          <w:szCs w:val="28"/>
          <w:lang w:val="uk-UA"/>
        </w:rPr>
        <w:t xml:space="preserve"> </w:t>
      </w:r>
      <w:r w:rsidR="00730EE7">
        <w:rPr>
          <w:bCs/>
          <w:sz w:val="28"/>
          <w:szCs w:val="28"/>
          <w:lang w:val="uk-UA"/>
        </w:rPr>
        <w:t>С</w:t>
      </w:r>
      <w:r w:rsidR="00764E96" w:rsidRPr="009C47AA">
        <w:rPr>
          <w:bCs/>
          <w:sz w:val="28"/>
          <w:szCs w:val="28"/>
          <w:lang w:val="uk-UA"/>
        </w:rPr>
        <w:t>.В.</w:t>
      </w:r>
    </w:p>
    <w:p w14:paraId="2D8C6A76" w14:textId="70800D5C" w:rsidR="006D02D5" w:rsidRDefault="005373E8" w:rsidP="00D35DA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sectPr w:rsidR="006D02D5" w:rsidSect="006D02D5">
      <w:pgSz w:w="11906" w:h="16838"/>
      <w:pgMar w:top="1418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14A63"/>
    <w:multiLevelType w:val="multilevel"/>
    <w:tmpl w:val="B91286E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89B1D70"/>
    <w:multiLevelType w:val="hybridMultilevel"/>
    <w:tmpl w:val="6CA8D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2AA0"/>
    <w:multiLevelType w:val="hybridMultilevel"/>
    <w:tmpl w:val="F59612D8"/>
    <w:lvl w:ilvl="0" w:tplc="0DF4A6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F46FB"/>
    <w:multiLevelType w:val="hybridMultilevel"/>
    <w:tmpl w:val="49FE082C"/>
    <w:lvl w:ilvl="0" w:tplc="EA707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121"/>
    <w:rsid w:val="00012578"/>
    <w:rsid w:val="00027AEC"/>
    <w:rsid w:val="00037121"/>
    <w:rsid w:val="000B7131"/>
    <w:rsid w:val="000C7DAB"/>
    <w:rsid w:val="0012055A"/>
    <w:rsid w:val="00121A3B"/>
    <w:rsid w:val="00127683"/>
    <w:rsid w:val="00161C1E"/>
    <w:rsid w:val="00206E76"/>
    <w:rsid w:val="00237CDC"/>
    <w:rsid w:val="00245CCA"/>
    <w:rsid w:val="002E7332"/>
    <w:rsid w:val="003B12FB"/>
    <w:rsid w:val="003C0863"/>
    <w:rsid w:val="003D5E68"/>
    <w:rsid w:val="004351A5"/>
    <w:rsid w:val="004D3A34"/>
    <w:rsid w:val="005373E8"/>
    <w:rsid w:val="005E7912"/>
    <w:rsid w:val="00652A0C"/>
    <w:rsid w:val="0067264B"/>
    <w:rsid w:val="0068108D"/>
    <w:rsid w:val="006813C8"/>
    <w:rsid w:val="006A2D45"/>
    <w:rsid w:val="006D02D5"/>
    <w:rsid w:val="00730EE7"/>
    <w:rsid w:val="007630B9"/>
    <w:rsid w:val="00764E96"/>
    <w:rsid w:val="007957A6"/>
    <w:rsid w:val="008377CD"/>
    <w:rsid w:val="0095048C"/>
    <w:rsid w:val="0096105B"/>
    <w:rsid w:val="009C47AA"/>
    <w:rsid w:val="00AC71CF"/>
    <w:rsid w:val="00B1328E"/>
    <w:rsid w:val="00B23969"/>
    <w:rsid w:val="00BE2968"/>
    <w:rsid w:val="00CE6E9C"/>
    <w:rsid w:val="00D35DA6"/>
    <w:rsid w:val="00DB0CD8"/>
    <w:rsid w:val="00E7120D"/>
    <w:rsid w:val="00FE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FB376"/>
  <w15:chartTrackingRefBased/>
  <w15:docId w15:val="{E1994E2A-EF38-493F-84B9-723CC026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764E96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764E96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764E9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764E9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4E96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764E96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764E9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764E96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764E96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764E96"/>
    <w:pPr>
      <w:ind w:left="708"/>
    </w:pPr>
  </w:style>
  <w:style w:type="paragraph" w:styleId="a5">
    <w:name w:val="Normal (Web)"/>
    <w:basedOn w:val="a"/>
    <w:uiPriority w:val="99"/>
    <w:unhideWhenUsed/>
    <w:rsid w:val="00764E96"/>
    <w:pPr>
      <w:spacing w:after="200" w:line="276" w:lineRule="auto"/>
    </w:pPr>
    <w:rPr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9</cp:revision>
  <cp:lastPrinted>2021-10-19T12:47:00Z</cp:lastPrinted>
  <dcterms:created xsi:type="dcterms:W3CDTF">2021-10-22T06:30:00Z</dcterms:created>
  <dcterms:modified xsi:type="dcterms:W3CDTF">2021-11-02T08:04:00Z</dcterms:modified>
</cp:coreProperties>
</file>