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B8A58C" w14:textId="77777777" w:rsidR="00026BA7" w:rsidRDefault="00026BA7" w:rsidP="00026BA7">
      <w:pPr>
        <w:jc w:val="center"/>
        <w:rPr>
          <w:noProof/>
        </w:rPr>
      </w:pPr>
      <w:r>
        <w:rPr>
          <w:noProof/>
        </w:rPr>
        <w:object w:dxaOrig="885" w:dyaOrig="1155" w14:anchorId="520D06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705390833" r:id="rId6"/>
        </w:object>
      </w:r>
    </w:p>
    <w:p w14:paraId="3EB3CE51" w14:textId="77777777" w:rsidR="00026BA7" w:rsidRDefault="00026BA7" w:rsidP="00026BA7">
      <w:pPr>
        <w:pStyle w:val="a3"/>
        <w:rPr>
          <w:sz w:val="20"/>
          <w:lang w:val="uk-UA"/>
        </w:rPr>
      </w:pPr>
    </w:p>
    <w:p w14:paraId="12FEC6D4" w14:textId="77777777" w:rsidR="00026BA7" w:rsidRPr="00674EF5" w:rsidRDefault="00026BA7" w:rsidP="00026BA7">
      <w:pPr>
        <w:pStyle w:val="3"/>
        <w:rPr>
          <w:b w:val="0"/>
          <w:noProof w:val="0"/>
          <w:lang w:val="uk-UA"/>
        </w:rPr>
      </w:pPr>
      <w:r w:rsidRPr="00674EF5">
        <w:rPr>
          <w:b w:val="0"/>
        </w:rPr>
        <w:t>БРУСИЛІВСЬКА СЕЛИЩНА РАДА</w:t>
      </w:r>
    </w:p>
    <w:p w14:paraId="531E7ED8" w14:textId="77777777" w:rsidR="00026BA7" w:rsidRPr="009852E1" w:rsidRDefault="00026BA7" w:rsidP="00026BA7">
      <w:pPr>
        <w:pStyle w:val="3"/>
        <w:rPr>
          <w:b w:val="0"/>
          <w:noProof w:val="0"/>
          <w:lang w:val="uk-UA"/>
        </w:rPr>
      </w:pPr>
      <w:r>
        <w:rPr>
          <w:b w:val="0"/>
          <w:noProof w:val="0"/>
          <w:lang w:val="uk-UA"/>
        </w:rPr>
        <w:t>ЖИТОМИР</w:t>
      </w:r>
      <w:r w:rsidRPr="00674EF5">
        <w:rPr>
          <w:b w:val="0"/>
          <w:noProof w:val="0"/>
          <w:lang w:val="uk-UA"/>
        </w:rPr>
        <w:t xml:space="preserve">СЬКОГО РАЙОНУ </w:t>
      </w:r>
      <w:r w:rsidRPr="009852E1">
        <w:rPr>
          <w:b w:val="0"/>
          <w:noProof w:val="0"/>
          <w:lang w:val="uk-UA"/>
        </w:rPr>
        <w:t>ЖИТОМИРСЬКОЇ ОБЛАСТІ</w:t>
      </w:r>
    </w:p>
    <w:p w14:paraId="53F4F76A" w14:textId="77777777" w:rsidR="00026BA7" w:rsidRPr="00EF27B0" w:rsidRDefault="00026BA7" w:rsidP="00026BA7">
      <w:pPr>
        <w:pStyle w:val="7"/>
        <w:rPr>
          <w:lang w:val="uk-UA"/>
        </w:rPr>
      </w:pPr>
      <w:r w:rsidRPr="009852E1">
        <w:rPr>
          <w:lang w:val="uk-UA"/>
        </w:rPr>
        <w:t xml:space="preserve">       </w:t>
      </w:r>
    </w:p>
    <w:p w14:paraId="77C47A44" w14:textId="77777777" w:rsidR="00026BA7" w:rsidRPr="00674EF5" w:rsidRDefault="00026BA7" w:rsidP="00026BA7">
      <w:pPr>
        <w:pStyle w:val="5"/>
        <w:rPr>
          <w:sz w:val="28"/>
          <w:szCs w:val="28"/>
          <w:lang w:val="uk-UA"/>
        </w:rPr>
      </w:pPr>
      <w:r>
        <w:rPr>
          <w:lang w:val="uk-UA"/>
        </w:rPr>
        <w:t xml:space="preserve">  </w:t>
      </w:r>
      <w:r w:rsidRPr="009852E1">
        <w:rPr>
          <w:sz w:val="28"/>
          <w:szCs w:val="28"/>
          <w:lang w:val="uk-UA"/>
        </w:rPr>
        <w:t>РІШЕННЯ</w:t>
      </w:r>
    </w:p>
    <w:p w14:paraId="47937DF6" w14:textId="77777777" w:rsidR="00026BA7" w:rsidRDefault="00026BA7" w:rsidP="00026BA7">
      <w:pPr>
        <w:pStyle w:val="8"/>
        <w:rPr>
          <w:b/>
        </w:rPr>
      </w:pPr>
      <w:r w:rsidRPr="00674EF5">
        <w:rPr>
          <w:b/>
        </w:rPr>
        <w:t>ВИКОНКОМУ БРУСИЛІВСЬКОЇ СЕЛИЩНОЇ РАДИ</w:t>
      </w:r>
    </w:p>
    <w:p w14:paraId="00541891" w14:textId="77777777" w:rsidR="00026BA7" w:rsidRPr="00810427" w:rsidRDefault="00026BA7" w:rsidP="00026BA7">
      <w:pPr>
        <w:rPr>
          <w:lang w:val="uk-UA"/>
        </w:rPr>
      </w:pPr>
    </w:p>
    <w:p w14:paraId="353F301E" w14:textId="77777777" w:rsidR="00026BA7" w:rsidRPr="00810427" w:rsidRDefault="00026BA7" w:rsidP="00026BA7">
      <w:pPr>
        <w:rPr>
          <w:lang w:val="uk-UA"/>
        </w:rPr>
      </w:pPr>
    </w:p>
    <w:p w14:paraId="5425C6A4" w14:textId="1D4E31C6" w:rsidR="00026BA7" w:rsidRDefault="00026BA7" w:rsidP="00026BA7">
      <w:pPr>
        <w:rPr>
          <w:sz w:val="28"/>
          <w:szCs w:val="28"/>
          <w:lang w:val="uk-UA"/>
        </w:rPr>
      </w:pPr>
      <w:r>
        <w:rPr>
          <w:sz w:val="28"/>
          <w:szCs w:val="28"/>
          <w:lang w:val="uk-UA"/>
        </w:rPr>
        <w:t>від 02.02.2022</w:t>
      </w:r>
      <w:r w:rsidRPr="00810427">
        <w:rPr>
          <w:sz w:val="28"/>
          <w:szCs w:val="28"/>
          <w:lang w:val="uk-UA"/>
        </w:rPr>
        <w:t xml:space="preserve"> р.                                                                                     </w:t>
      </w:r>
      <w:r>
        <w:rPr>
          <w:sz w:val="28"/>
          <w:szCs w:val="28"/>
          <w:lang w:val="uk-UA"/>
        </w:rPr>
        <w:t xml:space="preserve">      </w:t>
      </w:r>
      <w:r w:rsidRPr="00810427">
        <w:rPr>
          <w:sz w:val="28"/>
          <w:szCs w:val="28"/>
          <w:lang w:val="uk-UA"/>
        </w:rPr>
        <w:t xml:space="preserve">  №</w:t>
      </w:r>
      <w:r>
        <w:rPr>
          <w:sz w:val="28"/>
          <w:szCs w:val="28"/>
          <w:lang w:val="uk-UA"/>
        </w:rPr>
        <w:t xml:space="preserve"> </w:t>
      </w:r>
      <w:r w:rsidR="002079CE">
        <w:rPr>
          <w:sz w:val="28"/>
          <w:szCs w:val="28"/>
          <w:lang w:val="uk-UA"/>
        </w:rPr>
        <w:t>788</w:t>
      </w:r>
    </w:p>
    <w:p w14:paraId="34F40B51" w14:textId="77777777" w:rsidR="00FB74B4" w:rsidRPr="00810427" w:rsidRDefault="00FB74B4" w:rsidP="00026BA7">
      <w:pPr>
        <w:rPr>
          <w:sz w:val="28"/>
          <w:szCs w:val="28"/>
          <w:lang w:val="uk-UA"/>
        </w:rPr>
      </w:pPr>
    </w:p>
    <w:p w14:paraId="7279F88A" w14:textId="365D8696" w:rsidR="00FB74B4" w:rsidRPr="00CE4B6E" w:rsidRDefault="00FB74B4" w:rsidP="00FB74B4">
      <w:pPr>
        <w:tabs>
          <w:tab w:val="left" w:pos="4111"/>
          <w:tab w:val="left" w:pos="4536"/>
          <w:tab w:val="left" w:pos="4962"/>
        </w:tabs>
        <w:ind w:right="4819"/>
        <w:jc w:val="both"/>
        <w:rPr>
          <w:sz w:val="28"/>
          <w:szCs w:val="28"/>
          <w:lang w:val="uk-UA"/>
        </w:rPr>
      </w:pPr>
      <w:r w:rsidRPr="00CE4B6E">
        <w:rPr>
          <w:sz w:val="28"/>
          <w:szCs w:val="28"/>
        </w:rPr>
        <w:t xml:space="preserve">Про </w:t>
      </w:r>
      <w:proofErr w:type="spellStart"/>
      <w:r w:rsidRPr="00CE4B6E">
        <w:rPr>
          <w:sz w:val="28"/>
          <w:szCs w:val="28"/>
        </w:rPr>
        <w:t>затвердження</w:t>
      </w:r>
      <w:proofErr w:type="spellEnd"/>
      <w:r w:rsidRPr="00CE4B6E">
        <w:rPr>
          <w:sz w:val="28"/>
          <w:szCs w:val="28"/>
        </w:rPr>
        <w:t xml:space="preserve"> </w:t>
      </w:r>
      <w:proofErr w:type="spellStart"/>
      <w:r w:rsidRPr="00CE4B6E">
        <w:rPr>
          <w:sz w:val="28"/>
          <w:szCs w:val="28"/>
        </w:rPr>
        <w:t>Положення</w:t>
      </w:r>
      <w:proofErr w:type="spellEnd"/>
      <w:r w:rsidRPr="00CE4B6E">
        <w:rPr>
          <w:sz w:val="28"/>
          <w:szCs w:val="28"/>
          <w:lang w:val="uk-UA"/>
        </w:rPr>
        <w:t xml:space="preserve"> про</w:t>
      </w:r>
      <w:r>
        <w:rPr>
          <w:sz w:val="28"/>
          <w:szCs w:val="28"/>
          <w:lang w:val="uk-UA"/>
        </w:rPr>
        <w:t xml:space="preserve"> </w:t>
      </w:r>
      <w:r w:rsidRPr="00CE4B6E">
        <w:rPr>
          <w:sz w:val="28"/>
          <w:szCs w:val="28"/>
          <w:lang w:val="uk-UA"/>
        </w:rPr>
        <w:t xml:space="preserve">порядок підготовки пояснювальних записок до </w:t>
      </w:r>
      <w:proofErr w:type="spellStart"/>
      <w:r w:rsidRPr="00CE4B6E">
        <w:rPr>
          <w:sz w:val="28"/>
          <w:szCs w:val="28"/>
          <w:lang w:val="uk-UA"/>
        </w:rPr>
        <w:t>про</w:t>
      </w:r>
      <w:r w:rsidR="006C2125">
        <w:rPr>
          <w:sz w:val="28"/>
          <w:szCs w:val="28"/>
          <w:lang w:val="uk-UA"/>
        </w:rPr>
        <w:t>є</w:t>
      </w:r>
      <w:r w:rsidRPr="00CE4B6E">
        <w:rPr>
          <w:sz w:val="28"/>
          <w:szCs w:val="28"/>
          <w:lang w:val="uk-UA"/>
        </w:rPr>
        <w:t>ктів</w:t>
      </w:r>
      <w:proofErr w:type="spellEnd"/>
      <w:r w:rsidRPr="00CE4B6E">
        <w:rPr>
          <w:sz w:val="28"/>
          <w:szCs w:val="28"/>
          <w:lang w:val="uk-UA"/>
        </w:rPr>
        <w:t xml:space="preserve"> рішень сесії</w:t>
      </w:r>
      <w:r>
        <w:rPr>
          <w:sz w:val="28"/>
          <w:szCs w:val="28"/>
          <w:lang w:val="uk-UA"/>
        </w:rPr>
        <w:t xml:space="preserve"> селищної ради</w:t>
      </w:r>
      <w:r w:rsidRPr="00CE4B6E">
        <w:rPr>
          <w:sz w:val="28"/>
          <w:szCs w:val="28"/>
          <w:lang w:val="uk-UA"/>
        </w:rPr>
        <w:t xml:space="preserve">, виконавчого комітету селищної ради, розпоряджень селищного голови </w:t>
      </w:r>
    </w:p>
    <w:p w14:paraId="4C40B9BF" w14:textId="77777777" w:rsidR="00FB74B4" w:rsidRPr="00CE4B6E" w:rsidRDefault="00FB74B4" w:rsidP="00FB74B4">
      <w:pPr>
        <w:tabs>
          <w:tab w:val="left" w:pos="4111"/>
          <w:tab w:val="left" w:pos="4536"/>
          <w:tab w:val="left" w:pos="4962"/>
        </w:tabs>
        <w:ind w:right="4819"/>
        <w:jc w:val="both"/>
        <w:rPr>
          <w:sz w:val="28"/>
          <w:szCs w:val="28"/>
          <w:lang w:val="uk-UA"/>
        </w:rPr>
      </w:pPr>
    </w:p>
    <w:p w14:paraId="6A22B8B7" w14:textId="4E227643" w:rsidR="00FB74B4" w:rsidRPr="003E07EC" w:rsidRDefault="00FB74B4" w:rsidP="00FB74B4">
      <w:pPr>
        <w:pStyle w:val="20"/>
        <w:shd w:val="clear" w:color="auto" w:fill="auto"/>
        <w:suppressAutoHyphens/>
        <w:spacing w:line="240" w:lineRule="auto"/>
        <w:ind w:firstLine="567"/>
        <w:jc w:val="both"/>
        <w:rPr>
          <w:rFonts w:ascii="Times New Roman" w:hAnsi="Times New Roman" w:cs="Times New Roman"/>
          <w:b w:val="0"/>
          <w:bCs w:val="0"/>
          <w:color w:val="000000"/>
          <w:sz w:val="28"/>
          <w:szCs w:val="28"/>
          <w:shd w:val="clear" w:color="auto" w:fill="FFFFFF"/>
          <w:lang w:val="uk-UA" w:eastAsia="uk-UA"/>
        </w:rPr>
      </w:pPr>
      <w:r w:rsidRPr="00CE4B6E">
        <w:rPr>
          <w:rFonts w:ascii="Times New Roman" w:hAnsi="Times New Roman"/>
          <w:b w:val="0"/>
          <w:sz w:val="28"/>
          <w:szCs w:val="28"/>
          <w:lang w:val="uk-UA"/>
        </w:rPr>
        <w:t xml:space="preserve">Керуючись </w:t>
      </w:r>
      <w:proofErr w:type="spellStart"/>
      <w:r w:rsidRPr="00CE4B6E">
        <w:rPr>
          <w:rFonts w:ascii="Times New Roman" w:hAnsi="Times New Roman"/>
          <w:b w:val="0"/>
          <w:sz w:val="28"/>
          <w:szCs w:val="28"/>
          <w:lang w:val="uk-UA"/>
        </w:rPr>
        <w:t>ст.ст</w:t>
      </w:r>
      <w:proofErr w:type="spellEnd"/>
      <w:r w:rsidRPr="00CE4B6E">
        <w:rPr>
          <w:rFonts w:ascii="Times New Roman" w:hAnsi="Times New Roman"/>
          <w:b w:val="0"/>
          <w:sz w:val="28"/>
          <w:szCs w:val="28"/>
          <w:lang w:val="uk-UA"/>
        </w:rPr>
        <w:t>. 52</w:t>
      </w:r>
      <w:r w:rsidR="00F80FCB">
        <w:rPr>
          <w:rFonts w:ascii="Times New Roman" w:hAnsi="Times New Roman"/>
          <w:b w:val="0"/>
          <w:sz w:val="28"/>
          <w:szCs w:val="28"/>
          <w:lang w:val="uk-UA"/>
        </w:rPr>
        <w:t>-54, 59, ч.1. ст. 73</w:t>
      </w:r>
      <w:r w:rsidRPr="00CE4B6E">
        <w:rPr>
          <w:rFonts w:ascii="Times New Roman" w:hAnsi="Times New Roman"/>
          <w:b w:val="0"/>
          <w:sz w:val="28"/>
          <w:szCs w:val="28"/>
          <w:lang w:val="uk-UA"/>
        </w:rPr>
        <w:t xml:space="preserve"> Закону України «Про місцеве самоврядування в Україні», відповідно до Постанови  Кабінету Міністрі</w:t>
      </w:r>
      <w:r>
        <w:rPr>
          <w:rFonts w:ascii="Times New Roman" w:hAnsi="Times New Roman"/>
          <w:b w:val="0"/>
          <w:sz w:val="28"/>
          <w:szCs w:val="28"/>
          <w:lang w:val="uk-UA"/>
        </w:rPr>
        <w:t xml:space="preserve">в України від 17 січня 2018 </w:t>
      </w:r>
      <w:r w:rsidRPr="00CE4B6E">
        <w:rPr>
          <w:rFonts w:ascii="Times New Roman" w:hAnsi="Times New Roman"/>
          <w:b w:val="0"/>
          <w:sz w:val="28"/>
          <w:szCs w:val="28"/>
          <w:lang w:val="uk-UA"/>
        </w:rPr>
        <w:t xml:space="preserve"> № 55 «Деякі питання документування управлінської діяльності», Регламенту </w:t>
      </w:r>
      <w:proofErr w:type="spellStart"/>
      <w:r w:rsidRPr="00CE4B6E">
        <w:rPr>
          <w:rStyle w:val="2"/>
          <w:rFonts w:ascii="Times New Roman" w:hAnsi="Times New Roman"/>
          <w:color w:val="000000"/>
          <w:sz w:val="28"/>
          <w:szCs w:val="28"/>
          <w:lang w:val="uk-UA" w:eastAsia="uk-UA"/>
        </w:rPr>
        <w:t>Брусилівської</w:t>
      </w:r>
      <w:proofErr w:type="spellEnd"/>
      <w:r w:rsidRPr="00CE4B6E">
        <w:rPr>
          <w:rStyle w:val="2"/>
          <w:rFonts w:ascii="Times New Roman" w:hAnsi="Times New Roman"/>
          <w:color w:val="000000"/>
          <w:sz w:val="28"/>
          <w:szCs w:val="28"/>
          <w:lang w:val="uk-UA" w:eastAsia="uk-UA"/>
        </w:rPr>
        <w:t xml:space="preserve"> селищної </w:t>
      </w:r>
      <w:r w:rsidR="00F80FCB">
        <w:rPr>
          <w:rStyle w:val="2"/>
          <w:rFonts w:ascii="Times New Roman" w:hAnsi="Times New Roman"/>
          <w:color w:val="000000"/>
          <w:sz w:val="28"/>
          <w:szCs w:val="28"/>
          <w:lang w:val="uk-UA" w:eastAsia="uk-UA"/>
        </w:rPr>
        <w:t>р</w:t>
      </w:r>
      <w:r w:rsidRPr="00CE4B6E">
        <w:rPr>
          <w:rStyle w:val="2"/>
          <w:rFonts w:ascii="Times New Roman" w:hAnsi="Times New Roman"/>
          <w:color w:val="000000"/>
          <w:sz w:val="28"/>
          <w:szCs w:val="28"/>
          <w:lang w:val="uk-UA" w:eastAsia="uk-UA"/>
        </w:rPr>
        <w:t xml:space="preserve">ади </w:t>
      </w:r>
      <w:r w:rsidRPr="00CE4B6E">
        <w:rPr>
          <w:rStyle w:val="2"/>
          <w:rFonts w:ascii="Times New Roman" w:hAnsi="Times New Roman"/>
          <w:color w:val="000000"/>
          <w:sz w:val="28"/>
          <w:szCs w:val="28"/>
          <w:lang w:val="en-US" w:eastAsia="uk-UA"/>
        </w:rPr>
        <w:t>VII</w:t>
      </w:r>
      <w:r w:rsidR="00F80FCB">
        <w:rPr>
          <w:rStyle w:val="2"/>
          <w:rFonts w:ascii="Times New Roman" w:hAnsi="Times New Roman"/>
          <w:color w:val="000000"/>
          <w:sz w:val="28"/>
          <w:szCs w:val="28"/>
          <w:lang w:val="uk-UA" w:eastAsia="uk-UA"/>
        </w:rPr>
        <w:t>І</w:t>
      </w:r>
      <w:r>
        <w:rPr>
          <w:rStyle w:val="2"/>
          <w:rFonts w:ascii="Times New Roman" w:hAnsi="Times New Roman"/>
          <w:color w:val="000000"/>
          <w:sz w:val="28"/>
          <w:szCs w:val="28"/>
          <w:lang w:val="uk-UA" w:eastAsia="uk-UA"/>
        </w:rPr>
        <w:t xml:space="preserve"> скликання, </w:t>
      </w:r>
      <w:r w:rsidRPr="00CE4B6E">
        <w:rPr>
          <w:rStyle w:val="2"/>
          <w:rFonts w:ascii="Times New Roman" w:hAnsi="Times New Roman"/>
          <w:color w:val="000000"/>
          <w:sz w:val="28"/>
          <w:szCs w:val="28"/>
          <w:lang w:val="uk-UA" w:eastAsia="uk-UA"/>
        </w:rPr>
        <w:t>затверджено</w:t>
      </w:r>
      <w:r>
        <w:rPr>
          <w:rStyle w:val="2"/>
          <w:rFonts w:ascii="Times New Roman" w:hAnsi="Times New Roman"/>
          <w:color w:val="000000"/>
          <w:sz w:val="28"/>
          <w:szCs w:val="28"/>
          <w:lang w:val="uk-UA" w:eastAsia="uk-UA"/>
        </w:rPr>
        <w:t>го</w:t>
      </w:r>
      <w:r w:rsidRPr="00CE4B6E">
        <w:rPr>
          <w:rStyle w:val="2"/>
          <w:rFonts w:ascii="Times New Roman" w:hAnsi="Times New Roman"/>
          <w:color w:val="000000"/>
          <w:sz w:val="28"/>
          <w:szCs w:val="28"/>
          <w:lang w:val="uk-UA" w:eastAsia="uk-UA"/>
        </w:rPr>
        <w:t xml:space="preserve"> рішенням </w:t>
      </w:r>
      <w:r w:rsidR="00F80FCB">
        <w:rPr>
          <w:rStyle w:val="2"/>
          <w:rFonts w:ascii="Times New Roman" w:hAnsi="Times New Roman"/>
          <w:color w:val="000000"/>
          <w:sz w:val="28"/>
          <w:szCs w:val="28"/>
          <w:lang w:val="uk-UA" w:eastAsia="uk-UA"/>
        </w:rPr>
        <w:t>чотирнадцятої</w:t>
      </w:r>
      <w:r w:rsidRPr="00CE4B6E">
        <w:rPr>
          <w:rStyle w:val="2"/>
          <w:rFonts w:ascii="Times New Roman" w:hAnsi="Times New Roman"/>
          <w:color w:val="000000"/>
          <w:sz w:val="28"/>
          <w:szCs w:val="28"/>
          <w:lang w:val="uk-UA" w:eastAsia="uk-UA"/>
        </w:rPr>
        <w:t xml:space="preserve"> сесії селищної ради </w:t>
      </w:r>
      <w:r w:rsidR="00F80FCB">
        <w:rPr>
          <w:rStyle w:val="2"/>
          <w:rFonts w:ascii="Times New Roman" w:hAnsi="Times New Roman"/>
          <w:color w:val="000000"/>
          <w:sz w:val="28"/>
          <w:szCs w:val="28"/>
          <w:lang w:val="uk-UA" w:eastAsia="uk-UA"/>
        </w:rPr>
        <w:t>восьмого</w:t>
      </w:r>
      <w:r w:rsidRPr="00CE4B6E">
        <w:rPr>
          <w:rStyle w:val="2"/>
          <w:rFonts w:ascii="Times New Roman" w:hAnsi="Times New Roman"/>
          <w:color w:val="000000"/>
          <w:sz w:val="28"/>
          <w:szCs w:val="28"/>
          <w:lang w:val="uk-UA" w:eastAsia="uk-UA"/>
        </w:rPr>
        <w:t xml:space="preserve"> скликання від</w:t>
      </w:r>
      <w:r w:rsidR="00F80FCB">
        <w:rPr>
          <w:rStyle w:val="2"/>
          <w:rFonts w:ascii="Times New Roman" w:hAnsi="Times New Roman"/>
          <w:color w:val="000000"/>
          <w:sz w:val="28"/>
          <w:szCs w:val="28"/>
          <w:lang w:val="uk-UA" w:eastAsia="uk-UA"/>
        </w:rPr>
        <w:t xml:space="preserve"> 22.10.2021</w:t>
      </w:r>
      <w:r w:rsidR="00F80FCB">
        <w:rPr>
          <w:rFonts w:ascii="Times New Roman" w:eastAsia="Times New Roman" w:hAnsi="Times New Roman"/>
          <w:b w:val="0"/>
          <w:sz w:val="28"/>
          <w:lang w:val="uk-UA"/>
        </w:rPr>
        <w:t xml:space="preserve"> </w:t>
      </w:r>
      <w:r w:rsidRPr="00CE4B6E">
        <w:rPr>
          <w:rStyle w:val="2"/>
          <w:rFonts w:ascii="Times New Roman" w:hAnsi="Times New Roman"/>
          <w:color w:val="000000"/>
          <w:sz w:val="28"/>
          <w:szCs w:val="28"/>
          <w:lang w:val="uk-UA" w:eastAsia="uk-UA"/>
        </w:rPr>
        <w:t xml:space="preserve">№ </w:t>
      </w:r>
      <w:r w:rsidR="00F80FCB">
        <w:rPr>
          <w:rFonts w:ascii="Times New Roman" w:hAnsi="Times New Roman"/>
          <w:b w:val="0"/>
          <w:sz w:val="28"/>
          <w:lang w:val="uk-UA"/>
        </w:rPr>
        <w:t>634</w:t>
      </w:r>
      <w:r w:rsidR="003D723D">
        <w:rPr>
          <w:rFonts w:ascii="Times New Roman" w:hAnsi="Times New Roman"/>
          <w:b w:val="0"/>
          <w:sz w:val="28"/>
          <w:lang w:val="uk-UA"/>
        </w:rPr>
        <w:t xml:space="preserve"> (в новій редакції)</w:t>
      </w:r>
      <w:r w:rsidRPr="00CE4B6E">
        <w:rPr>
          <w:rFonts w:ascii="Times New Roman" w:hAnsi="Times New Roman"/>
          <w:b w:val="0"/>
          <w:sz w:val="28"/>
          <w:lang w:val="uk-UA"/>
        </w:rPr>
        <w:t xml:space="preserve">, </w:t>
      </w:r>
      <w:r w:rsidRPr="00CE4B6E">
        <w:rPr>
          <w:rFonts w:ascii="Times New Roman" w:eastAsia="Times New Roman" w:hAnsi="Times New Roman"/>
          <w:b w:val="0"/>
          <w:sz w:val="28"/>
          <w:lang w:val="uk-UA"/>
        </w:rPr>
        <w:t>Регламенту</w:t>
      </w:r>
      <w:r>
        <w:rPr>
          <w:rFonts w:ascii="Times New Roman" w:eastAsia="Times New Roman" w:hAnsi="Times New Roman"/>
          <w:b w:val="0"/>
          <w:sz w:val="28"/>
          <w:lang w:val="uk-UA"/>
        </w:rPr>
        <w:t xml:space="preserve"> </w:t>
      </w:r>
      <w:r w:rsidR="00F80FCB">
        <w:rPr>
          <w:rFonts w:ascii="Times New Roman" w:eastAsia="Times New Roman" w:hAnsi="Times New Roman"/>
          <w:b w:val="0"/>
          <w:sz w:val="28"/>
          <w:lang w:val="uk-UA"/>
        </w:rPr>
        <w:t xml:space="preserve">роботи </w:t>
      </w:r>
      <w:r w:rsidRPr="00CE4B6E">
        <w:rPr>
          <w:rFonts w:ascii="Times New Roman" w:eastAsia="Times New Roman" w:hAnsi="Times New Roman"/>
          <w:b w:val="0"/>
          <w:sz w:val="28"/>
          <w:lang w:val="uk-UA"/>
        </w:rPr>
        <w:t xml:space="preserve">виконавчого комітету </w:t>
      </w:r>
      <w:proofErr w:type="spellStart"/>
      <w:r w:rsidRPr="00CE4B6E">
        <w:rPr>
          <w:rFonts w:ascii="Times New Roman" w:eastAsia="Times New Roman" w:hAnsi="Times New Roman"/>
          <w:b w:val="0"/>
          <w:sz w:val="28"/>
          <w:lang w:val="uk-UA"/>
        </w:rPr>
        <w:t>Брусилівської</w:t>
      </w:r>
      <w:proofErr w:type="spellEnd"/>
      <w:r w:rsidRPr="00CE4B6E">
        <w:rPr>
          <w:rFonts w:ascii="Times New Roman" w:eastAsia="Times New Roman" w:hAnsi="Times New Roman"/>
          <w:b w:val="0"/>
          <w:sz w:val="28"/>
          <w:lang w:val="uk-UA"/>
        </w:rPr>
        <w:t xml:space="preserve">  селищної ради </w:t>
      </w:r>
      <w:r w:rsidR="008E0AE4">
        <w:rPr>
          <w:rFonts w:ascii="Times New Roman" w:eastAsia="Times New Roman" w:hAnsi="Times New Roman"/>
          <w:b w:val="0"/>
          <w:sz w:val="28"/>
          <w:lang w:val="uk-UA"/>
        </w:rPr>
        <w:t>Житомирського району Житомирської області вось</w:t>
      </w:r>
      <w:r w:rsidRPr="00CE4B6E">
        <w:rPr>
          <w:rFonts w:ascii="Times New Roman" w:eastAsia="Times New Roman" w:hAnsi="Times New Roman"/>
          <w:b w:val="0"/>
          <w:sz w:val="28"/>
          <w:lang w:val="uk-UA"/>
        </w:rPr>
        <w:t>мого скликання</w:t>
      </w:r>
      <w:r>
        <w:rPr>
          <w:rStyle w:val="2"/>
          <w:rFonts w:ascii="Times New Roman" w:hAnsi="Times New Roman"/>
          <w:color w:val="000000"/>
          <w:sz w:val="28"/>
          <w:szCs w:val="28"/>
          <w:lang w:val="uk-UA" w:eastAsia="uk-UA"/>
        </w:rPr>
        <w:t xml:space="preserve">, </w:t>
      </w:r>
      <w:r w:rsidRPr="00CE4B6E">
        <w:rPr>
          <w:rStyle w:val="2"/>
          <w:rFonts w:ascii="Times New Roman" w:hAnsi="Times New Roman"/>
          <w:color w:val="000000"/>
          <w:sz w:val="28"/>
          <w:szCs w:val="28"/>
          <w:lang w:val="uk-UA" w:eastAsia="uk-UA"/>
        </w:rPr>
        <w:t>затверджено</w:t>
      </w:r>
      <w:r>
        <w:rPr>
          <w:rStyle w:val="2"/>
          <w:rFonts w:ascii="Times New Roman" w:hAnsi="Times New Roman"/>
          <w:color w:val="000000"/>
          <w:sz w:val="28"/>
          <w:szCs w:val="28"/>
          <w:lang w:val="uk-UA" w:eastAsia="uk-UA"/>
        </w:rPr>
        <w:t>го</w:t>
      </w:r>
      <w:r w:rsidRPr="00CE4B6E">
        <w:rPr>
          <w:rStyle w:val="2"/>
          <w:rFonts w:ascii="Times New Roman" w:hAnsi="Times New Roman"/>
          <w:color w:val="000000"/>
          <w:sz w:val="28"/>
          <w:szCs w:val="28"/>
          <w:lang w:val="uk-UA" w:eastAsia="uk-UA"/>
        </w:rPr>
        <w:t xml:space="preserve"> рішенням виконавчого комітету від 0</w:t>
      </w:r>
      <w:r w:rsidR="003D723D">
        <w:rPr>
          <w:rStyle w:val="2"/>
          <w:rFonts w:ascii="Times New Roman" w:hAnsi="Times New Roman"/>
          <w:color w:val="000000"/>
          <w:sz w:val="28"/>
          <w:szCs w:val="28"/>
          <w:lang w:val="uk-UA" w:eastAsia="uk-UA"/>
        </w:rPr>
        <w:t>2.12.2020</w:t>
      </w:r>
      <w:r w:rsidRPr="00CE4B6E">
        <w:rPr>
          <w:rStyle w:val="2"/>
          <w:rFonts w:ascii="Times New Roman" w:hAnsi="Times New Roman"/>
          <w:color w:val="000000"/>
          <w:sz w:val="28"/>
          <w:szCs w:val="28"/>
          <w:lang w:val="uk-UA" w:eastAsia="uk-UA"/>
        </w:rPr>
        <w:t xml:space="preserve"> № 1</w:t>
      </w:r>
      <w:r w:rsidR="003D723D">
        <w:rPr>
          <w:rStyle w:val="2"/>
          <w:rFonts w:ascii="Times New Roman" w:hAnsi="Times New Roman"/>
          <w:color w:val="000000"/>
          <w:sz w:val="28"/>
          <w:szCs w:val="28"/>
          <w:lang w:val="uk-UA" w:eastAsia="uk-UA"/>
        </w:rPr>
        <w:t xml:space="preserve"> (зі змінами від 03.11.2021)</w:t>
      </w:r>
      <w:r w:rsidRPr="00CE4B6E">
        <w:rPr>
          <w:rStyle w:val="2"/>
          <w:rFonts w:ascii="Times New Roman" w:hAnsi="Times New Roman"/>
          <w:color w:val="000000"/>
          <w:sz w:val="28"/>
          <w:szCs w:val="28"/>
          <w:lang w:val="uk-UA" w:eastAsia="uk-UA"/>
        </w:rPr>
        <w:t xml:space="preserve">, </w:t>
      </w:r>
      <w:r w:rsidRPr="00CE4B6E">
        <w:rPr>
          <w:rFonts w:ascii="Times New Roman" w:eastAsia="Times New Roman" w:hAnsi="Times New Roman"/>
          <w:b w:val="0"/>
          <w:bCs w:val="0"/>
          <w:color w:val="000000"/>
          <w:sz w:val="28"/>
          <w:szCs w:val="28"/>
          <w:lang w:val="uk-UA"/>
        </w:rPr>
        <w:t xml:space="preserve">Інструкції з діловодства в </w:t>
      </w:r>
      <w:proofErr w:type="spellStart"/>
      <w:r w:rsidRPr="00CE4B6E">
        <w:rPr>
          <w:rFonts w:ascii="Times New Roman" w:eastAsia="Times New Roman" w:hAnsi="Times New Roman"/>
          <w:b w:val="0"/>
          <w:bCs w:val="0"/>
          <w:color w:val="000000"/>
          <w:sz w:val="28"/>
          <w:szCs w:val="28"/>
          <w:lang w:val="uk-UA"/>
        </w:rPr>
        <w:t>Брусилівській</w:t>
      </w:r>
      <w:proofErr w:type="spellEnd"/>
      <w:r w:rsidRPr="00CE4B6E">
        <w:rPr>
          <w:rFonts w:ascii="Times New Roman" w:eastAsia="Times New Roman" w:hAnsi="Times New Roman"/>
          <w:b w:val="0"/>
          <w:bCs w:val="0"/>
          <w:color w:val="000000"/>
          <w:sz w:val="28"/>
          <w:szCs w:val="28"/>
          <w:lang w:val="uk-UA"/>
        </w:rPr>
        <w:t xml:space="preserve"> селищній раді</w:t>
      </w:r>
      <w:r>
        <w:rPr>
          <w:rStyle w:val="2"/>
          <w:rFonts w:ascii="Times New Roman" w:hAnsi="Times New Roman"/>
          <w:color w:val="000000"/>
          <w:sz w:val="28"/>
          <w:szCs w:val="28"/>
          <w:lang w:val="uk-UA" w:eastAsia="uk-UA"/>
        </w:rPr>
        <w:t>, затвердженої</w:t>
      </w:r>
      <w:r w:rsidRPr="00CE4B6E">
        <w:rPr>
          <w:rStyle w:val="2"/>
          <w:rFonts w:ascii="Times New Roman" w:hAnsi="Times New Roman"/>
          <w:color w:val="000000"/>
          <w:sz w:val="28"/>
          <w:szCs w:val="28"/>
          <w:lang w:val="uk-UA" w:eastAsia="uk-UA"/>
        </w:rPr>
        <w:t xml:space="preserve"> розпорядженням селищного голови від </w:t>
      </w:r>
      <w:r w:rsidR="00F55BBC" w:rsidRPr="00F55BBC">
        <w:rPr>
          <w:rFonts w:ascii="Times New Roman" w:hAnsi="Times New Roman" w:cs="Times New Roman"/>
          <w:b w:val="0"/>
          <w:bCs w:val="0"/>
          <w:sz w:val="28"/>
          <w:szCs w:val="28"/>
          <w:lang w:val="uk-UA" w:eastAsia="uk-UA"/>
        </w:rPr>
        <w:t>16.09.2021</w:t>
      </w:r>
      <w:r w:rsidR="00F55BBC" w:rsidRPr="00F55BBC">
        <w:rPr>
          <w:rFonts w:ascii="Times New Roman" w:hAnsi="Times New Roman" w:cs="Times New Roman"/>
          <w:sz w:val="28"/>
          <w:szCs w:val="28"/>
          <w:lang w:val="uk-UA" w:eastAsia="uk-UA"/>
        </w:rPr>
        <w:t xml:space="preserve"> </w:t>
      </w:r>
      <w:r w:rsidR="00F55BBC" w:rsidRPr="00F55BBC">
        <w:rPr>
          <w:rStyle w:val="2"/>
          <w:rFonts w:ascii="Times New Roman" w:hAnsi="Times New Roman" w:cs="Times New Roman"/>
          <w:color w:val="000000"/>
          <w:sz w:val="28"/>
          <w:szCs w:val="28"/>
          <w:lang w:val="uk-UA"/>
        </w:rPr>
        <w:t xml:space="preserve">№ </w:t>
      </w:r>
      <w:r w:rsidR="00F55BBC" w:rsidRPr="00F55BBC">
        <w:rPr>
          <w:rFonts w:ascii="Times New Roman" w:hAnsi="Times New Roman" w:cs="Times New Roman"/>
          <w:b w:val="0"/>
          <w:bCs w:val="0"/>
          <w:sz w:val="28"/>
          <w:szCs w:val="28"/>
          <w:lang w:val="uk-UA" w:eastAsia="uk-UA"/>
        </w:rPr>
        <w:t>133</w:t>
      </w:r>
      <w:r w:rsidR="003E07EC" w:rsidRPr="00F55BBC">
        <w:rPr>
          <w:rFonts w:ascii="Times New Roman" w:hAnsi="Times New Roman"/>
          <w:b w:val="0"/>
          <w:bCs w:val="0"/>
          <w:sz w:val="28"/>
          <w:szCs w:val="28"/>
          <w:lang w:val="uk-UA" w:eastAsia="uk-UA"/>
        </w:rPr>
        <w:t>,</w:t>
      </w:r>
      <w:r w:rsidR="003E07EC" w:rsidRPr="00F55BBC">
        <w:rPr>
          <w:rFonts w:ascii="Times New Roman" w:hAnsi="Times New Roman"/>
          <w:sz w:val="28"/>
          <w:szCs w:val="28"/>
          <w:lang w:val="uk-UA" w:eastAsia="uk-UA"/>
        </w:rPr>
        <w:t xml:space="preserve"> </w:t>
      </w:r>
      <w:bookmarkStart w:id="0" w:name="_GoBack"/>
      <w:r w:rsidRPr="005035E6">
        <w:rPr>
          <w:rFonts w:ascii="Times New Roman" w:hAnsi="Times New Roman"/>
          <w:b w:val="0"/>
          <w:bCs w:val="0"/>
          <w:sz w:val="28"/>
          <w:szCs w:val="28"/>
          <w:lang w:val="uk-UA"/>
        </w:rPr>
        <w:t>з</w:t>
      </w:r>
      <w:bookmarkEnd w:id="0"/>
      <w:r w:rsidRPr="00CE4B6E">
        <w:rPr>
          <w:rFonts w:ascii="Times New Roman" w:hAnsi="Times New Roman"/>
          <w:b w:val="0"/>
          <w:sz w:val="28"/>
          <w:szCs w:val="28"/>
          <w:lang w:val="uk-UA"/>
        </w:rPr>
        <w:t xml:space="preserve"> метою впорядкування</w:t>
      </w:r>
      <w:r w:rsidR="003E07EC">
        <w:rPr>
          <w:rFonts w:ascii="Times New Roman" w:hAnsi="Times New Roman"/>
          <w:b w:val="0"/>
          <w:sz w:val="28"/>
          <w:szCs w:val="28"/>
          <w:lang w:val="uk-UA"/>
        </w:rPr>
        <w:t xml:space="preserve"> </w:t>
      </w:r>
      <w:r w:rsidRPr="00CE4B6E">
        <w:rPr>
          <w:rFonts w:ascii="Times New Roman" w:hAnsi="Times New Roman"/>
          <w:b w:val="0"/>
          <w:sz w:val="28"/>
          <w:szCs w:val="28"/>
          <w:lang w:val="uk-UA"/>
        </w:rPr>
        <w:t>ведення структурними підрозділами</w:t>
      </w:r>
      <w:r w:rsidR="003E07EC">
        <w:rPr>
          <w:rFonts w:ascii="Times New Roman" w:hAnsi="Times New Roman"/>
          <w:b w:val="0"/>
          <w:sz w:val="28"/>
          <w:szCs w:val="28"/>
          <w:lang w:val="uk-UA"/>
        </w:rPr>
        <w:t xml:space="preserve">, </w:t>
      </w:r>
      <w:r w:rsidR="00170EB4">
        <w:rPr>
          <w:rFonts w:ascii="Times New Roman" w:hAnsi="Times New Roman"/>
          <w:b w:val="0"/>
          <w:sz w:val="28"/>
          <w:szCs w:val="28"/>
          <w:lang w:val="uk-UA"/>
        </w:rPr>
        <w:t xml:space="preserve">старостами, </w:t>
      </w:r>
      <w:r w:rsidR="003E07EC" w:rsidRPr="003E07EC">
        <w:rPr>
          <w:rFonts w:ascii="Times New Roman" w:hAnsi="Times New Roman" w:cs="Times New Roman"/>
          <w:b w:val="0"/>
          <w:bCs w:val="0"/>
          <w:color w:val="000000"/>
          <w:sz w:val="28"/>
          <w:szCs w:val="28"/>
          <w:lang w:val="uk-UA"/>
        </w:rPr>
        <w:t>комунальни</w:t>
      </w:r>
      <w:r w:rsidR="003E07EC">
        <w:rPr>
          <w:rFonts w:ascii="Times New Roman" w:hAnsi="Times New Roman" w:cs="Times New Roman"/>
          <w:b w:val="0"/>
          <w:bCs w:val="0"/>
          <w:color w:val="000000"/>
          <w:sz w:val="28"/>
          <w:szCs w:val="28"/>
          <w:lang w:val="uk-UA"/>
        </w:rPr>
        <w:t>ми</w:t>
      </w:r>
      <w:r w:rsidR="003E07EC" w:rsidRPr="003E07EC">
        <w:rPr>
          <w:rFonts w:ascii="Times New Roman" w:hAnsi="Times New Roman" w:cs="Times New Roman"/>
          <w:b w:val="0"/>
          <w:bCs w:val="0"/>
          <w:color w:val="000000"/>
          <w:sz w:val="28"/>
          <w:szCs w:val="28"/>
          <w:lang w:val="uk-UA"/>
        </w:rPr>
        <w:t xml:space="preserve"> підприємств</w:t>
      </w:r>
      <w:r w:rsidR="003E07EC">
        <w:rPr>
          <w:rFonts w:ascii="Times New Roman" w:hAnsi="Times New Roman" w:cs="Times New Roman"/>
          <w:b w:val="0"/>
          <w:bCs w:val="0"/>
          <w:color w:val="000000"/>
          <w:sz w:val="28"/>
          <w:szCs w:val="28"/>
          <w:lang w:val="uk-UA"/>
        </w:rPr>
        <w:t>ами</w:t>
      </w:r>
      <w:r w:rsidR="003E07EC" w:rsidRPr="003E07EC">
        <w:rPr>
          <w:rFonts w:ascii="Times New Roman" w:hAnsi="Times New Roman" w:cs="Times New Roman"/>
          <w:b w:val="0"/>
          <w:bCs w:val="0"/>
          <w:color w:val="000000"/>
          <w:sz w:val="28"/>
          <w:szCs w:val="28"/>
          <w:lang w:val="uk-UA"/>
        </w:rPr>
        <w:t>, установ</w:t>
      </w:r>
      <w:r w:rsidR="003E07EC">
        <w:rPr>
          <w:rFonts w:ascii="Times New Roman" w:hAnsi="Times New Roman" w:cs="Times New Roman"/>
          <w:b w:val="0"/>
          <w:bCs w:val="0"/>
          <w:color w:val="000000"/>
          <w:sz w:val="28"/>
          <w:szCs w:val="28"/>
          <w:lang w:val="uk-UA"/>
        </w:rPr>
        <w:t>ами</w:t>
      </w:r>
      <w:r w:rsidR="003E07EC" w:rsidRPr="003E07EC">
        <w:rPr>
          <w:rFonts w:ascii="Times New Roman" w:hAnsi="Times New Roman" w:cs="Times New Roman"/>
          <w:b w:val="0"/>
          <w:bCs w:val="0"/>
          <w:color w:val="000000"/>
          <w:sz w:val="28"/>
          <w:szCs w:val="28"/>
          <w:lang w:val="uk-UA"/>
        </w:rPr>
        <w:t>, заклад</w:t>
      </w:r>
      <w:r w:rsidR="003E07EC">
        <w:rPr>
          <w:rFonts w:ascii="Times New Roman" w:hAnsi="Times New Roman" w:cs="Times New Roman"/>
          <w:b w:val="0"/>
          <w:bCs w:val="0"/>
          <w:color w:val="000000"/>
          <w:sz w:val="28"/>
          <w:szCs w:val="28"/>
          <w:lang w:val="uk-UA"/>
        </w:rPr>
        <w:t xml:space="preserve">ами </w:t>
      </w:r>
      <w:r w:rsidR="003E07EC" w:rsidRPr="003E07EC">
        <w:rPr>
          <w:rFonts w:ascii="Times New Roman" w:hAnsi="Times New Roman" w:cs="Times New Roman"/>
          <w:b w:val="0"/>
          <w:bCs w:val="0"/>
          <w:sz w:val="28"/>
          <w:szCs w:val="28"/>
          <w:lang w:val="uk-UA"/>
        </w:rPr>
        <w:t xml:space="preserve">селищної ради </w:t>
      </w:r>
      <w:r w:rsidRPr="003E07EC">
        <w:rPr>
          <w:rFonts w:ascii="Times New Roman" w:hAnsi="Times New Roman" w:cs="Times New Roman"/>
          <w:b w:val="0"/>
          <w:bCs w:val="0"/>
          <w:sz w:val="28"/>
          <w:szCs w:val="28"/>
          <w:lang w:val="uk-UA"/>
        </w:rPr>
        <w:t>роботи з підготовки розпорядчих документів, виконком селищної ради</w:t>
      </w:r>
    </w:p>
    <w:p w14:paraId="511526A3" w14:textId="77777777" w:rsidR="00FB74B4" w:rsidRPr="00CE4B6E" w:rsidRDefault="00FB74B4" w:rsidP="00FB74B4">
      <w:pPr>
        <w:spacing w:before="240" w:after="240"/>
        <w:jc w:val="both"/>
        <w:rPr>
          <w:sz w:val="28"/>
          <w:szCs w:val="28"/>
        </w:rPr>
      </w:pPr>
      <w:r w:rsidRPr="00CE4B6E">
        <w:rPr>
          <w:sz w:val="28"/>
          <w:szCs w:val="28"/>
          <w:lang w:val="uk-UA"/>
        </w:rPr>
        <w:t>ВИРІШИВ:</w:t>
      </w:r>
    </w:p>
    <w:p w14:paraId="3378131B" w14:textId="0DDBD2B5" w:rsidR="00FB74B4" w:rsidRPr="00CE4B6E" w:rsidRDefault="00FB74B4" w:rsidP="00FB74B4">
      <w:pPr>
        <w:numPr>
          <w:ilvl w:val="0"/>
          <w:numId w:val="1"/>
        </w:numPr>
        <w:tabs>
          <w:tab w:val="left" w:pos="851"/>
        </w:tabs>
        <w:ind w:left="0" w:firstLine="567"/>
        <w:jc w:val="both"/>
        <w:rPr>
          <w:sz w:val="28"/>
          <w:szCs w:val="28"/>
        </w:rPr>
      </w:pPr>
      <w:proofErr w:type="spellStart"/>
      <w:r w:rsidRPr="00CE4B6E">
        <w:rPr>
          <w:sz w:val="28"/>
          <w:szCs w:val="28"/>
        </w:rPr>
        <w:t>Затвердити</w:t>
      </w:r>
      <w:proofErr w:type="spellEnd"/>
      <w:r w:rsidRPr="00CE4B6E">
        <w:rPr>
          <w:sz w:val="28"/>
          <w:szCs w:val="28"/>
        </w:rPr>
        <w:t xml:space="preserve"> </w:t>
      </w:r>
      <w:proofErr w:type="spellStart"/>
      <w:r w:rsidRPr="00CE4B6E">
        <w:rPr>
          <w:sz w:val="28"/>
          <w:szCs w:val="28"/>
        </w:rPr>
        <w:t>Положення</w:t>
      </w:r>
      <w:proofErr w:type="spellEnd"/>
      <w:r w:rsidRPr="00CE4B6E">
        <w:rPr>
          <w:sz w:val="28"/>
          <w:szCs w:val="28"/>
        </w:rPr>
        <w:t xml:space="preserve"> про </w:t>
      </w:r>
      <w:r w:rsidRPr="00CE4B6E">
        <w:rPr>
          <w:sz w:val="28"/>
          <w:szCs w:val="28"/>
          <w:lang w:val="uk-UA"/>
        </w:rPr>
        <w:t xml:space="preserve">порядок підготовки пояснювальних записок до </w:t>
      </w:r>
      <w:proofErr w:type="spellStart"/>
      <w:r w:rsidRPr="00CE4B6E">
        <w:rPr>
          <w:sz w:val="28"/>
          <w:szCs w:val="28"/>
          <w:lang w:val="uk-UA"/>
        </w:rPr>
        <w:t>про</w:t>
      </w:r>
      <w:r w:rsidR="00AE60D1">
        <w:rPr>
          <w:sz w:val="28"/>
          <w:szCs w:val="28"/>
          <w:lang w:val="uk-UA"/>
        </w:rPr>
        <w:t>є</w:t>
      </w:r>
      <w:r w:rsidRPr="00CE4B6E">
        <w:rPr>
          <w:sz w:val="28"/>
          <w:szCs w:val="28"/>
          <w:lang w:val="uk-UA"/>
        </w:rPr>
        <w:t>ктів</w:t>
      </w:r>
      <w:proofErr w:type="spellEnd"/>
      <w:r w:rsidRPr="00CE4B6E">
        <w:rPr>
          <w:sz w:val="28"/>
          <w:szCs w:val="28"/>
          <w:lang w:val="uk-UA"/>
        </w:rPr>
        <w:t xml:space="preserve"> рішень сесі</w:t>
      </w:r>
      <w:r w:rsidR="00AE60D1">
        <w:rPr>
          <w:sz w:val="28"/>
          <w:szCs w:val="28"/>
          <w:lang w:val="uk-UA"/>
        </w:rPr>
        <w:t>й</w:t>
      </w:r>
      <w:r>
        <w:rPr>
          <w:sz w:val="28"/>
          <w:szCs w:val="28"/>
          <w:lang w:val="uk-UA"/>
        </w:rPr>
        <w:t xml:space="preserve"> селищної ради</w:t>
      </w:r>
      <w:r w:rsidRPr="00CE4B6E">
        <w:rPr>
          <w:sz w:val="28"/>
          <w:szCs w:val="28"/>
          <w:lang w:val="uk-UA"/>
        </w:rPr>
        <w:t xml:space="preserve">, виконавчого комітету селищної ради, розпоряджень селищного </w:t>
      </w:r>
      <w:proofErr w:type="gramStart"/>
      <w:r w:rsidRPr="00CE4B6E">
        <w:rPr>
          <w:sz w:val="28"/>
          <w:szCs w:val="28"/>
          <w:lang w:val="uk-UA"/>
        </w:rPr>
        <w:t>голови  (</w:t>
      </w:r>
      <w:proofErr w:type="gramEnd"/>
      <w:r w:rsidRPr="00CE4B6E">
        <w:rPr>
          <w:sz w:val="28"/>
          <w:szCs w:val="28"/>
          <w:lang w:val="uk-UA"/>
        </w:rPr>
        <w:t xml:space="preserve">далі - Положення) </w:t>
      </w:r>
      <w:r w:rsidR="00AE60D1">
        <w:rPr>
          <w:sz w:val="28"/>
          <w:szCs w:val="28"/>
          <w:lang w:val="uk-UA"/>
        </w:rPr>
        <w:t xml:space="preserve">згідно з </w:t>
      </w:r>
      <w:r w:rsidRPr="00CE4B6E">
        <w:rPr>
          <w:sz w:val="28"/>
          <w:szCs w:val="28"/>
          <w:lang w:val="uk-UA"/>
        </w:rPr>
        <w:t>додат</w:t>
      </w:r>
      <w:r w:rsidR="00AE60D1">
        <w:rPr>
          <w:sz w:val="28"/>
          <w:szCs w:val="28"/>
          <w:lang w:val="uk-UA"/>
        </w:rPr>
        <w:t>ком</w:t>
      </w:r>
      <w:r w:rsidRPr="00CE4B6E">
        <w:rPr>
          <w:sz w:val="28"/>
          <w:szCs w:val="28"/>
          <w:lang w:val="uk-UA"/>
        </w:rPr>
        <w:t xml:space="preserve"> 1</w:t>
      </w:r>
      <w:r w:rsidRPr="00CE4B6E">
        <w:rPr>
          <w:sz w:val="28"/>
          <w:szCs w:val="28"/>
        </w:rPr>
        <w:t>.</w:t>
      </w:r>
    </w:p>
    <w:p w14:paraId="2081CF1F" w14:textId="77777777" w:rsidR="00FB74B4" w:rsidRPr="00CE4B6E" w:rsidRDefault="00FB74B4" w:rsidP="00FB74B4">
      <w:pPr>
        <w:tabs>
          <w:tab w:val="left" w:pos="851"/>
        </w:tabs>
        <w:ind w:left="567"/>
        <w:jc w:val="both"/>
        <w:rPr>
          <w:sz w:val="28"/>
          <w:szCs w:val="28"/>
        </w:rPr>
      </w:pPr>
    </w:p>
    <w:p w14:paraId="2EF3A9B6" w14:textId="7F35FF46" w:rsidR="00FB74B4" w:rsidRPr="00CE4B6E" w:rsidRDefault="00170EB4" w:rsidP="00FB74B4">
      <w:pPr>
        <w:numPr>
          <w:ilvl w:val="0"/>
          <w:numId w:val="1"/>
        </w:numPr>
        <w:tabs>
          <w:tab w:val="left" w:pos="851"/>
        </w:tabs>
        <w:ind w:left="0" w:firstLine="567"/>
        <w:jc w:val="both"/>
        <w:rPr>
          <w:sz w:val="28"/>
          <w:szCs w:val="28"/>
        </w:rPr>
      </w:pPr>
      <w:r>
        <w:rPr>
          <w:bCs/>
          <w:sz w:val="28"/>
          <w:szCs w:val="28"/>
          <w:lang w:val="uk-UA"/>
        </w:rPr>
        <w:t>Керівникам с</w:t>
      </w:r>
      <w:r w:rsidRPr="00170EB4">
        <w:rPr>
          <w:bCs/>
          <w:sz w:val="28"/>
          <w:szCs w:val="28"/>
          <w:lang w:val="uk-UA"/>
        </w:rPr>
        <w:t>труктурни</w:t>
      </w:r>
      <w:r>
        <w:rPr>
          <w:bCs/>
          <w:sz w:val="28"/>
          <w:szCs w:val="28"/>
          <w:lang w:val="uk-UA"/>
        </w:rPr>
        <w:t>х</w:t>
      </w:r>
      <w:r w:rsidRPr="00170EB4">
        <w:rPr>
          <w:bCs/>
          <w:sz w:val="28"/>
          <w:szCs w:val="28"/>
          <w:lang w:val="uk-UA"/>
        </w:rPr>
        <w:t xml:space="preserve"> підрозділ</w:t>
      </w:r>
      <w:r>
        <w:rPr>
          <w:bCs/>
          <w:sz w:val="28"/>
          <w:szCs w:val="28"/>
          <w:lang w:val="uk-UA"/>
        </w:rPr>
        <w:t>ів,</w:t>
      </w:r>
      <w:r w:rsidRPr="00170EB4">
        <w:rPr>
          <w:color w:val="000000"/>
          <w:sz w:val="28"/>
          <w:szCs w:val="28"/>
          <w:lang w:val="uk-UA"/>
        </w:rPr>
        <w:t xml:space="preserve"> </w:t>
      </w:r>
      <w:r w:rsidRPr="00CE4B6E">
        <w:rPr>
          <w:color w:val="000000"/>
          <w:sz w:val="28"/>
          <w:szCs w:val="28"/>
          <w:lang w:val="uk-UA"/>
        </w:rPr>
        <w:t>посадовим особам</w:t>
      </w:r>
      <w:r>
        <w:rPr>
          <w:color w:val="000000"/>
          <w:sz w:val="28"/>
          <w:szCs w:val="28"/>
          <w:lang w:val="uk-UA"/>
        </w:rPr>
        <w:t>, с</w:t>
      </w:r>
      <w:r w:rsidR="00FB74B4" w:rsidRPr="00CE4B6E">
        <w:rPr>
          <w:color w:val="000000"/>
          <w:sz w:val="28"/>
          <w:szCs w:val="28"/>
          <w:lang w:val="uk-UA"/>
        </w:rPr>
        <w:t>тарост</w:t>
      </w:r>
      <w:r>
        <w:rPr>
          <w:color w:val="000000"/>
          <w:sz w:val="28"/>
          <w:szCs w:val="28"/>
          <w:lang w:val="uk-UA"/>
        </w:rPr>
        <w:t>ам</w:t>
      </w:r>
      <w:r w:rsidR="00FB74B4" w:rsidRPr="00CE4B6E">
        <w:rPr>
          <w:color w:val="000000"/>
          <w:sz w:val="28"/>
          <w:szCs w:val="28"/>
          <w:lang w:val="uk-UA"/>
        </w:rPr>
        <w:t xml:space="preserve">,  керівникам комунальних підприємств, установ, закладів </w:t>
      </w:r>
      <w:r w:rsidRPr="00CE4B6E">
        <w:rPr>
          <w:color w:val="000000"/>
          <w:sz w:val="28"/>
          <w:szCs w:val="28"/>
          <w:lang w:val="uk-UA"/>
        </w:rPr>
        <w:t>селищної ради</w:t>
      </w:r>
      <w:r>
        <w:rPr>
          <w:color w:val="000000"/>
          <w:sz w:val="28"/>
          <w:szCs w:val="28"/>
          <w:lang w:val="uk-UA"/>
        </w:rPr>
        <w:t xml:space="preserve"> </w:t>
      </w:r>
      <w:r w:rsidR="00FB74B4" w:rsidRPr="00CE4B6E">
        <w:rPr>
          <w:color w:val="000000"/>
          <w:sz w:val="28"/>
          <w:szCs w:val="28"/>
          <w:lang w:val="uk-UA"/>
        </w:rPr>
        <w:t xml:space="preserve">у своїй діяльності дотримуватись вимог Положення. </w:t>
      </w:r>
    </w:p>
    <w:p w14:paraId="54C26F9A" w14:textId="77777777" w:rsidR="00FB74B4" w:rsidRPr="00CE4B6E" w:rsidRDefault="00FB74B4" w:rsidP="00FB74B4">
      <w:pPr>
        <w:pStyle w:val="a4"/>
        <w:rPr>
          <w:rFonts w:ascii="Times New Roman" w:hAnsi="Times New Roman"/>
          <w:sz w:val="28"/>
          <w:szCs w:val="28"/>
        </w:rPr>
      </w:pPr>
    </w:p>
    <w:p w14:paraId="333F1F1B" w14:textId="0DC8DB90" w:rsidR="00FE26E5" w:rsidRDefault="000207E0" w:rsidP="00FB74B4">
      <w:pPr>
        <w:numPr>
          <w:ilvl w:val="0"/>
          <w:numId w:val="1"/>
        </w:numPr>
        <w:tabs>
          <w:tab w:val="left" w:pos="851"/>
        </w:tabs>
        <w:ind w:left="0" w:firstLine="567"/>
        <w:jc w:val="both"/>
        <w:rPr>
          <w:sz w:val="28"/>
          <w:szCs w:val="28"/>
          <w:lang w:val="uk-UA"/>
        </w:rPr>
      </w:pPr>
      <w:r w:rsidRPr="00FE26E5">
        <w:rPr>
          <w:sz w:val="28"/>
          <w:szCs w:val="28"/>
          <w:lang w:val="uk-UA"/>
        </w:rPr>
        <w:lastRenderedPageBreak/>
        <w:t>Вважати таким,</w:t>
      </w:r>
      <w:r w:rsidR="00FE26E5" w:rsidRPr="00FE26E5">
        <w:rPr>
          <w:sz w:val="28"/>
          <w:szCs w:val="28"/>
          <w:lang w:val="uk-UA"/>
        </w:rPr>
        <w:t xml:space="preserve"> </w:t>
      </w:r>
      <w:r w:rsidRPr="00FE26E5">
        <w:rPr>
          <w:sz w:val="28"/>
          <w:szCs w:val="28"/>
          <w:lang w:val="uk-UA"/>
        </w:rPr>
        <w:t>що втратило чинність рішення виконавчого комітету селищної ради від</w:t>
      </w:r>
      <w:r w:rsidR="00FE26E5" w:rsidRPr="00FE26E5">
        <w:rPr>
          <w:sz w:val="28"/>
          <w:szCs w:val="28"/>
          <w:lang w:val="uk-UA"/>
        </w:rPr>
        <w:t xml:space="preserve"> 04.09.2019 № 985 «Про з</w:t>
      </w:r>
      <w:proofErr w:type="spellStart"/>
      <w:r w:rsidR="00FE26E5" w:rsidRPr="00FE26E5">
        <w:rPr>
          <w:sz w:val="28"/>
          <w:szCs w:val="28"/>
        </w:rPr>
        <w:t>атверд</w:t>
      </w:r>
      <w:r w:rsidR="00FE26E5" w:rsidRPr="00FE26E5">
        <w:rPr>
          <w:sz w:val="28"/>
          <w:szCs w:val="28"/>
          <w:lang w:val="uk-UA"/>
        </w:rPr>
        <w:t>ження</w:t>
      </w:r>
      <w:proofErr w:type="spellEnd"/>
      <w:r w:rsidR="00FE26E5" w:rsidRPr="00FE26E5">
        <w:rPr>
          <w:sz w:val="28"/>
          <w:szCs w:val="28"/>
        </w:rPr>
        <w:t xml:space="preserve"> </w:t>
      </w:r>
      <w:proofErr w:type="spellStart"/>
      <w:r w:rsidR="00FE26E5" w:rsidRPr="00FE26E5">
        <w:rPr>
          <w:sz w:val="28"/>
          <w:szCs w:val="28"/>
        </w:rPr>
        <w:t>Положення</w:t>
      </w:r>
      <w:proofErr w:type="spellEnd"/>
      <w:r w:rsidR="00FE26E5" w:rsidRPr="00FE26E5">
        <w:rPr>
          <w:sz w:val="28"/>
          <w:szCs w:val="28"/>
        </w:rPr>
        <w:t xml:space="preserve"> про </w:t>
      </w:r>
      <w:r w:rsidR="00FE26E5" w:rsidRPr="00FE26E5">
        <w:rPr>
          <w:sz w:val="28"/>
          <w:szCs w:val="28"/>
          <w:lang w:val="uk-UA"/>
        </w:rPr>
        <w:t xml:space="preserve">порядок підготовки пояснювальних записок до проектів рішень сесій селищної ради, виконавчого комітету селищної ради, розпоряджень селищного голови». </w:t>
      </w:r>
    </w:p>
    <w:p w14:paraId="6D9BD849" w14:textId="77777777" w:rsidR="00FE26E5" w:rsidRDefault="00FE26E5" w:rsidP="00FE26E5">
      <w:pPr>
        <w:tabs>
          <w:tab w:val="left" w:pos="851"/>
        </w:tabs>
        <w:ind w:left="567"/>
        <w:jc w:val="both"/>
        <w:rPr>
          <w:sz w:val="28"/>
          <w:szCs w:val="28"/>
          <w:lang w:val="uk-UA"/>
        </w:rPr>
      </w:pPr>
    </w:p>
    <w:p w14:paraId="361EEF66" w14:textId="5858F743" w:rsidR="00FB74B4" w:rsidRPr="00FE26E5" w:rsidRDefault="00FB74B4" w:rsidP="00FB74B4">
      <w:pPr>
        <w:numPr>
          <w:ilvl w:val="0"/>
          <w:numId w:val="1"/>
        </w:numPr>
        <w:tabs>
          <w:tab w:val="left" w:pos="851"/>
        </w:tabs>
        <w:ind w:left="0" w:firstLine="567"/>
        <w:jc w:val="both"/>
        <w:rPr>
          <w:sz w:val="28"/>
          <w:szCs w:val="28"/>
          <w:lang w:val="uk-UA"/>
        </w:rPr>
      </w:pPr>
      <w:r w:rsidRPr="00FE26E5">
        <w:rPr>
          <w:sz w:val="28"/>
          <w:szCs w:val="28"/>
          <w:lang w:val="uk-UA"/>
        </w:rPr>
        <w:t xml:space="preserve">Контроль за виконанням даного рішення покласти </w:t>
      </w:r>
      <w:r w:rsidR="00775724" w:rsidRPr="00FE26E5">
        <w:rPr>
          <w:sz w:val="28"/>
          <w:szCs w:val="28"/>
          <w:lang w:val="uk-UA"/>
        </w:rPr>
        <w:t xml:space="preserve">на </w:t>
      </w:r>
      <w:r w:rsidRPr="00FE26E5">
        <w:rPr>
          <w:sz w:val="28"/>
          <w:szCs w:val="28"/>
          <w:lang w:val="uk-UA"/>
        </w:rPr>
        <w:t>заступників селищного голови</w:t>
      </w:r>
      <w:r w:rsidR="00775724" w:rsidRPr="00FE26E5">
        <w:rPr>
          <w:sz w:val="28"/>
          <w:szCs w:val="28"/>
          <w:lang w:val="uk-UA"/>
        </w:rPr>
        <w:t xml:space="preserve"> з питань діяльності виконавчих органів селищної ради</w:t>
      </w:r>
      <w:r w:rsidRPr="00FE26E5">
        <w:rPr>
          <w:sz w:val="28"/>
          <w:szCs w:val="28"/>
          <w:lang w:val="uk-UA"/>
        </w:rPr>
        <w:t xml:space="preserve"> Захарченка В.В.</w:t>
      </w:r>
      <w:r w:rsidR="00775724" w:rsidRPr="00FE26E5">
        <w:rPr>
          <w:sz w:val="28"/>
          <w:szCs w:val="28"/>
          <w:lang w:val="uk-UA"/>
        </w:rPr>
        <w:t>, Приходько С.В.</w:t>
      </w:r>
      <w:r w:rsidRPr="00FE26E5">
        <w:rPr>
          <w:sz w:val="28"/>
          <w:szCs w:val="28"/>
          <w:lang w:val="uk-UA"/>
        </w:rPr>
        <w:t xml:space="preserve"> відповідно до розподілу обов’язків</w:t>
      </w:r>
      <w:r w:rsidR="00803AA4" w:rsidRPr="00FE26E5">
        <w:rPr>
          <w:sz w:val="28"/>
          <w:szCs w:val="28"/>
          <w:lang w:val="uk-UA"/>
        </w:rPr>
        <w:t xml:space="preserve">, секретаря селищної ради </w:t>
      </w:r>
      <w:proofErr w:type="spellStart"/>
      <w:r w:rsidR="00803AA4" w:rsidRPr="00FE26E5">
        <w:rPr>
          <w:sz w:val="28"/>
          <w:szCs w:val="28"/>
          <w:lang w:val="uk-UA"/>
        </w:rPr>
        <w:t>Шкуратівського</w:t>
      </w:r>
      <w:proofErr w:type="spellEnd"/>
      <w:r w:rsidR="00803AA4" w:rsidRPr="00FE26E5">
        <w:rPr>
          <w:sz w:val="28"/>
          <w:szCs w:val="28"/>
          <w:lang w:val="uk-UA"/>
        </w:rPr>
        <w:t xml:space="preserve"> В.В., секретаря виконавчого комітету селищної ради Войцехівську І.М.</w:t>
      </w:r>
    </w:p>
    <w:p w14:paraId="5BD2F298" w14:textId="77777777" w:rsidR="00FB74B4" w:rsidRPr="00CE4B6E" w:rsidRDefault="00FB74B4" w:rsidP="00FB74B4">
      <w:pPr>
        <w:jc w:val="both"/>
        <w:rPr>
          <w:rFonts w:ascii="Arial" w:hAnsi="Arial"/>
          <w:sz w:val="24"/>
          <w:lang w:val="uk-UA"/>
        </w:rPr>
      </w:pPr>
    </w:p>
    <w:p w14:paraId="46B1A98E" w14:textId="5F5796C6" w:rsidR="00FB74B4" w:rsidRDefault="00FB74B4" w:rsidP="00FB74B4">
      <w:pPr>
        <w:jc w:val="both"/>
        <w:rPr>
          <w:rFonts w:ascii="Arial" w:hAnsi="Arial"/>
          <w:sz w:val="24"/>
          <w:lang w:val="uk-UA"/>
        </w:rPr>
      </w:pPr>
    </w:p>
    <w:p w14:paraId="3E40009F" w14:textId="3864B3AC" w:rsidR="00FE26E5" w:rsidRDefault="00FE26E5" w:rsidP="00FB74B4">
      <w:pPr>
        <w:jc w:val="both"/>
        <w:rPr>
          <w:rFonts w:ascii="Arial" w:hAnsi="Arial"/>
          <w:sz w:val="24"/>
          <w:lang w:val="uk-UA"/>
        </w:rPr>
      </w:pPr>
    </w:p>
    <w:p w14:paraId="0A4D9425" w14:textId="77777777" w:rsidR="00FE26E5" w:rsidRPr="00CE4B6E" w:rsidRDefault="00FE26E5" w:rsidP="00FB74B4">
      <w:pPr>
        <w:jc w:val="both"/>
        <w:rPr>
          <w:rFonts w:ascii="Arial" w:hAnsi="Arial"/>
          <w:sz w:val="24"/>
          <w:lang w:val="uk-UA"/>
        </w:rPr>
      </w:pPr>
    </w:p>
    <w:p w14:paraId="28C27B7D" w14:textId="77777777" w:rsidR="00FB74B4" w:rsidRPr="00CE4B6E" w:rsidRDefault="00FB74B4" w:rsidP="00FB74B4">
      <w:pPr>
        <w:jc w:val="both"/>
        <w:rPr>
          <w:rFonts w:ascii="Times New Roman CYR" w:hAnsi="Times New Roman CYR" w:cs="Times New Roman CYR"/>
          <w:sz w:val="28"/>
          <w:szCs w:val="28"/>
          <w:lang w:val="uk-UA"/>
        </w:rPr>
      </w:pPr>
    </w:p>
    <w:p w14:paraId="48082827" w14:textId="60D85C80" w:rsidR="00FB74B4" w:rsidRPr="00CE4B6E" w:rsidRDefault="00FB74B4" w:rsidP="00FB74B4">
      <w:pPr>
        <w:jc w:val="both"/>
        <w:rPr>
          <w:rFonts w:ascii="Times New Roman CYR" w:hAnsi="Times New Roman CYR" w:cs="Times New Roman CYR"/>
          <w:sz w:val="28"/>
          <w:szCs w:val="28"/>
        </w:rPr>
      </w:pPr>
      <w:proofErr w:type="spellStart"/>
      <w:r w:rsidRPr="00CE4B6E">
        <w:rPr>
          <w:rFonts w:ascii="Times New Roman CYR" w:hAnsi="Times New Roman CYR" w:cs="Times New Roman CYR"/>
          <w:sz w:val="28"/>
          <w:szCs w:val="28"/>
        </w:rPr>
        <w:t>Селищний</w:t>
      </w:r>
      <w:proofErr w:type="spellEnd"/>
      <w:r w:rsidRPr="00CE4B6E">
        <w:rPr>
          <w:rFonts w:ascii="Times New Roman CYR" w:hAnsi="Times New Roman CYR" w:cs="Times New Roman CYR"/>
          <w:sz w:val="28"/>
          <w:szCs w:val="28"/>
        </w:rPr>
        <w:t xml:space="preserve"> голова                                                    </w:t>
      </w:r>
      <w:r w:rsidR="00803AA4">
        <w:rPr>
          <w:rFonts w:ascii="Times New Roman CYR" w:hAnsi="Times New Roman CYR" w:cs="Times New Roman CYR"/>
          <w:sz w:val="28"/>
          <w:szCs w:val="28"/>
          <w:lang w:val="uk-UA"/>
        </w:rPr>
        <w:t xml:space="preserve">        </w:t>
      </w:r>
      <w:r w:rsidRPr="00CE4B6E">
        <w:rPr>
          <w:rFonts w:ascii="Times New Roman CYR" w:hAnsi="Times New Roman CYR" w:cs="Times New Roman CYR"/>
          <w:sz w:val="28"/>
          <w:szCs w:val="28"/>
        </w:rPr>
        <w:t xml:space="preserve">  </w:t>
      </w:r>
      <w:r w:rsidR="00D43E8F">
        <w:rPr>
          <w:rFonts w:ascii="Times New Roman CYR" w:hAnsi="Times New Roman CYR" w:cs="Times New Roman CYR"/>
          <w:sz w:val="28"/>
          <w:szCs w:val="28"/>
          <w:lang w:val="uk-UA"/>
        </w:rPr>
        <w:t xml:space="preserve">  </w:t>
      </w:r>
      <w:r w:rsidRPr="00CE4B6E">
        <w:rPr>
          <w:rFonts w:ascii="Times New Roman CYR" w:hAnsi="Times New Roman CYR" w:cs="Times New Roman CYR"/>
          <w:sz w:val="28"/>
          <w:szCs w:val="28"/>
        </w:rPr>
        <w:t xml:space="preserve"> </w:t>
      </w:r>
      <w:r w:rsidR="00803AA4">
        <w:rPr>
          <w:rFonts w:ascii="Times New Roman CYR" w:hAnsi="Times New Roman CYR" w:cs="Times New Roman CYR"/>
          <w:sz w:val="28"/>
          <w:szCs w:val="28"/>
          <w:lang w:val="uk-UA"/>
        </w:rPr>
        <w:t xml:space="preserve">Володимир </w:t>
      </w:r>
      <w:r w:rsidRPr="00CE4B6E">
        <w:rPr>
          <w:rFonts w:ascii="Times New Roman CYR" w:hAnsi="Times New Roman CYR" w:cs="Times New Roman CYR"/>
          <w:sz w:val="28"/>
          <w:szCs w:val="28"/>
        </w:rPr>
        <w:t>ГАБЕНЕЦЬ</w:t>
      </w:r>
    </w:p>
    <w:p w14:paraId="7BF92D6A" w14:textId="77777777" w:rsidR="00FB74B4" w:rsidRPr="00CE4B6E" w:rsidRDefault="00FB74B4" w:rsidP="00FB74B4">
      <w:pPr>
        <w:jc w:val="center"/>
        <w:rPr>
          <w:b/>
          <w:sz w:val="28"/>
          <w:szCs w:val="28"/>
          <w:lang w:val="uk-UA"/>
        </w:rPr>
      </w:pPr>
    </w:p>
    <w:p w14:paraId="0C22A62E" w14:textId="63542DFA" w:rsidR="005E62E6" w:rsidRDefault="005E62E6"/>
    <w:p w14:paraId="2F74B44D" w14:textId="2B35B7B4" w:rsidR="00CB42E1" w:rsidRDefault="00CB42E1"/>
    <w:p w14:paraId="46D5440A" w14:textId="7EA010B1" w:rsidR="00CB42E1" w:rsidRDefault="00CB42E1"/>
    <w:p w14:paraId="5DAD4711" w14:textId="5B8C3F40" w:rsidR="00CB42E1" w:rsidRDefault="00CB42E1"/>
    <w:p w14:paraId="2E635F8E" w14:textId="3555943E" w:rsidR="00CB42E1" w:rsidRDefault="00CB42E1"/>
    <w:p w14:paraId="2F24D735" w14:textId="3360C713" w:rsidR="00CB42E1" w:rsidRDefault="00CB42E1"/>
    <w:p w14:paraId="22C1EDEF" w14:textId="04D1AEFD" w:rsidR="00CB42E1" w:rsidRDefault="00CB42E1"/>
    <w:p w14:paraId="7B32C61F" w14:textId="65E78586" w:rsidR="00CB42E1" w:rsidRDefault="00CB42E1"/>
    <w:p w14:paraId="7DFA6607" w14:textId="0A292085" w:rsidR="00CB42E1" w:rsidRDefault="00CB42E1"/>
    <w:p w14:paraId="66D13919" w14:textId="0388696C" w:rsidR="00CB42E1" w:rsidRDefault="00CB42E1"/>
    <w:p w14:paraId="234118F2" w14:textId="1366C50C" w:rsidR="00CB42E1" w:rsidRDefault="00CB42E1"/>
    <w:p w14:paraId="68A21B9F" w14:textId="2E0AA0CB" w:rsidR="00CB42E1" w:rsidRDefault="00CB42E1"/>
    <w:p w14:paraId="68C75327" w14:textId="41CDDCFA" w:rsidR="00CB42E1" w:rsidRDefault="00CB42E1"/>
    <w:p w14:paraId="11A34C8C" w14:textId="40BC55A6" w:rsidR="00CB42E1" w:rsidRDefault="00CB42E1"/>
    <w:p w14:paraId="142EA364" w14:textId="5C3EDDE3" w:rsidR="00CB42E1" w:rsidRDefault="00CB42E1"/>
    <w:p w14:paraId="72D32DE5" w14:textId="2A94A1A1" w:rsidR="00CB42E1" w:rsidRDefault="00CB42E1"/>
    <w:p w14:paraId="230965A5" w14:textId="3A8D41B6" w:rsidR="00CB42E1" w:rsidRDefault="00CB42E1"/>
    <w:p w14:paraId="581EA3A1" w14:textId="2A784064" w:rsidR="00CB42E1" w:rsidRDefault="00CB42E1"/>
    <w:p w14:paraId="624AFB31" w14:textId="71936FD9" w:rsidR="00CB42E1" w:rsidRDefault="00CB42E1"/>
    <w:p w14:paraId="4036CAFF" w14:textId="11167986" w:rsidR="00CB42E1" w:rsidRDefault="00CB42E1"/>
    <w:p w14:paraId="2640B7D6" w14:textId="1BD96263" w:rsidR="00CB42E1" w:rsidRDefault="00CB42E1"/>
    <w:p w14:paraId="7DA03B0A" w14:textId="0705EEFD" w:rsidR="00CB42E1" w:rsidRDefault="00CB42E1"/>
    <w:p w14:paraId="09AE193C" w14:textId="770AC48C" w:rsidR="00CB42E1" w:rsidRDefault="00CB42E1"/>
    <w:p w14:paraId="73232013" w14:textId="2592646D" w:rsidR="00CB42E1" w:rsidRDefault="00CB42E1"/>
    <w:p w14:paraId="7C23763F" w14:textId="777C481E" w:rsidR="00CB42E1" w:rsidRDefault="00CB42E1"/>
    <w:p w14:paraId="75E7A334" w14:textId="526CE8EB" w:rsidR="00CB42E1" w:rsidRDefault="00CB42E1"/>
    <w:p w14:paraId="37304FEB" w14:textId="5376CE53" w:rsidR="00CB42E1" w:rsidRDefault="00CB42E1"/>
    <w:p w14:paraId="0FD62BD5" w14:textId="265C5084" w:rsidR="00CB42E1" w:rsidRDefault="00CB42E1"/>
    <w:p w14:paraId="3E898C07" w14:textId="3DCDCB99" w:rsidR="00CB42E1" w:rsidRDefault="00CB42E1"/>
    <w:p w14:paraId="1B088B5E" w14:textId="31D7665F" w:rsidR="00CB42E1" w:rsidRDefault="00CB42E1"/>
    <w:p w14:paraId="2F7F2075" w14:textId="3B0CE918" w:rsidR="00CB42E1" w:rsidRDefault="00CB42E1"/>
    <w:p w14:paraId="79570738" w14:textId="1ABCF6D1" w:rsidR="00CB42E1" w:rsidRDefault="00CB42E1"/>
    <w:p w14:paraId="5E5572FC" w14:textId="0F291D31" w:rsidR="00CB42E1" w:rsidRDefault="00CB42E1"/>
    <w:p w14:paraId="3751AD01" w14:textId="5366CEC9" w:rsidR="00CB42E1" w:rsidRDefault="00CB42E1"/>
    <w:p w14:paraId="2A17E38A" w14:textId="7180FBE6" w:rsidR="00CB42E1" w:rsidRDefault="00CB42E1"/>
    <w:p w14:paraId="7C4C8D6E" w14:textId="1FDA9DF0" w:rsidR="00CB42E1" w:rsidRDefault="00CB42E1"/>
    <w:p w14:paraId="20E9C619" w14:textId="4361729E" w:rsidR="00CB42E1" w:rsidRDefault="00CB42E1"/>
    <w:p w14:paraId="0C76E075" w14:textId="478D9FCD" w:rsidR="00CB42E1" w:rsidRDefault="00CB42E1"/>
    <w:p w14:paraId="1F385743" w14:textId="4F786C5F" w:rsidR="00CB42E1" w:rsidRDefault="00CB42E1"/>
    <w:p w14:paraId="4B4DA852" w14:textId="6E6B342F" w:rsidR="00CB42E1" w:rsidRPr="00CE4B6E" w:rsidRDefault="00CB42E1" w:rsidP="00CB42E1">
      <w:pPr>
        <w:ind w:left="5387"/>
        <w:rPr>
          <w:sz w:val="28"/>
          <w:szCs w:val="28"/>
          <w:lang w:val="uk-UA"/>
        </w:rPr>
      </w:pPr>
      <w:r>
        <w:rPr>
          <w:sz w:val="28"/>
          <w:szCs w:val="28"/>
          <w:lang w:val="uk-UA"/>
        </w:rPr>
        <w:lastRenderedPageBreak/>
        <w:t xml:space="preserve">          </w:t>
      </w:r>
      <w:proofErr w:type="spellStart"/>
      <w:r w:rsidRPr="00CE4B6E">
        <w:rPr>
          <w:sz w:val="28"/>
          <w:szCs w:val="28"/>
        </w:rPr>
        <w:t>Додаток</w:t>
      </w:r>
      <w:proofErr w:type="spellEnd"/>
      <w:r w:rsidRPr="00CE4B6E">
        <w:rPr>
          <w:sz w:val="28"/>
          <w:szCs w:val="28"/>
        </w:rPr>
        <w:t xml:space="preserve"> </w:t>
      </w:r>
      <w:r w:rsidRPr="00CE4B6E">
        <w:rPr>
          <w:sz w:val="28"/>
          <w:szCs w:val="28"/>
          <w:lang w:val="uk-UA"/>
        </w:rPr>
        <w:t>1</w:t>
      </w:r>
    </w:p>
    <w:p w14:paraId="380D3672" w14:textId="2FDDCFC8" w:rsidR="00CB42E1" w:rsidRDefault="00CB42E1" w:rsidP="00CB42E1">
      <w:pPr>
        <w:ind w:left="5387"/>
        <w:rPr>
          <w:sz w:val="28"/>
          <w:szCs w:val="28"/>
        </w:rPr>
      </w:pPr>
      <w:r>
        <w:rPr>
          <w:sz w:val="28"/>
          <w:szCs w:val="28"/>
          <w:lang w:val="uk-UA"/>
        </w:rPr>
        <w:t xml:space="preserve">          </w:t>
      </w:r>
      <w:r w:rsidRPr="00CE4B6E">
        <w:rPr>
          <w:sz w:val="28"/>
          <w:szCs w:val="28"/>
        </w:rPr>
        <w:t xml:space="preserve">до </w:t>
      </w:r>
      <w:proofErr w:type="spellStart"/>
      <w:r w:rsidRPr="00CE4B6E">
        <w:rPr>
          <w:sz w:val="28"/>
          <w:szCs w:val="28"/>
        </w:rPr>
        <w:t>рішення</w:t>
      </w:r>
      <w:proofErr w:type="spellEnd"/>
      <w:r w:rsidRPr="00CE4B6E">
        <w:rPr>
          <w:sz w:val="28"/>
          <w:szCs w:val="28"/>
        </w:rPr>
        <w:t xml:space="preserve"> </w:t>
      </w:r>
      <w:proofErr w:type="spellStart"/>
      <w:r w:rsidRPr="00CE4B6E">
        <w:rPr>
          <w:sz w:val="28"/>
          <w:szCs w:val="28"/>
        </w:rPr>
        <w:t>виконкому</w:t>
      </w:r>
      <w:proofErr w:type="spellEnd"/>
    </w:p>
    <w:p w14:paraId="7D3F404E" w14:textId="2973A67A" w:rsidR="00CB42E1" w:rsidRPr="00CE4B6E" w:rsidRDefault="00CB42E1" w:rsidP="00CB42E1">
      <w:pPr>
        <w:ind w:left="5387"/>
        <w:rPr>
          <w:sz w:val="28"/>
          <w:szCs w:val="28"/>
        </w:rPr>
      </w:pPr>
      <w:r>
        <w:rPr>
          <w:sz w:val="28"/>
          <w:szCs w:val="28"/>
          <w:lang w:val="uk-UA"/>
        </w:rPr>
        <w:t xml:space="preserve">          </w:t>
      </w:r>
      <w:proofErr w:type="spellStart"/>
      <w:r w:rsidRPr="00CE4B6E">
        <w:rPr>
          <w:sz w:val="28"/>
          <w:szCs w:val="28"/>
        </w:rPr>
        <w:t>Брусилівської</w:t>
      </w:r>
      <w:proofErr w:type="spellEnd"/>
      <w:r w:rsidRPr="00CE4B6E">
        <w:rPr>
          <w:sz w:val="28"/>
          <w:szCs w:val="28"/>
        </w:rPr>
        <w:t xml:space="preserve"> </w:t>
      </w:r>
      <w:proofErr w:type="spellStart"/>
      <w:r w:rsidRPr="00CE4B6E">
        <w:rPr>
          <w:sz w:val="28"/>
          <w:szCs w:val="28"/>
        </w:rPr>
        <w:t>селищної</w:t>
      </w:r>
      <w:proofErr w:type="spellEnd"/>
      <w:r w:rsidRPr="00CE4B6E">
        <w:rPr>
          <w:sz w:val="28"/>
          <w:szCs w:val="28"/>
        </w:rPr>
        <w:t xml:space="preserve"> ради </w:t>
      </w:r>
    </w:p>
    <w:p w14:paraId="7E92ED76" w14:textId="4AD43FF1" w:rsidR="00CB42E1" w:rsidRPr="00CE4B6E" w:rsidRDefault="00CB42E1" w:rsidP="00CB42E1">
      <w:pPr>
        <w:ind w:left="5387"/>
        <w:jc w:val="both"/>
        <w:rPr>
          <w:sz w:val="28"/>
          <w:szCs w:val="28"/>
          <w:lang w:val="uk-UA"/>
        </w:rPr>
      </w:pPr>
      <w:r>
        <w:rPr>
          <w:sz w:val="28"/>
          <w:szCs w:val="28"/>
          <w:lang w:val="uk-UA"/>
        </w:rPr>
        <w:t xml:space="preserve">          02.02.2022</w:t>
      </w:r>
      <w:r w:rsidRPr="00CE4B6E">
        <w:rPr>
          <w:sz w:val="28"/>
          <w:szCs w:val="28"/>
          <w:lang w:val="uk-UA"/>
        </w:rPr>
        <w:t xml:space="preserve"> № </w:t>
      </w:r>
      <w:r w:rsidR="002079CE">
        <w:rPr>
          <w:sz w:val="28"/>
          <w:szCs w:val="28"/>
          <w:lang w:val="uk-UA"/>
        </w:rPr>
        <w:t>788</w:t>
      </w:r>
    </w:p>
    <w:p w14:paraId="65ACD541" w14:textId="77777777" w:rsidR="00CB42E1" w:rsidRPr="00CE4B6E" w:rsidRDefault="00CB42E1" w:rsidP="00CB42E1">
      <w:pPr>
        <w:jc w:val="center"/>
        <w:rPr>
          <w:b/>
          <w:sz w:val="36"/>
          <w:szCs w:val="36"/>
          <w:lang w:val="uk-UA"/>
        </w:rPr>
      </w:pPr>
    </w:p>
    <w:p w14:paraId="59608040" w14:textId="77777777" w:rsidR="00FC0758" w:rsidRDefault="00FC0758" w:rsidP="00FC0758">
      <w:pPr>
        <w:jc w:val="center"/>
        <w:rPr>
          <w:b/>
          <w:sz w:val="40"/>
          <w:szCs w:val="40"/>
          <w:lang w:val="uk-UA"/>
        </w:rPr>
      </w:pPr>
      <w:r>
        <w:rPr>
          <w:b/>
          <w:sz w:val="36"/>
          <w:szCs w:val="36"/>
          <w:lang w:val="uk-UA"/>
        </w:rPr>
        <w:t>Положення</w:t>
      </w:r>
    </w:p>
    <w:p w14:paraId="6624F8BB" w14:textId="77777777" w:rsidR="00FC0758" w:rsidRDefault="00FC0758" w:rsidP="00FC0758">
      <w:pPr>
        <w:jc w:val="center"/>
        <w:rPr>
          <w:b/>
          <w:sz w:val="28"/>
          <w:szCs w:val="28"/>
          <w:lang w:val="uk-UA"/>
        </w:rPr>
      </w:pPr>
      <w:r>
        <w:rPr>
          <w:b/>
          <w:sz w:val="28"/>
          <w:szCs w:val="28"/>
          <w:lang w:val="uk-UA"/>
        </w:rPr>
        <w:t xml:space="preserve">про порядок підготовки пояснювальних записок до проектів рішень сесії селищної ради, виконавчого комітету селищної ради, розпоряджень селищного голови </w:t>
      </w:r>
    </w:p>
    <w:p w14:paraId="336703D6" w14:textId="77777777" w:rsidR="00FC0758" w:rsidRDefault="00FC0758" w:rsidP="00FC0758">
      <w:pPr>
        <w:rPr>
          <w:lang w:val="uk-UA"/>
        </w:rPr>
      </w:pPr>
    </w:p>
    <w:p w14:paraId="120B03C8" w14:textId="77777777" w:rsidR="00FC0758" w:rsidRDefault="00FC0758" w:rsidP="00FC0758">
      <w:pPr>
        <w:pStyle w:val="a4"/>
        <w:numPr>
          <w:ilvl w:val="0"/>
          <w:numId w:val="2"/>
        </w:numPr>
        <w:spacing w:after="240" w:line="240" w:lineRule="auto"/>
        <w:ind w:left="714" w:hanging="357"/>
        <w:jc w:val="center"/>
        <w:rPr>
          <w:rFonts w:ascii="Times New Roman" w:hAnsi="Times New Roman"/>
          <w:b/>
          <w:sz w:val="28"/>
          <w:szCs w:val="28"/>
          <w:lang w:val="uk-UA"/>
        </w:rPr>
      </w:pPr>
      <w:r>
        <w:rPr>
          <w:rFonts w:ascii="Times New Roman" w:hAnsi="Times New Roman"/>
          <w:b/>
          <w:sz w:val="28"/>
          <w:szCs w:val="28"/>
          <w:lang w:val="uk-UA"/>
        </w:rPr>
        <w:t xml:space="preserve">Загальні положення </w:t>
      </w:r>
    </w:p>
    <w:p w14:paraId="4B9CDDBB" w14:textId="32229CE6" w:rsidR="00FC0758" w:rsidRPr="004A76D2" w:rsidRDefault="004A76D2" w:rsidP="00FC0758">
      <w:pPr>
        <w:pStyle w:val="a4"/>
        <w:numPr>
          <w:ilvl w:val="1"/>
          <w:numId w:val="3"/>
        </w:numPr>
        <w:tabs>
          <w:tab w:val="left" w:pos="993"/>
          <w:tab w:val="left" w:pos="1134"/>
        </w:tabs>
        <w:suppressAutoHyphens/>
        <w:autoSpaceDE w:val="0"/>
        <w:autoSpaceDN w:val="0"/>
        <w:adjustRightInd w:val="0"/>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00FC0758">
        <w:rPr>
          <w:rFonts w:ascii="Times New Roman" w:hAnsi="Times New Roman"/>
          <w:sz w:val="28"/>
          <w:szCs w:val="28"/>
          <w:lang w:val="uk-UA"/>
        </w:rPr>
        <w:t xml:space="preserve">Положення про порядок підготовки пояснювальних записок до проектів рішень сесії селищної ради, виконавчого комітету селищної ради, розпоряджень селищного голови </w:t>
      </w:r>
      <w:proofErr w:type="spellStart"/>
      <w:r w:rsidR="00FC0758">
        <w:rPr>
          <w:rFonts w:ascii="Times New Roman" w:hAnsi="Times New Roman"/>
          <w:sz w:val="28"/>
          <w:szCs w:val="28"/>
          <w:lang w:val="uk-UA"/>
        </w:rPr>
        <w:t>Брусилівської</w:t>
      </w:r>
      <w:proofErr w:type="spellEnd"/>
      <w:r w:rsidR="00FC0758">
        <w:rPr>
          <w:rFonts w:ascii="Times New Roman" w:hAnsi="Times New Roman"/>
          <w:sz w:val="28"/>
          <w:szCs w:val="28"/>
          <w:lang w:val="uk-UA"/>
        </w:rPr>
        <w:t xml:space="preserve"> селищної ради (далі – Положення) визначає загальні засади організації роботи з підготовки розпорядчих документів (рішень сесій селищної ради та виконавчого комітету селищної ради, розпоряджень селищного голови). </w:t>
      </w:r>
      <w:r w:rsidR="00FC0758">
        <w:rPr>
          <w:rFonts w:ascii="Times New Roman" w:hAnsi="Times New Roman"/>
          <w:sz w:val="28"/>
          <w:szCs w:val="28"/>
          <w:lang w:val="uk-UA" w:eastAsia="uk-UA"/>
        </w:rPr>
        <w:t xml:space="preserve">Положення розроблене відповідно до </w:t>
      </w:r>
      <w:r w:rsidR="00FC0758" w:rsidRPr="004A76D2">
        <w:rPr>
          <w:rFonts w:ascii="Times New Roman" w:hAnsi="Times New Roman"/>
          <w:sz w:val="28"/>
          <w:szCs w:val="28"/>
          <w:lang w:val="uk-UA"/>
        </w:rPr>
        <w:t xml:space="preserve">Регламенту </w:t>
      </w:r>
      <w:proofErr w:type="spellStart"/>
      <w:r w:rsidR="00FC0758" w:rsidRPr="004A76D2">
        <w:rPr>
          <w:rStyle w:val="2"/>
          <w:rFonts w:ascii="Times New Roman" w:hAnsi="Times New Roman"/>
          <w:b w:val="0"/>
          <w:color w:val="000000"/>
          <w:sz w:val="28"/>
          <w:szCs w:val="28"/>
          <w:lang w:val="uk-UA"/>
        </w:rPr>
        <w:t>Брусилівської</w:t>
      </w:r>
      <w:proofErr w:type="spellEnd"/>
      <w:r w:rsidR="00FC0758" w:rsidRPr="004A76D2">
        <w:rPr>
          <w:rStyle w:val="2"/>
          <w:rFonts w:ascii="Times New Roman" w:hAnsi="Times New Roman"/>
          <w:b w:val="0"/>
          <w:color w:val="000000"/>
          <w:sz w:val="28"/>
          <w:szCs w:val="28"/>
          <w:lang w:val="uk-UA"/>
        </w:rPr>
        <w:t xml:space="preserve"> селищної ради </w:t>
      </w:r>
      <w:r w:rsidR="00FC0758" w:rsidRPr="004A76D2">
        <w:rPr>
          <w:rStyle w:val="2"/>
          <w:rFonts w:ascii="Times New Roman" w:hAnsi="Times New Roman"/>
          <w:b w:val="0"/>
          <w:color w:val="000000"/>
          <w:sz w:val="28"/>
          <w:szCs w:val="28"/>
          <w:lang w:val="en-US"/>
        </w:rPr>
        <w:t>VII</w:t>
      </w:r>
      <w:r w:rsidR="00FC0758" w:rsidRPr="004A76D2">
        <w:rPr>
          <w:rStyle w:val="2"/>
          <w:rFonts w:ascii="Times New Roman" w:hAnsi="Times New Roman"/>
          <w:b w:val="0"/>
          <w:color w:val="000000"/>
          <w:sz w:val="28"/>
          <w:szCs w:val="28"/>
          <w:lang w:val="uk-UA"/>
        </w:rPr>
        <w:t xml:space="preserve">І скликання, затвердженого рішенням 14 сесії селищної ради 8 скликання від </w:t>
      </w:r>
      <w:r w:rsidR="00FC0758" w:rsidRPr="004A76D2">
        <w:rPr>
          <w:rFonts w:ascii="Times New Roman" w:hAnsi="Times New Roman"/>
          <w:sz w:val="28"/>
          <w:szCs w:val="28"/>
          <w:lang w:val="uk-UA"/>
        </w:rPr>
        <w:t xml:space="preserve">22.10.2021 </w:t>
      </w:r>
      <w:r w:rsidR="00FC0758" w:rsidRPr="004A76D2">
        <w:rPr>
          <w:rStyle w:val="2"/>
          <w:rFonts w:ascii="Times New Roman" w:hAnsi="Times New Roman"/>
          <w:b w:val="0"/>
          <w:color w:val="000000"/>
          <w:sz w:val="28"/>
          <w:szCs w:val="28"/>
          <w:lang w:val="uk-UA"/>
        </w:rPr>
        <w:t xml:space="preserve">№ </w:t>
      </w:r>
      <w:r w:rsidR="00FC0758" w:rsidRPr="004A76D2">
        <w:rPr>
          <w:rFonts w:ascii="Times New Roman" w:hAnsi="Times New Roman"/>
          <w:sz w:val="28"/>
          <w:szCs w:val="28"/>
          <w:lang w:val="uk-UA"/>
        </w:rPr>
        <w:t>634</w:t>
      </w:r>
      <w:r>
        <w:rPr>
          <w:rFonts w:ascii="Times New Roman" w:hAnsi="Times New Roman"/>
          <w:sz w:val="28"/>
          <w:szCs w:val="28"/>
          <w:lang w:val="uk-UA"/>
        </w:rPr>
        <w:t xml:space="preserve"> (в новій редакції)</w:t>
      </w:r>
      <w:r w:rsidR="00FC0758" w:rsidRPr="004A76D2">
        <w:rPr>
          <w:rFonts w:ascii="Times New Roman" w:hAnsi="Times New Roman"/>
          <w:sz w:val="28"/>
          <w:szCs w:val="28"/>
          <w:lang w:val="uk-UA"/>
        </w:rPr>
        <w:t xml:space="preserve">, </w:t>
      </w:r>
      <w:r w:rsidRPr="00CE4B6E">
        <w:rPr>
          <w:rFonts w:ascii="Times New Roman" w:hAnsi="Times New Roman"/>
          <w:sz w:val="28"/>
          <w:lang w:val="uk-UA"/>
        </w:rPr>
        <w:t>Регламенту</w:t>
      </w:r>
      <w:r>
        <w:rPr>
          <w:rFonts w:ascii="Times New Roman" w:hAnsi="Times New Roman"/>
          <w:sz w:val="28"/>
          <w:lang w:val="uk-UA"/>
        </w:rPr>
        <w:t xml:space="preserve"> роботи </w:t>
      </w:r>
      <w:r w:rsidRPr="00CE4B6E">
        <w:rPr>
          <w:rFonts w:ascii="Times New Roman" w:hAnsi="Times New Roman"/>
          <w:sz w:val="28"/>
          <w:lang w:val="uk-UA"/>
        </w:rPr>
        <w:t xml:space="preserve">виконавчого комітету </w:t>
      </w:r>
      <w:proofErr w:type="spellStart"/>
      <w:r w:rsidRPr="00CE4B6E">
        <w:rPr>
          <w:rFonts w:ascii="Times New Roman" w:hAnsi="Times New Roman"/>
          <w:sz w:val="28"/>
          <w:lang w:val="uk-UA"/>
        </w:rPr>
        <w:t>Брусилівської</w:t>
      </w:r>
      <w:proofErr w:type="spellEnd"/>
      <w:r w:rsidRPr="00CE4B6E">
        <w:rPr>
          <w:rFonts w:ascii="Times New Roman" w:hAnsi="Times New Roman"/>
          <w:sz w:val="28"/>
          <w:lang w:val="uk-UA"/>
        </w:rPr>
        <w:t xml:space="preserve">  селищної ради </w:t>
      </w:r>
      <w:r>
        <w:rPr>
          <w:rFonts w:ascii="Times New Roman" w:hAnsi="Times New Roman"/>
          <w:sz w:val="28"/>
          <w:lang w:val="uk-UA"/>
        </w:rPr>
        <w:t>Житомирського району Житомирської області вось</w:t>
      </w:r>
      <w:r w:rsidRPr="00CE4B6E">
        <w:rPr>
          <w:rFonts w:ascii="Times New Roman" w:hAnsi="Times New Roman"/>
          <w:sz w:val="28"/>
          <w:lang w:val="uk-UA"/>
        </w:rPr>
        <w:t xml:space="preserve">мого </w:t>
      </w:r>
      <w:r w:rsidRPr="00F55BBC">
        <w:rPr>
          <w:rFonts w:ascii="Times New Roman" w:hAnsi="Times New Roman"/>
          <w:sz w:val="28"/>
          <w:lang w:val="uk-UA"/>
        </w:rPr>
        <w:t>скликання</w:t>
      </w:r>
      <w:r w:rsidRPr="00F55BBC">
        <w:rPr>
          <w:rStyle w:val="2"/>
          <w:rFonts w:ascii="Times New Roman" w:hAnsi="Times New Roman"/>
          <w:b w:val="0"/>
          <w:bCs w:val="0"/>
          <w:color w:val="000000"/>
          <w:sz w:val="28"/>
          <w:szCs w:val="28"/>
          <w:lang w:val="uk-UA" w:eastAsia="uk-UA"/>
        </w:rPr>
        <w:t xml:space="preserve">, затвердженого рішенням виконавчого комітету від 02.12.2020 № 1 (зі змінами від 03.11.2021), </w:t>
      </w:r>
      <w:r w:rsidR="00FC0758" w:rsidRPr="00F55BBC">
        <w:rPr>
          <w:rFonts w:ascii="Times New Roman" w:hAnsi="Times New Roman"/>
          <w:color w:val="000000"/>
          <w:sz w:val="28"/>
          <w:szCs w:val="28"/>
          <w:lang w:val="uk-UA"/>
        </w:rPr>
        <w:t xml:space="preserve">Інструкції з діловодства в </w:t>
      </w:r>
      <w:proofErr w:type="spellStart"/>
      <w:r w:rsidR="00FC0758" w:rsidRPr="00F55BBC">
        <w:rPr>
          <w:rFonts w:ascii="Times New Roman" w:hAnsi="Times New Roman"/>
          <w:color w:val="000000"/>
          <w:sz w:val="28"/>
          <w:szCs w:val="28"/>
          <w:lang w:val="uk-UA"/>
        </w:rPr>
        <w:t>Брусилівській</w:t>
      </w:r>
      <w:proofErr w:type="spellEnd"/>
      <w:r w:rsidR="00FC0758" w:rsidRPr="00F55BBC">
        <w:rPr>
          <w:rFonts w:ascii="Times New Roman" w:hAnsi="Times New Roman"/>
          <w:color w:val="000000"/>
          <w:sz w:val="28"/>
          <w:szCs w:val="28"/>
          <w:lang w:val="uk-UA"/>
        </w:rPr>
        <w:t xml:space="preserve"> селищній раді</w:t>
      </w:r>
      <w:r w:rsidR="00FC0758" w:rsidRPr="00F55BBC">
        <w:rPr>
          <w:rStyle w:val="2"/>
          <w:rFonts w:ascii="Times New Roman" w:hAnsi="Times New Roman"/>
          <w:color w:val="000000"/>
          <w:sz w:val="28"/>
          <w:szCs w:val="28"/>
          <w:lang w:val="uk-UA"/>
        </w:rPr>
        <w:t xml:space="preserve">, </w:t>
      </w:r>
      <w:r w:rsidR="00FC0758" w:rsidRPr="00F55BBC">
        <w:rPr>
          <w:rStyle w:val="2"/>
          <w:rFonts w:ascii="Times New Roman" w:hAnsi="Times New Roman"/>
          <w:b w:val="0"/>
          <w:bCs w:val="0"/>
          <w:color w:val="000000"/>
          <w:sz w:val="28"/>
          <w:szCs w:val="28"/>
          <w:lang w:val="uk-UA"/>
        </w:rPr>
        <w:t>затвердженої</w:t>
      </w:r>
      <w:r w:rsidR="00FC0758" w:rsidRPr="004A76D2">
        <w:rPr>
          <w:rStyle w:val="2"/>
          <w:rFonts w:ascii="Times New Roman" w:hAnsi="Times New Roman"/>
          <w:b w:val="0"/>
          <w:color w:val="000000"/>
          <w:sz w:val="28"/>
          <w:szCs w:val="28"/>
          <w:lang w:val="uk-UA"/>
        </w:rPr>
        <w:t xml:space="preserve"> розпорядженням селищного голови від </w:t>
      </w:r>
      <w:r w:rsidR="00FC0758" w:rsidRPr="004A76D2">
        <w:rPr>
          <w:rFonts w:ascii="Times New Roman" w:hAnsi="Times New Roman"/>
          <w:sz w:val="28"/>
          <w:szCs w:val="28"/>
          <w:lang w:val="uk-UA" w:eastAsia="uk-UA"/>
        </w:rPr>
        <w:t xml:space="preserve">16.09.2021 </w:t>
      </w:r>
      <w:r w:rsidR="00FC0758" w:rsidRPr="004A76D2">
        <w:rPr>
          <w:rStyle w:val="2"/>
          <w:rFonts w:ascii="Times New Roman" w:hAnsi="Times New Roman"/>
          <w:b w:val="0"/>
          <w:color w:val="000000"/>
          <w:sz w:val="28"/>
          <w:szCs w:val="28"/>
          <w:lang w:val="uk-UA"/>
        </w:rPr>
        <w:t xml:space="preserve">№ </w:t>
      </w:r>
      <w:r w:rsidR="00FC0758" w:rsidRPr="004A76D2">
        <w:rPr>
          <w:rFonts w:ascii="Times New Roman" w:hAnsi="Times New Roman"/>
          <w:sz w:val="28"/>
          <w:szCs w:val="28"/>
          <w:lang w:val="uk-UA" w:eastAsia="uk-UA"/>
        </w:rPr>
        <w:t>133, інших законодавчих та нормативно-правових актів.</w:t>
      </w:r>
    </w:p>
    <w:p w14:paraId="5BF3331D" w14:textId="6FDABE87" w:rsidR="00FC0758" w:rsidRDefault="004A76D2" w:rsidP="00FC0758">
      <w:pPr>
        <w:pStyle w:val="a4"/>
        <w:numPr>
          <w:ilvl w:val="1"/>
          <w:numId w:val="3"/>
        </w:numPr>
        <w:tabs>
          <w:tab w:val="left" w:pos="993"/>
        </w:tabs>
        <w:spacing w:after="0" w:line="240" w:lineRule="auto"/>
        <w:ind w:left="0" w:firstLine="567"/>
        <w:jc w:val="both"/>
        <w:rPr>
          <w:rFonts w:ascii="Times New Roman" w:hAnsi="Times New Roman"/>
          <w:sz w:val="28"/>
          <w:szCs w:val="28"/>
          <w:lang w:val="uk-UA" w:eastAsia="uk-UA"/>
        </w:rPr>
      </w:pPr>
      <w:r>
        <w:rPr>
          <w:rFonts w:ascii="Times New Roman" w:hAnsi="Times New Roman"/>
          <w:sz w:val="28"/>
          <w:szCs w:val="28"/>
          <w:lang w:val="uk-UA"/>
        </w:rPr>
        <w:t xml:space="preserve"> </w:t>
      </w:r>
      <w:r w:rsidR="00FC0758">
        <w:rPr>
          <w:rFonts w:ascii="Times New Roman" w:hAnsi="Times New Roman"/>
          <w:sz w:val="28"/>
          <w:szCs w:val="28"/>
        </w:rPr>
        <w:t xml:space="preserve">До </w:t>
      </w:r>
      <w:r w:rsidR="00FC0758">
        <w:rPr>
          <w:rFonts w:ascii="Times New Roman" w:hAnsi="Times New Roman"/>
          <w:sz w:val="28"/>
          <w:szCs w:val="28"/>
          <w:lang w:val="uk-UA"/>
        </w:rPr>
        <w:t xml:space="preserve">проектів рішень сесії селищної ради, виконавчого комітету селищної ради, розпоряджень селищного голови </w:t>
      </w:r>
      <w:proofErr w:type="spellStart"/>
      <w:r w:rsidR="00FC0758">
        <w:rPr>
          <w:rFonts w:ascii="Times New Roman" w:hAnsi="Times New Roman"/>
          <w:sz w:val="28"/>
          <w:szCs w:val="28"/>
        </w:rPr>
        <w:t>подаються</w:t>
      </w:r>
      <w:proofErr w:type="spellEnd"/>
      <w:r w:rsidR="00FC0758">
        <w:rPr>
          <w:rFonts w:ascii="Times New Roman" w:hAnsi="Times New Roman"/>
          <w:sz w:val="28"/>
          <w:szCs w:val="28"/>
        </w:rPr>
        <w:t xml:space="preserve"> </w:t>
      </w:r>
      <w:proofErr w:type="spellStart"/>
      <w:r w:rsidR="00FC0758">
        <w:rPr>
          <w:rFonts w:ascii="Times New Roman" w:hAnsi="Times New Roman"/>
          <w:sz w:val="28"/>
          <w:szCs w:val="28"/>
        </w:rPr>
        <w:t>пояснювальні</w:t>
      </w:r>
      <w:proofErr w:type="spellEnd"/>
      <w:r w:rsidR="00FC0758">
        <w:rPr>
          <w:rFonts w:ascii="Times New Roman" w:hAnsi="Times New Roman"/>
          <w:sz w:val="28"/>
          <w:szCs w:val="28"/>
        </w:rPr>
        <w:t xml:space="preserve"> записки</w:t>
      </w:r>
      <w:r w:rsidR="00FC0758">
        <w:rPr>
          <w:rFonts w:ascii="Times New Roman" w:hAnsi="Times New Roman"/>
          <w:sz w:val="28"/>
          <w:szCs w:val="28"/>
          <w:lang w:val="uk-UA"/>
        </w:rPr>
        <w:t>,</w:t>
      </w:r>
      <w:r w:rsidR="00FC0758">
        <w:rPr>
          <w:rFonts w:ascii="Times New Roman" w:hAnsi="Times New Roman"/>
          <w:sz w:val="28"/>
          <w:szCs w:val="28"/>
        </w:rPr>
        <w:t xml:space="preserve"> в </w:t>
      </w:r>
      <w:proofErr w:type="spellStart"/>
      <w:r w:rsidR="00FC0758">
        <w:rPr>
          <w:rFonts w:ascii="Times New Roman" w:hAnsi="Times New Roman"/>
          <w:sz w:val="28"/>
          <w:szCs w:val="28"/>
        </w:rPr>
        <w:t>яких</w:t>
      </w:r>
      <w:proofErr w:type="spellEnd"/>
      <w:r w:rsidR="00FC0758">
        <w:rPr>
          <w:rFonts w:ascii="Times New Roman" w:hAnsi="Times New Roman"/>
          <w:sz w:val="28"/>
          <w:szCs w:val="28"/>
        </w:rPr>
        <w:t xml:space="preserve"> </w:t>
      </w:r>
      <w:proofErr w:type="spellStart"/>
      <w:r w:rsidR="00FC0758">
        <w:rPr>
          <w:rFonts w:ascii="Times New Roman" w:hAnsi="Times New Roman"/>
          <w:sz w:val="28"/>
          <w:szCs w:val="28"/>
        </w:rPr>
        <w:t>ґрунтовно</w:t>
      </w:r>
      <w:proofErr w:type="spellEnd"/>
      <w:r w:rsidR="00FC0758">
        <w:rPr>
          <w:rFonts w:ascii="Times New Roman" w:hAnsi="Times New Roman"/>
          <w:sz w:val="28"/>
          <w:szCs w:val="28"/>
        </w:rPr>
        <w:t xml:space="preserve"> </w:t>
      </w:r>
      <w:proofErr w:type="spellStart"/>
      <w:r w:rsidR="00FC0758">
        <w:rPr>
          <w:rFonts w:ascii="Times New Roman" w:hAnsi="Times New Roman"/>
          <w:sz w:val="28"/>
          <w:szCs w:val="28"/>
        </w:rPr>
        <w:t>викладен</w:t>
      </w:r>
      <w:proofErr w:type="spellEnd"/>
      <w:r w:rsidR="00FC0758">
        <w:rPr>
          <w:rFonts w:ascii="Times New Roman" w:hAnsi="Times New Roman"/>
          <w:sz w:val="28"/>
          <w:szCs w:val="28"/>
          <w:lang w:val="uk-UA"/>
        </w:rPr>
        <w:t>о суть</w:t>
      </w:r>
      <w:r w:rsidR="00FC0758">
        <w:rPr>
          <w:rFonts w:ascii="Times New Roman" w:hAnsi="Times New Roman"/>
          <w:sz w:val="28"/>
          <w:szCs w:val="28"/>
        </w:rPr>
        <w:t xml:space="preserve"> </w:t>
      </w:r>
      <w:proofErr w:type="spellStart"/>
      <w:r w:rsidR="00FC0758">
        <w:rPr>
          <w:rFonts w:ascii="Times New Roman" w:hAnsi="Times New Roman"/>
          <w:sz w:val="28"/>
          <w:szCs w:val="28"/>
        </w:rPr>
        <w:t>питання</w:t>
      </w:r>
      <w:proofErr w:type="spellEnd"/>
      <w:r w:rsidR="00FC0758">
        <w:rPr>
          <w:rFonts w:ascii="Times New Roman" w:hAnsi="Times New Roman"/>
          <w:sz w:val="28"/>
          <w:szCs w:val="28"/>
        </w:rPr>
        <w:t xml:space="preserve"> з </w:t>
      </w:r>
      <w:proofErr w:type="spellStart"/>
      <w:r w:rsidR="00FC0758">
        <w:rPr>
          <w:rFonts w:ascii="Times New Roman" w:hAnsi="Times New Roman"/>
          <w:sz w:val="28"/>
          <w:szCs w:val="28"/>
        </w:rPr>
        <w:t>висновками</w:t>
      </w:r>
      <w:proofErr w:type="spellEnd"/>
      <w:r w:rsidR="00FC0758">
        <w:rPr>
          <w:rFonts w:ascii="Times New Roman" w:hAnsi="Times New Roman"/>
          <w:sz w:val="28"/>
          <w:szCs w:val="28"/>
        </w:rPr>
        <w:t xml:space="preserve"> та </w:t>
      </w:r>
      <w:proofErr w:type="spellStart"/>
      <w:r w:rsidR="00FC0758">
        <w:rPr>
          <w:rFonts w:ascii="Times New Roman" w:hAnsi="Times New Roman"/>
          <w:sz w:val="28"/>
          <w:szCs w:val="28"/>
        </w:rPr>
        <w:t>пропозиціями</w:t>
      </w:r>
      <w:proofErr w:type="spellEnd"/>
      <w:r w:rsidR="00FC0758">
        <w:rPr>
          <w:rFonts w:ascii="Times New Roman" w:hAnsi="Times New Roman"/>
          <w:sz w:val="28"/>
          <w:szCs w:val="28"/>
          <w:lang w:val="uk-UA"/>
        </w:rPr>
        <w:t xml:space="preserve"> щодо його вирішення, визначенням осіб, відповідальних за їх виконання та контроль за виконанням, з посиланням на норми чинного законодавства.</w:t>
      </w:r>
    </w:p>
    <w:p w14:paraId="1BFCB3C2" w14:textId="77BB855D" w:rsidR="00FC0758" w:rsidRDefault="00993F02" w:rsidP="00FC0758">
      <w:pPr>
        <w:pStyle w:val="a4"/>
        <w:numPr>
          <w:ilvl w:val="1"/>
          <w:numId w:val="3"/>
        </w:numPr>
        <w:tabs>
          <w:tab w:val="left" w:pos="993"/>
        </w:tabs>
        <w:spacing w:after="0" w:line="240" w:lineRule="auto"/>
        <w:ind w:left="0" w:firstLine="567"/>
        <w:jc w:val="both"/>
        <w:rPr>
          <w:rFonts w:ascii="Times New Roman" w:hAnsi="Times New Roman"/>
          <w:sz w:val="28"/>
          <w:szCs w:val="28"/>
          <w:lang w:val="uk-UA" w:eastAsia="uk-UA"/>
        </w:rPr>
      </w:pPr>
      <w:r>
        <w:rPr>
          <w:rFonts w:ascii="Times New Roman" w:hAnsi="Times New Roman"/>
          <w:sz w:val="28"/>
          <w:szCs w:val="28"/>
          <w:lang w:val="uk-UA" w:eastAsia="uk-UA"/>
        </w:rPr>
        <w:t xml:space="preserve"> </w:t>
      </w:r>
      <w:r w:rsidR="00FC0758">
        <w:rPr>
          <w:rFonts w:ascii="Times New Roman" w:hAnsi="Times New Roman"/>
          <w:sz w:val="28"/>
          <w:szCs w:val="28"/>
          <w:lang w:val="uk-UA" w:eastAsia="uk-UA"/>
        </w:rPr>
        <w:t xml:space="preserve">Це Положення є обов’язковим для виконання керівниками </w:t>
      </w:r>
      <w:r w:rsidR="00FC0758">
        <w:rPr>
          <w:rFonts w:ascii="Times New Roman" w:hAnsi="Times New Roman"/>
          <w:sz w:val="28"/>
          <w:szCs w:val="28"/>
          <w:lang w:val="uk-UA"/>
        </w:rPr>
        <w:t xml:space="preserve">структурних підрозділів </w:t>
      </w:r>
      <w:proofErr w:type="spellStart"/>
      <w:r w:rsidR="00FC0758">
        <w:rPr>
          <w:rFonts w:ascii="Times New Roman" w:hAnsi="Times New Roman"/>
          <w:sz w:val="28"/>
          <w:szCs w:val="28"/>
          <w:lang w:val="uk-UA"/>
        </w:rPr>
        <w:t>Брусилівської</w:t>
      </w:r>
      <w:proofErr w:type="spellEnd"/>
      <w:r w:rsidR="00FC0758">
        <w:rPr>
          <w:rFonts w:ascii="Times New Roman" w:hAnsi="Times New Roman"/>
          <w:sz w:val="28"/>
          <w:szCs w:val="28"/>
          <w:lang w:val="uk-UA"/>
        </w:rPr>
        <w:t xml:space="preserve"> селищної ради, старостами, іншими </w:t>
      </w:r>
      <w:r w:rsidR="00FC0758">
        <w:rPr>
          <w:rFonts w:ascii="Times New Roman" w:hAnsi="Times New Roman"/>
          <w:sz w:val="28"/>
          <w:szCs w:val="28"/>
          <w:lang w:val="uk-UA" w:eastAsia="uk-UA"/>
        </w:rPr>
        <w:t>посадовими особами</w:t>
      </w:r>
      <w:r w:rsidR="00FC0758">
        <w:rPr>
          <w:rFonts w:ascii="Times New Roman" w:hAnsi="Times New Roman"/>
          <w:sz w:val="28"/>
          <w:szCs w:val="28"/>
          <w:lang w:val="uk-UA"/>
        </w:rPr>
        <w:t xml:space="preserve"> селищної ради, керівниками комунальних підприємств, установ, закладів селищної ради.</w:t>
      </w:r>
    </w:p>
    <w:p w14:paraId="4888D33F" w14:textId="6FF835AC" w:rsidR="00FC0758" w:rsidRDefault="00993F02" w:rsidP="00FC0758">
      <w:pPr>
        <w:pStyle w:val="a4"/>
        <w:numPr>
          <w:ilvl w:val="1"/>
          <w:numId w:val="3"/>
        </w:numPr>
        <w:tabs>
          <w:tab w:val="left" w:pos="993"/>
        </w:tabs>
        <w:spacing w:after="0" w:line="240" w:lineRule="auto"/>
        <w:ind w:left="0" w:firstLine="567"/>
        <w:jc w:val="both"/>
        <w:rPr>
          <w:rFonts w:ascii="Times New Roman" w:hAnsi="Times New Roman"/>
          <w:sz w:val="28"/>
          <w:szCs w:val="28"/>
          <w:lang w:val="uk-UA" w:eastAsia="uk-UA"/>
        </w:rPr>
      </w:pPr>
      <w:r>
        <w:rPr>
          <w:rFonts w:ascii="Times New Roman" w:hAnsi="Times New Roman"/>
          <w:sz w:val="28"/>
          <w:szCs w:val="28"/>
          <w:lang w:val="uk-UA"/>
        </w:rPr>
        <w:t xml:space="preserve"> </w:t>
      </w:r>
      <w:r w:rsidR="00FC0758">
        <w:rPr>
          <w:rFonts w:ascii="Times New Roman" w:hAnsi="Times New Roman"/>
          <w:sz w:val="28"/>
          <w:szCs w:val="28"/>
          <w:lang w:val="uk-UA"/>
        </w:rPr>
        <w:t xml:space="preserve">Відповідальність за зміст </w:t>
      </w:r>
      <w:proofErr w:type="spellStart"/>
      <w:r w:rsidR="00FC0758">
        <w:rPr>
          <w:rFonts w:ascii="Times New Roman" w:hAnsi="Times New Roman"/>
          <w:sz w:val="28"/>
          <w:szCs w:val="28"/>
          <w:lang w:val="uk-UA"/>
        </w:rPr>
        <w:t>проєктів</w:t>
      </w:r>
      <w:proofErr w:type="spellEnd"/>
      <w:r w:rsidR="00FC0758">
        <w:rPr>
          <w:rFonts w:ascii="Times New Roman" w:hAnsi="Times New Roman"/>
          <w:sz w:val="28"/>
          <w:szCs w:val="28"/>
          <w:lang w:val="uk-UA"/>
        </w:rPr>
        <w:t xml:space="preserve"> рішень сесії селищної ради, виконавчого комітету селищної ради, розпоряджень селищного голови та підготовлені до них пояснювальні записки несе автор відповідного проекту рішення сесії селищної ради, виконавчого комітету селищної ради, розпорядження селищного голови та підготовлених до них пояснювальних записок.</w:t>
      </w:r>
    </w:p>
    <w:p w14:paraId="441CF373" w14:textId="202FEF1D" w:rsidR="00FC0758" w:rsidRDefault="00993F02" w:rsidP="00FC0758">
      <w:pPr>
        <w:pStyle w:val="a4"/>
        <w:numPr>
          <w:ilvl w:val="1"/>
          <w:numId w:val="3"/>
        </w:numPr>
        <w:tabs>
          <w:tab w:val="left" w:pos="993"/>
        </w:tabs>
        <w:spacing w:after="0" w:line="240" w:lineRule="auto"/>
        <w:ind w:left="0" w:firstLine="567"/>
        <w:jc w:val="both"/>
        <w:rPr>
          <w:rFonts w:ascii="Times New Roman" w:hAnsi="Times New Roman"/>
          <w:sz w:val="28"/>
          <w:szCs w:val="28"/>
          <w:lang w:val="uk-UA" w:eastAsia="uk-UA"/>
        </w:rPr>
      </w:pPr>
      <w:r>
        <w:rPr>
          <w:rFonts w:ascii="Times New Roman" w:hAnsi="Times New Roman"/>
          <w:sz w:val="28"/>
          <w:szCs w:val="28"/>
          <w:lang w:val="uk-UA"/>
        </w:rPr>
        <w:t xml:space="preserve"> </w:t>
      </w:r>
      <w:r w:rsidR="00FC0758">
        <w:rPr>
          <w:rFonts w:ascii="Times New Roman" w:hAnsi="Times New Roman"/>
          <w:sz w:val="28"/>
          <w:szCs w:val="28"/>
          <w:lang w:val="uk-UA"/>
        </w:rPr>
        <w:t>Пояснювальні записки</w:t>
      </w:r>
      <w:r w:rsidR="00FC0758">
        <w:rPr>
          <w:rFonts w:ascii="Times New Roman" w:hAnsi="Times New Roman"/>
          <w:sz w:val="28"/>
          <w:szCs w:val="28"/>
        </w:rPr>
        <w:t xml:space="preserve"> </w:t>
      </w:r>
      <w:proofErr w:type="spellStart"/>
      <w:r w:rsidR="00FC0758">
        <w:rPr>
          <w:rFonts w:ascii="Times New Roman" w:hAnsi="Times New Roman"/>
          <w:sz w:val="28"/>
          <w:szCs w:val="28"/>
        </w:rPr>
        <w:t>складаються</w:t>
      </w:r>
      <w:proofErr w:type="spellEnd"/>
      <w:r w:rsidR="00FC0758">
        <w:rPr>
          <w:rFonts w:ascii="Times New Roman" w:hAnsi="Times New Roman"/>
          <w:sz w:val="28"/>
          <w:szCs w:val="28"/>
        </w:rPr>
        <w:t xml:space="preserve"> державною </w:t>
      </w:r>
      <w:proofErr w:type="spellStart"/>
      <w:r w:rsidR="00FC0758">
        <w:rPr>
          <w:rFonts w:ascii="Times New Roman" w:hAnsi="Times New Roman"/>
          <w:sz w:val="28"/>
          <w:szCs w:val="28"/>
        </w:rPr>
        <w:t>мовою</w:t>
      </w:r>
      <w:proofErr w:type="spellEnd"/>
      <w:r w:rsidR="00FC0758">
        <w:rPr>
          <w:rFonts w:ascii="Times New Roman" w:hAnsi="Times New Roman"/>
          <w:sz w:val="28"/>
          <w:szCs w:val="28"/>
        </w:rPr>
        <w:t xml:space="preserve">, </w:t>
      </w:r>
      <w:proofErr w:type="spellStart"/>
      <w:r w:rsidR="00FC0758">
        <w:rPr>
          <w:rFonts w:ascii="Times New Roman" w:hAnsi="Times New Roman"/>
          <w:sz w:val="28"/>
          <w:szCs w:val="28"/>
        </w:rPr>
        <w:t>крім</w:t>
      </w:r>
      <w:proofErr w:type="spellEnd"/>
      <w:r w:rsidR="00FC0758">
        <w:rPr>
          <w:rFonts w:ascii="Times New Roman" w:hAnsi="Times New Roman"/>
          <w:sz w:val="28"/>
          <w:szCs w:val="28"/>
        </w:rPr>
        <w:t xml:space="preserve"> </w:t>
      </w:r>
      <w:proofErr w:type="spellStart"/>
      <w:r w:rsidR="00FC0758">
        <w:rPr>
          <w:rFonts w:ascii="Times New Roman" w:hAnsi="Times New Roman"/>
          <w:sz w:val="28"/>
          <w:szCs w:val="28"/>
        </w:rPr>
        <w:t>випадків</w:t>
      </w:r>
      <w:proofErr w:type="spellEnd"/>
      <w:r w:rsidR="00FC0758">
        <w:rPr>
          <w:rFonts w:ascii="Times New Roman" w:hAnsi="Times New Roman"/>
          <w:sz w:val="28"/>
          <w:szCs w:val="28"/>
        </w:rPr>
        <w:t xml:space="preserve">, </w:t>
      </w:r>
      <w:proofErr w:type="spellStart"/>
      <w:r w:rsidR="00FC0758">
        <w:rPr>
          <w:rFonts w:ascii="Times New Roman" w:hAnsi="Times New Roman"/>
          <w:sz w:val="28"/>
          <w:szCs w:val="28"/>
        </w:rPr>
        <w:t>передбачених</w:t>
      </w:r>
      <w:proofErr w:type="spellEnd"/>
      <w:r w:rsidR="00FC0758">
        <w:rPr>
          <w:rFonts w:ascii="Times New Roman" w:hAnsi="Times New Roman"/>
          <w:sz w:val="28"/>
          <w:szCs w:val="28"/>
        </w:rPr>
        <w:t xml:space="preserve"> </w:t>
      </w:r>
      <w:proofErr w:type="spellStart"/>
      <w:r w:rsidR="00FC0758">
        <w:rPr>
          <w:rFonts w:ascii="Times New Roman" w:hAnsi="Times New Roman"/>
          <w:sz w:val="28"/>
          <w:szCs w:val="28"/>
        </w:rPr>
        <w:t>законодавством</w:t>
      </w:r>
      <w:proofErr w:type="spellEnd"/>
      <w:r w:rsidR="00FC0758">
        <w:rPr>
          <w:rFonts w:ascii="Times New Roman" w:hAnsi="Times New Roman"/>
          <w:sz w:val="28"/>
          <w:szCs w:val="28"/>
        </w:rPr>
        <w:t xml:space="preserve"> про </w:t>
      </w:r>
      <w:proofErr w:type="spellStart"/>
      <w:r w:rsidR="00FC0758">
        <w:rPr>
          <w:rFonts w:ascii="Times New Roman" w:hAnsi="Times New Roman"/>
          <w:sz w:val="28"/>
          <w:szCs w:val="28"/>
        </w:rPr>
        <w:t>мови</w:t>
      </w:r>
      <w:proofErr w:type="spellEnd"/>
      <w:r w:rsidR="00FC0758">
        <w:rPr>
          <w:rFonts w:ascii="Times New Roman" w:hAnsi="Times New Roman"/>
          <w:sz w:val="28"/>
          <w:szCs w:val="28"/>
        </w:rPr>
        <w:t xml:space="preserve"> в </w:t>
      </w:r>
      <w:proofErr w:type="spellStart"/>
      <w:r w:rsidR="00FC0758">
        <w:rPr>
          <w:rFonts w:ascii="Times New Roman" w:hAnsi="Times New Roman"/>
          <w:sz w:val="28"/>
          <w:szCs w:val="28"/>
        </w:rPr>
        <w:t>Україні</w:t>
      </w:r>
      <w:proofErr w:type="spellEnd"/>
      <w:r w:rsidR="00FC0758">
        <w:rPr>
          <w:rFonts w:ascii="Times New Roman" w:hAnsi="Times New Roman"/>
          <w:sz w:val="28"/>
          <w:szCs w:val="28"/>
          <w:lang w:val="uk-UA"/>
        </w:rPr>
        <w:t>.</w:t>
      </w:r>
    </w:p>
    <w:p w14:paraId="25B45B45" w14:textId="69F4E71A" w:rsidR="00FC0758" w:rsidRDefault="00993F02" w:rsidP="00FC0758">
      <w:pPr>
        <w:pStyle w:val="a4"/>
        <w:numPr>
          <w:ilvl w:val="1"/>
          <w:numId w:val="3"/>
        </w:numPr>
        <w:tabs>
          <w:tab w:val="left" w:pos="993"/>
        </w:tabs>
        <w:spacing w:after="0" w:line="240" w:lineRule="auto"/>
        <w:ind w:left="0" w:firstLine="567"/>
        <w:jc w:val="both"/>
        <w:rPr>
          <w:rFonts w:ascii="Times New Roman" w:hAnsi="Times New Roman"/>
          <w:sz w:val="28"/>
          <w:szCs w:val="28"/>
          <w:lang w:val="uk-UA" w:eastAsia="uk-UA"/>
        </w:rPr>
      </w:pPr>
      <w:r>
        <w:rPr>
          <w:rFonts w:ascii="Times New Roman" w:hAnsi="Times New Roman"/>
          <w:sz w:val="28"/>
          <w:szCs w:val="28"/>
          <w:lang w:val="uk-UA" w:eastAsia="uk-UA"/>
        </w:rPr>
        <w:lastRenderedPageBreak/>
        <w:t xml:space="preserve"> </w:t>
      </w:r>
      <w:r w:rsidR="00FC0758">
        <w:rPr>
          <w:rFonts w:ascii="Times New Roman" w:hAnsi="Times New Roman"/>
          <w:sz w:val="28"/>
          <w:szCs w:val="28"/>
          <w:lang w:val="uk-UA" w:eastAsia="uk-UA"/>
        </w:rPr>
        <w:t xml:space="preserve">Відповідальність за внесення на розгляд сесії </w:t>
      </w:r>
      <w:proofErr w:type="spellStart"/>
      <w:r w:rsidR="00FC0758">
        <w:rPr>
          <w:rFonts w:ascii="Times New Roman" w:hAnsi="Times New Roman"/>
          <w:sz w:val="28"/>
          <w:szCs w:val="28"/>
          <w:lang w:val="uk-UA" w:eastAsia="uk-UA"/>
        </w:rPr>
        <w:t>проєкту</w:t>
      </w:r>
      <w:proofErr w:type="spellEnd"/>
      <w:r w:rsidR="00FC0758">
        <w:rPr>
          <w:rFonts w:ascii="Times New Roman" w:hAnsi="Times New Roman"/>
          <w:sz w:val="28"/>
          <w:szCs w:val="28"/>
          <w:lang w:val="uk-UA" w:eastAsia="uk-UA"/>
        </w:rPr>
        <w:t xml:space="preserve"> рішення сесії </w:t>
      </w:r>
      <w:r w:rsidR="00FC0758">
        <w:rPr>
          <w:rFonts w:ascii="Times New Roman" w:hAnsi="Times New Roman"/>
          <w:sz w:val="28"/>
          <w:szCs w:val="28"/>
          <w:lang w:val="uk-UA"/>
        </w:rPr>
        <w:t>селищної ради</w:t>
      </w:r>
      <w:r w:rsidR="00FC0758">
        <w:rPr>
          <w:rFonts w:ascii="Times New Roman" w:hAnsi="Times New Roman"/>
          <w:sz w:val="28"/>
          <w:szCs w:val="28"/>
          <w:lang w:val="uk-UA" w:eastAsia="uk-UA"/>
        </w:rPr>
        <w:t xml:space="preserve"> без пояснювальної записки та візування несе секретар селищної ради.</w:t>
      </w:r>
    </w:p>
    <w:p w14:paraId="131E2D67" w14:textId="0DDAC4A3" w:rsidR="00FC0758" w:rsidRDefault="00993F02" w:rsidP="00FC0758">
      <w:pPr>
        <w:pStyle w:val="a4"/>
        <w:numPr>
          <w:ilvl w:val="1"/>
          <w:numId w:val="3"/>
        </w:numPr>
        <w:tabs>
          <w:tab w:val="left" w:pos="993"/>
        </w:tabs>
        <w:spacing w:after="0" w:line="240" w:lineRule="auto"/>
        <w:ind w:left="0" w:firstLine="567"/>
        <w:jc w:val="both"/>
        <w:rPr>
          <w:rFonts w:ascii="Times New Roman" w:hAnsi="Times New Roman"/>
          <w:sz w:val="28"/>
          <w:szCs w:val="28"/>
          <w:lang w:val="uk-UA" w:eastAsia="uk-UA"/>
        </w:rPr>
      </w:pPr>
      <w:r>
        <w:rPr>
          <w:rFonts w:ascii="Times New Roman" w:hAnsi="Times New Roman"/>
          <w:sz w:val="28"/>
          <w:szCs w:val="28"/>
          <w:lang w:val="uk-UA" w:eastAsia="uk-UA"/>
        </w:rPr>
        <w:t xml:space="preserve"> </w:t>
      </w:r>
      <w:r w:rsidR="00FC0758">
        <w:rPr>
          <w:rFonts w:ascii="Times New Roman" w:hAnsi="Times New Roman"/>
          <w:sz w:val="28"/>
          <w:szCs w:val="28"/>
          <w:lang w:val="uk-UA" w:eastAsia="uk-UA"/>
        </w:rPr>
        <w:t xml:space="preserve">Відповідальність за внесення на розгляд засідання виконавчого комітету </w:t>
      </w:r>
      <w:proofErr w:type="spellStart"/>
      <w:r w:rsidR="00FC0758">
        <w:rPr>
          <w:rFonts w:ascii="Times New Roman" w:hAnsi="Times New Roman"/>
          <w:sz w:val="28"/>
          <w:szCs w:val="28"/>
          <w:lang w:val="uk-UA" w:eastAsia="uk-UA"/>
        </w:rPr>
        <w:t>про</w:t>
      </w:r>
      <w:r>
        <w:rPr>
          <w:rFonts w:ascii="Times New Roman" w:hAnsi="Times New Roman"/>
          <w:sz w:val="28"/>
          <w:szCs w:val="28"/>
          <w:lang w:val="uk-UA" w:eastAsia="uk-UA"/>
        </w:rPr>
        <w:t>є</w:t>
      </w:r>
      <w:r w:rsidR="00FC0758">
        <w:rPr>
          <w:rFonts w:ascii="Times New Roman" w:hAnsi="Times New Roman"/>
          <w:sz w:val="28"/>
          <w:szCs w:val="28"/>
          <w:lang w:val="uk-UA" w:eastAsia="uk-UA"/>
        </w:rPr>
        <w:t>кту</w:t>
      </w:r>
      <w:proofErr w:type="spellEnd"/>
      <w:r w:rsidR="00FC0758">
        <w:rPr>
          <w:rFonts w:ascii="Times New Roman" w:hAnsi="Times New Roman"/>
          <w:sz w:val="28"/>
          <w:szCs w:val="28"/>
          <w:lang w:val="uk-UA" w:eastAsia="uk-UA"/>
        </w:rPr>
        <w:t xml:space="preserve"> рішення </w:t>
      </w:r>
      <w:r w:rsidR="00FC0758">
        <w:rPr>
          <w:rFonts w:ascii="Times New Roman" w:hAnsi="Times New Roman"/>
          <w:sz w:val="28"/>
          <w:szCs w:val="28"/>
          <w:lang w:val="uk-UA"/>
        </w:rPr>
        <w:t>виконавчого комітету селищної ради</w:t>
      </w:r>
      <w:r w:rsidR="00FC0758">
        <w:rPr>
          <w:rFonts w:ascii="Times New Roman" w:hAnsi="Times New Roman"/>
          <w:sz w:val="28"/>
          <w:szCs w:val="28"/>
          <w:lang w:val="uk-UA" w:eastAsia="uk-UA"/>
        </w:rPr>
        <w:t xml:space="preserve"> без пояснювальної записки та візування несе секретар виконавчого комітету селищної ради.</w:t>
      </w:r>
    </w:p>
    <w:p w14:paraId="07C078E6" w14:textId="5B7863FD" w:rsidR="00FC0758" w:rsidRDefault="00993F02" w:rsidP="00FC0758">
      <w:pPr>
        <w:pStyle w:val="a4"/>
        <w:numPr>
          <w:ilvl w:val="1"/>
          <w:numId w:val="3"/>
        </w:numPr>
        <w:tabs>
          <w:tab w:val="left" w:pos="993"/>
        </w:tabs>
        <w:spacing w:after="0" w:line="240" w:lineRule="auto"/>
        <w:ind w:left="0" w:firstLine="567"/>
        <w:jc w:val="both"/>
        <w:rPr>
          <w:rFonts w:ascii="Times New Roman" w:hAnsi="Times New Roman"/>
          <w:sz w:val="28"/>
          <w:szCs w:val="28"/>
          <w:lang w:val="uk-UA" w:eastAsia="uk-UA"/>
        </w:rPr>
      </w:pPr>
      <w:r>
        <w:rPr>
          <w:rFonts w:ascii="Times New Roman" w:hAnsi="Times New Roman"/>
          <w:sz w:val="28"/>
          <w:szCs w:val="28"/>
          <w:lang w:val="uk-UA" w:eastAsia="uk-UA"/>
        </w:rPr>
        <w:t xml:space="preserve"> </w:t>
      </w:r>
      <w:r w:rsidR="00FC0758">
        <w:rPr>
          <w:rFonts w:ascii="Times New Roman" w:hAnsi="Times New Roman"/>
          <w:sz w:val="28"/>
          <w:szCs w:val="28"/>
          <w:lang w:val="uk-UA" w:eastAsia="uk-UA"/>
        </w:rPr>
        <w:t xml:space="preserve">Відповідальність за внесення на розгляд селищного голови </w:t>
      </w:r>
      <w:proofErr w:type="spellStart"/>
      <w:r w:rsidR="00FC0758">
        <w:rPr>
          <w:rFonts w:ascii="Times New Roman" w:hAnsi="Times New Roman"/>
          <w:sz w:val="28"/>
          <w:szCs w:val="28"/>
          <w:lang w:val="uk-UA" w:eastAsia="uk-UA"/>
        </w:rPr>
        <w:t>про</w:t>
      </w:r>
      <w:r>
        <w:rPr>
          <w:rFonts w:ascii="Times New Roman" w:hAnsi="Times New Roman"/>
          <w:sz w:val="28"/>
          <w:szCs w:val="28"/>
          <w:lang w:val="uk-UA" w:eastAsia="uk-UA"/>
        </w:rPr>
        <w:t>є</w:t>
      </w:r>
      <w:r w:rsidR="00FC0758">
        <w:rPr>
          <w:rFonts w:ascii="Times New Roman" w:hAnsi="Times New Roman"/>
          <w:sz w:val="28"/>
          <w:szCs w:val="28"/>
          <w:lang w:val="uk-UA" w:eastAsia="uk-UA"/>
        </w:rPr>
        <w:t>кту</w:t>
      </w:r>
      <w:proofErr w:type="spellEnd"/>
      <w:r w:rsidR="00FC0758">
        <w:rPr>
          <w:rFonts w:ascii="Times New Roman" w:hAnsi="Times New Roman"/>
          <w:sz w:val="28"/>
          <w:szCs w:val="28"/>
          <w:lang w:val="uk-UA" w:eastAsia="uk-UA"/>
        </w:rPr>
        <w:t xml:space="preserve"> розпорядження селищного голови без пояснювальної записки та візування несе</w:t>
      </w:r>
      <w:r w:rsidR="00482543">
        <w:rPr>
          <w:rFonts w:ascii="Times New Roman" w:hAnsi="Times New Roman"/>
          <w:sz w:val="28"/>
          <w:szCs w:val="28"/>
          <w:lang w:val="uk-UA" w:eastAsia="uk-UA"/>
        </w:rPr>
        <w:t xml:space="preserve"> начальник відділу секретаріату з питань підготовки матеріалів на розгляд ради та виконавчого комітету ради.</w:t>
      </w:r>
    </w:p>
    <w:p w14:paraId="7DEAD708" w14:textId="5E1CA3FB" w:rsidR="00FC0758" w:rsidRDefault="00460CEF" w:rsidP="00FC0758">
      <w:pPr>
        <w:pStyle w:val="a4"/>
        <w:numPr>
          <w:ilvl w:val="1"/>
          <w:numId w:val="3"/>
        </w:numPr>
        <w:tabs>
          <w:tab w:val="left" w:pos="993"/>
        </w:tabs>
        <w:spacing w:after="0" w:line="240" w:lineRule="auto"/>
        <w:ind w:left="0" w:firstLine="567"/>
        <w:jc w:val="both"/>
        <w:rPr>
          <w:rFonts w:ascii="Times New Roman" w:hAnsi="Times New Roman"/>
          <w:sz w:val="28"/>
          <w:szCs w:val="28"/>
          <w:lang w:val="uk-UA" w:eastAsia="uk-UA"/>
        </w:rPr>
      </w:pPr>
      <w:r>
        <w:rPr>
          <w:rFonts w:ascii="Times New Roman" w:hAnsi="Times New Roman"/>
          <w:sz w:val="28"/>
          <w:szCs w:val="28"/>
          <w:lang w:val="uk-UA"/>
        </w:rPr>
        <w:t xml:space="preserve"> </w:t>
      </w:r>
      <w:r w:rsidR="00FC0758">
        <w:rPr>
          <w:rFonts w:ascii="Times New Roman" w:hAnsi="Times New Roman"/>
          <w:sz w:val="28"/>
          <w:szCs w:val="28"/>
          <w:lang w:val="uk-UA"/>
        </w:rPr>
        <w:t>Уповноваженими органами за ведення роботи з підготовки пояснювальних записок до проектів рішень сесії селищної ради, виконавчого комітету селищної ради, розпоряджень селищного голови є структурні підрозділи селищної ради відповідно до повноважень, визначених положеннями про службу, управління, відділ, сектор, що затверджуються рішеннями сесії селищної ради, а також відповідно до повноважень, покладених на структурний підрозділ згідно з рішеннями виконавчого комітету селищної ради, розпорядженнями селищного голови.</w:t>
      </w:r>
    </w:p>
    <w:p w14:paraId="3548590D" w14:textId="77777777" w:rsidR="00FC0758" w:rsidRDefault="00FC0758" w:rsidP="00FC0758">
      <w:pPr>
        <w:pStyle w:val="a4"/>
        <w:numPr>
          <w:ilvl w:val="1"/>
          <w:numId w:val="3"/>
        </w:numPr>
        <w:tabs>
          <w:tab w:val="left" w:pos="1134"/>
        </w:tabs>
        <w:spacing w:after="0" w:line="240" w:lineRule="auto"/>
        <w:ind w:left="0" w:firstLine="567"/>
        <w:jc w:val="both"/>
        <w:rPr>
          <w:rFonts w:ascii="Times New Roman" w:hAnsi="Times New Roman"/>
          <w:sz w:val="28"/>
          <w:szCs w:val="28"/>
          <w:lang w:val="uk-UA" w:eastAsia="uk-UA"/>
        </w:rPr>
      </w:pPr>
      <w:r>
        <w:rPr>
          <w:rFonts w:ascii="Times New Roman" w:hAnsi="Times New Roman"/>
          <w:sz w:val="28"/>
          <w:szCs w:val="28"/>
          <w:lang w:val="uk-UA"/>
        </w:rPr>
        <w:t xml:space="preserve"> В разі надходження до селищної ради листа або звернення, такий лист або звернення направляється виконавцю шляхом проставлення р</w:t>
      </w:r>
      <w:proofErr w:type="spellStart"/>
      <w:r>
        <w:rPr>
          <w:rFonts w:ascii="Times New Roman" w:hAnsi="Times New Roman"/>
          <w:sz w:val="28"/>
          <w:szCs w:val="28"/>
        </w:rPr>
        <w:t>езолюці</w:t>
      </w:r>
      <w:proofErr w:type="spellEnd"/>
      <w:r>
        <w:rPr>
          <w:rFonts w:ascii="Times New Roman" w:hAnsi="Times New Roman"/>
          <w:sz w:val="28"/>
          <w:szCs w:val="28"/>
          <w:lang w:val="uk-UA"/>
        </w:rPr>
        <w:t>ї, яка</w:t>
      </w:r>
      <w:r>
        <w:rPr>
          <w:rFonts w:ascii="Times New Roman" w:hAnsi="Times New Roman"/>
          <w:sz w:val="28"/>
          <w:szCs w:val="28"/>
        </w:rPr>
        <w:t xml:space="preserve"> є основною формою </w:t>
      </w:r>
      <w:proofErr w:type="spellStart"/>
      <w:r>
        <w:rPr>
          <w:rFonts w:ascii="Times New Roman" w:hAnsi="Times New Roman"/>
          <w:sz w:val="28"/>
          <w:szCs w:val="28"/>
        </w:rPr>
        <w:t>реалізації</w:t>
      </w:r>
      <w:proofErr w:type="spellEnd"/>
      <w:r>
        <w:rPr>
          <w:rFonts w:ascii="Times New Roman" w:hAnsi="Times New Roman"/>
          <w:sz w:val="28"/>
          <w:szCs w:val="28"/>
        </w:rPr>
        <w:t xml:space="preserve"> </w:t>
      </w:r>
      <w:proofErr w:type="spellStart"/>
      <w:r>
        <w:rPr>
          <w:rFonts w:ascii="Times New Roman" w:hAnsi="Times New Roman"/>
          <w:sz w:val="28"/>
          <w:szCs w:val="28"/>
        </w:rPr>
        <w:t>управлінських</w:t>
      </w:r>
      <w:proofErr w:type="spellEnd"/>
      <w:r>
        <w:rPr>
          <w:rFonts w:ascii="Times New Roman" w:hAnsi="Times New Roman"/>
          <w:sz w:val="28"/>
          <w:szCs w:val="28"/>
        </w:rPr>
        <w:t xml:space="preserve"> </w:t>
      </w:r>
      <w:proofErr w:type="spellStart"/>
      <w:r>
        <w:rPr>
          <w:rFonts w:ascii="Times New Roman" w:hAnsi="Times New Roman"/>
          <w:sz w:val="28"/>
          <w:szCs w:val="28"/>
        </w:rPr>
        <w:t>доручень</w:t>
      </w:r>
      <w:proofErr w:type="spellEnd"/>
      <w:r>
        <w:rPr>
          <w:rFonts w:ascii="Times New Roman" w:hAnsi="Times New Roman"/>
          <w:sz w:val="28"/>
          <w:szCs w:val="28"/>
        </w:rPr>
        <w:t xml:space="preserve"> у </w:t>
      </w:r>
      <w:proofErr w:type="spellStart"/>
      <w:r>
        <w:rPr>
          <w:rFonts w:ascii="Times New Roman" w:hAnsi="Times New Roman"/>
          <w:sz w:val="28"/>
          <w:szCs w:val="28"/>
        </w:rPr>
        <w:t>письмовій</w:t>
      </w:r>
      <w:proofErr w:type="spellEnd"/>
      <w:r>
        <w:rPr>
          <w:rFonts w:ascii="Times New Roman" w:hAnsi="Times New Roman"/>
          <w:sz w:val="28"/>
          <w:szCs w:val="28"/>
        </w:rPr>
        <w:t xml:space="preserve"> </w:t>
      </w:r>
      <w:proofErr w:type="spellStart"/>
      <w:r>
        <w:rPr>
          <w:rFonts w:ascii="Times New Roman" w:hAnsi="Times New Roman"/>
          <w:sz w:val="28"/>
          <w:szCs w:val="28"/>
        </w:rPr>
        <w:t>формі</w:t>
      </w:r>
      <w:proofErr w:type="spellEnd"/>
      <w:r>
        <w:rPr>
          <w:rFonts w:ascii="Times New Roman" w:hAnsi="Times New Roman"/>
          <w:sz w:val="28"/>
          <w:szCs w:val="28"/>
        </w:rPr>
        <w:t xml:space="preserve">, </w:t>
      </w:r>
      <w:proofErr w:type="spellStart"/>
      <w:r>
        <w:rPr>
          <w:rFonts w:ascii="Times New Roman" w:hAnsi="Times New Roman"/>
          <w:sz w:val="28"/>
          <w:szCs w:val="28"/>
        </w:rPr>
        <w:t>що</w:t>
      </w:r>
      <w:proofErr w:type="spellEnd"/>
      <w:r>
        <w:rPr>
          <w:rFonts w:ascii="Times New Roman" w:hAnsi="Times New Roman"/>
          <w:sz w:val="28"/>
          <w:szCs w:val="28"/>
        </w:rPr>
        <w:t xml:space="preserve"> </w:t>
      </w:r>
      <w:proofErr w:type="spellStart"/>
      <w:r>
        <w:rPr>
          <w:rFonts w:ascii="Times New Roman" w:hAnsi="Times New Roman"/>
          <w:sz w:val="28"/>
          <w:szCs w:val="28"/>
        </w:rPr>
        <w:t>передбачає</w:t>
      </w:r>
      <w:proofErr w:type="spellEnd"/>
      <w:r>
        <w:rPr>
          <w:rFonts w:ascii="Times New Roman" w:hAnsi="Times New Roman"/>
          <w:sz w:val="28"/>
          <w:szCs w:val="28"/>
        </w:rPr>
        <w:t xml:space="preserve"> постановку конкретного </w:t>
      </w:r>
      <w:proofErr w:type="spellStart"/>
      <w:r>
        <w:rPr>
          <w:rFonts w:ascii="Times New Roman" w:hAnsi="Times New Roman"/>
          <w:sz w:val="28"/>
          <w:szCs w:val="28"/>
        </w:rPr>
        <w:t>завдання</w:t>
      </w:r>
      <w:proofErr w:type="spellEnd"/>
      <w:r>
        <w:rPr>
          <w:rFonts w:ascii="Times New Roman" w:hAnsi="Times New Roman"/>
          <w:sz w:val="28"/>
          <w:szCs w:val="28"/>
        </w:rPr>
        <w:t xml:space="preserve">, </w:t>
      </w:r>
      <w:proofErr w:type="spellStart"/>
      <w:r>
        <w:rPr>
          <w:rFonts w:ascii="Times New Roman" w:hAnsi="Times New Roman"/>
          <w:sz w:val="28"/>
          <w:szCs w:val="28"/>
        </w:rPr>
        <w:t>визначення</w:t>
      </w:r>
      <w:proofErr w:type="spellEnd"/>
      <w:r>
        <w:rPr>
          <w:rFonts w:ascii="Times New Roman" w:hAnsi="Times New Roman"/>
          <w:sz w:val="28"/>
          <w:szCs w:val="28"/>
        </w:rPr>
        <w:t xml:space="preserve"> </w:t>
      </w:r>
      <w:proofErr w:type="spellStart"/>
      <w:r>
        <w:rPr>
          <w:rFonts w:ascii="Times New Roman" w:hAnsi="Times New Roman"/>
          <w:sz w:val="28"/>
          <w:szCs w:val="28"/>
        </w:rPr>
        <w:t>його</w:t>
      </w:r>
      <w:proofErr w:type="spellEnd"/>
      <w:r>
        <w:rPr>
          <w:rFonts w:ascii="Times New Roman" w:hAnsi="Times New Roman"/>
          <w:sz w:val="28"/>
          <w:szCs w:val="28"/>
        </w:rPr>
        <w:t xml:space="preserve"> предмета, мети, строку та </w:t>
      </w:r>
      <w:proofErr w:type="spellStart"/>
      <w:r>
        <w:rPr>
          <w:rFonts w:ascii="Times New Roman" w:hAnsi="Times New Roman"/>
          <w:sz w:val="28"/>
          <w:szCs w:val="28"/>
        </w:rPr>
        <w:t>відповідальної</w:t>
      </w:r>
      <w:proofErr w:type="spellEnd"/>
      <w:r>
        <w:rPr>
          <w:rFonts w:ascii="Times New Roman" w:hAnsi="Times New Roman"/>
          <w:sz w:val="28"/>
          <w:szCs w:val="28"/>
        </w:rPr>
        <w:t xml:space="preserve"> за </w:t>
      </w:r>
      <w:proofErr w:type="spellStart"/>
      <w:r>
        <w:rPr>
          <w:rFonts w:ascii="Times New Roman" w:hAnsi="Times New Roman"/>
          <w:sz w:val="28"/>
          <w:szCs w:val="28"/>
        </w:rPr>
        <w:t>виконання</w:t>
      </w:r>
      <w:proofErr w:type="spellEnd"/>
      <w:r>
        <w:rPr>
          <w:rFonts w:ascii="Times New Roman" w:hAnsi="Times New Roman"/>
          <w:sz w:val="28"/>
          <w:szCs w:val="28"/>
        </w:rPr>
        <w:t xml:space="preserve"> особи, </w:t>
      </w:r>
      <w:proofErr w:type="spellStart"/>
      <w:r>
        <w:rPr>
          <w:rFonts w:ascii="Times New Roman" w:hAnsi="Times New Roman"/>
          <w:sz w:val="28"/>
          <w:szCs w:val="28"/>
        </w:rPr>
        <w:t>що</w:t>
      </w:r>
      <w:proofErr w:type="spellEnd"/>
      <w:r>
        <w:rPr>
          <w:rFonts w:ascii="Times New Roman" w:hAnsi="Times New Roman"/>
          <w:sz w:val="28"/>
          <w:szCs w:val="28"/>
        </w:rPr>
        <w:t xml:space="preserve"> </w:t>
      </w:r>
      <w:proofErr w:type="spellStart"/>
      <w:r>
        <w:rPr>
          <w:rFonts w:ascii="Times New Roman" w:hAnsi="Times New Roman"/>
          <w:sz w:val="28"/>
          <w:szCs w:val="28"/>
        </w:rPr>
        <w:t>викладена</w:t>
      </w:r>
      <w:proofErr w:type="spellEnd"/>
      <w:r>
        <w:rPr>
          <w:rFonts w:ascii="Times New Roman" w:hAnsi="Times New Roman"/>
          <w:sz w:val="28"/>
          <w:szCs w:val="28"/>
        </w:rPr>
        <w:t xml:space="preserve"> у </w:t>
      </w:r>
      <w:proofErr w:type="spellStart"/>
      <w:r>
        <w:rPr>
          <w:rFonts w:ascii="Times New Roman" w:hAnsi="Times New Roman"/>
          <w:sz w:val="28"/>
          <w:szCs w:val="28"/>
        </w:rPr>
        <w:t>вигляді</w:t>
      </w:r>
      <w:proofErr w:type="spellEnd"/>
      <w:r>
        <w:rPr>
          <w:rFonts w:ascii="Times New Roman" w:hAnsi="Times New Roman"/>
          <w:sz w:val="28"/>
          <w:szCs w:val="28"/>
        </w:rPr>
        <w:t xml:space="preserve"> </w:t>
      </w:r>
      <w:proofErr w:type="spellStart"/>
      <w:r>
        <w:rPr>
          <w:rFonts w:ascii="Times New Roman" w:hAnsi="Times New Roman"/>
          <w:sz w:val="28"/>
          <w:szCs w:val="28"/>
        </w:rPr>
        <w:t>напису</w:t>
      </w:r>
      <w:proofErr w:type="spellEnd"/>
      <w:r>
        <w:rPr>
          <w:rFonts w:ascii="Times New Roman" w:hAnsi="Times New Roman"/>
          <w:sz w:val="28"/>
          <w:szCs w:val="28"/>
        </w:rPr>
        <w:t xml:space="preserve"> на </w:t>
      </w:r>
      <w:proofErr w:type="spellStart"/>
      <w:r>
        <w:rPr>
          <w:rFonts w:ascii="Times New Roman" w:hAnsi="Times New Roman"/>
          <w:sz w:val="28"/>
          <w:szCs w:val="28"/>
        </w:rPr>
        <w:t>документі</w:t>
      </w:r>
      <w:proofErr w:type="spellEnd"/>
      <w:r>
        <w:rPr>
          <w:rFonts w:ascii="Times New Roman" w:hAnsi="Times New Roman"/>
          <w:sz w:val="28"/>
          <w:szCs w:val="28"/>
        </w:rPr>
        <w:t>.</w:t>
      </w:r>
    </w:p>
    <w:p w14:paraId="338D070A" w14:textId="77777777" w:rsidR="00FC0758" w:rsidRDefault="00FC0758" w:rsidP="00FC0758">
      <w:pPr>
        <w:pStyle w:val="a4"/>
        <w:numPr>
          <w:ilvl w:val="1"/>
          <w:numId w:val="3"/>
        </w:numPr>
        <w:tabs>
          <w:tab w:val="left" w:pos="1134"/>
        </w:tabs>
        <w:spacing w:after="0" w:line="240" w:lineRule="auto"/>
        <w:ind w:left="0" w:firstLine="567"/>
        <w:jc w:val="both"/>
        <w:rPr>
          <w:rFonts w:ascii="Times New Roman" w:hAnsi="Times New Roman"/>
          <w:sz w:val="28"/>
          <w:szCs w:val="28"/>
          <w:lang w:val="uk-UA" w:eastAsia="uk-UA"/>
        </w:rPr>
      </w:pPr>
      <w:r>
        <w:rPr>
          <w:rFonts w:ascii="Times New Roman" w:hAnsi="Times New Roman"/>
          <w:sz w:val="28"/>
          <w:szCs w:val="28"/>
          <w:lang w:val="uk-UA"/>
        </w:rPr>
        <w:t xml:space="preserve"> В разі необхідності прийняття розпорядчого документа, відповідальна за виконання особа (старости, </w:t>
      </w:r>
      <w:r>
        <w:rPr>
          <w:rFonts w:ascii="Times New Roman" w:hAnsi="Times New Roman"/>
          <w:color w:val="000000"/>
          <w:sz w:val="28"/>
          <w:szCs w:val="28"/>
          <w:lang w:val="uk-UA"/>
        </w:rPr>
        <w:t>керівники структурних підрозділів селищної ради, посадові особи селищної ради, керівники комунальних підприємств, установ, закладів селищної ради)</w:t>
      </w:r>
      <w:r>
        <w:rPr>
          <w:rFonts w:ascii="Times New Roman" w:hAnsi="Times New Roman"/>
          <w:sz w:val="28"/>
          <w:szCs w:val="28"/>
          <w:lang w:val="uk-UA"/>
        </w:rPr>
        <w:t>, вказана в резолюції готує проект рішення сесії селищної ради, виконавчого комітету або розпорядження селищного голови, а також, пояснювальну записку до проекту та здійснює його візування.</w:t>
      </w:r>
    </w:p>
    <w:p w14:paraId="4453D0C4" w14:textId="77777777" w:rsidR="00FC0758" w:rsidRDefault="00FC0758" w:rsidP="00FC0758">
      <w:pPr>
        <w:pStyle w:val="a6"/>
        <w:numPr>
          <w:ilvl w:val="0"/>
          <w:numId w:val="4"/>
        </w:numPr>
        <w:tabs>
          <w:tab w:val="left" w:pos="284"/>
        </w:tabs>
        <w:spacing w:before="240"/>
        <w:ind w:left="0" w:firstLine="0"/>
        <w:jc w:val="center"/>
        <w:rPr>
          <w:rFonts w:ascii="Times New Roman" w:hAnsi="Times New Roman"/>
          <w:sz w:val="28"/>
          <w:szCs w:val="28"/>
        </w:rPr>
      </w:pPr>
      <w:r>
        <w:rPr>
          <w:rFonts w:ascii="Times New Roman" w:hAnsi="Times New Roman"/>
          <w:b/>
          <w:sz w:val="28"/>
          <w:szCs w:val="28"/>
        </w:rPr>
        <w:t>Порядок підготовки пояснювальних записок до проектів рішень сесії</w:t>
      </w:r>
    </w:p>
    <w:p w14:paraId="5E7CC9A4" w14:textId="77777777" w:rsidR="00FC0758" w:rsidRDefault="00FC0758" w:rsidP="00FC0758">
      <w:pPr>
        <w:pStyle w:val="a6"/>
        <w:numPr>
          <w:ilvl w:val="1"/>
          <w:numId w:val="4"/>
        </w:numPr>
        <w:tabs>
          <w:tab w:val="left" w:pos="1134"/>
          <w:tab w:val="left" w:pos="1560"/>
        </w:tabs>
        <w:spacing w:before="0"/>
        <w:ind w:left="0" w:right="-1" w:firstLine="567"/>
        <w:jc w:val="both"/>
        <w:rPr>
          <w:rFonts w:ascii="Times New Roman" w:hAnsi="Times New Roman"/>
          <w:sz w:val="28"/>
          <w:szCs w:val="28"/>
        </w:rPr>
      </w:pPr>
      <w:proofErr w:type="spellStart"/>
      <w:r>
        <w:rPr>
          <w:rFonts w:ascii="Times New Roman" w:hAnsi="Times New Roman"/>
          <w:sz w:val="28"/>
          <w:szCs w:val="28"/>
        </w:rPr>
        <w:t>Проєкт</w:t>
      </w:r>
      <w:proofErr w:type="spellEnd"/>
      <w:r>
        <w:rPr>
          <w:rFonts w:ascii="Times New Roman" w:hAnsi="Times New Roman"/>
          <w:sz w:val="28"/>
          <w:szCs w:val="28"/>
        </w:rPr>
        <w:t xml:space="preserve"> рішення сесії селищної ради, що планується </w:t>
      </w:r>
      <w:proofErr w:type="spellStart"/>
      <w:r>
        <w:rPr>
          <w:rFonts w:ascii="Times New Roman" w:hAnsi="Times New Roman"/>
          <w:sz w:val="28"/>
          <w:szCs w:val="28"/>
        </w:rPr>
        <w:t>внести</w:t>
      </w:r>
      <w:proofErr w:type="spellEnd"/>
      <w:r>
        <w:rPr>
          <w:rFonts w:ascii="Times New Roman" w:hAnsi="Times New Roman"/>
          <w:sz w:val="28"/>
          <w:szCs w:val="28"/>
        </w:rPr>
        <w:t xml:space="preserve"> на розгляд селищної ради, подається секретарю селищної ради у друкованій та електронній формі (у текстовому форматі).</w:t>
      </w:r>
    </w:p>
    <w:p w14:paraId="74507BA1" w14:textId="77777777" w:rsidR="00FC0758" w:rsidRDefault="00FC0758" w:rsidP="00FC0758">
      <w:pPr>
        <w:pStyle w:val="a6"/>
        <w:numPr>
          <w:ilvl w:val="1"/>
          <w:numId w:val="4"/>
        </w:numPr>
        <w:tabs>
          <w:tab w:val="left" w:pos="1134"/>
          <w:tab w:val="left" w:pos="1560"/>
        </w:tabs>
        <w:spacing w:before="0"/>
        <w:ind w:left="0" w:right="-1" w:firstLine="567"/>
        <w:jc w:val="both"/>
        <w:rPr>
          <w:rFonts w:ascii="Times New Roman" w:hAnsi="Times New Roman"/>
          <w:sz w:val="28"/>
          <w:szCs w:val="28"/>
        </w:rPr>
      </w:pPr>
      <w:r>
        <w:rPr>
          <w:rFonts w:ascii="Times New Roman" w:hAnsi="Times New Roman"/>
          <w:sz w:val="28"/>
          <w:szCs w:val="28"/>
        </w:rPr>
        <w:t>Подання пояснювальної записки до проектів рішень сесії селищної ради є обов'язковим. Пояснювальна записка не подається до проектів рішень сесії селищної ради з питань внесення змін до складу комісій, робочих груп або з інших організаційних питань.</w:t>
      </w:r>
    </w:p>
    <w:p w14:paraId="4EA3D4A3" w14:textId="77777777" w:rsidR="00FC0758" w:rsidRDefault="00FC0758" w:rsidP="00FC0758">
      <w:pPr>
        <w:pStyle w:val="a4"/>
        <w:numPr>
          <w:ilvl w:val="1"/>
          <w:numId w:val="4"/>
        </w:numPr>
        <w:tabs>
          <w:tab w:val="left" w:pos="1134"/>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До </w:t>
      </w:r>
      <w:proofErr w:type="spellStart"/>
      <w:r>
        <w:rPr>
          <w:rFonts w:ascii="Times New Roman" w:hAnsi="Times New Roman"/>
          <w:sz w:val="28"/>
          <w:szCs w:val="28"/>
          <w:lang w:val="uk-UA"/>
        </w:rPr>
        <w:t>проєктів</w:t>
      </w:r>
      <w:proofErr w:type="spellEnd"/>
      <w:r>
        <w:rPr>
          <w:rFonts w:ascii="Times New Roman" w:hAnsi="Times New Roman"/>
          <w:sz w:val="28"/>
          <w:szCs w:val="28"/>
          <w:lang w:val="uk-UA"/>
        </w:rPr>
        <w:t xml:space="preserve"> рішень сесії селищної ради додаються пояснювальні записки, в яких вказуються:</w:t>
      </w:r>
    </w:p>
    <w:p w14:paraId="7E214282" w14:textId="77777777" w:rsidR="00FC0758" w:rsidRDefault="00FC0758" w:rsidP="00FC0758">
      <w:pPr>
        <w:pStyle w:val="a4"/>
        <w:widowControl w:val="0"/>
        <w:numPr>
          <w:ilvl w:val="0"/>
          <w:numId w:val="5"/>
        </w:num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потреба і мета прийняття рішення;</w:t>
      </w:r>
    </w:p>
    <w:p w14:paraId="5D017880" w14:textId="77777777" w:rsidR="00FC0758" w:rsidRDefault="00FC0758" w:rsidP="00FC0758">
      <w:pPr>
        <w:pStyle w:val="a4"/>
        <w:widowControl w:val="0"/>
        <w:numPr>
          <w:ilvl w:val="0"/>
          <w:numId w:val="5"/>
        </w:num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прогнозовані суспільні, економічні, фінансові та правові наслідки прийняття рішення з посиланням на норми чинного законодавства;</w:t>
      </w:r>
    </w:p>
    <w:p w14:paraId="1C78A955" w14:textId="77777777" w:rsidR="00FC0758" w:rsidRDefault="00FC0758" w:rsidP="00FC0758">
      <w:pPr>
        <w:pStyle w:val="a4"/>
        <w:widowControl w:val="0"/>
        <w:numPr>
          <w:ilvl w:val="0"/>
          <w:numId w:val="5"/>
        </w:num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прогноз щодо можливого зменшення надходжень або збільшення видатків місцевого бюджету внаслідок прийняття або неприйняття відповідного рішення;</w:t>
      </w:r>
    </w:p>
    <w:p w14:paraId="5C04EBC2" w14:textId="77777777" w:rsidR="00FC0758" w:rsidRDefault="00FC0758" w:rsidP="00FC0758">
      <w:pPr>
        <w:pStyle w:val="a4"/>
        <w:widowControl w:val="0"/>
        <w:numPr>
          <w:ilvl w:val="0"/>
          <w:numId w:val="5"/>
        </w:num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результати громадського обговорення чи громадських слухань з цього питання, якщо це передбачено законодавством або рішенням ради для розгляду відповідного питання;</w:t>
      </w:r>
    </w:p>
    <w:p w14:paraId="43D54F10" w14:textId="77777777" w:rsidR="00FC0758" w:rsidRDefault="00FC0758" w:rsidP="00FC0758">
      <w:pPr>
        <w:pStyle w:val="a4"/>
        <w:widowControl w:val="0"/>
        <w:numPr>
          <w:ilvl w:val="0"/>
          <w:numId w:val="5"/>
        </w:num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інформація про погодження проекту необхідними виконавцями чи службами відповідно до їх повноважень;</w:t>
      </w:r>
    </w:p>
    <w:p w14:paraId="6946EDA1" w14:textId="77777777" w:rsidR="00FC0758" w:rsidRDefault="00FC0758" w:rsidP="00FC0758">
      <w:pPr>
        <w:pStyle w:val="a4"/>
        <w:widowControl w:val="0"/>
        <w:numPr>
          <w:ilvl w:val="0"/>
          <w:numId w:val="5"/>
        </w:num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інформація про проведення процедур передбачених для прийняття регуляторних актів;</w:t>
      </w:r>
    </w:p>
    <w:p w14:paraId="61172B01" w14:textId="77777777" w:rsidR="00FC0758" w:rsidRDefault="00FC0758" w:rsidP="00FC0758">
      <w:pPr>
        <w:pStyle w:val="a4"/>
        <w:widowControl w:val="0"/>
        <w:numPr>
          <w:ilvl w:val="0"/>
          <w:numId w:val="5"/>
        </w:num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інша інформація, яка на думку розробника проекту є важливою для прийняття рішення.</w:t>
      </w:r>
    </w:p>
    <w:p w14:paraId="50D9A652" w14:textId="77777777" w:rsidR="00FC0758" w:rsidRDefault="00FC0758" w:rsidP="00FC0758">
      <w:pPr>
        <w:pStyle w:val="a4"/>
        <w:widowControl w:val="0"/>
        <w:numPr>
          <w:ilvl w:val="1"/>
          <w:numId w:val="4"/>
        </w:numPr>
        <w:tabs>
          <w:tab w:val="left" w:pos="851"/>
          <w:tab w:val="left" w:pos="1134"/>
        </w:tabs>
        <w:autoSpaceDE w:val="0"/>
        <w:autoSpaceDN w:val="0"/>
        <w:adjustRightInd w:val="0"/>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Пояснювальна записка містить наступні розділи (додаток 1):</w:t>
      </w:r>
    </w:p>
    <w:p w14:paraId="48CE7347" w14:textId="77777777" w:rsidR="00FC0758" w:rsidRDefault="00FC0758" w:rsidP="00FC0758">
      <w:pPr>
        <w:pStyle w:val="a4"/>
        <w:widowControl w:val="0"/>
        <w:tabs>
          <w:tab w:val="left" w:pos="851"/>
        </w:tabs>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1. </w:t>
      </w:r>
      <w:proofErr w:type="spellStart"/>
      <w:r>
        <w:rPr>
          <w:rFonts w:ascii="Times New Roman" w:hAnsi="Times New Roman"/>
          <w:sz w:val="28"/>
          <w:szCs w:val="28"/>
          <w:lang w:val="uk-UA"/>
        </w:rPr>
        <w:t>Обгрунтування</w:t>
      </w:r>
      <w:proofErr w:type="spellEnd"/>
      <w:r>
        <w:rPr>
          <w:rFonts w:ascii="Times New Roman" w:hAnsi="Times New Roman"/>
          <w:sz w:val="28"/>
          <w:szCs w:val="28"/>
          <w:lang w:val="uk-UA"/>
        </w:rPr>
        <w:t xml:space="preserve"> необхідності прийняття рішення сесії</w:t>
      </w:r>
    </w:p>
    <w:p w14:paraId="33293C51" w14:textId="77777777" w:rsidR="00FC0758" w:rsidRDefault="00FC0758" w:rsidP="00FC0758">
      <w:pPr>
        <w:pStyle w:val="a4"/>
        <w:widowControl w:val="0"/>
        <w:tabs>
          <w:tab w:val="left" w:pos="851"/>
        </w:tabs>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2. Мета і шляхи її досягнення</w:t>
      </w:r>
    </w:p>
    <w:p w14:paraId="4FFBBAE1" w14:textId="77777777" w:rsidR="00FC0758" w:rsidRDefault="00FC0758" w:rsidP="00FC0758">
      <w:pPr>
        <w:pStyle w:val="a4"/>
        <w:widowControl w:val="0"/>
        <w:tabs>
          <w:tab w:val="left" w:pos="851"/>
        </w:tabs>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3. Правові аспекти</w:t>
      </w:r>
    </w:p>
    <w:p w14:paraId="073D2036" w14:textId="77777777" w:rsidR="00FC0758" w:rsidRDefault="00FC0758" w:rsidP="00FC0758">
      <w:pPr>
        <w:pStyle w:val="a4"/>
        <w:widowControl w:val="0"/>
        <w:tabs>
          <w:tab w:val="left" w:pos="851"/>
        </w:tabs>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4. Фінансово-економічне обґрунтування</w:t>
      </w:r>
    </w:p>
    <w:p w14:paraId="4F095C42" w14:textId="77777777" w:rsidR="00FC0758" w:rsidRDefault="00FC0758" w:rsidP="00FC0758">
      <w:pPr>
        <w:pStyle w:val="a4"/>
        <w:widowControl w:val="0"/>
        <w:tabs>
          <w:tab w:val="left" w:pos="851"/>
        </w:tabs>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5. Джерела фінансування та його обсяги</w:t>
      </w:r>
    </w:p>
    <w:p w14:paraId="35252300" w14:textId="77777777" w:rsidR="00FC0758" w:rsidRDefault="00FC0758" w:rsidP="00FC0758">
      <w:pPr>
        <w:pStyle w:val="a4"/>
        <w:widowControl w:val="0"/>
        <w:tabs>
          <w:tab w:val="left" w:pos="851"/>
        </w:tabs>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6. Виконавець та терміни виконання</w:t>
      </w:r>
    </w:p>
    <w:p w14:paraId="6CBC745D" w14:textId="77777777" w:rsidR="00FC0758" w:rsidRDefault="00FC0758" w:rsidP="00FC0758">
      <w:pPr>
        <w:pStyle w:val="a4"/>
        <w:widowControl w:val="0"/>
        <w:tabs>
          <w:tab w:val="left" w:pos="851"/>
        </w:tabs>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7. Контроль за виконанням та види відповідальності за не виконання</w:t>
      </w:r>
    </w:p>
    <w:p w14:paraId="14C90AED" w14:textId="77777777" w:rsidR="00FC0758" w:rsidRDefault="00FC0758" w:rsidP="00FC0758">
      <w:pPr>
        <w:pStyle w:val="a4"/>
        <w:widowControl w:val="0"/>
        <w:tabs>
          <w:tab w:val="left" w:pos="851"/>
        </w:tabs>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5. Позиція заінтересованих органів</w:t>
      </w:r>
    </w:p>
    <w:p w14:paraId="7FB4D260" w14:textId="77777777" w:rsidR="00FC0758" w:rsidRDefault="00FC0758" w:rsidP="00FC0758">
      <w:pPr>
        <w:pStyle w:val="a4"/>
        <w:widowControl w:val="0"/>
        <w:tabs>
          <w:tab w:val="left" w:pos="851"/>
        </w:tabs>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6. Громадське обговорення</w:t>
      </w:r>
    </w:p>
    <w:p w14:paraId="56F7BA7D" w14:textId="77777777" w:rsidR="00FC0758" w:rsidRDefault="00FC0758" w:rsidP="00FC0758">
      <w:pPr>
        <w:pStyle w:val="a4"/>
        <w:widowControl w:val="0"/>
        <w:tabs>
          <w:tab w:val="left" w:pos="851"/>
        </w:tabs>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7. Прогноз результатів</w:t>
      </w:r>
    </w:p>
    <w:p w14:paraId="78BA32EF" w14:textId="77777777" w:rsidR="00FC0758" w:rsidRDefault="00FC0758" w:rsidP="00FC0758">
      <w:pPr>
        <w:pStyle w:val="a4"/>
        <w:widowControl w:val="0"/>
        <w:numPr>
          <w:ilvl w:val="1"/>
          <w:numId w:val="4"/>
        </w:numPr>
        <w:tabs>
          <w:tab w:val="left" w:pos="851"/>
          <w:tab w:val="left" w:pos="1134"/>
        </w:tabs>
        <w:autoSpaceDE w:val="0"/>
        <w:autoSpaceDN w:val="0"/>
        <w:adjustRightInd w:val="0"/>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Погодження проектів рішень із відповідними особами ради здійснюється шляхом проставлення віз. Віза включає особистий підпис, ініціал імені і прізвище особи, яка візує документ, дату візування із зазначенням найменування посади цієї особи.</w:t>
      </w:r>
    </w:p>
    <w:p w14:paraId="1A40FFC0" w14:textId="77777777" w:rsidR="00FC0758" w:rsidRDefault="00FC0758" w:rsidP="00FC0758">
      <w:pPr>
        <w:pStyle w:val="a4"/>
        <w:widowControl w:val="0"/>
        <w:numPr>
          <w:ilvl w:val="1"/>
          <w:numId w:val="4"/>
        </w:numPr>
        <w:tabs>
          <w:tab w:val="left" w:pos="851"/>
          <w:tab w:val="left" w:pos="1134"/>
        </w:tabs>
        <w:autoSpaceDE w:val="0"/>
        <w:autoSpaceDN w:val="0"/>
        <w:adjustRightInd w:val="0"/>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Візування здійснюється в порядку, встановленому Регламентом ради відповідного скликання.</w:t>
      </w:r>
    </w:p>
    <w:p w14:paraId="4AA02538" w14:textId="77777777" w:rsidR="00FC0758" w:rsidRDefault="00FC0758" w:rsidP="00FC0758">
      <w:pPr>
        <w:pStyle w:val="a5"/>
        <w:numPr>
          <w:ilvl w:val="1"/>
          <w:numId w:val="4"/>
        </w:numPr>
        <w:tabs>
          <w:tab w:val="left" w:pos="1134"/>
          <w:tab w:val="left" w:pos="3540"/>
        </w:tabs>
        <w:ind w:left="0" w:firstLine="567"/>
        <w:jc w:val="both"/>
        <w:rPr>
          <w:sz w:val="28"/>
          <w:szCs w:val="28"/>
          <w:lang w:val="uk-UA"/>
        </w:rPr>
      </w:pPr>
      <w:r>
        <w:rPr>
          <w:sz w:val="28"/>
          <w:szCs w:val="28"/>
          <w:lang w:val="uk-UA"/>
        </w:rPr>
        <w:t>До пояснювальної записки у разі потреби можуть додаватися інформаційно-довідкові матеріали (таблиці, графіки тощо).</w:t>
      </w:r>
    </w:p>
    <w:p w14:paraId="7CC09F38" w14:textId="77777777" w:rsidR="00FC0758" w:rsidRDefault="00FC0758" w:rsidP="00FC0758">
      <w:pPr>
        <w:pStyle w:val="a6"/>
        <w:numPr>
          <w:ilvl w:val="0"/>
          <w:numId w:val="4"/>
        </w:numPr>
        <w:tabs>
          <w:tab w:val="left" w:pos="284"/>
        </w:tabs>
        <w:spacing w:before="240"/>
        <w:ind w:left="0" w:firstLine="0"/>
        <w:jc w:val="center"/>
        <w:rPr>
          <w:rFonts w:ascii="Times New Roman" w:hAnsi="Times New Roman"/>
          <w:b/>
          <w:sz w:val="28"/>
          <w:szCs w:val="28"/>
        </w:rPr>
      </w:pPr>
      <w:r>
        <w:rPr>
          <w:rFonts w:ascii="Times New Roman" w:hAnsi="Times New Roman"/>
          <w:b/>
          <w:sz w:val="28"/>
          <w:szCs w:val="28"/>
        </w:rPr>
        <w:t>Порядок підготовки пояснювальних записок до проектів рішень виконавчого комітету селищної ради</w:t>
      </w:r>
    </w:p>
    <w:p w14:paraId="04A92B4C" w14:textId="77777777" w:rsidR="00FC0758" w:rsidRDefault="00FC0758" w:rsidP="00FC0758">
      <w:pPr>
        <w:pStyle w:val="a6"/>
        <w:numPr>
          <w:ilvl w:val="1"/>
          <w:numId w:val="4"/>
        </w:numPr>
        <w:tabs>
          <w:tab w:val="left" w:pos="1134"/>
          <w:tab w:val="left" w:pos="1560"/>
        </w:tabs>
        <w:spacing w:before="0"/>
        <w:ind w:left="0" w:right="-1" w:firstLine="567"/>
        <w:jc w:val="both"/>
        <w:rPr>
          <w:rFonts w:ascii="Times New Roman" w:hAnsi="Times New Roman"/>
          <w:sz w:val="28"/>
          <w:szCs w:val="28"/>
        </w:rPr>
      </w:pPr>
      <w:r>
        <w:rPr>
          <w:rFonts w:ascii="Times New Roman" w:hAnsi="Times New Roman"/>
          <w:sz w:val="28"/>
          <w:szCs w:val="28"/>
        </w:rPr>
        <w:t xml:space="preserve">Проект рішення виконавчого комітету селищної ради, що планується </w:t>
      </w:r>
      <w:proofErr w:type="spellStart"/>
      <w:r>
        <w:rPr>
          <w:rFonts w:ascii="Times New Roman" w:hAnsi="Times New Roman"/>
          <w:sz w:val="28"/>
          <w:szCs w:val="28"/>
        </w:rPr>
        <w:t>внести</w:t>
      </w:r>
      <w:proofErr w:type="spellEnd"/>
      <w:r>
        <w:rPr>
          <w:rFonts w:ascii="Times New Roman" w:hAnsi="Times New Roman"/>
          <w:sz w:val="28"/>
          <w:szCs w:val="28"/>
        </w:rPr>
        <w:t xml:space="preserve"> на розгляд засідання виконавчого комітету селищної ради, подається секретарю виконавчого комітету селищної ради у друкованій та електронній формі (у текстовому форматі).</w:t>
      </w:r>
    </w:p>
    <w:p w14:paraId="68EEB123" w14:textId="77777777" w:rsidR="00FC0758" w:rsidRDefault="00FC0758" w:rsidP="00FC0758">
      <w:pPr>
        <w:pStyle w:val="a6"/>
        <w:numPr>
          <w:ilvl w:val="1"/>
          <w:numId w:val="4"/>
        </w:numPr>
        <w:tabs>
          <w:tab w:val="left" w:pos="1134"/>
          <w:tab w:val="left" w:pos="1560"/>
        </w:tabs>
        <w:spacing w:before="0"/>
        <w:ind w:left="0" w:right="-1" w:firstLine="567"/>
        <w:jc w:val="both"/>
        <w:rPr>
          <w:rFonts w:ascii="Times New Roman" w:hAnsi="Times New Roman"/>
          <w:sz w:val="28"/>
          <w:szCs w:val="28"/>
        </w:rPr>
      </w:pPr>
      <w:r>
        <w:rPr>
          <w:rFonts w:ascii="Times New Roman" w:hAnsi="Times New Roman"/>
          <w:sz w:val="28"/>
          <w:szCs w:val="28"/>
        </w:rPr>
        <w:t>Подання пояснювальної записки до проектів рішень виконавчого комітету селищної ради є обов'язковим. Пояснювальна записка не подається до проектів рішень виконавчого комітету з питань надання матеріальної та грошової допомоги,   внесення змін до складу комісій, робочих груп або з інших організаційних питань.</w:t>
      </w:r>
    </w:p>
    <w:p w14:paraId="280E8434" w14:textId="77777777" w:rsidR="00FC0758" w:rsidRDefault="00FC0758" w:rsidP="00FC0758">
      <w:pPr>
        <w:pStyle w:val="a4"/>
        <w:numPr>
          <w:ilvl w:val="1"/>
          <w:numId w:val="4"/>
        </w:numPr>
        <w:tabs>
          <w:tab w:val="left" w:pos="1134"/>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До проектів рішень виконавчого комітету селищної ради додаються пояснювальні записки, в яких вказуються:</w:t>
      </w:r>
    </w:p>
    <w:p w14:paraId="4FF2755D" w14:textId="77777777" w:rsidR="00FC0758" w:rsidRDefault="00FC0758" w:rsidP="00FC0758">
      <w:pPr>
        <w:pStyle w:val="a4"/>
        <w:widowControl w:val="0"/>
        <w:numPr>
          <w:ilvl w:val="0"/>
          <w:numId w:val="6"/>
        </w:num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потреба і мета прийняття рішення;</w:t>
      </w:r>
    </w:p>
    <w:p w14:paraId="238D4CA6" w14:textId="77777777" w:rsidR="00FC0758" w:rsidRDefault="00FC0758" w:rsidP="00FC0758">
      <w:pPr>
        <w:pStyle w:val="a4"/>
        <w:widowControl w:val="0"/>
        <w:numPr>
          <w:ilvl w:val="0"/>
          <w:numId w:val="6"/>
        </w:num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прогнозовані суспільні, економічні, фінансові та правові наслідки прийняття рішення з посиланням на норми чинного законодавства;</w:t>
      </w:r>
    </w:p>
    <w:p w14:paraId="7EC24A4D" w14:textId="77777777" w:rsidR="00FC0758" w:rsidRDefault="00FC0758" w:rsidP="00FC0758">
      <w:pPr>
        <w:pStyle w:val="a4"/>
        <w:widowControl w:val="0"/>
        <w:numPr>
          <w:ilvl w:val="0"/>
          <w:numId w:val="6"/>
        </w:num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прогноз щодо можливого зменшення надходжень або збільшення видатків місцевого бюджету внаслідок прийняття або неприйняття відповідного рішення;</w:t>
      </w:r>
    </w:p>
    <w:p w14:paraId="7EA96F8B" w14:textId="77777777" w:rsidR="00FC0758" w:rsidRDefault="00FC0758" w:rsidP="00FC0758">
      <w:pPr>
        <w:pStyle w:val="a4"/>
        <w:widowControl w:val="0"/>
        <w:numPr>
          <w:ilvl w:val="0"/>
          <w:numId w:val="6"/>
        </w:num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інформація про погодження проекту необхідними виконавцями чи службами відповідно до їх повноважень;</w:t>
      </w:r>
    </w:p>
    <w:p w14:paraId="45292633" w14:textId="77777777" w:rsidR="00FC0758" w:rsidRDefault="00FC0758" w:rsidP="00FC0758">
      <w:pPr>
        <w:pStyle w:val="a4"/>
        <w:widowControl w:val="0"/>
        <w:numPr>
          <w:ilvl w:val="0"/>
          <w:numId w:val="6"/>
        </w:num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інформація про проведення процедур передбачених для прийняття регуляторних актів;</w:t>
      </w:r>
    </w:p>
    <w:p w14:paraId="56AB525C" w14:textId="77777777" w:rsidR="00FC0758" w:rsidRDefault="00FC0758" w:rsidP="00FC0758">
      <w:pPr>
        <w:pStyle w:val="a4"/>
        <w:widowControl w:val="0"/>
        <w:numPr>
          <w:ilvl w:val="0"/>
          <w:numId w:val="6"/>
        </w:num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інша інформація, яка на думку розробника проекту є важливою для прийняття рішення.</w:t>
      </w:r>
    </w:p>
    <w:p w14:paraId="0583797A" w14:textId="77777777" w:rsidR="00FC0758" w:rsidRDefault="00FC0758" w:rsidP="00FC0758">
      <w:pPr>
        <w:pStyle w:val="a4"/>
        <w:widowControl w:val="0"/>
        <w:numPr>
          <w:ilvl w:val="1"/>
          <w:numId w:val="4"/>
        </w:numPr>
        <w:tabs>
          <w:tab w:val="left" w:pos="851"/>
          <w:tab w:val="left" w:pos="1134"/>
        </w:tabs>
        <w:autoSpaceDE w:val="0"/>
        <w:autoSpaceDN w:val="0"/>
        <w:adjustRightInd w:val="0"/>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Пояснювальна записка містить наступні розділи (додаток 1):</w:t>
      </w:r>
    </w:p>
    <w:p w14:paraId="1FD7FFEF" w14:textId="77777777" w:rsidR="00FC0758" w:rsidRDefault="00FC0758" w:rsidP="00FC0758">
      <w:pPr>
        <w:pStyle w:val="a4"/>
        <w:widowControl w:val="0"/>
        <w:tabs>
          <w:tab w:val="left" w:pos="851"/>
          <w:tab w:val="left" w:pos="1134"/>
        </w:tabs>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1. </w:t>
      </w:r>
      <w:proofErr w:type="spellStart"/>
      <w:r>
        <w:rPr>
          <w:rFonts w:ascii="Times New Roman" w:hAnsi="Times New Roman"/>
          <w:sz w:val="28"/>
          <w:szCs w:val="28"/>
          <w:lang w:val="uk-UA"/>
        </w:rPr>
        <w:t>Обгрунтування</w:t>
      </w:r>
      <w:proofErr w:type="spellEnd"/>
      <w:r>
        <w:rPr>
          <w:rFonts w:ascii="Times New Roman" w:hAnsi="Times New Roman"/>
          <w:sz w:val="28"/>
          <w:szCs w:val="28"/>
          <w:lang w:val="uk-UA"/>
        </w:rPr>
        <w:t xml:space="preserve"> необхідності прийняття рішення виконкому </w:t>
      </w:r>
    </w:p>
    <w:p w14:paraId="3C8239A8" w14:textId="77777777" w:rsidR="00FC0758" w:rsidRDefault="00FC0758" w:rsidP="00FC0758">
      <w:pPr>
        <w:pStyle w:val="a4"/>
        <w:widowControl w:val="0"/>
        <w:tabs>
          <w:tab w:val="left" w:pos="851"/>
          <w:tab w:val="left" w:pos="1134"/>
        </w:tabs>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2. Мета і шляхи її досягнення</w:t>
      </w:r>
    </w:p>
    <w:p w14:paraId="6AEAC6F5" w14:textId="77777777" w:rsidR="00FC0758" w:rsidRDefault="00FC0758" w:rsidP="00FC0758">
      <w:pPr>
        <w:pStyle w:val="a4"/>
        <w:widowControl w:val="0"/>
        <w:tabs>
          <w:tab w:val="left" w:pos="851"/>
          <w:tab w:val="left" w:pos="1134"/>
        </w:tabs>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3. Правові аспекти</w:t>
      </w:r>
    </w:p>
    <w:p w14:paraId="4BDF988B" w14:textId="77777777" w:rsidR="00FC0758" w:rsidRDefault="00FC0758" w:rsidP="00FC0758">
      <w:pPr>
        <w:pStyle w:val="a4"/>
        <w:widowControl w:val="0"/>
        <w:tabs>
          <w:tab w:val="left" w:pos="851"/>
          <w:tab w:val="left" w:pos="1134"/>
        </w:tabs>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4. Фінансово-економічне обґрунтування</w:t>
      </w:r>
    </w:p>
    <w:p w14:paraId="5BEBE9EE" w14:textId="77777777" w:rsidR="00FC0758" w:rsidRDefault="00FC0758" w:rsidP="00FC0758">
      <w:pPr>
        <w:pStyle w:val="a4"/>
        <w:widowControl w:val="0"/>
        <w:tabs>
          <w:tab w:val="left" w:pos="851"/>
          <w:tab w:val="left" w:pos="1134"/>
        </w:tabs>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5. Джерела фінансування та його обсяги</w:t>
      </w:r>
    </w:p>
    <w:p w14:paraId="047A3CB6" w14:textId="77777777" w:rsidR="00FC0758" w:rsidRDefault="00FC0758" w:rsidP="00FC0758">
      <w:pPr>
        <w:pStyle w:val="a4"/>
        <w:widowControl w:val="0"/>
        <w:tabs>
          <w:tab w:val="left" w:pos="851"/>
          <w:tab w:val="left" w:pos="1134"/>
        </w:tabs>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6. Виконавець та терміни виконання</w:t>
      </w:r>
    </w:p>
    <w:p w14:paraId="6077BF26" w14:textId="77777777" w:rsidR="00FC0758" w:rsidRDefault="00FC0758" w:rsidP="00FC0758">
      <w:pPr>
        <w:pStyle w:val="a4"/>
        <w:widowControl w:val="0"/>
        <w:tabs>
          <w:tab w:val="left" w:pos="851"/>
          <w:tab w:val="left" w:pos="1134"/>
        </w:tabs>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7. Контроль за виконанням та види відповідальності за не виконання</w:t>
      </w:r>
    </w:p>
    <w:p w14:paraId="6CECF503" w14:textId="77777777" w:rsidR="00FC0758" w:rsidRDefault="00FC0758" w:rsidP="00FC0758">
      <w:pPr>
        <w:pStyle w:val="a4"/>
        <w:widowControl w:val="0"/>
        <w:tabs>
          <w:tab w:val="left" w:pos="851"/>
          <w:tab w:val="left" w:pos="1134"/>
        </w:tabs>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5. Позиція заінтересованих органів</w:t>
      </w:r>
    </w:p>
    <w:p w14:paraId="5980569F" w14:textId="77777777" w:rsidR="00FC0758" w:rsidRDefault="00FC0758" w:rsidP="00FC0758">
      <w:pPr>
        <w:pStyle w:val="a4"/>
        <w:widowControl w:val="0"/>
        <w:tabs>
          <w:tab w:val="left" w:pos="851"/>
          <w:tab w:val="left" w:pos="1134"/>
        </w:tabs>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6. Громадське обговорення</w:t>
      </w:r>
    </w:p>
    <w:p w14:paraId="2B87E635" w14:textId="77777777" w:rsidR="00FC0758" w:rsidRDefault="00FC0758" w:rsidP="00FC0758">
      <w:pPr>
        <w:pStyle w:val="a4"/>
        <w:widowControl w:val="0"/>
        <w:tabs>
          <w:tab w:val="left" w:pos="851"/>
          <w:tab w:val="left" w:pos="1134"/>
        </w:tabs>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7. Прогноз результатів</w:t>
      </w:r>
    </w:p>
    <w:p w14:paraId="17974DEE" w14:textId="77777777" w:rsidR="00FC0758" w:rsidRDefault="00FC0758" w:rsidP="00FC0758">
      <w:pPr>
        <w:pStyle w:val="a4"/>
        <w:widowControl w:val="0"/>
        <w:numPr>
          <w:ilvl w:val="1"/>
          <w:numId w:val="4"/>
        </w:numPr>
        <w:tabs>
          <w:tab w:val="left" w:pos="851"/>
          <w:tab w:val="left" w:pos="1134"/>
        </w:tabs>
        <w:autoSpaceDE w:val="0"/>
        <w:autoSpaceDN w:val="0"/>
        <w:adjustRightInd w:val="0"/>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Погодження проектів рішень із відповідними особами ради здійснюється шляхом проставлення віз. Віза включає особистий підпис, ініціал імені і прізвище особи, яка візує документ, дату візування із зазначенням  найменування посади цієї особи.</w:t>
      </w:r>
    </w:p>
    <w:p w14:paraId="229572AA" w14:textId="77777777" w:rsidR="00FC0758" w:rsidRDefault="00FC0758" w:rsidP="00FC0758">
      <w:pPr>
        <w:pStyle w:val="a4"/>
        <w:widowControl w:val="0"/>
        <w:numPr>
          <w:ilvl w:val="1"/>
          <w:numId w:val="4"/>
        </w:numPr>
        <w:tabs>
          <w:tab w:val="left" w:pos="851"/>
          <w:tab w:val="left" w:pos="1134"/>
        </w:tabs>
        <w:autoSpaceDE w:val="0"/>
        <w:autoSpaceDN w:val="0"/>
        <w:adjustRightInd w:val="0"/>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Візування здійснюється в порядку, встановленому Регламентом роботи виконавчого комітет у відповідного скликання.</w:t>
      </w:r>
    </w:p>
    <w:p w14:paraId="5A5C9702" w14:textId="77777777" w:rsidR="00FC0758" w:rsidRDefault="00FC0758" w:rsidP="00FC0758">
      <w:pPr>
        <w:pStyle w:val="a5"/>
        <w:numPr>
          <w:ilvl w:val="1"/>
          <w:numId w:val="4"/>
        </w:numPr>
        <w:tabs>
          <w:tab w:val="left" w:pos="1134"/>
          <w:tab w:val="left" w:pos="3540"/>
        </w:tabs>
        <w:ind w:left="0" w:firstLine="567"/>
        <w:jc w:val="both"/>
        <w:rPr>
          <w:sz w:val="28"/>
          <w:szCs w:val="28"/>
          <w:lang w:val="uk-UA"/>
        </w:rPr>
      </w:pPr>
      <w:r>
        <w:rPr>
          <w:sz w:val="28"/>
          <w:szCs w:val="28"/>
          <w:lang w:val="uk-UA"/>
        </w:rPr>
        <w:t>До пояснювальної записки у разі потреби можуть додаватися інформаційно-довідкові матеріали (таблиці, графіки тощо).</w:t>
      </w:r>
    </w:p>
    <w:p w14:paraId="2D1A0ADC" w14:textId="77777777" w:rsidR="00FC0758" w:rsidRDefault="00FC0758" w:rsidP="00FC0758">
      <w:pPr>
        <w:pStyle w:val="a6"/>
        <w:numPr>
          <w:ilvl w:val="0"/>
          <w:numId w:val="4"/>
        </w:numPr>
        <w:tabs>
          <w:tab w:val="left" w:pos="284"/>
        </w:tabs>
        <w:spacing w:before="240"/>
        <w:ind w:left="0" w:hanging="11"/>
        <w:jc w:val="center"/>
        <w:rPr>
          <w:rFonts w:ascii="Times New Roman" w:hAnsi="Times New Roman"/>
          <w:sz w:val="28"/>
          <w:szCs w:val="28"/>
        </w:rPr>
      </w:pPr>
      <w:r>
        <w:rPr>
          <w:rFonts w:ascii="Times New Roman" w:hAnsi="Times New Roman"/>
          <w:b/>
          <w:sz w:val="28"/>
          <w:szCs w:val="28"/>
        </w:rPr>
        <w:t>Порядок підготовки пояснювальних записок до проектів розпоряджень селищного голови</w:t>
      </w:r>
    </w:p>
    <w:p w14:paraId="5B1F594F" w14:textId="77777777" w:rsidR="00FC0758" w:rsidRDefault="00FC0758" w:rsidP="00FC0758">
      <w:pPr>
        <w:pStyle w:val="a4"/>
        <w:numPr>
          <w:ilvl w:val="1"/>
          <w:numId w:val="4"/>
        </w:numPr>
        <w:tabs>
          <w:tab w:val="left" w:pos="1134"/>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Проекти розпоряджень селищного голови готують структурні підрозділи селищної ради.</w:t>
      </w:r>
    </w:p>
    <w:p w14:paraId="5CB21F2A" w14:textId="77777777" w:rsidR="00FC0758" w:rsidRDefault="00FC0758" w:rsidP="00FC0758">
      <w:pPr>
        <w:pStyle w:val="a5"/>
        <w:numPr>
          <w:ilvl w:val="1"/>
          <w:numId w:val="4"/>
        </w:numPr>
        <w:tabs>
          <w:tab w:val="left" w:pos="1134"/>
        </w:tabs>
        <w:ind w:left="0" w:firstLine="567"/>
        <w:jc w:val="both"/>
        <w:rPr>
          <w:sz w:val="28"/>
          <w:szCs w:val="28"/>
          <w:lang w:val="uk-UA"/>
        </w:rPr>
      </w:pPr>
      <w:r>
        <w:rPr>
          <w:sz w:val="28"/>
          <w:szCs w:val="28"/>
          <w:lang w:val="uk-UA"/>
        </w:rPr>
        <w:t xml:space="preserve">Подання пояснювальної записки до проектів розпоряджень з адміністративно-господарської діяльності є обов'язковим. Пояснювальна записка не подається до проектів розпоряджень з кадрових питань, питань </w:t>
      </w:r>
      <w:proofErr w:type="spellStart"/>
      <w:r>
        <w:rPr>
          <w:sz w:val="28"/>
          <w:szCs w:val="28"/>
        </w:rPr>
        <w:t>внесення</w:t>
      </w:r>
      <w:proofErr w:type="spellEnd"/>
      <w:r>
        <w:rPr>
          <w:sz w:val="28"/>
          <w:szCs w:val="28"/>
        </w:rPr>
        <w:t xml:space="preserve"> </w:t>
      </w:r>
      <w:proofErr w:type="spellStart"/>
      <w:r>
        <w:rPr>
          <w:sz w:val="28"/>
          <w:szCs w:val="28"/>
        </w:rPr>
        <w:t>змін</w:t>
      </w:r>
      <w:proofErr w:type="spellEnd"/>
      <w:r>
        <w:rPr>
          <w:sz w:val="28"/>
          <w:szCs w:val="28"/>
        </w:rPr>
        <w:t xml:space="preserve"> до складу </w:t>
      </w:r>
      <w:proofErr w:type="spellStart"/>
      <w:r>
        <w:rPr>
          <w:sz w:val="28"/>
          <w:szCs w:val="28"/>
        </w:rPr>
        <w:t>комісій</w:t>
      </w:r>
      <w:proofErr w:type="spellEnd"/>
      <w:r>
        <w:rPr>
          <w:sz w:val="28"/>
          <w:szCs w:val="28"/>
        </w:rPr>
        <w:t xml:space="preserve">, </w:t>
      </w:r>
      <w:proofErr w:type="spellStart"/>
      <w:r>
        <w:rPr>
          <w:sz w:val="28"/>
          <w:szCs w:val="28"/>
        </w:rPr>
        <w:t>робочих</w:t>
      </w:r>
      <w:proofErr w:type="spellEnd"/>
      <w:r>
        <w:rPr>
          <w:sz w:val="28"/>
          <w:szCs w:val="28"/>
        </w:rPr>
        <w:t xml:space="preserve"> </w:t>
      </w:r>
      <w:proofErr w:type="spellStart"/>
      <w:r>
        <w:rPr>
          <w:sz w:val="28"/>
          <w:szCs w:val="28"/>
        </w:rPr>
        <w:t>груп</w:t>
      </w:r>
      <w:proofErr w:type="spellEnd"/>
      <w:r>
        <w:rPr>
          <w:sz w:val="28"/>
          <w:szCs w:val="28"/>
          <w:lang w:val="uk-UA"/>
        </w:rPr>
        <w:t xml:space="preserve"> або з інших організаційних питань.</w:t>
      </w:r>
    </w:p>
    <w:p w14:paraId="38626493" w14:textId="77777777" w:rsidR="00FC0758" w:rsidRDefault="00FC0758" w:rsidP="00FC0758">
      <w:pPr>
        <w:pStyle w:val="a4"/>
        <w:numPr>
          <w:ilvl w:val="1"/>
          <w:numId w:val="4"/>
        </w:numPr>
        <w:tabs>
          <w:tab w:val="left" w:pos="1134"/>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До проектів </w:t>
      </w:r>
      <w:r>
        <w:rPr>
          <w:rFonts w:ascii="Times New Roman" w:hAnsi="Times New Roman"/>
          <w:sz w:val="28"/>
          <w:szCs w:val="28"/>
          <w:shd w:val="clear" w:color="auto" w:fill="F8F7F3"/>
          <w:lang w:val="uk-UA"/>
        </w:rPr>
        <w:t>розпоряджень селищного голови</w:t>
      </w:r>
      <w:r>
        <w:rPr>
          <w:rFonts w:ascii="Times New Roman" w:hAnsi="Times New Roman"/>
          <w:sz w:val="28"/>
          <w:szCs w:val="28"/>
          <w:lang w:val="uk-UA"/>
        </w:rPr>
        <w:t xml:space="preserve"> додаються пояснювальні записки, в яких вказуються:</w:t>
      </w:r>
    </w:p>
    <w:p w14:paraId="31B93ED5" w14:textId="77777777" w:rsidR="00FC0758" w:rsidRDefault="00FC0758" w:rsidP="00FC0758">
      <w:pPr>
        <w:pStyle w:val="a4"/>
        <w:widowControl w:val="0"/>
        <w:numPr>
          <w:ilvl w:val="0"/>
          <w:numId w:val="7"/>
        </w:num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потреба і мета прийняття розпорядження;</w:t>
      </w:r>
    </w:p>
    <w:p w14:paraId="2AAC4CA5" w14:textId="77777777" w:rsidR="00FC0758" w:rsidRDefault="00FC0758" w:rsidP="00FC0758">
      <w:pPr>
        <w:pStyle w:val="a4"/>
        <w:widowControl w:val="0"/>
        <w:numPr>
          <w:ilvl w:val="0"/>
          <w:numId w:val="7"/>
        </w:num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прогнозовані суспільні, економічні, фінансові та правові наслідки </w:t>
      </w:r>
      <w:r>
        <w:rPr>
          <w:rFonts w:ascii="Times New Roman" w:hAnsi="Times New Roman"/>
          <w:sz w:val="28"/>
          <w:szCs w:val="28"/>
          <w:lang w:val="uk-UA"/>
        </w:rPr>
        <w:lastRenderedPageBreak/>
        <w:t>прийняття розпорядження;</w:t>
      </w:r>
    </w:p>
    <w:p w14:paraId="2F05128F" w14:textId="77777777" w:rsidR="00FC0758" w:rsidRDefault="00FC0758" w:rsidP="00FC0758">
      <w:pPr>
        <w:pStyle w:val="a4"/>
        <w:widowControl w:val="0"/>
        <w:numPr>
          <w:ilvl w:val="0"/>
          <w:numId w:val="7"/>
        </w:num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прогноз щодо можливого зменшення надходжень або збільшення видатків місцевого бюджету внаслідок прийняття або неприйняття відповідного розпорядження;</w:t>
      </w:r>
    </w:p>
    <w:p w14:paraId="70A5CFC3" w14:textId="77777777" w:rsidR="00FC0758" w:rsidRDefault="00FC0758" w:rsidP="00FC0758">
      <w:pPr>
        <w:pStyle w:val="a4"/>
        <w:widowControl w:val="0"/>
        <w:numPr>
          <w:ilvl w:val="0"/>
          <w:numId w:val="7"/>
        </w:num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інформація про погодження проекту необхідними виконавцями чи службами відповідно до їх повноважень;</w:t>
      </w:r>
    </w:p>
    <w:p w14:paraId="2420678C" w14:textId="77777777" w:rsidR="00FC0758" w:rsidRDefault="00FC0758" w:rsidP="00FC0758">
      <w:pPr>
        <w:pStyle w:val="a4"/>
        <w:widowControl w:val="0"/>
        <w:numPr>
          <w:ilvl w:val="0"/>
          <w:numId w:val="7"/>
        </w:num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інформація про проведення процедур передбачених для прийняття регуляторних актів;</w:t>
      </w:r>
    </w:p>
    <w:p w14:paraId="0A313B82" w14:textId="77777777" w:rsidR="00FC0758" w:rsidRDefault="00FC0758" w:rsidP="00FC0758">
      <w:pPr>
        <w:pStyle w:val="a4"/>
        <w:widowControl w:val="0"/>
        <w:numPr>
          <w:ilvl w:val="0"/>
          <w:numId w:val="7"/>
        </w:numPr>
        <w:autoSpaceDE w:val="0"/>
        <w:autoSpaceDN w:val="0"/>
        <w:adjustRightInd w:val="0"/>
        <w:spacing w:after="0" w:line="240" w:lineRule="auto"/>
        <w:jc w:val="both"/>
        <w:rPr>
          <w:rFonts w:ascii="Times New Roman" w:hAnsi="Times New Roman"/>
          <w:sz w:val="28"/>
          <w:szCs w:val="28"/>
          <w:lang w:val="uk-UA"/>
        </w:rPr>
      </w:pPr>
      <w:r>
        <w:rPr>
          <w:rFonts w:ascii="Times New Roman" w:hAnsi="Times New Roman"/>
          <w:sz w:val="28"/>
          <w:szCs w:val="28"/>
          <w:lang w:val="uk-UA"/>
        </w:rPr>
        <w:t>інша інформація, яка на думку розробника проекту є важливою для прийняття розпорядження.</w:t>
      </w:r>
    </w:p>
    <w:p w14:paraId="1DC48EF2" w14:textId="77777777" w:rsidR="00FC0758" w:rsidRDefault="00FC0758" w:rsidP="00FC0758">
      <w:pPr>
        <w:pStyle w:val="a4"/>
        <w:widowControl w:val="0"/>
        <w:numPr>
          <w:ilvl w:val="1"/>
          <w:numId w:val="4"/>
        </w:numPr>
        <w:tabs>
          <w:tab w:val="left" w:pos="851"/>
          <w:tab w:val="left" w:pos="1134"/>
        </w:tabs>
        <w:autoSpaceDE w:val="0"/>
        <w:autoSpaceDN w:val="0"/>
        <w:adjustRightInd w:val="0"/>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Пояснювальна записка містить наступні розділи (додаток 1):</w:t>
      </w:r>
    </w:p>
    <w:p w14:paraId="18AC8D8B" w14:textId="77777777" w:rsidR="00FC0758" w:rsidRDefault="00FC0758" w:rsidP="00FC0758">
      <w:pPr>
        <w:pStyle w:val="a4"/>
        <w:widowControl w:val="0"/>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 xml:space="preserve">1. </w:t>
      </w:r>
      <w:proofErr w:type="spellStart"/>
      <w:r>
        <w:rPr>
          <w:rFonts w:ascii="Times New Roman" w:hAnsi="Times New Roman"/>
          <w:sz w:val="28"/>
          <w:szCs w:val="28"/>
          <w:lang w:val="uk-UA"/>
        </w:rPr>
        <w:t>Обгрунтування</w:t>
      </w:r>
      <w:proofErr w:type="spellEnd"/>
      <w:r>
        <w:rPr>
          <w:rFonts w:ascii="Times New Roman" w:hAnsi="Times New Roman"/>
          <w:sz w:val="28"/>
          <w:szCs w:val="28"/>
          <w:lang w:val="uk-UA"/>
        </w:rPr>
        <w:t xml:space="preserve"> необхідності прийняття розпорядження селищного голови</w:t>
      </w:r>
    </w:p>
    <w:p w14:paraId="2EBEC6BE" w14:textId="77777777" w:rsidR="00FC0758" w:rsidRDefault="00FC0758" w:rsidP="00FC0758">
      <w:pPr>
        <w:pStyle w:val="a4"/>
        <w:widowControl w:val="0"/>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2. Мета і шляхи її досягнення</w:t>
      </w:r>
    </w:p>
    <w:p w14:paraId="67DB382B" w14:textId="77777777" w:rsidR="00FC0758" w:rsidRDefault="00FC0758" w:rsidP="00FC0758">
      <w:pPr>
        <w:pStyle w:val="a4"/>
        <w:widowControl w:val="0"/>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3. Правові аспекти</w:t>
      </w:r>
    </w:p>
    <w:p w14:paraId="6006BEF5" w14:textId="77777777" w:rsidR="00FC0758" w:rsidRDefault="00FC0758" w:rsidP="00FC0758">
      <w:pPr>
        <w:pStyle w:val="a4"/>
        <w:widowControl w:val="0"/>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4. Фінансово-економічне обґрунтування</w:t>
      </w:r>
    </w:p>
    <w:p w14:paraId="7DD8A813" w14:textId="77777777" w:rsidR="00FC0758" w:rsidRDefault="00FC0758" w:rsidP="00FC0758">
      <w:pPr>
        <w:pStyle w:val="a4"/>
        <w:widowControl w:val="0"/>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5. Джерела фінансування та його обсяги</w:t>
      </w:r>
    </w:p>
    <w:p w14:paraId="7BB4D064" w14:textId="77777777" w:rsidR="00FC0758" w:rsidRDefault="00FC0758" w:rsidP="00FC0758">
      <w:pPr>
        <w:pStyle w:val="a4"/>
        <w:widowControl w:val="0"/>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6. Виконавець та терміни виконання</w:t>
      </w:r>
    </w:p>
    <w:p w14:paraId="62AB9751" w14:textId="0F1FFB2B" w:rsidR="00FC0758" w:rsidRDefault="00FC0758" w:rsidP="00FC0758">
      <w:pPr>
        <w:pStyle w:val="a4"/>
        <w:widowControl w:val="0"/>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7. Ко</w:t>
      </w:r>
      <w:r w:rsidR="004868DC">
        <w:rPr>
          <w:rFonts w:ascii="Times New Roman" w:hAnsi="Times New Roman"/>
          <w:sz w:val="28"/>
          <w:szCs w:val="28"/>
          <w:lang w:val="uk-UA"/>
        </w:rPr>
        <w:t>н</w:t>
      </w:r>
      <w:r>
        <w:rPr>
          <w:rFonts w:ascii="Times New Roman" w:hAnsi="Times New Roman"/>
          <w:sz w:val="28"/>
          <w:szCs w:val="28"/>
          <w:lang w:val="uk-UA"/>
        </w:rPr>
        <w:t>троль за виконанням та види відповідальності за не виконання</w:t>
      </w:r>
    </w:p>
    <w:p w14:paraId="6BD8FC87" w14:textId="77777777" w:rsidR="00FC0758" w:rsidRDefault="00FC0758" w:rsidP="00FC0758">
      <w:pPr>
        <w:pStyle w:val="a4"/>
        <w:widowControl w:val="0"/>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5. Позиція заінтересованих органів</w:t>
      </w:r>
    </w:p>
    <w:p w14:paraId="7E5CBBC7" w14:textId="77777777" w:rsidR="00FC0758" w:rsidRDefault="00FC0758" w:rsidP="00FC0758">
      <w:pPr>
        <w:pStyle w:val="a4"/>
        <w:widowControl w:val="0"/>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6. Громадське обговорення</w:t>
      </w:r>
    </w:p>
    <w:p w14:paraId="469CC17F" w14:textId="77777777" w:rsidR="00FC0758" w:rsidRDefault="00FC0758" w:rsidP="00FC0758">
      <w:pPr>
        <w:pStyle w:val="a4"/>
        <w:widowControl w:val="0"/>
        <w:autoSpaceDE w:val="0"/>
        <w:autoSpaceDN w:val="0"/>
        <w:adjustRightInd w:val="0"/>
        <w:spacing w:after="0" w:line="240" w:lineRule="auto"/>
        <w:ind w:left="567"/>
        <w:jc w:val="both"/>
        <w:rPr>
          <w:rFonts w:ascii="Times New Roman" w:hAnsi="Times New Roman"/>
          <w:sz w:val="28"/>
          <w:szCs w:val="28"/>
          <w:lang w:val="uk-UA"/>
        </w:rPr>
      </w:pPr>
      <w:r>
        <w:rPr>
          <w:rFonts w:ascii="Times New Roman" w:hAnsi="Times New Roman"/>
          <w:sz w:val="28"/>
          <w:szCs w:val="28"/>
          <w:lang w:val="uk-UA"/>
        </w:rPr>
        <w:t>7. Прогноз результатів</w:t>
      </w:r>
    </w:p>
    <w:p w14:paraId="06B7F6E3" w14:textId="77777777" w:rsidR="00FC0758" w:rsidRDefault="00FC0758" w:rsidP="00FC0758">
      <w:pPr>
        <w:pStyle w:val="a5"/>
        <w:numPr>
          <w:ilvl w:val="1"/>
          <w:numId w:val="4"/>
        </w:numPr>
        <w:tabs>
          <w:tab w:val="left" w:pos="1134"/>
          <w:tab w:val="left" w:pos="3540"/>
        </w:tabs>
        <w:ind w:left="0" w:firstLine="567"/>
        <w:jc w:val="both"/>
        <w:rPr>
          <w:sz w:val="28"/>
          <w:szCs w:val="28"/>
          <w:lang w:val="uk-UA"/>
        </w:rPr>
      </w:pPr>
      <w:r>
        <w:rPr>
          <w:sz w:val="28"/>
          <w:szCs w:val="28"/>
          <w:lang w:val="uk-UA"/>
        </w:rPr>
        <w:t>До пояснювальної записки у разі потреби можуть додаватися інформаційно-довідкові матеріали (таблиці, графіки тощо).</w:t>
      </w:r>
    </w:p>
    <w:p w14:paraId="5A871C75" w14:textId="77777777" w:rsidR="00FC0758" w:rsidRDefault="00FC0758" w:rsidP="00FC0758">
      <w:pPr>
        <w:pStyle w:val="a5"/>
        <w:numPr>
          <w:ilvl w:val="1"/>
          <w:numId w:val="4"/>
        </w:numPr>
        <w:tabs>
          <w:tab w:val="left" w:pos="1134"/>
          <w:tab w:val="left" w:pos="3540"/>
        </w:tabs>
        <w:ind w:left="0" w:firstLine="567"/>
        <w:jc w:val="both"/>
        <w:rPr>
          <w:sz w:val="28"/>
          <w:szCs w:val="28"/>
          <w:lang w:val="uk-UA"/>
        </w:rPr>
      </w:pPr>
      <w:r>
        <w:rPr>
          <w:sz w:val="28"/>
          <w:szCs w:val="28"/>
          <w:lang w:val="uk-UA"/>
        </w:rPr>
        <w:t>Погодження проектів рішень із відповідними особами ради здійснюється шляхом проставлення віз. Віза включає особистий підпис, ініціал імені і прізвище особи, яка візує документ, дату візування із зазначенням найменування посади цієї особи.</w:t>
      </w:r>
    </w:p>
    <w:p w14:paraId="0C5BA4FA" w14:textId="77777777" w:rsidR="00FC0758" w:rsidRDefault="00FC0758" w:rsidP="00FC0758">
      <w:pPr>
        <w:pStyle w:val="a4"/>
        <w:widowControl w:val="0"/>
        <w:numPr>
          <w:ilvl w:val="1"/>
          <w:numId w:val="4"/>
        </w:numPr>
        <w:tabs>
          <w:tab w:val="left" w:pos="851"/>
          <w:tab w:val="left" w:pos="1134"/>
        </w:tabs>
        <w:autoSpaceDE w:val="0"/>
        <w:autoSpaceDN w:val="0"/>
        <w:adjustRightInd w:val="0"/>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Візування здійснюється в наступному порядку:</w:t>
      </w:r>
    </w:p>
    <w:p w14:paraId="32D4B096" w14:textId="77777777" w:rsidR="00FC0758" w:rsidRDefault="00FC0758" w:rsidP="00FC0758">
      <w:pPr>
        <w:widowControl w:val="0"/>
        <w:numPr>
          <w:ilvl w:val="0"/>
          <w:numId w:val="8"/>
        </w:numPr>
        <w:autoSpaceDE w:val="0"/>
        <w:autoSpaceDN w:val="0"/>
        <w:adjustRightInd w:val="0"/>
        <w:jc w:val="both"/>
        <w:rPr>
          <w:sz w:val="28"/>
          <w:szCs w:val="28"/>
          <w:lang w:val="uk-UA"/>
        </w:rPr>
      </w:pPr>
      <w:r>
        <w:rPr>
          <w:sz w:val="28"/>
          <w:szCs w:val="28"/>
          <w:lang w:val="uk-UA"/>
        </w:rPr>
        <w:t>автора(рів) проекту;</w:t>
      </w:r>
    </w:p>
    <w:p w14:paraId="248732F3" w14:textId="77777777" w:rsidR="00FC0758" w:rsidRDefault="00FC0758" w:rsidP="00FC0758">
      <w:pPr>
        <w:widowControl w:val="0"/>
        <w:numPr>
          <w:ilvl w:val="0"/>
          <w:numId w:val="8"/>
        </w:numPr>
        <w:autoSpaceDE w:val="0"/>
        <w:autoSpaceDN w:val="0"/>
        <w:adjustRightInd w:val="0"/>
        <w:jc w:val="both"/>
        <w:rPr>
          <w:sz w:val="28"/>
          <w:szCs w:val="28"/>
          <w:lang w:val="uk-UA"/>
        </w:rPr>
      </w:pPr>
      <w:r>
        <w:rPr>
          <w:sz w:val="28"/>
          <w:szCs w:val="28"/>
          <w:lang w:val="uk-UA"/>
        </w:rPr>
        <w:t>керівників виконавчого органу (органів) ради, та за потреби – старости, до компетенції яких належить дане питання, чи визначених селищним головою інших осіб, до компетенції яких належить дане питання;</w:t>
      </w:r>
    </w:p>
    <w:p w14:paraId="71BA608D" w14:textId="77777777" w:rsidR="00FC0758" w:rsidRDefault="00FC0758" w:rsidP="00FC0758">
      <w:pPr>
        <w:widowControl w:val="0"/>
        <w:numPr>
          <w:ilvl w:val="0"/>
          <w:numId w:val="8"/>
        </w:numPr>
        <w:autoSpaceDE w:val="0"/>
        <w:autoSpaceDN w:val="0"/>
        <w:adjustRightInd w:val="0"/>
        <w:jc w:val="both"/>
        <w:rPr>
          <w:sz w:val="28"/>
          <w:szCs w:val="28"/>
          <w:lang w:val="uk-UA"/>
        </w:rPr>
      </w:pPr>
      <w:r>
        <w:rPr>
          <w:sz w:val="28"/>
          <w:szCs w:val="28"/>
          <w:lang w:val="uk-UA"/>
        </w:rPr>
        <w:t>начальника відділу юридичного забезпечення;</w:t>
      </w:r>
    </w:p>
    <w:p w14:paraId="1616FDFB" w14:textId="77777777" w:rsidR="00FC0758" w:rsidRDefault="00FC0758" w:rsidP="00FC0758">
      <w:pPr>
        <w:widowControl w:val="0"/>
        <w:numPr>
          <w:ilvl w:val="0"/>
          <w:numId w:val="8"/>
        </w:numPr>
        <w:autoSpaceDE w:val="0"/>
        <w:autoSpaceDN w:val="0"/>
        <w:adjustRightInd w:val="0"/>
        <w:jc w:val="both"/>
        <w:rPr>
          <w:sz w:val="28"/>
          <w:szCs w:val="28"/>
          <w:lang w:val="uk-UA"/>
        </w:rPr>
      </w:pPr>
      <w:r>
        <w:rPr>
          <w:sz w:val="28"/>
          <w:szCs w:val="28"/>
          <w:lang w:val="uk-UA"/>
        </w:rPr>
        <w:t>профільного заступника селищного голови.</w:t>
      </w:r>
    </w:p>
    <w:p w14:paraId="0B1A4A4C" w14:textId="77777777" w:rsidR="00FC0758" w:rsidRDefault="00FC0758" w:rsidP="00FC0758">
      <w:pPr>
        <w:pStyle w:val="a5"/>
        <w:tabs>
          <w:tab w:val="left" w:pos="1134"/>
          <w:tab w:val="left" w:pos="3540"/>
        </w:tabs>
        <w:ind w:firstLine="567"/>
        <w:jc w:val="both"/>
        <w:rPr>
          <w:sz w:val="28"/>
          <w:szCs w:val="28"/>
          <w:lang w:val="uk-UA"/>
        </w:rPr>
      </w:pPr>
      <w:r>
        <w:rPr>
          <w:sz w:val="28"/>
          <w:szCs w:val="28"/>
          <w:lang w:val="uk-UA"/>
        </w:rPr>
        <w:t>4.8. До пояснювальної записки у разі потреби можуть додаватися інформаційно-довідкові матеріали (таблиці, графіки тощо).</w:t>
      </w:r>
    </w:p>
    <w:p w14:paraId="0AA0FD5C" w14:textId="77777777" w:rsidR="00FC0758" w:rsidRDefault="00FC0758" w:rsidP="00FC0758">
      <w:pPr>
        <w:pStyle w:val="a5"/>
        <w:tabs>
          <w:tab w:val="left" w:pos="1134"/>
          <w:tab w:val="left" w:pos="3540"/>
        </w:tabs>
        <w:ind w:left="567"/>
        <w:jc w:val="both"/>
        <w:rPr>
          <w:sz w:val="28"/>
          <w:szCs w:val="28"/>
          <w:lang w:val="uk-UA"/>
        </w:rPr>
      </w:pPr>
    </w:p>
    <w:p w14:paraId="5D246B4A" w14:textId="77777777" w:rsidR="00FC0758" w:rsidRDefault="00FC0758" w:rsidP="00FC0758">
      <w:pPr>
        <w:pStyle w:val="a5"/>
        <w:tabs>
          <w:tab w:val="left" w:pos="1134"/>
          <w:tab w:val="left" w:pos="3540"/>
        </w:tabs>
        <w:ind w:left="567"/>
        <w:jc w:val="both"/>
        <w:rPr>
          <w:sz w:val="28"/>
          <w:szCs w:val="28"/>
          <w:lang w:val="uk-UA"/>
        </w:rPr>
      </w:pPr>
    </w:p>
    <w:p w14:paraId="5934F0EA" w14:textId="77777777" w:rsidR="00FC0758" w:rsidRDefault="00FC0758" w:rsidP="00FC0758">
      <w:pPr>
        <w:pStyle w:val="a5"/>
        <w:tabs>
          <w:tab w:val="left" w:pos="1134"/>
          <w:tab w:val="left" w:pos="3540"/>
        </w:tabs>
        <w:ind w:left="567"/>
        <w:jc w:val="both"/>
        <w:rPr>
          <w:sz w:val="28"/>
          <w:szCs w:val="28"/>
          <w:lang w:val="uk-UA"/>
        </w:rPr>
      </w:pPr>
    </w:p>
    <w:p w14:paraId="5F0B2496" w14:textId="77777777" w:rsidR="00FC0758" w:rsidRDefault="00FC0758" w:rsidP="00FC0758">
      <w:pPr>
        <w:tabs>
          <w:tab w:val="left" w:pos="6804"/>
        </w:tabs>
        <w:rPr>
          <w:sz w:val="28"/>
          <w:szCs w:val="28"/>
          <w:lang w:val="uk-UA"/>
        </w:rPr>
      </w:pPr>
      <w:r>
        <w:rPr>
          <w:sz w:val="28"/>
          <w:szCs w:val="28"/>
          <w:lang w:val="uk-UA"/>
        </w:rPr>
        <w:t xml:space="preserve">Заступник селищного голови                        </w:t>
      </w:r>
      <w:r>
        <w:rPr>
          <w:sz w:val="28"/>
          <w:szCs w:val="28"/>
          <w:lang w:val="uk-UA"/>
        </w:rPr>
        <w:tab/>
        <w:t>Василь ЗАХАРЧЕНКО</w:t>
      </w:r>
    </w:p>
    <w:p w14:paraId="498777B1" w14:textId="77777777" w:rsidR="00FC0758" w:rsidRDefault="00FC0758" w:rsidP="00FC0758">
      <w:pPr>
        <w:rPr>
          <w:lang w:val="uk-UA"/>
        </w:rPr>
      </w:pPr>
    </w:p>
    <w:p w14:paraId="6D079C09" w14:textId="77777777" w:rsidR="00FC0758" w:rsidRDefault="00FC0758" w:rsidP="00FC0758">
      <w:pPr>
        <w:rPr>
          <w:sz w:val="28"/>
          <w:szCs w:val="28"/>
          <w:lang w:val="uk-UA"/>
        </w:rPr>
      </w:pPr>
    </w:p>
    <w:p w14:paraId="57FA0432" w14:textId="77777777" w:rsidR="00FC0758" w:rsidRDefault="00FC0758" w:rsidP="00FC0758">
      <w:pPr>
        <w:rPr>
          <w:sz w:val="28"/>
          <w:szCs w:val="28"/>
          <w:lang w:val="uk-UA"/>
        </w:rPr>
      </w:pPr>
    </w:p>
    <w:p w14:paraId="60CA4D2B" w14:textId="77777777" w:rsidR="00610598" w:rsidRDefault="00610598" w:rsidP="00FC0758">
      <w:pPr>
        <w:tabs>
          <w:tab w:val="left" w:pos="993"/>
        </w:tabs>
        <w:ind w:left="7371"/>
        <w:rPr>
          <w:sz w:val="28"/>
          <w:szCs w:val="28"/>
          <w:lang w:val="uk-UA"/>
        </w:rPr>
      </w:pPr>
    </w:p>
    <w:p w14:paraId="1B8D1F5B" w14:textId="4A34A5D2" w:rsidR="00FC0758" w:rsidRDefault="00FC0758" w:rsidP="00FC0758">
      <w:pPr>
        <w:tabs>
          <w:tab w:val="left" w:pos="993"/>
        </w:tabs>
        <w:ind w:left="7371"/>
        <w:rPr>
          <w:sz w:val="28"/>
          <w:szCs w:val="28"/>
          <w:lang w:val="uk-UA"/>
        </w:rPr>
      </w:pPr>
      <w:r>
        <w:rPr>
          <w:sz w:val="28"/>
          <w:szCs w:val="28"/>
          <w:lang w:val="uk-UA"/>
        </w:rPr>
        <w:lastRenderedPageBreak/>
        <w:t>Додаток 1</w:t>
      </w:r>
    </w:p>
    <w:p w14:paraId="0FF8A441" w14:textId="77777777" w:rsidR="00FC0758" w:rsidRDefault="00FC0758" w:rsidP="00FC0758">
      <w:pPr>
        <w:tabs>
          <w:tab w:val="left" w:pos="993"/>
        </w:tabs>
        <w:ind w:left="7371"/>
        <w:rPr>
          <w:sz w:val="28"/>
          <w:szCs w:val="28"/>
          <w:lang w:val="uk-UA"/>
        </w:rPr>
      </w:pPr>
      <w:r>
        <w:rPr>
          <w:sz w:val="28"/>
          <w:szCs w:val="28"/>
          <w:lang w:val="uk-UA"/>
        </w:rPr>
        <w:t xml:space="preserve">до Положення </w:t>
      </w:r>
    </w:p>
    <w:p w14:paraId="50C1FBF2" w14:textId="77777777" w:rsidR="00FC0758" w:rsidRDefault="00FC0758" w:rsidP="00FC0758">
      <w:pPr>
        <w:tabs>
          <w:tab w:val="left" w:pos="993"/>
        </w:tabs>
        <w:ind w:left="7371"/>
        <w:rPr>
          <w:sz w:val="28"/>
          <w:szCs w:val="28"/>
          <w:lang w:val="uk-UA"/>
        </w:rPr>
      </w:pPr>
    </w:p>
    <w:p w14:paraId="3CEB64CE" w14:textId="77777777" w:rsidR="00FC0758" w:rsidRDefault="00FC0758" w:rsidP="00FC0758">
      <w:pPr>
        <w:tabs>
          <w:tab w:val="left" w:pos="993"/>
        </w:tabs>
        <w:ind w:firstLine="567"/>
        <w:jc w:val="center"/>
        <w:rPr>
          <w:b/>
          <w:sz w:val="28"/>
          <w:szCs w:val="28"/>
          <w:lang w:val="uk-UA"/>
        </w:rPr>
      </w:pPr>
    </w:p>
    <w:p w14:paraId="2D871046" w14:textId="77777777" w:rsidR="00FC0758" w:rsidRDefault="00FC0758" w:rsidP="00FC0758">
      <w:pPr>
        <w:tabs>
          <w:tab w:val="left" w:pos="993"/>
        </w:tabs>
        <w:ind w:firstLine="567"/>
        <w:jc w:val="center"/>
        <w:rPr>
          <w:b/>
          <w:sz w:val="28"/>
          <w:szCs w:val="28"/>
          <w:lang w:val="uk-UA"/>
        </w:rPr>
      </w:pPr>
      <w:r>
        <w:rPr>
          <w:b/>
          <w:sz w:val="28"/>
          <w:szCs w:val="28"/>
          <w:lang w:val="uk-UA"/>
        </w:rPr>
        <w:t>ПОЯСНЮВАЛЬНА ЗАПИСКА</w:t>
      </w:r>
    </w:p>
    <w:p w14:paraId="31881450" w14:textId="77777777" w:rsidR="00FC0758" w:rsidRDefault="00FC0758" w:rsidP="00FC0758">
      <w:pPr>
        <w:tabs>
          <w:tab w:val="left" w:pos="993"/>
        </w:tabs>
        <w:ind w:firstLine="567"/>
        <w:jc w:val="center"/>
        <w:rPr>
          <w:sz w:val="28"/>
          <w:szCs w:val="28"/>
          <w:lang w:val="uk-UA"/>
        </w:rPr>
      </w:pPr>
      <w:r>
        <w:rPr>
          <w:sz w:val="28"/>
          <w:szCs w:val="28"/>
          <w:lang w:val="uk-UA"/>
        </w:rPr>
        <w:t>до проекту рішення сесії селищної ради/рішення виконавчого комітету селищної ради/ розпорядження селищного голови</w:t>
      </w:r>
    </w:p>
    <w:p w14:paraId="4C801475" w14:textId="77777777" w:rsidR="00FC0758" w:rsidRDefault="00FC0758" w:rsidP="00FC0758">
      <w:pPr>
        <w:tabs>
          <w:tab w:val="left" w:pos="993"/>
        </w:tabs>
        <w:ind w:firstLine="567"/>
        <w:jc w:val="center"/>
        <w:rPr>
          <w:sz w:val="28"/>
          <w:szCs w:val="28"/>
          <w:lang w:val="uk-UA"/>
        </w:rPr>
      </w:pPr>
      <w:r>
        <w:rPr>
          <w:sz w:val="28"/>
          <w:szCs w:val="28"/>
          <w:lang w:val="uk-UA"/>
        </w:rPr>
        <w:t>____________________________________________________________</w:t>
      </w:r>
    </w:p>
    <w:p w14:paraId="689DACB6" w14:textId="77777777" w:rsidR="00FC0758" w:rsidRDefault="00FC0758" w:rsidP="00FC0758">
      <w:pPr>
        <w:tabs>
          <w:tab w:val="left" w:pos="993"/>
        </w:tabs>
        <w:ind w:firstLine="567"/>
        <w:jc w:val="center"/>
        <w:rPr>
          <w:sz w:val="18"/>
          <w:szCs w:val="18"/>
          <w:lang w:val="uk-UA"/>
        </w:rPr>
      </w:pPr>
      <w:r>
        <w:rPr>
          <w:sz w:val="18"/>
          <w:szCs w:val="18"/>
          <w:lang w:val="uk-UA"/>
        </w:rPr>
        <w:t>(назва)</w:t>
      </w:r>
    </w:p>
    <w:p w14:paraId="03F7A4A7" w14:textId="77777777" w:rsidR="00FC0758" w:rsidRDefault="00FC0758" w:rsidP="00FC0758">
      <w:pPr>
        <w:tabs>
          <w:tab w:val="left" w:pos="993"/>
        </w:tabs>
        <w:ind w:firstLine="567"/>
        <w:jc w:val="center"/>
        <w:rPr>
          <w:sz w:val="18"/>
          <w:szCs w:val="18"/>
          <w:lang w:val="uk-UA"/>
        </w:rPr>
      </w:pPr>
    </w:p>
    <w:p w14:paraId="4E7448AC" w14:textId="77777777" w:rsidR="00FC0758" w:rsidRDefault="00FC0758" w:rsidP="00FC0758">
      <w:pPr>
        <w:pStyle w:val="a4"/>
        <w:numPr>
          <w:ilvl w:val="0"/>
          <w:numId w:val="9"/>
        </w:numPr>
        <w:tabs>
          <w:tab w:val="left" w:pos="993"/>
        </w:tabs>
        <w:spacing w:after="0" w:line="240" w:lineRule="auto"/>
        <w:ind w:left="0" w:firstLine="567"/>
        <w:jc w:val="both"/>
        <w:rPr>
          <w:rFonts w:ascii="Times New Roman" w:hAnsi="Times New Roman"/>
          <w:b/>
          <w:sz w:val="28"/>
          <w:szCs w:val="28"/>
          <w:lang w:val="uk-UA"/>
        </w:rPr>
      </w:pPr>
      <w:proofErr w:type="spellStart"/>
      <w:r>
        <w:rPr>
          <w:rFonts w:ascii="Times New Roman" w:hAnsi="Times New Roman"/>
          <w:b/>
          <w:sz w:val="28"/>
          <w:szCs w:val="28"/>
          <w:lang w:val="uk-UA"/>
        </w:rPr>
        <w:t>Обгрунтування</w:t>
      </w:r>
      <w:proofErr w:type="spellEnd"/>
      <w:r>
        <w:rPr>
          <w:rFonts w:ascii="Times New Roman" w:hAnsi="Times New Roman"/>
          <w:b/>
          <w:sz w:val="28"/>
          <w:szCs w:val="28"/>
          <w:lang w:val="uk-UA"/>
        </w:rPr>
        <w:t xml:space="preserve"> необхідності прийняття проекту рішення сесії селищної ради/рішення виконавчого комітету селищної ради/розпорядження селищного голови</w:t>
      </w:r>
    </w:p>
    <w:p w14:paraId="5E14DC8D" w14:textId="77777777" w:rsidR="00FC0758" w:rsidRDefault="00FC0758" w:rsidP="00FC0758">
      <w:pPr>
        <w:tabs>
          <w:tab w:val="left" w:pos="993"/>
        </w:tabs>
        <w:jc w:val="both"/>
        <w:rPr>
          <w:b/>
          <w:sz w:val="28"/>
          <w:szCs w:val="28"/>
          <w:lang w:val="uk-UA"/>
        </w:rPr>
      </w:pPr>
    </w:p>
    <w:p w14:paraId="615E06E8" w14:textId="77777777" w:rsidR="00FC0758" w:rsidRDefault="00FC0758" w:rsidP="00FC0758">
      <w:pPr>
        <w:tabs>
          <w:tab w:val="left" w:pos="993"/>
        </w:tabs>
        <w:ind w:firstLine="567"/>
        <w:jc w:val="both"/>
        <w:rPr>
          <w:sz w:val="28"/>
          <w:szCs w:val="28"/>
          <w:lang w:val="uk-UA"/>
        </w:rPr>
      </w:pPr>
      <w:r>
        <w:rPr>
          <w:sz w:val="28"/>
          <w:szCs w:val="28"/>
          <w:lang w:val="uk-UA"/>
        </w:rPr>
        <w:t xml:space="preserve">Зазначається підстава розроблення проекту рішення </w:t>
      </w:r>
      <w:proofErr w:type="spellStart"/>
      <w:r>
        <w:rPr>
          <w:sz w:val="28"/>
          <w:szCs w:val="28"/>
          <w:lang w:val="uk-UA"/>
        </w:rPr>
        <w:t>сесі</w:t>
      </w:r>
      <w:proofErr w:type="spellEnd"/>
      <w:r>
        <w:rPr>
          <w:sz w:val="28"/>
          <w:szCs w:val="28"/>
          <w:lang w:val="uk-UA"/>
        </w:rPr>
        <w:t xml:space="preserve"> </w:t>
      </w:r>
      <w:proofErr w:type="spellStart"/>
      <w:r>
        <w:rPr>
          <w:sz w:val="28"/>
          <w:szCs w:val="28"/>
          <w:lang w:val="uk-UA"/>
        </w:rPr>
        <w:t>їселищної</w:t>
      </w:r>
      <w:proofErr w:type="spellEnd"/>
      <w:r>
        <w:rPr>
          <w:sz w:val="28"/>
          <w:szCs w:val="28"/>
          <w:lang w:val="uk-UA"/>
        </w:rPr>
        <w:t xml:space="preserve"> ради/рішення виконавчого комітету селищної ради/розпорядження селищного голови (на виконання </w:t>
      </w:r>
      <w:proofErr w:type="spellStart"/>
      <w:r>
        <w:rPr>
          <w:sz w:val="28"/>
          <w:szCs w:val="28"/>
          <w:lang w:val="uk-UA"/>
        </w:rPr>
        <w:t>акта</w:t>
      </w:r>
      <w:proofErr w:type="spellEnd"/>
      <w:r>
        <w:rPr>
          <w:sz w:val="28"/>
          <w:szCs w:val="28"/>
          <w:lang w:val="uk-UA"/>
        </w:rPr>
        <w:t xml:space="preserve"> законодавства, рішень сесій селищної ради, виконкому селищної ради, розпорядження або доручення селищного голови, за власною ініціативою тощо), та стисло викладається суть проблеми, на розв’язання якої спрямовується рішення сесії селищної ради/рішення виконавчого комітету селищної ради/розпорядження селищного голови, і причини її виникнення, наводяться дані, що підтверджують необхідність правового врегулювання питання.</w:t>
      </w:r>
    </w:p>
    <w:p w14:paraId="6F3BCB85" w14:textId="77777777" w:rsidR="00FC0758" w:rsidRDefault="00FC0758" w:rsidP="00FC0758">
      <w:pPr>
        <w:pStyle w:val="a4"/>
        <w:numPr>
          <w:ilvl w:val="0"/>
          <w:numId w:val="9"/>
        </w:numPr>
        <w:tabs>
          <w:tab w:val="left" w:pos="993"/>
        </w:tabs>
        <w:spacing w:before="240" w:after="0"/>
        <w:ind w:left="0" w:firstLine="567"/>
        <w:jc w:val="both"/>
        <w:rPr>
          <w:rFonts w:ascii="Times New Roman" w:hAnsi="Times New Roman"/>
          <w:b/>
          <w:sz w:val="28"/>
          <w:szCs w:val="28"/>
          <w:lang w:val="uk-UA"/>
        </w:rPr>
      </w:pPr>
      <w:r>
        <w:rPr>
          <w:rFonts w:ascii="Times New Roman" w:hAnsi="Times New Roman"/>
          <w:b/>
          <w:sz w:val="28"/>
          <w:szCs w:val="28"/>
          <w:lang w:val="uk-UA"/>
        </w:rPr>
        <w:t>Мета і шлях її досягнення</w:t>
      </w:r>
    </w:p>
    <w:p w14:paraId="63FB93F7" w14:textId="77777777" w:rsidR="00FC0758" w:rsidRDefault="00FC0758" w:rsidP="00FC0758">
      <w:pPr>
        <w:tabs>
          <w:tab w:val="left" w:pos="993"/>
        </w:tabs>
        <w:ind w:firstLine="567"/>
        <w:jc w:val="both"/>
        <w:rPr>
          <w:sz w:val="28"/>
          <w:szCs w:val="28"/>
          <w:lang w:val="uk-UA"/>
        </w:rPr>
      </w:pPr>
      <w:r>
        <w:rPr>
          <w:sz w:val="28"/>
          <w:szCs w:val="28"/>
          <w:lang w:val="uk-UA"/>
        </w:rPr>
        <w:t>Розкривається мета, якої планується досягти в результаті прийняття рішення сесії селищної ради/рішення виконавчого комітету селищної ради/розпорядження селищного голови, та механізм його виконання, а також суть найважливіших положень проекту.</w:t>
      </w:r>
    </w:p>
    <w:p w14:paraId="4568653D" w14:textId="77777777" w:rsidR="00FC0758" w:rsidRDefault="00FC0758" w:rsidP="00FC0758">
      <w:pPr>
        <w:pStyle w:val="a4"/>
        <w:numPr>
          <w:ilvl w:val="0"/>
          <w:numId w:val="9"/>
        </w:numPr>
        <w:tabs>
          <w:tab w:val="left" w:pos="993"/>
        </w:tabs>
        <w:spacing w:before="240" w:after="0"/>
        <w:ind w:left="0" w:firstLine="567"/>
        <w:jc w:val="both"/>
        <w:rPr>
          <w:rFonts w:ascii="Times New Roman" w:hAnsi="Times New Roman"/>
          <w:b/>
          <w:sz w:val="28"/>
          <w:szCs w:val="28"/>
          <w:lang w:val="uk-UA"/>
        </w:rPr>
      </w:pPr>
      <w:r>
        <w:rPr>
          <w:rFonts w:ascii="Times New Roman" w:hAnsi="Times New Roman"/>
          <w:b/>
          <w:sz w:val="28"/>
          <w:szCs w:val="28"/>
          <w:lang w:val="uk-UA"/>
        </w:rPr>
        <w:t>Правові аспекти</w:t>
      </w:r>
    </w:p>
    <w:p w14:paraId="5100AE53" w14:textId="77777777" w:rsidR="00FC0758" w:rsidRDefault="00FC0758" w:rsidP="00FC0758">
      <w:pPr>
        <w:tabs>
          <w:tab w:val="left" w:pos="993"/>
        </w:tabs>
        <w:ind w:firstLine="567"/>
        <w:jc w:val="both"/>
        <w:rPr>
          <w:sz w:val="28"/>
          <w:szCs w:val="28"/>
          <w:lang w:val="uk-UA"/>
        </w:rPr>
      </w:pPr>
      <w:r>
        <w:rPr>
          <w:sz w:val="28"/>
          <w:szCs w:val="28"/>
          <w:lang w:val="uk-UA"/>
        </w:rPr>
        <w:t>Зазначаються правові підстави розроблення проекту рішення сесії селищної ради/рішення виконавчого комітету селищної ради/розпорядження селищного голови та перелік нормативно-правових актів, що діють у відповідній сфері суспільних відносин.</w:t>
      </w:r>
    </w:p>
    <w:p w14:paraId="222C85D7" w14:textId="77777777" w:rsidR="00FC0758" w:rsidRDefault="00FC0758" w:rsidP="00FC0758">
      <w:pPr>
        <w:tabs>
          <w:tab w:val="left" w:pos="993"/>
        </w:tabs>
        <w:ind w:firstLine="567"/>
        <w:jc w:val="both"/>
        <w:rPr>
          <w:sz w:val="28"/>
          <w:szCs w:val="28"/>
          <w:lang w:val="uk-UA"/>
        </w:rPr>
      </w:pPr>
      <w:r>
        <w:rPr>
          <w:sz w:val="28"/>
          <w:szCs w:val="28"/>
          <w:lang w:val="uk-UA"/>
        </w:rPr>
        <w:t>Виходячи зі змісту проекту рішення сесії селищної ради/рішення виконавчого комітету селищної ради/розпорядження селищного голови зазначається потреба у внесення змін до чинних рішень сесії селищної ради/рішень виконавчого комітету селищної ради/розпоряджень селищного голови або визнання їх такими, що втратили чинність, а також завдання з розроблення нових рішень сесії селищної ради/рішень виконавчого комітету селищної ради/розпоряджень селищного голови або відсутність потреби у внесенні змін до чинних чи розроблення нових рішень сесії селищної ради/рішень виконавчого комітету селищної ради/розпоряджень селищного голови.</w:t>
      </w:r>
    </w:p>
    <w:p w14:paraId="21173ADC" w14:textId="77777777" w:rsidR="00FC0758" w:rsidRDefault="00FC0758" w:rsidP="00FC0758">
      <w:pPr>
        <w:tabs>
          <w:tab w:val="left" w:pos="993"/>
        </w:tabs>
        <w:ind w:firstLine="567"/>
        <w:jc w:val="both"/>
        <w:rPr>
          <w:sz w:val="28"/>
          <w:szCs w:val="28"/>
          <w:lang w:val="uk-UA"/>
        </w:rPr>
      </w:pPr>
      <w:r>
        <w:rPr>
          <w:sz w:val="28"/>
          <w:szCs w:val="28"/>
          <w:lang w:val="uk-UA"/>
        </w:rPr>
        <w:lastRenderedPageBreak/>
        <w:t>У разі коли проект рішення сесії/рішення виконавчого комітету селищної ради/розпорядження селищного голови стосується прав та обов’язків громадян, про це зазначається окремо.</w:t>
      </w:r>
    </w:p>
    <w:p w14:paraId="1339D4C7" w14:textId="77777777" w:rsidR="00FC0758" w:rsidRDefault="00FC0758" w:rsidP="00FC0758">
      <w:pPr>
        <w:pStyle w:val="a4"/>
        <w:numPr>
          <w:ilvl w:val="0"/>
          <w:numId w:val="9"/>
        </w:numPr>
        <w:tabs>
          <w:tab w:val="left" w:pos="993"/>
        </w:tabs>
        <w:spacing w:before="240" w:after="0"/>
        <w:ind w:left="0" w:firstLine="567"/>
        <w:jc w:val="both"/>
        <w:rPr>
          <w:rFonts w:ascii="Times New Roman" w:hAnsi="Times New Roman"/>
          <w:b/>
          <w:sz w:val="28"/>
          <w:szCs w:val="28"/>
          <w:lang w:val="uk-UA"/>
        </w:rPr>
      </w:pPr>
      <w:r>
        <w:rPr>
          <w:rFonts w:ascii="Times New Roman" w:hAnsi="Times New Roman"/>
          <w:b/>
          <w:sz w:val="28"/>
          <w:szCs w:val="28"/>
          <w:lang w:val="uk-UA"/>
        </w:rPr>
        <w:t>Фінансово-економічне обґрунтування</w:t>
      </w:r>
    </w:p>
    <w:p w14:paraId="2CA49B61" w14:textId="4BFF4954" w:rsidR="00FC0758" w:rsidRDefault="00FC0758" w:rsidP="00FC0758">
      <w:pPr>
        <w:tabs>
          <w:tab w:val="left" w:pos="993"/>
        </w:tabs>
        <w:ind w:firstLine="567"/>
        <w:jc w:val="both"/>
        <w:rPr>
          <w:sz w:val="28"/>
          <w:szCs w:val="28"/>
          <w:lang w:val="uk-UA"/>
        </w:rPr>
      </w:pPr>
      <w:r>
        <w:rPr>
          <w:sz w:val="28"/>
          <w:szCs w:val="28"/>
          <w:lang w:val="uk-UA"/>
        </w:rPr>
        <w:t>Наводяться фінансово-економічне обґрунтування проекту рішення сесії селищної ради/рішення виконавчого комітету селищної ради/розпорядження селищного голови. Якщо виконання  рішення сесії селищної ради/рішення виконавчого комітету селищної ради/розпорядження селищного голови не потребує додаткових матеріальних та інших витрат, про це зазначається окремо.</w:t>
      </w:r>
    </w:p>
    <w:p w14:paraId="41E99DD9" w14:textId="77777777" w:rsidR="00FC0758" w:rsidRDefault="00FC0758" w:rsidP="00FC0758">
      <w:pPr>
        <w:tabs>
          <w:tab w:val="left" w:pos="993"/>
        </w:tabs>
        <w:ind w:firstLine="567"/>
        <w:jc w:val="both"/>
        <w:rPr>
          <w:sz w:val="28"/>
          <w:szCs w:val="28"/>
          <w:lang w:val="uk-UA"/>
        </w:rPr>
      </w:pPr>
      <w:r>
        <w:rPr>
          <w:sz w:val="28"/>
          <w:szCs w:val="28"/>
          <w:lang w:val="uk-UA"/>
        </w:rPr>
        <w:t>Детальні фінансово-економічні розрахунки можуть додаватися до пояснювальної записки.</w:t>
      </w:r>
    </w:p>
    <w:p w14:paraId="3A595DDB" w14:textId="77777777" w:rsidR="00FC0758" w:rsidRDefault="00FC0758" w:rsidP="00FC0758">
      <w:pPr>
        <w:tabs>
          <w:tab w:val="left" w:pos="993"/>
        </w:tabs>
        <w:spacing w:before="240"/>
        <w:ind w:firstLine="567"/>
        <w:jc w:val="both"/>
        <w:rPr>
          <w:b/>
          <w:sz w:val="28"/>
          <w:szCs w:val="28"/>
          <w:lang w:val="uk-UA"/>
        </w:rPr>
      </w:pPr>
      <w:r>
        <w:rPr>
          <w:b/>
          <w:sz w:val="28"/>
          <w:szCs w:val="28"/>
          <w:lang w:val="uk-UA"/>
        </w:rPr>
        <w:t>5. Джерело фінансування та його обсяг</w:t>
      </w:r>
    </w:p>
    <w:p w14:paraId="1172741A" w14:textId="77777777" w:rsidR="00FC0758" w:rsidRDefault="00FC0758" w:rsidP="00FC0758">
      <w:pPr>
        <w:ind w:firstLine="567"/>
        <w:jc w:val="both"/>
        <w:rPr>
          <w:sz w:val="28"/>
          <w:szCs w:val="28"/>
          <w:lang w:val="uk-UA"/>
        </w:rPr>
      </w:pPr>
      <w:r>
        <w:rPr>
          <w:sz w:val="28"/>
          <w:szCs w:val="28"/>
          <w:lang w:val="uk-UA"/>
        </w:rPr>
        <w:t xml:space="preserve">Зазначається джерело фінансування -  державний, місцевий бюджет, грантові кошти, кошти приватних інвесторів. Зазначаються обсяги таких коштів та </w:t>
      </w:r>
      <w:proofErr w:type="spellStart"/>
      <w:r>
        <w:rPr>
          <w:sz w:val="28"/>
          <w:szCs w:val="28"/>
          <w:lang w:val="uk-UA"/>
        </w:rPr>
        <w:t>обгрунтування</w:t>
      </w:r>
      <w:proofErr w:type="spellEnd"/>
      <w:r>
        <w:rPr>
          <w:sz w:val="28"/>
          <w:szCs w:val="28"/>
          <w:lang w:val="uk-UA"/>
        </w:rPr>
        <w:t xml:space="preserve"> вказаних обсягів, розрахунок необхідних матеріальних витрат та джерела покриття.</w:t>
      </w:r>
    </w:p>
    <w:p w14:paraId="6EDCBF3E" w14:textId="77777777" w:rsidR="00FC0758" w:rsidRDefault="00FC0758" w:rsidP="00FC0758">
      <w:pPr>
        <w:tabs>
          <w:tab w:val="left" w:pos="993"/>
        </w:tabs>
        <w:spacing w:before="240"/>
        <w:ind w:firstLine="567"/>
        <w:jc w:val="both"/>
        <w:rPr>
          <w:b/>
          <w:sz w:val="28"/>
          <w:szCs w:val="28"/>
          <w:lang w:val="uk-UA"/>
        </w:rPr>
      </w:pPr>
      <w:r>
        <w:rPr>
          <w:b/>
          <w:sz w:val="28"/>
          <w:szCs w:val="28"/>
          <w:lang w:val="uk-UA"/>
        </w:rPr>
        <w:t>6. Виконавець та терміни виконання</w:t>
      </w:r>
    </w:p>
    <w:p w14:paraId="25A19766" w14:textId="77777777" w:rsidR="00FC0758" w:rsidRDefault="00FC0758" w:rsidP="00FC0758">
      <w:pPr>
        <w:tabs>
          <w:tab w:val="left" w:pos="993"/>
        </w:tabs>
        <w:ind w:firstLine="567"/>
        <w:jc w:val="both"/>
        <w:rPr>
          <w:sz w:val="28"/>
          <w:szCs w:val="28"/>
          <w:lang w:val="uk-UA"/>
        </w:rPr>
      </w:pPr>
      <w:r>
        <w:rPr>
          <w:sz w:val="28"/>
          <w:szCs w:val="28"/>
          <w:lang w:val="uk-UA"/>
        </w:rPr>
        <w:t>Зазначається період реалізації розпорядчого документу або документу, який він затверджує. Вказується структурний підрозділ відповідальний за виконання розпорядчого документу або документу, який він затверджує. Зазначаються етапи виконання та форма та адресат звіту про виконання (за потреби).</w:t>
      </w:r>
    </w:p>
    <w:p w14:paraId="4339F0DB" w14:textId="77777777" w:rsidR="00FC0758" w:rsidRDefault="00FC0758" w:rsidP="00FC0758">
      <w:pPr>
        <w:tabs>
          <w:tab w:val="left" w:pos="993"/>
        </w:tabs>
        <w:spacing w:before="240"/>
        <w:ind w:firstLine="567"/>
        <w:jc w:val="both"/>
        <w:rPr>
          <w:b/>
          <w:sz w:val="28"/>
          <w:szCs w:val="28"/>
          <w:lang w:val="uk-UA"/>
        </w:rPr>
      </w:pPr>
      <w:r>
        <w:rPr>
          <w:b/>
          <w:sz w:val="28"/>
          <w:szCs w:val="28"/>
          <w:lang w:val="uk-UA"/>
        </w:rPr>
        <w:t>7. Контроль та форма відповідальності за не виконання</w:t>
      </w:r>
    </w:p>
    <w:p w14:paraId="20D9E25E" w14:textId="77777777" w:rsidR="00FC0758" w:rsidRDefault="00FC0758" w:rsidP="00FC0758">
      <w:pPr>
        <w:tabs>
          <w:tab w:val="left" w:pos="993"/>
        </w:tabs>
        <w:ind w:firstLine="567"/>
        <w:jc w:val="both"/>
        <w:rPr>
          <w:sz w:val="28"/>
          <w:szCs w:val="28"/>
          <w:lang w:val="uk-UA"/>
        </w:rPr>
      </w:pPr>
      <w:r>
        <w:rPr>
          <w:sz w:val="28"/>
          <w:szCs w:val="28"/>
          <w:lang w:val="uk-UA"/>
        </w:rPr>
        <w:t>Зазначається структурний  підрозділ чи посадова особа на яку покладається контроль за виконанням розпорядчого документу або документу, який він затверджує. Зазначаються етапи та форма контролю (звіт щоденно, щомісячно, щокварталу тощо). Вказуються суб’єкти на які поширюється розпорядчий документ або документ, який він затверджує (виконавці та зацікавлені особи) та види відповідальності за його не виконання, якщо така наступає.</w:t>
      </w:r>
    </w:p>
    <w:p w14:paraId="61CDFDB3" w14:textId="77777777" w:rsidR="00FC0758" w:rsidRDefault="00FC0758" w:rsidP="00FC0758">
      <w:pPr>
        <w:pStyle w:val="a4"/>
        <w:tabs>
          <w:tab w:val="left" w:pos="993"/>
        </w:tabs>
        <w:spacing w:before="240" w:after="0"/>
        <w:ind w:left="0" w:firstLine="567"/>
        <w:jc w:val="both"/>
        <w:rPr>
          <w:rFonts w:ascii="Times New Roman" w:hAnsi="Times New Roman"/>
          <w:b/>
          <w:sz w:val="28"/>
          <w:szCs w:val="28"/>
          <w:lang w:val="uk-UA"/>
        </w:rPr>
      </w:pPr>
      <w:r>
        <w:rPr>
          <w:rFonts w:ascii="Times New Roman" w:hAnsi="Times New Roman"/>
          <w:b/>
          <w:sz w:val="28"/>
          <w:szCs w:val="28"/>
          <w:lang w:val="uk-UA"/>
        </w:rPr>
        <w:t>8. Позиція заінтересованих органів</w:t>
      </w:r>
    </w:p>
    <w:p w14:paraId="368A95CB" w14:textId="77777777" w:rsidR="00FC0758" w:rsidRDefault="00FC0758" w:rsidP="00FC0758">
      <w:pPr>
        <w:tabs>
          <w:tab w:val="left" w:pos="993"/>
        </w:tabs>
        <w:ind w:firstLine="567"/>
        <w:jc w:val="both"/>
        <w:rPr>
          <w:sz w:val="28"/>
          <w:szCs w:val="28"/>
          <w:lang w:val="uk-UA"/>
        </w:rPr>
      </w:pPr>
      <w:r>
        <w:rPr>
          <w:sz w:val="28"/>
          <w:szCs w:val="28"/>
          <w:lang w:val="uk-UA"/>
        </w:rPr>
        <w:t>Зазначається, чи стосується проект рішення сесії селищної ради/рішення виконавчого комітету селищної ради/розпорядження селищного голови інтересів інших органів, та стисло викладається їх позиція.</w:t>
      </w:r>
    </w:p>
    <w:p w14:paraId="7DA15772" w14:textId="58F361CF" w:rsidR="00FC0758" w:rsidRDefault="00FC0758" w:rsidP="00FC0758">
      <w:pPr>
        <w:tabs>
          <w:tab w:val="left" w:pos="993"/>
        </w:tabs>
        <w:ind w:firstLine="567"/>
        <w:jc w:val="both"/>
        <w:rPr>
          <w:sz w:val="28"/>
          <w:szCs w:val="28"/>
          <w:lang w:val="uk-UA"/>
        </w:rPr>
      </w:pPr>
      <w:r>
        <w:rPr>
          <w:sz w:val="28"/>
          <w:szCs w:val="28"/>
          <w:lang w:val="uk-UA"/>
        </w:rPr>
        <w:t>Якщо проект подано з розбіжностями, наводиться інформація про роботу, проведену з їх урегулювання (стисло повідомляється про вжиті головним розробником заходи, спрямовані на пошуки взаємоприйнятого рішення, врегулювання спільної позиції, зазначається, чи проводилися переговори, консультації, робочі зустрічі, наради тощо, а також хто з посадових осіб брав у них участь).</w:t>
      </w:r>
    </w:p>
    <w:p w14:paraId="0BFC1D17" w14:textId="61F4BB7E" w:rsidR="004868DC" w:rsidRDefault="004868DC" w:rsidP="00FC0758">
      <w:pPr>
        <w:tabs>
          <w:tab w:val="left" w:pos="993"/>
        </w:tabs>
        <w:ind w:firstLine="567"/>
        <w:jc w:val="both"/>
        <w:rPr>
          <w:sz w:val="28"/>
          <w:szCs w:val="28"/>
          <w:lang w:val="uk-UA"/>
        </w:rPr>
      </w:pPr>
    </w:p>
    <w:p w14:paraId="04C9BD33" w14:textId="77777777" w:rsidR="004868DC" w:rsidRDefault="004868DC" w:rsidP="00FC0758">
      <w:pPr>
        <w:tabs>
          <w:tab w:val="left" w:pos="993"/>
        </w:tabs>
        <w:ind w:firstLine="567"/>
        <w:jc w:val="both"/>
        <w:rPr>
          <w:sz w:val="28"/>
          <w:szCs w:val="28"/>
          <w:lang w:val="uk-UA"/>
        </w:rPr>
      </w:pPr>
    </w:p>
    <w:p w14:paraId="31A4B44A" w14:textId="77777777" w:rsidR="00FC0758" w:rsidRDefault="00FC0758" w:rsidP="00FC0758">
      <w:pPr>
        <w:pStyle w:val="a4"/>
        <w:tabs>
          <w:tab w:val="left" w:pos="993"/>
        </w:tabs>
        <w:spacing w:before="240" w:after="0"/>
        <w:ind w:left="0" w:firstLine="567"/>
        <w:jc w:val="both"/>
        <w:rPr>
          <w:rFonts w:ascii="Times New Roman" w:hAnsi="Times New Roman"/>
          <w:b/>
          <w:sz w:val="28"/>
          <w:szCs w:val="28"/>
          <w:lang w:val="uk-UA"/>
        </w:rPr>
      </w:pPr>
      <w:r>
        <w:rPr>
          <w:rFonts w:ascii="Times New Roman" w:hAnsi="Times New Roman"/>
          <w:b/>
          <w:sz w:val="28"/>
          <w:szCs w:val="28"/>
          <w:lang w:val="uk-UA"/>
        </w:rPr>
        <w:lastRenderedPageBreak/>
        <w:t>9. Громадське обговорення</w:t>
      </w:r>
    </w:p>
    <w:p w14:paraId="16A548BC" w14:textId="77777777" w:rsidR="00FC0758" w:rsidRDefault="00FC0758" w:rsidP="00FC0758">
      <w:pPr>
        <w:tabs>
          <w:tab w:val="left" w:pos="993"/>
        </w:tabs>
        <w:ind w:firstLine="567"/>
        <w:jc w:val="both"/>
        <w:rPr>
          <w:sz w:val="28"/>
          <w:szCs w:val="28"/>
          <w:lang w:val="uk-UA"/>
        </w:rPr>
      </w:pPr>
      <w:r>
        <w:rPr>
          <w:sz w:val="28"/>
          <w:szCs w:val="28"/>
          <w:lang w:val="uk-UA"/>
        </w:rPr>
        <w:t>Наводяться результати проведених консультацій з громадськістю, пропозиції та зауваження громадськості і ступінь їх врахування. Запропоновані шляхи мінімізації негативних наслідків неврахування таких пропозицій та зауважень, а також способи врегулювання конфлікту інтересів.</w:t>
      </w:r>
    </w:p>
    <w:p w14:paraId="5DE42392" w14:textId="77777777" w:rsidR="00FC0758" w:rsidRDefault="00FC0758" w:rsidP="00FC0758">
      <w:pPr>
        <w:tabs>
          <w:tab w:val="left" w:pos="993"/>
        </w:tabs>
        <w:ind w:firstLine="567"/>
        <w:jc w:val="both"/>
        <w:rPr>
          <w:sz w:val="28"/>
          <w:szCs w:val="28"/>
          <w:lang w:val="uk-UA"/>
        </w:rPr>
      </w:pPr>
      <w:r>
        <w:rPr>
          <w:sz w:val="28"/>
          <w:szCs w:val="28"/>
          <w:lang w:val="uk-UA"/>
        </w:rPr>
        <w:t>Якщо проект рішення сесії селищної ради/рішення виконавчого комітету селищної ради/розпорядження селищного голови не потребує проведення громадського обговорення, про це зазначається окремо.</w:t>
      </w:r>
    </w:p>
    <w:p w14:paraId="143578A0" w14:textId="77777777" w:rsidR="00FC0758" w:rsidRDefault="00FC0758" w:rsidP="00FC0758">
      <w:pPr>
        <w:pStyle w:val="a4"/>
        <w:tabs>
          <w:tab w:val="left" w:pos="993"/>
        </w:tabs>
        <w:spacing w:before="240" w:after="0"/>
        <w:ind w:left="0" w:firstLine="567"/>
        <w:jc w:val="both"/>
        <w:rPr>
          <w:rFonts w:ascii="Times New Roman" w:hAnsi="Times New Roman"/>
          <w:b/>
          <w:sz w:val="28"/>
          <w:szCs w:val="28"/>
          <w:lang w:val="uk-UA"/>
        </w:rPr>
      </w:pPr>
      <w:r>
        <w:rPr>
          <w:rFonts w:ascii="Times New Roman" w:hAnsi="Times New Roman"/>
          <w:b/>
          <w:sz w:val="28"/>
          <w:szCs w:val="28"/>
          <w:lang w:val="uk-UA"/>
        </w:rPr>
        <w:t>10. Прогноз результатів</w:t>
      </w:r>
    </w:p>
    <w:p w14:paraId="62614AC5" w14:textId="77777777" w:rsidR="00FC0758" w:rsidRDefault="00FC0758" w:rsidP="00FC0758">
      <w:pPr>
        <w:tabs>
          <w:tab w:val="left" w:pos="993"/>
        </w:tabs>
        <w:ind w:firstLine="567"/>
        <w:jc w:val="both"/>
        <w:rPr>
          <w:sz w:val="28"/>
          <w:szCs w:val="28"/>
          <w:lang w:val="uk-UA"/>
        </w:rPr>
      </w:pPr>
      <w:r>
        <w:rPr>
          <w:sz w:val="28"/>
          <w:szCs w:val="28"/>
          <w:lang w:val="uk-UA"/>
        </w:rPr>
        <w:t xml:space="preserve">Додається прогнозна оцінка результатів виконання рішення сесії селищної ради/рішення виконавчого комітету селищної ради/розпорядження селищного голови, зазначаються критерії (показники), за якими оцінюється їх ефективність, порівнюються досягнуті результати з прогнозованими, аналізуються можливі ризики та заходи щодо їх мінімізації. Критерії оцінки їх ефективності повинні зазначатися в конкретних одиницях (грошові одиниці, одиниці продукції тощо). </w:t>
      </w:r>
    </w:p>
    <w:p w14:paraId="497E4DB2" w14:textId="77777777" w:rsidR="00FC0758" w:rsidRDefault="00FC0758" w:rsidP="00FC0758">
      <w:pPr>
        <w:tabs>
          <w:tab w:val="left" w:pos="993"/>
        </w:tabs>
        <w:ind w:firstLine="567"/>
        <w:jc w:val="both"/>
        <w:rPr>
          <w:sz w:val="28"/>
          <w:szCs w:val="28"/>
          <w:lang w:val="uk-UA"/>
        </w:rPr>
      </w:pPr>
      <w:r>
        <w:rPr>
          <w:sz w:val="28"/>
          <w:szCs w:val="28"/>
          <w:lang w:val="uk-UA"/>
        </w:rPr>
        <w:t>Прогнозні розрахунки та критерії оцінки ефективності можуть додаватися до пояснювальної записки.</w:t>
      </w:r>
    </w:p>
    <w:p w14:paraId="0D776F3F" w14:textId="77777777" w:rsidR="00FC0758" w:rsidRDefault="00FC0758" w:rsidP="00FC0758">
      <w:pPr>
        <w:tabs>
          <w:tab w:val="left" w:pos="993"/>
        </w:tabs>
        <w:jc w:val="both"/>
        <w:rPr>
          <w:sz w:val="28"/>
          <w:szCs w:val="28"/>
          <w:lang w:val="uk-UA"/>
        </w:rPr>
      </w:pPr>
    </w:p>
    <w:p w14:paraId="39F38599" w14:textId="77777777" w:rsidR="00FC0758" w:rsidRDefault="00FC0758" w:rsidP="00FC0758">
      <w:pPr>
        <w:tabs>
          <w:tab w:val="left" w:pos="993"/>
        </w:tabs>
        <w:jc w:val="both"/>
        <w:rPr>
          <w:sz w:val="28"/>
          <w:szCs w:val="28"/>
          <w:lang w:val="uk-UA"/>
        </w:rPr>
      </w:pPr>
      <w:r>
        <w:rPr>
          <w:sz w:val="28"/>
          <w:szCs w:val="28"/>
          <w:lang w:val="uk-UA"/>
        </w:rPr>
        <w:t>___________________      __________________     ___________________</w:t>
      </w:r>
    </w:p>
    <w:p w14:paraId="4E5923E2" w14:textId="77777777" w:rsidR="00FC0758" w:rsidRDefault="00FC0758" w:rsidP="00FC0758">
      <w:pPr>
        <w:tabs>
          <w:tab w:val="left" w:pos="993"/>
          <w:tab w:val="left" w:pos="3675"/>
          <w:tab w:val="left" w:pos="7410"/>
        </w:tabs>
        <w:jc w:val="both"/>
        <w:rPr>
          <w:sz w:val="18"/>
          <w:szCs w:val="18"/>
          <w:lang w:val="uk-UA"/>
        </w:rPr>
      </w:pPr>
      <w:r>
        <w:rPr>
          <w:sz w:val="18"/>
          <w:szCs w:val="18"/>
          <w:lang w:val="uk-UA"/>
        </w:rPr>
        <w:t xml:space="preserve">(найменування посади </w:t>
      </w:r>
      <w:r>
        <w:rPr>
          <w:sz w:val="18"/>
          <w:szCs w:val="18"/>
          <w:lang w:val="uk-UA"/>
        </w:rPr>
        <w:tab/>
        <w:t xml:space="preserve">              (підпис)</w:t>
      </w:r>
      <w:r>
        <w:rPr>
          <w:sz w:val="18"/>
          <w:szCs w:val="18"/>
          <w:lang w:val="uk-UA"/>
        </w:rPr>
        <w:tab/>
        <w:t>(ініціал прізвище )</w:t>
      </w:r>
    </w:p>
    <w:p w14:paraId="4CC2851E" w14:textId="77777777" w:rsidR="00FC0758" w:rsidRDefault="00FC0758" w:rsidP="00FC0758">
      <w:pPr>
        <w:tabs>
          <w:tab w:val="left" w:pos="993"/>
        </w:tabs>
        <w:jc w:val="both"/>
        <w:rPr>
          <w:sz w:val="18"/>
          <w:szCs w:val="18"/>
          <w:lang w:val="uk-UA"/>
        </w:rPr>
      </w:pPr>
      <w:r>
        <w:rPr>
          <w:sz w:val="18"/>
          <w:szCs w:val="18"/>
          <w:lang w:val="uk-UA"/>
        </w:rPr>
        <w:t>посади керівника структурного</w:t>
      </w:r>
    </w:p>
    <w:p w14:paraId="5D79BEF1" w14:textId="77777777" w:rsidR="00FC0758" w:rsidRDefault="00FC0758" w:rsidP="00FC0758">
      <w:pPr>
        <w:tabs>
          <w:tab w:val="left" w:pos="993"/>
        </w:tabs>
        <w:jc w:val="both"/>
        <w:rPr>
          <w:sz w:val="18"/>
          <w:szCs w:val="18"/>
          <w:lang w:val="uk-UA"/>
        </w:rPr>
      </w:pPr>
      <w:r>
        <w:rPr>
          <w:sz w:val="18"/>
          <w:szCs w:val="18"/>
          <w:lang w:val="uk-UA"/>
        </w:rPr>
        <w:t>підрозділу, іншого органу</w:t>
      </w:r>
    </w:p>
    <w:p w14:paraId="229F04BC" w14:textId="77777777" w:rsidR="00FC0758" w:rsidRDefault="00FC0758" w:rsidP="00FC0758">
      <w:pPr>
        <w:tabs>
          <w:tab w:val="left" w:pos="993"/>
        </w:tabs>
        <w:jc w:val="both"/>
        <w:rPr>
          <w:sz w:val="18"/>
          <w:szCs w:val="18"/>
          <w:lang w:val="uk-UA"/>
        </w:rPr>
      </w:pPr>
      <w:r>
        <w:rPr>
          <w:sz w:val="18"/>
          <w:szCs w:val="18"/>
          <w:lang w:val="uk-UA"/>
        </w:rPr>
        <w:t>що є головним розробником)</w:t>
      </w:r>
    </w:p>
    <w:p w14:paraId="49856A53" w14:textId="77777777" w:rsidR="00FC0758" w:rsidRDefault="00FC0758" w:rsidP="00FC0758">
      <w:pPr>
        <w:tabs>
          <w:tab w:val="left" w:pos="993"/>
        </w:tabs>
        <w:ind w:firstLine="567"/>
        <w:jc w:val="both"/>
        <w:rPr>
          <w:sz w:val="28"/>
          <w:szCs w:val="28"/>
          <w:lang w:val="uk-UA"/>
        </w:rPr>
      </w:pPr>
    </w:p>
    <w:p w14:paraId="1E4CDDAD" w14:textId="77777777" w:rsidR="00FC0758" w:rsidRDefault="00FC0758" w:rsidP="00FC0758">
      <w:pPr>
        <w:pStyle w:val="a4"/>
        <w:tabs>
          <w:tab w:val="left" w:pos="993"/>
        </w:tabs>
        <w:ind w:left="0" w:firstLine="567"/>
        <w:jc w:val="both"/>
        <w:rPr>
          <w:rFonts w:ascii="Times New Roman" w:hAnsi="Times New Roman"/>
          <w:sz w:val="28"/>
          <w:szCs w:val="28"/>
          <w:lang w:val="uk-UA"/>
        </w:rPr>
      </w:pPr>
      <w:r>
        <w:rPr>
          <w:rFonts w:ascii="Times New Roman" w:hAnsi="Times New Roman"/>
          <w:sz w:val="28"/>
          <w:szCs w:val="28"/>
          <w:lang w:val="uk-UA"/>
        </w:rPr>
        <w:t xml:space="preserve">                                                                          ______ _____________20___ </w:t>
      </w:r>
    </w:p>
    <w:p w14:paraId="05E1026E" w14:textId="77777777" w:rsidR="00FC0758" w:rsidRDefault="00FC0758" w:rsidP="00FC0758">
      <w:pPr>
        <w:rPr>
          <w:lang w:val="uk-UA"/>
        </w:rPr>
      </w:pPr>
    </w:p>
    <w:p w14:paraId="2426DB81" w14:textId="4A6BFAA2" w:rsidR="00FC0758" w:rsidRDefault="00FC0758" w:rsidP="00FC0758">
      <w:pPr>
        <w:rPr>
          <w:lang w:val="uk-UA"/>
        </w:rPr>
      </w:pPr>
    </w:p>
    <w:p w14:paraId="2B7B0008" w14:textId="77777777" w:rsidR="004868DC" w:rsidRDefault="004868DC" w:rsidP="00FC0758">
      <w:pPr>
        <w:rPr>
          <w:lang w:val="uk-UA"/>
        </w:rPr>
      </w:pPr>
    </w:p>
    <w:p w14:paraId="01BF976B" w14:textId="77777777" w:rsidR="00FC0758" w:rsidRDefault="00FC0758" w:rsidP="00FC0758">
      <w:pPr>
        <w:rPr>
          <w:lang w:val="uk-UA"/>
        </w:rPr>
      </w:pPr>
    </w:p>
    <w:p w14:paraId="2E209626" w14:textId="77777777" w:rsidR="00FC0758" w:rsidRDefault="00FC0758" w:rsidP="00FC0758">
      <w:pPr>
        <w:rPr>
          <w:lang w:val="uk-UA"/>
        </w:rPr>
      </w:pPr>
    </w:p>
    <w:p w14:paraId="332D0514" w14:textId="77777777" w:rsidR="00FC0758" w:rsidRDefault="00FC0758" w:rsidP="00FC0758">
      <w:pPr>
        <w:tabs>
          <w:tab w:val="left" w:pos="6804"/>
        </w:tabs>
        <w:rPr>
          <w:sz w:val="28"/>
          <w:szCs w:val="28"/>
          <w:lang w:val="uk-UA"/>
        </w:rPr>
      </w:pPr>
      <w:r>
        <w:rPr>
          <w:sz w:val="28"/>
          <w:szCs w:val="28"/>
          <w:lang w:val="uk-UA"/>
        </w:rPr>
        <w:t xml:space="preserve">Заступник селищного голови                        </w:t>
      </w:r>
      <w:r>
        <w:rPr>
          <w:sz w:val="28"/>
          <w:szCs w:val="28"/>
          <w:lang w:val="uk-UA"/>
        </w:rPr>
        <w:tab/>
        <w:t>Василь ЗАХАРЧЕНКО</w:t>
      </w:r>
    </w:p>
    <w:p w14:paraId="61288F81" w14:textId="77777777" w:rsidR="00FC0758" w:rsidRDefault="00FC0758" w:rsidP="00FC0758">
      <w:pPr>
        <w:rPr>
          <w:lang w:val="uk-UA"/>
        </w:rPr>
      </w:pPr>
    </w:p>
    <w:p w14:paraId="5D74221D" w14:textId="77777777" w:rsidR="00CB42E1" w:rsidRPr="00CB42E1" w:rsidRDefault="00CB42E1">
      <w:pPr>
        <w:rPr>
          <w:lang w:val="uk-UA"/>
        </w:rPr>
      </w:pPr>
    </w:p>
    <w:sectPr w:rsidR="00CB42E1" w:rsidRPr="00CB42E1" w:rsidSect="00E32A3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tiqua">
    <w:altName w:val="Century Gothic"/>
    <w:charset w:val="00"/>
    <w:family w:val="swiss"/>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22D4B"/>
    <w:multiLevelType w:val="hybridMultilevel"/>
    <w:tmpl w:val="C198759C"/>
    <w:lvl w:ilvl="0" w:tplc="F5B4933C">
      <w:start w:val="1"/>
      <w:numFmt w:val="bullet"/>
      <w:lvlText w:val=""/>
      <w:lvlJc w:val="left"/>
      <w:pPr>
        <w:ind w:left="927" w:hanging="360"/>
      </w:pPr>
      <w:rPr>
        <w:rFonts w:ascii="Symbol" w:hAnsi="Symbol"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1" w15:restartNumberingAfterBreak="0">
    <w:nsid w:val="108D2CB0"/>
    <w:multiLevelType w:val="hybridMultilevel"/>
    <w:tmpl w:val="55FAC2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3F2F2D5B"/>
    <w:multiLevelType w:val="hybridMultilevel"/>
    <w:tmpl w:val="68ECB6CA"/>
    <w:lvl w:ilvl="0" w:tplc="F5B4933C">
      <w:start w:val="1"/>
      <w:numFmt w:val="bullet"/>
      <w:lvlText w:val=""/>
      <w:lvlJc w:val="left"/>
      <w:pPr>
        <w:ind w:left="927" w:hanging="360"/>
      </w:pPr>
      <w:rPr>
        <w:rFonts w:ascii="Symbol" w:hAnsi="Symbol"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3" w15:restartNumberingAfterBreak="0">
    <w:nsid w:val="3FA30B2F"/>
    <w:multiLevelType w:val="hybridMultilevel"/>
    <w:tmpl w:val="DDAA63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47A65FF0"/>
    <w:multiLevelType w:val="hybridMultilevel"/>
    <w:tmpl w:val="6FC0893E"/>
    <w:lvl w:ilvl="0" w:tplc="F5B4933C">
      <w:start w:val="1"/>
      <w:numFmt w:val="bullet"/>
      <w:lvlText w:val=""/>
      <w:lvlJc w:val="left"/>
      <w:pPr>
        <w:ind w:left="927" w:hanging="360"/>
      </w:pPr>
      <w:rPr>
        <w:rFonts w:ascii="Symbol" w:hAnsi="Symbol"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5" w15:restartNumberingAfterBreak="0">
    <w:nsid w:val="51421CA6"/>
    <w:multiLevelType w:val="multilevel"/>
    <w:tmpl w:val="2536CC50"/>
    <w:lvl w:ilvl="0">
      <w:start w:val="1"/>
      <w:numFmt w:val="decimal"/>
      <w:lvlText w:val="%1."/>
      <w:lvlJc w:val="left"/>
      <w:pPr>
        <w:ind w:left="720" w:hanging="360"/>
      </w:pPr>
      <w:rPr>
        <w:b/>
      </w:rPr>
    </w:lvl>
    <w:lvl w:ilvl="1">
      <w:start w:val="1"/>
      <w:numFmt w:val="decimal"/>
      <w:isLgl/>
      <w:lvlText w:val="%1.%2."/>
      <w:lvlJc w:val="left"/>
      <w:pPr>
        <w:ind w:left="1288"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6" w15:restartNumberingAfterBreak="0">
    <w:nsid w:val="5EE36261"/>
    <w:multiLevelType w:val="multilevel"/>
    <w:tmpl w:val="851CF7A2"/>
    <w:lvl w:ilvl="0">
      <w:start w:val="1"/>
      <w:numFmt w:val="decimal"/>
      <w:lvlText w:val="%1."/>
      <w:lvlJc w:val="left"/>
      <w:pPr>
        <w:ind w:left="1863" w:hanging="1080"/>
      </w:pPr>
      <w:rPr>
        <w:rFonts w:hint="default"/>
      </w:rPr>
    </w:lvl>
    <w:lvl w:ilvl="1">
      <w:start w:val="1"/>
      <w:numFmt w:val="decimal"/>
      <w:isLgl/>
      <w:lvlText w:val="%1.%2."/>
      <w:lvlJc w:val="left"/>
      <w:pPr>
        <w:ind w:left="1503" w:hanging="720"/>
      </w:pPr>
      <w:rPr>
        <w:rFonts w:hint="default"/>
      </w:rPr>
    </w:lvl>
    <w:lvl w:ilvl="2">
      <w:start w:val="1"/>
      <w:numFmt w:val="decimal"/>
      <w:isLgl/>
      <w:lvlText w:val="%1.%2.%3."/>
      <w:lvlJc w:val="left"/>
      <w:pPr>
        <w:ind w:left="1503" w:hanging="720"/>
      </w:pPr>
      <w:rPr>
        <w:rFonts w:hint="default"/>
      </w:rPr>
    </w:lvl>
    <w:lvl w:ilvl="3">
      <w:start w:val="1"/>
      <w:numFmt w:val="decimal"/>
      <w:isLgl/>
      <w:lvlText w:val="%1.%2.%3.%4."/>
      <w:lvlJc w:val="left"/>
      <w:pPr>
        <w:ind w:left="1863" w:hanging="1080"/>
      </w:pPr>
      <w:rPr>
        <w:rFonts w:hint="default"/>
      </w:rPr>
    </w:lvl>
    <w:lvl w:ilvl="4">
      <w:start w:val="1"/>
      <w:numFmt w:val="decimal"/>
      <w:isLgl/>
      <w:lvlText w:val="%1.%2.%3.%4.%5."/>
      <w:lvlJc w:val="left"/>
      <w:pPr>
        <w:ind w:left="1863" w:hanging="1080"/>
      </w:pPr>
      <w:rPr>
        <w:rFonts w:hint="default"/>
      </w:rPr>
    </w:lvl>
    <w:lvl w:ilvl="5">
      <w:start w:val="1"/>
      <w:numFmt w:val="decimal"/>
      <w:isLgl/>
      <w:lvlText w:val="%1.%2.%3.%4.%5.%6."/>
      <w:lvlJc w:val="left"/>
      <w:pPr>
        <w:ind w:left="2223" w:hanging="1440"/>
      </w:pPr>
      <w:rPr>
        <w:rFonts w:hint="default"/>
      </w:rPr>
    </w:lvl>
    <w:lvl w:ilvl="6">
      <w:start w:val="1"/>
      <w:numFmt w:val="decimal"/>
      <w:isLgl/>
      <w:lvlText w:val="%1.%2.%3.%4.%5.%6.%7."/>
      <w:lvlJc w:val="left"/>
      <w:pPr>
        <w:ind w:left="2583" w:hanging="1800"/>
      </w:pPr>
      <w:rPr>
        <w:rFonts w:hint="default"/>
      </w:rPr>
    </w:lvl>
    <w:lvl w:ilvl="7">
      <w:start w:val="1"/>
      <w:numFmt w:val="decimal"/>
      <w:isLgl/>
      <w:lvlText w:val="%1.%2.%3.%4.%5.%6.%7.%8."/>
      <w:lvlJc w:val="left"/>
      <w:pPr>
        <w:ind w:left="2583" w:hanging="1800"/>
      </w:pPr>
      <w:rPr>
        <w:rFonts w:hint="default"/>
      </w:rPr>
    </w:lvl>
    <w:lvl w:ilvl="8">
      <w:start w:val="1"/>
      <w:numFmt w:val="decimal"/>
      <w:isLgl/>
      <w:lvlText w:val="%1.%2.%3.%4.%5.%6.%7.%8.%9."/>
      <w:lvlJc w:val="left"/>
      <w:pPr>
        <w:ind w:left="2943" w:hanging="2160"/>
      </w:pPr>
      <w:rPr>
        <w:rFonts w:hint="default"/>
      </w:rPr>
    </w:lvl>
  </w:abstractNum>
  <w:abstractNum w:abstractNumId="7" w15:restartNumberingAfterBreak="0">
    <w:nsid w:val="6CDE46B6"/>
    <w:multiLevelType w:val="multilevel"/>
    <w:tmpl w:val="094C25BA"/>
    <w:lvl w:ilvl="0">
      <w:start w:val="2"/>
      <w:numFmt w:val="decimal"/>
      <w:lvlText w:val="%1."/>
      <w:lvlJc w:val="left"/>
      <w:pPr>
        <w:ind w:left="435" w:hanging="435"/>
      </w:pPr>
      <w:rPr>
        <w:b/>
      </w:r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8" w15:restartNumberingAfterBreak="0">
    <w:nsid w:val="77F82433"/>
    <w:multiLevelType w:val="hybridMultilevel"/>
    <w:tmpl w:val="E75C5C38"/>
    <w:lvl w:ilvl="0" w:tplc="F5B4933C">
      <w:start w:val="1"/>
      <w:numFmt w:val="bullet"/>
      <w:lvlText w:val=""/>
      <w:lvlJc w:val="left"/>
      <w:pPr>
        <w:ind w:left="927" w:hanging="360"/>
      </w:pPr>
      <w:rPr>
        <w:rFonts w:ascii="Symbol" w:hAnsi="Symbol"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num w:numId="1">
    <w:abstractNumId w:val="6"/>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0"/>
  </w:num>
  <w:num w:numId="7">
    <w:abstractNumId w:val="2"/>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5219"/>
    <w:rsid w:val="000207E0"/>
    <w:rsid w:val="00026BA7"/>
    <w:rsid w:val="000508F8"/>
    <w:rsid w:val="00170EB4"/>
    <w:rsid w:val="002079CE"/>
    <w:rsid w:val="003D723D"/>
    <w:rsid w:val="003E07EC"/>
    <w:rsid w:val="00460CEF"/>
    <w:rsid w:val="00482543"/>
    <w:rsid w:val="004868DC"/>
    <w:rsid w:val="004A76D2"/>
    <w:rsid w:val="004D5219"/>
    <w:rsid w:val="005035E6"/>
    <w:rsid w:val="005C5D3F"/>
    <w:rsid w:val="005E62E6"/>
    <w:rsid w:val="00610598"/>
    <w:rsid w:val="006C2125"/>
    <w:rsid w:val="00775724"/>
    <w:rsid w:val="00803AA4"/>
    <w:rsid w:val="008E0AE4"/>
    <w:rsid w:val="00993F02"/>
    <w:rsid w:val="00AB3EE3"/>
    <w:rsid w:val="00AE60D1"/>
    <w:rsid w:val="00CB42E1"/>
    <w:rsid w:val="00D43E8F"/>
    <w:rsid w:val="00E32A35"/>
    <w:rsid w:val="00F55BBC"/>
    <w:rsid w:val="00F80FCB"/>
    <w:rsid w:val="00FB74B4"/>
    <w:rsid w:val="00FC0758"/>
    <w:rsid w:val="00FE2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04621"/>
  <w15:chartTrackingRefBased/>
  <w15:docId w15:val="{479AA524-E347-4E4C-804B-9DEB27022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6BA7"/>
    <w:pPr>
      <w:spacing w:after="0" w:line="240" w:lineRule="auto"/>
    </w:pPr>
    <w:rPr>
      <w:rFonts w:ascii="Times New Roman" w:eastAsia="Times New Roman" w:hAnsi="Times New Roman" w:cs="Times New Roman"/>
      <w:sz w:val="20"/>
      <w:szCs w:val="20"/>
      <w:lang w:eastAsia="uk-UA"/>
    </w:rPr>
  </w:style>
  <w:style w:type="paragraph" w:styleId="3">
    <w:name w:val="heading 3"/>
    <w:basedOn w:val="a"/>
    <w:next w:val="a"/>
    <w:link w:val="30"/>
    <w:qFormat/>
    <w:rsid w:val="00026BA7"/>
    <w:pPr>
      <w:keepNext/>
      <w:jc w:val="center"/>
      <w:outlineLvl w:val="2"/>
    </w:pPr>
    <w:rPr>
      <w:b/>
      <w:noProof/>
      <w:sz w:val="28"/>
    </w:rPr>
  </w:style>
  <w:style w:type="paragraph" w:styleId="5">
    <w:name w:val="heading 5"/>
    <w:basedOn w:val="a"/>
    <w:next w:val="a"/>
    <w:link w:val="50"/>
    <w:qFormat/>
    <w:rsid w:val="00026BA7"/>
    <w:pPr>
      <w:keepNext/>
      <w:jc w:val="center"/>
      <w:outlineLvl w:val="4"/>
    </w:pPr>
    <w:rPr>
      <w:b/>
      <w:sz w:val="32"/>
    </w:rPr>
  </w:style>
  <w:style w:type="paragraph" w:styleId="7">
    <w:name w:val="heading 7"/>
    <w:basedOn w:val="a"/>
    <w:next w:val="a"/>
    <w:link w:val="70"/>
    <w:qFormat/>
    <w:rsid w:val="00026BA7"/>
    <w:pPr>
      <w:keepNext/>
      <w:outlineLvl w:val="6"/>
    </w:pPr>
    <w:rPr>
      <w:sz w:val="28"/>
    </w:rPr>
  </w:style>
  <w:style w:type="paragraph" w:styleId="8">
    <w:name w:val="heading 8"/>
    <w:basedOn w:val="a"/>
    <w:next w:val="a"/>
    <w:link w:val="80"/>
    <w:qFormat/>
    <w:rsid w:val="00026BA7"/>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26BA7"/>
    <w:rPr>
      <w:rFonts w:ascii="Times New Roman" w:eastAsia="Times New Roman" w:hAnsi="Times New Roman" w:cs="Times New Roman"/>
      <w:b/>
      <w:noProof/>
      <w:sz w:val="28"/>
      <w:szCs w:val="20"/>
      <w:lang w:eastAsia="uk-UA"/>
    </w:rPr>
  </w:style>
  <w:style w:type="character" w:customStyle="1" w:styleId="50">
    <w:name w:val="Заголовок 5 Знак"/>
    <w:basedOn w:val="a0"/>
    <w:link w:val="5"/>
    <w:rsid w:val="00026BA7"/>
    <w:rPr>
      <w:rFonts w:ascii="Times New Roman" w:eastAsia="Times New Roman" w:hAnsi="Times New Roman" w:cs="Times New Roman"/>
      <w:b/>
      <w:sz w:val="32"/>
      <w:szCs w:val="20"/>
      <w:lang w:eastAsia="uk-UA"/>
    </w:rPr>
  </w:style>
  <w:style w:type="character" w:customStyle="1" w:styleId="70">
    <w:name w:val="Заголовок 7 Знак"/>
    <w:basedOn w:val="a0"/>
    <w:link w:val="7"/>
    <w:rsid w:val="00026BA7"/>
    <w:rPr>
      <w:rFonts w:ascii="Times New Roman" w:eastAsia="Times New Roman" w:hAnsi="Times New Roman" w:cs="Times New Roman"/>
      <w:sz w:val="28"/>
      <w:szCs w:val="20"/>
      <w:lang w:eastAsia="uk-UA"/>
    </w:rPr>
  </w:style>
  <w:style w:type="character" w:customStyle="1" w:styleId="80">
    <w:name w:val="Заголовок 8 Знак"/>
    <w:basedOn w:val="a0"/>
    <w:link w:val="8"/>
    <w:rsid w:val="00026BA7"/>
    <w:rPr>
      <w:rFonts w:ascii="Times New Roman" w:eastAsia="Times New Roman" w:hAnsi="Times New Roman" w:cs="Times New Roman"/>
      <w:sz w:val="28"/>
      <w:szCs w:val="20"/>
      <w:lang w:val="uk-UA" w:eastAsia="uk-UA"/>
    </w:rPr>
  </w:style>
  <w:style w:type="paragraph" w:styleId="a3">
    <w:name w:val="caption"/>
    <w:basedOn w:val="a"/>
    <w:next w:val="a"/>
    <w:qFormat/>
    <w:rsid w:val="00026BA7"/>
    <w:pPr>
      <w:jc w:val="center"/>
    </w:pPr>
    <w:rPr>
      <w:noProof/>
      <w:sz w:val="24"/>
    </w:rPr>
  </w:style>
  <w:style w:type="paragraph" w:styleId="a4">
    <w:name w:val="List Paragraph"/>
    <w:basedOn w:val="a"/>
    <w:uiPriority w:val="34"/>
    <w:qFormat/>
    <w:rsid w:val="00FB74B4"/>
    <w:pPr>
      <w:spacing w:after="200" w:line="276" w:lineRule="auto"/>
      <w:ind w:left="720"/>
      <w:contextualSpacing/>
    </w:pPr>
    <w:rPr>
      <w:rFonts w:ascii="Calibri" w:hAnsi="Calibri"/>
      <w:sz w:val="22"/>
      <w:szCs w:val="22"/>
      <w:lang w:eastAsia="ru-RU"/>
    </w:rPr>
  </w:style>
  <w:style w:type="character" w:customStyle="1" w:styleId="2">
    <w:name w:val="Основной текст (2)_"/>
    <w:link w:val="20"/>
    <w:rsid w:val="00FB74B4"/>
    <w:rPr>
      <w:rFonts w:ascii="Arial" w:hAnsi="Arial"/>
      <w:b/>
      <w:bCs/>
      <w:sz w:val="18"/>
      <w:szCs w:val="18"/>
      <w:shd w:val="clear" w:color="auto" w:fill="FFFFFF"/>
    </w:rPr>
  </w:style>
  <w:style w:type="paragraph" w:customStyle="1" w:styleId="20">
    <w:name w:val="Основной текст (2)"/>
    <w:basedOn w:val="a"/>
    <w:link w:val="2"/>
    <w:rsid w:val="00FB74B4"/>
    <w:pPr>
      <w:widowControl w:val="0"/>
      <w:shd w:val="clear" w:color="auto" w:fill="FFFFFF"/>
      <w:spacing w:line="240" w:lineRule="exact"/>
    </w:pPr>
    <w:rPr>
      <w:rFonts w:ascii="Arial" w:eastAsiaTheme="minorHAnsi" w:hAnsi="Arial" w:cstheme="minorBidi"/>
      <w:b/>
      <w:bCs/>
      <w:sz w:val="18"/>
      <w:szCs w:val="18"/>
      <w:lang w:eastAsia="en-US"/>
    </w:rPr>
  </w:style>
  <w:style w:type="paragraph" w:styleId="a5">
    <w:name w:val="Normal (Web)"/>
    <w:basedOn w:val="a"/>
    <w:uiPriority w:val="99"/>
    <w:semiHidden/>
    <w:unhideWhenUsed/>
    <w:rsid w:val="00FC0758"/>
    <w:rPr>
      <w:sz w:val="24"/>
      <w:szCs w:val="24"/>
    </w:rPr>
  </w:style>
  <w:style w:type="paragraph" w:customStyle="1" w:styleId="a6">
    <w:name w:val="Нормальний текст"/>
    <w:basedOn w:val="a"/>
    <w:uiPriority w:val="99"/>
    <w:semiHidden/>
    <w:rsid w:val="00FC0758"/>
    <w:pPr>
      <w:spacing w:before="120"/>
      <w:ind w:firstLine="567"/>
    </w:pPr>
    <w:rPr>
      <w:rFonts w:ascii="Antiqua" w:hAnsi="Antiqua"/>
      <w:sz w:val="26"/>
      <w:lang w:val="uk-UA" w:eastAsia="ru-RU"/>
    </w:rPr>
  </w:style>
  <w:style w:type="paragraph" w:styleId="a7">
    <w:name w:val="Balloon Text"/>
    <w:basedOn w:val="a"/>
    <w:link w:val="a8"/>
    <w:uiPriority w:val="99"/>
    <w:semiHidden/>
    <w:unhideWhenUsed/>
    <w:rsid w:val="002079CE"/>
    <w:rPr>
      <w:rFonts w:ascii="Segoe UI" w:hAnsi="Segoe UI" w:cs="Segoe UI"/>
      <w:sz w:val="18"/>
      <w:szCs w:val="18"/>
    </w:rPr>
  </w:style>
  <w:style w:type="character" w:customStyle="1" w:styleId="a8">
    <w:name w:val="Текст выноски Знак"/>
    <w:basedOn w:val="a0"/>
    <w:link w:val="a7"/>
    <w:uiPriority w:val="99"/>
    <w:semiHidden/>
    <w:rsid w:val="002079CE"/>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302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10</Pages>
  <Words>2921</Words>
  <Characters>16654</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KDFX Team</dc:creator>
  <cp:keywords/>
  <dc:description/>
  <cp:lastModifiedBy>KDFX Team</cp:lastModifiedBy>
  <cp:revision>36</cp:revision>
  <cp:lastPrinted>2022-02-03T08:54:00Z</cp:lastPrinted>
  <dcterms:created xsi:type="dcterms:W3CDTF">2022-01-18T08:36:00Z</dcterms:created>
  <dcterms:modified xsi:type="dcterms:W3CDTF">2022-02-03T08:54:00Z</dcterms:modified>
</cp:coreProperties>
</file>