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D364E" w14:textId="77777777" w:rsidR="001D42B1" w:rsidRDefault="001D42B1" w:rsidP="001D42B1">
      <w:pPr>
        <w:jc w:val="center"/>
        <w:rPr>
          <w:noProof/>
        </w:rPr>
      </w:pPr>
      <w:r>
        <w:rPr>
          <w:noProof/>
        </w:rPr>
        <w:object w:dxaOrig="885" w:dyaOrig="1155" w14:anchorId="4C498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05225734" r:id="rId8"/>
        </w:object>
      </w:r>
    </w:p>
    <w:p w14:paraId="79790F4C" w14:textId="77777777" w:rsidR="001D42B1" w:rsidRPr="00674EF5" w:rsidRDefault="001D42B1" w:rsidP="001D42B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44CD153" w14:textId="77777777" w:rsidR="001D42B1" w:rsidRPr="00674EF5" w:rsidRDefault="001D42B1" w:rsidP="001D42B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ЖИТОМИРСЬКОГО</w:t>
      </w:r>
      <w:r w:rsidRPr="00674EF5">
        <w:rPr>
          <w:b w:val="0"/>
          <w:noProof w:val="0"/>
          <w:lang w:val="uk-UA"/>
        </w:rPr>
        <w:t xml:space="preserve"> РАЙОНУ </w:t>
      </w:r>
      <w:r w:rsidRPr="00674EF5">
        <w:rPr>
          <w:b w:val="0"/>
          <w:noProof w:val="0"/>
        </w:rPr>
        <w:t>ЖИТОМИРСЬКОЇ ОБЛАСТІ</w:t>
      </w:r>
    </w:p>
    <w:p w14:paraId="02072CCE" w14:textId="77777777" w:rsidR="001D42B1" w:rsidRPr="00EF27B0" w:rsidRDefault="001D42B1" w:rsidP="001D42B1">
      <w:pPr>
        <w:pStyle w:val="7"/>
        <w:rPr>
          <w:lang w:val="uk-UA"/>
        </w:rPr>
      </w:pPr>
      <w:r>
        <w:t xml:space="preserve">       </w:t>
      </w:r>
    </w:p>
    <w:p w14:paraId="684E9188" w14:textId="77777777" w:rsidR="001D42B1" w:rsidRPr="00674EF5" w:rsidRDefault="001D42B1" w:rsidP="001D42B1">
      <w:pPr>
        <w:pStyle w:val="5"/>
        <w:rPr>
          <w:sz w:val="28"/>
          <w:szCs w:val="28"/>
          <w:lang w:val="uk-UA"/>
        </w:rPr>
      </w:pPr>
      <w:r w:rsidRPr="00317805">
        <w:rPr>
          <w:sz w:val="28"/>
          <w:szCs w:val="28"/>
          <w:lang w:val="uk-UA"/>
        </w:rPr>
        <w:t>РІШЕННЯ</w:t>
      </w:r>
    </w:p>
    <w:p w14:paraId="2931FF2D" w14:textId="77777777" w:rsidR="001D42B1" w:rsidRDefault="001D42B1" w:rsidP="001D42B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E1739FC" w14:textId="77777777" w:rsidR="001D42B1" w:rsidRPr="00674EF5" w:rsidRDefault="001D42B1" w:rsidP="001D42B1">
      <w:pPr>
        <w:rPr>
          <w:lang w:val="uk-UA"/>
        </w:rPr>
      </w:pPr>
    </w:p>
    <w:p w14:paraId="5C18742D" w14:textId="77777777" w:rsidR="001D42B1" w:rsidRDefault="001D42B1" w:rsidP="001D42B1">
      <w:pPr>
        <w:rPr>
          <w:lang w:val="uk-UA"/>
        </w:rPr>
      </w:pPr>
    </w:p>
    <w:p w14:paraId="312DD776" w14:textId="0977A222" w:rsidR="001D42B1" w:rsidRDefault="001D42B1" w:rsidP="001D42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17805">
        <w:rPr>
          <w:sz w:val="28"/>
          <w:szCs w:val="28"/>
          <w:lang w:val="uk-UA"/>
        </w:rPr>
        <w:t>0</w:t>
      </w:r>
      <w:r w:rsidR="00E71235">
        <w:rPr>
          <w:sz w:val="28"/>
          <w:szCs w:val="28"/>
          <w:lang w:val="uk-UA"/>
        </w:rPr>
        <w:t>2</w:t>
      </w:r>
      <w:r w:rsidR="00317805">
        <w:rPr>
          <w:sz w:val="28"/>
          <w:szCs w:val="28"/>
          <w:lang w:val="uk-UA"/>
        </w:rPr>
        <w:t>.02.202</w:t>
      </w:r>
      <w:r w:rsidR="00E71235">
        <w:rPr>
          <w:sz w:val="28"/>
          <w:szCs w:val="28"/>
          <w:lang w:val="uk-UA"/>
        </w:rPr>
        <w:t>2</w:t>
      </w:r>
      <w:r w:rsidR="003D0E47">
        <w:rPr>
          <w:sz w:val="28"/>
          <w:szCs w:val="28"/>
          <w:lang w:val="uk-UA"/>
        </w:rPr>
        <w:t xml:space="preserve"> </w:t>
      </w:r>
      <w:r w:rsidR="0031780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178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№ </w:t>
      </w:r>
      <w:r w:rsidR="00BF2F23">
        <w:rPr>
          <w:sz w:val="28"/>
          <w:szCs w:val="28"/>
          <w:lang w:val="uk-UA"/>
        </w:rPr>
        <w:t>774</w:t>
      </w:r>
    </w:p>
    <w:p w14:paraId="46AFA009" w14:textId="77777777" w:rsidR="001D42B1" w:rsidRDefault="001D42B1" w:rsidP="001D42B1">
      <w:pPr>
        <w:rPr>
          <w:sz w:val="28"/>
          <w:lang w:val="uk-UA"/>
        </w:rPr>
      </w:pPr>
    </w:p>
    <w:p w14:paraId="5A9B4EC3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Про роботу адміністративної</w:t>
      </w:r>
    </w:p>
    <w:p w14:paraId="13297259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комісії при виконавчому комітеті</w:t>
      </w:r>
    </w:p>
    <w:p w14:paraId="38147C33" w14:textId="77777777" w:rsidR="001D42B1" w:rsidRDefault="001D42B1" w:rsidP="001D42B1">
      <w:pPr>
        <w:rPr>
          <w:sz w:val="28"/>
          <w:lang w:val="uk-UA"/>
        </w:rPr>
      </w:pP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</w:p>
    <w:p w14:paraId="04ED8F64" w14:textId="77777777" w:rsidR="001D42B1" w:rsidRDefault="001D42B1" w:rsidP="001D42B1">
      <w:pPr>
        <w:rPr>
          <w:sz w:val="28"/>
          <w:lang w:val="uk-UA"/>
        </w:rPr>
      </w:pPr>
      <w:r>
        <w:rPr>
          <w:sz w:val="28"/>
          <w:lang w:val="uk-UA"/>
        </w:rPr>
        <w:t>за звітний період 202</w:t>
      </w:r>
      <w:r w:rsidR="00E71235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</w:t>
      </w:r>
    </w:p>
    <w:p w14:paraId="28A2A128" w14:textId="77777777" w:rsidR="001D42B1" w:rsidRPr="00393F3A" w:rsidRDefault="001D42B1" w:rsidP="001D42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20D4D5B" w14:textId="77777777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A652B7">
        <w:rPr>
          <w:sz w:val="28"/>
          <w:szCs w:val="28"/>
          <w:lang w:val="uk-UA"/>
        </w:rPr>
        <w:t>К</w:t>
      </w:r>
      <w:r w:rsidR="00A652B7" w:rsidRPr="001F641A">
        <w:rPr>
          <w:sz w:val="28"/>
          <w:szCs w:val="28"/>
          <w:lang w:val="uk-UA"/>
        </w:rPr>
        <w:t xml:space="preserve">еруючись </w:t>
      </w:r>
      <w:r w:rsidR="00A652B7">
        <w:rPr>
          <w:sz w:val="28"/>
          <w:szCs w:val="28"/>
          <w:lang w:val="uk-UA"/>
        </w:rPr>
        <w:t xml:space="preserve">статтями </w:t>
      </w:r>
      <w:r w:rsidR="00EC0788">
        <w:rPr>
          <w:sz w:val="28"/>
          <w:szCs w:val="28"/>
          <w:lang w:val="uk-UA"/>
        </w:rPr>
        <w:t xml:space="preserve">38, </w:t>
      </w:r>
      <w:r w:rsidR="00A652B7">
        <w:rPr>
          <w:sz w:val="28"/>
          <w:szCs w:val="28"/>
          <w:lang w:val="uk-UA"/>
        </w:rPr>
        <w:t xml:space="preserve">52, 59, </w:t>
      </w:r>
      <w:r w:rsidR="00EC0788">
        <w:rPr>
          <w:sz w:val="28"/>
          <w:szCs w:val="28"/>
          <w:lang w:val="uk-UA"/>
        </w:rPr>
        <w:t>ч.1. ст. 73</w:t>
      </w:r>
      <w:r w:rsidR="00A652B7" w:rsidRPr="001F641A">
        <w:rPr>
          <w:sz w:val="28"/>
          <w:szCs w:val="28"/>
          <w:lang w:val="uk-UA"/>
        </w:rPr>
        <w:t xml:space="preserve"> Закону України «Про місц</w:t>
      </w:r>
      <w:r w:rsidR="00A652B7">
        <w:rPr>
          <w:sz w:val="28"/>
          <w:szCs w:val="28"/>
          <w:lang w:val="uk-UA"/>
        </w:rPr>
        <w:t xml:space="preserve">еве самоврядування в Україні», </w:t>
      </w:r>
      <w:r w:rsidR="003C656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</w:t>
      </w:r>
      <w:r w:rsidR="00A652B7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A652B7">
        <w:rPr>
          <w:sz w:val="28"/>
          <w:szCs w:val="28"/>
          <w:lang w:val="uk-UA"/>
        </w:rPr>
        <w:t>Брусилівської</w:t>
      </w:r>
      <w:proofErr w:type="spellEnd"/>
      <w:r w:rsidR="00A652B7">
        <w:rPr>
          <w:sz w:val="28"/>
          <w:szCs w:val="28"/>
          <w:lang w:val="uk-UA"/>
        </w:rPr>
        <w:t xml:space="preserve"> селищної ради на І півріччя 2022 року, затвердженого рішенням виконавчого комітету селищної ради від 01.12.2021 № 668, </w:t>
      </w:r>
      <w:r>
        <w:rPr>
          <w:sz w:val="28"/>
          <w:szCs w:val="28"/>
          <w:lang w:val="uk-UA"/>
        </w:rPr>
        <w:t>Положення про адміністративну комісію при виконавчому комітеті селищної ради, затвердженого рішенням виконкому від 02.12.2020 № 8,</w:t>
      </w:r>
      <w:r>
        <w:rPr>
          <w:sz w:val="28"/>
          <w:lang w:val="uk-UA"/>
        </w:rPr>
        <w:t xml:space="preserve">  виконком селищної ради</w:t>
      </w:r>
    </w:p>
    <w:p w14:paraId="535D5D05" w14:textId="77777777" w:rsidR="001D42B1" w:rsidRPr="00B74D4E" w:rsidRDefault="001D42B1" w:rsidP="001D42B1">
      <w:pPr>
        <w:jc w:val="both"/>
        <w:rPr>
          <w:sz w:val="28"/>
          <w:szCs w:val="28"/>
          <w:lang w:val="uk-UA"/>
        </w:rPr>
      </w:pPr>
    </w:p>
    <w:p w14:paraId="3FC6752A" w14:textId="77777777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B89AFC3" w14:textId="77777777" w:rsidR="00DF0D64" w:rsidRDefault="00DF0D64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1D42B1">
        <w:rPr>
          <w:sz w:val="28"/>
          <w:lang w:val="uk-UA"/>
        </w:rPr>
        <w:t xml:space="preserve">Інформацію </w:t>
      </w:r>
      <w:r w:rsidR="001D42B1">
        <w:rPr>
          <w:sz w:val="28"/>
          <w:szCs w:val="28"/>
          <w:lang w:val="uk-UA"/>
        </w:rPr>
        <w:t xml:space="preserve">голови адміністративної комісії при виконавчому комітеті селищної ради </w:t>
      </w:r>
      <w:proofErr w:type="spellStart"/>
      <w:r w:rsidR="003C6562">
        <w:rPr>
          <w:sz w:val="28"/>
          <w:szCs w:val="28"/>
          <w:lang w:val="uk-UA"/>
        </w:rPr>
        <w:t>Торбенка</w:t>
      </w:r>
      <w:proofErr w:type="spellEnd"/>
      <w:r w:rsidR="003C6562">
        <w:rPr>
          <w:sz w:val="28"/>
          <w:szCs w:val="28"/>
          <w:lang w:val="uk-UA"/>
        </w:rPr>
        <w:t xml:space="preserve"> М.І</w:t>
      </w:r>
      <w:r w:rsidR="001D42B1">
        <w:rPr>
          <w:sz w:val="28"/>
          <w:szCs w:val="28"/>
          <w:lang w:val="uk-UA"/>
        </w:rPr>
        <w:t>. взяти до відома</w:t>
      </w:r>
      <w:r w:rsidR="003C6562">
        <w:rPr>
          <w:sz w:val="28"/>
          <w:szCs w:val="28"/>
          <w:lang w:val="uk-UA"/>
        </w:rPr>
        <w:t>.</w:t>
      </w:r>
      <w:r w:rsidR="001D42B1">
        <w:rPr>
          <w:sz w:val="28"/>
          <w:szCs w:val="28"/>
          <w:lang w:val="uk-UA"/>
        </w:rPr>
        <w:t xml:space="preserve"> </w:t>
      </w:r>
    </w:p>
    <w:p w14:paraId="2C28AE13" w14:textId="77777777" w:rsidR="001D42B1" w:rsidRPr="00666CE7" w:rsidRDefault="00DF0D64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Затвердити звіт про роботу </w:t>
      </w:r>
      <w:r>
        <w:rPr>
          <w:sz w:val="28"/>
          <w:szCs w:val="28"/>
          <w:lang w:val="uk-UA"/>
        </w:rPr>
        <w:t>адміністративної комісії при виконавчому комітеті селищної ради за звітний період 2021 року та визнати роботу комісії задовільною (додається)</w:t>
      </w:r>
      <w:r>
        <w:rPr>
          <w:sz w:val="28"/>
          <w:lang w:val="uk-UA"/>
        </w:rPr>
        <w:t>.</w:t>
      </w:r>
    </w:p>
    <w:p w14:paraId="2FAAC766" w14:textId="77777777" w:rsidR="00DF0D64" w:rsidRDefault="00DF0D64" w:rsidP="00DF0D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D42B1">
        <w:rPr>
          <w:sz w:val="28"/>
          <w:szCs w:val="28"/>
          <w:lang w:val="uk-UA"/>
        </w:rPr>
        <w:t>Адміністративній комісії при виконавчому комітеті селищної рад</w:t>
      </w:r>
      <w:r>
        <w:rPr>
          <w:sz w:val="28"/>
          <w:szCs w:val="28"/>
          <w:lang w:val="uk-UA"/>
        </w:rPr>
        <w:t>и (</w:t>
      </w:r>
      <w:proofErr w:type="spellStart"/>
      <w:r>
        <w:rPr>
          <w:sz w:val="28"/>
          <w:szCs w:val="28"/>
          <w:lang w:val="uk-UA"/>
        </w:rPr>
        <w:t>Торбенко</w:t>
      </w:r>
      <w:proofErr w:type="spellEnd"/>
      <w:r>
        <w:rPr>
          <w:sz w:val="28"/>
          <w:szCs w:val="28"/>
          <w:lang w:val="uk-UA"/>
        </w:rPr>
        <w:t xml:space="preserve"> М.І.</w:t>
      </w:r>
      <w:r w:rsidR="001D42B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:</w:t>
      </w:r>
    </w:p>
    <w:p w14:paraId="45B06C3F" w14:textId="77777777" w:rsidR="00DF0D64" w:rsidRDefault="00DF0D64" w:rsidP="00DF0D6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1D4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1D42B1">
        <w:rPr>
          <w:sz w:val="28"/>
          <w:szCs w:val="28"/>
          <w:lang w:val="uk-UA"/>
        </w:rPr>
        <w:t>еухильно дотримуватись норм чинного законодавства, Положення про адміністративну комісію при виконавчому комітеті селищної ради, Інструкції та зразків форм документів щодо здійснення провадження стосовно адміністративних правопорушень</w:t>
      </w:r>
      <w:r>
        <w:rPr>
          <w:sz w:val="28"/>
          <w:szCs w:val="28"/>
          <w:lang w:val="uk-UA"/>
        </w:rPr>
        <w:t>.</w:t>
      </w:r>
    </w:p>
    <w:p w14:paraId="1C357EB6" w14:textId="77777777" w:rsidR="001D42B1" w:rsidRDefault="00DF0D64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3.2.</w:t>
      </w:r>
      <w:r w:rsidR="001D4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1D42B1">
        <w:rPr>
          <w:sz w:val="28"/>
          <w:szCs w:val="28"/>
          <w:lang w:val="uk-UA"/>
        </w:rPr>
        <w:t>абезпечувати</w:t>
      </w:r>
      <w:r w:rsidR="001D42B1" w:rsidRPr="009331F3">
        <w:rPr>
          <w:sz w:val="28"/>
          <w:szCs w:val="28"/>
          <w:lang w:val="uk-UA"/>
        </w:rPr>
        <w:t xml:space="preserve"> своєчасне, всебічне та об'єктивне з'ясування всіх обставин кожної справи, вирішення їх у повній відповідності із законод</w:t>
      </w:r>
      <w:r w:rsidR="001D42B1">
        <w:rPr>
          <w:sz w:val="28"/>
          <w:szCs w:val="28"/>
          <w:lang w:val="uk-UA"/>
        </w:rPr>
        <w:t>авством та у межах компетенції.</w:t>
      </w:r>
    </w:p>
    <w:p w14:paraId="4B4ACD14" w14:textId="77777777" w:rsidR="001D42B1" w:rsidRDefault="00DF0D64" w:rsidP="00DF0D6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1D42B1">
        <w:rPr>
          <w:sz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</w:t>
      </w:r>
      <w:r>
        <w:rPr>
          <w:sz w:val="28"/>
          <w:lang w:val="uk-UA"/>
        </w:rPr>
        <w:t>а</w:t>
      </w:r>
      <w:r w:rsidR="001D42B1">
        <w:rPr>
          <w:sz w:val="28"/>
          <w:lang w:val="uk-UA"/>
        </w:rPr>
        <w:t xml:space="preserve"> В.В.</w:t>
      </w:r>
      <w:r w:rsidR="001D42B1" w:rsidRPr="00666CE7">
        <w:rPr>
          <w:sz w:val="28"/>
          <w:lang w:val="uk-UA"/>
        </w:rPr>
        <w:tab/>
      </w:r>
      <w:r w:rsidR="001D42B1">
        <w:rPr>
          <w:sz w:val="28"/>
          <w:lang w:val="uk-UA"/>
        </w:rPr>
        <w:t xml:space="preserve"> </w:t>
      </w:r>
    </w:p>
    <w:p w14:paraId="0FAA649D" w14:textId="77777777" w:rsidR="001D42B1" w:rsidRDefault="001D42B1" w:rsidP="001D42B1">
      <w:pPr>
        <w:jc w:val="both"/>
        <w:rPr>
          <w:sz w:val="28"/>
          <w:lang w:val="uk-UA"/>
        </w:rPr>
      </w:pPr>
    </w:p>
    <w:p w14:paraId="16E2A78A" w14:textId="77777777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 </w:t>
      </w:r>
      <w:r w:rsidR="003D0E47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Володимир ГАБЕНЕЦЬ</w:t>
      </w:r>
    </w:p>
    <w:p w14:paraId="10421E12" w14:textId="77777777" w:rsidR="00BE1F1F" w:rsidRPr="009C2330" w:rsidRDefault="00BE1F1F" w:rsidP="00BE1F1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</w:t>
      </w:r>
      <w:r w:rsidRPr="009C2330">
        <w:rPr>
          <w:sz w:val="28"/>
          <w:szCs w:val="28"/>
          <w:lang w:val="uk-UA"/>
        </w:rPr>
        <w:t>ЗАТВЕРДЖЕНО</w:t>
      </w:r>
    </w:p>
    <w:p w14:paraId="53885036" w14:textId="77777777" w:rsidR="00BE1F1F" w:rsidRPr="009C2330" w:rsidRDefault="00BE1F1F" w:rsidP="00BE1F1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</w:t>
      </w:r>
      <w:r w:rsidRPr="009C2330">
        <w:rPr>
          <w:sz w:val="28"/>
          <w:szCs w:val="28"/>
          <w:lang w:val="uk-UA"/>
        </w:rPr>
        <w:t>ішенням виконкому</w:t>
      </w:r>
    </w:p>
    <w:p w14:paraId="2F79FFE2" w14:textId="77777777" w:rsidR="00BE1F1F" w:rsidRPr="009C2330" w:rsidRDefault="00BE1F1F" w:rsidP="00BE1F1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765A59E3" w14:textId="0A97CBE6" w:rsidR="00BE1F1F" w:rsidRPr="009C2330" w:rsidRDefault="00BE1F1F" w:rsidP="00BE1F1F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BF2F23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Pr="009C2330">
        <w:rPr>
          <w:sz w:val="28"/>
          <w:szCs w:val="28"/>
          <w:lang w:val="uk-UA"/>
        </w:rPr>
        <w:t>0</w:t>
      </w:r>
      <w:r w:rsidR="00DF0D64">
        <w:rPr>
          <w:sz w:val="28"/>
          <w:szCs w:val="28"/>
          <w:lang w:val="uk-UA"/>
        </w:rPr>
        <w:t>2</w:t>
      </w:r>
      <w:r w:rsidRPr="009C2330">
        <w:rPr>
          <w:sz w:val="28"/>
          <w:szCs w:val="28"/>
          <w:lang w:val="uk-UA"/>
        </w:rPr>
        <w:t>.02.202</w:t>
      </w:r>
      <w:r w:rsidR="00DF0D64">
        <w:rPr>
          <w:sz w:val="28"/>
          <w:szCs w:val="28"/>
          <w:lang w:val="uk-UA"/>
        </w:rPr>
        <w:t>2</w:t>
      </w:r>
      <w:r w:rsidRPr="009C23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BF2F23">
        <w:rPr>
          <w:sz w:val="28"/>
          <w:szCs w:val="28"/>
          <w:lang w:val="uk-UA"/>
        </w:rPr>
        <w:t>774</w:t>
      </w:r>
    </w:p>
    <w:p w14:paraId="7EDF16A0" w14:textId="77777777" w:rsidR="00DF0D64" w:rsidRDefault="00DF0D64" w:rsidP="00D85F6F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</w:p>
    <w:p w14:paraId="4F73E778" w14:textId="77777777" w:rsidR="00BE1F1F" w:rsidRPr="00DF0D64" w:rsidRDefault="00DF0D64" w:rsidP="00D85F6F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5876D198" w14:textId="5125AE65" w:rsidR="00BE1F1F" w:rsidRPr="00CF0363" w:rsidRDefault="00DF0D64" w:rsidP="00D85F6F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D85F6F" w:rsidRPr="00CF0363">
        <w:rPr>
          <w:b/>
          <w:sz w:val="28"/>
          <w:szCs w:val="28"/>
          <w:lang w:val="uk-UA"/>
        </w:rPr>
        <w:t xml:space="preserve">ро роботу адміністративної комісії  при виконавчому комітеті селищної ради за </w:t>
      </w:r>
      <w:r>
        <w:rPr>
          <w:b/>
          <w:sz w:val="28"/>
          <w:szCs w:val="28"/>
          <w:lang w:val="uk-UA"/>
        </w:rPr>
        <w:t xml:space="preserve">звітний період </w:t>
      </w:r>
      <w:r w:rsidR="00D85F6F" w:rsidRPr="00CF0363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1 року</w:t>
      </w:r>
    </w:p>
    <w:p w14:paraId="61539DF1" w14:textId="77777777" w:rsidR="00BE1F1F" w:rsidRPr="00CF0363" w:rsidRDefault="00BE1F1F" w:rsidP="00D85F6F">
      <w:pPr>
        <w:tabs>
          <w:tab w:val="left" w:pos="5805"/>
        </w:tabs>
        <w:jc w:val="center"/>
        <w:rPr>
          <w:b/>
          <w:sz w:val="28"/>
          <w:szCs w:val="28"/>
          <w:lang w:val="uk-UA"/>
        </w:rPr>
      </w:pPr>
    </w:p>
    <w:p w14:paraId="5F515DCC" w14:textId="77777777" w:rsidR="00CF0363" w:rsidRDefault="00CF0363" w:rsidP="00CF0363">
      <w:pPr>
        <w:tabs>
          <w:tab w:val="left" w:pos="5805"/>
        </w:tabs>
        <w:ind w:left="-284" w:firstLine="624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Адміністративною комісією при виконавчому комітеті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протягом 2021 року відбулось </w:t>
      </w:r>
      <w:r>
        <w:rPr>
          <w:b/>
          <w:sz w:val="28"/>
          <w:szCs w:val="28"/>
          <w:lang w:val="uk-UA"/>
        </w:rPr>
        <w:t xml:space="preserve">33 </w:t>
      </w:r>
      <w:r>
        <w:rPr>
          <w:sz w:val="28"/>
          <w:szCs w:val="28"/>
          <w:lang w:val="uk-UA"/>
        </w:rPr>
        <w:t xml:space="preserve">засідань комісії, розглянуто </w:t>
      </w:r>
      <w:r>
        <w:rPr>
          <w:b/>
          <w:sz w:val="28"/>
          <w:szCs w:val="28"/>
          <w:lang w:val="uk-UA"/>
        </w:rPr>
        <w:t>37</w:t>
      </w:r>
      <w:r>
        <w:rPr>
          <w:sz w:val="28"/>
          <w:szCs w:val="28"/>
          <w:lang w:val="uk-UA"/>
        </w:rPr>
        <w:t xml:space="preserve"> протоколів, з них </w:t>
      </w:r>
      <w:r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протоколи було повернуто у зв’язку з відсутністю повноважень у розгляді даних протоколів</w:t>
      </w:r>
      <w:r>
        <w:rPr>
          <w:sz w:val="28"/>
          <w:szCs w:val="28"/>
          <w:shd w:val="clear" w:color="auto" w:fill="FFFFFF"/>
          <w:lang w:val="uk-UA"/>
        </w:rPr>
        <w:t xml:space="preserve">, по </w:t>
      </w:r>
      <w:r>
        <w:rPr>
          <w:b/>
          <w:sz w:val="28"/>
          <w:szCs w:val="28"/>
          <w:shd w:val="clear" w:color="auto" w:fill="FFFFFF"/>
          <w:lang w:val="uk-UA"/>
        </w:rPr>
        <w:t>6</w:t>
      </w:r>
      <w:r>
        <w:rPr>
          <w:sz w:val="28"/>
          <w:szCs w:val="28"/>
          <w:shd w:val="clear" w:color="auto" w:fill="FFFFFF"/>
          <w:lang w:val="uk-UA"/>
        </w:rPr>
        <w:t xml:space="preserve"> справах винесено постанови про закриття провадження у зв’язку з відсутністю складу злочину, та </w:t>
      </w:r>
      <w:r>
        <w:rPr>
          <w:b/>
          <w:sz w:val="28"/>
          <w:szCs w:val="28"/>
          <w:shd w:val="clear" w:color="auto" w:fill="FFFFFF"/>
          <w:lang w:val="uk-UA"/>
        </w:rPr>
        <w:t>27</w:t>
      </w:r>
      <w:r>
        <w:rPr>
          <w:sz w:val="28"/>
          <w:szCs w:val="28"/>
          <w:shd w:val="clear" w:color="auto" w:fill="FFFFFF"/>
          <w:lang w:val="uk-UA"/>
        </w:rPr>
        <w:t xml:space="preserve"> постанов про притягнення до відповідальності та накладено стягнення у вигляді штрафів, з них:</w:t>
      </w:r>
    </w:p>
    <w:p w14:paraId="4F885518" w14:textId="77777777" w:rsidR="00CF0363" w:rsidRDefault="00CF0363" w:rsidP="00CF0363">
      <w:pPr>
        <w:pStyle w:val="a6"/>
        <w:numPr>
          <w:ilvl w:val="0"/>
          <w:numId w:val="17"/>
        </w:numPr>
        <w:ind w:left="-284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постанова по ст. 152 </w:t>
      </w:r>
      <w:proofErr w:type="spellStart"/>
      <w:r>
        <w:rPr>
          <w:sz w:val="28"/>
          <w:szCs w:val="28"/>
          <w:lang w:val="uk-UA"/>
        </w:rPr>
        <w:t>КУпАп</w:t>
      </w:r>
      <w:proofErr w:type="spellEnd"/>
      <w:r>
        <w:rPr>
          <w:sz w:val="28"/>
          <w:szCs w:val="28"/>
          <w:lang w:val="uk-UA"/>
        </w:rPr>
        <w:t xml:space="preserve"> «Порушення державних стандартів, норм і правил у сфері благоустрою населених пунктів, правил благоустрою територій населених пунктів»;</w:t>
      </w:r>
    </w:p>
    <w:p w14:paraId="3C354878" w14:textId="77777777" w:rsidR="00CF0363" w:rsidRDefault="00CF0363" w:rsidP="00CF0363">
      <w:pPr>
        <w:pStyle w:val="a6"/>
        <w:numPr>
          <w:ilvl w:val="0"/>
          <w:numId w:val="17"/>
        </w:numPr>
        <w:ind w:left="-284" w:firstLine="0"/>
        <w:contextualSpacing/>
        <w:jc w:val="both"/>
        <w:rPr>
          <w:sz w:val="28"/>
          <w:szCs w:val="28"/>
          <w:lang w:val="uk-UA"/>
        </w:rPr>
      </w:pPr>
      <w:bookmarkStart w:id="1" w:name="n2483"/>
      <w:bookmarkEnd w:id="1"/>
      <w:r>
        <w:rPr>
          <w:sz w:val="28"/>
          <w:szCs w:val="28"/>
          <w:lang w:val="uk-UA"/>
        </w:rPr>
        <w:t xml:space="preserve">2 постанови по ч. 2. </w:t>
      </w:r>
      <w:proofErr w:type="spellStart"/>
      <w:r>
        <w:rPr>
          <w:bCs/>
          <w:color w:val="000000"/>
          <w:sz w:val="28"/>
          <w:szCs w:val="28"/>
          <w:shd w:val="clear" w:color="auto" w:fill="FFFFFF"/>
          <w:lang w:val="uk-UA"/>
        </w:rPr>
        <w:t>ст</w:t>
      </w:r>
      <w:proofErr w:type="spellEnd"/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156 КУпАП «Порушення правил торгівлі пивом, алкогольними, слабоалкогольними напоями і тютюновими виробами»;</w:t>
      </w:r>
    </w:p>
    <w:p w14:paraId="6329F9C2" w14:textId="77777777" w:rsidR="00CF0363" w:rsidRDefault="00CF0363" w:rsidP="00CF0363">
      <w:pPr>
        <w:pStyle w:val="a6"/>
        <w:numPr>
          <w:ilvl w:val="0"/>
          <w:numId w:val="17"/>
        </w:numPr>
        <w:ind w:left="-284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 постанова по ч. 1 ст. 154 </w:t>
      </w:r>
      <w:proofErr w:type="spellStart"/>
      <w:r>
        <w:rPr>
          <w:sz w:val="28"/>
          <w:szCs w:val="28"/>
          <w:lang w:val="uk-UA"/>
        </w:rPr>
        <w:t>КУпаП</w:t>
      </w:r>
      <w:proofErr w:type="spellEnd"/>
      <w:r>
        <w:rPr>
          <w:sz w:val="28"/>
          <w:szCs w:val="28"/>
          <w:lang w:val="uk-UA"/>
        </w:rPr>
        <w:t xml:space="preserve"> «Порушення правил тримання собак і котів»;</w:t>
      </w:r>
    </w:p>
    <w:p w14:paraId="5C5F8355" w14:textId="77777777" w:rsidR="00CF0363" w:rsidRDefault="00CF0363" w:rsidP="00CF0363">
      <w:pPr>
        <w:pStyle w:val="a6"/>
        <w:numPr>
          <w:ilvl w:val="0"/>
          <w:numId w:val="17"/>
        </w:numPr>
        <w:ind w:left="-284" w:firstLine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постанови по ст. 212-1 КУпАП «Повідомлення неправдивих відомостей державним органам реєстрації актів цивільного стану та несвоєчасна реєстрація народження дитини».</w:t>
      </w:r>
    </w:p>
    <w:p w14:paraId="573E3762" w14:textId="77777777" w:rsidR="00CF0363" w:rsidRDefault="00CF0363" w:rsidP="00CF0363">
      <w:pPr>
        <w:ind w:left="-284"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Протоколи, які виносилися на розгляд адміністративної комісії, були складені: </w:t>
      </w:r>
    </w:p>
    <w:p w14:paraId="08DF8CD6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співробітниками СПД № 1 ВП № 2 ГУНП в Житомирській області;</w:t>
      </w:r>
    </w:p>
    <w:p w14:paraId="032AA63E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співробітниками СЮП Житомирського РУП в Житомирській області;</w:t>
      </w:r>
    </w:p>
    <w:p w14:paraId="16384A5B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співробітниками відділу контролю за </w:t>
      </w:r>
      <w:proofErr w:type="spellStart"/>
      <w:r>
        <w:rPr>
          <w:sz w:val="28"/>
          <w:szCs w:val="28"/>
          <w:lang w:val="uk-UA"/>
        </w:rPr>
        <w:t>благоустроєм</w:t>
      </w:r>
      <w:proofErr w:type="spellEnd"/>
      <w:r>
        <w:rPr>
          <w:sz w:val="28"/>
          <w:szCs w:val="28"/>
          <w:lang w:val="uk-UA"/>
        </w:rPr>
        <w:t xml:space="preserve"> в місті Києві;</w:t>
      </w:r>
    </w:p>
    <w:p w14:paraId="08893086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інспекторами Комунального підприємства «Київблагоустрій»;</w:t>
      </w:r>
    </w:p>
    <w:p w14:paraId="12173649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співробітниками відділу державної реєстрації актів цивільного стану у Житомирській області Центрально-Західного міжрегіонального управління Міністерства;</w:t>
      </w:r>
    </w:p>
    <w:p w14:paraId="1F8A4B70" w14:textId="77777777" w:rsidR="00CF0363" w:rsidRDefault="00CF0363" w:rsidP="00CF0363">
      <w:pPr>
        <w:pStyle w:val="a6"/>
        <w:numPr>
          <w:ilvl w:val="0"/>
          <w:numId w:val="18"/>
        </w:numPr>
        <w:ind w:left="-323" w:firstLine="3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інспекторами відділу самоврядного контролю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177CD504" w14:textId="77777777" w:rsidR="00CF0363" w:rsidRDefault="00CF0363" w:rsidP="00CF0363">
      <w:pPr>
        <w:pStyle w:val="a6"/>
        <w:ind w:left="-284" w:firstLine="624"/>
        <w:contextualSpacing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/>
        </w:rPr>
        <w:t>За підсумками роботи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адміністративної комісії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загальна сума по винесенню </w:t>
      </w:r>
      <w:r>
        <w:rPr>
          <w:sz w:val="28"/>
          <w:szCs w:val="28"/>
          <w:lang w:val="uk-UA"/>
        </w:rPr>
        <w:t>постанов про притягнення до адміністративної відповідальності становила 14 518,00 гривень, з них сплачено 5 491,00 гривні.</w:t>
      </w:r>
    </w:p>
    <w:p w14:paraId="2B04BF50" w14:textId="77777777" w:rsidR="00CF0363" w:rsidRDefault="00CF0363" w:rsidP="00CF0363">
      <w:pPr>
        <w:ind w:left="-284" w:firstLine="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несплату штрафу за адміністративне правопорушення згідно постанови адміністративної комісії при виконавчому комітету селищної ради про притягнення до адміністративної відповідальності </w:t>
      </w: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справ направлено до </w:t>
      </w:r>
      <w:proofErr w:type="spellStart"/>
      <w:r>
        <w:rPr>
          <w:sz w:val="28"/>
          <w:szCs w:val="28"/>
          <w:lang w:val="uk-UA"/>
        </w:rPr>
        <w:t>Брусилівського</w:t>
      </w:r>
      <w:proofErr w:type="spellEnd"/>
      <w:r>
        <w:rPr>
          <w:sz w:val="28"/>
          <w:szCs w:val="28"/>
          <w:lang w:val="uk-UA"/>
        </w:rPr>
        <w:t xml:space="preserve"> районного відділу державної виконавчої служби Головного територіального управління юстиції у Житомирській області.</w:t>
      </w:r>
    </w:p>
    <w:p w14:paraId="702C3720" w14:textId="77777777" w:rsidR="00CF0363" w:rsidRDefault="00CF0363" w:rsidP="00CF0363">
      <w:pPr>
        <w:ind w:left="-284"/>
        <w:jc w:val="both"/>
        <w:rPr>
          <w:sz w:val="28"/>
          <w:szCs w:val="28"/>
          <w:lang w:val="uk-UA"/>
        </w:rPr>
      </w:pPr>
    </w:p>
    <w:p w14:paraId="71CC585A" w14:textId="203EE442" w:rsidR="003610B4" w:rsidRPr="001D42B1" w:rsidRDefault="00CF0363" w:rsidP="00CF0363">
      <w:pPr>
        <w:ind w:left="-284"/>
        <w:jc w:val="both"/>
      </w:pPr>
      <w:r>
        <w:rPr>
          <w:sz w:val="28"/>
          <w:szCs w:val="28"/>
          <w:lang w:val="uk-UA"/>
        </w:rPr>
        <w:t xml:space="preserve">Голова адміністративної комісії                                                   Микола ТОРБЕНКО </w:t>
      </w:r>
    </w:p>
    <w:sectPr w:rsidR="003610B4" w:rsidRPr="001D42B1" w:rsidSect="00B95083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A68C4" w14:textId="77777777" w:rsidR="00A219AC" w:rsidRDefault="00A219AC">
      <w:r>
        <w:separator/>
      </w:r>
    </w:p>
  </w:endnote>
  <w:endnote w:type="continuationSeparator" w:id="0">
    <w:p w14:paraId="412ADF2F" w14:textId="77777777" w:rsidR="00A219AC" w:rsidRDefault="00A2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FBD64" w14:textId="77777777" w:rsidR="00A219AC" w:rsidRDefault="00A219AC">
      <w:r>
        <w:separator/>
      </w:r>
    </w:p>
  </w:footnote>
  <w:footnote w:type="continuationSeparator" w:id="0">
    <w:p w14:paraId="1A4A8539" w14:textId="77777777" w:rsidR="00A219AC" w:rsidRDefault="00A21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88C22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1404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1C66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009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A02E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EF8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669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AC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383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82D8E"/>
    <w:multiLevelType w:val="hybridMultilevel"/>
    <w:tmpl w:val="98C89B40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FB0F0D"/>
    <w:multiLevelType w:val="hybridMultilevel"/>
    <w:tmpl w:val="6422C89C"/>
    <w:lvl w:ilvl="0" w:tplc="25266C4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B4B5E"/>
    <w:multiLevelType w:val="hybridMultilevel"/>
    <w:tmpl w:val="3AF4EF14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5"/>
  </w:num>
  <w:num w:numId="11">
    <w:abstractNumId w:val="3"/>
  </w:num>
  <w:num w:numId="12">
    <w:abstractNumId w:val="2"/>
  </w:num>
  <w:num w:numId="13">
    <w:abstractNumId w:val="13"/>
  </w:num>
  <w:num w:numId="14">
    <w:abstractNumId w:val="1"/>
  </w:num>
  <w:num w:numId="15">
    <w:abstractNumId w:val="17"/>
  </w:num>
  <w:num w:numId="16">
    <w:abstractNumId w:val="9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1794C"/>
    <w:rsid w:val="000527AB"/>
    <w:rsid w:val="00097BFE"/>
    <w:rsid w:val="000B4A34"/>
    <w:rsid w:val="00132DFE"/>
    <w:rsid w:val="00140998"/>
    <w:rsid w:val="00177353"/>
    <w:rsid w:val="001837F2"/>
    <w:rsid w:val="001C4179"/>
    <w:rsid w:val="001D42B1"/>
    <w:rsid w:val="001E4392"/>
    <w:rsid w:val="002420F0"/>
    <w:rsid w:val="00255AEF"/>
    <w:rsid w:val="0026149D"/>
    <w:rsid w:val="00275044"/>
    <w:rsid w:val="002A3383"/>
    <w:rsid w:val="002B12D2"/>
    <w:rsid w:val="002B3180"/>
    <w:rsid w:val="002D73F5"/>
    <w:rsid w:val="002F3D37"/>
    <w:rsid w:val="00312564"/>
    <w:rsid w:val="00317805"/>
    <w:rsid w:val="003540E0"/>
    <w:rsid w:val="003610B4"/>
    <w:rsid w:val="00393F3A"/>
    <w:rsid w:val="003A0C30"/>
    <w:rsid w:val="003C6562"/>
    <w:rsid w:val="003C6C36"/>
    <w:rsid w:val="003D0E47"/>
    <w:rsid w:val="004041B6"/>
    <w:rsid w:val="004D0C28"/>
    <w:rsid w:val="004D7020"/>
    <w:rsid w:val="004F49A7"/>
    <w:rsid w:val="004F7068"/>
    <w:rsid w:val="00534503"/>
    <w:rsid w:val="005421AD"/>
    <w:rsid w:val="005426B8"/>
    <w:rsid w:val="0054373E"/>
    <w:rsid w:val="00555535"/>
    <w:rsid w:val="005829BD"/>
    <w:rsid w:val="00586D22"/>
    <w:rsid w:val="005F0BFD"/>
    <w:rsid w:val="005F44E3"/>
    <w:rsid w:val="005F714C"/>
    <w:rsid w:val="00666CE7"/>
    <w:rsid w:val="006A6CC4"/>
    <w:rsid w:val="006C74D6"/>
    <w:rsid w:val="006D0B2A"/>
    <w:rsid w:val="006E0DF8"/>
    <w:rsid w:val="006E4D8C"/>
    <w:rsid w:val="006F156E"/>
    <w:rsid w:val="00730629"/>
    <w:rsid w:val="00734409"/>
    <w:rsid w:val="00743729"/>
    <w:rsid w:val="007650D6"/>
    <w:rsid w:val="00774BAE"/>
    <w:rsid w:val="007A3C6F"/>
    <w:rsid w:val="007C0820"/>
    <w:rsid w:val="007F23EE"/>
    <w:rsid w:val="0082249E"/>
    <w:rsid w:val="00832CEE"/>
    <w:rsid w:val="00836907"/>
    <w:rsid w:val="00872C75"/>
    <w:rsid w:val="0088070D"/>
    <w:rsid w:val="00885617"/>
    <w:rsid w:val="008A1391"/>
    <w:rsid w:val="008C067F"/>
    <w:rsid w:val="008D44A2"/>
    <w:rsid w:val="008D5FA9"/>
    <w:rsid w:val="00922DF6"/>
    <w:rsid w:val="00984E27"/>
    <w:rsid w:val="009B7458"/>
    <w:rsid w:val="009C7CD9"/>
    <w:rsid w:val="009E3602"/>
    <w:rsid w:val="009F69C7"/>
    <w:rsid w:val="00A219AC"/>
    <w:rsid w:val="00A41581"/>
    <w:rsid w:val="00A53CBD"/>
    <w:rsid w:val="00A652B7"/>
    <w:rsid w:val="00AA521D"/>
    <w:rsid w:val="00AC1099"/>
    <w:rsid w:val="00B136A8"/>
    <w:rsid w:val="00B161A9"/>
    <w:rsid w:val="00B25C5D"/>
    <w:rsid w:val="00B706F0"/>
    <w:rsid w:val="00B72B2F"/>
    <w:rsid w:val="00B740CB"/>
    <w:rsid w:val="00B74D4E"/>
    <w:rsid w:val="00B95083"/>
    <w:rsid w:val="00BE109A"/>
    <w:rsid w:val="00BE1C44"/>
    <w:rsid w:val="00BE1F1F"/>
    <w:rsid w:val="00BF2F23"/>
    <w:rsid w:val="00C02D67"/>
    <w:rsid w:val="00C030E6"/>
    <w:rsid w:val="00C14023"/>
    <w:rsid w:val="00C30118"/>
    <w:rsid w:val="00C64DBE"/>
    <w:rsid w:val="00C75D2A"/>
    <w:rsid w:val="00CA7E7A"/>
    <w:rsid w:val="00CD0C7B"/>
    <w:rsid w:val="00CD2914"/>
    <w:rsid w:val="00CE03DE"/>
    <w:rsid w:val="00CF0363"/>
    <w:rsid w:val="00CF03A9"/>
    <w:rsid w:val="00CF21FE"/>
    <w:rsid w:val="00D3261F"/>
    <w:rsid w:val="00D423E1"/>
    <w:rsid w:val="00D63D06"/>
    <w:rsid w:val="00D66CD4"/>
    <w:rsid w:val="00D73A8A"/>
    <w:rsid w:val="00D85F6F"/>
    <w:rsid w:val="00DA3DBD"/>
    <w:rsid w:val="00DD09B2"/>
    <w:rsid w:val="00DF0D64"/>
    <w:rsid w:val="00E120AD"/>
    <w:rsid w:val="00E207AF"/>
    <w:rsid w:val="00E319B0"/>
    <w:rsid w:val="00E639CB"/>
    <w:rsid w:val="00E71235"/>
    <w:rsid w:val="00E75A98"/>
    <w:rsid w:val="00E943E6"/>
    <w:rsid w:val="00EC0788"/>
    <w:rsid w:val="00EE2DB3"/>
    <w:rsid w:val="00EF27B0"/>
    <w:rsid w:val="00F03003"/>
    <w:rsid w:val="00F04A07"/>
    <w:rsid w:val="00F13115"/>
    <w:rsid w:val="00F52D40"/>
    <w:rsid w:val="00F564E9"/>
    <w:rsid w:val="00F602AA"/>
    <w:rsid w:val="00F64629"/>
    <w:rsid w:val="00F65526"/>
    <w:rsid w:val="00F7695B"/>
    <w:rsid w:val="00FA7998"/>
    <w:rsid w:val="00FC139B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FADC0"/>
  <w15:chartTrackingRefBased/>
  <w15:docId w15:val="{A40F85BD-01EB-465D-B89B-7CFEDC3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1D42B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D42B1"/>
    <w:rPr>
      <w:b/>
      <w:sz w:val="32"/>
      <w:lang w:eastAsia="uk-UA"/>
    </w:rPr>
  </w:style>
  <w:style w:type="character" w:customStyle="1" w:styleId="70">
    <w:name w:val="Заголовок 7 Знак"/>
    <w:link w:val="7"/>
    <w:rsid w:val="001D42B1"/>
    <w:rPr>
      <w:sz w:val="28"/>
      <w:lang w:eastAsia="uk-UA"/>
    </w:rPr>
  </w:style>
  <w:style w:type="character" w:customStyle="1" w:styleId="80">
    <w:name w:val="Заголовок 8 Знак"/>
    <w:link w:val="8"/>
    <w:rsid w:val="001D42B1"/>
    <w:rPr>
      <w:sz w:val="28"/>
      <w:lang w:val="uk-UA" w:eastAsia="uk-UA"/>
    </w:rPr>
  </w:style>
  <w:style w:type="character" w:customStyle="1" w:styleId="rvts9">
    <w:name w:val="rvts9"/>
    <w:rsid w:val="00D8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2020-03-03T13:47:00Z</cp:lastPrinted>
  <dcterms:created xsi:type="dcterms:W3CDTF">2022-01-18T12:41:00Z</dcterms:created>
  <dcterms:modified xsi:type="dcterms:W3CDTF">2022-02-01T11:03:00Z</dcterms:modified>
</cp:coreProperties>
</file>