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5E9F5" w14:textId="77777777" w:rsidR="00D61C58" w:rsidRPr="00152F2F" w:rsidRDefault="00D61C58" w:rsidP="00D61C5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152F2F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40E1793A" wp14:editId="24F48DA0">
            <wp:extent cx="5619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D5B29" w14:textId="77777777" w:rsidR="00D61C58" w:rsidRPr="00152F2F" w:rsidRDefault="00D61C58" w:rsidP="00D61C5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152F2F">
        <w:rPr>
          <w:rFonts w:ascii="Times New Roman" w:eastAsia="Times New Roman" w:hAnsi="Times New Roman" w:cs="Times New Roman"/>
          <w:noProof/>
          <w:sz w:val="28"/>
          <w:szCs w:val="20"/>
          <w:lang w:eastAsia="uk-UA"/>
        </w:rPr>
        <w:t>БРУСИЛІВСЬКА СЕЛИЩНА РАДА</w:t>
      </w:r>
    </w:p>
    <w:p w14:paraId="635EF0BC" w14:textId="77777777" w:rsidR="00D61C58" w:rsidRPr="00152F2F" w:rsidRDefault="00D61C58" w:rsidP="00D61C5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ЖИТОМИРСЬКОГО РАЙОНУ </w:t>
      </w:r>
      <w:r w:rsidRPr="00152F2F">
        <w:rPr>
          <w:rFonts w:ascii="Times New Roman" w:eastAsia="Times New Roman" w:hAnsi="Times New Roman" w:cs="Times New Roman"/>
          <w:sz w:val="28"/>
          <w:szCs w:val="20"/>
          <w:lang w:eastAsia="uk-UA"/>
        </w:rPr>
        <w:t>ЖИТОМИРСЬКОЇ ОБЛАСТІ</w:t>
      </w:r>
    </w:p>
    <w:p w14:paraId="4C464904" w14:textId="77777777" w:rsidR="00D61C58" w:rsidRPr="00152F2F" w:rsidRDefault="00D61C58" w:rsidP="00D61C58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      </w:t>
      </w:r>
    </w:p>
    <w:p w14:paraId="3F6C0DCC" w14:textId="77777777" w:rsidR="00D61C58" w:rsidRPr="00152F2F" w:rsidRDefault="00D61C58" w:rsidP="00D61C58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152F2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14:paraId="2F5A21CE" w14:textId="77777777" w:rsidR="00D61C58" w:rsidRPr="00152F2F" w:rsidRDefault="00D61C58" w:rsidP="00D61C58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</w:pPr>
      <w:r w:rsidRPr="00152F2F">
        <w:rPr>
          <w:rFonts w:ascii="Times New Roman" w:eastAsia="Times New Roman" w:hAnsi="Times New Roman" w:cs="Times New Roman"/>
          <w:b/>
          <w:sz w:val="28"/>
          <w:szCs w:val="20"/>
          <w:lang w:val="uk-UA" w:eastAsia="uk-UA"/>
        </w:rPr>
        <w:t>ВИКОНКОМУ БРУСИЛІВСЬКОЇ СЕЛИЩНОЇ РАДИ</w:t>
      </w:r>
    </w:p>
    <w:p w14:paraId="2FCF9562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49A29742" w14:textId="77777777" w:rsidR="00D61C58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03.11.2021 р.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 648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7D91A3D4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5746E896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bookmarkStart w:id="0" w:name="_Hlk86754632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Про затвердження Порядку присвоєння </w:t>
      </w:r>
    </w:p>
    <w:p w14:paraId="5655A3F9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та зміни поштових адрес об</w:t>
      </w:r>
      <w:r w:rsidRPr="00152F2F">
        <w:rPr>
          <w:rFonts w:ascii="Times New Roman" w:eastAsia="Times New Roman" w:hAnsi="Times New Roman" w:cs="Times New Roman"/>
          <w:sz w:val="28"/>
          <w:szCs w:val="20"/>
        </w:rPr>
        <w:t>'</w:t>
      </w:r>
      <w:proofErr w:type="spellStart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єктам</w:t>
      </w:r>
      <w:proofErr w:type="spellEnd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</w:p>
    <w:p w14:paraId="2E806D5C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будівництва, об’єктам нерухомого майна, </w:t>
      </w:r>
    </w:p>
    <w:p w14:paraId="0FF03D77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що розташовані на території населених пунктів</w:t>
      </w:r>
    </w:p>
    <w:p w14:paraId="0E72A5F2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proofErr w:type="spellStart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Брусилівської</w:t>
      </w:r>
      <w:proofErr w:type="spellEnd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селищної територіальної громади</w:t>
      </w:r>
    </w:p>
    <w:bookmarkEnd w:id="0"/>
    <w:p w14:paraId="5F54F2BA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58F0C427" w14:textId="77777777" w:rsidR="00D61C58" w:rsidRPr="00152F2F" w:rsidRDefault="00D61C58" w:rsidP="00D61C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ст.30, п.1</w:t>
      </w:r>
      <w:r w:rsidRPr="00152F2F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1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ст. 37, </w:t>
      </w:r>
      <w:proofErr w:type="spellStart"/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>ст.ст</w:t>
      </w:r>
      <w:proofErr w:type="spellEnd"/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52-54, 59, п.1. ст. 73  Закону України «Про місцеве самоврядування в Україні», відповідно до Законів України «Про регулювання містобудівної діяльності», </w:t>
      </w:r>
      <w:r w:rsidRPr="00152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"Про державну реєстрацію речових п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рав на нерухоме майно та їх обтя</w:t>
      </w:r>
      <w:r w:rsidRPr="00152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жень", 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Порядку присвоєння адрес об’єктам будівни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цтва, об’єктам нерухомого майна, 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затвердженого постановою 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абінету 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іністрів 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країни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 07.07.2021 р. № 690,</w:t>
      </w:r>
      <w:r w:rsidRPr="00152F2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52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Інструкції про порядок проведення технічної інвентаризації об'єктів нерухомого майна, затвердженого наказом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 xml:space="preserve">Державного комітету будівництва, архітектури та житлової політики України </w:t>
      </w:r>
      <w:r w:rsidRPr="00152F2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від 24.05.2001 р. за № 127, Інструкції щодо проведення поділу, виділу та розрахунку часток об'єктів нерухомого майна, затвердженої наказом Міністерства з питань житлово-комунального господарства України 18.06.2007 р. № 55,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метою встановлення єдиного функціонального механізму присвоєння та зміни поштових адрес об’єктам</w:t>
      </w: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будівництва, об’єктам нерухомого майна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виконком селищної ради</w:t>
      </w:r>
    </w:p>
    <w:p w14:paraId="27A1EC4E" w14:textId="77777777" w:rsidR="00D61C58" w:rsidRPr="00152F2F" w:rsidRDefault="00D61C58" w:rsidP="00D6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09F3218A" w14:textId="77777777" w:rsidR="00D61C58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ВИРІШИВ:</w:t>
      </w:r>
    </w:p>
    <w:p w14:paraId="4F5A5D42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58B89AAC" w14:textId="77777777" w:rsidR="00D61C58" w:rsidRDefault="00D61C58" w:rsidP="00D61C5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Інформацію завідувача сектору містобудування та архітектури селищної ради </w:t>
      </w:r>
      <w:proofErr w:type="spellStart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Бубенка</w:t>
      </w:r>
      <w:proofErr w:type="spellEnd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Б.В.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основних вимог</w:t>
      </w:r>
      <w:r w:rsidRPr="00152F2F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територіальної громади</w:t>
      </w: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14:paraId="3D128F54" w14:textId="77777777" w:rsidR="00D61C58" w:rsidRPr="00152F2F" w:rsidRDefault="00D61C58" w:rsidP="00D61C58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C115100" w14:textId="77777777" w:rsidR="00D61C58" w:rsidRPr="00152F2F" w:rsidRDefault="00D61C58" w:rsidP="00D61C5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bookmarkStart w:id="1" w:name="_Hlk86754664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Затвердити Порядок 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Брусилівської</w:t>
      </w:r>
      <w:proofErr w:type="spellEnd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селищної територіальної громади </w:t>
      </w:r>
      <w:bookmarkEnd w:id="1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(далі – Порядок) згідно з додатком 1.</w:t>
      </w:r>
    </w:p>
    <w:p w14:paraId="0F5D2B6B" w14:textId="77777777" w:rsidR="00D61C58" w:rsidRPr="004D1696" w:rsidRDefault="00D61C58" w:rsidP="00D61C58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152F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Сектору містобудування та архітектури </w:t>
      </w:r>
      <w:proofErr w:type="spellStart"/>
      <w:r w:rsidRPr="00152F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Брусилівської</w:t>
      </w:r>
      <w:proofErr w:type="spellEnd"/>
      <w:r w:rsidRPr="00152F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селищної ради (</w:t>
      </w:r>
      <w:proofErr w:type="spellStart"/>
      <w:r w:rsidRPr="00152F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Бубенк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proofErr w:type="spellEnd"/>
      <w:r w:rsidRPr="00152F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Б.В.) при розгляді заяв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>внес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ення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 до поштових адрес об’єктів нерухомого майна,</w:t>
      </w:r>
      <w:r w:rsidRPr="00152F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дотримуватись норм чинного законодавства та Порядку</w:t>
      </w:r>
      <w:r w:rsidRPr="00152F2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457671D" w14:textId="77777777" w:rsidR="00D61C58" w:rsidRPr="00152F2F" w:rsidRDefault="00D61C58" w:rsidP="00D61C58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281B82B4" w14:textId="77777777" w:rsidR="00D61C58" w:rsidRDefault="00D61C58" w:rsidP="00D61C58">
      <w:pPr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Вважати таким, що втратило чинність рішення виконавчого комітету </w:t>
      </w:r>
      <w:proofErr w:type="spellStart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Брусилівської</w:t>
      </w:r>
      <w:proofErr w:type="spellEnd"/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селищної ради від 07.04.2021 № 201 «</w:t>
      </w:r>
      <w:r w:rsidRPr="00152F2F"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  <w:t xml:space="preserve">Про затвердження Порядку присвоєння та зміни поштових адрес об’єктам нерухомого майна, що розташовані на території населених пунктів </w:t>
      </w:r>
      <w:proofErr w:type="spellStart"/>
      <w:r w:rsidRPr="00152F2F"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  <w:t>Брусилівської</w:t>
      </w:r>
      <w:proofErr w:type="spellEnd"/>
      <w:r w:rsidRPr="00152F2F">
        <w:rPr>
          <w:rFonts w:ascii="Times New Roman" w:eastAsia="Times New Roman" w:hAnsi="Times New Roman" w:cs="Times New Roman"/>
          <w:bCs/>
          <w:sz w:val="28"/>
          <w:szCs w:val="20"/>
          <w:lang w:val="uk-UA"/>
        </w:rPr>
        <w:t xml:space="preserve"> селищної територіальної громади</w:t>
      </w: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». </w:t>
      </w:r>
    </w:p>
    <w:p w14:paraId="4271EB96" w14:textId="77777777" w:rsidR="00D61C58" w:rsidRDefault="00D61C58" w:rsidP="00D61C58">
      <w:pPr>
        <w:pStyle w:val="a4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2767BC2D" w14:textId="77777777" w:rsidR="00D61C58" w:rsidRPr="00152F2F" w:rsidRDefault="00D61C58" w:rsidP="00D61C58">
      <w:pPr>
        <w:numPr>
          <w:ilvl w:val="0"/>
          <w:numId w:val="4"/>
        </w:numPr>
        <w:tabs>
          <w:tab w:val="left" w:pos="720"/>
          <w:tab w:val="left" w:pos="1134"/>
        </w:tabs>
        <w:spacing w:after="0" w:line="240" w:lineRule="auto"/>
        <w:ind w:left="0" w:firstLine="774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>Контроль  за виконанням  даного  рішення покласти  на заступника селищного голови з</w:t>
      </w:r>
      <w:r w:rsidRPr="00152F2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питань діяльності виконавчих органів селищної ради</w:t>
      </w:r>
      <w:r w:rsidRPr="00152F2F">
        <w:rPr>
          <w:rFonts w:ascii="Times New Roman" w:eastAsia="Times New Roman" w:hAnsi="Times New Roman" w:cs="Times New Roman"/>
          <w:sz w:val="28"/>
          <w:szCs w:val="20"/>
          <w:lang w:val="uk-UA"/>
        </w:rPr>
        <w:t xml:space="preserve"> Захарченка В.В.</w:t>
      </w:r>
    </w:p>
    <w:p w14:paraId="51AAC64A" w14:textId="77777777" w:rsidR="00D61C58" w:rsidRDefault="00D61C58" w:rsidP="00D61C58">
      <w:pPr>
        <w:tabs>
          <w:tab w:val="left" w:pos="720"/>
          <w:tab w:val="left" w:pos="1134"/>
        </w:tabs>
        <w:spacing w:after="0" w:line="240" w:lineRule="auto"/>
        <w:ind w:left="774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1F85EAB6" w14:textId="77777777" w:rsidR="00D61C58" w:rsidRPr="00152F2F" w:rsidRDefault="00D61C58" w:rsidP="00D61C58">
      <w:pPr>
        <w:tabs>
          <w:tab w:val="left" w:pos="720"/>
          <w:tab w:val="left" w:pos="1134"/>
        </w:tabs>
        <w:spacing w:after="0" w:line="240" w:lineRule="auto"/>
        <w:ind w:left="774"/>
        <w:jc w:val="both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6F8A1C2F" w14:textId="77777777" w:rsidR="00D61C58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20682FA3" w14:textId="77777777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/>
        </w:rPr>
      </w:pPr>
    </w:p>
    <w:p w14:paraId="57F83DBB" w14:textId="432C2F72" w:rsidR="00D61C58" w:rsidRPr="00152F2F" w:rsidRDefault="00D61C58" w:rsidP="00D61C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/>
        </w:rPr>
        <w:t>Заступник селищного голови                                            Василь ЗАХАРЧЕНКО</w:t>
      </w:r>
    </w:p>
    <w:p w14:paraId="69650DA4" w14:textId="77777777" w:rsidR="00D61C58" w:rsidRDefault="00D61C58" w:rsidP="00D61C5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4C93D32" w14:textId="77777777" w:rsidR="00D61C58" w:rsidRDefault="00D61C58" w:rsidP="00D61C58"/>
    <w:p w14:paraId="173D813B" w14:textId="77777777" w:rsidR="00D61C58" w:rsidRDefault="00D61C58" w:rsidP="00D61C58"/>
    <w:p w14:paraId="2D9374A6" w14:textId="77777777" w:rsidR="00D61C58" w:rsidRDefault="00D61C58" w:rsidP="00D61C58"/>
    <w:p w14:paraId="0CEED156" w14:textId="77777777" w:rsidR="00D61C58" w:rsidRDefault="00D61C58" w:rsidP="00D61C58"/>
    <w:p w14:paraId="6555B3CC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3DF921F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2F57026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CDC472F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9A3A6B3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63EE596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5FA8D0D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801F23C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DB6985A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FF8326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570319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61EBC0F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42178EB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28B7AC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C1B1555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60E1B2D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63530C9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19D8C01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410B4F1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FFA4C53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04F16FF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B6CA190" w14:textId="77777777" w:rsidR="00152F2F" w:rsidRDefault="00152F2F" w:rsidP="008A27F5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17EDF16" w14:textId="71347F20" w:rsidR="008A27F5" w:rsidRPr="00F77815" w:rsidRDefault="008115A4" w:rsidP="00A27313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</w:t>
      </w:r>
      <w:r w:rsidR="008A27F5" w:rsidRPr="00F77815">
        <w:rPr>
          <w:rFonts w:ascii="Times New Roman" w:hAnsi="Times New Roman" w:cs="Times New Roman"/>
          <w:bCs/>
          <w:sz w:val="28"/>
          <w:szCs w:val="28"/>
          <w:lang w:val="uk-UA"/>
        </w:rPr>
        <w:t>Додаток 1</w:t>
      </w:r>
    </w:p>
    <w:p w14:paraId="0B413DAA" w14:textId="44D66D86" w:rsidR="008A27F5" w:rsidRPr="00F77815" w:rsidRDefault="008115A4" w:rsidP="00A27313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8A27F5" w:rsidRPr="00F778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рішення виконкому </w:t>
      </w:r>
    </w:p>
    <w:p w14:paraId="60E76119" w14:textId="65219A84" w:rsidR="008A27F5" w:rsidRPr="00F77815" w:rsidRDefault="008115A4" w:rsidP="00A27313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proofErr w:type="spellStart"/>
      <w:r w:rsidR="008A27F5" w:rsidRPr="00F77815">
        <w:rPr>
          <w:rFonts w:ascii="Times New Roman" w:hAnsi="Times New Roman" w:cs="Times New Roman"/>
          <w:bCs/>
          <w:sz w:val="28"/>
          <w:szCs w:val="28"/>
          <w:lang w:val="uk-UA"/>
        </w:rPr>
        <w:t>Брусилівської</w:t>
      </w:r>
      <w:proofErr w:type="spellEnd"/>
      <w:r w:rsidR="008A27F5" w:rsidRPr="00F7781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</w:p>
    <w:p w14:paraId="2784DAB8" w14:textId="79CA31C1" w:rsidR="005F7B9D" w:rsidRPr="00F77815" w:rsidRDefault="008115A4" w:rsidP="00A27313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</w:t>
      </w:r>
      <w:r w:rsidR="00625C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03.11.2021 </w:t>
      </w:r>
      <w:r w:rsidR="008A27F5" w:rsidRPr="00F77815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 w:rsidR="00625C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648</w:t>
      </w:r>
    </w:p>
    <w:p w14:paraId="2EC78821" w14:textId="6CFB1CD6" w:rsidR="008A27F5" w:rsidRDefault="008A27F5" w:rsidP="008A27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B4E8DBF" w14:textId="77777777" w:rsidR="008275AA" w:rsidRDefault="008115A4" w:rsidP="008A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</w:pPr>
      <w:r w:rsidRPr="008115A4"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Порядок </w:t>
      </w:r>
    </w:p>
    <w:p w14:paraId="788E1CAC" w14:textId="433ECD16" w:rsidR="008115A4" w:rsidRPr="008115A4" w:rsidRDefault="008115A4" w:rsidP="008A27F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115A4"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присвоєння та зміни поштових адрес об’єктам будівництва, об’єктам нерухомого майна, що розташовані на території населених пунктів </w:t>
      </w:r>
      <w:proofErr w:type="spellStart"/>
      <w:r w:rsidRPr="008115A4"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>Брусилівської</w:t>
      </w:r>
      <w:proofErr w:type="spellEnd"/>
      <w:r w:rsidRPr="008115A4">
        <w:rPr>
          <w:rFonts w:ascii="Times New Roman" w:eastAsia="Times New Roman" w:hAnsi="Times New Roman" w:cs="Times New Roman"/>
          <w:b/>
          <w:bCs/>
          <w:sz w:val="28"/>
          <w:szCs w:val="20"/>
          <w:lang w:val="uk-UA"/>
        </w:rPr>
        <w:t xml:space="preserve"> селищної територіальної громади</w:t>
      </w:r>
    </w:p>
    <w:p w14:paraId="10FFB7AF" w14:textId="77777777" w:rsidR="00CB4C0E" w:rsidRDefault="00CB4C0E" w:rsidP="00F97BD8">
      <w:pPr>
        <w:pStyle w:val="rvps7"/>
        <w:shd w:val="clear" w:color="auto" w:fill="FFFFFF"/>
        <w:spacing w:before="0" w:beforeAutospacing="0" w:after="0" w:afterAutospacing="0" w:line="360" w:lineRule="auto"/>
        <w:ind w:left="408" w:right="408"/>
        <w:jc w:val="center"/>
        <w:rPr>
          <w:rStyle w:val="rvts15"/>
          <w:b/>
          <w:bCs/>
          <w:sz w:val="28"/>
          <w:szCs w:val="28"/>
          <w:lang w:val="uk-UA"/>
        </w:rPr>
      </w:pPr>
    </w:p>
    <w:p w14:paraId="37BE382D" w14:textId="08752456" w:rsidR="00F97BD8" w:rsidRPr="00697C61" w:rsidRDefault="00697C61" w:rsidP="00F97BD8">
      <w:pPr>
        <w:pStyle w:val="rvps7"/>
        <w:shd w:val="clear" w:color="auto" w:fill="FFFFFF"/>
        <w:spacing w:before="0" w:beforeAutospacing="0" w:after="0" w:afterAutospacing="0" w:line="360" w:lineRule="auto"/>
        <w:ind w:left="408" w:right="408"/>
        <w:jc w:val="center"/>
        <w:rPr>
          <w:sz w:val="28"/>
          <w:szCs w:val="28"/>
          <w:lang w:val="uk-UA"/>
        </w:rPr>
      </w:pPr>
      <w:r w:rsidRPr="00697C61">
        <w:rPr>
          <w:rStyle w:val="rvts15"/>
          <w:b/>
          <w:bCs/>
          <w:sz w:val="28"/>
          <w:szCs w:val="28"/>
          <w:lang w:val="uk-UA"/>
        </w:rPr>
        <w:t>Загальні положення</w:t>
      </w:r>
    </w:p>
    <w:p w14:paraId="177DD630" w14:textId="77777777" w:rsidR="00F97BD8" w:rsidRPr="00A27313" w:rsidRDefault="00F97BD8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2" w:name="n14"/>
      <w:bookmarkEnd w:id="2"/>
      <w:r w:rsidRPr="00A27313">
        <w:rPr>
          <w:sz w:val="28"/>
          <w:szCs w:val="28"/>
          <w:lang w:val="uk-UA"/>
        </w:rPr>
        <w:t xml:space="preserve">1. Цей Порядок визначає процедуру присвоєння, зміни, коригування адрес об’єктів будівництва, будинків, будівель, споруд, окремих частин об’єкта, які є самостійними об’єктами права на нерухоме майно (квартир, гаражних боксів, </w:t>
      </w:r>
      <w:proofErr w:type="spellStart"/>
      <w:r w:rsidRPr="00A27313">
        <w:rPr>
          <w:sz w:val="28"/>
          <w:szCs w:val="28"/>
          <w:lang w:val="uk-UA"/>
        </w:rPr>
        <w:t>машиномісць</w:t>
      </w:r>
      <w:proofErr w:type="spellEnd"/>
      <w:r w:rsidRPr="00A27313">
        <w:rPr>
          <w:sz w:val="28"/>
          <w:szCs w:val="28"/>
          <w:lang w:val="uk-UA"/>
        </w:rPr>
        <w:t>, інших житлових та нежитлових приміщень).</w:t>
      </w:r>
    </w:p>
    <w:p w14:paraId="69C557D2" w14:textId="77777777" w:rsidR="008275AA" w:rsidRDefault="008275AA" w:rsidP="008275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n15"/>
      <w:bookmarkStart w:id="4" w:name="n16"/>
      <w:bookmarkEnd w:id="3"/>
      <w:bookmarkEnd w:id="4"/>
    </w:p>
    <w:p w14:paraId="518EBFFC" w14:textId="192CE120" w:rsidR="00F97BD8" w:rsidRPr="00A27313" w:rsidRDefault="00F97BD8" w:rsidP="008275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2. Порядок діє на території  населених пунктів  </w:t>
      </w:r>
      <w:proofErr w:type="spellStart"/>
      <w:r w:rsidRPr="00A27313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 і є обов’язковим  для виконання всіма розташованими на відповідній території органами виконавчої  влади, об’єднаннями громадян, підприємствами, установами та організаціями, посадовими особами, а також громадянами, які  постійно або тимчасово проживають на відповідній території.</w:t>
      </w:r>
    </w:p>
    <w:p w14:paraId="3A3AFAD5" w14:textId="77777777" w:rsidR="008275AA" w:rsidRDefault="008275AA" w:rsidP="008275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14:paraId="6C680A80" w14:textId="52C71344" w:rsidR="00F97BD8" w:rsidRPr="00A27313" w:rsidRDefault="00F97BD8" w:rsidP="008275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Уповноважений орган з  присвоєння , зміни, коригування, анулювання адрес об’єктів будівництва, об’єктів нерухомого майна – виконавчий комітет </w:t>
      </w:r>
      <w:proofErr w:type="spellStart"/>
      <w:r w:rsidRPr="00A273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A273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(далі - уповноважений органи з присвоєння адрес).</w:t>
      </w:r>
    </w:p>
    <w:p w14:paraId="6E67B62D" w14:textId="1E7BAF2B" w:rsidR="00F97BD8" w:rsidRPr="00A27313" w:rsidRDefault="00F97BD8" w:rsidP="00A843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Робочим органом з  присвоєння, зміни, коригування, анулювання адрес об’єктів будівництва, об’єктів нерухомого майна – сектор містобудування та архітектури </w:t>
      </w:r>
      <w:proofErr w:type="spellStart"/>
      <w:r w:rsidRPr="00A273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A273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селищної ради (далі – робочий орган з присвоєння </w:t>
      </w:r>
      <w:r w:rsidR="008F6419" w:rsidRPr="008F64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поштов</w:t>
      </w:r>
      <w:r w:rsidRPr="008F64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их адрес).</w:t>
      </w:r>
      <w:bookmarkStart w:id="5" w:name="_GoBack"/>
      <w:bookmarkEnd w:id="5"/>
    </w:p>
    <w:p w14:paraId="6A401C73" w14:textId="77777777" w:rsidR="008275AA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</w:p>
    <w:p w14:paraId="1BC4C8EC" w14:textId="03B5A323" w:rsidR="00F97BD8" w:rsidRPr="00A27313" w:rsidRDefault="00F97BD8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27313">
        <w:rPr>
          <w:sz w:val="28"/>
          <w:szCs w:val="28"/>
          <w:lang w:val="uk-UA"/>
        </w:rPr>
        <w:t xml:space="preserve">4. </w:t>
      </w:r>
      <w:r w:rsidR="008D3FE6">
        <w:fldChar w:fldCharType="begin"/>
      </w:r>
      <w:r w:rsidR="008D3FE6">
        <w:instrText xml:space="preserve"> HYPERLINK "https://zakon.rada.gov.ua/laws/show/690-2021-%D0%BF" \l "n119" </w:instrText>
      </w:r>
      <w:r w:rsidR="008D3FE6">
        <w:fldChar w:fldCharType="separate"/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Перелік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об’єктів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будівництва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, </w:t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об’єктів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нерухомого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майна, </w:t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яким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не </w:t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присвоюється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адреса</w:t>
      </w:r>
      <w:r w:rsidR="008D3FE6">
        <w:rPr>
          <w:rStyle w:val="a3"/>
          <w:color w:val="auto"/>
          <w:sz w:val="28"/>
          <w:szCs w:val="28"/>
          <w:u w:val="none"/>
        </w:rPr>
        <w:fldChar w:fldCharType="end"/>
      </w:r>
      <w:r w:rsidRPr="00A27313">
        <w:rPr>
          <w:sz w:val="28"/>
          <w:szCs w:val="28"/>
        </w:rPr>
        <w:t xml:space="preserve">, </w:t>
      </w:r>
      <w:r w:rsidRPr="00A27313">
        <w:rPr>
          <w:sz w:val="28"/>
          <w:szCs w:val="28"/>
          <w:lang w:val="uk-UA"/>
        </w:rPr>
        <w:t>визначається згідно постанови Кабінету Міністрів України</w:t>
      </w:r>
      <w:r w:rsidRPr="00A27313">
        <w:rPr>
          <w:sz w:val="28"/>
          <w:szCs w:val="28"/>
        </w:rPr>
        <w:t>.</w:t>
      </w:r>
    </w:p>
    <w:p w14:paraId="166ABFF0" w14:textId="77777777" w:rsidR="008275AA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6" w:name="n17"/>
      <w:bookmarkEnd w:id="6"/>
    </w:p>
    <w:p w14:paraId="675CC0DA" w14:textId="38906475" w:rsidR="00F97BD8" w:rsidRPr="00A27313" w:rsidRDefault="00F97BD8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A27313">
        <w:rPr>
          <w:sz w:val="28"/>
          <w:szCs w:val="28"/>
          <w:lang w:val="uk-UA"/>
        </w:rPr>
        <w:t>5</w:t>
      </w:r>
      <w:r w:rsidRPr="00A27313">
        <w:rPr>
          <w:sz w:val="28"/>
          <w:szCs w:val="28"/>
        </w:rPr>
        <w:t xml:space="preserve">. У </w:t>
      </w:r>
      <w:proofErr w:type="spellStart"/>
      <w:r w:rsidRPr="00A27313">
        <w:rPr>
          <w:sz w:val="28"/>
          <w:szCs w:val="28"/>
        </w:rPr>
        <w:t>цьому</w:t>
      </w:r>
      <w:proofErr w:type="spellEnd"/>
      <w:r w:rsidRPr="00A27313">
        <w:rPr>
          <w:sz w:val="28"/>
          <w:szCs w:val="28"/>
        </w:rPr>
        <w:t xml:space="preserve"> Порядку </w:t>
      </w:r>
      <w:proofErr w:type="spellStart"/>
      <w:r w:rsidRPr="00A27313">
        <w:rPr>
          <w:sz w:val="28"/>
          <w:szCs w:val="28"/>
        </w:rPr>
        <w:t>терміни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вживаються</w:t>
      </w:r>
      <w:proofErr w:type="spellEnd"/>
      <w:r w:rsidRPr="00A27313">
        <w:rPr>
          <w:sz w:val="28"/>
          <w:szCs w:val="28"/>
        </w:rPr>
        <w:t xml:space="preserve"> в такому </w:t>
      </w:r>
      <w:proofErr w:type="spellStart"/>
      <w:r w:rsidRPr="00A27313">
        <w:rPr>
          <w:sz w:val="28"/>
          <w:szCs w:val="28"/>
        </w:rPr>
        <w:t>значенні</w:t>
      </w:r>
      <w:proofErr w:type="spellEnd"/>
      <w:r w:rsidRPr="00A27313">
        <w:rPr>
          <w:sz w:val="28"/>
          <w:szCs w:val="28"/>
        </w:rPr>
        <w:t>:</w:t>
      </w:r>
    </w:p>
    <w:p w14:paraId="6C5F5118" w14:textId="77777777" w:rsidR="00F97BD8" w:rsidRPr="00A27313" w:rsidRDefault="00F97BD8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7" w:name="n18"/>
      <w:bookmarkEnd w:id="7"/>
      <w:proofErr w:type="spellStart"/>
      <w:r w:rsidRPr="00A27313">
        <w:rPr>
          <w:sz w:val="28"/>
          <w:szCs w:val="28"/>
          <w:shd w:val="clear" w:color="auto" w:fill="FFFFFF"/>
        </w:rPr>
        <w:t>Адресою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об’єкта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нерухомого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майна (</w:t>
      </w:r>
      <w:proofErr w:type="spellStart"/>
      <w:r w:rsidRPr="00A27313">
        <w:rPr>
          <w:sz w:val="28"/>
          <w:szCs w:val="28"/>
          <w:shd w:val="clear" w:color="auto" w:fill="FFFFFF"/>
        </w:rPr>
        <w:t>далі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- адреса) є </w:t>
      </w:r>
      <w:proofErr w:type="spellStart"/>
      <w:r w:rsidRPr="00A27313">
        <w:rPr>
          <w:sz w:val="28"/>
          <w:szCs w:val="28"/>
          <w:shd w:val="clear" w:color="auto" w:fill="FFFFFF"/>
        </w:rPr>
        <w:t>унікальна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структурована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сукупність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реквізитів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A27313">
        <w:rPr>
          <w:sz w:val="28"/>
          <w:szCs w:val="28"/>
          <w:shd w:val="clear" w:color="auto" w:fill="FFFFFF"/>
        </w:rPr>
        <w:t>що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використовуються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для </w:t>
      </w:r>
      <w:proofErr w:type="spellStart"/>
      <w:r w:rsidRPr="00A27313">
        <w:rPr>
          <w:sz w:val="28"/>
          <w:szCs w:val="28"/>
          <w:shd w:val="clear" w:color="auto" w:fill="FFFFFF"/>
        </w:rPr>
        <w:t>ідентифікації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об’єкта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A27313">
        <w:rPr>
          <w:sz w:val="28"/>
          <w:szCs w:val="28"/>
          <w:shd w:val="clear" w:color="auto" w:fill="FFFFFF"/>
        </w:rPr>
        <w:t>визначення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місця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його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A27313">
        <w:rPr>
          <w:sz w:val="28"/>
          <w:szCs w:val="28"/>
          <w:shd w:val="clear" w:color="auto" w:fill="FFFFFF"/>
        </w:rPr>
        <w:t>розташування</w:t>
      </w:r>
      <w:proofErr w:type="spellEnd"/>
      <w:r w:rsidRPr="00A27313">
        <w:rPr>
          <w:sz w:val="28"/>
          <w:szCs w:val="28"/>
          <w:shd w:val="clear" w:color="auto" w:fill="FFFFFF"/>
        </w:rPr>
        <w:t xml:space="preserve"> на </w:t>
      </w:r>
      <w:proofErr w:type="spellStart"/>
      <w:r w:rsidRPr="00A27313">
        <w:rPr>
          <w:sz w:val="28"/>
          <w:szCs w:val="28"/>
          <w:shd w:val="clear" w:color="auto" w:fill="FFFFFF"/>
        </w:rPr>
        <w:t>місцевості</w:t>
      </w:r>
      <w:proofErr w:type="spellEnd"/>
      <w:r w:rsidRPr="00A27313">
        <w:rPr>
          <w:sz w:val="28"/>
          <w:szCs w:val="28"/>
          <w:shd w:val="clear" w:color="auto" w:fill="FFFFFF"/>
        </w:rPr>
        <w:t>.</w:t>
      </w:r>
    </w:p>
    <w:p w14:paraId="1FB7071F" w14:textId="234EBD56" w:rsidR="00F97BD8" w:rsidRPr="00A27313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="00F97BD8" w:rsidRPr="00A27313">
        <w:rPr>
          <w:sz w:val="28"/>
          <w:szCs w:val="28"/>
          <w:lang w:val="uk-UA"/>
        </w:rPr>
        <w:t xml:space="preserve">блоковані будинки - два та більше житлових (садибного типу, садові, дачні) будинки заввишки не більше чотирьох поверхів, у яких є хоча б одна спільна стіна, збудовані на межі окремих земельних ділянок за різними кадастровими номерами. </w:t>
      </w:r>
      <w:proofErr w:type="spellStart"/>
      <w:r w:rsidR="00F97BD8" w:rsidRPr="00A27313">
        <w:rPr>
          <w:sz w:val="28"/>
          <w:szCs w:val="28"/>
        </w:rPr>
        <w:t>Кожен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блокований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будинок</w:t>
      </w:r>
      <w:proofErr w:type="spellEnd"/>
      <w:r w:rsidR="00F97BD8" w:rsidRPr="00A27313">
        <w:rPr>
          <w:sz w:val="28"/>
          <w:szCs w:val="28"/>
        </w:rPr>
        <w:t xml:space="preserve"> є </w:t>
      </w:r>
      <w:proofErr w:type="spellStart"/>
      <w:r w:rsidR="00F97BD8" w:rsidRPr="00A27313">
        <w:rPr>
          <w:sz w:val="28"/>
          <w:szCs w:val="28"/>
        </w:rPr>
        <w:t>окремим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об’єктом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нерухомості</w:t>
      </w:r>
      <w:proofErr w:type="spellEnd"/>
      <w:r w:rsidR="00F97BD8" w:rsidRPr="00A27313">
        <w:rPr>
          <w:sz w:val="28"/>
          <w:szCs w:val="28"/>
        </w:rPr>
        <w:t xml:space="preserve"> і </w:t>
      </w:r>
      <w:proofErr w:type="spellStart"/>
      <w:r w:rsidR="00F97BD8" w:rsidRPr="00A27313">
        <w:rPr>
          <w:sz w:val="28"/>
          <w:szCs w:val="28"/>
        </w:rPr>
        <w:t>йому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присвоюється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окремий</w:t>
      </w:r>
      <w:proofErr w:type="spellEnd"/>
      <w:r w:rsidR="00F97BD8" w:rsidRPr="00A27313">
        <w:rPr>
          <w:sz w:val="28"/>
          <w:szCs w:val="28"/>
        </w:rPr>
        <w:t xml:space="preserve"> номер по </w:t>
      </w:r>
      <w:proofErr w:type="spellStart"/>
      <w:r w:rsidR="00F97BD8" w:rsidRPr="00A27313">
        <w:rPr>
          <w:sz w:val="28"/>
          <w:szCs w:val="28"/>
        </w:rPr>
        <w:t>вулиці</w:t>
      </w:r>
      <w:proofErr w:type="spellEnd"/>
      <w:r w:rsidR="00F97BD8" w:rsidRPr="00A27313">
        <w:rPr>
          <w:sz w:val="28"/>
          <w:szCs w:val="28"/>
        </w:rPr>
        <w:t xml:space="preserve"> (</w:t>
      </w:r>
      <w:proofErr w:type="spellStart"/>
      <w:r w:rsidR="00F97BD8" w:rsidRPr="00A27313">
        <w:rPr>
          <w:sz w:val="28"/>
          <w:szCs w:val="28"/>
        </w:rPr>
        <w:t>провулку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тощо</w:t>
      </w:r>
      <w:proofErr w:type="spellEnd"/>
      <w:r w:rsidR="00F97BD8" w:rsidRPr="00A27313">
        <w:rPr>
          <w:sz w:val="28"/>
          <w:szCs w:val="28"/>
        </w:rPr>
        <w:t>);</w:t>
      </w:r>
    </w:p>
    <w:p w14:paraId="4B98FE69" w14:textId="6B968A0C" w:rsidR="00F97BD8" w:rsidRPr="00A27313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8" w:name="n19"/>
      <w:bookmarkEnd w:id="8"/>
      <w:r>
        <w:rPr>
          <w:sz w:val="28"/>
          <w:szCs w:val="28"/>
        </w:rPr>
        <w:t xml:space="preserve">- </w:t>
      </w:r>
      <w:proofErr w:type="spellStart"/>
      <w:r w:rsidR="00F97BD8" w:rsidRPr="00A27313">
        <w:rPr>
          <w:sz w:val="28"/>
          <w:szCs w:val="28"/>
        </w:rPr>
        <w:t>вбудовані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приміщення</w:t>
      </w:r>
      <w:proofErr w:type="spellEnd"/>
      <w:r w:rsidR="00F97BD8" w:rsidRPr="00A27313">
        <w:rPr>
          <w:sz w:val="28"/>
          <w:szCs w:val="28"/>
        </w:rPr>
        <w:t xml:space="preserve"> - </w:t>
      </w:r>
      <w:proofErr w:type="spellStart"/>
      <w:r w:rsidR="00F97BD8" w:rsidRPr="00A27313">
        <w:rPr>
          <w:sz w:val="28"/>
          <w:szCs w:val="28"/>
        </w:rPr>
        <w:t>приміщення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що</w:t>
      </w:r>
      <w:proofErr w:type="spellEnd"/>
      <w:r w:rsidR="00F97BD8" w:rsidRPr="00A27313">
        <w:rPr>
          <w:sz w:val="28"/>
          <w:szCs w:val="28"/>
        </w:rPr>
        <w:t xml:space="preserve"> є </w:t>
      </w:r>
      <w:proofErr w:type="spellStart"/>
      <w:r w:rsidR="00F97BD8" w:rsidRPr="00A27313">
        <w:rPr>
          <w:sz w:val="28"/>
          <w:szCs w:val="28"/>
        </w:rPr>
        <w:t>частиною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внутрішнього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об’єму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будівлі</w:t>
      </w:r>
      <w:proofErr w:type="spellEnd"/>
      <w:r w:rsidR="00F97BD8" w:rsidRPr="00A27313">
        <w:rPr>
          <w:sz w:val="28"/>
          <w:szCs w:val="28"/>
        </w:rPr>
        <w:t>;</w:t>
      </w:r>
    </w:p>
    <w:p w14:paraId="4764ED4B" w14:textId="331010F5" w:rsidR="00F97BD8" w:rsidRPr="00A27313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9" w:name="n20"/>
      <w:bookmarkEnd w:id="9"/>
      <w:r>
        <w:rPr>
          <w:sz w:val="28"/>
          <w:szCs w:val="28"/>
        </w:rPr>
        <w:t xml:space="preserve">- </w:t>
      </w:r>
      <w:proofErr w:type="spellStart"/>
      <w:r w:rsidR="00F97BD8" w:rsidRPr="00A27313">
        <w:rPr>
          <w:sz w:val="28"/>
          <w:szCs w:val="28"/>
        </w:rPr>
        <w:t>вбудовано-прибудовані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приміщення</w:t>
      </w:r>
      <w:proofErr w:type="spellEnd"/>
      <w:r w:rsidR="00F97BD8" w:rsidRPr="00A27313">
        <w:rPr>
          <w:sz w:val="28"/>
          <w:szCs w:val="28"/>
        </w:rPr>
        <w:t xml:space="preserve"> - </w:t>
      </w:r>
      <w:proofErr w:type="spellStart"/>
      <w:r w:rsidR="00F97BD8" w:rsidRPr="00A27313">
        <w:rPr>
          <w:sz w:val="28"/>
          <w:szCs w:val="28"/>
        </w:rPr>
        <w:t>приміщення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частина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внутрішнього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об’єму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яких</w:t>
      </w:r>
      <w:proofErr w:type="spellEnd"/>
      <w:r w:rsidR="00F97BD8" w:rsidRPr="00A27313">
        <w:rPr>
          <w:sz w:val="28"/>
          <w:szCs w:val="28"/>
        </w:rPr>
        <w:t xml:space="preserve"> є </w:t>
      </w:r>
      <w:proofErr w:type="spellStart"/>
      <w:r w:rsidR="00F97BD8" w:rsidRPr="00A27313">
        <w:rPr>
          <w:sz w:val="28"/>
          <w:szCs w:val="28"/>
        </w:rPr>
        <w:t>частиною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внутрішнього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об’єму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основної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будівлі</w:t>
      </w:r>
      <w:proofErr w:type="spellEnd"/>
      <w:r w:rsidR="00F97BD8" w:rsidRPr="00A27313">
        <w:rPr>
          <w:sz w:val="28"/>
          <w:szCs w:val="28"/>
        </w:rPr>
        <w:t xml:space="preserve">, а </w:t>
      </w:r>
      <w:proofErr w:type="spellStart"/>
      <w:r w:rsidR="00F97BD8" w:rsidRPr="00A27313">
        <w:rPr>
          <w:sz w:val="28"/>
          <w:szCs w:val="28"/>
        </w:rPr>
        <w:t>інша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частина</w:t>
      </w:r>
      <w:proofErr w:type="spellEnd"/>
      <w:r w:rsidR="00F97BD8" w:rsidRPr="00A27313">
        <w:rPr>
          <w:sz w:val="28"/>
          <w:szCs w:val="28"/>
        </w:rPr>
        <w:t xml:space="preserve"> - </w:t>
      </w:r>
      <w:proofErr w:type="spellStart"/>
      <w:r w:rsidR="00F97BD8" w:rsidRPr="00A27313">
        <w:rPr>
          <w:sz w:val="28"/>
          <w:szCs w:val="28"/>
        </w:rPr>
        <w:t>прибудованою</w:t>
      </w:r>
      <w:proofErr w:type="spellEnd"/>
      <w:r w:rsidR="00F97BD8" w:rsidRPr="00A27313">
        <w:rPr>
          <w:sz w:val="28"/>
          <w:szCs w:val="28"/>
        </w:rPr>
        <w:t>;</w:t>
      </w:r>
    </w:p>
    <w:p w14:paraId="05F02659" w14:textId="38F2C78D" w:rsidR="00F97BD8" w:rsidRPr="00A27313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0" w:name="n21"/>
      <w:bookmarkEnd w:id="10"/>
      <w:r>
        <w:rPr>
          <w:sz w:val="28"/>
          <w:szCs w:val="28"/>
        </w:rPr>
        <w:t xml:space="preserve">- </w:t>
      </w:r>
      <w:proofErr w:type="spellStart"/>
      <w:r w:rsidR="00F97BD8" w:rsidRPr="00A27313">
        <w:rPr>
          <w:sz w:val="28"/>
          <w:szCs w:val="28"/>
        </w:rPr>
        <w:t>прибудовані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приміщення</w:t>
      </w:r>
      <w:proofErr w:type="spellEnd"/>
      <w:r w:rsidR="00F97BD8" w:rsidRPr="00A27313">
        <w:rPr>
          <w:sz w:val="28"/>
          <w:szCs w:val="28"/>
        </w:rPr>
        <w:t xml:space="preserve"> - </w:t>
      </w:r>
      <w:proofErr w:type="spellStart"/>
      <w:r w:rsidR="00F97BD8" w:rsidRPr="00A27313">
        <w:rPr>
          <w:sz w:val="28"/>
          <w:szCs w:val="28"/>
        </w:rPr>
        <w:t>приміщення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що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прибудовані</w:t>
      </w:r>
      <w:proofErr w:type="spellEnd"/>
      <w:r w:rsidR="00F97BD8" w:rsidRPr="00A27313">
        <w:rPr>
          <w:sz w:val="28"/>
          <w:szCs w:val="28"/>
        </w:rPr>
        <w:t xml:space="preserve"> до </w:t>
      </w:r>
      <w:proofErr w:type="spellStart"/>
      <w:r w:rsidR="00F97BD8" w:rsidRPr="00A27313">
        <w:rPr>
          <w:sz w:val="28"/>
          <w:szCs w:val="28"/>
        </w:rPr>
        <w:t>основної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будівлі</w:t>
      </w:r>
      <w:proofErr w:type="spellEnd"/>
      <w:r w:rsidR="00F97BD8" w:rsidRPr="00A27313">
        <w:rPr>
          <w:sz w:val="28"/>
          <w:szCs w:val="28"/>
        </w:rPr>
        <w:t xml:space="preserve"> та </w:t>
      </w:r>
      <w:proofErr w:type="spellStart"/>
      <w:r w:rsidR="00F97BD8" w:rsidRPr="00A27313">
        <w:rPr>
          <w:sz w:val="28"/>
          <w:szCs w:val="28"/>
        </w:rPr>
        <w:t>мають</w:t>
      </w:r>
      <w:proofErr w:type="spellEnd"/>
      <w:r w:rsidR="00F97BD8" w:rsidRPr="00A27313">
        <w:rPr>
          <w:sz w:val="28"/>
          <w:szCs w:val="28"/>
        </w:rPr>
        <w:t xml:space="preserve"> з нею </w:t>
      </w:r>
      <w:proofErr w:type="spellStart"/>
      <w:r w:rsidR="00F97BD8" w:rsidRPr="00A27313">
        <w:rPr>
          <w:sz w:val="28"/>
          <w:szCs w:val="28"/>
        </w:rPr>
        <w:t>хоча</w:t>
      </w:r>
      <w:proofErr w:type="spellEnd"/>
      <w:r w:rsidR="00F97BD8" w:rsidRPr="00A27313">
        <w:rPr>
          <w:sz w:val="28"/>
          <w:szCs w:val="28"/>
        </w:rPr>
        <w:t xml:space="preserve"> б одну </w:t>
      </w:r>
      <w:proofErr w:type="spellStart"/>
      <w:r w:rsidR="00F97BD8" w:rsidRPr="00A27313">
        <w:rPr>
          <w:sz w:val="28"/>
          <w:szCs w:val="28"/>
        </w:rPr>
        <w:t>спільну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стіну</w:t>
      </w:r>
      <w:proofErr w:type="spellEnd"/>
      <w:r w:rsidR="00F97BD8" w:rsidRPr="00A27313">
        <w:rPr>
          <w:sz w:val="28"/>
          <w:szCs w:val="28"/>
        </w:rPr>
        <w:t>;</w:t>
      </w:r>
    </w:p>
    <w:p w14:paraId="68FBDE79" w14:textId="6AEE2B1E" w:rsidR="00F97BD8" w:rsidRPr="00A27313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bookmarkStart w:id="11" w:name="n22"/>
      <w:bookmarkEnd w:id="11"/>
      <w:r>
        <w:rPr>
          <w:sz w:val="28"/>
          <w:szCs w:val="28"/>
        </w:rPr>
        <w:t xml:space="preserve">- </w:t>
      </w:r>
      <w:proofErr w:type="spellStart"/>
      <w:r w:rsidR="00F97BD8" w:rsidRPr="00A27313">
        <w:rPr>
          <w:sz w:val="28"/>
          <w:szCs w:val="28"/>
        </w:rPr>
        <w:t>назва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поіменованого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об’єкта</w:t>
      </w:r>
      <w:proofErr w:type="spellEnd"/>
      <w:r w:rsidR="00F97BD8" w:rsidRPr="00A27313">
        <w:rPr>
          <w:sz w:val="28"/>
          <w:szCs w:val="28"/>
        </w:rPr>
        <w:t xml:space="preserve"> - </w:t>
      </w:r>
      <w:proofErr w:type="spellStart"/>
      <w:r w:rsidR="00F97BD8" w:rsidRPr="00A27313">
        <w:rPr>
          <w:sz w:val="28"/>
          <w:szCs w:val="28"/>
        </w:rPr>
        <w:t>назва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гідрографічного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соціально-економічного</w:t>
      </w:r>
      <w:proofErr w:type="spellEnd"/>
      <w:r w:rsidR="00F97BD8" w:rsidRPr="00A27313">
        <w:rPr>
          <w:sz w:val="28"/>
          <w:szCs w:val="28"/>
        </w:rPr>
        <w:t>, природно-</w:t>
      </w:r>
      <w:proofErr w:type="spellStart"/>
      <w:r w:rsidR="00F97BD8" w:rsidRPr="00A27313">
        <w:rPr>
          <w:sz w:val="28"/>
          <w:szCs w:val="28"/>
        </w:rPr>
        <w:t>заповідного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лінійного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або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іншого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подібного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об’єкта</w:t>
      </w:r>
      <w:proofErr w:type="spellEnd"/>
      <w:r w:rsidR="00F97BD8" w:rsidRPr="00A27313">
        <w:rPr>
          <w:sz w:val="28"/>
          <w:szCs w:val="28"/>
        </w:rPr>
        <w:t xml:space="preserve"> за межами </w:t>
      </w:r>
      <w:proofErr w:type="spellStart"/>
      <w:r w:rsidR="00F97BD8" w:rsidRPr="00A27313">
        <w:rPr>
          <w:sz w:val="28"/>
          <w:szCs w:val="28"/>
        </w:rPr>
        <w:t>населених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пунктів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визначеного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відповідно</w:t>
      </w:r>
      <w:proofErr w:type="spellEnd"/>
      <w:r w:rsidR="00F97BD8" w:rsidRPr="00A27313">
        <w:rPr>
          <w:sz w:val="28"/>
          <w:szCs w:val="28"/>
        </w:rPr>
        <w:t xml:space="preserve"> до </w:t>
      </w:r>
      <w:proofErr w:type="spellStart"/>
      <w:r w:rsidR="00F97BD8" w:rsidRPr="00A27313">
        <w:rPr>
          <w:sz w:val="28"/>
          <w:szCs w:val="28"/>
        </w:rPr>
        <w:t>компетенції</w:t>
      </w:r>
      <w:proofErr w:type="spellEnd"/>
      <w:r w:rsidR="00F97BD8" w:rsidRPr="00A27313">
        <w:rPr>
          <w:sz w:val="28"/>
          <w:szCs w:val="28"/>
        </w:rPr>
        <w:t xml:space="preserve"> в </w:t>
      </w:r>
      <w:proofErr w:type="spellStart"/>
      <w:r w:rsidR="00F97BD8" w:rsidRPr="00A27313">
        <w:rPr>
          <w:sz w:val="28"/>
          <w:szCs w:val="28"/>
        </w:rPr>
        <w:t>установленому</w:t>
      </w:r>
      <w:proofErr w:type="spellEnd"/>
      <w:r w:rsidR="00F97BD8" w:rsidRPr="00A27313">
        <w:rPr>
          <w:sz w:val="28"/>
          <w:szCs w:val="28"/>
        </w:rPr>
        <w:t xml:space="preserve"> порядку </w:t>
      </w:r>
      <w:proofErr w:type="spellStart"/>
      <w:r w:rsidR="00F97BD8" w:rsidRPr="00A27313">
        <w:rPr>
          <w:sz w:val="28"/>
          <w:szCs w:val="28"/>
        </w:rPr>
        <w:t>центральним</w:t>
      </w:r>
      <w:proofErr w:type="spellEnd"/>
      <w:r w:rsidR="00F97BD8" w:rsidRPr="00A27313">
        <w:rPr>
          <w:sz w:val="28"/>
          <w:szCs w:val="28"/>
        </w:rPr>
        <w:t xml:space="preserve"> органом </w:t>
      </w:r>
      <w:proofErr w:type="spellStart"/>
      <w:r w:rsidR="00F97BD8" w:rsidRPr="00A27313">
        <w:rPr>
          <w:sz w:val="28"/>
          <w:szCs w:val="28"/>
        </w:rPr>
        <w:t>виконавчої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влади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місцевою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держадміністрацією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або</w:t>
      </w:r>
      <w:proofErr w:type="spellEnd"/>
      <w:r w:rsidR="00F97BD8" w:rsidRPr="00A27313">
        <w:rPr>
          <w:sz w:val="28"/>
          <w:szCs w:val="28"/>
        </w:rPr>
        <w:t xml:space="preserve"> органом </w:t>
      </w:r>
      <w:proofErr w:type="spellStart"/>
      <w:r w:rsidR="00F97BD8" w:rsidRPr="00A27313">
        <w:rPr>
          <w:sz w:val="28"/>
          <w:szCs w:val="28"/>
        </w:rPr>
        <w:t>місцевого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самоврядування</w:t>
      </w:r>
      <w:proofErr w:type="spellEnd"/>
      <w:r w:rsidR="00F97BD8" w:rsidRPr="00A27313">
        <w:rPr>
          <w:sz w:val="28"/>
          <w:szCs w:val="28"/>
        </w:rPr>
        <w:t>;</w:t>
      </w:r>
    </w:p>
    <w:p w14:paraId="2192C65D" w14:textId="64B1EF0E" w:rsidR="00F97BD8" w:rsidRPr="00A27313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2" w:name="n23"/>
      <w:bookmarkEnd w:id="12"/>
      <w:r>
        <w:rPr>
          <w:sz w:val="28"/>
          <w:szCs w:val="28"/>
        </w:rPr>
        <w:t xml:space="preserve">- </w:t>
      </w:r>
      <w:proofErr w:type="spellStart"/>
      <w:r w:rsidR="00F97BD8" w:rsidRPr="00A27313">
        <w:rPr>
          <w:sz w:val="28"/>
          <w:szCs w:val="28"/>
        </w:rPr>
        <w:t>реквізит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адреси</w:t>
      </w:r>
      <w:proofErr w:type="spellEnd"/>
      <w:r w:rsidR="00F97BD8" w:rsidRPr="00A27313">
        <w:rPr>
          <w:sz w:val="28"/>
          <w:szCs w:val="28"/>
        </w:rPr>
        <w:t xml:space="preserve"> “номер </w:t>
      </w:r>
      <w:proofErr w:type="spellStart"/>
      <w:r w:rsidR="00F97BD8" w:rsidRPr="00A27313">
        <w:rPr>
          <w:sz w:val="28"/>
          <w:szCs w:val="28"/>
        </w:rPr>
        <w:t>окремої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частини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об’єкта</w:t>
      </w:r>
      <w:proofErr w:type="spellEnd"/>
      <w:r w:rsidR="00F97BD8" w:rsidRPr="00A27313">
        <w:rPr>
          <w:sz w:val="28"/>
          <w:szCs w:val="28"/>
        </w:rPr>
        <w:t xml:space="preserve">” - </w:t>
      </w:r>
      <w:proofErr w:type="spellStart"/>
      <w:r w:rsidR="00F97BD8" w:rsidRPr="00A27313">
        <w:rPr>
          <w:sz w:val="28"/>
          <w:szCs w:val="28"/>
        </w:rPr>
        <w:t>реквізит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адреси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об’єкта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будівництва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об’єкта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нерухомого</w:t>
      </w:r>
      <w:proofErr w:type="spellEnd"/>
      <w:r w:rsidR="00F97BD8" w:rsidRPr="00A27313">
        <w:rPr>
          <w:sz w:val="28"/>
          <w:szCs w:val="28"/>
        </w:rPr>
        <w:t xml:space="preserve"> майна, </w:t>
      </w:r>
      <w:proofErr w:type="spellStart"/>
      <w:r w:rsidR="00F97BD8" w:rsidRPr="00A27313">
        <w:rPr>
          <w:sz w:val="28"/>
          <w:szCs w:val="28"/>
        </w:rPr>
        <w:t>що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визначає</w:t>
      </w:r>
      <w:proofErr w:type="spellEnd"/>
      <w:r w:rsidR="00F97BD8" w:rsidRPr="00A27313">
        <w:rPr>
          <w:sz w:val="28"/>
          <w:szCs w:val="28"/>
        </w:rPr>
        <w:t xml:space="preserve"> номер </w:t>
      </w:r>
      <w:proofErr w:type="spellStart"/>
      <w:r w:rsidR="00F97BD8" w:rsidRPr="00A27313">
        <w:rPr>
          <w:sz w:val="28"/>
          <w:szCs w:val="28"/>
        </w:rPr>
        <w:t>квартири</w:t>
      </w:r>
      <w:proofErr w:type="spellEnd"/>
      <w:r w:rsidR="00F97BD8" w:rsidRPr="00A27313">
        <w:rPr>
          <w:sz w:val="28"/>
          <w:szCs w:val="28"/>
        </w:rPr>
        <w:t xml:space="preserve">, гаражного боксу, </w:t>
      </w:r>
      <w:proofErr w:type="spellStart"/>
      <w:r w:rsidR="00F97BD8" w:rsidRPr="00A27313">
        <w:rPr>
          <w:sz w:val="28"/>
          <w:szCs w:val="28"/>
        </w:rPr>
        <w:t>машиномісця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іншого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житлового</w:t>
      </w:r>
      <w:proofErr w:type="spellEnd"/>
      <w:r w:rsidR="00F97BD8" w:rsidRPr="00A27313">
        <w:rPr>
          <w:sz w:val="28"/>
          <w:szCs w:val="28"/>
        </w:rPr>
        <w:t xml:space="preserve"> та </w:t>
      </w:r>
      <w:proofErr w:type="spellStart"/>
      <w:r w:rsidR="00F97BD8" w:rsidRPr="00A27313">
        <w:rPr>
          <w:sz w:val="28"/>
          <w:szCs w:val="28"/>
        </w:rPr>
        <w:t>нежитлового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приміщення</w:t>
      </w:r>
      <w:proofErr w:type="spellEnd"/>
      <w:r w:rsidR="00F97BD8" w:rsidRPr="00A27313">
        <w:rPr>
          <w:sz w:val="28"/>
          <w:szCs w:val="28"/>
        </w:rPr>
        <w:t xml:space="preserve">, яке є </w:t>
      </w:r>
      <w:proofErr w:type="spellStart"/>
      <w:r w:rsidR="00F97BD8" w:rsidRPr="00A27313">
        <w:rPr>
          <w:sz w:val="28"/>
          <w:szCs w:val="28"/>
        </w:rPr>
        <w:t>самостійним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об’єктом</w:t>
      </w:r>
      <w:proofErr w:type="spellEnd"/>
      <w:r w:rsidR="00F97BD8" w:rsidRPr="00A27313">
        <w:rPr>
          <w:sz w:val="28"/>
          <w:szCs w:val="28"/>
        </w:rPr>
        <w:t xml:space="preserve"> права на </w:t>
      </w:r>
      <w:proofErr w:type="spellStart"/>
      <w:r w:rsidR="00F97BD8" w:rsidRPr="00A27313">
        <w:rPr>
          <w:sz w:val="28"/>
          <w:szCs w:val="28"/>
        </w:rPr>
        <w:t>нерухоме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майно</w:t>
      </w:r>
      <w:proofErr w:type="spellEnd"/>
      <w:r w:rsidR="00F97BD8" w:rsidRPr="00A27313">
        <w:rPr>
          <w:sz w:val="28"/>
          <w:szCs w:val="28"/>
        </w:rPr>
        <w:t>.</w:t>
      </w:r>
    </w:p>
    <w:p w14:paraId="16D0A1AC" w14:textId="77777777" w:rsidR="00F97BD8" w:rsidRPr="00A27313" w:rsidRDefault="00F97BD8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3" w:name="n24"/>
      <w:bookmarkEnd w:id="13"/>
      <w:proofErr w:type="spellStart"/>
      <w:r w:rsidRPr="00A27313">
        <w:rPr>
          <w:sz w:val="28"/>
          <w:szCs w:val="28"/>
        </w:rPr>
        <w:t>Термін</w:t>
      </w:r>
      <w:proofErr w:type="spellEnd"/>
      <w:r w:rsidRPr="00A27313">
        <w:rPr>
          <w:sz w:val="28"/>
          <w:szCs w:val="28"/>
        </w:rPr>
        <w:t xml:space="preserve"> “</w:t>
      </w:r>
      <w:proofErr w:type="spellStart"/>
      <w:r w:rsidRPr="00A27313">
        <w:rPr>
          <w:sz w:val="28"/>
          <w:szCs w:val="28"/>
        </w:rPr>
        <w:t>інформаційні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ресурси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системи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містобудівного</w:t>
      </w:r>
      <w:proofErr w:type="spellEnd"/>
      <w:r w:rsidRPr="00A27313">
        <w:rPr>
          <w:sz w:val="28"/>
          <w:szCs w:val="28"/>
        </w:rPr>
        <w:t xml:space="preserve"> кадастру” </w:t>
      </w:r>
      <w:proofErr w:type="spellStart"/>
      <w:r w:rsidRPr="00A27313">
        <w:rPr>
          <w:sz w:val="28"/>
          <w:szCs w:val="28"/>
        </w:rPr>
        <w:t>вживається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значенні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наведеному</w:t>
      </w:r>
      <w:proofErr w:type="spellEnd"/>
      <w:r w:rsidRPr="00A27313">
        <w:rPr>
          <w:sz w:val="28"/>
          <w:szCs w:val="28"/>
        </w:rPr>
        <w:t xml:space="preserve"> в </w:t>
      </w:r>
      <w:proofErr w:type="spellStart"/>
      <w:r w:rsidR="008D3FE6">
        <w:fldChar w:fldCharType="begin"/>
      </w:r>
      <w:r w:rsidR="008D3FE6">
        <w:instrText xml:space="preserve"> HYPERLINK "https://zakon.rada.gov.ua/laws/show/559-2011-%D0%BF" \t "_blank" </w:instrText>
      </w:r>
      <w:r w:rsidR="008D3FE6">
        <w:fldChar w:fldCharType="separate"/>
      </w:r>
      <w:r w:rsidRPr="00A27313">
        <w:rPr>
          <w:rStyle w:val="a3"/>
          <w:color w:val="auto"/>
          <w:sz w:val="28"/>
          <w:szCs w:val="28"/>
          <w:u w:val="none"/>
        </w:rPr>
        <w:t>Положенні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про </w:t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містобудівний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кадастр</w:t>
      </w:r>
      <w:r w:rsidR="008D3FE6">
        <w:rPr>
          <w:rStyle w:val="a3"/>
          <w:color w:val="auto"/>
          <w:sz w:val="28"/>
          <w:szCs w:val="28"/>
          <w:u w:val="none"/>
        </w:rPr>
        <w:fldChar w:fldCharType="end"/>
      </w:r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затвердженому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постановою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Кабінету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Міністрів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України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</w:t>
      </w:r>
      <w:proofErr w:type="spellEnd"/>
      <w:r w:rsidRPr="00A27313">
        <w:rPr>
          <w:sz w:val="28"/>
          <w:szCs w:val="28"/>
        </w:rPr>
        <w:t xml:space="preserve"> 25 </w:t>
      </w:r>
      <w:proofErr w:type="spellStart"/>
      <w:r w:rsidRPr="00A27313">
        <w:rPr>
          <w:sz w:val="28"/>
          <w:szCs w:val="28"/>
        </w:rPr>
        <w:t>травня</w:t>
      </w:r>
      <w:proofErr w:type="spellEnd"/>
      <w:r w:rsidRPr="00A27313">
        <w:rPr>
          <w:sz w:val="28"/>
          <w:szCs w:val="28"/>
        </w:rPr>
        <w:t xml:space="preserve"> 2011 р. № 559 (</w:t>
      </w:r>
      <w:proofErr w:type="spellStart"/>
      <w:r w:rsidRPr="00A27313">
        <w:rPr>
          <w:sz w:val="28"/>
          <w:szCs w:val="28"/>
        </w:rPr>
        <w:t>Офіційний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вісник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України</w:t>
      </w:r>
      <w:proofErr w:type="spellEnd"/>
      <w:r w:rsidRPr="00A27313">
        <w:rPr>
          <w:sz w:val="28"/>
          <w:szCs w:val="28"/>
        </w:rPr>
        <w:t>, 2011, № 41, ст. 1673).</w:t>
      </w:r>
    </w:p>
    <w:p w14:paraId="5CD70CB0" w14:textId="77777777" w:rsidR="00F97BD8" w:rsidRPr="00A27313" w:rsidRDefault="00F97BD8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4" w:name="n25"/>
      <w:bookmarkEnd w:id="14"/>
      <w:proofErr w:type="spellStart"/>
      <w:r w:rsidRPr="00A27313">
        <w:rPr>
          <w:sz w:val="28"/>
          <w:szCs w:val="28"/>
        </w:rPr>
        <w:t>Категорії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під</w:t>
      </w:r>
      <w:proofErr w:type="spellEnd"/>
      <w:r w:rsidRPr="00A27313">
        <w:rPr>
          <w:sz w:val="28"/>
          <w:szCs w:val="28"/>
        </w:rPr>
        <w:t xml:space="preserve"> час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адрес </w:t>
      </w:r>
      <w:proofErr w:type="spellStart"/>
      <w:r w:rsidRPr="00A27313">
        <w:rPr>
          <w:sz w:val="28"/>
          <w:szCs w:val="28"/>
        </w:rPr>
        <w:t>визначаються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відповідно</w:t>
      </w:r>
      <w:proofErr w:type="spellEnd"/>
      <w:r w:rsidRPr="00A27313">
        <w:rPr>
          <w:sz w:val="28"/>
          <w:szCs w:val="28"/>
        </w:rPr>
        <w:t xml:space="preserve"> до </w:t>
      </w:r>
      <w:proofErr w:type="spellStart"/>
      <w:r w:rsidRPr="00A27313">
        <w:rPr>
          <w:sz w:val="28"/>
          <w:szCs w:val="28"/>
        </w:rPr>
        <w:t>додатка</w:t>
      </w:r>
      <w:proofErr w:type="spellEnd"/>
      <w:r w:rsidRPr="00A27313">
        <w:rPr>
          <w:sz w:val="28"/>
          <w:szCs w:val="28"/>
        </w:rPr>
        <w:t xml:space="preserve"> Ж-1 ДБН Б.2.2-12:2019 “</w:t>
      </w:r>
      <w:proofErr w:type="spellStart"/>
      <w:r w:rsidRPr="00A27313">
        <w:rPr>
          <w:sz w:val="28"/>
          <w:szCs w:val="28"/>
        </w:rPr>
        <w:t>Планування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забудова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територій</w:t>
      </w:r>
      <w:proofErr w:type="spellEnd"/>
      <w:r w:rsidRPr="00A27313">
        <w:rPr>
          <w:sz w:val="28"/>
          <w:szCs w:val="28"/>
        </w:rPr>
        <w:t>”.</w:t>
      </w:r>
    </w:p>
    <w:p w14:paraId="410EA789" w14:textId="77777777" w:rsidR="00F97BD8" w:rsidRPr="00A27313" w:rsidRDefault="00F97BD8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5" w:name="n26"/>
      <w:bookmarkEnd w:id="15"/>
      <w:proofErr w:type="spellStart"/>
      <w:r w:rsidRPr="00A27313">
        <w:rPr>
          <w:sz w:val="28"/>
          <w:szCs w:val="28"/>
        </w:rPr>
        <w:t>Інші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терміни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цьому</w:t>
      </w:r>
      <w:proofErr w:type="spellEnd"/>
      <w:r w:rsidRPr="00A27313">
        <w:rPr>
          <w:sz w:val="28"/>
          <w:szCs w:val="28"/>
        </w:rPr>
        <w:t xml:space="preserve"> Порядку </w:t>
      </w:r>
      <w:proofErr w:type="spellStart"/>
      <w:r w:rsidRPr="00A27313">
        <w:rPr>
          <w:sz w:val="28"/>
          <w:szCs w:val="28"/>
        </w:rPr>
        <w:t>вживаються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значенні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наведеному</w:t>
      </w:r>
      <w:proofErr w:type="spellEnd"/>
      <w:r w:rsidRPr="00A27313">
        <w:rPr>
          <w:sz w:val="28"/>
          <w:szCs w:val="28"/>
        </w:rPr>
        <w:t xml:space="preserve"> в </w:t>
      </w:r>
      <w:proofErr w:type="spellStart"/>
      <w:r w:rsidR="008D3FE6">
        <w:fldChar w:fldCharType="begin"/>
      </w:r>
      <w:r w:rsidR="008D3FE6">
        <w:instrText xml:space="preserve"> HYPERLINK "https://zakon.rada.gov.ua/laws/show/3038-17" \t "_blank" </w:instrText>
      </w:r>
      <w:r w:rsidR="008D3FE6">
        <w:fldChar w:fldCharType="separate"/>
      </w:r>
      <w:r w:rsidRPr="00A27313">
        <w:rPr>
          <w:rStyle w:val="a3"/>
          <w:color w:val="auto"/>
          <w:sz w:val="28"/>
          <w:szCs w:val="28"/>
          <w:u w:val="none"/>
        </w:rPr>
        <w:t>Законі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</w:t>
      </w:r>
      <w:proofErr w:type="spellStart"/>
      <w:r w:rsidRPr="00A27313">
        <w:rPr>
          <w:rStyle w:val="a3"/>
          <w:color w:val="auto"/>
          <w:sz w:val="28"/>
          <w:szCs w:val="28"/>
          <w:u w:val="none"/>
        </w:rPr>
        <w:t>України</w:t>
      </w:r>
      <w:proofErr w:type="spellEnd"/>
      <w:r w:rsidR="008D3FE6">
        <w:rPr>
          <w:rStyle w:val="a3"/>
          <w:color w:val="auto"/>
          <w:sz w:val="28"/>
          <w:szCs w:val="28"/>
          <w:u w:val="none"/>
        </w:rPr>
        <w:fldChar w:fldCharType="end"/>
      </w:r>
      <w:r w:rsidRPr="00A27313">
        <w:rPr>
          <w:sz w:val="28"/>
          <w:szCs w:val="28"/>
        </w:rPr>
        <w:t xml:space="preserve"> “Про </w:t>
      </w:r>
      <w:proofErr w:type="spellStart"/>
      <w:r w:rsidRPr="00A27313">
        <w:rPr>
          <w:sz w:val="28"/>
          <w:szCs w:val="28"/>
        </w:rPr>
        <w:t>регулювання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містобудівної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діяльності</w:t>
      </w:r>
      <w:proofErr w:type="spellEnd"/>
      <w:r w:rsidRPr="00A27313">
        <w:rPr>
          <w:sz w:val="28"/>
          <w:szCs w:val="28"/>
        </w:rPr>
        <w:t>”.</w:t>
      </w:r>
    </w:p>
    <w:p w14:paraId="1F19A1FA" w14:textId="77777777" w:rsidR="008275AA" w:rsidRDefault="008275AA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14:paraId="6A3E0650" w14:textId="18520F17" w:rsidR="00F97BD8" w:rsidRPr="00A27313" w:rsidRDefault="00F97BD8" w:rsidP="008275AA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6. Адреса присвоюється об’єктам будівництва, будинкам, будівлям, спорудам, квартирам, гаражним боксам, </w:t>
      </w:r>
      <w:proofErr w:type="spellStart"/>
      <w:r w:rsidRPr="00A27313">
        <w:rPr>
          <w:sz w:val="28"/>
          <w:szCs w:val="28"/>
          <w:lang w:val="uk-UA"/>
        </w:rPr>
        <w:t>машиномісцям</w:t>
      </w:r>
      <w:proofErr w:type="spellEnd"/>
      <w:r w:rsidRPr="00A27313">
        <w:rPr>
          <w:sz w:val="28"/>
          <w:szCs w:val="28"/>
          <w:lang w:val="uk-UA"/>
        </w:rPr>
        <w:t>, іншим житловим та нежитловим приміщенням, які є самостійними об’єктами нерухомого майна.</w:t>
      </w:r>
    </w:p>
    <w:p w14:paraId="643C43C5" w14:textId="77777777" w:rsidR="008275AA" w:rsidRDefault="008275AA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16" w:name="n1507"/>
      <w:bookmarkEnd w:id="16"/>
    </w:p>
    <w:p w14:paraId="68851934" w14:textId="3567A546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r w:rsidRPr="00A27313">
        <w:rPr>
          <w:sz w:val="28"/>
          <w:szCs w:val="28"/>
          <w:lang w:val="uk-UA"/>
        </w:rPr>
        <w:t xml:space="preserve">7. </w:t>
      </w:r>
      <w:r w:rsidRPr="00A27313">
        <w:rPr>
          <w:sz w:val="28"/>
          <w:szCs w:val="28"/>
        </w:rPr>
        <w:t xml:space="preserve">Адреса не </w:t>
      </w:r>
      <w:proofErr w:type="spellStart"/>
      <w:r w:rsidRPr="00A27313">
        <w:rPr>
          <w:sz w:val="28"/>
          <w:szCs w:val="28"/>
        </w:rPr>
        <w:t>присвоюється</w:t>
      </w:r>
      <w:proofErr w:type="spellEnd"/>
      <w:r w:rsidRPr="00A27313">
        <w:rPr>
          <w:sz w:val="28"/>
          <w:szCs w:val="28"/>
        </w:rPr>
        <w:t>:</w:t>
      </w:r>
    </w:p>
    <w:p w14:paraId="5524E08B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7" w:name="n1508"/>
      <w:bookmarkEnd w:id="17"/>
      <w:r w:rsidRPr="00A27313">
        <w:rPr>
          <w:sz w:val="28"/>
          <w:szCs w:val="28"/>
        </w:rPr>
        <w:t xml:space="preserve">1) </w:t>
      </w:r>
      <w:proofErr w:type="spellStart"/>
      <w:r w:rsidRPr="00A27313">
        <w:rPr>
          <w:sz w:val="28"/>
          <w:szCs w:val="28"/>
        </w:rPr>
        <w:t>тимчасовим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спорудам</w:t>
      </w:r>
      <w:proofErr w:type="spellEnd"/>
      <w:r w:rsidRPr="00A27313">
        <w:rPr>
          <w:sz w:val="28"/>
          <w:szCs w:val="28"/>
        </w:rPr>
        <w:t>;</w:t>
      </w:r>
    </w:p>
    <w:p w14:paraId="02C7099E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8" w:name="n1509"/>
      <w:bookmarkEnd w:id="18"/>
      <w:r w:rsidRPr="00A27313">
        <w:rPr>
          <w:sz w:val="28"/>
          <w:szCs w:val="28"/>
        </w:rPr>
        <w:t xml:space="preserve">2) </w:t>
      </w:r>
      <w:proofErr w:type="spellStart"/>
      <w:r w:rsidRPr="00A27313">
        <w:rPr>
          <w:sz w:val="28"/>
          <w:szCs w:val="28"/>
        </w:rPr>
        <w:t>будівлям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спорудам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є </w:t>
      </w:r>
      <w:proofErr w:type="spellStart"/>
      <w:r w:rsidRPr="00A27313">
        <w:rPr>
          <w:sz w:val="28"/>
          <w:szCs w:val="28"/>
        </w:rPr>
        <w:t>приналежністю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відповідної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будівлі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споруди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їх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складовою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частиною</w:t>
      </w:r>
      <w:proofErr w:type="spellEnd"/>
      <w:r w:rsidRPr="00A27313">
        <w:rPr>
          <w:sz w:val="28"/>
          <w:szCs w:val="28"/>
        </w:rPr>
        <w:t>;</w:t>
      </w:r>
    </w:p>
    <w:p w14:paraId="28C8B310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9" w:name="n1510"/>
      <w:bookmarkEnd w:id="19"/>
      <w:r w:rsidRPr="00A27313">
        <w:rPr>
          <w:sz w:val="28"/>
          <w:szCs w:val="28"/>
        </w:rPr>
        <w:lastRenderedPageBreak/>
        <w:t xml:space="preserve">3) </w:t>
      </w:r>
      <w:proofErr w:type="spellStart"/>
      <w:r w:rsidRPr="00A27313">
        <w:rPr>
          <w:sz w:val="28"/>
          <w:szCs w:val="28"/>
        </w:rPr>
        <w:t>іншим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нерухомого</w:t>
      </w:r>
      <w:proofErr w:type="spellEnd"/>
      <w:r w:rsidRPr="00A27313">
        <w:rPr>
          <w:sz w:val="28"/>
          <w:szCs w:val="28"/>
        </w:rPr>
        <w:t xml:space="preserve"> майна, </w:t>
      </w:r>
      <w:proofErr w:type="spellStart"/>
      <w:r w:rsidRPr="00A27313">
        <w:rPr>
          <w:sz w:val="28"/>
          <w:szCs w:val="28"/>
        </w:rPr>
        <w:t>перелік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яких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Кабінетом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Міністрів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України</w:t>
      </w:r>
      <w:proofErr w:type="spellEnd"/>
      <w:r w:rsidRPr="00A27313">
        <w:rPr>
          <w:sz w:val="28"/>
          <w:szCs w:val="28"/>
        </w:rPr>
        <w:t xml:space="preserve"> в Порядку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адрес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нерухомого</w:t>
      </w:r>
      <w:proofErr w:type="spellEnd"/>
      <w:r w:rsidRPr="00A27313">
        <w:rPr>
          <w:sz w:val="28"/>
          <w:szCs w:val="28"/>
        </w:rPr>
        <w:t xml:space="preserve"> майна (</w:t>
      </w:r>
      <w:proofErr w:type="spellStart"/>
      <w:r w:rsidRPr="00A27313">
        <w:rPr>
          <w:sz w:val="28"/>
          <w:szCs w:val="28"/>
        </w:rPr>
        <w:t>далі</w:t>
      </w:r>
      <w:proofErr w:type="spellEnd"/>
      <w:r w:rsidRPr="00A27313">
        <w:rPr>
          <w:sz w:val="28"/>
          <w:szCs w:val="28"/>
        </w:rPr>
        <w:t xml:space="preserve"> - Порядок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адрес).</w:t>
      </w:r>
    </w:p>
    <w:p w14:paraId="368A3D4A" w14:textId="77777777" w:rsidR="00F97BD8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20" w:name="n1511"/>
      <w:bookmarkEnd w:id="20"/>
      <w:r w:rsidRPr="00A27313">
        <w:rPr>
          <w:sz w:val="28"/>
          <w:szCs w:val="28"/>
          <w:lang w:val="uk-UA"/>
        </w:rPr>
        <w:t xml:space="preserve">Даний </w:t>
      </w:r>
      <w:r w:rsidRPr="00A27313">
        <w:rPr>
          <w:sz w:val="28"/>
          <w:szCs w:val="28"/>
        </w:rPr>
        <w:t xml:space="preserve">Порядок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адрес, не </w:t>
      </w:r>
      <w:proofErr w:type="spellStart"/>
      <w:r w:rsidRPr="00A27313">
        <w:rPr>
          <w:sz w:val="28"/>
          <w:szCs w:val="28"/>
        </w:rPr>
        <w:t>поширюється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земельні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ділянки</w:t>
      </w:r>
      <w:proofErr w:type="spellEnd"/>
      <w:r w:rsidRPr="00A27313">
        <w:rPr>
          <w:sz w:val="28"/>
          <w:szCs w:val="28"/>
        </w:rPr>
        <w:t>.</w:t>
      </w:r>
    </w:p>
    <w:p w14:paraId="705E0D82" w14:textId="77777777" w:rsidR="00361DE6" w:rsidRDefault="00361DE6" w:rsidP="008944A2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center"/>
        <w:rPr>
          <w:sz w:val="28"/>
          <w:szCs w:val="28"/>
        </w:rPr>
      </w:pPr>
    </w:p>
    <w:p w14:paraId="4C7041D4" w14:textId="099A381D" w:rsidR="00CB4C0E" w:rsidRDefault="00361DE6" w:rsidP="00CB4C0E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Визначення</w:t>
      </w:r>
      <w:proofErr w:type="spellEnd"/>
    </w:p>
    <w:p w14:paraId="633914F5" w14:textId="78C58445" w:rsidR="00361DE6" w:rsidRDefault="00361DE6" w:rsidP="00CB4C0E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реквізитів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адреси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“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назва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держави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>”, “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назва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адміністративно-територіальної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одиниці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>”, “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назва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району”, “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назва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населеного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пункту”, “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назва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об’єднаної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територіальної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громади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>”</w:t>
      </w:r>
      <w:r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>
        <w:rPr>
          <w:b/>
          <w:bCs/>
          <w:color w:val="333333"/>
          <w:sz w:val="28"/>
          <w:szCs w:val="28"/>
          <w:shd w:val="clear" w:color="auto" w:fill="FFFFFF"/>
        </w:rPr>
        <w:t>“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назва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поіменованого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об’єкта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>”</w:t>
      </w:r>
      <w:r>
        <w:rPr>
          <w:b/>
          <w:bCs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>
        <w:rPr>
          <w:b/>
          <w:bCs/>
          <w:color w:val="333333"/>
          <w:sz w:val="28"/>
          <w:szCs w:val="28"/>
          <w:shd w:val="clear" w:color="auto" w:fill="FFFFFF"/>
        </w:rPr>
        <w:t>“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назва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вулиці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>”</w:t>
      </w:r>
    </w:p>
    <w:p w14:paraId="6C78FE6D" w14:textId="77777777" w:rsidR="00CB4C0E" w:rsidRPr="00361DE6" w:rsidRDefault="00CB4C0E" w:rsidP="008944A2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center"/>
        <w:rPr>
          <w:sz w:val="28"/>
          <w:szCs w:val="28"/>
          <w:lang w:val="uk-UA"/>
        </w:rPr>
      </w:pPr>
    </w:p>
    <w:p w14:paraId="1FE5E807" w14:textId="77777777" w:rsidR="00F97BD8" w:rsidRPr="00A27313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21" w:name="n1512"/>
      <w:bookmarkEnd w:id="21"/>
      <w:r w:rsidRPr="00A27313">
        <w:rPr>
          <w:sz w:val="28"/>
          <w:szCs w:val="28"/>
          <w:lang w:val="uk-UA"/>
        </w:rPr>
        <w:t>8</w:t>
      </w:r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Реквізитами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  <w:lang w:val="uk-UA"/>
        </w:rPr>
        <w:t xml:space="preserve"> на території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територіальної громади</w:t>
      </w:r>
      <w:r w:rsidRPr="00A27313">
        <w:rPr>
          <w:sz w:val="28"/>
          <w:szCs w:val="28"/>
        </w:rPr>
        <w:t xml:space="preserve"> є:</w:t>
      </w:r>
    </w:p>
    <w:p w14:paraId="52031308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22" w:name="n1513"/>
      <w:bookmarkEnd w:id="22"/>
      <w:r w:rsidRPr="00A27313">
        <w:rPr>
          <w:sz w:val="28"/>
          <w:szCs w:val="28"/>
        </w:rPr>
        <w:t xml:space="preserve">1)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держави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Україна</w:t>
      </w:r>
      <w:proofErr w:type="spellEnd"/>
      <w:r w:rsidRPr="00A27313">
        <w:rPr>
          <w:sz w:val="28"/>
          <w:szCs w:val="28"/>
        </w:rPr>
        <w:t>);</w:t>
      </w:r>
    </w:p>
    <w:p w14:paraId="5AFE067A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23" w:name="n1514"/>
      <w:bookmarkEnd w:id="23"/>
      <w:r w:rsidRPr="00A27313">
        <w:rPr>
          <w:sz w:val="28"/>
          <w:szCs w:val="28"/>
        </w:rPr>
        <w:t xml:space="preserve">2) </w:t>
      </w:r>
      <w:bookmarkStart w:id="24" w:name="n1515"/>
      <w:bookmarkEnd w:id="24"/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області</w:t>
      </w:r>
      <w:proofErr w:type="spellEnd"/>
      <w:r w:rsidRPr="00A27313">
        <w:rPr>
          <w:sz w:val="28"/>
          <w:szCs w:val="28"/>
        </w:rPr>
        <w:t xml:space="preserve"> (</w:t>
      </w:r>
      <w:r w:rsidRPr="00A27313">
        <w:rPr>
          <w:sz w:val="28"/>
          <w:szCs w:val="28"/>
          <w:lang w:val="uk-UA"/>
        </w:rPr>
        <w:t>Житомирська</w:t>
      </w:r>
      <w:r w:rsidRPr="00A27313">
        <w:rPr>
          <w:sz w:val="28"/>
          <w:szCs w:val="28"/>
        </w:rPr>
        <w:t>);</w:t>
      </w:r>
    </w:p>
    <w:p w14:paraId="5E4B57BA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25" w:name="n1516"/>
      <w:bookmarkEnd w:id="25"/>
      <w:r w:rsidRPr="00A27313">
        <w:rPr>
          <w:sz w:val="28"/>
          <w:szCs w:val="28"/>
          <w:lang w:val="uk-UA"/>
        </w:rPr>
        <w:t>3</w:t>
      </w:r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району </w:t>
      </w:r>
      <w:r w:rsidRPr="00A27313">
        <w:rPr>
          <w:sz w:val="28"/>
          <w:szCs w:val="28"/>
          <w:lang w:val="uk-UA"/>
        </w:rPr>
        <w:t>(Житомирський)</w:t>
      </w:r>
      <w:r w:rsidRPr="00A27313">
        <w:rPr>
          <w:sz w:val="28"/>
          <w:szCs w:val="28"/>
        </w:rPr>
        <w:t>;</w:t>
      </w:r>
    </w:p>
    <w:p w14:paraId="0B715982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26" w:name="n1517"/>
      <w:bookmarkEnd w:id="26"/>
      <w:r w:rsidRPr="00A27313">
        <w:rPr>
          <w:sz w:val="28"/>
          <w:szCs w:val="28"/>
          <w:lang w:val="uk-UA"/>
        </w:rPr>
        <w:t>4</w:t>
      </w:r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населеного</w:t>
      </w:r>
      <w:proofErr w:type="spellEnd"/>
      <w:r w:rsidRPr="00A27313">
        <w:rPr>
          <w:sz w:val="28"/>
          <w:szCs w:val="28"/>
        </w:rPr>
        <w:t xml:space="preserve"> пункту, а для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розташованих</w:t>
      </w:r>
      <w:proofErr w:type="spellEnd"/>
      <w:r w:rsidRPr="00A27313">
        <w:rPr>
          <w:sz w:val="28"/>
          <w:szCs w:val="28"/>
        </w:rPr>
        <w:t xml:space="preserve"> за </w:t>
      </w:r>
      <w:proofErr w:type="spellStart"/>
      <w:r w:rsidRPr="00A27313">
        <w:rPr>
          <w:sz w:val="28"/>
          <w:szCs w:val="28"/>
        </w:rPr>
        <w:t>його</w:t>
      </w:r>
      <w:proofErr w:type="spellEnd"/>
      <w:r w:rsidRPr="00A27313">
        <w:rPr>
          <w:sz w:val="28"/>
          <w:szCs w:val="28"/>
        </w:rPr>
        <w:t xml:space="preserve"> межами, -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найближчого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населеного</w:t>
      </w:r>
      <w:proofErr w:type="spellEnd"/>
      <w:r w:rsidRPr="00A27313">
        <w:rPr>
          <w:sz w:val="28"/>
          <w:szCs w:val="28"/>
        </w:rPr>
        <w:t xml:space="preserve"> пункту</w:t>
      </w:r>
      <w:r w:rsidRPr="00A27313">
        <w:rPr>
          <w:sz w:val="28"/>
          <w:szCs w:val="28"/>
          <w:lang w:val="uk-UA"/>
        </w:rPr>
        <w:t xml:space="preserve">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територіальної громади</w:t>
      </w:r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розташованого</w:t>
      </w:r>
      <w:proofErr w:type="spellEnd"/>
      <w:r w:rsidRPr="00A27313">
        <w:rPr>
          <w:sz w:val="28"/>
          <w:szCs w:val="28"/>
        </w:rPr>
        <w:t xml:space="preserve"> у межах </w:t>
      </w:r>
      <w:r w:rsidRPr="00A27313">
        <w:rPr>
          <w:sz w:val="28"/>
          <w:szCs w:val="28"/>
          <w:lang w:val="uk-UA"/>
        </w:rPr>
        <w:t>Житомирського</w:t>
      </w:r>
      <w:r w:rsidRPr="00A27313">
        <w:rPr>
          <w:sz w:val="28"/>
          <w:szCs w:val="28"/>
        </w:rPr>
        <w:t xml:space="preserve"> району;</w:t>
      </w:r>
    </w:p>
    <w:p w14:paraId="16838906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27" w:name="n1518"/>
      <w:bookmarkEnd w:id="27"/>
      <w:r w:rsidRPr="00A27313">
        <w:rPr>
          <w:sz w:val="28"/>
          <w:szCs w:val="28"/>
          <w:lang w:val="uk-UA"/>
        </w:rPr>
        <w:t>5</w:t>
      </w:r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гідрографічного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соціально-економічного</w:t>
      </w:r>
      <w:proofErr w:type="spellEnd"/>
      <w:r w:rsidRPr="00A27313">
        <w:rPr>
          <w:sz w:val="28"/>
          <w:szCs w:val="28"/>
        </w:rPr>
        <w:t>, природно-</w:t>
      </w:r>
      <w:proofErr w:type="spellStart"/>
      <w:r w:rsidRPr="00A27313">
        <w:rPr>
          <w:sz w:val="28"/>
          <w:szCs w:val="28"/>
        </w:rPr>
        <w:t>заповідного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іншого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подібного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(за </w:t>
      </w:r>
      <w:proofErr w:type="spellStart"/>
      <w:r w:rsidRPr="00A27313">
        <w:rPr>
          <w:sz w:val="28"/>
          <w:szCs w:val="28"/>
        </w:rPr>
        <w:t>наявності</w:t>
      </w:r>
      <w:proofErr w:type="spellEnd"/>
      <w:r w:rsidRPr="00A27313">
        <w:rPr>
          <w:sz w:val="28"/>
          <w:szCs w:val="28"/>
        </w:rPr>
        <w:t>);</w:t>
      </w:r>
    </w:p>
    <w:p w14:paraId="4F2C78E1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28" w:name="n1519"/>
      <w:bookmarkEnd w:id="28"/>
      <w:r w:rsidRPr="00A27313">
        <w:rPr>
          <w:sz w:val="28"/>
          <w:szCs w:val="28"/>
          <w:lang w:val="uk-UA"/>
        </w:rPr>
        <w:t>6</w:t>
      </w:r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площі</w:t>
      </w:r>
      <w:proofErr w:type="spellEnd"/>
      <w:r w:rsidRPr="00A27313">
        <w:rPr>
          <w:sz w:val="28"/>
          <w:szCs w:val="28"/>
        </w:rPr>
        <w:t xml:space="preserve">, майдану, </w:t>
      </w:r>
      <w:proofErr w:type="spellStart"/>
      <w:r w:rsidRPr="00A27313">
        <w:rPr>
          <w:sz w:val="28"/>
          <w:szCs w:val="28"/>
        </w:rPr>
        <w:t>шосе</w:t>
      </w:r>
      <w:proofErr w:type="spellEnd"/>
      <w:r w:rsidRPr="00A27313">
        <w:rPr>
          <w:sz w:val="28"/>
          <w:szCs w:val="28"/>
        </w:rPr>
        <w:t xml:space="preserve">, проспекту, бульвару, </w:t>
      </w:r>
      <w:proofErr w:type="spellStart"/>
      <w:r w:rsidRPr="00A27313">
        <w:rPr>
          <w:sz w:val="28"/>
          <w:szCs w:val="28"/>
        </w:rPr>
        <w:t>алеї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провулку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узвозу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далі</w:t>
      </w:r>
      <w:proofErr w:type="spellEnd"/>
      <w:r w:rsidRPr="00A27313">
        <w:rPr>
          <w:sz w:val="28"/>
          <w:szCs w:val="28"/>
        </w:rPr>
        <w:t xml:space="preserve"> - </w:t>
      </w:r>
      <w:proofErr w:type="spellStart"/>
      <w:r w:rsidRPr="00A27313">
        <w:rPr>
          <w:sz w:val="28"/>
          <w:szCs w:val="28"/>
        </w:rPr>
        <w:t>вулиця</w:t>
      </w:r>
      <w:proofErr w:type="spellEnd"/>
      <w:r w:rsidRPr="00A27313">
        <w:rPr>
          <w:sz w:val="28"/>
          <w:szCs w:val="28"/>
        </w:rPr>
        <w:t xml:space="preserve">) (за </w:t>
      </w:r>
      <w:proofErr w:type="spellStart"/>
      <w:r w:rsidRPr="00A27313">
        <w:rPr>
          <w:sz w:val="28"/>
          <w:szCs w:val="28"/>
        </w:rPr>
        <w:t>наявності</w:t>
      </w:r>
      <w:proofErr w:type="spellEnd"/>
      <w:r w:rsidRPr="00A27313">
        <w:rPr>
          <w:sz w:val="28"/>
          <w:szCs w:val="28"/>
        </w:rPr>
        <w:t>);</w:t>
      </w:r>
    </w:p>
    <w:p w14:paraId="78263770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29" w:name="n1520"/>
      <w:bookmarkEnd w:id="29"/>
      <w:r w:rsidRPr="00A27313">
        <w:rPr>
          <w:sz w:val="28"/>
          <w:szCs w:val="28"/>
          <w:lang w:val="uk-UA"/>
        </w:rPr>
        <w:t>7</w:t>
      </w:r>
      <w:r w:rsidRPr="00A27313">
        <w:rPr>
          <w:sz w:val="28"/>
          <w:szCs w:val="28"/>
        </w:rPr>
        <w:t xml:space="preserve">) номер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будинку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будівлі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споруди</w:t>
      </w:r>
      <w:proofErr w:type="spellEnd"/>
      <w:r w:rsidRPr="00A27313">
        <w:rPr>
          <w:sz w:val="28"/>
          <w:szCs w:val="28"/>
        </w:rPr>
        <w:t>);</w:t>
      </w:r>
    </w:p>
    <w:p w14:paraId="6D29AC82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30" w:name="n1521"/>
      <w:bookmarkEnd w:id="30"/>
      <w:r w:rsidRPr="00A27313">
        <w:rPr>
          <w:sz w:val="28"/>
          <w:szCs w:val="28"/>
          <w:lang w:val="uk-UA"/>
        </w:rPr>
        <w:t>8</w:t>
      </w:r>
      <w:r w:rsidRPr="00A27313">
        <w:rPr>
          <w:sz w:val="28"/>
          <w:szCs w:val="28"/>
        </w:rPr>
        <w:t xml:space="preserve">) номер корпусу - для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складаються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декількох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корпусів</w:t>
      </w:r>
      <w:proofErr w:type="spellEnd"/>
      <w:r w:rsidRPr="00A27313">
        <w:rPr>
          <w:sz w:val="28"/>
          <w:szCs w:val="28"/>
        </w:rPr>
        <w:t>;</w:t>
      </w:r>
    </w:p>
    <w:p w14:paraId="72CBFBEC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31" w:name="n1522"/>
      <w:bookmarkEnd w:id="31"/>
      <w:r w:rsidRPr="00A27313">
        <w:rPr>
          <w:sz w:val="28"/>
          <w:szCs w:val="28"/>
          <w:lang w:val="uk-UA"/>
        </w:rPr>
        <w:t>9</w:t>
      </w:r>
      <w:r w:rsidRPr="00A27313">
        <w:rPr>
          <w:sz w:val="28"/>
          <w:szCs w:val="28"/>
        </w:rPr>
        <w:t xml:space="preserve">) номер </w:t>
      </w:r>
      <w:proofErr w:type="spellStart"/>
      <w:r w:rsidRPr="00A27313">
        <w:rPr>
          <w:sz w:val="28"/>
          <w:szCs w:val="28"/>
        </w:rPr>
        <w:t>квартири</w:t>
      </w:r>
      <w:proofErr w:type="spellEnd"/>
      <w:r w:rsidRPr="00A27313">
        <w:rPr>
          <w:sz w:val="28"/>
          <w:szCs w:val="28"/>
        </w:rPr>
        <w:t xml:space="preserve">, гаражного боксу, </w:t>
      </w:r>
      <w:proofErr w:type="spellStart"/>
      <w:r w:rsidRPr="00A27313">
        <w:rPr>
          <w:sz w:val="28"/>
          <w:szCs w:val="28"/>
        </w:rPr>
        <w:t>машиномісця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іншого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житлового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нежитлового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, яке є </w:t>
      </w:r>
      <w:proofErr w:type="spellStart"/>
      <w:r w:rsidRPr="00A27313">
        <w:rPr>
          <w:sz w:val="28"/>
          <w:szCs w:val="28"/>
        </w:rPr>
        <w:t>самостійним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об’єктом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нерухомого</w:t>
      </w:r>
      <w:proofErr w:type="spellEnd"/>
      <w:r w:rsidRPr="00A27313">
        <w:rPr>
          <w:sz w:val="28"/>
          <w:szCs w:val="28"/>
        </w:rPr>
        <w:t xml:space="preserve"> майна (за </w:t>
      </w:r>
      <w:proofErr w:type="spellStart"/>
      <w:r w:rsidRPr="00A27313">
        <w:rPr>
          <w:sz w:val="28"/>
          <w:szCs w:val="28"/>
        </w:rPr>
        <w:t>наявності</w:t>
      </w:r>
      <w:proofErr w:type="spellEnd"/>
      <w:r w:rsidRPr="00A27313">
        <w:rPr>
          <w:sz w:val="28"/>
          <w:szCs w:val="28"/>
        </w:rPr>
        <w:t>).</w:t>
      </w:r>
    </w:p>
    <w:p w14:paraId="168C80F3" w14:textId="77777777" w:rsidR="00F97BD8" w:rsidRPr="00A27313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32" w:name="n1523"/>
      <w:bookmarkEnd w:id="32"/>
      <w:proofErr w:type="spellStart"/>
      <w:r w:rsidRPr="00A27313">
        <w:rPr>
          <w:sz w:val="28"/>
          <w:szCs w:val="28"/>
        </w:rPr>
        <w:t>Перелік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гідрографічних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соціально-економічних</w:t>
      </w:r>
      <w:proofErr w:type="spellEnd"/>
      <w:r w:rsidRPr="00A27313">
        <w:rPr>
          <w:sz w:val="28"/>
          <w:szCs w:val="28"/>
        </w:rPr>
        <w:t>, природно-</w:t>
      </w:r>
      <w:proofErr w:type="spellStart"/>
      <w:r w:rsidRPr="00A27313">
        <w:rPr>
          <w:sz w:val="28"/>
          <w:szCs w:val="28"/>
        </w:rPr>
        <w:t>заповідних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інших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подібних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можуть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використовуватися</w:t>
      </w:r>
      <w:proofErr w:type="spellEnd"/>
      <w:r w:rsidRPr="00A27313">
        <w:rPr>
          <w:sz w:val="28"/>
          <w:szCs w:val="28"/>
        </w:rPr>
        <w:t xml:space="preserve"> як </w:t>
      </w:r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певній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території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затверджується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виконавчим</w:t>
      </w:r>
      <w:proofErr w:type="spellEnd"/>
      <w:r w:rsidRPr="00A27313">
        <w:rPr>
          <w:sz w:val="28"/>
          <w:szCs w:val="28"/>
        </w:rPr>
        <w:t xml:space="preserve"> </w:t>
      </w:r>
      <w:r w:rsidRPr="00A27313">
        <w:rPr>
          <w:sz w:val="28"/>
          <w:szCs w:val="28"/>
          <w:lang w:val="uk-UA"/>
        </w:rPr>
        <w:t xml:space="preserve">комітетом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ради</w:t>
      </w:r>
      <w:r w:rsidRPr="00A27313">
        <w:rPr>
          <w:sz w:val="28"/>
          <w:szCs w:val="28"/>
        </w:rPr>
        <w:t>.</w:t>
      </w:r>
    </w:p>
    <w:p w14:paraId="273BB9A1" w14:textId="77777777" w:rsidR="00F97BD8" w:rsidRPr="00A27313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33" w:name="n1524"/>
      <w:bookmarkEnd w:id="33"/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передбачений</w:t>
      </w:r>
      <w:proofErr w:type="spellEnd"/>
      <w:r w:rsidRPr="00A27313">
        <w:rPr>
          <w:sz w:val="28"/>
          <w:szCs w:val="28"/>
        </w:rPr>
        <w:t xml:space="preserve"> пунктом </w:t>
      </w:r>
      <w:r w:rsidRPr="00A27313">
        <w:rPr>
          <w:sz w:val="28"/>
          <w:szCs w:val="28"/>
          <w:lang w:val="uk-UA"/>
        </w:rPr>
        <w:t>9</w:t>
      </w:r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r w:rsidRPr="00A27313">
        <w:rPr>
          <w:sz w:val="28"/>
          <w:szCs w:val="28"/>
          <w:lang w:val="uk-UA"/>
        </w:rPr>
        <w:t>8</w:t>
      </w:r>
      <w:r w:rsidRPr="00A27313">
        <w:rPr>
          <w:sz w:val="28"/>
          <w:szCs w:val="28"/>
        </w:rPr>
        <w:t xml:space="preserve"> </w:t>
      </w:r>
      <w:r w:rsidRPr="00A27313">
        <w:rPr>
          <w:sz w:val="28"/>
          <w:szCs w:val="28"/>
          <w:lang w:val="uk-UA"/>
        </w:rPr>
        <w:t>цього Порядку</w:t>
      </w:r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замовником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проектній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документації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будівництво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(на планах </w:t>
      </w:r>
      <w:proofErr w:type="spellStart"/>
      <w:r w:rsidRPr="00A27313">
        <w:rPr>
          <w:sz w:val="28"/>
          <w:szCs w:val="28"/>
        </w:rPr>
        <w:t>поверхів</w:t>
      </w:r>
      <w:proofErr w:type="spellEnd"/>
      <w:r w:rsidRPr="00A27313">
        <w:rPr>
          <w:sz w:val="28"/>
          <w:szCs w:val="28"/>
        </w:rPr>
        <w:t xml:space="preserve">). </w:t>
      </w:r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визначений</w:t>
      </w:r>
      <w:proofErr w:type="spellEnd"/>
      <w:r w:rsidRPr="00A27313">
        <w:rPr>
          <w:sz w:val="28"/>
          <w:szCs w:val="28"/>
        </w:rPr>
        <w:t> </w:t>
      </w:r>
      <w:r w:rsidRPr="00A27313">
        <w:rPr>
          <w:sz w:val="28"/>
          <w:szCs w:val="28"/>
          <w:lang w:val="uk-UA"/>
        </w:rPr>
        <w:t>9</w:t>
      </w:r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r w:rsidRPr="00A27313">
        <w:rPr>
          <w:sz w:val="28"/>
          <w:szCs w:val="28"/>
          <w:lang w:val="uk-UA"/>
        </w:rPr>
        <w:t>8</w:t>
      </w:r>
      <w:r w:rsidRPr="00A27313">
        <w:rPr>
          <w:sz w:val="28"/>
          <w:szCs w:val="28"/>
        </w:rPr>
        <w:t xml:space="preserve"> </w:t>
      </w:r>
      <w:r w:rsidRPr="00A27313">
        <w:rPr>
          <w:sz w:val="28"/>
          <w:szCs w:val="28"/>
          <w:lang w:val="uk-UA"/>
        </w:rPr>
        <w:t>цього Порядку</w:t>
      </w:r>
      <w:r w:rsidRPr="00A27313">
        <w:rPr>
          <w:sz w:val="28"/>
          <w:szCs w:val="28"/>
        </w:rPr>
        <w:t xml:space="preserve">, в </w:t>
      </w:r>
      <w:proofErr w:type="spellStart"/>
      <w:r w:rsidRPr="00A27313">
        <w:rPr>
          <w:sz w:val="28"/>
          <w:szCs w:val="28"/>
        </w:rPr>
        <w:t>індивідуальному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садибному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житловому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будинку</w:t>
      </w:r>
      <w:proofErr w:type="spellEnd"/>
      <w:r w:rsidRPr="00A27313">
        <w:rPr>
          <w:sz w:val="28"/>
          <w:szCs w:val="28"/>
        </w:rPr>
        <w:t xml:space="preserve">, садовому, дачному </w:t>
      </w:r>
      <w:proofErr w:type="spellStart"/>
      <w:r w:rsidRPr="00A27313">
        <w:rPr>
          <w:sz w:val="28"/>
          <w:szCs w:val="28"/>
        </w:rPr>
        <w:t>будинку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відповідно</w:t>
      </w:r>
      <w:proofErr w:type="spellEnd"/>
      <w:r w:rsidRPr="00A27313">
        <w:rPr>
          <w:sz w:val="28"/>
          <w:szCs w:val="28"/>
        </w:rPr>
        <w:t xml:space="preserve"> до в </w:t>
      </w:r>
      <w:hyperlink r:id="rId6" w:tgtFrame="_blank" w:history="1">
        <w:r w:rsidRPr="00A27313">
          <w:rPr>
            <w:rStyle w:val="a3"/>
            <w:color w:val="auto"/>
            <w:sz w:val="28"/>
            <w:szCs w:val="28"/>
            <w:u w:val="none"/>
          </w:rPr>
          <w:t>Закон</w:t>
        </w:r>
        <w:r w:rsidRPr="00A27313">
          <w:rPr>
            <w:rStyle w:val="a3"/>
            <w:color w:val="auto"/>
            <w:sz w:val="28"/>
            <w:szCs w:val="28"/>
            <w:u w:val="none"/>
            <w:lang w:val="uk-UA"/>
          </w:rPr>
          <w:t>у</w:t>
        </w:r>
        <w:r w:rsidRPr="00A27313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27313">
          <w:rPr>
            <w:rStyle w:val="a3"/>
            <w:color w:val="auto"/>
            <w:sz w:val="28"/>
            <w:szCs w:val="28"/>
            <w:u w:val="none"/>
          </w:rPr>
          <w:t>України</w:t>
        </w:r>
        <w:proofErr w:type="spellEnd"/>
      </w:hyperlink>
      <w:r w:rsidRPr="00A27313">
        <w:rPr>
          <w:sz w:val="28"/>
          <w:szCs w:val="28"/>
        </w:rPr>
        <w:t xml:space="preserve"> “Про </w:t>
      </w:r>
      <w:proofErr w:type="spellStart"/>
      <w:r w:rsidRPr="00A27313">
        <w:rPr>
          <w:sz w:val="28"/>
          <w:szCs w:val="28"/>
        </w:rPr>
        <w:t>регулювання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містобудівної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діяльності</w:t>
      </w:r>
      <w:proofErr w:type="spellEnd"/>
      <w:r w:rsidRPr="00A27313">
        <w:rPr>
          <w:sz w:val="28"/>
          <w:szCs w:val="28"/>
        </w:rPr>
        <w:t>”</w:t>
      </w:r>
      <w:r w:rsidRPr="00A27313">
        <w:rPr>
          <w:sz w:val="28"/>
          <w:szCs w:val="28"/>
          <w:lang w:val="uk-UA"/>
        </w:rPr>
        <w:t xml:space="preserve"> </w:t>
      </w:r>
      <w:proofErr w:type="spellStart"/>
      <w:r w:rsidRPr="00A27313">
        <w:rPr>
          <w:sz w:val="28"/>
          <w:szCs w:val="28"/>
        </w:rPr>
        <w:t>споруджені</w:t>
      </w:r>
      <w:proofErr w:type="spellEnd"/>
      <w:r w:rsidRPr="00A27313">
        <w:rPr>
          <w:sz w:val="28"/>
          <w:szCs w:val="28"/>
        </w:rPr>
        <w:t xml:space="preserve"> без </w:t>
      </w:r>
      <w:proofErr w:type="spellStart"/>
      <w:r w:rsidRPr="00A27313">
        <w:rPr>
          <w:sz w:val="28"/>
          <w:szCs w:val="28"/>
        </w:rPr>
        <w:t>проектної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документації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технічному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паспорті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будинок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складеному</w:t>
      </w:r>
      <w:proofErr w:type="spellEnd"/>
      <w:r w:rsidRPr="00A27313">
        <w:rPr>
          <w:sz w:val="28"/>
          <w:szCs w:val="28"/>
        </w:rPr>
        <w:t xml:space="preserve"> за результатами </w:t>
      </w:r>
      <w:proofErr w:type="spellStart"/>
      <w:r w:rsidRPr="00A27313">
        <w:rPr>
          <w:sz w:val="28"/>
          <w:szCs w:val="28"/>
        </w:rPr>
        <w:t>технічної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інвентаризації</w:t>
      </w:r>
      <w:proofErr w:type="spellEnd"/>
      <w:r w:rsidRPr="00A27313">
        <w:rPr>
          <w:sz w:val="28"/>
          <w:szCs w:val="28"/>
        </w:rPr>
        <w:t>.</w:t>
      </w:r>
    </w:p>
    <w:p w14:paraId="394D16AD" w14:textId="77777777" w:rsidR="00F97BD8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34" w:name="n1525"/>
      <w:bookmarkEnd w:id="34"/>
      <w:r w:rsidRPr="00A27313">
        <w:rPr>
          <w:sz w:val="28"/>
          <w:szCs w:val="28"/>
        </w:rPr>
        <w:lastRenderedPageBreak/>
        <w:t xml:space="preserve">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поділу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об’єднання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нерухомого</w:t>
      </w:r>
      <w:proofErr w:type="spellEnd"/>
      <w:r w:rsidRPr="00A27313">
        <w:rPr>
          <w:sz w:val="28"/>
          <w:szCs w:val="28"/>
        </w:rPr>
        <w:t xml:space="preserve"> майна (квартир, </w:t>
      </w:r>
      <w:proofErr w:type="spellStart"/>
      <w:r w:rsidRPr="00A27313">
        <w:rPr>
          <w:sz w:val="28"/>
          <w:szCs w:val="28"/>
        </w:rPr>
        <w:t>житлових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нежитлових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нерухомого</w:t>
      </w:r>
      <w:proofErr w:type="spellEnd"/>
      <w:r w:rsidRPr="00A27313">
        <w:rPr>
          <w:sz w:val="28"/>
          <w:szCs w:val="28"/>
        </w:rPr>
        <w:t xml:space="preserve"> майна, </w:t>
      </w:r>
      <w:proofErr w:type="spellStart"/>
      <w:r w:rsidRPr="00A27313">
        <w:rPr>
          <w:sz w:val="28"/>
          <w:szCs w:val="28"/>
        </w:rPr>
        <w:t>передбачений</w:t>
      </w:r>
      <w:proofErr w:type="spellEnd"/>
      <w:r w:rsidRPr="00A27313">
        <w:rPr>
          <w:sz w:val="28"/>
          <w:szCs w:val="28"/>
        </w:rPr>
        <w:t> </w:t>
      </w:r>
      <w:r w:rsidRPr="00A27313">
        <w:rPr>
          <w:sz w:val="28"/>
          <w:szCs w:val="28"/>
          <w:lang w:val="uk-UA"/>
        </w:rPr>
        <w:t>9</w:t>
      </w:r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r w:rsidRPr="00A27313">
        <w:rPr>
          <w:sz w:val="28"/>
          <w:szCs w:val="28"/>
          <w:lang w:val="uk-UA"/>
        </w:rPr>
        <w:t>8</w:t>
      </w:r>
      <w:r w:rsidRPr="00A27313">
        <w:rPr>
          <w:sz w:val="28"/>
          <w:szCs w:val="28"/>
        </w:rPr>
        <w:t xml:space="preserve"> </w:t>
      </w:r>
      <w:r w:rsidRPr="00A27313">
        <w:rPr>
          <w:sz w:val="28"/>
          <w:szCs w:val="28"/>
          <w:lang w:val="uk-UA"/>
        </w:rPr>
        <w:t>цього Порядку</w:t>
      </w:r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замовником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відповідно</w:t>
      </w:r>
      <w:proofErr w:type="spellEnd"/>
      <w:r w:rsidRPr="00A27313">
        <w:rPr>
          <w:sz w:val="28"/>
          <w:szCs w:val="28"/>
        </w:rPr>
        <w:t xml:space="preserve"> до Порядку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адрес та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проектній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документації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будівництво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, документах,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дають</w:t>
      </w:r>
      <w:proofErr w:type="spellEnd"/>
      <w:r w:rsidRPr="00A27313">
        <w:rPr>
          <w:sz w:val="28"/>
          <w:szCs w:val="28"/>
        </w:rPr>
        <w:t xml:space="preserve"> право на </w:t>
      </w:r>
      <w:proofErr w:type="spellStart"/>
      <w:r w:rsidRPr="00A27313">
        <w:rPr>
          <w:sz w:val="28"/>
          <w:szCs w:val="28"/>
        </w:rPr>
        <w:t>виконання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підготовчих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будівельних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робіт</w:t>
      </w:r>
      <w:proofErr w:type="spellEnd"/>
      <w:r w:rsidRPr="00A27313">
        <w:rPr>
          <w:sz w:val="28"/>
          <w:szCs w:val="28"/>
        </w:rPr>
        <w:t xml:space="preserve"> і </w:t>
      </w:r>
      <w:proofErr w:type="spellStart"/>
      <w:r w:rsidRPr="00A27313">
        <w:rPr>
          <w:sz w:val="28"/>
          <w:szCs w:val="28"/>
        </w:rPr>
        <w:t>засвідчують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прийняття</w:t>
      </w:r>
      <w:proofErr w:type="spellEnd"/>
      <w:r w:rsidRPr="00A27313">
        <w:rPr>
          <w:sz w:val="28"/>
          <w:szCs w:val="28"/>
        </w:rPr>
        <w:t xml:space="preserve"> в </w:t>
      </w:r>
      <w:proofErr w:type="spellStart"/>
      <w:r w:rsidRPr="00A27313">
        <w:rPr>
          <w:sz w:val="28"/>
          <w:szCs w:val="28"/>
        </w:rPr>
        <w:t>експлуатацію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закінчених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будівництвом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>.</w:t>
      </w:r>
    </w:p>
    <w:p w14:paraId="029058DC" w14:textId="77777777" w:rsidR="008B2ACC" w:rsidRDefault="008B2AC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35" w:name="n1526"/>
      <w:bookmarkStart w:id="36" w:name="n27"/>
      <w:bookmarkStart w:id="37" w:name="n28"/>
      <w:bookmarkEnd w:id="35"/>
      <w:bookmarkEnd w:id="36"/>
      <w:bookmarkEnd w:id="37"/>
    </w:p>
    <w:p w14:paraId="5D6BC5BC" w14:textId="19418B79" w:rsidR="00F97BD8" w:rsidRPr="00A27313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9</w:t>
      </w:r>
      <w:r w:rsidRPr="008B2ACC">
        <w:rPr>
          <w:sz w:val="28"/>
          <w:szCs w:val="28"/>
          <w:lang w:val="uk-UA"/>
        </w:rPr>
        <w:t>. Перелік документів, що подаються для присвоєння, зміни, коригування, анулювання адреси, строки їх розгляду, підстави для відмови у присвоєнні адреси визначаються відповідно до положень</w:t>
      </w:r>
      <w:r w:rsidRPr="00A27313">
        <w:rPr>
          <w:sz w:val="28"/>
          <w:szCs w:val="28"/>
        </w:rPr>
        <w:t> </w:t>
      </w:r>
      <w:hyperlink r:id="rId7" w:anchor="n1503" w:tgtFrame="_blank" w:history="1">
        <w:r w:rsidRPr="008B2ACC">
          <w:rPr>
            <w:rStyle w:val="a3"/>
            <w:color w:val="auto"/>
            <w:sz w:val="28"/>
            <w:szCs w:val="28"/>
            <w:u w:val="none"/>
            <w:lang w:val="uk-UA"/>
          </w:rPr>
          <w:t>статей 26</w:t>
        </w:r>
      </w:hyperlink>
      <w:hyperlink r:id="rId8" w:anchor="n1503" w:tgtFrame="_blank" w:history="1">
        <w:r w:rsidRPr="008B2ACC">
          <w:rPr>
            <w:rStyle w:val="a3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-3</w:t>
        </w:r>
      </w:hyperlink>
      <w:r w:rsidRPr="008B2ACC">
        <w:rPr>
          <w:sz w:val="28"/>
          <w:szCs w:val="28"/>
          <w:lang w:val="uk-UA"/>
        </w:rPr>
        <w:t>,</w:t>
      </w:r>
      <w:r w:rsidRPr="00A27313">
        <w:rPr>
          <w:sz w:val="28"/>
          <w:szCs w:val="28"/>
        </w:rPr>
        <w:t> </w:t>
      </w:r>
      <w:hyperlink r:id="rId9" w:anchor="n1601" w:tgtFrame="_blank" w:history="1">
        <w:r w:rsidRPr="008B2ACC">
          <w:rPr>
            <w:rStyle w:val="a3"/>
            <w:color w:val="auto"/>
            <w:sz w:val="28"/>
            <w:szCs w:val="28"/>
            <w:u w:val="none"/>
            <w:lang w:val="uk-UA"/>
          </w:rPr>
          <w:t>26</w:t>
        </w:r>
      </w:hyperlink>
      <w:hyperlink r:id="rId10" w:anchor="n1601" w:tgtFrame="_blank" w:history="1">
        <w:r w:rsidRPr="008B2ACC">
          <w:rPr>
            <w:rStyle w:val="a3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-4</w:t>
        </w:r>
      </w:hyperlink>
      <w:r w:rsidRPr="00A27313">
        <w:rPr>
          <w:sz w:val="28"/>
          <w:szCs w:val="28"/>
        </w:rPr>
        <w:t> </w:t>
      </w:r>
      <w:r w:rsidRPr="008B2ACC">
        <w:rPr>
          <w:sz w:val="28"/>
          <w:szCs w:val="28"/>
          <w:lang w:val="uk-UA"/>
        </w:rPr>
        <w:t>і</w:t>
      </w:r>
      <w:r w:rsidRPr="00A27313">
        <w:rPr>
          <w:sz w:val="28"/>
          <w:szCs w:val="28"/>
        </w:rPr>
        <w:t> </w:t>
      </w:r>
      <w:hyperlink r:id="rId11" w:anchor="n1636" w:tgtFrame="_blank" w:history="1">
        <w:r w:rsidRPr="008B2ACC">
          <w:rPr>
            <w:rStyle w:val="a3"/>
            <w:color w:val="auto"/>
            <w:sz w:val="28"/>
            <w:szCs w:val="28"/>
            <w:u w:val="none"/>
            <w:lang w:val="uk-UA"/>
          </w:rPr>
          <w:t>26</w:t>
        </w:r>
      </w:hyperlink>
      <w:hyperlink r:id="rId12" w:anchor="n1636" w:tgtFrame="_blank" w:history="1">
        <w:r w:rsidRPr="008B2ACC">
          <w:rPr>
            <w:rStyle w:val="a3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-5</w:t>
        </w:r>
      </w:hyperlink>
      <w:r w:rsidRPr="00A27313">
        <w:rPr>
          <w:sz w:val="28"/>
          <w:szCs w:val="28"/>
        </w:rPr>
        <w:t> </w:t>
      </w:r>
      <w:r w:rsidRPr="008B2ACC">
        <w:rPr>
          <w:sz w:val="28"/>
          <w:szCs w:val="28"/>
          <w:lang w:val="uk-UA"/>
        </w:rPr>
        <w:t>Закону</w:t>
      </w:r>
      <w:r w:rsidRPr="00A27313">
        <w:rPr>
          <w:sz w:val="28"/>
          <w:szCs w:val="28"/>
          <w:lang w:val="uk-UA"/>
        </w:rPr>
        <w:t xml:space="preserve"> України </w:t>
      </w:r>
      <w:r w:rsidRPr="008B2ACC">
        <w:rPr>
          <w:sz w:val="28"/>
          <w:szCs w:val="28"/>
          <w:lang w:val="uk-UA"/>
        </w:rPr>
        <w:t>“Про регулювання містобудівної діяльності”.</w:t>
      </w:r>
    </w:p>
    <w:p w14:paraId="7B883293" w14:textId="77777777" w:rsidR="008B2ACC" w:rsidRDefault="008B2AC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</w:p>
    <w:p w14:paraId="0A8DA3CD" w14:textId="76AD905D" w:rsidR="00F97BD8" w:rsidRPr="00A27313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10. Адреса об’єктів, розташованих на території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територіальної громади, (крім реквізиту, визначеного</w:t>
      </w:r>
      <w:r w:rsidRPr="00A27313">
        <w:rPr>
          <w:sz w:val="28"/>
          <w:szCs w:val="28"/>
        </w:rPr>
        <w:t> </w:t>
      </w:r>
      <w:r w:rsidRPr="00A27313">
        <w:rPr>
          <w:sz w:val="28"/>
          <w:szCs w:val="28"/>
          <w:lang w:val="uk-UA"/>
        </w:rPr>
        <w:t xml:space="preserve">пунктом 9 частини 8 цього Порядку) присвоюється, змінюється, коригується, анулюється </w:t>
      </w:r>
      <w:bookmarkStart w:id="38" w:name="n1527"/>
      <w:bookmarkEnd w:id="38"/>
      <w:r w:rsidRPr="00A27313">
        <w:rPr>
          <w:sz w:val="28"/>
          <w:szCs w:val="28"/>
          <w:lang w:val="uk-UA"/>
        </w:rPr>
        <w:t xml:space="preserve">виконавчим комітетом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ради - у разі, якщо об’єкт знаходиться у межах території, на яку поширюються повноваження селищної ради.</w:t>
      </w:r>
    </w:p>
    <w:p w14:paraId="0208E156" w14:textId="77777777" w:rsidR="008B2ACC" w:rsidRDefault="008B2AC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39" w:name="n1528"/>
      <w:bookmarkStart w:id="40" w:name="n1531"/>
      <w:bookmarkEnd w:id="39"/>
      <w:bookmarkEnd w:id="40"/>
    </w:p>
    <w:p w14:paraId="76D1B587" w14:textId="33092CCF" w:rsidR="00F97BD8" w:rsidRPr="00A27313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11. Виконавчий комітет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ради протягом п’яти робочих днів з дня отримання повідомлення про необхідність присвоєння адреси </w:t>
      </w:r>
      <w:r w:rsidRPr="008944A2">
        <w:rPr>
          <w:sz w:val="28"/>
          <w:szCs w:val="28"/>
          <w:lang w:val="uk-UA"/>
        </w:rPr>
        <w:t>об’єкту нового будівництва</w:t>
      </w:r>
      <w:r w:rsidRPr="008944A2">
        <w:rPr>
          <w:sz w:val="28"/>
          <w:szCs w:val="28"/>
          <w:shd w:val="clear" w:color="auto" w:fill="FFFFFF"/>
          <w:lang w:val="uk-UA"/>
        </w:rPr>
        <w:t>,</w:t>
      </w:r>
      <w:r w:rsidRPr="00A27313">
        <w:rPr>
          <w:sz w:val="28"/>
          <w:szCs w:val="28"/>
          <w:shd w:val="clear" w:color="auto" w:fill="FFFFFF"/>
          <w:lang w:val="uk-UA"/>
        </w:rPr>
        <w:t xml:space="preserve"> що за класом наслідків (відповідальності) належать до об’єктів з незначними наслідками (СС1)</w:t>
      </w:r>
      <w:r w:rsidRPr="00A27313">
        <w:rPr>
          <w:sz w:val="28"/>
          <w:szCs w:val="28"/>
          <w:lang w:val="uk-UA"/>
        </w:rPr>
        <w:t xml:space="preserve"> та </w:t>
      </w:r>
      <w:r w:rsidRPr="00A27313">
        <w:rPr>
          <w:sz w:val="28"/>
          <w:szCs w:val="28"/>
          <w:shd w:val="clear" w:color="auto" w:fill="FFFFFF"/>
          <w:lang w:val="uk-UA"/>
        </w:rPr>
        <w:t>до об’єктів з середніми (СС2) та значними (СС3)</w:t>
      </w:r>
      <w:r w:rsidRPr="00A27313">
        <w:rPr>
          <w:sz w:val="28"/>
          <w:szCs w:val="28"/>
          <w:lang w:val="uk-UA"/>
        </w:rPr>
        <w:t>:</w:t>
      </w:r>
    </w:p>
    <w:p w14:paraId="662DF5E0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41" w:name="n1532"/>
      <w:bookmarkEnd w:id="41"/>
      <w:r w:rsidRPr="00A27313">
        <w:rPr>
          <w:sz w:val="28"/>
          <w:szCs w:val="28"/>
          <w:lang w:val="uk-UA"/>
        </w:rPr>
        <w:t>1) приймає рішення про присвоєння адреси, що повинно містити відомості про ідентифікатор об’єкта будівництва;</w:t>
      </w:r>
    </w:p>
    <w:p w14:paraId="0C3E79B4" w14:textId="460FA88B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42" w:name="n1533"/>
      <w:bookmarkEnd w:id="42"/>
      <w:r w:rsidRPr="00A27313">
        <w:rPr>
          <w:sz w:val="28"/>
          <w:szCs w:val="28"/>
        </w:rPr>
        <w:t xml:space="preserve">2) </w:t>
      </w:r>
      <w:proofErr w:type="spellStart"/>
      <w:r w:rsidRPr="00A27313">
        <w:rPr>
          <w:sz w:val="28"/>
          <w:szCs w:val="28"/>
        </w:rPr>
        <w:t>оприлюднює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рішення</w:t>
      </w:r>
      <w:proofErr w:type="spellEnd"/>
      <w:r w:rsidRPr="00A27313">
        <w:rPr>
          <w:sz w:val="28"/>
          <w:szCs w:val="28"/>
        </w:rPr>
        <w:t xml:space="preserve"> про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своєму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офіційному</w:t>
      </w:r>
      <w:proofErr w:type="spellEnd"/>
      <w:r w:rsidRPr="00A27313">
        <w:rPr>
          <w:sz w:val="28"/>
          <w:szCs w:val="28"/>
        </w:rPr>
        <w:t xml:space="preserve"> веб</w:t>
      </w:r>
      <w:r w:rsidR="008B2ACC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сайті</w:t>
      </w:r>
      <w:proofErr w:type="spellEnd"/>
      <w:r w:rsidRPr="00A27313">
        <w:rPr>
          <w:sz w:val="28"/>
          <w:szCs w:val="28"/>
        </w:rPr>
        <w:t xml:space="preserve"> (у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наявності</w:t>
      </w:r>
      <w:proofErr w:type="spellEnd"/>
      <w:r w:rsidRPr="00A27313">
        <w:rPr>
          <w:sz w:val="28"/>
          <w:szCs w:val="28"/>
        </w:rPr>
        <w:t>);</w:t>
      </w:r>
    </w:p>
    <w:p w14:paraId="53CFB45F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43" w:name="n1534"/>
      <w:bookmarkEnd w:id="43"/>
      <w:r w:rsidRPr="00A27313">
        <w:rPr>
          <w:sz w:val="28"/>
          <w:szCs w:val="28"/>
        </w:rPr>
        <w:t xml:space="preserve">3) вносить </w:t>
      </w:r>
      <w:proofErr w:type="spellStart"/>
      <w:r w:rsidRPr="00A27313">
        <w:rPr>
          <w:sz w:val="28"/>
          <w:szCs w:val="28"/>
        </w:rPr>
        <w:t>інформацію</w:t>
      </w:r>
      <w:proofErr w:type="spellEnd"/>
      <w:r w:rsidRPr="00A27313">
        <w:rPr>
          <w:sz w:val="28"/>
          <w:szCs w:val="28"/>
        </w:rPr>
        <w:t xml:space="preserve"> про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(у тому </w:t>
      </w:r>
      <w:proofErr w:type="spellStart"/>
      <w:r w:rsidRPr="00A27313">
        <w:rPr>
          <w:sz w:val="28"/>
          <w:szCs w:val="28"/>
        </w:rPr>
        <w:t>числі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копію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рішення</w:t>
      </w:r>
      <w:proofErr w:type="spellEnd"/>
      <w:r w:rsidRPr="00A27313">
        <w:rPr>
          <w:sz w:val="28"/>
          <w:szCs w:val="28"/>
        </w:rPr>
        <w:t xml:space="preserve"> про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) до </w:t>
      </w:r>
      <w:proofErr w:type="spellStart"/>
      <w:r w:rsidRPr="00A27313">
        <w:rPr>
          <w:sz w:val="28"/>
          <w:szCs w:val="28"/>
        </w:rPr>
        <w:t>Реєстру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діяльності</w:t>
      </w:r>
      <w:proofErr w:type="spellEnd"/>
      <w:r w:rsidRPr="00A27313">
        <w:rPr>
          <w:sz w:val="28"/>
          <w:szCs w:val="28"/>
        </w:rPr>
        <w:t>.</w:t>
      </w:r>
    </w:p>
    <w:p w14:paraId="62479360" w14:textId="77777777" w:rsidR="00F97BD8" w:rsidRPr="00A27313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44" w:name="n1535"/>
      <w:bookmarkEnd w:id="44"/>
      <w:r w:rsidRPr="00A27313">
        <w:rPr>
          <w:sz w:val="28"/>
          <w:szCs w:val="28"/>
        </w:rPr>
        <w:t xml:space="preserve">Адреса </w:t>
      </w:r>
      <w:proofErr w:type="spellStart"/>
      <w:r w:rsidRPr="00A27313">
        <w:rPr>
          <w:sz w:val="28"/>
          <w:szCs w:val="28"/>
        </w:rPr>
        <w:t>вважається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присвоєною</w:t>
      </w:r>
      <w:proofErr w:type="spellEnd"/>
      <w:r w:rsidRPr="00A27313">
        <w:rPr>
          <w:sz w:val="28"/>
          <w:szCs w:val="28"/>
        </w:rPr>
        <w:t xml:space="preserve"> з дня </w:t>
      </w:r>
      <w:proofErr w:type="spellStart"/>
      <w:r w:rsidRPr="00A27313">
        <w:rPr>
          <w:sz w:val="28"/>
          <w:szCs w:val="28"/>
        </w:rPr>
        <w:t>внесення</w:t>
      </w:r>
      <w:proofErr w:type="spellEnd"/>
      <w:r w:rsidRPr="00A27313">
        <w:rPr>
          <w:sz w:val="28"/>
          <w:szCs w:val="28"/>
        </w:rPr>
        <w:t xml:space="preserve"> до </w:t>
      </w:r>
      <w:proofErr w:type="spellStart"/>
      <w:r w:rsidRPr="00A27313">
        <w:rPr>
          <w:sz w:val="28"/>
          <w:szCs w:val="28"/>
        </w:rPr>
        <w:t>Реєстру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діяльності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інформації</w:t>
      </w:r>
      <w:proofErr w:type="spellEnd"/>
      <w:r w:rsidRPr="00A27313">
        <w:rPr>
          <w:sz w:val="28"/>
          <w:szCs w:val="28"/>
        </w:rPr>
        <w:t xml:space="preserve"> про </w:t>
      </w:r>
      <w:proofErr w:type="spellStart"/>
      <w:r w:rsidRPr="00A27313">
        <w:rPr>
          <w:sz w:val="28"/>
          <w:szCs w:val="28"/>
        </w:rPr>
        <w:t>її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>.</w:t>
      </w:r>
    </w:p>
    <w:p w14:paraId="60294B27" w14:textId="77777777" w:rsidR="008B2ACC" w:rsidRDefault="008B2AC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45" w:name="n29"/>
      <w:bookmarkEnd w:id="45"/>
    </w:p>
    <w:p w14:paraId="6EEDB52B" w14:textId="61C1BAD4" w:rsidR="00F97BD8" w:rsidRPr="008B2ACC" w:rsidRDefault="00F97BD8" w:rsidP="008B2AC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12</w:t>
      </w:r>
      <w:r w:rsidRPr="008B2ACC">
        <w:rPr>
          <w:sz w:val="28"/>
          <w:szCs w:val="28"/>
          <w:lang w:val="uk-UA"/>
        </w:rPr>
        <w:t>. Присвоєння або зміна адреси не потребує подання документів, що посвідчують право власності або користування земельною ділянкою, у разі присвоєння адреси об’єктам</w:t>
      </w:r>
      <w:r w:rsidRPr="00A27313">
        <w:rPr>
          <w:sz w:val="28"/>
          <w:szCs w:val="28"/>
          <w:lang w:val="uk-UA"/>
        </w:rPr>
        <w:t xml:space="preserve"> </w:t>
      </w:r>
      <w:r w:rsidRPr="008B2ACC">
        <w:rPr>
          <w:sz w:val="28"/>
          <w:szCs w:val="28"/>
          <w:shd w:val="clear" w:color="auto" w:fill="FFFFFF"/>
          <w:lang w:val="uk-UA"/>
        </w:rPr>
        <w:t xml:space="preserve">будівництва, які за класом наслідків (відповідальності) належать до об’єктів з незначними наслідками (СС1), та </w:t>
      </w:r>
      <w:r w:rsidRPr="008B2ACC">
        <w:rPr>
          <w:sz w:val="28"/>
          <w:szCs w:val="28"/>
          <w:shd w:val="clear" w:color="auto" w:fill="FFFFFF"/>
          <w:lang w:val="uk-UA"/>
        </w:rPr>
        <w:lastRenderedPageBreak/>
        <w:t>щодо об’єктів, будівництво яких здійснюється на підставі будівельного паспорта</w:t>
      </w:r>
      <w:r w:rsidRPr="008B2ACC">
        <w:rPr>
          <w:sz w:val="28"/>
          <w:szCs w:val="28"/>
          <w:lang w:val="uk-UA"/>
        </w:rPr>
        <w:t>.</w:t>
      </w:r>
    </w:p>
    <w:p w14:paraId="2ECAF397" w14:textId="77777777" w:rsidR="00485C03" w:rsidRDefault="00485C03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46" w:name="n30"/>
      <w:bookmarkEnd w:id="46"/>
    </w:p>
    <w:p w14:paraId="304C3705" w14:textId="376EC010" w:rsidR="00F97BD8" w:rsidRPr="00485C03" w:rsidRDefault="00F97BD8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13</w:t>
      </w:r>
      <w:r w:rsidRPr="00485C03">
        <w:rPr>
          <w:sz w:val="28"/>
          <w:szCs w:val="28"/>
          <w:lang w:val="uk-UA"/>
        </w:rPr>
        <w:t>. Присвоєння, зміна, коригування, анулювання адреси об’єкта будівництва, об’єкта нерухомого майна здійснюються виключно з використанням Реєстру будівельної діяльності.</w:t>
      </w:r>
    </w:p>
    <w:p w14:paraId="1845F99A" w14:textId="77777777" w:rsidR="00485C03" w:rsidRDefault="00485C03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47" w:name="n31"/>
      <w:bookmarkEnd w:id="47"/>
    </w:p>
    <w:p w14:paraId="76E79327" w14:textId="3AEFB029" w:rsidR="00F97BD8" w:rsidRPr="00485C03" w:rsidRDefault="00F97BD8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14</w:t>
      </w:r>
      <w:r w:rsidRPr="00485C03">
        <w:rPr>
          <w:sz w:val="28"/>
          <w:szCs w:val="28"/>
          <w:lang w:val="uk-UA"/>
        </w:rPr>
        <w:t>. Присвоєння, зміна, коригування адреси об’єктів, що збудовані або будуються на підставі будівельного паспорта забудови земельної ділянки, здійснюються з обов’язковим дотриманням тотожності адреси об’єкта та місця розташування земельної ділянки із застосуванням реквізитів, визначених</w:t>
      </w:r>
      <w:r w:rsidRPr="00A27313">
        <w:rPr>
          <w:sz w:val="28"/>
          <w:szCs w:val="28"/>
        </w:rPr>
        <w:t> </w:t>
      </w:r>
      <w:hyperlink r:id="rId13" w:anchor="n1513" w:tgtFrame="_blank" w:history="1">
        <w:r w:rsidRPr="00485C03">
          <w:rPr>
            <w:rStyle w:val="a3"/>
            <w:color w:val="auto"/>
            <w:sz w:val="28"/>
            <w:szCs w:val="28"/>
            <w:u w:val="none"/>
            <w:lang w:val="uk-UA"/>
          </w:rPr>
          <w:t>пунктами 1-8</w:t>
        </w:r>
      </w:hyperlink>
      <w:r w:rsidRPr="00A27313">
        <w:rPr>
          <w:sz w:val="28"/>
          <w:szCs w:val="28"/>
        </w:rPr>
        <w:t> </w:t>
      </w:r>
      <w:r w:rsidRPr="00485C03">
        <w:rPr>
          <w:sz w:val="28"/>
          <w:szCs w:val="28"/>
          <w:lang w:val="uk-UA"/>
        </w:rPr>
        <w:t xml:space="preserve">частини </w:t>
      </w:r>
      <w:r w:rsidRPr="00A27313">
        <w:rPr>
          <w:sz w:val="28"/>
          <w:szCs w:val="28"/>
          <w:lang w:val="uk-UA"/>
        </w:rPr>
        <w:t>8</w:t>
      </w:r>
      <w:r w:rsidRPr="00485C03">
        <w:rPr>
          <w:sz w:val="28"/>
          <w:szCs w:val="28"/>
          <w:lang w:val="uk-UA"/>
        </w:rPr>
        <w:t xml:space="preserve"> </w:t>
      </w:r>
      <w:r w:rsidRPr="00A27313">
        <w:rPr>
          <w:sz w:val="28"/>
          <w:szCs w:val="28"/>
          <w:lang w:val="uk-UA"/>
        </w:rPr>
        <w:t>даного Положення</w:t>
      </w:r>
      <w:r w:rsidRPr="00485C03">
        <w:rPr>
          <w:sz w:val="28"/>
          <w:szCs w:val="28"/>
          <w:lang w:val="uk-UA"/>
        </w:rPr>
        <w:t>.</w:t>
      </w:r>
    </w:p>
    <w:p w14:paraId="4623C4A1" w14:textId="77777777" w:rsidR="00485C03" w:rsidRDefault="00485C03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48" w:name="n32"/>
      <w:bookmarkEnd w:id="48"/>
    </w:p>
    <w:p w14:paraId="2D05454B" w14:textId="4F854137" w:rsidR="00F97BD8" w:rsidRPr="00485C03" w:rsidRDefault="00F97BD8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15</w:t>
      </w:r>
      <w:r w:rsidRPr="00485C03">
        <w:rPr>
          <w:sz w:val="28"/>
          <w:szCs w:val="28"/>
          <w:lang w:val="uk-UA"/>
        </w:rPr>
        <w:t>. Присвоєння, зміна, коригування адреси об’єктів, що створені внаслідок поділу, виділення частки з одноквартирного будинку (індивідуального (садибного) житлового будинку, садового, дачного будинку), здійснюються з обов’язковим дотриманням тотожності адреси об’єкта та місця розташування земельної ділянки із застосуванням реквізитів, визначених</w:t>
      </w:r>
      <w:r w:rsidRPr="00A27313">
        <w:rPr>
          <w:sz w:val="28"/>
          <w:szCs w:val="28"/>
        </w:rPr>
        <w:t> </w:t>
      </w:r>
      <w:hyperlink r:id="rId14" w:anchor="n1513" w:tgtFrame="_blank" w:history="1">
        <w:r w:rsidRPr="00485C03">
          <w:rPr>
            <w:rStyle w:val="a3"/>
            <w:color w:val="auto"/>
            <w:sz w:val="28"/>
            <w:szCs w:val="28"/>
            <w:u w:val="none"/>
            <w:lang w:val="uk-UA"/>
          </w:rPr>
          <w:t>пунктами 1-8</w:t>
        </w:r>
      </w:hyperlink>
      <w:r w:rsidRPr="00A27313">
        <w:rPr>
          <w:sz w:val="28"/>
          <w:szCs w:val="28"/>
        </w:rPr>
        <w:t> </w:t>
      </w:r>
      <w:r w:rsidRPr="00485C03">
        <w:rPr>
          <w:sz w:val="28"/>
          <w:szCs w:val="28"/>
          <w:lang w:val="uk-UA"/>
        </w:rPr>
        <w:t xml:space="preserve">частини </w:t>
      </w:r>
      <w:r w:rsidRPr="00A27313">
        <w:rPr>
          <w:sz w:val="28"/>
          <w:szCs w:val="28"/>
          <w:lang w:val="uk-UA"/>
        </w:rPr>
        <w:t>8</w:t>
      </w:r>
      <w:r w:rsidRPr="00485C03">
        <w:rPr>
          <w:sz w:val="28"/>
          <w:szCs w:val="28"/>
          <w:lang w:val="uk-UA"/>
        </w:rPr>
        <w:t xml:space="preserve"> </w:t>
      </w:r>
      <w:r w:rsidRPr="00A27313">
        <w:rPr>
          <w:sz w:val="28"/>
          <w:szCs w:val="28"/>
          <w:lang w:val="uk-UA"/>
        </w:rPr>
        <w:t>даного Положення</w:t>
      </w:r>
      <w:r w:rsidRPr="00485C03">
        <w:rPr>
          <w:sz w:val="28"/>
          <w:szCs w:val="28"/>
          <w:lang w:val="uk-UA"/>
        </w:rPr>
        <w:t>.</w:t>
      </w:r>
    </w:p>
    <w:p w14:paraId="2B13D6B0" w14:textId="77777777" w:rsidR="00485C03" w:rsidRDefault="00485C03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49" w:name="n33"/>
      <w:bookmarkEnd w:id="49"/>
    </w:p>
    <w:p w14:paraId="3E40071E" w14:textId="653B32AC" w:rsidR="00F97BD8" w:rsidRPr="00485C03" w:rsidRDefault="00F97BD8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16</w:t>
      </w:r>
      <w:r w:rsidRPr="00485C03">
        <w:rPr>
          <w:sz w:val="28"/>
          <w:szCs w:val="28"/>
          <w:lang w:val="uk-UA"/>
        </w:rPr>
        <w:t xml:space="preserve">. Присвоєння адреси з реквізитом “номер окремої частини об’єкта” (номер квартири, гаражного боксу, </w:t>
      </w:r>
      <w:proofErr w:type="spellStart"/>
      <w:r w:rsidRPr="00485C03">
        <w:rPr>
          <w:sz w:val="28"/>
          <w:szCs w:val="28"/>
          <w:lang w:val="uk-UA"/>
        </w:rPr>
        <w:t>машиномісця</w:t>
      </w:r>
      <w:proofErr w:type="spellEnd"/>
      <w:r w:rsidRPr="00485C03">
        <w:rPr>
          <w:sz w:val="28"/>
          <w:szCs w:val="28"/>
          <w:lang w:val="uk-UA"/>
        </w:rPr>
        <w:t>, іншого житлового та нежитлового приміщення, яке є самостійним об’єктом права на нерухоме майно у складі іншого об’єкта) здійснюється уповноваженими органами з присвоєння адрес за поданням забудовника:</w:t>
      </w:r>
    </w:p>
    <w:p w14:paraId="395DDE91" w14:textId="6B0CEF00" w:rsidR="00F97BD8" w:rsidRPr="00485C03" w:rsidRDefault="00485C03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50" w:name="n34"/>
      <w:bookmarkEnd w:id="50"/>
      <w:r w:rsidRPr="00485C03">
        <w:rPr>
          <w:sz w:val="28"/>
          <w:szCs w:val="28"/>
          <w:lang w:val="uk-UA"/>
        </w:rPr>
        <w:t xml:space="preserve">- </w:t>
      </w:r>
      <w:r w:rsidR="00F97BD8" w:rsidRPr="00485C03">
        <w:rPr>
          <w:sz w:val="28"/>
          <w:szCs w:val="28"/>
          <w:lang w:val="uk-UA"/>
        </w:rPr>
        <w:t>під час присвоєння адреси об’єкту нового будівництва, частинами якого є зазначені окремі частини об’єкта, - відповідно до затвердженої проектної документації та пропозицій замовника щодо нумерації окремих частин об’єкта;</w:t>
      </w:r>
    </w:p>
    <w:p w14:paraId="61304441" w14:textId="436EB16B" w:rsidR="00F97BD8" w:rsidRPr="00485C03" w:rsidRDefault="00485C03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51" w:name="n35"/>
      <w:bookmarkEnd w:id="51"/>
      <w:r w:rsidRPr="00485C03">
        <w:rPr>
          <w:sz w:val="28"/>
          <w:szCs w:val="28"/>
          <w:lang w:val="uk-UA"/>
        </w:rPr>
        <w:t xml:space="preserve">- </w:t>
      </w:r>
      <w:r w:rsidR="00F97BD8" w:rsidRPr="00485C03">
        <w:rPr>
          <w:sz w:val="28"/>
          <w:szCs w:val="28"/>
          <w:lang w:val="uk-UA"/>
        </w:rPr>
        <w:t>під час присвоєння адреси закінченому будівництвом об’єкту, частинами якого є зазначені окремі частини об’єкта, - відповідно до затвердженої проектної документації, матеріалів технічної інвентаризації та пропозицій замовника щодо нумерації окремих частин об’єкта;</w:t>
      </w:r>
    </w:p>
    <w:p w14:paraId="13B75AD1" w14:textId="78EA7DB9" w:rsidR="00F97BD8" w:rsidRPr="00A27313" w:rsidRDefault="00485C03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52" w:name="n36"/>
      <w:bookmarkEnd w:id="52"/>
      <w:r w:rsidRPr="00485C03">
        <w:rPr>
          <w:sz w:val="28"/>
          <w:szCs w:val="28"/>
          <w:lang w:val="uk-UA"/>
        </w:rPr>
        <w:t xml:space="preserve">- </w:t>
      </w:r>
      <w:r w:rsidR="00F97BD8" w:rsidRPr="00485C03">
        <w:rPr>
          <w:sz w:val="28"/>
          <w:szCs w:val="28"/>
          <w:lang w:val="uk-UA"/>
        </w:rPr>
        <w:t>у випадку, поділу або об’єднання окремих частин об’єкта нерухомого майна (квартир, житлових та нежитлових приміщень), д</w:t>
      </w:r>
      <w:r w:rsidR="00F97BD8" w:rsidRPr="00A27313">
        <w:rPr>
          <w:sz w:val="28"/>
          <w:szCs w:val="28"/>
          <w:lang w:val="uk-UA"/>
        </w:rPr>
        <w:t>ля об’єктів з існуючим поділом на окремі частини, - відповідно до матеріалів технічної інвентаризації та пропозицій замовника щодо нумерації окремих частин об’єкта;</w:t>
      </w:r>
    </w:p>
    <w:p w14:paraId="7C23B84C" w14:textId="568EFEC8" w:rsidR="00F97BD8" w:rsidRPr="00A27313" w:rsidRDefault="00485C03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53" w:name="n37"/>
      <w:bookmarkEnd w:id="53"/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  <w:lang w:val="uk-UA"/>
        </w:rPr>
        <w:t xml:space="preserve">у </w:t>
      </w:r>
      <w:r w:rsidR="00F97BD8" w:rsidRPr="00A27313">
        <w:rPr>
          <w:sz w:val="28"/>
          <w:szCs w:val="28"/>
          <w:shd w:val="clear" w:color="auto" w:fill="FFFFFF"/>
          <w:lang w:val="uk-UA"/>
        </w:rPr>
        <w:t xml:space="preserve">разі якщо після присвоєння адреси відбулося коригування проектної документації, що може вплинути на визначення адреси об’єкта нового будівництва (зміна місця розташування об’єкта, головного входу, зміна </w:t>
      </w:r>
      <w:r w:rsidR="00F97BD8" w:rsidRPr="00A27313">
        <w:rPr>
          <w:sz w:val="28"/>
          <w:szCs w:val="28"/>
          <w:shd w:val="clear" w:color="auto" w:fill="FFFFFF"/>
          <w:lang w:val="uk-UA"/>
        </w:rPr>
        <w:lastRenderedPageBreak/>
        <w:t>кількості об’єктів тощо), замовник у повідомленні про такі зміни зазначає про необхідність коригування (зміни, присвоєння, анулювання) адреси</w:t>
      </w:r>
      <w:r w:rsidR="00F97BD8" w:rsidRPr="00A27313">
        <w:rPr>
          <w:sz w:val="28"/>
          <w:szCs w:val="28"/>
          <w:lang w:val="uk-UA"/>
        </w:rPr>
        <w:t>.</w:t>
      </w:r>
    </w:p>
    <w:p w14:paraId="62D001D4" w14:textId="77777777" w:rsidR="00485C03" w:rsidRDefault="00485C03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54" w:name="n38"/>
      <w:bookmarkEnd w:id="54"/>
    </w:p>
    <w:p w14:paraId="01623A8B" w14:textId="645C8547" w:rsidR="00F97BD8" w:rsidRPr="00A27313" w:rsidRDefault="00F97BD8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17. Присвоєння адреси з реквізитом “номер окремої частини об’єкта” для об’єктів, що не мають поділу на окремі частини, з дотриманням вимог щодо категорій об’</w:t>
      </w:r>
      <w:r w:rsidR="00485C03">
        <w:rPr>
          <w:sz w:val="28"/>
          <w:szCs w:val="28"/>
          <w:lang w:val="uk-UA"/>
        </w:rPr>
        <w:t>є</w:t>
      </w:r>
      <w:r w:rsidRPr="00A27313">
        <w:rPr>
          <w:sz w:val="28"/>
          <w:szCs w:val="28"/>
          <w:lang w:val="uk-UA"/>
        </w:rPr>
        <w:t>ктів, яким адреса не присвоюється та на які не поширюються положення даного Порядку, здійснюється:</w:t>
      </w:r>
    </w:p>
    <w:p w14:paraId="306C8E96" w14:textId="4738D5B1" w:rsidR="00F97BD8" w:rsidRPr="00A27313" w:rsidRDefault="00485C03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  <w:lang w:val="uk-UA"/>
        </w:rPr>
        <w:t>під час присвоєння адреси об’єкту нового будівництва, частинами якого є зазначені окремі частини об’єкта, - відповідно до затвердженої проектної документації та пропозицій замовника щодо нумерації окремих частин об’єкта;</w:t>
      </w:r>
    </w:p>
    <w:p w14:paraId="4FA6CAC9" w14:textId="1E96FBB3" w:rsidR="00F97BD8" w:rsidRPr="00A27313" w:rsidRDefault="00485C03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  <w:lang w:val="uk-UA"/>
        </w:rPr>
        <w:t>під час присвоєння адреси закінченому будівництвом об’єкту, частинами якого є зазначені окремі частини об’єкта, - відповідно до затвердженої проектної документації, матеріалів технічної інвентаризації та пропозицій замовника щодо нумерації окремих частин об’єкта.</w:t>
      </w:r>
    </w:p>
    <w:p w14:paraId="17456705" w14:textId="77777777" w:rsidR="00485C03" w:rsidRDefault="00485C03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55" w:name="n39"/>
      <w:bookmarkEnd w:id="55"/>
    </w:p>
    <w:p w14:paraId="4CBE727F" w14:textId="2142B5CE" w:rsidR="00F97BD8" w:rsidRPr="00A27313" w:rsidRDefault="00F97BD8" w:rsidP="00485C0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  <w:lang w:val="uk-UA"/>
        </w:rPr>
        <w:t>18</w:t>
      </w:r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Зміна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реквізитом</w:t>
      </w:r>
      <w:proofErr w:type="spellEnd"/>
      <w:r w:rsidRPr="00A27313">
        <w:rPr>
          <w:sz w:val="28"/>
          <w:szCs w:val="28"/>
        </w:rPr>
        <w:t xml:space="preserve"> “номер </w:t>
      </w:r>
      <w:proofErr w:type="spellStart"/>
      <w:r w:rsidRPr="00A27313">
        <w:rPr>
          <w:sz w:val="28"/>
          <w:szCs w:val="28"/>
        </w:rPr>
        <w:t>окремої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”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gramStart"/>
      <w:r w:rsidRPr="00A27313">
        <w:rPr>
          <w:sz w:val="28"/>
          <w:szCs w:val="28"/>
        </w:rPr>
        <w:t>в порядку</w:t>
      </w:r>
      <w:proofErr w:type="gram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упорядкування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>.</w:t>
      </w:r>
    </w:p>
    <w:p w14:paraId="3D2FBE91" w14:textId="77777777" w:rsidR="0027402A" w:rsidRDefault="0027402A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56" w:name="n40"/>
      <w:bookmarkEnd w:id="56"/>
    </w:p>
    <w:p w14:paraId="413B62D4" w14:textId="3C7059BF" w:rsidR="00F97BD8" w:rsidRPr="00A27313" w:rsidRDefault="00F97BD8" w:rsidP="0027402A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>1</w:t>
      </w:r>
      <w:r w:rsidRPr="00A27313">
        <w:rPr>
          <w:sz w:val="28"/>
          <w:szCs w:val="28"/>
          <w:lang w:val="uk-UA"/>
        </w:rPr>
        <w:t>9</w:t>
      </w:r>
      <w:r w:rsidRPr="00A27313">
        <w:rPr>
          <w:sz w:val="28"/>
          <w:szCs w:val="28"/>
        </w:rPr>
        <w:t xml:space="preserve">.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виявлення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дублювання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зміна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коригування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підставі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рішення</w:t>
      </w:r>
      <w:proofErr w:type="spellEnd"/>
      <w:r w:rsidRPr="00A27313">
        <w:rPr>
          <w:sz w:val="28"/>
          <w:szCs w:val="28"/>
        </w:rPr>
        <w:t xml:space="preserve"> суду, </w:t>
      </w:r>
      <w:proofErr w:type="spellStart"/>
      <w:r w:rsidRPr="00A27313">
        <w:rPr>
          <w:sz w:val="28"/>
          <w:szCs w:val="28"/>
        </w:rPr>
        <w:t>крім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випадку</w:t>
      </w:r>
      <w:proofErr w:type="spellEnd"/>
      <w:r w:rsidRPr="00A27313">
        <w:rPr>
          <w:sz w:val="28"/>
          <w:szCs w:val="28"/>
        </w:rPr>
        <w:t xml:space="preserve">, коли </w:t>
      </w:r>
      <w:proofErr w:type="spellStart"/>
      <w:r w:rsidRPr="00A27313">
        <w:rPr>
          <w:sz w:val="28"/>
          <w:szCs w:val="28"/>
        </w:rPr>
        <w:t>всі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однаковими</w:t>
      </w:r>
      <w:proofErr w:type="spellEnd"/>
      <w:r w:rsidRPr="00A27313">
        <w:rPr>
          <w:sz w:val="28"/>
          <w:szCs w:val="28"/>
        </w:rPr>
        <w:t xml:space="preserve"> адресами є </w:t>
      </w:r>
      <w:proofErr w:type="spellStart"/>
      <w:r w:rsidRPr="00A27313">
        <w:rPr>
          <w:sz w:val="28"/>
          <w:szCs w:val="28"/>
        </w:rPr>
        <w:t>комунальною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державною </w:t>
      </w:r>
      <w:proofErr w:type="spellStart"/>
      <w:r w:rsidRPr="00A27313">
        <w:rPr>
          <w:sz w:val="28"/>
          <w:szCs w:val="28"/>
        </w:rPr>
        <w:t>власністю</w:t>
      </w:r>
      <w:proofErr w:type="spellEnd"/>
      <w:r w:rsidRPr="00A27313">
        <w:rPr>
          <w:sz w:val="28"/>
          <w:szCs w:val="28"/>
        </w:rPr>
        <w:t xml:space="preserve"> та належать одному </w:t>
      </w:r>
      <w:proofErr w:type="spellStart"/>
      <w:r w:rsidRPr="00A27313">
        <w:rPr>
          <w:sz w:val="28"/>
          <w:szCs w:val="28"/>
        </w:rPr>
        <w:t>власнику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їх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можуть</w:t>
      </w:r>
      <w:proofErr w:type="spellEnd"/>
      <w:r w:rsidRPr="00A27313">
        <w:rPr>
          <w:sz w:val="28"/>
          <w:szCs w:val="28"/>
        </w:rPr>
        <w:t xml:space="preserve"> бути </w:t>
      </w:r>
      <w:proofErr w:type="spellStart"/>
      <w:r w:rsidRPr="00A27313">
        <w:rPr>
          <w:sz w:val="28"/>
          <w:szCs w:val="28"/>
        </w:rPr>
        <w:t>змінені</w:t>
      </w:r>
      <w:proofErr w:type="spellEnd"/>
      <w:r w:rsidRPr="00A27313">
        <w:rPr>
          <w:sz w:val="28"/>
          <w:szCs w:val="28"/>
        </w:rPr>
        <w:t xml:space="preserve"> </w:t>
      </w:r>
      <w:proofErr w:type="gramStart"/>
      <w:r w:rsidRPr="00A27313">
        <w:rPr>
          <w:sz w:val="28"/>
          <w:szCs w:val="28"/>
        </w:rPr>
        <w:t>в порядку</w:t>
      </w:r>
      <w:proofErr w:type="gram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упорядкування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>.</w:t>
      </w:r>
    </w:p>
    <w:p w14:paraId="2367D744" w14:textId="77777777" w:rsidR="0027402A" w:rsidRDefault="0027402A" w:rsidP="00A84377">
      <w:pPr>
        <w:pStyle w:val="rvps7"/>
        <w:shd w:val="clear" w:color="auto" w:fill="FFFFFF"/>
        <w:spacing w:before="0" w:beforeAutospacing="0" w:after="0" w:afterAutospacing="0" w:line="276" w:lineRule="auto"/>
        <w:ind w:right="-1" w:firstLine="284"/>
        <w:jc w:val="both"/>
        <w:rPr>
          <w:rStyle w:val="rvts15"/>
          <w:bCs/>
          <w:sz w:val="28"/>
          <w:szCs w:val="28"/>
          <w:lang w:val="uk-UA"/>
        </w:rPr>
      </w:pPr>
      <w:bookmarkStart w:id="57" w:name="n42"/>
      <w:bookmarkEnd w:id="57"/>
    </w:p>
    <w:p w14:paraId="1E4B400D" w14:textId="6BAE93C5" w:rsidR="00F97BD8" w:rsidRPr="00A27313" w:rsidRDefault="00F97BD8" w:rsidP="0027402A">
      <w:pPr>
        <w:pStyle w:val="rvps7"/>
        <w:shd w:val="clear" w:color="auto" w:fill="FFFFFF"/>
        <w:spacing w:before="0" w:beforeAutospacing="0" w:after="0" w:afterAutospacing="0" w:line="276" w:lineRule="auto"/>
        <w:ind w:right="-1" w:firstLine="708"/>
        <w:jc w:val="both"/>
        <w:rPr>
          <w:sz w:val="28"/>
          <w:szCs w:val="28"/>
          <w:lang w:val="uk-UA"/>
        </w:rPr>
      </w:pPr>
      <w:r w:rsidRPr="00A84377">
        <w:rPr>
          <w:rStyle w:val="rvts15"/>
          <w:bCs/>
          <w:sz w:val="28"/>
          <w:szCs w:val="28"/>
          <w:lang w:val="uk-UA"/>
        </w:rPr>
        <w:t>20.</w:t>
      </w:r>
      <w:r w:rsidRPr="00A27313">
        <w:rPr>
          <w:rStyle w:val="rvts15"/>
          <w:b/>
          <w:bCs/>
          <w:sz w:val="28"/>
          <w:szCs w:val="28"/>
          <w:lang w:val="uk-UA"/>
        </w:rPr>
        <w:t xml:space="preserve"> </w:t>
      </w:r>
      <w:r w:rsidRPr="0027402A">
        <w:rPr>
          <w:rStyle w:val="rvts15"/>
          <w:bCs/>
          <w:sz w:val="28"/>
          <w:szCs w:val="28"/>
          <w:lang w:val="uk-UA"/>
        </w:rPr>
        <w:t>Визначення реквізитів адреси “назва держави”, “назва адміністративно-територіальної одиниці”, “назва району”, “назва населеного пункту”, “назва об’єднаної територіальної громади”</w:t>
      </w:r>
      <w:r w:rsidRPr="00A84377">
        <w:rPr>
          <w:rStyle w:val="rvts15"/>
          <w:bCs/>
          <w:sz w:val="28"/>
          <w:szCs w:val="28"/>
          <w:lang w:val="uk-UA"/>
        </w:rPr>
        <w:t xml:space="preserve"> здійснюється в порядку, визначеному Кабінетом Міністрів України</w:t>
      </w:r>
      <w:bookmarkStart w:id="58" w:name="n43"/>
      <w:bookmarkStart w:id="59" w:name="n45"/>
      <w:bookmarkEnd w:id="58"/>
      <w:bookmarkEnd w:id="59"/>
      <w:r w:rsidR="00A84377" w:rsidRPr="00A84377">
        <w:rPr>
          <w:rStyle w:val="rvts15"/>
          <w:bCs/>
          <w:sz w:val="28"/>
          <w:szCs w:val="28"/>
          <w:lang w:val="uk-UA"/>
        </w:rPr>
        <w:t xml:space="preserve"> згідно</w:t>
      </w:r>
      <w:r w:rsidRPr="00A84377">
        <w:rPr>
          <w:sz w:val="28"/>
          <w:szCs w:val="28"/>
        </w:rPr>
        <w:t> </w:t>
      </w:r>
      <w:hyperlink r:id="rId15" w:anchor="n9" w:tgtFrame="_blank" w:history="1">
        <w:r w:rsidR="00A84377">
          <w:rPr>
            <w:rStyle w:val="a3"/>
            <w:color w:val="auto"/>
            <w:sz w:val="28"/>
            <w:szCs w:val="28"/>
            <w:u w:val="none"/>
            <w:lang w:val="uk-UA"/>
          </w:rPr>
          <w:t>к</w:t>
        </w:r>
        <w:r w:rsidRPr="00A27313">
          <w:rPr>
            <w:rStyle w:val="a3"/>
            <w:color w:val="auto"/>
            <w:sz w:val="28"/>
            <w:szCs w:val="28"/>
            <w:u w:val="none"/>
            <w:lang w:val="uk-UA"/>
          </w:rPr>
          <w:t>одифікатора адміністративно-територіальних одиниць та територій територіальних громад</w:t>
        </w:r>
      </w:hyperlink>
      <w:r w:rsidRPr="00A27313">
        <w:rPr>
          <w:sz w:val="28"/>
          <w:szCs w:val="28"/>
          <w:lang w:val="uk-UA"/>
        </w:rPr>
        <w:t xml:space="preserve">, затвердженого наказом </w:t>
      </w:r>
      <w:proofErr w:type="spellStart"/>
      <w:r w:rsidRPr="00A27313">
        <w:rPr>
          <w:sz w:val="28"/>
          <w:szCs w:val="28"/>
          <w:lang w:val="uk-UA"/>
        </w:rPr>
        <w:t>Мінрегіону</w:t>
      </w:r>
      <w:proofErr w:type="spellEnd"/>
      <w:r w:rsidRPr="00A27313">
        <w:rPr>
          <w:sz w:val="28"/>
          <w:szCs w:val="28"/>
          <w:lang w:val="uk-UA"/>
        </w:rPr>
        <w:t xml:space="preserve"> від 26 листопада 2020 р. № 290 (із змінами) та постанов Верховної Ради України, згідно з якими створюються, змінюються, перейменовуються, ліквідуються райони</w:t>
      </w:r>
      <w:bookmarkStart w:id="60" w:name="n46"/>
      <w:bookmarkEnd w:id="60"/>
      <w:r w:rsidRPr="0027402A">
        <w:rPr>
          <w:sz w:val="28"/>
          <w:szCs w:val="28"/>
          <w:lang w:val="uk-UA"/>
        </w:rPr>
        <w:t>.</w:t>
      </w:r>
    </w:p>
    <w:p w14:paraId="3D844458" w14:textId="77777777" w:rsidR="00B3136E" w:rsidRDefault="00B3136E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61" w:name="n47"/>
      <w:bookmarkStart w:id="62" w:name="n48"/>
      <w:bookmarkEnd w:id="61"/>
      <w:bookmarkEnd w:id="62"/>
    </w:p>
    <w:p w14:paraId="47E4EED1" w14:textId="1C7487A3" w:rsidR="00F97BD8" w:rsidRPr="00A27313" w:rsidRDefault="00F97BD8" w:rsidP="00B3136E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21. Реквізит адреси “назва поіменованого об’єкта” використовується для об’єктів, що розташовані за межами населених пунктів, замість реквізиту “назва населеного пункту” у разі, коли ідентифікувати об’єкт без зазначення такої назви неможливо.</w:t>
      </w:r>
    </w:p>
    <w:p w14:paraId="34AA9554" w14:textId="77777777" w:rsidR="00F97BD8" w:rsidRPr="00A27313" w:rsidRDefault="00F97BD8" w:rsidP="00B3136E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63" w:name="n49"/>
      <w:bookmarkEnd w:id="63"/>
      <w:r w:rsidRPr="00A27313">
        <w:rPr>
          <w:sz w:val="28"/>
          <w:szCs w:val="28"/>
          <w:lang w:val="uk-UA"/>
        </w:rPr>
        <w:t xml:space="preserve">Для визначення назви поіменованого об’єкта використовуються інформаційні ресурси системи містобудівного кадастру (за наявності), </w:t>
      </w:r>
      <w:r w:rsidRPr="00A27313">
        <w:rPr>
          <w:sz w:val="28"/>
          <w:szCs w:val="28"/>
          <w:lang w:val="uk-UA"/>
        </w:rPr>
        <w:lastRenderedPageBreak/>
        <w:t>інтегровані з ним системи та/або Державного реєстру географічних назв для географічних об’єктів, що внесені до нього.</w:t>
      </w:r>
    </w:p>
    <w:p w14:paraId="0F2F8359" w14:textId="77777777" w:rsidR="00F97BD8" w:rsidRPr="00A27313" w:rsidRDefault="00F97BD8" w:rsidP="00D9722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64" w:name="n50"/>
      <w:bookmarkEnd w:id="64"/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поіменованого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в </w:t>
      </w:r>
      <w:proofErr w:type="spellStart"/>
      <w:r w:rsidRPr="00A27313">
        <w:rPr>
          <w:sz w:val="28"/>
          <w:szCs w:val="28"/>
        </w:rPr>
        <w:t>адресі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 xml:space="preserve"> перед </w:t>
      </w:r>
      <w:proofErr w:type="spellStart"/>
      <w:r w:rsidRPr="00A27313">
        <w:rPr>
          <w:sz w:val="28"/>
          <w:szCs w:val="28"/>
        </w:rPr>
        <w:t>реквізитом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”. </w:t>
      </w:r>
      <w:proofErr w:type="spellStart"/>
      <w:r w:rsidRPr="00A27313">
        <w:rPr>
          <w:sz w:val="28"/>
          <w:szCs w:val="28"/>
        </w:rPr>
        <w:t>Якщо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складі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поіменованого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такий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відсутній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не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>.</w:t>
      </w:r>
    </w:p>
    <w:p w14:paraId="6C21793C" w14:textId="77777777" w:rsidR="00D97224" w:rsidRDefault="00D9722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65" w:name="n51"/>
      <w:bookmarkStart w:id="66" w:name="n52"/>
      <w:bookmarkEnd w:id="65"/>
      <w:bookmarkEnd w:id="66"/>
    </w:p>
    <w:p w14:paraId="2CCE99EA" w14:textId="0F8B3FF6" w:rsidR="00F97BD8" w:rsidRPr="00D97224" w:rsidRDefault="00F97BD8" w:rsidP="00D9722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22</w:t>
      </w:r>
      <w:r w:rsidRPr="00D97224">
        <w:rPr>
          <w:sz w:val="28"/>
          <w:szCs w:val="28"/>
          <w:lang w:val="uk-UA"/>
        </w:rPr>
        <w:t>. Реквізит адреси “назва вулиці” складається з родового позначення (вулиця, площа, майдан, набережна, шосе, тупик, бульвар, проспект, просіка, алея, провулок, проїзд, узвіз, шлях, лінія, роз’їзд, кілометраж лінійного об’єкта тощо) та назви.</w:t>
      </w:r>
    </w:p>
    <w:p w14:paraId="0CF382C6" w14:textId="77777777" w:rsidR="00F97BD8" w:rsidRPr="00A27313" w:rsidRDefault="00F97BD8" w:rsidP="00D9722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67" w:name="n53"/>
      <w:bookmarkEnd w:id="67"/>
      <w:r w:rsidRPr="00A27313">
        <w:rPr>
          <w:sz w:val="28"/>
          <w:szCs w:val="28"/>
        </w:rPr>
        <w:t xml:space="preserve">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за межами </w:t>
      </w:r>
      <w:proofErr w:type="spellStart"/>
      <w:r w:rsidRPr="00A27313">
        <w:rPr>
          <w:sz w:val="28"/>
          <w:szCs w:val="28"/>
        </w:rPr>
        <w:t>населеного</w:t>
      </w:r>
      <w:proofErr w:type="spellEnd"/>
      <w:r w:rsidRPr="00A27313">
        <w:rPr>
          <w:sz w:val="28"/>
          <w:szCs w:val="28"/>
        </w:rPr>
        <w:t xml:space="preserve"> пункту </w:t>
      </w:r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“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” </w:t>
      </w:r>
      <w:proofErr w:type="spellStart"/>
      <w:r w:rsidRPr="00A27313">
        <w:rPr>
          <w:sz w:val="28"/>
          <w:szCs w:val="28"/>
        </w:rPr>
        <w:t>може</w:t>
      </w:r>
      <w:proofErr w:type="spellEnd"/>
      <w:r w:rsidRPr="00A27313">
        <w:rPr>
          <w:sz w:val="28"/>
          <w:szCs w:val="28"/>
        </w:rPr>
        <w:t xml:space="preserve"> не </w:t>
      </w:r>
      <w:proofErr w:type="spellStart"/>
      <w:r w:rsidRPr="00A27313">
        <w:rPr>
          <w:sz w:val="28"/>
          <w:szCs w:val="28"/>
        </w:rPr>
        <w:t>застосовуватись</w:t>
      </w:r>
      <w:proofErr w:type="spellEnd"/>
      <w:r w:rsidRPr="00A27313">
        <w:rPr>
          <w:sz w:val="28"/>
          <w:szCs w:val="28"/>
        </w:rPr>
        <w:t>.</w:t>
      </w:r>
    </w:p>
    <w:p w14:paraId="74EC9475" w14:textId="77777777" w:rsidR="00F97BD8" w:rsidRPr="00A27313" w:rsidRDefault="00F97BD8" w:rsidP="00D9722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68" w:name="n54"/>
      <w:bookmarkEnd w:id="68"/>
      <w:r w:rsidRPr="00A27313">
        <w:rPr>
          <w:sz w:val="28"/>
          <w:szCs w:val="28"/>
        </w:rPr>
        <w:t xml:space="preserve">У </w:t>
      </w:r>
      <w:proofErr w:type="spellStart"/>
      <w:r w:rsidRPr="00A27313">
        <w:rPr>
          <w:sz w:val="28"/>
          <w:szCs w:val="28"/>
        </w:rPr>
        <w:t>реквізиті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” </w:t>
      </w:r>
      <w:proofErr w:type="spellStart"/>
      <w:r w:rsidRPr="00A27313">
        <w:rPr>
          <w:sz w:val="28"/>
          <w:szCs w:val="28"/>
        </w:rPr>
        <w:t>спочатку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родове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позначення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потім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>.</w:t>
      </w:r>
    </w:p>
    <w:p w14:paraId="330844FD" w14:textId="77777777" w:rsidR="00F97BD8" w:rsidRPr="00A27313" w:rsidRDefault="00F97BD8" w:rsidP="00D9722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69" w:name="n55"/>
      <w:bookmarkEnd w:id="69"/>
      <w:r w:rsidRPr="00A27313">
        <w:rPr>
          <w:sz w:val="28"/>
          <w:szCs w:val="28"/>
        </w:rPr>
        <w:t xml:space="preserve">Для </w:t>
      </w:r>
      <w:proofErr w:type="spellStart"/>
      <w:r w:rsidRPr="00A27313">
        <w:rPr>
          <w:sz w:val="28"/>
          <w:szCs w:val="28"/>
        </w:rPr>
        <w:t>проспектів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бульварів</w:t>
      </w:r>
      <w:proofErr w:type="spellEnd"/>
      <w:r w:rsidRPr="00A27313">
        <w:rPr>
          <w:sz w:val="28"/>
          <w:szCs w:val="28"/>
        </w:rPr>
        <w:t xml:space="preserve">, алей, </w:t>
      </w:r>
      <w:proofErr w:type="spellStart"/>
      <w:r w:rsidRPr="00A27313">
        <w:rPr>
          <w:sz w:val="28"/>
          <w:szCs w:val="28"/>
        </w:rPr>
        <w:t>шосе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проїздів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узвозів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скорочене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повне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родове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позначення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після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назви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є </w:t>
      </w:r>
      <w:proofErr w:type="spellStart"/>
      <w:r w:rsidRPr="00A27313">
        <w:rPr>
          <w:sz w:val="28"/>
          <w:szCs w:val="28"/>
        </w:rPr>
        <w:t>прикметником</w:t>
      </w:r>
      <w:proofErr w:type="spellEnd"/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Зазначене</w:t>
      </w:r>
      <w:proofErr w:type="spellEnd"/>
      <w:r w:rsidRPr="00A27313">
        <w:rPr>
          <w:sz w:val="28"/>
          <w:szCs w:val="28"/>
        </w:rPr>
        <w:t xml:space="preserve"> правило </w:t>
      </w:r>
      <w:proofErr w:type="spellStart"/>
      <w:r w:rsidRPr="00A27313">
        <w:rPr>
          <w:sz w:val="28"/>
          <w:szCs w:val="28"/>
        </w:rPr>
        <w:t>може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застосовуватись</w:t>
      </w:r>
      <w:proofErr w:type="spellEnd"/>
      <w:r w:rsidRPr="00A27313">
        <w:rPr>
          <w:sz w:val="28"/>
          <w:szCs w:val="28"/>
        </w:rPr>
        <w:t xml:space="preserve"> до </w:t>
      </w:r>
      <w:proofErr w:type="spellStart"/>
      <w:r w:rsidRPr="00A27313">
        <w:rPr>
          <w:sz w:val="28"/>
          <w:szCs w:val="28"/>
        </w:rPr>
        <w:t>реквізиту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” за межами </w:t>
      </w:r>
      <w:proofErr w:type="spellStart"/>
      <w:r w:rsidRPr="00A27313">
        <w:rPr>
          <w:sz w:val="28"/>
          <w:szCs w:val="28"/>
        </w:rPr>
        <w:t>населених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пунктів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просіка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лінія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проїзд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>).</w:t>
      </w:r>
    </w:p>
    <w:p w14:paraId="5F4B7ABF" w14:textId="77777777" w:rsidR="00F97BD8" w:rsidRPr="00A27313" w:rsidRDefault="00F97BD8" w:rsidP="00D93E08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70" w:name="n56"/>
      <w:bookmarkEnd w:id="70"/>
      <w:r w:rsidRPr="00A27313">
        <w:rPr>
          <w:sz w:val="28"/>
          <w:szCs w:val="28"/>
        </w:rPr>
        <w:t xml:space="preserve">У </w:t>
      </w:r>
      <w:proofErr w:type="spellStart"/>
      <w:r w:rsidRPr="00A27313">
        <w:rPr>
          <w:sz w:val="28"/>
          <w:szCs w:val="28"/>
        </w:rPr>
        <w:t>назвах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вулиць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складаються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власного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імені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прізвища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спочатку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власне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ім’я</w:t>
      </w:r>
      <w:proofErr w:type="spellEnd"/>
      <w:r w:rsidRPr="00A27313">
        <w:rPr>
          <w:sz w:val="28"/>
          <w:szCs w:val="28"/>
        </w:rPr>
        <w:t xml:space="preserve">, а </w:t>
      </w:r>
      <w:proofErr w:type="spellStart"/>
      <w:r w:rsidRPr="00A27313">
        <w:rPr>
          <w:sz w:val="28"/>
          <w:szCs w:val="28"/>
        </w:rPr>
        <w:t>потім</w:t>
      </w:r>
      <w:proofErr w:type="spellEnd"/>
      <w:r w:rsidRPr="00A27313">
        <w:rPr>
          <w:sz w:val="28"/>
          <w:szCs w:val="28"/>
        </w:rPr>
        <w:t xml:space="preserve"> - </w:t>
      </w:r>
      <w:proofErr w:type="spellStart"/>
      <w:r w:rsidRPr="00A27313">
        <w:rPr>
          <w:sz w:val="28"/>
          <w:szCs w:val="28"/>
        </w:rPr>
        <w:t>прізвище</w:t>
      </w:r>
      <w:proofErr w:type="spellEnd"/>
      <w:r w:rsidRPr="00A27313">
        <w:rPr>
          <w:sz w:val="28"/>
          <w:szCs w:val="28"/>
        </w:rPr>
        <w:t>.</w:t>
      </w:r>
    </w:p>
    <w:p w14:paraId="6DB0CD3F" w14:textId="77777777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71" w:name="n57"/>
      <w:bookmarkEnd w:id="71"/>
      <w:proofErr w:type="spellStart"/>
      <w:r w:rsidRPr="00A27313">
        <w:rPr>
          <w:sz w:val="28"/>
          <w:szCs w:val="28"/>
        </w:rPr>
        <w:t>Назви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вулиць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походять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псевдонімів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зазначаються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звичайному</w:t>
      </w:r>
      <w:proofErr w:type="spellEnd"/>
      <w:r w:rsidRPr="00A27313">
        <w:rPr>
          <w:sz w:val="28"/>
          <w:szCs w:val="28"/>
        </w:rPr>
        <w:t xml:space="preserve"> порядку.</w:t>
      </w:r>
    </w:p>
    <w:p w14:paraId="32BEDE40" w14:textId="77777777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72" w:name="n58"/>
      <w:bookmarkEnd w:id="72"/>
      <w:r w:rsidRPr="00A27313">
        <w:rPr>
          <w:sz w:val="28"/>
          <w:szCs w:val="28"/>
        </w:rPr>
        <w:t xml:space="preserve">У </w:t>
      </w:r>
      <w:proofErr w:type="spellStart"/>
      <w:r w:rsidRPr="00A27313">
        <w:rPr>
          <w:sz w:val="28"/>
          <w:szCs w:val="28"/>
        </w:rPr>
        <w:t>назві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, яка </w:t>
      </w:r>
      <w:proofErr w:type="spellStart"/>
      <w:r w:rsidRPr="00A27313">
        <w:rPr>
          <w:sz w:val="28"/>
          <w:szCs w:val="28"/>
        </w:rPr>
        <w:t>складається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із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звання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прізвища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спочатку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звання</w:t>
      </w:r>
      <w:proofErr w:type="spellEnd"/>
      <w:r w:rsidRPr="00A27313">
        <w:rPr>
          <w:sz w:val="28"/>
          <w:szCs w:val="28"/>
        </w:rPr>
        <w:t xml:space="preserve">, а </w:t>
      </w:r>
      <w:proofErr w:type="spellStart"/>
      <w:r w:rsidRPr="00A27313">
        <w:rPr>
          <w:sz w:val="28"/>
          <w:szCs w:val="28"/>
        </w:rPr>
        <w:t>потім</w:t>
      </w:r>
      <w:proofErr w:type="spellEnd"/>
      <w:r w:rsidRPr="00A27313">
        <w:rPr>
          <w:sz w:val="28"/>
          <w:szCs w:val="28"/>
        </w:rPr>
        <w:t xml:space="preserve"> - </w:t>
      </w:r>
      <w:proofErr w:type="spellStart"/>
      <w:r w:rsidRPr="00A27313">
        <w:rPr>
          <w:sz w:val="28"/>
          <w:szCs w:val="28"/>
        </w:rPr>
        <w:t>прізвище</w:t>
      </w:r>
      <w:proofErr w:type="spellEnd"/>
      <w:r w:rsidRPr="00A27313">
        <w:rPr>
          <w:sz w:val="28"/>
          <w:szCs w:val="28"/>
        </w:rPr>
        <w:t>.</w:t>
      </w:r>
    </w:p>
    <w:p w14:paraId="5F611A89" w14:textId="77777777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73" w:name="n59"/>
      <w:bookmarkEnd w:id="73"/>
      <w:r w:rsidRPr="00A27313">
        <w:rPr>
          <w:sz w:val="28"/>
          <w:szCs w:val="28"/>
        </w:rPr>
        <w:t xml:space="preserve">У </w:t>
      </w:r>
      <w:proofErr w:type="spellStart"/>
      <w:r w:rsidRPr="00A27313">
        <w:rPr>
          <w:sz w:val="28"/>
          <w:szCs w:val="28"/>
        </w:rPr>
        <w:t>назвах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вулиць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складаються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із</w:t>
      </w:r>
      <w:proofErr w:type="spellEnd"/>
      <w:r w:rsidRPr="00A27313">
        <w:rPr>
          <w:sz w:val="28"/>
          <w:szCs w:val="28"/>
        </w:rPr>
        <w:t xml:space="preserve"> цифр і </w:t>
      </w:r>
      <w:proofErr w:type="spellStart"/>
      <w:r w:rsidRPr="00A27313">
        <w:rPr>
          <w:sz w:val="28"/>
          <w:szCs w:val="28"/>
        </w:rPr>
        <w:t>слів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цифри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зазначаються</w:t>
      </w:r>
      <w:proofErr w:type="spellEnd"/>
      <w:r w:rsidRPr="00A27313">
        <w:rPr>
          <w:sz w:val="28"/>
          <w:szCs w:val="28"/>
        </w:rPr>
        <w:t xml:space="preserve"> перед словами (25 </w:t>
      </w:r>
      <w:proofErr w:type="spellStart"/>
      <w:r w:rsidRPr="00A27313">
        <w:rPr>
          <w:sz w:val="28"/>
          <w:szCs w:val="28"/>
        </w:rPr>
        <w:t>Північна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просіка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вулиця</w:t>
      </w:r>
      <w:proofErr w:type="spellEnd"/>
      <w:r w:rsidRPr="00A27313">
        <w:rPr>
          <w:sz w:val="28"/>
          <w:szCs w:val="28"/>
        </w:rPr>
        <w:t xml:space="preserve"> 1 </w:t>
      </w:r>
      <w:proofErr w:type="spellStart"/>
      <w:r w:rsidRPr="00A27313">
        <w:rPr>
          <w:sz w:val="28"/>
          <w:szCs w:val="28"/>
        </w:rPr>
        <w:t>Травня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вулиця</w:t>
      </w:r>
      <w:proofErr w:type="spellEnd"/>
      <w:r w:rsidRPr="00A27313">
        <w:rPr>
          <w:sz w:val="28"/>
          <w:szCs w:val="28"/>
        </w:rPr>
        <w:t xml:space="preserve"> 993 </w:t>
      </w:r>
      <w:proofErr w:type="spellStart"/>
      <w:r w:rsidRPr="00A27313">
        <w:rPr>
          <w:sz w:val="28"/>
          <w:szCs w:val="28"/>
        </w:rPr>
        <w:t>стрілецького</w:t>
      </w:r>
      <w:proofErr w:type="spellEnd"/>
      <w:r w:rsidRPr="00A27313">
        <w:rPr>
          <w:sz w:val="28"/>
          <w:szCs w:val="28"/>
        </w:rPr>
        <w:t xml:space="preserve"> полку).</w:t>
      </w:r>
    </w:p>
    <w:p w14:paraId="2B43D914" w14:textId="77777777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74" w:name="n60"/>
      <w:bookmarkEnd w:id="74"/>
      <w:r w:rsidRPr="00A27313">
        <w:rPr>
          <w:sz w:val="28"/>
          <w:szCs w:val="28"/>
        </w:rPr>
        <w:t xml:space="preserve">Для </w:t>
      </w:r>
      <w:proofErr w:type="spellStart"/>
      <w:r w:rsidRPr="00A27313">
        <w:rPr>
          <w:sz w:val="28"/>
          <w:szCs w:val="28"/>
        </w:rPr>
        <w:t>поіменованих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є </w:t>
      </w:r>
      <w:proofErr w:type="spellStart"/>
      <w:r w:rsidRPr="00A27313">
        <w:rPr>
          <w:sz w:val="28"/>
          <w:szCs w:val="28"/>
        </w:rPr>
        <w:t>лінійними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об’єктами</w:t>
      </w:r>
      <w:proofErr w:type="spellEnd"/>
      <w:r w:rsidRPr="00A27313">
        <w:rPr>
          <w:sz w:val="28"/>
          <w:szCs w:val="28"/>
        </w:rPr>
        <w:t xml:space="preserve">, у </w:t>
      </w:r>
      <w:proofErr w:type="spellStart"/>
      <w:r w:rsidRPr="00A27313">
        <w:rPr>
          <w:sz w:val="28"/>
          <w:szCs w:val="28"/>
        </w:rPr>
        <w:t>реквізиті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”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ділянка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лінійного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між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двома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роздільними</w:t>
      </w:r>
      <w:proofErr w:type="spellEnd"/>
      <w:r w:rsidRPr="00A27313">
        <w:rPr>
          <w:sz w:val="28"/>
          <w:szCs w:val="28"/>
        </w:rPr>
        <w:t xml:space="preserve"> пунктами та </w:t>
      </w:r>
      <w:proofErr w:type="spellStart"/>
      <w:r w:rsidRPr="00A27313">
        <w:rPr>
          <w:sz w:val="28"/>
          <w:szCs w:val="28"/>
        </w:rPr>
        <w:t>значенням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кілометражу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в межах </w:t>
      </w:r>
      <w:proofErr w:type="spellStart"/>
      <w:r w:rsidRPr="00A27313">
        <w:rPr>
          <w:sz w:val="28"/>
          <w:szCs w:val="28"/>
        </w:rPr>
        <w:t>відстані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між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роздільними</w:t>
      </w:r>
      <w:proofErr w:type="spellEnd"/>
      <w:r w:rsidRPr="00A27313">
        <w:rPr>
          <w:sz w:val="28"/>
          <w:szCs w:val="28"/>
        </w:rPr>
        <w:t xml:space="preserve"> пунктами та словом “</w:t>
      </w:r>
      <w:proofErr w:type="spellStart"/>
      <w:r w:rsidRPr="00A27313">
        <w:rPr>
          <w:sz w:val="28"/>
          <w:szCs w:val="28"/>
        </w:rPr>
        <w:t>кілометр</w:t>
      </w:r>
      <w:proofErr w:type="spellEnd"/>
      <w:r w:rsidRPr="00A27313">
        <w:rPr>
          <w:sz w:val="28"/>
          <w:szCs w:val="28"/>
        </w:rPr>
        <w:t xml:space="preserve">” у </w:t>
      </w:r>
      <w:proofErr w:type="spellStart"/>
      <w:r w:rsidRPr="00A27313">
        <w:rPr>
          <w:sz w:val="28"/>
          <w:szCs w:val="28"/>
        </w:rPr>
        <w:t>відповідному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відмінку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наприклад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поіменованого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- </w:t>
      </w:r>
      <w:proofErr w:type="spellStart"/>
      <w:r w:rsidRPr="00A27313">
        <w:rPr>
          <w:sz w:val="28"/>
          <w:szCs w:val="28"/>
        </w:rPr>
        <w:t>автомобільна</w:t>
      </w:r>
      <w:proofErr w:type="spellEnd"/>
      <w:r w:rsidRPr="00A27313">
        <w:rPr>
          <w:sz w:val="28"/>
          <w:szCs w:val="28"/>
        </w:rPr>
        <w:t xml:space="preserve"> дорога М06; 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- </w:t>
      </w:r>
      <w:proofErr w:type="spellStart"/>
      <w:r w:rsidRPr="00A27313">
        <w:rPr>
          <w:sz w:val="28"/>
          <w:szCs w:val="28"/>
        </w:rPr>
        <w:t>ділянка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Київ</w:t>
      </w:r>
      <w:proofErr w:type="spellEnd"/>
      <w:r w:rsidRPr="00A27313">
        <w:rPr>
          <w:sz w:val="28"/>
          <w:szCs w:val="28"/>
        </w:rPr>
        <w:t xml:space="preserve">-Житомир, 5 </w:t>
      </w:r>
      <w:proofErr w:type="spellStart"/>
      <w:r w:rsidRPr="00A27313">
        <w:rPr>
          <w:sz w:val="28"/>
          <w:szCs w:val="28"/>
        </w:rPr>
        <w:t>кілометр</w:t>
      </w:r>
      <w:proofErr w:type="spellEnd"/>
      <w:r w:rsidRPr="00A27313">
        <w:rPr>
          <w:sz w:val="28"/>
          <w:szCs w:val="28"/>
        </w:rPr>
        <w:t>).</w:t>
      </w:r>
    </w:p>
    <w:p w14:paraId="64EBAFE7" w14:textId="77777777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75" w:name="n61"/>
      <w:bookmarkEnd w:id="75"/>
      <w:r w:rsidRPr="00A27313">
        <w:rPr>
          <w:sz w:val="28"/>
          <w:szCs w:val="28"/>
        </w:rPr>
        <w:t xml:space="preserve">Для </w:t>
      </w:r>
      <w:proofErr w:type="spellStart"/>
      <w:r w:rsidRPr="00A27313">
        <w:rPr>
          <w:sz w:val="28"/>
          <w:szCs w:val="28"/>
        </w:rPr>
        <w:t>визначення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назви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використовуються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інформаційні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ресурси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системи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містобудівного</w:t>
      </w:r>
      <w:proofErr w:type="spellEnd"/>
      <w:r w:rsidRPr="00A27313">
        <w:rPr>
          <w:sz w:val="28"/>
          <w:szCs w:val="28"/>
        </w:rPr>
        <w:t xml:space="preserve"> кадастру (за </w:t>
      </w:r>
      <w:proofErr w:type="spellStart"/>
      <w:r w:rsidRPr="00A27313">
        <w:rPr>
          <w:sz w:val="28"/>
          <w:szCs w:val="28"/>
        </w:rPr>
        <w:t>наявності</w:t>
      </w:r>
      <w:proofErr w:type="spellEnd"/>
      <w:r w:rsidRPr="00A27313">
        <w:rPr>
          <w:sz w:val="28"/>
          <w:szCs w:val="28"/>
        </w:rPr>
        <w:t xml:space="preserve">) та </w:t>
      </w:r>
      <w:proofErr w:type="spellStart"/>
      <w:r w:rsidRPr="00A27313">
        <w:rPr>
          <w:sz w:val="28"/>
          <w:szCs w:val="28"/>
        </w:rPr>
        <w:t>інтегровані</w:t>
      </w:r>
      <w:proofErr w:type="spellEnd"/>
      <w:r w:rsidRPr="00A27313">
        <w:rPr>
          <w:sz w:val="28"/>
          <w:szCs w:val="28"/>
        </w:rPr>
        <w:t xml:space="preserve"> з ним </w:t>
      </w:r>
      <w:proofErr w:type="spellStart"/>
      <w:r w:rsidRPr="00A27313">
        <w:rPr>
          <w:sz w:val="28"/>
          <w:szCs w:val="28"/>
        </w:rPr>
        <w:t>системи</w:t>
      </w:r>
      <w:proofErr w:type="spellEnd"/>
      <w:r w:rsidRPr="00A27313">
        <w:rPr>
          <w:sz w:val="28"/>
          <w:szCs w:val="28"/>
        </w:rPr>
        <w:t>.</w:t>
      </w:r>
    </w:p>
    <w:p w14:paraId="40C81060" w14:textId="77777777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76" w:name="n62"/>
      <w:bookmarkEnd w:id="76"/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” для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розташований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перетині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різних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категорій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за </w:t>
      </w:r>
      <w:proofErr w:type="spellStart"/>
      <w:r w:rsidRPr="00A27313">
        <w:rPr>
          <w:sz w:val="28"/>
          <w:szCs w:val="28"/>
        </w:rPr>
        <w:t>назвою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більш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високої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категорії</w:t>
      </w:r>
      <w:proofErr w:type="spellEnd"/>
      <w:r w:rsidRPr="00A27313">
        <w:rPr>
          <w:sz w:val="28"/>
          <w:szCs w:val="28"/>
        </w:rPr>
        <w:t>.</w:t>
      </w:r>
    </w:p>
    <w:p w14:paraId="56291C73" w14:textId="77777777" w:rsidR="00F97BD8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77" w:name="n63"/>
      <w:bookmarkEnd w:id="77"/>
      <w:proofErr w:type="spellStart"/>
      <w:r w:rsidRPr="00A27313">
        <w:rPr>
          <w:sz w:val="28"/>
          <w:szCs w:val="28"/>
        </w:rPr>
        <w:lastRenderedPageBreak/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</w:t>
      </w:r>
      <w:proofErr w:type="spellStart"/>
      <w:r w:rsidRPr="00A27313">
        <w:rPr>
          <w:sz w:val="28"/>
          <w:szCs w:val="28"/>
        </w:rPr>
        <w:t>назва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” для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розташований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перетині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різних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категорій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за </w:t>
      </w:r>
      <w:proofErr w:type="spellStart"/>
      <w:r w:rsidRPr="00A27313">
        <w:rPr>
          <w:sz w:val="28"/>
          <w:szCs w:val="28"/>
        </w:rPr>
        <w:t>назвою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, </w:t>
      </w:r>
      <w:proofErr w:type="gramStart"/>
      <w:r w:rsidRPr="00A27313">
        <w:rPr>
          <w:sz w:val="28"/>
          <w:szCs w:val="28"/>
        </w:rPr>
        <w:t>на яку</w:t>
      </w:r>
      <w:proofErr w:type="gram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виходить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головний</w:t>
      </w:r>
      <w:proofErr w:type="spellEnd"/>
      <w:r w:rsidRPr="00A27313">
        <w:rPr>
          <w:sz w:val="28"/>
          <w:szCs w:val="28"/>
        </w:rPr>
        <w:t xml:space="preserve"> фасад </w:t>
      </w:r>
      <w:proofErr w:type="spellStart"/>
      <w:r w:rsidRPr="00A27313">
        <w:rPr>
          <w:sz w:val="28"/>
          <w:szCs w:val="28"/>
        </w:rPr>
        <w:t>будівлі</w:t>
      </w:r>
      <w:proofErr w:type="spellEnd"/>
      <w:r w:rsidRPr="00A27313">
        <w:rPr>
          <w:sz w:val="28"/>
          <w:szCs w:val="28"/>
        </w:rPr>
        <w:t>.</w:t>
      </w:r>
      <w:bookmarkStart w:id="78" w:name="n64"/>
      <w:bookmarkEnd w:id="78"/>
    </w:p>
    <w:p w14:paraId="02353EFF" w14:textId="77777777" w:rsidR="00A84377" w:rsidRPr="00A27313" w:rsidRDefault="00A84377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</w:p>
    <w:p w14:paraId="46D1F3BD" w14:textId="77777777" w:rsidR="00A36734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center"/>
        <w:rPr>
          <w:rStyle w:val="rvts15"/>
          <w:b/>
          <w:bCs/>
          <w:sz w:val="28"/>
          <w:szCs w:val="28"/>
          <w:lang w:val="uk-UA"/>
        </w:rPr>
      </w:pPr>
      <w:bookmarkStart w:id="79" w:name="n65"/>
      <w:bookmarkEnd w:id="79"/>
      <w:r w:rsidRPr="00A27313">
        <w:rPr>
          <w:rStyle w:val="rvts15"/>
          <w:b/>
          <w:bCs/>
          <w:sz w:val="28"/>
          <w:szCs w:val="28"/>
          <w:lang w:val="uk-UA"/>
        </w:rPr>
        <w:t xml:space="preserve">Визначення </w:t>
      </w:r>
    </w:p>
    <w:p w14:paraId="4FBE8099" w14:textId="7F808062" w:rsidR="00F97BD8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center"/>
        <w:rPr>
          <w:rStyle w:val="rvts15"/>
          <w:b/>
          <w:bCs/>
          <w:sz w:val="28"/>
          <w:szCs w:val="28"/>
          <w:lang w:val="uk-UA"/>
        </w:rPr>
      </w:pPr>
      <w:r w:rsidRPr="00A27313">
        <w:rPr>
          <w:rStyle w:val="rvts15"/>
          <w:b/>
          <w:bCs/>
          <w:sz w:val="28"/>
          <w:szCs w:val="28"/>
          <w:lang w:val="uk-UA"/>
        </w:rPr>
        <w:t>реквізитів адреси “номер об’єкта (групи будівель та споруд підприємства (як єдиного майнового комплексу), будівлі, спор</w:t>
      </w:r>
      <w:r w:rsidR="00A84377">
        <w:rPr>
          <w:rStyle w:val="rvts15"/>
          <w:b/>
          <w:bCs/>
          <w:sz w:val="28"/>
          <w:szCs w:val="28"/>
          <w:lang w:val="uk-UA"/>
        </w:rPr>
        <w:t>уди)”, “номер корпусу об’єкта”</w:t>
      </w:r>
    </w:p>
    <w:p w14:paraId="7FCA30ED" w14:textId="77777777" w:rsidR="00A36734" w:rsidRPr="00A27313" w:rsidRDefault="00A36734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center"/>
        <w:rPr>
          <w:rStyle w:val="rvts15"/>
          <w:b/>
          <w:bCs/>
          <w:sz w:val="28"/>
          <w:szCs w:val="28"/>
          <w:lang w:val="uk-UA"/>
        </w:rPr>
      </w:pPr>
    </w:p>
    <w:p w14:paraId="5A583DC2" w14:textId="77777777" w:rsidR="00F97BD8" w:rsidRPr="00A27313" w:rsidRDefault="00A84377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84377">
        <w:rPr>
          <w:sz w:val="28"/>
          <w:szCs w:val="28"/>
        </w:rPr>
        <w:t>23</w:t>
      </w:r>
      <w:r>
        <w:rPr>
          <w:sz w:val="28"/>
          <w:szCs w:val="28"/>
          <w:lang w:val="uk-UA"/>
        </w:rPr>
        <w:t xml:space="preserve">. </w:t>
      </w:r>
      <w:r w:rsidR="00F97BD8" w:rsidRPr="00A27313">
        <w:rPr>
          <w:sz w:val="28"/>
          <w:szCs w:val="28"/>
          <w:lang w:val="uk-UA"/>
        </w:rPr>
        <w:t xml:space="preserve">Для нумерування об’єктів використовуються арабські цифри. </w:t>
      </w:r>
      <w:r w:rsidR="00F97BD8" w:rsidRPr="00A27313">
        <w:rPr>
          <w:sz w:val="28"/>
          <w:szCs w:val="28"/>
        </w:rPr>
        <w:t xml:space="preserve">Номер </w:t>
      </w:r>
      <w:proofErr w:type="spellStart"/>
      <w:r w:rsidR="00F97BD8" w:rsidRPr="00A27313">
        <w:rPr>
          <w:sz w:val="28"/>
          <w:szCs w:val="28"/>
        </w:rPr>
        <w:t>об’єкта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може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також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містити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літеру</w:t>
      </w:r>
      <w:proofErr w:type="spellEnd"/>
      <w:r w:rsidR="00F97BD8" w:rsidRPr="00A27313">
        <w:rPr>
          <w:sz w:val="28"/>
          <w:szCs w:val="28"/>
        </w:rPr>
        <w:t xml:space="preserve">. </w:t>
      </w:r>
      <w:proofErr w:type="spellStart"/>
      <w:r w:rsidR="00F97BD8" w:rsidRPr="00A27313">
        <w:rPr>
          <w:sz w:val="28"/>
          <w:szCs w:val="28"/>
        </w:rPr>
        <w:t>Літера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використовується</w:t>
      </w:r>
      <w:proofErr w:type="spellEnd"/>
      <w:r w:rsidR="00F97BD8" w:rsidRPr="00A27313">
        <w:rPr>
          <w:sz w:val="28"/>
          <w:szCs w:val="28"/>
        </w:rPr>
        <w:t xml:space="preserve"> у </w:t>
      </w:r>
      <w:proofErr w:type="spellStart"/>
      <w:r w:rsidR="00F97BD8" w:rsidRPr="00A27313">
        <w:rPr>
          <w:sz w:val="28"/>
          <w:szCs w:val="28"/>
        </w:rPr>
        <w:t>разі</w:t>
      </w:r>
      <w:proofErr w:type="spellEnd"/>
      <w:r w:rsidR="00F97BD8" w:rsidRPr="00A27313">
        <w:rPr>
          <w:sz w:val="28"/>
          <w:szCs w:val="28"/>
        </w:rPr>
        <w:t xml:space="preserve">, коли </w:t>
      </w:r>
      <w:proofErr w:type="spellStart"/>
      <w:r w:rsidR="00F97BD8" w:rsidRPr="00A27313">
        <w:rPr>
          <w:sz w:val="28"/>
          <w:szCs w:val="28"/>
        </w:rPr>
        <w:t>відсутня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можливість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забезпечити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послідовну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нумерацію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будівель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розташованих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вздовж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вулиці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відповідно</w:t>
      </w:r>
      <w:proofErr w:type="spellEnd"/>
      <w:r w:rsidR="00F97BD8" w:rsidRPr="00A27313">
        <w:rPr>
          <w:sz w:val="28"/>
          <w:szCs w:val="28"/>
        </w:rPr>
        <w:t xml:space="preserve"> до </w:t>
      </w:r>
      <w:hyperlink r:id="rId16" w:anchor="n71" w:history="1">
        <w:r w:rsidR="00F97BD8" w:rsidRPr="00A27313">
          <w:rPr>
            <w:rStyle w:val="a3"/>
            <w:color w:val="auto"/>
            <w:sz w:val="28"/>
            <w:szCs w:val="28"/>
            <w:u w:val="none"/>
          </w:rPr>
          <w:t>пункту 25</w:t>
        </w:r>
      </w:hyperlink>
      <w:r w:rsidR="00F97BD8" w:rsidRPr="00A27313">
        <w:rPr>
          <w:sz w:val="28"/>
          <w:szCs w:val="28"/>
        </w:rPr>
        <w:t> </w:t>
      </w:r>
      <w:proofErr w:type="spellStart"/>
      <w:r w:rsidR="00F97BD8" w:rsidRPr="00A27313">
        <w:rPr>
          <w:sz w:val="28"/>
          <w:szCs w:val="28"/>
        </w:rPr>
        <w:t>цього</w:t>
      </w:r>
      <w:proofErr w:type="spellEnd"/>
      <w:r w:rsidR="00F97BD8" w:rsidRPr="00A27313">
        <w:rPr>
          <w:sz w:val="28"/>
          <w:szCs w:val="28"/>
        </w:rPr>
        <w:t xml:space="preserve"> Порядку (</w:t>
      </w:r>
      <w:proofErr w:type="spellStart"/>
      <w:r w:rsidR="00F97BD8" w:rsidRPr="00A27313">
        <w:rPr>
          <w:sz w:val="28"/>
          <w:szCs w:val="28"/>
        </w:rPr>
        <w:t>наприклад</w:t>
      </w:r>
      <w:proofErr w:type="spellEnd"/>
      <w:r w:rsidR="00F97BD8" w:rsidRPr="00A27313">
        <w:rPr>
          <w:sz w:val="28"/>
          <w:szCs w:val="28"/>
        </w:rPr>
        <w:t xml:space="preserve">, у </w:t>
      </w:r>
      <w:proofErr w:type="spellStart"/>
      <w:r w:rsidR="00F97BD8" w:rsidRPr="00A27313">
        <w:rPr>
          <w:sz w:val="28"/>
          <w:szCs w:val="28"/>
        </w:rPr>
        <w:t>разі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будівництва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двох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чи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більше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будівель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замість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однієї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поділу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будівель</w:t>
      </w:r>
      <w:proofErr w:type="spellEnd"/>
      <w:r w:rsidR="00F97BD8" w:rsidRPr="00A27313">
        <w:rPr>
          <w:sz w:val="28"/>
          <w:szCs w:val="28"/>
        </w:rPr>
        <w:t xml:space="preserve"> на </w:t>
      </w:r>
      <w:proofErr w:type="spellStart"/>
      <w:r w:rsidR="00F97BD8" w:rsidRPr="00A27313">
        <w:rPr>
          <w:sz w:val="28"/>
          <w:szCs w:val="28"/>
        </w:rPr>
        <w:t>дві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чи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більше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блоковані</w:t>
      </w:r>
      <w:proofErr w:type="spellEnd"/>
      <w:r w:rsidR="00F97BD8" w:rsidRPr="00A27313">
        <w:rPr>
          <w:sz w:val="28"/>
          <w:szCs w:val="28"/>
        </w:rPr>
        <w:t xml:space="preserve">). </w:t>
      </w:r>
      <w:proofErr w:type="spellStart"/>
      <w:r w:rsidR="00F97BD8" w:rsidRPr="00A27313">
        <w:rPr>
          <w:sz w:val="28"/>
          <w:szCs w:val="28"/>
        </w:rPr>
        <w:t>Також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може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використовуватися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літера</w:t>
      </w:r>
      <w:proofErr w:type="spellEnd"/>
      <w:r w:rsidR="00F97BD8" w:rsidRPr="00A27313">
        <w:rPr>
          <w:sz w:val="28"/>
          <w:szCs w:val="28"/>
        </w:rPr>
        <w:t xml:space="preserve"> для </w:t>
      </w:r>
      <w:proofErr w:type="spellStart"/>
      <w:r w:rsidR="00F97BD8" w:rsidRPr="00A27313">
        <w:rPr>
          <w:sz w:val="28"/>
          <w:szCs w:val="28"/>
        </w:rPr>
        <w:t>будівель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що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розташовані</w:t>
      </w:r>
      <w:proofErr w:type="spellEnd"/>
      <w:r w:rsidR="00F97BD8" w:rsidRPr="00A27313">
        <w:rPr>
          <w:sz w:val="28"/>
          <w:szCs w:val="28"/>
        </w:rPr>
        <w:t xml:space="preserve"> (</w:t>
      </w:r>
      <w:proofErr w:type="spellStart"/>
      <w:r w:rsidR="00F97BD8" w:rsidRPr="00A27313">
        <w:rPr>
          <w:sz w:val="28"/>
          <w:szCs w:val="28"/>
        </w:rPr>
        <w:t>або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будуються</w:t>
      </w:r>
      <w:proofErr w:type="spellEnd"/>
      <w:r w:rsidR="00F97BD8" w:rsidRPr="00A27313">
        <w:rPr>
          <w:sz w:val="28"/>
          <w:szCs w:val="28"/>
        </w:rPr>
        <w:t xml:space="preserve">) </w:t>
      </w:r>
      <w:proofErr w:type="spellStart"/>
      <w:r w:rsidR="00F97BD8" w:rsidRPr="00A27313">
        <w:rPr>
          <w:sz w:val="28"/>
          <w:szCs w:val="28"/>
        </w:rPr>
        <w:t>посеред</w:t>
      </w:r>
      <w:proofErr w:type="spellEnd"/>
      <w:r w:rsidR="00F97BD8" w:rsidRPr="00A27313">
        <w:rPr>
          <w:sz w:val="28"/>
          <w:szCs w:val="28"/>
        </w:rPr>
        <w:t xml:space="preserve"> кварталу та не </w:t>
      </w:r>
      <w:proofErr w:type="spellStart"/>
      <w:r w:rsidR="00F97BD8" w:rsidRPr="00A27313">
        <w:rPr>
          <w:sz w:val="28"/>
          <w:szCs w:val="28"/>
        </w:rPr>
        <w:t>мають</w:t>
      </w:r>
      <w:proofErr w:type="spellEnd"/>
      <w:r w:rsidR="00F97BD8" w:rsidRPr="00A27313">
        <w:rPr>
          <w:sz w:val="28"/>
          <w:szCs w:val="28"/>
        </w:rPr>
        <w:t xml:space="preserve"> фасаду, </w:t>
      </w:r>
      <w:proofErr w:type="spellStart"/>
      <w:r w:rsidR="00F97BD8" w:rsidRPr="00A27313">
        <w:rPr>
          <w:sz w:val="28"/>
          <w:szCs w:val="28"/>
        </w:rPr>
        <w:t>що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виходить</w:t>
      </w:r>
      <w:proofErr w:type="spellEnd"/>
      <w:r w:rsidR="00F97BD8" w:rsidRPr="00A27313">
        <w:rPr>
          <w:sz w:val="28"/>
          <w:szCs w:val="28"/>
        </w:rPr>
        <w:t xml:space="preserve"> на </w:t>
      </w:r>
      <w:proofErr w:type="spellStart"/>
      <w:r w:rsidR="00F97BD8" w:rsidRPr="00A27313">
        <w:rPr>
          <w:sz w:val="28"/>
          <w:szCs w:val="28"/>
        </w:rPr>
        <w:t>вулицю</w:t>
      </w:r>
      <w:proofErr w:type="spellEnd"/>
      <w:r w:rsidR="00F97BD8" w:rsidRPr="00A27313">
        <w:rPr>
          <w:sz w:val="28"/>
          <w:szCs w:val="28"/>
        </w:rPr>
        <w:t xml:space="preserve">. У такому </w:t>
      </w:r>
      <w:proofErr w:type="spellStart"/>
      <w:r w:rsidR="00F97BD8" w:rsidRPr="00A27313">
        <w:rPr>
          <w:sz w:val="28"/>
          <w:szCs w:val="28"/>
        </w:rPr>
        <w:t>разі</w:t>
      </w:r>
      <w:proofErr w:type="spellEnd"/>
      <w:r w:rsidR="00F97BD8" w:rsidRPr="00A27313">
        <w:rPr>
          <w:sz w:val="28"/>
          <w:szCs w:val="28"/>
        </w:rPr>
        <w:t xml:space="preserve"> номер </w:t>
      </w:r>
      <w:proofErr w:type="spellStart"/>
      <w:r w:rsidR="00F97BD8" w:rsidRPr="00A27313">
        <w:rPr>
          <w:sz w:val="28"/>
          <w:szCs w:val="28"/>
        </w:rPr>
        <w:t>найближчої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житлової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будівлі</w:t>
      </w:r>
      <w:proofErr w:type="spellEnd"/>
      <w:r w:rsidR="00F97BD8" w:rsidRPr="00A27313">
        <w:rPr>
          <w:sz w:val="28"/>
          <w:szCs w:val="28"/>
        </w:rPr>
        <w:t xml:space="preserve"> (для </w:t>
      </w:r>
      <w:proofErr w:type="spellStart"/>
      <w:r w:rsidR="00F97BD8" w:rsidRPr="00A27313">
        <w:rPr>
          <w:sz w:val="28"/>
          <w:szCs w:val="28"/>
        </w:rPr>
        <w:t>інших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житлових</w:t>
      </w:r>
      <w:proofErr w:type="spellEnd"/>
      <w:r w:rsidR="00F97BD8" w:rsidRPr="00A27313">
        <w:rPr>
          <w:sz w:val="28"/>
          <w:szCs w:val="28"/>
        </w:rPr>
        <w:t xml:space="preserve">) </w:t>
      </w:r>
      <w:proofErr w:type="spellStart"/>
      <w:r w:rsidR="00F97BD8" w:rsidRPr="00A27313">
        <w:rPr>
          <w:sz w:val="28"/>
          <w:szCs w:val="28"/>
        </w:rPr>
        <w:t>або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споруди</w:t>
      </w:r>
      <w:proofErr w:type="spellEnd"/>
      <w:r w:rsidR="00F97BD8" w:rsidRPr="00A27313">
        <w:rPr>
          <w:sz w:val="28"/>
          <w:szCs w:val="28"/>
        </w:rPr>
        <w:t xml:space="preserve"> (для </w:t>
      </w:r>
      <w:proofErr w:type="spellStart"/>
      <w:r w:rsidR="00F97BD8" w:rsidRPr="00A27313">
        <w:rPr>
          <w:sz w:val="28"/>
          <w:szCs w:val="28"/>
        </w:rPr>
        <w:t>інших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споруд</w:t>
      </w:r>
      <w:proofErr w:type="spellEnd"/>
      <w:r w:rsidR="00F97BD8" w:rsidRPr="00A27313">
        <w:rPr>
          <w:sz w:val="28"/>
          <w:szCs w:val="28"/>
        </w:rPr>
        <w:t xml:space="preserve">), яка </w:t>
      </w:r>
      <w:proofErr w:type="spellStart"/>
      <w:r w:rsidR="00F97BD8" w:rsidRPr="00A27313">
        <w:rPr>
          <w:sz w:val="28"/>
          <w:szCs w:val="28"/>
        </w:rPr>
        <w:t>має</w:t>
      </w:r>
      <w:proofErr w:type="spellEnd"/>
      <w:r w:rsidR="00F97BD8" w:rsidRPr="00A27313">
        <w:rPr>
          <w:sz w:val="28"/>
          <w:szCs w:val="28"/>
        </w:rPr>
        <w:t xml:space="preserve"> фасад, </w:t>
      </w:r>
      <w:proofErr w:type="spellStart"/>
      <w:r w:rsidR="00F97BD8" w:rsidRPr="00A27313">
        <w:rPr>
          <w:sz w:val="28"/>
          <w:szCs w:val="28"/>
        </w:rPr>
        <w:t>який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виходить</w:t>
      </w:r>
      <w:proofErr w:type="spellEnd"/>
      <w:r w:rsidR="00F97BD8" w:rsidRPr="00A27313">
        <w:rPr>
          <w:sz w:val="28"/>
          <w:szCs w:val="28"/>
        </w:rPr>
        <w:t xml:space="preserve"> на </w:t>
      </w:r>
      <w:proofErr w:type="spellStart"/>
      <w:r w:rsidR="00F97BD8" w:rsidRPr="00A27313">
        <w:rPr>
          <w:sz w:val="28"/>
          <w:szCs w:val="28"/>
        </w:rPr>
        <w:t>вулицю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отримує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літеру</w:t>
      </w:r>
      <w:proofErr w:type="spellEnd"/>
      <w:r w:rsidR="00F97BD8" w:rsidRPr="00A27313">
        <w:rPr>
          <w:sz w:val="28"/>
          <w:szCs w:val="28"/>
        </w:rPr>
        <w:t xml:space="preserve"> “А”, а </w:t>
      </w:r>
      <w:proofErr w:type="spellStart"/>
      <w:r w:rsidR="00F97BD8" w:rsidRPr="00A27313">
        <w:rPr>
          <w:sz w:val="28"/>
          <w:szCs w:val="28"/>
        </w:rPr>
        <w:t>будівля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чи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будівлі</w:t>
      </w:r>
      <w:proofErr w:type="spellEnd"/>
      <w:r w:rsidR="00F97BD8" w:rsidRPr="00A27313">
        <w:rPr>
          <w:sz w:val="28"/>
          <w:szCs w:val="28"/>
        </w:rPr>
        <w:t xml:space="preserve"> (</w:t>
      </w:r>
      <w:proofErr w:type="spellStart"/>
      <w:r w:rsidR="00F97BD8" w:rsidRPr="00A27313">
        <w:rPr>
          <w:sz w:val="28"/>
          <w:szCs w:val="28"/>
        </w:rPr>
        <w:t>споруда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чи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споруди</w:t>
      </w:r>
      <w:proofErr w:type="spellEnd"/>
      <w:r w:rsidR="00F97BD8" w:rsidRPr="00A27313">
        <w:rPr>
          <w:sz w:val="28"/>
          <w:szCs w:val="28"/>
        </w:rPr>
        <w:t xml:space="preserve">) </w:t>
      </w:r>
      <w:proofErr w:type="spellStart"/>
      <w:r w:rsidR="00F97BD8" w:rsidRPr="00A27313">
        <w:rPr>
          <w:sz w:val="28"/>
          <w:szCs w:val="28"/>
        </w:rPr>
        <w:t>відповідно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отримують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інші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літери</w:t>
      </w:r>
      <w:proofErr w:type="spellEnd"/>
      <w:r w:rsidR="00F97BD8" w:rsidRPr="00A27313">
        <w:rPr>
          <w:sz w:val="28"/>
          <w:szCs w:val="28"/>
        </w:rPr>
        <w:t>.</w:t>
      </w:r>
    </w:p>
    <w:p w14:paraId="06461399" w14:textId="77777777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80" w:name="n66"/>
      <w:bookmarkEnd w:id="80"/>
      <w:r w:rsidRPr="00A27313">
        <w:rPr>
          <w:sz w:val="28"/>
          <w:szCs w:val="28"/>
        </w:rPr>
        <w:t xml:space="preserve">Для </w:t>
      </w:r>
      <w:proofErr w:type="spellStart"/>
      <w:r w:rsidRPr="00A27313">
        <w:rPr>
          <w:sz w:val="28"/>
          <w:szCs w:val="28"/>
        </w:rPr>
        <w:t>нумерації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використовуються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великі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літери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українського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алфавіту</w:t>
      </w:r>
      <w:proofErr w:type="spellEnd"/>
      <w:r w:rsidRPr="00A27313">
        <w:rPr>
          <w:sz w:val="28"/>
          <w:szCs w:val="28"/>
        </w:rPr>
        <w:t xml:space="preserve"> в </w:t>
      </w:r>
      <w:proofErr w:type="spellStart"/>
      <w:r w:rsidRPr="00A27313">
        <w:rPr>
          <w:sz w:val="28"/>
          <w:szCs w:val="28"/>
        </w:rPr>
        <w:t>такій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послідовності</w:t>
      </w:r>
      <w:proofErr w:type="spellEnd"/>
      <w:r w:rsidRPr="00A27313">
        <w:rPr>
          <w:sz w:val="28"/>
          <w:szCs w:val="28"/>
        </w:rPr>
        <w:t>: “А”, “Б”, “В”, “Г”, “Д”, “Е”, “Ж”, “И”, “К”, “Л”, “М”, “Н”, “П”, “Р”, “С”, “Т”, “У”, “Ф”, “Х”, “Ц”, “Ч”, “Ш”, “Ю”, “Я”.</w:t>
      </w:r>
    </w:p>
    <w:p w14:paraId="496A7912" w14:textId="77777777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81" w:name="n67"/>
      <w:bookmarkEnd w:id="81"/>
      <w:proofErr w:type="spellStart"/>
      <w:r w:rsidRPr="00A27313">
        <w:rPr>
          <w:sz w:val="28"/>
          <w:szCs w:val="28"/>
        </w:rPr>
        <w:t>Літера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після</w:t>
      </w:r>
      <w:proofErr w:type="spellEnd"/>
      <w:r w:rsidRPr="00A27313">
        <w:rPr>
          <w:sz w:val="28"/>
          <w:szCs w:val="28"/>
        </w:rPr>
        <w:t xml:space="preserve"> номера через </w:t>
      </w:r>
      <w:proofErr w:type="spellStart"/>
      <w:r w:rsidRPr="00A27313">
        <w:rPr>
          <w:sz w:val="28"/>
          <w:szCs w:val="28"/>
        </w:rPr>
        <w:t>дефіс</w:t>
      </w:r>
      <w:proofErr w:type="spellEnd"/>
      <w:r w:rsidRPr="00A27313">
        <w:rPr>
          <w:sz w:val="28"/>
          <w:szCs w:val="28"/>
        </w:rPr>
        <w:t>.</w:t>
      </w:r>
    </w:p>
    <w:p w14:paraId="17B71FCC" w14:textId="77777777" w:rsidR="00A36734" w:rsidRDefault="00A3673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82" w:name="n68"/>
      <w:bookmarkEnd w:id="82"/>
    </w:p>
    <w:p w14:paraId="14B392FD" w14:textId="0AC3E1B9" w:rsidR="00F97BD8" w:rsidRPr="00A27313" w:rsidRDefault="00F97BD8" w:rsidP="00A3673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24. До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декількох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під</w:t>
      </w:r>
      <w:proofErr w:type="spellEnd"/>
      <w:r w:rsidRPr="00A27313">
        <w:rPr>
          <w:sz w:val="28"/>
          <w:szCs w:val="28"/>
        </w:rPr>
        <w:t xml:space="preserve"> одним номером (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складаються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декількох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корпусів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додається</w:t>
      </w:r>
      <w:proofErr w:type="spellEnd"/>
      <w:r w:rsidRPr="00A27313">
        <w:rPr>
          <w:sz w:val="28"/>
          <w:szCs w:val="28"/>
        </w:rPr>
        <w:t xml:space="preserve"> номер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(корпусу, </w:t>
      </w:r>
      <w:proofErr w:type="spellStart"/>
      <w:r w:rsidRPr="00A27313">
        <w:rPr>
          <w:sz w:val="28"/>
          <w:szCs w:val="28"/>
        </w:rPr>
        <w:t>ділянки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будинку</w:t>
      </w:r>
      <w:proofErr w:type="spellEnd"/>
      <w:r w:rsidRPr="00A27313">
        <w:rPr>
          <w:sz w:val="28"/>
          <w:szCs w:val="28"/>
        </w:rPr>
        <w:t xml:space="preserve"> (садового, дачного), гаражу, </w:t>
      </w:r>
      <w:proofErr w:type="spellStart"/>
      <w:r w:rsidRPr="00A27313">
        <w:rPr>
          <w:sz w:val="28"/>
          <w:szCs w:val="28"/>
        </w:rPr>
        <w:t>елінгу</w:t>
      </w:r>
      <w:proofErr w:type="spellEnd"/>
      <w:r w:rsidRPr="00A27313">
        <w:rPr>
          <w:sz w:val="28"/>
          <w:szCs w:val="28"/>
        </w:rPr>
        <w:t xml:space="preserve">, ангару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 xml:space="preserve">), </w:t>
      </w:r>
      <w:proofErr w:type="spellStart"/>
      <w:r w:rsidRPr="00A27313">
        <w:rPr>
          <w:sz w:val="28"/>
          <w:szCs w:val="28"/>
        </w:rPr>
        <w:t>який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арабською</w:t>
      </w:r>
      <w:proofErr w:type="spellEnd"/>
      <w:r w:rsidRPr="00A27313">
        <w:rPr>
          <w:sz w:val="28"/>
          <w:szCs w:val="28"/>
        </w:rPr>
        <w:t xml:space="preserve"> цифрою через </w:t>
      </w:r>
      <w:proofErr w:type="spellStart"/>
      <w:r w:rsidRPr="00A27313">
        <w:rPr>
          <w:sz w:val="28"/>
          <w:szCs w:val="28"/>
        </w:rPr>
        <w:t>пробіл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після</w:t>
      </w:r>
      <w:proofErr w:type="spellEnd"/>
      <w:r w:rsidRPr="00A27313">
        <w:rPr>
          <w:sz w:val="28"/>
          <w:szCs w:val="28"/>
        </w:rPr>
        <w:t xml:space="preserve"> слова,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характеризує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</w:t>
      </w:r>
      <w:proofErr w:type="spellEnd"/>
      <w:r w:rsidRPr="00A27313">
        <w:rPr>
          <w:sz w:val="28"/>
          <w:szCs w:val="28"/>
        </w:rPr>
        <w:t xml:space="preserve"> (“корпус”, “гараж”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>) (</w:t>
      </w:r>
      <w:proofErr w:type="spellStart"/>
      <w:r w:rsidRPr="00A27313">
        <w:rPr>
          <w:sz w:val="28"/>
          <w:szCs w:val="28"/>
        </w:rPr>
        <w:t>наприклад</w:t>
      </w:r>
      <w:proofErr w:type="spellEnd"/>
      <w:r w:rsidRPr="00A27313">
        <w:rPr>
          <w:sz w:val="28"/>
          <w:szCs w:val="28"/>
        </w:rPr>
        <w:t>, № 12, корпус 1; № 4, гараж 112).</w:t>
      </w:r>
    </w:p>
    <w:p w14:paraId="481AB985" w14:textId="77777777" w:rsidR="00F97BD8" w:rsidRPr="00A27313" w:rsidRDefault="00F97BD8" w:rsidP="00C173CB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83" w:name="n69"/>
      <w:bookmarkEnd w:id="83"/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“номер корпусу” </w:t>
      </w:r>
      <w:proofErr w:type="spellStart"/>
      <w:r w:rsidRPr="00A27313">
        <w:rPr>
          <w:sz w:val="28"/>
          <w:szCs w:val="28"/>
        </w:rPr>
        <w:t>може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застосовуватися</w:t>
      </w:r>
      <w:proofErr w:type="spellEnd"/>
      <w:r w:rsidRPr="00A27313">
        <w:rPr>
          <w:sz w:val="28"/>
          <w:szCs w:val="28"/>
        </w:rPr>
        <w:t xml:space="preserve"> для </w:t>
      </w:r>
      <w:proofErr w:type="spellStart"/>
      <w:r w:rsidRPr="00A27313">
        <w:rPr>
          <w:sz w:val="28"/>
          <w:szCs w:val="28"/>
        </w:rPr>
        <w:t>існуючих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поділом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корпуси</w:t>
      </w:r>
      <w:proofErr w:type="spellEnd"/>
      <w:r w:rsidRPr="00A27313">
        <w:rPr>
          <w:sz w:val="28"/>
          <w:szCs w:val="28"/>
        </w:rPr>
        <w:t xml:space="preserve"> та для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будівництва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за проектною </w:t>
      </w:r>
      <w:proofErr w:type="spellStart"/>
      <w:r w:rsidRPr="00A27313">
        <w:rPr>
          <w:sz w:val="28"/>
          <w:szCs w:val="28"/>
        </w:rPr>
        <w:t>документацією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визначені</w:t>
      </w:r>
      <w:proofErr w:type="spellEnd"/>
      <w:r w:rsidRPr="00A27313">
        <w:rPr>
          <w:sz w:val="28"/>
          <w:szCs w:val="28"/>
        </w:rPr>
        <w:t xml:space="preserve"> як </w:t>
      </w:r>
      <w:proofErr w:type="spellStart"/>
      <w:r w:rsidRPr="00A27313">
        <w:rPr>
          <w:sz w:val="28"/>
          <w:szCs w:val="28"/>
        </w:rPr>
        <w:t>єдиний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комплексний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об’єкт</w:t>
      </w:r>
      <w:proofErr w:type="spellEnd"/>
      <w:r w:rsidRPr="00A27313">
        <w:rPr>
          <w:sz w:val="28"/>
          <w:szCs w:val="28"/>
        </w:rPr>
        <w:t xml:space="preserve">, та </w:t>
      </w:r>
      <w:proofErr w:type="spellStart"/>
      <w:r w:rsidRPr="00A27313">
        <w:rPr>
          <w:sz w:val="28"/>
          <w:szCs w:val="28"/>
        </w:rPr>
        <w:t>складається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окремо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розташованих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зблокованих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</w:t>
      </w:r>
      <w:proofErr w:type="spellEnd"/>
      <w:r w:rsidRPr="00A27313">
        <w:rPr>
          <w:sz w:val="28"/>
          <w:szCs w:val="28"/>
        </w:rPr>
        <w:t>.</w:t>
      </w:r>
    </w:p>
    <w:p w14:paraId="444BF357" w14:textId="77777777" w:rsidR="00F97BD8" w:rsidRPr="00A27313" w:rsidRDefault="00F97BD8" w:rsidP="00C173CB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84" w:name="n70"/>
      <w:bookmarkEnd w:id="84"/>
      <w:r w:rsidRPr="00A27313">
        <w:rPr>
          <w:sz w:val="28"/>
          <w:szCs w:val="28"/>
        </w:rPr>
        <w:t xml:space="preserve">Для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є </w:t>
      </w:r>
      <w:proofErr w:type="spellStart"/>
      <w:r w:rsidRPr="00A27313">
        <w:rPr>
          <w:sz w:val="28"/>
          <w:szCs w:val="28"/>
        </w:rPr>
        <w:t>окремою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місце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паркомісце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машиномісце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вбудований</w:t>
      </w:r>
      <w:proofErr w:type="spellEnd"/>
      <w:r w:rsidRPr="00A27313">
        <w:rPr>
          <w:sz w:val="28"/>
          <w:szCs w:val="28"/>
        </w:rPr>
        <w:t xml:space="preserve"> гараж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 xml:space="preserve">), </w:t>
      </w:r>
      <w:proofErr w:type="spellStart"/>
      <w:r w:rsidRPr="00A27313">
        <w:rPr>
          <w:sz w:val="28"/>
          <w:szCs w:val="28"/>
        </w:rPr>
        <w:t>застосовується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реквізит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“номер </w:t>
      </w:r>
      <w:proofErr w:type="spellStart"/>
      <w:r w:rsidRPr="00A27313">
        <w:rPr>
          <w:sz w:val="28"/>
          <w:szCs w:val="28"/>
        </w:rPr>
        <w:t>окремої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” </w:t>
      </w:r>
      <w:proofErr w:type="spellStart"/>
      <w:r w:rsidRPr="00A27313">
        <w:rPr>
          <w:sz w:val="28"/>
          <w:szCs w:val="28"/>
        </w:rPr>
        <w:t>відповідно</w:t>
      </w:r>
      <w:proofErr w:type="spellEnd"/>
      <w:r w:rsidRPr="00A27313">
        <w:rPr>
          <w:sz w:val="28"/>
          <w:szCs w:val="28"/>
        </w:rPr>
        <w:t xml:space="preserve"> до </w:t>
      </w:r>
      <w:hyperlink r:id="rId17" w:anchor="n90" w:history="1">
        <w:r w:rsidRPr="00A27313">
          <w:rPr>
            <w:rStyle w:val="a3"/>
            <w:color w:val="auto"/>
            <w:sz w:val="28"/>
            <w:szCs w:val="28"/>
            <w:u w:val="none"/>
            <w:lang w:val="uk-UA"/>
          </w:rPr>
          <w:t>порядку в</w:t>
        </w:r>
        <w:proofErr w:type="spellStart"/>
        <w:r w:rsidRPr="00A27313">
          <w:rPr>
            <w:rStyle w:val="a3"/>
            <w:color w:val="auto"/>
            <w:sz w:val="28"/>
            <w:szCs w:val="28"/>
            <w:u w:val="none"/>
          </w:rPr>
          <w:t>изначення</w:t>
        </w:r>
        <w:proofErr w:type="spellEnd"/>
        <w:r w:rsidRPr="00A27313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27313">
          <w:rPr>
            <w:rStyle w:val="a3"/>
            <w:color w:val="auto"/>
            <w:sz w:val="28"/>
            <w:szCs w:val="28"/>
            <w:u w:val="none"/>
          </w:rPr>
          <w:t>реквізиту</w:t>
        </w:r>
        <w:proofErr w:type="spellEnd"/>
        <w:r w:rsidRPr="00A27313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27313">
          <w:rPr>
            <w:rStyle w:val="a3"/>
            <w:color w:val="auto"/>
            <w:sz w:val="28"/>
            <w:szCs w:val="28"/>
            <w:u w:val="none"/>
          </w:rPr>
          <w:t>адреси</w:t>
        </w:r>
        <w:proofErr w:type="spellEnd"/>
        <w:r w:rsidRPr="00A27313">
          <w:rPr>
            <w:rStyle w:val="a3"/>
            <w:color w:val="auto"/>
            <w:sz w:val="28"/>
            <w:szCs w:val="28"/>
            <w:u w:val="none"/>
          </w:rPr>
          <w:t xml:space="preserve"> “номер </w:t>
        </w:r>
        <w:proofErr w:type="spellStart"/>
        <w:r w:rsidRPr="00A27313">
          <w:rPr>
            <w:rStyle w:val="a3"/>
            <w:color w:val="auto"/>
            <w:sz w:val="28"/>
            <w:szCs w:val="28"/>
            <w:u w:val="none"/>
          </w:rPr>
          <w:t>окремої</w:t>
        </w:r>
        <w:proofErr w:type="spellEnd"/>
        <w:r w:rsidRPr="00A27313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27313">
          <w:rPr>
            <w:rStyle w:val="a3"/>
            <w:color w:val="auto"/>
            <w:sz w:val="28"/>
            <w:szCs w:val="28"/>
            <w:u w:val="none"/>
          </w:rPr>
          <w:t>частини</w:t>
        </w:r>
        <w:proofErr w:type="spellEnd"/>
        <w:r w:rsidRPr="00A27313">
          <w:rPr>
            <w:rStyle w:val="a3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A27313">
          <w:rPr>
            <w:rStyle w:val="a3"/>
            <w:color w:val="auto"/>
            <w:sz w:val="28"/>
            <w:szCs w:val="28"/>
            <w:u w:val="none"/>
          </w:rPr>
          <w:t>об’єкта</w:t>
        </w:r>
        <w:proofErr w:type="spellEnd"/>
        <w:r w:rsidRPr="00A27313">
          <w:rPr>
            <w:rStyle w:val="a3"/>
            <w:color w:val="auto"/>
            <w:sz w:val="28"/>
            <w:szCs w:val="28"/>
            <w:u w:val="none"/>
          </w:rPr>
          <w:t>”</w:t>
        </w:r>
      </w:hyperlink>
      <w:r w:rsidRPr="00A27313">
        <w:rPr>
          <w:sz w:val="28"/>
          <w:szCs w:val="28"/>
        </w:rPr>
        <w:t> </w:t>
      </w:r>
      <w:r w:rsidRPr="00A27313">
        <w:rPr>
          <w:sz w:val="28"/>
          <w:szCs w:val="28"/>
          <w:lang w:val="uk-UA"/>
        </w:rPr>
        <w:t xml:space="preserve">встановленого </w:t>
      </w:r>
      <w:r w:rsidRPr="00A27313">
        <w:rPr>
          <w:sz w:val="28"/>
          <w:szCs w:val="28"/>
        </w:rPr>
        <w:t>ц</w:t>
      </w:r>
      <w:proofErr w:type="spellStart"/>
      <w:r w:rsidRPr="00A27313">
        <w:rPr>
          <w:sz w:val="28"/>
          <w:szCs w:val="28"/>
          <w:lang w:val="uk-UA"/>
        </w:rPr>
        <w:t>им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Порядк</w:t>
      </w:r>
      <w:r w:rsidRPr="00A27313">
        <w:rPr>
          <w:sz w:val="28"/>
          <w:szCs w:val="28"/>
          <w:lang w:val="uk-UA"/>
        </w:rPr>
        <w:t>ом</w:t>
      </w:r>
      <w:proofErr w:type="spellEnd"/>
      <w:r w:rsidRPr="00A27313">
        <w:rPr>
          <w:sz w:val="28"/>
          <w:szCs w:val="28"/>
        </w:rPr>
        <w:t xml:space="preserve">. Для </w:t>
      </w:r>
      <w:proofErr w:type="spellStart"/>
      <w:r w:rsidRPr="00A27313">
        <w:rPr>
          <w:sz w:val="28"/>
          <w:szCs w:val="28"/>
        </w:rPr>
        <w:t>вбудованих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прибудованих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господарських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споруд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lastRenderedPageBreak/>
        <w:t>гаражів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інших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складі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садиби</w:t>
      </w:r>
      <w:proofErr w:type="spellEnd"/>
      <w:r w:rsidRPr="00A27313">
        <w:rPr>
          <w:sz w:val="28"/>
          <w:szCs w:val="28"/>
        </w:rPr>
        <w:t xml:space="preserve">, садового, дачного </w:t>
      </w:r>
      <w:proofErr w:type="spellStart"/>
      <w:r w:rsidRPr="00A27313">
        <w:rPr>
          <w:sz w:val="28"/>
          <w:szCs w:val="28"/>
        </w:rPr>
        <w:t>будинку</w:t>
      </w:r>
      <w:proofErr w:type="spellEnd"/>
      <w:r w:rsidRPr="00A27313">
        <w:rPr>
          <w:sz w:val="28"/>
          <w:szCs w:val="28"/>
        </w:rPr>
        <w:t xml:space="preserve"> не </w:t>
      </w:r>
      <w:proofErr w:type="spellStart"/>
      <w:r w:rsidRPr="00A27313">
        <w:rPr>
          <w:sz w:val="28"/>
          <w:szCs w:val="28"/>
        </w:rPr>
        <w:t>застосовується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нумерація</w:t>
      </w:r>
      <w:proofErr w:type="spellEnd"/>
      <w:r w:rsidRPr="00A27313">
        <w:rPr>
          <w:sz w:val="28"/>
          <w:szCs w:val="28"/>
        </w:rPr>
        <w:t>.</w:t>
      </w:r>
    </w:p>
    <w:p w14:paraId="0258262C" w14:textId="77777777" w:rsidR="00C173CB" w:rsidRDefault="00C173CB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85" w:name="n71"/>
      <w:bookmarkEnd w:id="85"/>
    </w:p>
    <w:p w14:paraId="30C32A25" w14:textId="7C3E6FE9" w:rsidR="00F97BD8" w:rsidRPr="00A27313" w:rsidRDefault="00F97BD8" w:rsidP="00C173CB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25.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фасад </w:t>
      </w:r>
      <w:proofErr w:type="spellStart"/>
      <w:r w:rsidRPr="00A27313">
        <w:rPr>
          <w:sz w:val="28"/>
          <w:szCs w:val="28"/>
        </w:rPr>
        <w:t>яких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виходить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вулицю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послідовно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</w:t>
      </w:r>
      <w:proofErr w:type="spellEnd"/>
      <w:r w:rsidRPr="00A27313">
        <w:rPr>
          <w:sz w:val="28"/>
          <w:szCs w:val="28"/>
        </w:rPr>
        <w:t xml:space="preserve"> центру </w:t>
      </w:r>
      <w:proofErr w:type="spellStart"/>
      <w:r w:rsidRPr="00A27313">
        <w:rPr>
          <w:sz w:val="28"/>
          <w:szCs w:val="28"/>
        </w:rPr>
        <w:t>населеного</w:t>
      </w:r>
      <w:proofErr w:type="spellEnd"/>
      <w:r w:rsidRPr="00A27313">
        <w:rPr>
          <w:sz w:val="28"/>
          <w:szCs w:val="28"/>
        </w:rPr>
        <w:t xml:space="preserve"> пункту з </w:t>
      </w:r>
      <w:proofErr w:type="spellStart"/>
      <w:r w:rsidRPr="00A27313">
        <w:rPr>
          <w:sz w:val="28"/>
          <w:szCs w:val="28"/>
        </w:rPr>
        <w:t>непарними</w:t>
      </w:r>
      <w:proofErr w:type="spellEnd"/>
      <w:r w:rsidRPr="00A27313">
        <w:rPr>
          <w:sz w:val="28"/>
          <w:szCs w:val="28"/>
        </w:rPr>
        <w:t xml:space="preserve"> номерами на </w:t>
      </w:r>
      <w:proofErr w:type="spellStart"/>
      <w:r w:rsidRPr="00A27313">
        <w:rPr>
          <w:sz w:val="28"/>
          <w:szCs w:val="28"/>
        </w:rPr>
        <w:t>лівому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1) і </w:t>
      </w:r>
      <w:proofErr w:type="spellStart"/>
      <w:r w:rsidRPr="00A27313">
        <w:rPr>
          <w:sz w:val="28"/>
          <w:szCs w:val="28"/>
        </w:rPr>
        <w:t>парними</w:t>
      </w:r>
      <w:proofErr w:type="spellEnd"/>
      <w:r w:rsidRPr="00A27313">
        <w:rPr>
          <w:sz w:val="28"/>
          <w:szCs w:val="28"/>
        </w:rPr>
        <w:t xml:space="preserve"> номерами на правому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2).</w:t>
      </w:r>
    </w:p>
    <w:p w14:paraId="33197610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86" w:name="n72"/>
      <w:bookmarkEnd w:id="86"/>
    </w:p>
    <w:p w14:paraId="4A34A99A" w14:textId="52055EFA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26. </w:t>
      </w:r>
      <w:proofErr w:type="spellStart"/>
      <w:r w:rsidRPr="00A27313">
        <w:rPr>
          <w:sz w:val="28"/>
          <w:szCs w:val="28"/>
        </w:rPr>
        <w:t>Об’єкти</w:t>
      </w:r>
      <w:proofErr w:type="spellEnd"/>
      <w:r w:rsidRPr="00A27313">
        <w:rPr>
          <w:sz w:val="28"/>
          <w:szCs w:val="28"/>
        </w:rPr>
        <w:t xml:space="preserve">, фасад </w:t>
      </w:r>
      <w:proofErr w:type="spellStart"/>
      <w:r w:rsidRPr="00A27313">
        <w:rPr>
          <w:sz w:val="28"/>
          <w:szCs w:val="28"/>
        </w:rPr>
        <w:t>яких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виходить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вулицю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утворює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кільце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нумеруються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послідовно</w:t>
      </w:r>
      <w:proofErr w:type="spellEnd"/>
      <w:r w:rsidRPr="00A27313">
        <w:rPr>
          <w:sz w:val="28"/>
          <w:szCs w:val="28"/>
        </w:rPr>
        <w:t xml:space="preserve"> за </w:t>
      </w:r>
      <w:proofErr w:type="spellStart"/>
      <w:r w:rsidRPr="00A27313">
        <w:rPr>
          <w:sz w:val="28"/>
          <w:szCs w:val="28"/>
        </w:rPr>
        <w:t>годинниковою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стрілкою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</w:t>
      </w:r>
      <w:proofErr w:type="spellEnd"/>
      <w:r w:rsidRPr="00A27313">
        <w:rPr>
          <w:sz w:val="28"/>
          <w:szCs w:val="28"/>
        </w:rPr>
        <w:t xml:space="preserve"> центру </w:t>
      </w:r>
      <w:proofErr w:type="spellStart"/>
      <w:r w:rsidRPr="00A27313">
        <w:rPr>
          <w:sz w:val="28"/>
          <w:szCs w:val="28"/>
        </w:rPr>
        <w:t>населеного</w:t>
      </w:r>
      <w:proofErr w:type="spellEnd"/>
      <w:r w:rsidRPr="00A27313">
        <w:rPr>
          <w:sz w:val="28"/>
          <w:szCs w:val="28"/>
        </w:rPr>
        <w:t xml:space="preserve"> пункту з </w:t>
      </w:r>
      <w:proofErr w:type="spellStart"/>
      <w:r w:rsidRPr="00A27313">
        <w:rPr>
          <w:sz w:val="28"/>
          <w:szCs w:val="28"/>
        </w:rPr>
        <w:t>непарними</w:t>
      </w:r>
      <w:proofErr w:type="spellEnd"/>
      <w:r w:rsidRPr="00A27313">
        <w:rPr>
          <w:sz w:val="28"/>
          <w:szCs w:val="28"/>
        </w:rPr>
        <w:t xml:space="preserve"> номерами на </w:t>
      </w:r>
      <w:proofErr w:type="spellStart"/>
      <w:r w:rsidRPr="00A27313">
        <w:rPr>
          <w:sz w:val="28"/>
          <w:szCs w:val="28"/>
        </w:rPr>
        <w:t>лівому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1) і </w:t>
      </w:r>
      <w:proofErr w:type="spellStart"/>
      <w:r w:rsidRPr="00A27313">
        <w:rPr>
          <w:sz w:val="28"/>
          <w:szCs w:val="28"/>
        </w:rPr>
        <w:t>парними</w:t>
      </w:r>
      <w:proofErr w:type="spellEnd"/>
      <w:r w:rsidRPr="00A27313">
        <w:rPr>
          <w:sz w:val="28"/>
          <w:szCs w:val="28"/>
        </w:rPr>
        <w:t xml:space="preserve"> номерами на правому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2).</w:t>
      </w:r>
    </w:p>
    <w:p w14:paraId="24512D71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87" w:name="n73"/>
      <w:bookmarkEnd w:id="87"/>
    </w:p>
    <w:p w14:paraId="615B62D1" w14:textId="72D30419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27. </w:t>
      </w:r>
      <w:proofErr w:type="spellStart"/>
      <w:r w:rsidRPr="00A27313">
        <w:rPr>
          <w:sz w:val="28"/>
          <w:szCs w:val="28"/>
        </w:rPr>
        <w:t>Визначення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фасади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яких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утворюють</w:t>
      </w:r>
      <w:proofErr w:type="spellEnd"/>
      <w:r w:rsidRPr="00A27313">
        <w:rPr>
          <w:sz w:val="28"/>
          <w:szCs w:val="28"/>
        </w:rPr>
        <w:t xml:space="preserve"> периметр </w:t>
      </w:r>
      <w:proofErr w:type="spellStart"/>
      <w:r w:rsidRPr="00A27313">
        <w:rPr>
          <w:sz w:val="28"/>
          <w:szCs w:val="28"/>
        </w:rPr>
        <w:t>площі</w:t>
      </w:r>
      <w:proofErr w:type="spellEnd"/>
      <w:r w:rsidRPr="00A27313">
        <w:rPr>
          <w:sz w:val="28"/>
          <w:szCs w:val="28"/>
        </w:rPr>
        <w:t xml:space="preserve"> (майдану),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за </w:t>
      </w:r>
      <w:proofErr w:type="spellStart"/>
      <w:r w:rsidRPr="00A27313">
        <w:rPr>
          <w:sz w:val="28"/>
          <w:szCs w:val="28"/>
        </w:rPr>
        <w:t>годинниковою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стрілкою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більш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високої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категорії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</w:t>
      </w:r>
      <w:proofErr w:type="spellEnd"/>
      <w:r w:rsidRPr="00A27313">
        <w:rPr>
          <w:sz w:val="28"/>
          <w:szCs w:val="28"/>
        </w:rPr>
        <w:t xml:space="preserve"> центру </w:t>
      </w:r>
      <w:proofErr w:type="spellStart"/>
      <w:r w:rsidRPr="00A27313">
        <w:rPr>
          <w:sz w:val="28"/>
          <w:szCs w:val="28"/>
        </w:rPr>
        <w:t>міста</w:t>
      </w:r>
      <w:proofErr w:type="spellEnd"/>
      <w:r w:rsidRPr="00A27313">
        <w:rPr>
          <w:sz w:val="28"/>
          <w:szCs w:val="28"/>
        </w:rPr>
        <w:t xml:space="preserve">. При </w:t>
      </w:r>
      <w:proofErr w:type="spellStart"/>
      <w:r w:rsidRPr="00A27313">
        <w:rPr>
          <w:sz w:val="28"/>
          <w:szCs w:val="28"/>
        </w:rPr>
        <w:t>цьому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послідовність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наскрізних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вулицях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примикають</w:t>
      </w:r>
      <w:proofErr w:type="spellEnd"/>
      <w:r w:rsidRPr="00A27313">
        <w:rPr>
          <w:sz w:val="28"/>
          <w:szCs w:val="28"/>
        </w:rPr>
        <w:t xml:space="preserve"> до </w:t>
      </w:r>
      <w:proofErr w:type="spellStart"/>
      <w:r w:rsidRPr="00A27313">
        <w:rPr>
          <w:sz w:val="28"/>
          <w:szCs w:val="28"/>
        </w:rPr>
        <w:t>площі</w:t>
      </w:r>
      <w:proofErr w:type="spellEnd"/>
      <w:r w:rsidRPr="00A27313">
        <w:rPr>
          <w:sz w:val="28"/>
          <w:szCs w:val="28"/>
        </w:rPr>
        <w:t xml:space="preserve"> (майдану), </w:t>
      </w:r>
      <w:proofErr w:type="spellStart"/>
      <w:r w:rsidRPr="00A27313">
        <w:rPr>
          <w:sz w:val="28"/>
          <w:szCs w:val="28"/>
        </w:rPr>
        <w:t>переривається</w:t>
      </w:r>
      <w:proofErr w:type="spellEnd"/>
      <w:r w:rsidRPr="00A27313">
        <w:rPr>
          <w:sz w:val="28"/>
          <w:szCs w:val="28"/>
        </w:rPr>
        <w:t xml:space="preserve">.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коли </w:t>
      </w:r>
      <w:proofErr w:type="spellStart"/>
      <w:r w:rsidRPr="00A27313">
        <w:rPr>
          <w:sz w:val="28"/>
          <w:szCs w:val="28"/>
        </w:rPr>
        <w:t>кутовий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має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головний</w:t>
      </w:r>
      <w:proofErr w:type="spellEnd"/>
      <w:r w:rsidRPr="00A27313">
        <w:rPr>
          <w:sz w:val="28"/>
          <w:szCs w:val="28"/>
        </w:rPr>
        <w:t xml:space="preserve"> фасад і </w:t>
      </w:r>
      <w:proofErr w:type="spellStart"/>
      <w:r w:rsidRPr="00A27313">
        <w:rPr>
          <w:sz w:val="28"/>
          <w:szCs w:val="28"/>
        </w:rPr>
        <w:t>значну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протяжність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вздовж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примикає</w:t>
      </w:r>
      <w:proofErr w:type="spellEnd"/>
      <w:r w:rsidRPr="00A27313">
        <w:rPr>
          <w:sz w:val="28"/>
          <w:szCs w:val="28"/>
        </w:rPr>
        <w:t xml:space="preserve">, номер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за </w:t>
      </w:r>
      <w:proofErr w:type="spellStart"/>
      <w:r w:rsidRPr="00A27313">
        <w:rPr>
          <w:sz w:val="28"/>
          <w:szCs w:val="28"/>
        </w:rPr>
        <w:t>вулицею</w:t>
      </w:r>
      <w:proofErr w:type="spellEnd"/>
      <w:r w:rsidRPr="00A27313">
        <w:rPr>
          <w:sz w:val="28"/>
          <w:szCs w:val="28"/>
        </w:rPr>
        <w:t xml:space="preserve">, а не за </w:t>
      </w:r>
      <w:proofErr w:type="spellStart"/>
      <w:r w:rsidRPr="00A27313">
        <w:rPr>
          <w:sz w:val="28"/>
          <w:szCs w:val="28"/>
        </w:rPr>
        <w:t>площею</w:t>
      </w:r>
      <w:proofErr w:type="spellEnd"/>
      <w:r w:rsidRPr="00A27313">
        <w:rPr>
          <w:sz w:val="28"/>
          <w:szCs w:val="28"/>
        </w:rPr>
        <w:t xml:space="preserve"> (майданом).</w:t>
      </w:r>
    </w:p>
    <w:p w14:paraId="63785296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88" w:name="n74"/>
      <w:bookmarkEnd w:id="88"/>
    </w:p>
    <w:p w14:paraId="09EADF05" w14:textId="5949135A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28. </w:t>
      </w:r>
      <w:proofErr w:type="spellStart"/>
      <w:r w:rsidRPr="00A27313">
        <w:rPr>
          <w:sz w:val="28"/>
          <w:szCs w:val="28"/>
        </w:rPr>
        <w:t>Визначення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фасади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яких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виходять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вулицю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односторонньою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забудовою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послідовно</w:t>
      </w:r>
      <w:proofErr w:type="spellEnd"/>
      <w:r w:rsidRPr="00A27313">
        <w:rPr>
          <w:sz w:val="28"/>
          <w:szCs w:val="28"/>
        </w:rPr>
        <w:t xml:space="preserve"> </w:t>
      </w:r>
      <w:proofErr w:type="gramStart"/>
      <w:r w:rsidRPr="00A27313">
        <w:rPr>
          <w:sz w:val="28"/>
          <w:szCs w:val="28"/>
        </w:rPr>
        <w:t>у порядку</w:t>
      </w:r>
      <w:proofErr w:type="gram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їх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</w:t>
      </w:r>
      <w:proofErr w:type="spellEnd"/>
      <w:r w:rsidRPr="00A27313">
        <w:rPr>
          <w:sz w:val="28"/>
          <w:szCs w:val="28"/>
        </w:rPr>
        <w:t xml:space="preserve"> центру </w:t>
      </w:r>
      <w:proofErr w:type="spellStart"/>
      <w:r w:rsidRPr="00A27313">
        <w:rPr>
          <w:sz w:val="28"/>
          <w:szCs w:val="28"/>
        </w:rPr>
        <w:t>населеного</w:t>
      </w:r>
      <w:proofErr w:type="spellEnd"/>
      <w:r w:rsidRPr="00A27313">
        <w:rPr>
          <w:sz w:val="28"/>
          <w:szCs w:val="28"/>
        </w:rPr>
        <w:t xml:space="preserve"> пункту.</w:t>
      </w:r>
    </w:p>
    <w:p w14:paraId="562C3DB7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89" w:name="n75"/>
      <w:bookmarkEnd w:id="89"/>
    </w:p>
    <w:p w14:paraId="127A764C" w14:textId="1A053E1A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29. </w:t>
      </w:r>
      <w:proofErr w:type="spellStart"/>
      <w:r w:rsidRPr="00A27313">
        <w:rPr>
          <w:sz w:val="28"/>
          <w:szCs w:val="28"/>
        </w:rPr>
        <w:t>Об’єкти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розташовані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перетині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вулиць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мають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подвійну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нумерацію</w:t>
      </w:r>
      <w:proofErr w:type="spellEnd"/>
      <w:r w:rsidRPr="00A27313">
        <w:rPr>
          <w:sz w:val="28"/>
          <w:szCs w:val="28"/>
        </w:rPr>
        <w:t xml:space="preserve"> за </w:t>
      </w:r>
      <w:proofErr w:type="spellStart"/>
      <w:r w:rsidRPr="00A27313">
        <w:rPr>
          <w:sz w:val="28"/>
          <w:szCs w:val="28"/>
        </w:rPr>
        <w:t>обома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вулицями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номера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визначеної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відповідно</w:t>
      </w:r>
      <w:proofErr w:type="spellEnd"/>
      <w:r w:rsidRPr="00A27313">
        <w:rPr>
          <w:sz w:val="28"/>
          <w:szCs w:val="28"/>
        </w:rPr>
        <w:t xml:space="preserve"> до </w:t>
      </w:r>
      <w:proofErr w:type="spellStart"/>
      <w:r w:rsidR="008D3FE6">
        <w:fldChar w:fldCharType="begin"/>
      </w:r>
      <w:r w:rsidR="008D3FE6">
        <w:instrText xml:space="preserve"> HYPERLINK "https://zakon.rada.gov.ua/laws/show/690-2021-%D0%BF" \l "n62" </w:instrText>
      </w:r>
      <w:r w:rsidR="008D3FE6">
        <w:fldChar w:fldCharType="separate"/>
      </w:r>
      <w:r w:rsidRPr="00A27313">
        <w:rPr>
          <w:rStyle w:val="a3"/>
          <w:color w:val="auto"/>
          <w:sz w:val="28"/>
          <w:szCs w:val="28"/>
          <w:u w:val="none"/>
        </w:rPr>
        <w:t>пунктів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21</w:t>
      </w:r>
      <w:r w:rsidR="008D3FE6">
        <w:rPr>
          <w:rStyle w:val="a3"/>
          <w:color w:val="auto"/>
          <w:sz w:val="28"/>
          <w:szCs w:val="28"/>
          <w:u w:val="none"/>
        </w:rPr>
        <w:fldChar w:fldCharType="end"/>
      </w:r>
      <w:r w:rsidRPr="00A27313">
        <w:rPr>
          <w:sz w:val="28"/>
          <w:szCs w:val="28"/>
        </w:rPr>
        <w:t> і </w:t>
      </w:r>
      <w:hyperlink r:id="rId18" w:anchor="n63" w:history="1">
        <w:r w:rsidRPr="00A27313">
          <w:rPr>
            <w:rStyle w:val="a3"/>
            <w:color w:val="auto"/>
            <w:sz w:val="28"/>
            <w:szCs w:val="28"/>
            <w:u w:val="none"/>
          </w:rPr>
          <w:t>22</w:t>
        </w:r>
      </w:hyperlink>
      <w:r w:rsidRPr="00A27313">
        <w:rPr>
          <w:sz w:val="28"/>
          <w:szCs w:val="28"/>
        </w:rPr>
        <w:t> </w:t>
      </w:r>
      <w:proofErr w:type="spellStart"/>
      <w:r w:rsidRPr="00A27313">
        <w:rPr>
          <w:sz w:val="28"/>
          <w:szCs w:val="28"/>
        </w:rPr>
        <w:t>цього</w:t>
      </w:r>
      <w:proofErr w:type="spellEnd"/>
      <w:r w:rsidRPr="00A27313">
        <w:rPr>
          <w:sz w:val="28"/>
          <w:szCs w:val="28"/>
        </w:rPr>
        <w:t xml:space="preserve"> Порядку, </w:t>
      </w:r>
      <w:proofErr w:type="spellStart"/>
      <w:r w:rsidRPr="00A27313">
        <w:rPr>
          <w:sz w:val="28"/>
          <w:szCs w:val="28"/>
        </w:rPr>
        <w:t>який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відокремлюється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скісною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рискою</w:t>
      </w:r>
      <w:proofErr w:type="spellEnd"/>
      <w:r w:rsidRPr="00A27313">
        <w:rPr>
          <w:sz w:val="28"/>
          <w:szCs w:val="28"/>
        </w:rPr>
        <w:t>.</w:t>
      </w:r>
    </w:p>
    <w:p w14:paraId="4A6D113C" w14:textId="77777777" w:rsidR="00256314" w:rsidRDefault="00256314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90" w:name="n76"/>
      <w:bookmarkEnd w:id="90"/>
    </w:p>
    <w:p w14:paraId="7F18ECEA" w14:textId="7A488040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30.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коли </w:t>
      </w:r>
      <w:proofErr w:type="spellStart"/>
      <w:r w:rsidRPr="00A27313">
        <w:rPr>
          <w:sz w:val="28"/>
          <w:szCs w:val="28"/>
        </w:rPr>
        <w:t>відсутня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можливість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відповідно</w:t>
      </w:r>
      <w:proofErr w:type="spellEnd"/>
      <w:r w:rsidRPr="00A27313">
        <w:rPr>
          <w:sz w:val="28"/>
          <w:szCs w:val="28"/>
        </w:rPr>
        <w:t xml:space="preserve"> до </w:t>
      </w:r>
      <w:proofErr w:type="spellStart"/>
      <w:r w:rsidR="008D3FE6">
        <w:fldChar w:fldCharType="begin"/>
      </w:r>
      <w:r w:rsidR="008D3FE6">
        <w:instrText xml:space="preserve"> HYPERLINK "https://zakon.rada.gov.ua/laws/show/690-2021-%D0%BF" \l "n68" </w:instrText>
      </w:r>
      <w:r w:rsidR="008D3FE6">
        <w:fldChar w:fldCharType="separate"/>
      </w:r>
      <w:r w:rsidRPr="00A27313">
        <w:rPr>
          <w:rStyle w:val="a3"/>
          <w:color w:val="auto"/>
          <w:sz w:val="28"/>
          <w:szCs w:val="28"/>
          <w:u w:val="none"/>
        </w:rPr>
        <w:t>пунктів</w:t>
      </w:r>
      <w:proofErr w:type="spellEnd"/>
      <w:r w:rsidRPr="00A27313">
        <w:rPr>
          <w:rStyle w:val="a3"/>
          <w:color w:val="auto"/>
          <w:sz w:val="28"/>
          <w:szCs w:val="28"/>
          <w:u w:val="none"/>
        </w:rPr>
        <w:t xml:space="preserve"> 24-29</w:t>
      </w:r>
      <w:r w:rsidR="008D3FE6">
        <w:rPr>
          <w:rStyle w:val="a3"/>
          <w:color w:val="auto"/>
          <w:sz w:val="28"/>
          <w:szCs w:val="28"/>
          <w:u w:val="none"/>
        </w:rPr>
        <w:fldChar w:fldCharType="end"/>
      </w:r>
      <w:r w:rsidRPr="00A27313">
        <w:rPr>
          <w:sz w:val="28"/>
          <w:szCs w:val="28"/>
        </w:rPr>
        <w:t> </w:t>
      </w:r>
      <w:proofErr w:type="spellStart"/>
      <w:r w:rsidRPr="00A27313">
        <w:rPr>
          <w:sz w:val="28"/>
          <w:szCs w:val="28"/>
        </w:rPr>
        <w:t>цього</w:t>
      </w:r>
      <w:proofErr w:type="spellEnd"/>
      <w:r w:rsidRPr="00A27313">
        <w:rPr>
          <w:sz w:val="28"/>
          <w:szCs w:val="28"/>
        </w:rPr>
        <w:t xml:space="preserve"> Порядку,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відповідно</w:t>
      </w:r>
      <w:proofErr w:type="spellEnd"/>
      <w:r w:rsidRPr="00A27313">
        <w:rPr>
          <w:sz w:val="28"/>
          <w:szCs w:val="28"/>
        </w:rPr>
        <w:t xml:space="preserve"> до </w:t>
      </w:r>
      <w:proofErr w:type="spellStart"/>
      <w:r w:rsidRPr="00A27313">
        <w:rPr>
          <w:sz w:val="28"/>
          <w:szCs w:val="28"/>
        </w:rPr>
        <w:t>сторін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світу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із</w:t>
      </w:r>
      <w:proofErr w:type="spellEnd"/>
      <w:r w:rsidRPr="00A27313">
        <w:rPr>
          <w:sz w:val="28"/>
          <w:szCs w:val="28"/>
        </w:rPr>
        <w:t xml:space="preserve"> заходу на </w:t>
      </w:r>
      <w:proofErr w:type="spellStart"/>
      <w:r w:rsidRPr="00A27313">
        <w:rPr>
          <w:sz w:val="28"/>
          <w:szCs w:val="28"/>
        </w:rPr>
        <w:t>схід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із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півночі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південь</w:t>
      </w:r>
      <w:proofErr w:type="spellEnd"/>
      <w:r w:rsidRPr="00A27313">
        <w:rPr>
          <w:sz w:val="28"/>
          <w:szCs w:val="28"/>
        </w:rPr>
        <w:t xml:space="preserve">) з </w:t>
      </w:r>
      <w:proofErr w:type="spellStart"/>
      <w:r w:rsidRPr="00A27313">
        <w:rPr>
          <w:sz w:val="28"/>
          <w:szCs w:val="28"/>
        </w:rPr>
        <w:t>нумеруванням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непарними</w:t>
      </w:r>
      <w:proofErr w:type="spellEnd"/>
      <w:r w:rsidRPr="00A27313">
        <w:rPr>
          <w:sz w:val="28"/>
          <w:szCs w:val="28"/>
        </w:rPr>
        <w:t xml:space="preserve"> номерами по </w:t>
      </w:r>
      <w:proofErr w:type="spellStart"/>
      <w:r w:rsidRPr="00A27313">
        <w:rPr>
          <w:sz w:val="28"/>
          <w:szCs w:val="28"/>
        </w:rPr>
        <w:t>лівому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1) і </w:t>
      </w:r>
      <w:proofErr w:type="spellStart"/>
      <w:r w:rsidRPr="00A27313">
        <w:rPr>
          <w:sz w:val="28"/>
          <w:szCs w:val="28"/>
        </w:rPr>
        <w:t>парними</w:t>
      </w:r>
      <w:proofErr w:type="spellEnd"/>
      <w:r w:rsidRPr="00A27313">
        <w:rPr>
          <w:sz w:val="28"/>
          <w:szCs w:val="28"/>
        </w:rPr>
        <w:t xml:space="preserve"> номерами по правому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2).</w:t>
      </w:r>
    </w:p>
    <w:p w14:paraId="52844607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91" w:name="n77"/>
      <w:bookmarkEnd w:id="91"/>
    </w:p>
    <w:p w14:paraId="7A45CCC2" w14:textId="553AF98C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31.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, фасад </w:t>
      </w:r>
      <w:proofErr w:type="spellStart"/>
      <w:r w:rsidRPr="00A27313">
        <w:rPr>
          <w:sz w:val="28"/>
          <w:szCs w:val="28"/>
        </w:rPr>
        <w:t>якого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виходить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вулицю</w:t>
      </w:r>
      <w:proofErr w:type="spellEnd"/>
      <w:r w:rsidRPr="00A27313">
        <w:rPr>
          <w:sz w:val="28"/>
          <w:szCs w:val="28"/>
        </w:rPr>
        <w:t xml:space="preserve"> та для </w:t>
      </w:r>
      <w:proofErr w:type="spellStart"/>
      <w:r w:rsidRPr="00A27313">
        <w:rPr>
          <w:sz w:val="28"/>
          <w:szCs w:val="28"/>
        </w:rPr>
        <w:t>якого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виходячи</w:t>
      </w:r>
      <w:proofErr w:type="spellEnd"/>
      <w:r w:rsidRPr="00A27313">
        <w:rPr>
          <w:sz w:val="28"/>
          <w:szCs w:val="28"/>
        </w:rPr>
        <w:t xml:space="preserve"> з уже </w:t>
      </w:r>
      <w:proofErr w:type="spellStart"/>
      <w:r w:rsidRPr="00A27313">
        <w:rPr>
          <w:sz w:val="28"/>
          <w:szCs w:val="28"/>
        </w:rPr>
        <w:t>наявної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інших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неможливо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визначити</w:t>
      </w:r>
      <w:proofErr w:type="spellEnd"/>
      <w:r w:rsidRPr="00A27313">
        <w:rPr>
          <w:sz w:val="28"/>
          <w:szCs w:val="28"/>
        </w:rPr>
        <w:t xml:space="preserve"> номер, </w:t>
      </w:r>
      <w:proofErr w:type="spellStart"/>
      <w:r w:rsidRPr="00A27313">
        <w:rPr>
          <w:sz w:val="28"/>
          <w:szCs w:val="28"/>
        </w:rPr>
        <w:lastRenderedPageBreak/>
        <w:t>який</w:t>
      </w:r>
      <w:proofErr w:type="spellEnd"/>
      <w:r w:rsidRPr="00A27313">
        <w:rPr>
          <w:sz w:val="28"/>
          <w:szCs w:val="28"/>
        </w:rPr>
        <w:t xml:space="preserve"> є </w:t>
      </w:r>
      <w:proofErr w:type="spellStart"/>
      <w:r w:rsidRPr="00A27313">
        <w:rPr>
          <w:sz w:val="28"/>
          <w:szCs w:val="28"/>
        </w:rPr>
        <w:t>цілим</w:t>
      </w:r>
      <w:proofErr w:type="spellEnd"/>
      <w:r w:rsidRPr="00A27313">
        <w:rPr>
          <w:sz w:val="28"/>
          <w:szCs w:val="28"/>
        </w:rPr>
        <w:t xml:space="preserve"> числом,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за номером </w:t>
      </w:r>
      <w:proofErr w:type="spellStart"/>
      <w:r w:rsidRPr="00A27313">
        <w:rPr>
          <w:sz w:val="28"/>
          <w:szCs w:val="28"/>
        </w:rPr>
        <w:t>найближчого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найменшим</w:t>
      </w:r>
      <w:proofErr w:type="spellEnd"/>
      <w:r w:rsidRPr="00A27313">
        <w:rPr>
          <w:sz w:val="28"/>
          <w:szCs w:val="28"/>
        </w:rPr>
        <w:t xml:space="preserve"> номером на </w:t>
      </w:r>
      <w:proofErr w:type="spellStart"/>
      <w:r w:rsidRPr="00A27313">
        <w:rPr>
          <w:sz w:val="28"/>
          <w:szCs w:val="28"/>
        </w:rPr>
        <w:t>відповідному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вулиці</w:t>
      </w:r>
      <w:proofErr w:type="spellEnd"/>
      <w:r w:rsidRPr="00A27313">
        <w:rPr>
          <w:sz w:val="28"/>
          <w:szCs w:val="28"/>
        </w:rPr>
        <w:t xml:space="preserve">, до </w:t>
      </w:r>
      <w:proofErr w:type="spellStart"/>
      <w:r w:rsidRPr="00A27313">
        <w:rPr>
          <w:sz w:val="28"/>
          <w:szCs w:val="28"/>
        </w:rPr>
        <w:t>якого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додається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літера</w:t>
      </w:r>
      <w:proofErr w:type="spellEnd"/>
      <w:r w:rsidRPr="00A27313">
        <w:rPr>
          <w:sz w:val="28"/>
          <w:szCs w:val="28"/>
        </w:rPr>
        <w:t>.</w:t>
      </w:r>
    </w:p>
    <w:p w14:paraId="2A2E4CC7" w14:textId="77777777" w:rsidR="00256314" w:rsidRDefault="00256314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92" w:name="n78"/>
      <w:bookmarkEnd w:id="92"/>
    </w:p>
    <w:p w14:paraId="62CD2323" w14:textId="377F5009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32. </w:t>
      </w:r>
      <w:proofErr w:type="spellStart"/>
      <w:r w:rsidRPr="00A27313">
        <w:rPr>
          <w:sz w:val="28"/>
          <w:szCs w:val="28"/>
        </w:rPr>
        <w:t>Об’єкти</w:t>
      </w:r>
      <w:proofErr w:type="spellEnd"/>
      <w:r w:rsidRPr="00A27313">
        <w:rPr>
          <w:sz w:val="28"/>
          <w:szCs w:val="28"/>
        </w:rPr>
        <w:t xml:space="preserve">, фасад </w:t>
      </w:r>
      <w:proofErr w:type="spellStart"/>
      <w:r w:rsidRPr="00A27313">
        <w:rPr>
          <w:sz w:val="28"/>
          <w:szCs w:val="28"/>
        </w:rPr>
        <w:t>яких</w:t>
      </w:r>
      <w:proofErr w:type="spellEnd"/>
      <w:r w:rsidRPr="00A27313">
        <w:rPr>
          <w:sz w:val="28"/>
          <w:szCs w:val="28"/>
        </w:rPr>
        <w:t xml:space="preserve"> не </w:t>
      </w:r>
      <w:proofErr w:type="spellStart"/>
      <w:r w:rsidRPr="00A27313">
        <w:rPr>
          <w:sz w:val="28"/>
          <w:szCs w:val="28"/>
        </w:rPr>
        <w:t>виходить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вулицю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нумеруються</w:t>
      </w:r>
      <w:proofErr w:type="spellEnd"/>
      <w:r w:rsidRPr="00A27313">
        <w:rPr>
          <w:sz w:val="28"/>
          <w:szCs w:val="28"/>
        </w:rPr>
        <w:t xml:space="preserve"> шляхом </w:t>
      </w:r>
      <w:proofErr w:type="spellStart"/>
      <w:r w:rsidRPr="00A27313">
        <w:rPr>
          <w:sz w:val="28"/>
          <w:szCs w:val="28"/>
        </w:rPr>
        <w:t>присвоєння</w:t>
      </w:r>
      <w:proofErr w:type="spellEnd"/>
      <w:r w:rsidRPr="00A27313">
        <w:rPr>
          <w:sz w:val="28"/>
          <w:szCs w:val="28"/>
        </w:rPr>
        <w:t xml:space="preserve"> номера одного з </w:t>
      </w:r>
      <w:proofErr w:type="spellStart"/>
      <w:r w:rsidRPr="00A27313">
        <w:rPr>
          <w:sz w:val="28"/>
          <w:szCs w:val="28"/>
        </w:rPr>
        <w:t>існуючих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головний</w:t>
      </w:r>
      <w:proofErr w:type="spellEnd"/>
      <w:r w:rsidRPr="00A27313">
        <w:rPr>
          <w:sz w:val="28"/>
          <w:szCs w:val="28"/>
        </w:rPr>
        <w:t xml:space="preserve"> фасад </w:t>
      </w:r>
      <w:proofErr w:type="spellStart"/>
      <w:r w:rsidRPr="00A27313">
        <w:rPr>
          <w:sz w:val="28"/>
          <w:szCs w:val="28"/>
        </w:rPr>
        <w:t>якого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виходить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вулицю</w:t>
      </w:r>
      <w:proofErr w:type="spellEnd"/>
      <w:r w:rsidRPr="00A27313">
        <w:rPr>
          <w:sz w:val="28"/>
          <w:szCs w:val="28"/>
        </w:rPr>
        <w:t xml:space="preserve">, з </w:t>
      </w:r>
      <w:proofErr w:type="spellStart"/>
      <w:r w:rsidRPr="00A27313">
        <w:rPr>
          <w:sz w:val="28"/>
          <w:szCs w:val="28"/>
        </w:rPr>
        <w:t>додаванням</w:t>
      </w:r>
      <w:proofErr w:type="spellEnd"/>
      <w:r w:rsidRPr="00A27313">
        <w:rPr>
          <w:sz w:val="28"/>
          <w:szCs w:val="28"/>
        </w:rPr>
        <w:t xml:space="preserve"> до </w:t>
      </w:r>
      <w:proofErr w:type="spellStart"/>
      <w:r w:rsidRPr="00A27313">
        <w:rPr>
          <w:sz w:val="28"/>
          <w:szCs w:val="28"/>
        </w:rPr>
        <w:t>нього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літери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крім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призначених</w:t>
      </w:r>
      <w:proofErr w:type="spellEnd"/>
      <w:r w:rsidRPr="00A27313">
        <w:rPr>
          <w:sz w:val="28"/>
          <w:szCs w:val="28"/>
        </w:rPr>
        <w:t xml:space="preserve"> для </w:t>
      </w:r>
      <w:proofErr w:type="spellStart"/>
      <w:r w:rsidRPr="00A27313">
        <w:rPr>
          <w:sz w:val="28"/>
          <w:szCs w:val="28"/>
        </w:rPr>
        <w:t>обслуговування</w:t>
      </w:r>
      <w:proofErr w:type="spellEnd"/>
      <w:r w:rsidRPr="00A27313">
        <w:rPr>
          <w:sz w:val="28"/>
          <w:szCs w:val="28"/>
        </w:rPr>
        <w:t xml:space="preserve"> основного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>).</w:t>
      </w:r>
    </w:p>
    <w:p w14:paraId="4B1245C1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93" w:name="n79"/>
      <w:bookmarkEnd w:id="93"/>
    </w:p>
    <w:p w14:paraId="72C9EEDF" w14:textId="4D442A29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33. Для кожного </w:t>
      </w:r>
      <w:proofErr w:type="spellStart"/>
      <w:r w:rsidRPr="00A27313">
        <w:rPr>
          <w:sz w:val="28"/>
          <w:szCs w:val="28"/>
        </w:rPr>
        <w:t>блокованого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окремий</w:t>
      </w:r>
      <w:proofErr w:type="spellEnd"/>
      <w:r w:rsidRPr="00A27313">
        <w:rPr>
          <w:sz w:val="28"/>
          <w:szCs w:val="28"/>
        </w:rPr>
        <w:t xml:space="preserve"> номер як для </w:t>
      </w:r>
      <w:proofErr w:type="spellStart"/>
      <w:r w:rsidRPr="00A27313">
        <w:rPr>
          <w:sz w:val="28"/>
          <w:szCs w:val="28"/>
        </w:rPr>
        <w:t>самостійного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>.</w:t>
      </w:r>
    </w:p>
    <w:p w14:paraId="15A5E329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94" w:name="n80"/>
      <w:bookmarkEnd w:id="94"/>
    </w:p>
    <w:p w14:paraId="47DDD633" w14:textId="170AD54F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34. </w:t>
      </w:r>
      <w:proofErr w:type="spellStart"/>
      <w:r w:rsidRPr="00A27313">
        <w:rPr>
          <w:sz w:val="28"/>
          <w:szCs w:val="28"/>
        </w:rPr>
        <w:t>Групі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споруд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підприємства</w:t>
      </w:r>
      <w:proofErr w:type="spellEnd"/>
      <w:r w:rsidRPr="00A27313">
        <w:rPr>
          <w:sz w:val="28"/>
          <w:szCs w:val="28"/>
        </w:rPr>
        <w:t xml:space="preserve"> (як </w:t>
      </w:r>
      <w:proofErr w:type="spellStart"/>
      <w:r w:rsidRPr="00A27313">
        <w:rPr>
          <w:sz w:val="28"/>
          <w:szCs w:val="28"/>
        </w:rPr>
        <w:t>єдиного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майнового</w:t>
      </w:r>
      <w:proofErr w:type="spellEnd"/>
      <w:r w:rsidRPr="00A27313">
        <w:rPr>
          <w:sz w:val="28"/>
          <w:szCs w:val="28"/>
        </w:rPr>
        <w:t xml:space="preserve"> комплексу) </w:t>
      </w:r>
      <w:proofErr w:type="spellStart"/>
      <w:r w:rsidRPr="00A27313">
        <w:rPr>
          <w:sz w:val="28"/>
          <w:szCs w:val="28"/>
        </w:rPr>
        <w:t>присвоюється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єдиний</w:t>
      </w:r>
      <w:proofErr w:type="spellEnd"/>
      <w:r w:rsidRPr="00A27313">
        <w:rPr>
          <w:sz w:val="28"/>
          <w:szCs w:val="28"/>
        </w:rPr>
        <w:t xml:space="preserve"> номер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>.</w:t>
      </w:r>
    </w:p>
    <w:p w14:paraId="13DF29E8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95" w:name="n81"/>
      <w:bookmarkEnd w:id="95"/>
    </w:p>
    <w:p w14:paraId="246F3FAA" w14:textId="2DCF1B02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35. Номер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який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виділено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із</w:t>
      </w:r>
      <w:proofErr w:type="spellEnd"/>
      <w:r w:rsidRPr="00A27313">
        <w:rPr>
          <w:sz w:val="28"/>
          <w:szCs w:val="28"/>
        </w:rPr>
        <w:t xml:space="preserve"> складу </w:t>
      </w:r>
      <w:proofErr w:type="spellStart"/>
      <w:r w:rsidRPr="00A27313">
        <w:rPr>
          <w:sz w:val="28"/>
          <w:szCs w:val="28"/>
        </w:rPr>
        <w:t>групи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споруд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підприємства</w:t>
      </w:r>
      <w:proofErr w:type="spellEnd"/>
      <w:r w:rsidRPr="00A27313">
        <w:rPr>
          <w:sz w:val="28"/>
          <w:szCs w:val="28"/>
        </w:rPr>
        <w:t xml:space="preserve"> (як </w:t>
      </w:r>
      <w:proofErr w:type="spellStart"/>
      <w:r w:rsidRPr="00A27313">
        <w:rPr>
          <w:sz w:val="28"/>
          <w:szCs w:val="28"/>
        </w:rPr>
        <w:t>єдиного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майнового</w:t>
      </w:r>
      <w:proofErr w:type="spellEnd"/>
      <w:r w:rsidRPr="00A27313">
        <w:rPr>
          <w:sz w:val="28"/>
          <w:szCs w:val="28"/>
        </w:rPr>
        <w:t xml:space="preserve"> комплексу),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мають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єдину</w:t>
      </w:r>
      <w:proofErr w:type="spellEnd"/>
      <w:r w:rsidRPr="00A27313">
        <w:rPr>
          <w:sz w:val="28"/>
          <w:szCs w:val="28"/>
        </w:rPr>
        <w:t xml:space="preserve"> адресу,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за номером </w:t>
      </w:r>
      <w:proofErr w:type="spellStart"/>
      <w:r w:rsidRPr="00A27313">
        <w:rPr>
          <w:sz w:val="28"/>
          <w:szCs w:val="28"/>
        </w:rPr>
        <w:t>цієї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групи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споруд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додаванням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літери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номера корпусу 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1.</w:t>
      </w:r>
    </w:p>
    <w:p w14:paraId="62895658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96" w:name="n82"/>
      <w:bookmarkEnd w:id="96"/>
    </w:p>
    <w:p w14:paraId="5AEA2E21" w14:textId="7D4BDDCF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36. </w:t>
      </w:r>
      <w:proofErr w:type="spellStart"/>
      <w:r w:rsidRPr="00A27313">
        <w:rPr>
          <w:sz w:val="28"/>
          <w:szCs w:val="28"/>
        </w:rPr>
        <w:t>Об’єкти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які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розташовані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території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із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складним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рельєфом</w:t>
      </w:r>
      <w:proofErr w:type="spellEnd"/>
      <w:r w:rsidRPr="00A27313">
        <w:rPr>
          <w:sz w:val="28"/>
          <w:szCs w:val="28"/>
        </w:rPr>
        <w:t xml:space="preserve"> без </w:t>
      </w:r>
      <w:proofErr w:type="spellStart"/>
      <w:r w:rsidRPr="00A27313">
        <w:rPr>
          <w:sz w:val="28"/>
          <w:szCs w:val="28"/>
        </w:rPr>
        <w:t>впорядкованої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вулично-дорожньої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мережі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допускається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нумерувати</w:t>
      </w:r>
      <w:proofErr w:type="spellEnd"/>
      <w:r w:rsidRPr="00A27313">
        <w:rPr>
          <w:sz w:val="28"/>
          <w:szCs w:val="28"/>
        </w:rPr>
        <w:t xml:space="preserve"> в </w:t>
      </w:r>
      <w:proofErr w:type="spellStart"/>
      <w:r w:rsidRPr="00A27313">
        <w:rPr>
          <w:sz w:val="28"/>
          <w:szCs w:val="28"/>
        </w:rPr>
        <w:t>довільному</w:t>
      </w:r>
      <w:proofErr w:type="spellEnd"/>
      <w:r w:rsidRPr="00A27313">
        <w:rPr>
          <w:sz w:val="28"/>
          <w:szCs w:val="28"/>
        </w:rPr>
        <w:t xml:space="preserve"> порядку.</w:t>
      </w:r>
    </w:p>
    <w:p w14:paraId="3D88DF07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97" w:name="n83"/>
      <w:bookmarkEnd w:id="97"/>
    </w:p>
    <w:p w14:paraId="64F88BDE" w14:textId="49C24975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37.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розташовані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території</w:t>
      </w:r>
      <w:proofErr w:type="spellEnd"/>
      <w:r w:rsidRPr="00A27313">
        <w:rPr>
          <w:sz w:val="28"/>
          <w:szCs w:val="28"/>
        </w:rPr>
        <w:t xml:space="preserve"> садового, дачного кооперативу, </w:t>
      </w:r>
      <w:proofErr w:type="spellStart"/>
      <w:r w:rsidRPr="00A27313">
        <w:rPr>
          <w:sz w:val="28"/>
          <w:szCs w:val="28"/>
        </w:rPr>
        <w:t>товариства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згідно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генеральним</w:t>
      </w:r>
      <w:proofErr w:type="spellEnd"/>
      <w:r w:rsidRPr="00A27313">
        <w:rPr>
          <w:sz w:val="28"/>
          <w:szCs w:val="28"/>
        </w:rPr>
        <w:t xml:space="preserve"> планом </w:t>
      </w:r>
      <w:proofErr w:type="spellStart"/>
      <w:r w:rsidRPr="00A27313">
        <w:rPr>
          <w:sz w:val="28"/>
          <w:szCs w:val="28"/>
        </w:rPr>
        <w:t>забудови</w:t>
      </w:r>
      <w:proofErr w:type="spellEnd"/>
      <w:r w:rsidRPr="00A27313">
        <w:rPr>
          <w:sz w:val="28"/>
          <w:szCs w:val="28"/>
        </w:rPr>
        <w:t xml:space="preserve"> кооперативу, </w:t>
      </w:r>
      <w:proofErr w:type="spellStart"/>
      <w:r w:rsidRPr="00A27313">
        <w:rPr>
          <w:sz w:val="28"/>
          <w:szCs w:val="28"/>
        </w:rPr>
        <w:t>товариства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іншою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планувальною</w:t>
      </w:r>
      <w:proofErr w:type="spellEnd"/>
      <w:r w:rsidRPr="00A27313">
        <w:rPr>
          <w:sz w:val="28"/>
          <w:szCs w:val="28"/>
        </w:rPr>
        <w:t xml:space="preserve"> і проектною </w:t>
      </w:r>
      <w:proofErr w:type="spellStart"/>
      <w:r w:rsidRPr="00A27313">
        <w:rPr>
          <w:sz w:val="28"/>
          <w:szCs w:val="28"/>
        </w:rPr>
        <w:t>документацією</w:t>
      </w:r>
      <w:proofErr w:type="spellEnd"/>
      <w:r w:rsidRPr="00A27313">
        <w:rPr>
          <w:sz w:val="28"/>
          <w:szCs w:val="28"/>
        </w:rPr>
        <w:t>.</w:t>
      </w:r>
    </w:p>
    <w:p w14:paraId="3B3E3F1B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98" w:name="n84"/>
      <w:bookmarkEnd w:id="98"/>
    </w:p>
    <w:p w14:paraId="2E1AA25C" w14:textId="46E0DAFF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38. </w:t>
      </w:r>
      <w:proofErr w:type="spellStart"/>
      <w:r w:rsidRPr="00A27313">
        <w:rPr>
          <w:sz w:val="28"/>
          <w:szCs w:val="28"/>
        </w:rPr>
        <w:t>Об’єкти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що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розташовані</w:t>
      </w:r>
      <w:proofErr w:type="spellEnd"/>
      <w:r w:rsidRPr="00A27313">
        <w:rPr>
          <w:sz w:val="28"/>
          <w:szCs w:val="28"/>
        </w:rPr>
        <w:t xml:space="preserve"> поза межами </w:t>
      </w:r>
      <w:proofErr w:type="spellStart"/>
      <w:r w:rsidRPr="00A27313">
        <w:rPr>
          <w:sz w:val="28"/>
          <w:szCs w:val="28"/>
        </w:rPr>
        <w:t>населеного</w:t>
      </w:r>
      <w:proofErr w:type="spellEnd"/>
      <w:r w:rsidRPr="00A27313">
        <w:rPr>
          <w:sz w:val="28"/>
          <w:szCs w:val="28"/>
        </w:rPr>
        <w:t xml:space="preserve"> пункту, </w:t>
      </w:r>
      <w:proofErr w:type="spellStart"/>
      <w:r w:rsidRPr="00A27313">
        <w:rPr>
          <w:sz w:val="28"/>
          <w:szCs w:val="28"/>
        </w:rPr>
        <w:t>нумеруються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присвоєнням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непарних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лівому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1) і </w:t>
      </w:r>
      <w:proofErr w:type="spellStart"/>
      <w:r w:rsidRPr="00A27313">
        <w:rPr>
          <w:sz w:val="28"/>
          <w:szCs w:val="28"/>
        </w:rPr>
        <w:t>парних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на правому </w:t>
      </w:r>
      <w:proofErr w:type="spellStart"/>
      <w:r w:rsidRPr="00A27313">
        <w:rPr>
          <w:sz w:val="28"/>
          <w:szCs w:val="28"/>
        </w:rPr>
        <w:t>боці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2):</w:t>
      </w:r>
    </w:p>
    <w:p w14:paraId="4ED36DAD" w14:textId="1077BEDD" w:rsidR="00F97BD8" w:rsidRPr="00A27313" w:rsidRDefault="00256314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99" w:name="n85"/>
      <w:bookmarkEnd w:id="99"/>
      <w:r>
        <w:rPr>
          <w:sz w:val="28"/>
          <w:szCs w:val="28"/>
          <w:lang w:val="uk-UA"/>
        </w:rPr>
        <w:t xml:space="preserve"> </w:t>
      </w:r>
      <w:r w:rsidR="00F97BD8" w:rsidRPr="00A27313">
        <w:rPr>
          <w:sz w:val="28"/>
          <w:szCs w:val="28"/>
        </w:rPr>
        <w:t xml:space="preserve">у </w:t>
      </w:r>
      <w:proofErr w:type="spellStart"/>
      <w:r w:rsidR="00F97BD8" w:rsidRPr="00A27313">
        <w:rPr>
          <w:sz w:val="28"/>
          <w:szCs w:val="28"/>
        </w:rPr>
        <w:t>смузі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відведення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автомобільної</w:t>
      </w:r>
      <w:proofErr w:type="spellEnd"/>
      <w:r w:rsidR="00F97BD8" w:rsidRPr="00A27313">
        <w:rPr>
          <w:sz w:val="28"/>
          <w:szCs w:val="28"/>
        </w:rPr>
        <w:t xml:space="preserve"> дороги - за </w:t>
      </w:r>
      <w:proofErr w:type="spellStart"/>
      <w:r w:rsidR="00F97BD8" w:rsidRPr="00A27313">
        <w:rPr>
          <w:sz w:val="28"/>
          <w:szCs w:val="28"/>
        </w:rPr>
        <w:t>зростанням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кілометражу</w:t>
      </w:r>
      <w:proofErr w:type="spellEnd"/>
      <w:r w:rsidR="00F97BD8" w:rsidRPr="00A27313">
        <w:rPr>
          <w:sz w:val="28"/>
          <w:szCs w:val="28"/>
        </w:rPr>
        <w:t xml:space="preserve"> дороги в межах кожного </w:t>
      </w:r>
      <w:proofErr w:type="spellStart"/>
      <w:r w:rsidR="00F97BD8" w:rsidRPr="00A27313">
        <w:rPr>
          <w:sz w:val="28"/>
          <w:szCs w:val="28"/>
        </w:rPr>
        <w:t>кілометра</w:t>
      </w:r>
      <w:proofErr w:type="spellEnd"/>
      <w:r w:rsidR="00F97BD8" w:rsidRPr="00A27313">
        <w:rPr>
          <w:sz w:val="28"/>
          <w:szCs w:val="28"/>
        </w:rPr>
        <w:t>;</w:t>
      </w:r>
    </w:p>
    <w:p w14:paraId="20235FEA" w14:textId="5DC35529" w:rsidR="00F97BD8" w:rsidRPr="00A27313" w:rsidRDefault="00256314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00" w:name="n86"/>
      <w:bookmarkEnd w:id="100"/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</w:rPr>
        <w:t xml:space="preserve">у </w:t>
      </w:r>
      <w:proofErr w:type="spellStart"/>
      <w:r w:rsidR="00F97BD8" w:rsidRPr="00A27313">
        <w:rPr>
          <w:sz w:val="28"/>
          <w:szCs w:val="28"/>
        </w:rPr>
        <w:t>смузі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відведення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залізниці</w:t>
      </w:r>
      <w:proofErr w:type="spellEnd"/>
      <w:r w:rsidR="00F97BD8" w:rsidRPr="00A27313">
        <w:rPr>
          <w:sz w:val="28"/>
          <w:szCs w:val="28"/>
        </w:rPr>
        <w:t xml:space="preserve"> - за </w:t>
      </w:r>
      <w:proofErr w:type="spellStart"/>
      <w:r w:rsidR="00F97BD8" w:rsidRPr="00A27313">
        <w:rPr>
          <w:sz w:val="28"/>
          <w:szCs w:val="28"/>
        </w:rPr>
        <w:t>зростанням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кілометражу</w:t>
      </w:r>
      <w:proofErr w:type="spellEnd"/>
      <w:r w:rsidR="00F97BD8" w:rsidRPr="00A27313">
        <w:rPr>
          <w:sz w:val="28"/>
          <w:szCs w:val="28"/>
        </w:rPr>
        <w:t xml:space="preserve"> дороги в межах </w:t>
      </w:r>
      <w:proofErr w:type="spellStart"/>
      <w:r w:rsidR="00F97BD8" w:rsidRPr="00A27313">
        <w:rPr>
          <w:sz w:val="28"/>
          <w:szCs w:val="28"/>
        </w:rPr>
        <w:t>відстані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між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двома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роздільними</w:t>
      </w:r>
      <w:proofErr w:type="spellEnd"/>
      <w:r w:rsidR="00F97BD8" w:rsidRPr="00A27313">
        <w:rPr>
          <w:sz w:val="28"/>
          <w:szCs w:val="28"/>
        </w:rPr>
        <w:t xml:space="preserve"> пунктами.</w:t>
      </w:r>
    </w:p>
    <w:p w14:paraId="01CDE1E1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01" w:name="n87"/>
      <w:bookmarkEnd w:id="101"/>
    </w:p>
    <w:p w14:paraId="0823543A" w14:textId="29A6DF36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39. </w:t>
      </w:r>
      <w:proofErr w:type="spellStart"/>
      <w:r w:rsidRPr="00A27313">
        <w:rPr>
          <w:sz w:val="28"/>
          <w:szCs w:val="28"/>
        </w:rPr>
        <w:t>Об’єкти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розташовані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території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</w:t>
      </w:r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територіальної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громади</w:t>
      </w:r>
      <w:proofErr w:type="spellEnd"/>
      <w:r w:rsidRPr="00A27313">
        <w:rPr>
          <w:sz w:val="28"/>
          <w:szCs w:val="28"/>
        </w:rPr>
        <w:t xml:space="preserve"> за межами </w:t>
      </w:r>
      <w:proofErr w:type="spellStart"/>
      <w:r w:rsidRPr="00A27313">
        <w:rPr>
          <w:sz w:val="28"/>
          <w:szCs w:val="28"/>
        </w:rPr>
        <w:t>населеного</w:t>
      </w:r>
      <w:proofErr w:type="spellEnd"/>
      <w:r w:rsidRPr="00A27313">
        <w:rPr>
          <w:sz w:val="28"/>
          <w:szCs w:val="28"/>
        </w:rPr>
        <w:t xml:space="preserve"> пункту та/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поіменованих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lastRenderedPageBreak/>
        <w:t>об’єктів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зокрема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смуг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відведення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автомобільних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доріг</w:t>
      </w:r>
      <w:proofErr w:type="spellEnd"/>
      <w:r w:rsidRPr="00A27313">
        <w:rPr>
          <w:sz w:val="28"/>
          <w:szCs w:val="28"/>
        </w:rPr>
        <w:t xml:space="preserve"> і </w:t>
      </w:r>
      <w:proofErr w:type="spellStart"/>
      <w:r w:rsidRPr="00A27313">
        <w:rPr>
          <w:sz w:val="28"/>
          <w:szCs w:val="28"/>
        </w:rPr>
        <w:t>смуг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відведення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залізниць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нумеруються</w:t>
      </w:r>
      <w:proofErr w:type="spellEnd"/>
      <w:r w:rsidRPr="00A27313">
        <w:rPr>
          <w:sz w:val="28"/>
          <w:szCs w:val="28"/>
        </w:rPr>
        <w:t xml:space="preserve"> </w:t>
      </w:r>
      <w:proofErr w:type="gramStart"/>
      <w:r w:rsidRPr="00A27313">
        <w:rPr>
          <w:sz w:val="28"/>
          <w:szCs w:val="28"/>
        </w:rPr>
        <w:t>у порядку</w:t>
      </w:r>
      <w:proofErr w:type="gram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1 на </w:t>
      </w:r>
      <w:proofErr w:type="spellStart"/>
      <w:r w:rsidRPr="00A27313">
        <w:rPr>
          <w:sz w:val="28"/>
          <w:szCs w:val="28"/>
        </w:rPr>
        <w:t>території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громади</w:t>
      </w:r>
      <w:proofErr w:type="spellEnd"/>
      <w:r w:rsidRPr="00A27313">
        <w:rPr>
          <w:sz w:val="28"/>
          <w:szCs w:val="28"/>
        </w:rPr>
        <w:t>.</w:t>
      </w:r>
    </w:p>
    <w:p w14:paraId="261848DB" w14:textId="77777777" w:rsidR="00256314" w:rsidRDefault="00256314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02" w:name="n88"/>
      <w:bookmarkEnd w:id="102"/>
    </w:p>
    <w:p w14:paraId="4E62DBBC" w14:textId="525F1E3F" w:rsidR="00F97BD8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40.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коли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здійснювалося</w:t>
      </w:r>
      <w:proofErr w:type="spellEnd"/>
      <w:r w:rsidRPr="00A27313">
        <w:rPr>
          <w:sz w:val="28"/>
          <w:szCs w:val="28"/>
        </w:rPr>
        <w:t xml:space="preserve"> в </w:t>
      </w:r>
      <w:proofErr w:type="spellStart"/>
      <w:r w:rsidRPr="00A27313">
        <w:rPr>
          <w:sz w:val="28"/>
          <w:szCs w:val="28"/>
        </w:rPr>
        <w:t>інший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спосіб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ніж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передбачено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цим</w:t>
      </w:r>
      <w:proofErr w:type="spellEnd"/>
      <w:r w:rsidRPr="00A27313">
        <w:rPr>
          <w:sz w:val="28"/>
          <w:szCs w:val="28"/>
        </w:rPr>
        <w:t xml:space="preserve"> Порядком, для </w:t>
      </w:r>
      <w:proofErr w:type="spellStart"/>
      <w:r w:rsidRPr="00A27313">
        <w:rPr>
          <w:sz w:val="28"/>
          <w:szCs w:val="28"/>
        </w:rPr>
        <w:t>подальшого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упорядкування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нумерації</w:t>
      </w:r>
      <w:proofErr w:type="spellEnd"/>
      <w:r w:rsidRPr="00A27313">
        <w:rPr>
          <w:sz w:val="28"/>
          <w:szCs w:val="28"/>
        </w:rPr>
        <w:t>.</w:t>
      </w:r>
    </w:p>
    <w:p w14:paraId="41948AA5" w14:textId="77777777" w:rsidR="008944A2" w:rsidRDefault="008944A2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</w:p>
    <w:p w14:paraId="7A97C37D" w14:textId="0CAFCE9B" w:rsidR="008944A2" w:rsidRDefault="008944A2" w:rsidP="008944A2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Визначення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реквізиту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адреси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“номер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окремої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частини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  <w:shd w:val="clear" w:color="auto" w:fill="FFFFFF"/>
        </w:rPr>
        <w:t>об’єкта</w:t>
      </w:r>
      <w:proofErr w:type="spellEnd"/>
      <w:r>
        <w:rPr>
          <w:b/>
          <w:bCs/>
          <w:color w:val="333333"/>
          <w:sz w:val="28"/>
          <w:szCs w:val="28"/>
          <w:shd w:val="clear" w:color="auto" w:fill="FFFFFF"/>
        </w:rPr>
        <w:t>”</w:t>
      </w:r>
    </w:p>
    <w:p w14:paraId="4F95CA01" w14:textId="77777777" w:rsidR="00256314" w:rsidRDefault="00256314" w:rsidP="008944A2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center"/>
        <w:rPr>
          <w:b/>
          <w:bCs/>
          <w:color w:val="333333"/>
          <w:sz w:val="28"/>
          <w:szCs w:val="28"/>
          <w:shd w:val="clear" w:color="auto" w:fill="FFFFFF"/>
        </w:rPr>
      </w:pPr>
    </w:p>
    <w:p w14:paraId="2B3393AA" w14:textId="77777777" w:rsidR="00F97BD8" w:rsidRPr="00A27313" w:rsidRDefault="00F97BD8" w:rsidP="0025631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03" w:name="n90"/>
      <w:bookmarkStart w:id="104" w:name="n91"/>
      <w:bookmarkEnd w:id="103"/>
      <w:bookmarkEnd w:id="104"/>
      <w:r w:rsidRPr="00A27313">
        <w:rPr>
          <w:sz w:val="28"/>
          <w:szCs w:val="28"/>
        </w:rPr>
        <w:t>4</w:t>
      </w:r>
      <w:r w:rsidRPr="00A27313">
        <w:rPr>
          <w:sz w:val="28"/>
          <w:szCs w:val="28"/>
          <w:lang w:val="uk-UA"/>
        </w:rPr>
        <w:t>1</w:t>
      </w:r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Окремі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квартири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нумеруються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арабськими</w:t>
      </w:r>
      <w:proofErr w:type="spellEnd"/>
      <w:r w:rsidRPr="00A27313">
        <w:rPr>
          <w:sz w:val="28"/>
          <w:szCs w:val="28"/>
        </w:rPr>
        <w:t xml:space="preserve"> цифрами.</w:t>
      </w:r>
    </w:p>
    <w:p w14:paraId="266BFF22" w14:textId="77777777" w:rsidR="008F6BAC" w:rsidRDefault="008F6BA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05" w:name="n92"/>
      <w:bookmarkEnd w:id="105"/>
    </w:p>
    <w:p w14:paraId="74B4A0F8" w14:textId="04395484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>4</w:t>
      </w:r>
      <w:r w:rsidRPr="00A27313">
        <w:rPr>
          <w:sz w:val="28"/>
          <w:szCs w:val="28"/>
          <w:lang w:val="uk-UA"/>
        </w:rPr>
        <w:t>2</w:t>
      </w:r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квартир та </w:t>
      </w:r>
      <w:proofErr w:type="spellStart"/>
      <w:r w:rsidRPr="00A27313">
        <w:rPr>
          <w:sz w:val="28"/>
          <w:szCs w:val="28"/>
        </w:rPr>
        <w:t>нежитлових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багатоквартирному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житловому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окремо</w:t>
      </w:r>
      <w:proofErr w:type="spellEnd"/>
      <w:r w:rsidRPr="00A27313">
        <w:rPr>
          <w:sz w:val="28"/>
          <w:szCs w:val="28"/>
        </w:rPr>
        <w:t xml:space="preserve"> за </w:t>
      </w:r>
      <w:proofErr w:type="spellStart"/>
      <w:r w:rsidRPr="00A27313">
        <w:rPr>
          <w:sz w:val="28"/>
          <w:szCs w:val="28"/>
        </w:rPr>
        <w:t>годинниковою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стрілкою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зростаючому</w:t>
      </w:r>
      <w:proofErr w:type="spellEnd"/>
      <w:r w:rsidRPr="00A27313">
        <w:rPr>
          <w:sz w:val="28"/>
          <w:szCs w:val="28"/>
        </w:rPr>
        <w:t xml:space="preserve"> порядку </w:t>
      </w:r>
      <w:proofErr w:type="spellStart"/>
      <w:r w:rsidRPr="00A27313">
        <w:rPr>
          <w:sz w:val="28"/>
          <w:szCs w:val="28"/>
        </w:rPr>
        <w:t>починаючи</w:t>
      </w:r>
      <w:proofErr w:type="spellEnd"/>
      <w:r w:rsidRPr="00A27313">
        <w:rPr>
          <w:sz w:val="28"/>
          <w:szCs w:val="28"/>
        </w:rPr>
        <w:t xml:space="preserve"> з номера 1 на </w:t>
      </w:r>
      <w:proofErr w:type="spellStart"/>
      <w:r w:rsidRPr="00A27313">
        <w:rPr>
          <w:sz w:val="28"/>
          <w:szCs w:val="28"/>
        </w:rPr>
        <w:t>першому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поверсі</w:t>
      </w:r>
      <w:proofErr w:type="spellEnd"/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послідовно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першого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під’їзду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орієнтуючись</w:t>
      </w:r>
      <w:proofErr w:type="spellEnd"/>
      <w:r w:rsidRPr="00A27313">
        <w:rPr>
          <w:sz w:val="28"/>
          <w:szCs w:val="28"/>
        </w:rPr>
        <w:t xml:space="preserve"> на фасад </w:t>
      </w:r>
      <w:proofErr w:type="spellStart"/>
      <w:r w:rsidRPr="00A27313">
        <w:rPr>
          <w:sz w:val="28"/>
          <w:szCs w:val="28"/>
        </w:rPr>
        <w:t>будинку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виходами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під’їздів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від</w:t>
      </w:r>
      <w:proofErr w:type="spellEnd"/>
      <w:r w:rsidRPr="00A27313">
        <w:rPr>
          <w:sz w:val="28"/>
          <w:szCs w:val="28"/>
        </w:rPr>
        <w:t xml:space="preserve"> входу </w:t>
      </w:r>
      <w:proofErr w:type="spellStart"/>
      <w:r w:rsidRPr="00A27313">
        <w:rPr>
          <w:sz w:val="28"/>
          <w:szCs w:val="28"/>
        </w:rPr>
        <w:t>знизу</w:t>
      </w:r>
      <w:proofErr w:type="spellEnd"/>
      <w:r w:rsidRPr="00A27313">
        <w:rPr>
          <w:sz w:val="28"/>
          <w:szCs w:val="28"/>
        </w:rPr>
        <w:t xml:space="preserve"> - </w:t>
      </w:r>
      <w:proofErr w:type="spellStart"/>
      <w:r w:rsidRPr="00A27313">
        <w:rPr>
          <w:sz w:val="28"/>
          <w:szCs w:val="28"/>
        </w:rPr>
        <w:t>вгору</w:t>
      </w:r>
      <w:proofErr w:type="spellEnd"/>
      <w:r w:rsidRPr="00A27313">
        <w:rPr>
          <w:sz w:val="28"/>
          <w:szCs w:val="28"/>
        </w:rPr>
        <w:t>.</w:t>
      </w:r>
    </w:p>
    <w:p w14:paraId="50903D7C" w14:textId="77777777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06" w:name="n93"/>
      <w:bookmarkEnd w:id="106"/>
      <w:proofErr w:type="spellStart"/>
      <w:r w:rsidRPr="00A27313">
        <w:rPr>
          <w:sz w:val="28"/>
          <w:szCs w:val="28"/>
        </w:rPr>
        <w:t>Квартири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нежитлові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місця</w:t>
      </w:r>
      <w:proofErr w:type="spellEnd"/>
      <w:r w:rsidRPr="00A27313">
        <w:rPr>
          <w:sz w:val="28"/>
          <w:szCs w:val="28"/>
        </w:rPr>
        <w:t xml:space="preserve"> для </w:t>
      </w:r>
      <w:proofErr w:type="spellStart"/>
      <w:r w:rsidRPr="00A27313">
        <w:rPr>
          <w:sz w:val="28"/>
          <w:szCs w:val="28"/>
        </w:rPr>
        <w:t>паркування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машиномісця</w:t>
      </w:r>
      <w:proofErr w:type="spellEnd"/>
      <w:r w:rsidRPr="00A27313">
        <w:rPr>
          <w:sz w:val="28"/>
          <w:szCs w:val="28"/>
        </w:rPr>
        <w:t xml:space="preserve">) у </w:t>
      </w:r>
      <w:proofErr w:type="spellStart"/>
      <w:r w:rsidRPr="00A27313">
        <w:rPr>
          <w:sz w:val="28"/>
          <w:szCs w:val="28"/>
        </w:rPr>
        <w:t>вбудованих</w:t>
      </w:r>
      <w:proofErr w:type="spellEnd"/>
      <w:r w:rsidRPr="00A27313">
        <w:rPr>
          <w:sz w:val="28"/>
          <w:szCs w:val="28"/>
        </w:rPr>
        <w:t xml:space="preserve"> автостоянках у </w:t>
      </w:r>
      <w:proofErr w:type="spellStart"/>
      <w:r w:rsidRPr="00A27313">
        <w:rPr>
          <w:sz w:val="28"/>
          <w:szCs w:val="28"/>
        </w:rPr>
        <w:t>багатоквартирних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житлових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будинках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нумеруються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окремо</w:t>
      </w:r>
      <w:proofErr w:type="spellEnd"/>
      <w:r w:rsidRPr="00A27313">
        <w:rPr>
          <w:sz w:val="28"/>
          <w:szCs w:val="28"/>
        </w:rPr>
        <w:t>.</w:t>
      </w:r>
    </w:p>
    <w:p w14:paraId="48938D65" w14:textId="77777777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07" w:name="n94"/>
      <w:bookmarkEnd w:id="107"/>
      <w:r w:rsidRPr="00A27313">
        <w:rPr>
          <w:sz w:val="28"/>
          <w:szCs w:val="28"/>
        </w:rPr>
        <w:t xml:space="preserve">Не </w:t>
      </w:r>
      <w:proofErr w:type="spellStart"/>
      <w:r w:rsidRPr="00A27313">
        <w:rPr>
          <w:sz w:val="28"/>
          <w:szCs w:val="28"/>
        </w:rPr>
        <w:t>допускається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повторення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квартир,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тощо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зокрема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збіг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квартир та </w:t>
      </w:r>
      <w:proofErr w:type="spellStart"/>
      <w:r w:rsidRPr="00A27313">
        <w:rPr>
          <w:sz w:val="28"/>
          <w:szCs w:val="28"/>
        </w:rPr>
        <w:t>нежитлових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багатоквартирних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житлових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будинках</w:t>
      </w:r>
      <w:proofErr w:type="spellEnd"/>
      <w:r w:rsidRPr="00A27313">
        <w:rPr>
          <w:sz w:val="28"/>
          <w:szCs w:val="28"/>
        </w:rPr>
        <w:t>.</w:t>
      </w:r>
    </w:p>
    <w:p w14:paraId="3C2CA8AE" w14:textId="77777777" w:rsidR="008F6BAC" w:rsidRDefault="008F6BA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08" w:name="n95"/>
      <w:bookmarkEnd w:id="108"/>
    </w:p>
    <w:p w14:paraId="5FA4433E" w14:textId="18277127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>4</w:t>
      </w:r>
      <w:r w:rsidRPr="00A27313">
        <w:rPr>
          <w:sz w:val="28"/>
          <w:szCs w:val="28"/>
          <w:lang w:val="uk-UA"/>
        </w:rPr>
        <w:t>3</w:t>
      </w:r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вбудованих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вбудовано-прибудованих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прибудованих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нежитлових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груп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нежитлових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)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після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закінчення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всіх</w:t>
      </w:r>
      <w:proofErr w:type="spellEnd"/>
      <w:r w:rsidRPr="00A27313">
        <w:rPr>
          <w:sz w:val="28"/>
          <w:szCs w:val="28"/>
        </w:rPr>
        <w:t xml:space="preserve"> квартир. </w:t>
      </w:r>
      <w:proofErr w:type="spellStart"/>
      <w:r w:rsidRPr="00A27313">
        <w:rPr>
          <w:sz w:val="28"/>
          <w:szCs w:val="28"/>
        </w:rPr>
        <w:t>Початковий</w:t>
      </w:r>
      <w:proofErr w:type="spellEnd"/>
      <w:r w:rsidRPr="00A27313">
        <w:rPr>
          <w:sz w:val="28"/>
          <w:szCs w:val="28"/>
        </w:rPr>
        <w:t xml:space="preserve"> номер для таких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повинен бути на один порядок </w:t>
      </w:r>
      <w:proofErr w:type="spellStart"/>
      <w:r w:rsidRPr="00A27313">
        <w:rPr>
          <w:sz w:val="28"/>
          <w:szCs w:val="28"/>
        </w:rPr>
        <w:t>більше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ніж</w:t>
      </w:r>
      <w:proofErr w:type="spellEnd"/>
      <w:r w:rsidRPr="00A27313">
        <w:rPr>
          <w:sz w:val="28"/>
          <w:szCs w:val="28"/>
        </w:rPr>
        <w:t xml:space="preserve"> порядок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квартир (для </w:t>
      </w:r>
      <w:proofErr w:type="spellStart"/>
      <w:r w:rsidRPr="00A27313">
        <w:rPr>
          <w:sz w:val="28"/>
          <w:szCs w:val="28"/>
        </w:rPr>
        <w:t>кількості</w:t>
      </w:r>
      <w:proofErr w:type="spellEnd"/>
      <w:r w:rsidRPr="00A27313">
        <w:rPr>
          <w:sz w:val="28"/>
          <w:szCs w:val="28"/>
        </w:rPr>
        <w:t xml:space="preserve"> квартир 99 </w:t>
      </w:r>
      <w:proofErr w:type="spellStart"/>
      <w:r w:rsidRPr="00A27313">
        <w:rPr>
          <w:sz w:val="28"/>
          <w:szCs w:val="28"/>
        </w:rPr>
        <w:t>включно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початковим</w:t>
      </w:r>
      <w:proofErr w:type="spellEnd"/>
      <w:r w:rsidRPr="00A27313">
        <w:rPr>
          <w:sz w:val="28"/>
          <w:szCs w:val="28"/>
        </w:rPr>
        <w:t xml:space="preserve"> номером буде 100, для </w:t>
      </w:r>
      <w:proofErr w:type="spellStart"/>
      <w:r w:rsidRPr="00A27313">
        <w:rPr>
          <w:sz w:val="28"/>
          <w:szCs w:val="28"/>
        </w:rPr>
        <w:t>кількості</w:t>
      </w:r>
      <w:proofErr w:type="spellEnd"/>
      <w:r w:rsidRPr="00A27313">
        <w:rPr>
          <w:sz w:val="28"/>
          <w:szCs w:val="28"/>
        </w:rPr>
        <w:t xml:space="preserve"> квартир до 999 </w:t>
      </w:r>
      <w:proofErr w:type="spellStart"/>
      <w:r w:rsidRPr="00A27313">
        <w:rPr>
          <w:sz w:val="28"/>
          <w:szCs w:val="28"/>
        </w:rPr>
        <w:t>включно</w:t>
      </w:r>
      <w:proofErr w:type="spellEnd"/>
      <w:r w:rsidRPr="00A27313">
        <w:rPr>
          <w:sz w:val="28"/>
          <w:szCs w:val="28"/>
        </w:rPr>
        <w:t xml:space="preserve"> - 1000 і так </w:t>
      </w:r>
      <w:proofErr w:type="spellStart"/>
      <w:r w:rsidRPr="00A27313">
        <w:rPr>
          <w:sz w:val="28"/>
          <w:szCs w:val="28"/>
        </w:rPr>
        <w:t>далі</w:t>
      </w:r>
      <w:proofErr w:type="spellEnd"/>
      <w:r w:rsidRPr="00A27313">
        <w:rPr>
          <w:sz w:val="28"/>
          <w:szCs w:val="28"/>
        </w:rPr>
        <w:t xml:space="preserve">). </w:t>
      </w:r>
      <w:proofErr w:type="spellStart"/>
      <w:r w:rsidRPr="00A27313">
        <w:rPr>
          <w:sz w:val="28"/>
          <w:szCs w:val="28"/>
        </w:rPr>
        <w:t>Нумерація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машиномісць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вбудованих</w:t>
      </w:r>
      <w:proofErr w:type="spellEnd"/>
      <w:r w:rsidRPr="00A27313">
        <w:rPr>
          <w:sz w:val="28"/>
          <w:szCs w:val="28"/>
        </w:rPr>
        <w:t xml:space="preserve"> автостоянках </w:t>
      </w:r>
      <w:proofErr w:type="spellStart"/>
      <w:r w:rsidRPr="00A27313">
        <w:rPr>
          <w:sz w:val="28"/>
          <w:szCs w:val="28"/>
        </w:rPr>
        <w:t>багатоквартирних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житлових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окремо</w:t>
      </w:r>
      <w:proofErr w:type="spellEnd"/>
      <w:r w:rsidRPr="00A27313">
        <w:rPr>
          <w:sz w:val="28"/>
          <w:szCs w:val="28"/>
        </w:rPr>
        <w:t>.</w:t>
      </w:r>
    </w:p>
    <w:p w14:paraId="4C81BC07" w14:textId="77777777" w:rsidR="008F6BAC" w:rsidRDefault="008F6BA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09" w:name="n96"/>
      <w:bookmarkEnd w:id="109"/>
    </w:p>
    <w:p w14:paraId="3BB47C69" w14:textId="184FE7F1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>4</w:t>
      </w:r>
      <w:r w:rsidRPr="00A27313">
        <w:rPr>
          <w:sz w:val="28"/>
          <w:szCs w:val="28"/>
          <w:lang w:val="uk-UA"/>
        </w:rPr>
        <w:t>4</w:t>
      </w:r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Нумерація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громадських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будинках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встановлюється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відповідно</w:t>
      </w:r>
      <w:proofErr w:type="spellEnd"/>
      <w:r w:rsidRPr="00A27313">
        <w:rPr>
          <w:sz w:val="28"/>
          <w:szCs w:val="28"/>
        </w:rPr>
        <w:t xml:space="preserve"> до номера поверху (</w:t>
      </w:r>
      <w:proofErr w:type="spellStart"/>
      <w:r w:rsidRPr="00A27313">
        <w:rPr>
          <w:sz w:val="28"/>
          <w:szCs w:val="28"/>
        </w:rPr>
        <w:t>наприклад</w:t>
      </w:r>
      <w:proofErr w:type="spellEnd"/>
      <w:r w:rsidRPr="00A27313">
        <w:rPr>
          <w:sz w:val="28"/>
          <w:szCs w:val="28"/>
        </w:rPr>
        <w:t xml:space="preserve">, перший поверх - 101, 102, </w:t>
      </w:r>
      <w:proofErr w:type="spellStart"/>
      <w:r w:rsidRPr="00A27313">
        <w:rPr>
          <w:sz w:val="28"/>
          <w:szCs w:val="28"/>
        </w:rPr>
        <w:t>другий</w:t>
      </w:r>
      <w:proofErr w:type="spellEnd"/>
      <w:r w:rsidRPr="00A27313">
        <w:rPr>
          <w:sz w:val="28"/>
          <w:szCs w:val="28"/>
        </w:rPr>
        <w:t xml:space="preserve"> - 201, 202).</w:t>
      </w:r>
    </w:p>
    <w:p w14:paraId="1615AEA6" w14:textId="77777777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10" w:name="n97"/>
      <w:bookmarkEnd w:id="110"/>
      <w:r w:rsidRPr="00A27313">
        <w:rPr>
          <w:sz w:val="28"/>
          <w:szCs w:val="28"/>
        </w:rPr>
        <w:t xml:space="preserve">Для </w:t>
      </w:r>
      <w:proofErr w:type="spellStart"/>
      <w:r w:rsidRPr="00A27313">
        <w:rPr>
          <w:sz w:val="28"/>
          <w:szCs w:val="28"/>
        </w:rPr>
        <w:t>підземних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споруд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підвальних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підземних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зокрема</w:t>
      </w:r>
      <w:proofErr w:type="spellEnd"/>
      <w:r w:rsidRPr="00A27313">
        <w:rPr>
          <w:sz w:val="28"/>
          <w:szCs w:val="28"/>
        </w:rPr>
        <w:t xml:space="preserve"> для </w:t>
      </w:r>
      <w:proofErr w:type="spellStart"/>
      <w:r w:rsidRPr="00A27313">
        <w:rPr>
          <w:sz w:val="28"/>
          <w:szCs w:val="28"/>
        </w:rPr>
        <w:t>вбудованих</w:t>
      </w:r>
      <w:proofErr w:type="spellEnd"/>
      <w:r w:rsidRPr="00A27313">
        <w:rPr>
          <w:sz w:val="28"/>
          <w:szCs w:val="28"/>
        </w:rPr>
        <w:t xml:space="preserve"> автостоянок, </w:t>
      </w:r>
      <w:proofErr w:type="spellStart"/>
      <w:r w:rsidRPr="00A27313">
        <w:rPr>
          <w:sz w:val="28"/>
          <w:szCs w:val="28"/>
        </w:rPr>
        <w:t>паркінгів</w:t>
      </w:r>
      <w:proofErr w:type="spellEnd"/>
      <w:r w:rsidRPr="00A27313">
        <w:rPr>
          <w:sz w:val="28"/>
          <w:szCs w:val="28"/>
        </w:rPr>
        <w:t xml:space="preserve">) перед номером ставиться </w:t>
      </w:r>
      <w:proofErr w:type="spellStart"/>
      <w:r w:rsidRPr="00A27313">
        <w:rPr>
          <w:sz w:val="28"/>
          <w:szCs w:val="28"/>
        </w:rPr>
        <w:t>літера</w:t>
      </w:r>
      <w:proofErr w:type="spellEnd"/>
      <w:r w:rsidRPr="00A27313">
        <w:rPr>
          <w:sz w:val="28"/>
          <w:szCs w:val="28"/>
        </w:rPr>
        <w:t xml:space="preserve"> “п” </w:t>
      </w:r>
      <w:proofErr w:type="spellStart"/>
      <w:r w:rsidRPr="00A27313">
        <w:rPr>
          <w:sz w:val="28"/>
          <w:szCs w:val="28"/>
        </w:rPr>
        <w:t>із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зазначенням</w:t>
      </w:r>
      <w:proofErr w:type="spellEnd"/>
      <w:r w:rsidRPr="00A27313">
        <w:rPr>
          <w:sz w:val="28"/>
          <w:szCs w:val="28"/>
        </w:rPr>
        <w:t xml:space="preserve"> номера </w:t>
      </w:r>
      <w:proofErr w:type="spellStart"/>
      <w:r w:rsidRPr="00A27313">
        <w:rPr>
          <w:sz w:val="28"/>
          <w:szCs w:val="28"/>
        </w:rPr>
        <w:t>підвального</w:t>
      </w:r>
      <w:proofErr w:type="spellEnd"/>
      <w:r w:rsidRPr="00A27313">
        <w:rPr>
          <w:sz w:val="28"/>
          <w:szCs w:val="28"/>
        </w:rPr>
        <w:t xml:space="preserve"> поверху.</w:t>
      </w:r>
    </w:p>
    <w:p w14:paraId="58D9DC5D" w14:textId="77777777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11" w:name="n98"/>
      <w:bookmarkStart w:id="112" w:name="n100"/>
      <w:bookmarkEnd w:id="111"/>
      <w:bookmarkEnd w:id="112"/>
      <w:r w:rsidRPr="00A27313">
        <w:rPr>
          <w:sz w:val="28"/>
          <w:szCs w:val="28"/>
        </w:rPr>
        <w:lastRenderedPageBreak/>
        <w:t>4</w:t>
      </w:r>
      <w:r w:rsidRPr="00A27313">
        <w:rPr>
          <w:sz w:val="28"/>
          <w:szCs w:val="28"/>
          <w:lang w:val="uk-UA"/>
        </w:rPr>
        <w:t>5</w:t>
      </w:r>
      <w:r w:rsidRPr="00A27313">
        <w:rPr>
          <w:sz w:val="28"/>
          <w:szCs w:val="28"/>
        </w:rPr>
        <w:t xml:space="preserve">.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зміни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функціонального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призначення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, яка є </w:t>
      </w:r>
      <w:proofErr w:type="spellStart"/>
      <w:r w:rsidRPr="00A27313">
        <w:rPr>
          <w:sz w:val="28"/>
          <w:szCs w:val="28"/>
        </w:rPr>
        <w:t>самостійним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нерухомим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майном</w:t>
      </w:r>
      <w:proofErr w:type="spellEnd"/>
      <w:r w:rsidRPr="00A27313">
        <w:rPr>
          <w:sz w:val="28"/>
          <w:szCs w:val="28"/>
        </w:rPr>
        <w:t xml:space="preserve"> та </w:t>
      </w:r>
      <w:proofErr w:type="spellStart"/>
      <w:r w:rsidRPr="00A27313">
        <w:rPr>
          <w:sz w:val="28"/>
          <w:szCs w:val="28"/>
        </w:rPr>
        <w:t>має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окремий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вхід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вихід</w:t>
      </w:r>
      <w:proofErr w:type="spellEnd"/>
      <w:r w:rsidRPr="00A27313">
        <w:rPr>
          <w:sz w:val="28"/>
          <w:szCs w:val="28"/>
        </w:rPr>
        <w:t xml:space="preserve">), адреса </w:t>
      </w:r>
      <w:proofErr w:type="spellStart"/>
      <w:r w:rsidRPr="00A27313">
        <w:rPr>
          <w:sz w:val="28"/>
          <w:szCs w:val="28"/>
        </w:rPr>
        <w:t>такої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визначається</w:t>
      </w:r>
      <w:proofErr w:type="spellEnd"/>
      <w:r w:rsidRPr="00A27313">
        <w:rPr>
          <w:sz w:val="28"/>
          <w:szCs w:val="28"/>
        </w:rPr>
        <w:t xml:space="preserve"> шляхом </w:t>
      </w:r>
      <w:proofErr w:type="spellStart"/>
      <w:r w:rsidRPr="00A27313">
        <w:rPr>
          <w:sz w:val="28"/>
          <w:szCs w:val="28"/>
        </w:rPr>
        <w:t>додавання</w:t>
      </w:r>
      <w:proofErr w:type="spellEnd"/>
      <w:r w:rsidRPr="00A27313">
        <w:rPr>
          <w:sz w:val="28"/>
          <w:szCs w:val="28"/>
        </w:rPr>
        <w:t xml:space="preserve"> до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окремого</w:t>
      </w:r>
      <w:proofErr w:type="spellEnd"/>
      <w:r w:rsidRPr="00A27313">
        <w:rPr>
          <w:sz w:val="28"/>
          <w:szCs w:val="28"/>
        </w:rPr>
        <w:t xml:space="preserve"> порядкового номера </w:t>
      </w:r>
      <w:proofErr w:type="spellStart"/>
      <w:r w:rsidRPr="00A27313">
        <w:rPr>
          <w:sz w:val="28"/>
          <w:szCs w:val="28"/>
        </w:rPr>
        <w:t>такої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наприклад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вулиця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Старокиївська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будинок</w:t>
      </w:r>
      <w:proofErr w:type="spellEnd"/>
      <w:r w:rsidRPr="00A27313">
        <w:rPr>
          <w:sz w:val="28"/>
          <w:szCs w:val="28"/>
        </w:rPr>
        <w:t xml:space="preserve"> 10, </w:t>
      </w:r>
      <w:proofErr w:type="spellStart"/>
      <w:r w:rsidRPr="00A27313">
        <w:rPr>
          <w:sz w:val="28"/>
          <w:szCs w:val="28"/>
        </w:rPr>
        <w:t>нежитлове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2).</w:t>
      </w:r>
    </w:p>
    <w:p w14:paraId="1BBB595F" w14:textId="77777777" w:rsidR="008F6BAC" w:rsidRDefault="008F6BA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13" w:name="n101"/>
      <w:bookmarkEnd w:id="113"/>
    </w:p>
    <w:p w14:paraId="38E7AF42" w14:textId="28172A37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>4</w:t>
      </w:r>
      <w:r w:rsidRPr="00A27313">
        <w:rPr>
          <w:sz w:val="28"/>
          <w:szCs w:val="28"/>
          <w:lang w:val="uk-UA"/>
        </w:rPr>
        <w:t>6</w:t>
      </w:r>
      <w:r w:rsidRPr="00A27313">
        <w:rPr>
          <w:sz w:val="28"/>
          <w:szCs w:val="28"/>
        </w:rPr>
        <w:t xml:space="preserve">.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поєднання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пронумерованих</w:t>
      </w:r>
      <w:proofErr w:type="spellEnd"/>
      <w:r w:rsidRPr="00A27313">
        <w:rPr>
          <w:sz w:val="28"/>
          <w:szCs w:val="28"/>
        </w:rPr>
        <w:t xml:space="preserve"> квартир та/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в одну квартиру та/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застосовуються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поєднані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номери</w:t>
      </w:r>
      <w:proofErr w:type="spellEnd"/>
      <w:r w:rsidRPr="00A27313">
        <w:rPr>
          <w:sz w:val="28"/>
          <w:szCs w:val="28"/>
        </w:rPr>
        <w:t xml:space="preserve"> таких квартир (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) через </w:t>
      </w:r>
      <w:proofErr w:type="spellStart"/>
      <w:r w:rsidRPr="00A27313">
        <w:rPr>
          <w:sz w:val="28"/>
          <w:szCs w:val="28"/>
        </w:rPr>
        <w:t>скісну</w:t>
      </w:r>
      <w:proofErr w:type="spellEnd"/>
      <w:r w:rsidRPr="00A27313">
        <w:rPr>
          <w:sz w:val="28"/>
          <w:szCs w:val="28"/>
        </w:rPr>
        <w:t xml:space="preserve"> риску (</w:t>
      </w:r>
      <w:proofErr w:type="spellStart"/>
      <w:r w:rsidRPr="00A27313">
        <w:rPr>
          <w:sz w:val="28"/>
          <w:szCs w:val="28"/>
        </w:rPr>
        <w:t>наприклад</w:t>
      </w:r>
      <w:proofErr w:type="spellEnd"/>
      <w:r w:rsidRPr="00A27313">
        <w:rPr>
          <w:sz w:val="28"/>
          <w:szCs w:val="28"/>
        </w:rPr>
        <w:t xml:space="preserve">, квартира 17/21,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3/4/5/6).</w:t>
      </w:r>
    </w:p>
    <w:p w14:paraId="7545A169" w14:textId="77777777" w:rsidR="008F6BAC" w:rsidRDefault="008F6BAC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14" w:name="n102"/>
      <w:bookmarkEnd w:id="114"/>
    </w:p>
    <w:p w14:paraId="2B3B37CB" w14:textId="7D605FBC" w:rsidR="00F97BD8" w:rsidRPr="00A27313" w:rsidRDefault="00F97BD8" w:rsidP="008F6BAC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>4</w:t>
      </w:r>
      <w:r w:rsidRPr="00A27313">
        <w:rPr>
          <w:sz w:val="28"/>
          <w:szCs w:val="28"/>
          <w:lang w:val="uk-UA"/>
        </w:rPr>
        <w:t>7</w:t>
      </w:r>
      <w:r w:rsidRPr="00A27313">
        <w:rPr>
          <w:sz w:val="28"/>
          <w:szCs w:val="28"/>
        </w:rPr>
        <w:t xml:space="preserve">.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поділу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пронумерованих</w:t>
      </w:r>
      <w:proofErr w:type="spellEnd"/>
      <w:r w:rsidRPr="00A27313">
        <w:rPr>
          <w:sz w:val="28"/>
          <w:szCs w:val="28"/>
        </w:rPr>
        <w:t xml:space="preserve"> квартир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виділенням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їх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</w:t>
      </w:r>
      <w:proofErr w:type="spellEnd"/>
      <w:r w:rsidRPr="00A27313">
        <w:rPr>
          <w:sz w:val="28"/>
          <w:szCs w:val="28"/>
        </w:rPr>
        <w:t xml:space="preserve"> як </w:t>
      </w:r>
      <w:proofErr w:type="spellStart"/>
      <w:r w:rsidRPr="00A27313">
        <w:rPr>
          <w:sz w:val="28"/>
          <w:szCs w:val="28"/>
        </w:rPr>
        <w:t>окремих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права </w:t>
      </w:r>
      <w:proofErr w:type="spellStart"/>
      <w:r w:rsidRPr="00A27313">
        <w:rPr>
          <w:sz w:val="28"/>
          <w:szCs w:val="28"/>
        </w:rPr>
        <w:t>власності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застосовується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додавання</w:t>
      </w:r>
      <w:proofErr w:type="spellEnd"/>
      <w:r w:rsidRPr="00A27313">
        <w:rPr>
          <w:sz w:val="28"/>
          <w:szCs w:val="28"/>
        </w:rPr>
        <w:t xml:space="preserve"> номера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до номера </w:t>
      </w:r>
      <w:proofErr w:type="spellStart"/>
      <w:r w:rsidRPr="00A27313">
        <w:rPr>
          <w:sz w:val="28"/>
          <w:szCs w:val="28"/>
        </w:rPr>
        <w:t>квартири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через </w:t>
      </w:r>
      <w:proofErr w:type="spellStart"/>
      <w:r w:rsidRPr="00A27313">
        <w:rPr>
          <w:sz w:val="28"/>
          <w:szCs w:val="28"/>
        </w:rPr>
        <w:t>дефіс</w:t>
      </w:r>
      <w:proofErr w:type="spellEnd"/>
      <w:r w:rsidRPr="00A27313">
        <w:rPr>
          <w:sz w:val="28"/>
          <w:szCs w:val="28"/>
        </w:rPr>
        <w:t xml:space="preserve"> (</w:t>
      </w:r>
      <w:proofErr w:type="spellStart"/>
      <w:r w:rsidRPr="00A27313">
        <w:rPr>
          <w:sz w:val="28"/>
          <w:szCs w:val="28"/>
        </w:rPr>
        <w:t>наприклад</w:t>
      </w:r>
      <w:proofErr w:type="spellEnd"/>
      <w:r w:rsidRPr="00A27313">
        <w:rPr>
          <w:sz w:val="28"/>
          <w:szCs w:val="28"/>
        </w:rPr>
        <w:t xml:space="preserve">, квартира 17-1,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3-2).</w:t>
      </w:r>
    </w:p>
    <w:p w14:paraId="19D81ECC" w14:textId="77777777" w:rsidR="00F97BD8" w:rsidRPr="00A27313" w:rsidRDefault="00F97BD8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15" w:name="n103"/>
      <w:bookmarkEnd w:id="115"/>
      <w:r w:rsidRPr="00A27313">
        <w:rPr>
          <w:sz w:val="28"/>
          <w:szCs w:val="28"/>
        </w:rPr>
        <w:t xml:space="preserve">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поділу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раніше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об’єднаних</w:t>
      </w:r>
      <w:proofErr w:type="spellEnd"/>
      <w:r w:rsidRPr="00A27313">
        <w:rPr>
          <w:sz w:val="28"/>
          <w:szCs w:val="28"/>
        </w:rPr>
        <w:t xml:space="preserve"> квартир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</w:t>
      </w:r>
      <w:proofErr w:type="gramStart"/>
      <w:r w:rsidRPr="00A27313">
        <w:rPr>
          <w:sz w:val="28"/>
          <w:szCs w:val="28"/>
        </w:rPr>
        <w:t>у порядку</w:t>
      </w:r>
      <w:proofErr w:type="gram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передбаченому</w:t>
      </w:r>
      <w:proofErr w:type="spellEnd"/>
      <w:r w:rsidRPr="00A27313">
        <w:rPr>
          <w:sz w:val="28"/>
          <w:szCs w:val="28"/>
        </w:rPr>
        <w:t xml:space="preserve"> пунктом 48 </w:t>
      </w:r>
      <w:proofErr w:type="spellStart"/>
      <w:r w:rsidRPr="00A27313">
        <w:rPr>
          <w:sz w:val="28"/>
          <w:szCs w:val="28"/>
        </w:rPr>
        <w:t>цього</w:t>
      </w:r>
      <w:proofErr w:type="spellEnd"/>
      <w:r w:rsidRPr="00A27313">
        <w:rPr>
          <w:sz w:val="28"/>
          <w:szCs w:val="28"/>
        </w:rPr>
        <w:t xml:space="preserve"> Порядку, </w:t>
      </w:r>
      <w:proofErr w:type="spellStart"/>
      <w:r w:rsidRPr="00A27313">
        <w:rPr>
          <w:sz w:val="28"/>
          <w:szCs w:val="28"/>
        </w:rPr>
        <w:t>використовуються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поєднаних</w:t>
      </w:r>
      <w:proofErr w:type="spellEnd"/>
      <w:r w:rsidRPr="00A27313">
        <w:rPr>
          <w:sz w:val="28"/>
          <w:szCs w:val="28"/>
        </w:rPr>
        <w:t xml:space="preserve"> квартир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.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потреби </w:t>
      </w:r>
      <w:proofErr w:type="spellStart"/>
      <w:r w:rsidRPr="00A27313">
        <w:rPr>
          <w:sz w:val="28"/>
          <w:szCs w:val="28"/>
        </w:rPr>
        <w:t>застосовується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додавання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номерів</w:t>
      </w:r>
      <w:proofErr w:type="spellEnd"/>
      <w:r w:rsidRPr="00A27313">
        <w:rPr>
          <w:sz w:val="28"/>
          <w:szCs w:val="28"/>
        </w:rPr>
        <w:t xml:space="preserve"> </w:t>
      </w:r>
      <w:proofErr w:type="gramStart"/>
      <w:r w:rsidRPr="00A27313">
        <w:rPr>
          <w:sz w:val="28"/>
          <w:szCs w:val="28"/>
        </w:rPr>
        <w:t>у порядку</w:t>
      </w:r>
      <w:proofErr w:type="gram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передбаченому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абзацом</w:t>
      </w:r>
      <w:proofErr w:type="spellEnd"/>
      <w:r w:rsidRPr="00A27313">
        <w:rPr>
          <w:sz w:val="28"/>
          <w:szCs w:val="28"/>
        </w:rPr>
        <w:t xml:space="preserve"> першим </w:t>
      </w:r>
      <w:proofErr w:type="spellStart"/>
      <w:r w:rsidRPr="00A27313">
        <w:rPr>
          <w:sz w:val="28"/>
          <w:szCs w:val="28"/>
        </w:rPr>
        <w:t>цього</w:t>
      </w:r>
      <w:proofErr w:type="spellEnd"/>
      <w:r w:rsidRPr="00A27313">
        <w:rPr>
          <w:sz w:val="28"/>
          <w:szCs w:val="28"/>
        </w:rPr>
        <w:t xml:space="preserve"> пункту (</w:t>
      </w:r>
      <w:proofErr w:type="spellStart"/>
      <w:r w:rsidRPr="00A27313">
        <w:rPr>
          <w:sz w:val="28"/>
          <w:szCs w:val="28"/>
        </w:rPr>
        <w:t>наприклад</w:t>
      </w:r>
      <w:proofErr w:type="spellEnd"/>
      <w:r w:rsidRPr="00A27313">
        <w:rPr>
          <w:sz w:val="28"/>
          <w:szCs w:val="28"/>
        </w:rPr>
        <w:t xml:space="preserve">, квартира 16/17/20/21 </w:t>
      </w:r>
      <w:proofErr w:type="spellStart"/>
      <w:r w:rsidRPr="00A27313">
        <w:rPr>
          <w:sz w:val="28"/>
          <w:szCs w:val="28"/>
        </w:rPr>
        <w:t>поділена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дві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двоповерхові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квартири</w:t>
      </w:r>
      <w:proofErr w:type="spellEnd"/>
      <w:r w:rsidRPr="00A27313">
        <w:rPr>
          <w:sz w:val="28"/>
          <w:szCs w:val="28"/>
        </w:rPr>
        <w:t xml:space="preserve"> 16/20 та 17/21,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3/4/5/6 </w:t>
      </w:r>
      <w:proofErr w:type="spellStart"/>
      <w:r w:rsidRPr="00A27313">
        <w:rPr>
          <w:sz w:val="28"/>
          <w:szCs w:val="28"/>
        </w:rPr>
        <w:t>поділено</w:t>
      </w:r>
      <w:proofErr w:type="spellEnd"/>
      <w:r w:rsidRPr="00A27313">
        <w:rPr>
          <w:sz w:val="28"/>
          <w:szCs w:val="28"/>
        </w:rPr>
        <w:t xml:space="preserve"> на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3, 4, 5-1, 5-2, 6-1, 6-2).</w:t>
      </w:r>
    </w:p>
    <w:p w14:paraId="1322267E" w14:textId="77777777" w:rsidR="00F97BD8" w:rsidRPr="00A27313" w:rsidRDefault="00F97BD8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16" w:name="n104"/>
      <w:bookmarkEnd w:id="116"/>
      <w:r w:rsidRPr="00A27313">
        <w:rPr>
          <w:sz w:val="28"/>
          <w:szCs w:val="28"/>
        </w:rPr>
        <w:t xml:space="preserve">Для </w:t>
      </w:r>
      <w:proofErr w:type="spellStart"/>
      <w:r w:rsidRPr="00A27313">
        <w:rPr>
          <w:sz w:val="28"/>
          <w:szCs w:val="28"/>
        </w:rPr>
        <w:t>існуючих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комунальних</w:t>
      </w:r>
      <w:proofErr w:type="spellEnd"/>
      <w:r w:rsidRPr="00A27313">
        <w:rPr>
          <w:sz w:val="28"/>
          <w:szCs w:val="28"/>
        </w:rPr>
        <w:t xml:space="preserve"> квартир та </w:t>
      </w:r>
      <w:proofErr w:type="spellStart"/>
      <w:r w:rsidRPr="00A27313">
        <w:rPr>
          <w:sz w:val="28"/>
          <w:szCs w:val="28"/>
        </w:rPr>
        <w:t>приміщень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гуртожитках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потреби до </w:t>
      </w:r>
      <w:proofErr w:type="spellStart"/>
      <w:r w:rsidRPr="00A27313">
        <w:rPr>
          <w:sz w:val="28"/>
          <w:szCs w:val="28"/>
        </w:rPr>
        <w:t>реквізиту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“номер </w:t>
      </w:r>
      <w:proofErr w:type="spellStart"/>
      <w:r w:rsidRPr="00A27313">
        <w:rPr>
          <w:sz w:val="28"/>
          <w:szCs w:val="28"/>
        </w:rPr>
        <w:t>окремої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” </w:t>
      </w:r>
      <w:proofErr w:type="spellStart"/>
      <w:r w:rsidRPr="00A27313">
        <w:rPr>
          <w:sz w:val="28"/>
          <w:szCs w:val="28"/>
        </w:rPr>
        <w:t>додається</w:t>
      </w:r>
      <w:proofErr w:type="spellEnd"/>
      <w:r w:rsidRPr="00A27313">
        <w:rPr>
          <w:sz w:val="28"/>
          <w:szCs w:val="28"/>
        </w:rPr>
        <w:t xml:space="preserve"> номер </w:t>
      </w:r>
      <w:proofErr w:type="spellStart"/>
      <w:r w:rsidRPr="00A27313">
        <w:rPr>
          <w:sz w:val="28"/>
          <w:szCs w:val="28"/>
        </w:rPr>
        <w:t>кімнати</w:t>
      </w:r>
      <w:proofErr w:type="spellEnd"/>
      <w:r w:rsidRPr="00A27313">
        <w:rPr>
          <w:sz w:val="28"/>
          <w:szCs w:val="28"/>
        </w:rPr>
        <w:t xml:space="preserve">, яка </w:t>
      </w:r>
      <w:proofErr w:type="spellStart"/>
      <w:r w:rsidRPr="00A27313">
        <w:rPr>
          <w:sz w:val="28"/>
          <w:szCs w:val="28"/>
        </w:rPr>
        <w:t>позначається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арабською</w:t>
      </w:r>
      <w:proofErr w:type="spellEnd"/>
      <w:r w:rsidRPr="00A27313">
        <w:rPr>
          <w:sz w:val="28"/>
          <w:szCs w:val="28"/>
        </w:rPr>
        <w:t xml:space="preserve"> цифрою через </w:t>
      </w:r>
      <w:proofErr w:type="spellStart"/>
      <w:r w:rsidRPr="00A27313">
        <w:rPr>
          <w:sz w:val="28"/>
          <w:szCs w:val="28"/>
        </w:rPr>
        <w:t>пробіл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після</w:t>
      </w:r>
      <w:proofErr w:type="spellEnd"/>
      <w:r w:rsidRPr="00A27313">
        <w:rPr>
          <w:sz w:val="28"/>
          <w:szCs w:val="28"/>
        </w:rPr>
        <w:t xml:space="preserve"> слова “</w:t>
      </w:r>
      <w:proofErr w:type="spellStart"/>
      <w:r w:rsidRPr="00A27313">
        <w:rPr>
          <w:sz w:val="28"/>
          <w:szCs w:val="28"/>
        </w:rPr>
        <w:t>кімната</w:t>
      </w:r>
      <w:proofErr w:type="spellEnd"/>
      <w:r w:rsidRPr="00A27313">
        <w:rPr>
          <w:sz w:val="28"/>
          <w:szCs w:val="28"/>
        </w:rPr>
        <w:t>” (</w:t>
      </w:r>
      <w:proofErr w:type="spellStart"/>
      <w:r w:rsidRPr="00A27313">
        <w:rPr>
          <w:sz w:val="28"/>
          <w:szCs w:val="28"/>
        </w:rPr>
        <w:t>наприклад</w:t>
      </w:r>
      <w:proofErr w:type="spellEnd"/>
      <w:r w:rsidRPr="00A27313">
        <w:rPr>
          <w:sz w:val="28"/>
          <w:szCs w:val="28"/>
        </w:rPr>
        <w:t xml:space="preserve">, квартира 12, </w:t>
      </w:r>
      <w:proofErr w:type="spellStart"/>
      <w:r w:rsidRPr="00A27313">
        <w:rPr>
          <w:sz w:val="28"/>
          <w:szCs w:val="28"/>
        </w:rPr>
        <w:t>кімната</w:t>
      </w:r>
      <w:proofErr w:type="spellEnd"/>
      <w:r w:rsidRPr="00A27313">
        <w:rPr>
          <w:sz w:val="28"/>
          <w:szCs w:val="28"/>
        </w:rPr>
        <w:t xml:space="preserve"> 1; </w:t>
      </w:r>
      <w:proofErr w:type="spellStart"/>
      <w:r w:rsidRPr="00A27313">
        <w:rPr>
          <w:sz w:val="28"/>
          <w:szCs w:val="28"/>
        </w:rPr>
        <w:t>приміщення</w:t>
      </w:r>
      <w:proofErr w:type="spellEnd"/>
      <w:r w:rsidRPr="00A27313">
        <w:rPr>
          <w:sz w:val="28"/>
          <w:szCs w:val="28"/>
        </w:rPr>
        <w:t xml:space="preserve"> 6, </w:t>
      </w:r>
      <w:proofErr w:type="spellStart"/>
      <w:r w:rsidRPr="00A27313">
        <w:rPr>
          <w:sz w:val="28"/>
          <w:szCs w:val="28"/>
        </w:rPr>
        <w:t>кімната</w:t>
      </w:r>
      <w:proofErr w:type="spellEnd"/>
      <w:r w:rsidRPr="00A27313">
        <w:rPr>
          <w:sz w:val="28"/>
          <w:szCs w:val="28"/>
        </w:rPr>
        <w:t xml:space="preserve"> 3).</w:t>
      </w:r>
    </w:p>
    <w:p w14:paraId="202B73F6" w14:textId="77777777" w:rsidR="00A84377" w:rsidRDefault="00A84377" w:rsidP="00A84377">
      <w:pPr>
        <w:pStyle w:val="rvps7"/>
        <w:shd w:val="clear" w:color="auto" w:fill="FFFFFF"/>
        <w:spacing w:before="0" w:beforeAutospacing="0" w:after="0" w:afterAutospacing="0" w:line="276" w:lineRule="auto"/>
        <w:ind w:left="408" w:right="408"/>
        <w:jc w:val="center"/>
        <w:rPr>
          <w:rStyle w:val="rvts15"/>
          <w:b/>
          <w:bCs/>
          <w:sz w:val="28"/>
          <w:szCs w:val="28"/>
        </w:rPr>
      </w:pPr>
      <w:bookmarkStart w:id="117" w:name="n105"/>
      <w:bookmarkEnd w:id="117"/>
    </w:p>
    <w:p w14:paraId="3E0C6315" w14:textId="439573AA" w:rsidR="00F97BD8" w:rsidRDefault="00F97BD8" w:rsidP="00A84377">
      <w:pPr>
        <w:pStyle w:val="rvps7"/>
        <w:shd w:val="clear" w:color="auto" w:fill="FFFFFF"/>
        <w:spacing w:before="0" w:beforeAutospacing="0" w:after="0" w:afterAutospacing="0" w:line="276" w:lineRule="auto"/>
        <w:ind w:left="408" w:right="408"/>
        <w:jc w:val="center"/>
        <w:rPr>
          <w:rStyle w:val="rvts15"/>
          <w:b/>
          <w:bCs/>
          <w:sz w:val="28"/>
          <w:szCs w:val="28"/>
        </w:rPr>
      </w:pPr>
      <w:proofErr w:type="spellStart"/>
      <w:r w:rsidRPr="00A27313">
        <w:rPr>
          <w:rStyle w:val="rvts15"/>
          <w:b/>
          <w:bCs/>
          <w:sz w:val="28"/>
          <w:szCs w:val="28"/>
        </w:rPr>
        <w:t>Упорядкування</w:t>
      </w:r>
      <w:proofErr w:type="spellEnd"/>
      <w:r w:rsidRPr="00A27313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A27313">
        <w:rPr>
          <w:rStyle w:val="rvts15"/>
          <w:b/>
          <w:bCs/>
          <w:sz w:val="28"/>
          <w:szCs w:val="28"/>
        </w:rPr>
        <w:t>нумерації</w:t>
      </w:r>
      <w:proofErr w:type="spellEnd"/>
      <w:r w:rsidRPr="00A27313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A27313">
        <w:rPr>
          <w:rStyle w:val="rvts15"/>
          <w:b/>
          <w:bCs/>
          <w:sz w:val="28"/>
          <w:szCs w:val="28"/>
        </w:rPr>
        <w:t>об’єктів</w:t>
      </w:r>
      <w:proofErr w:type="spellEnd"/>
      <w:r w:rsidRPr="00A27313">
        <w:rPr>
          <w:rStyle w:val="rvts15"/>
          <w:b/>
          <w:bCs/>
          <w:sz w:val="28"/>
          <w:szCs w:val="28"/>
        </w:rPr>
        <w:t xml:space="preserve"> </w:t>
      </w:r>
      <w:proofErr w:type="spellStart"/>
      <w:r w:rsidRPr="00A27313">
        <w:rPr>
          <w:rStyle w:val="rvts15"/>
          <w:b/>
          <w:bCs/>
          <w:sz w:val="28"/>
          <w:szCs w:val="28"/>
        </w:rPr>
        <w:t>нерухомого</w:t>
      </w:r>
      <w:proofErr w:type="spellEnd"/>
      <w:r w:rsidRPr="00A27313">
        <w:rPr>
          <w:rStyle w:val="rvts15"/>
          <w:b/>
          <w:bCs/>
          <w:sz w:val="28"/>
          <w:szCs w:val="28"/>
        </w:rPr>
        <w:t xml:space="preserve"> майна</w:t>
      </w:r>
    </w:p>
    <w:p w14:paraId="578328FB" w14:textId="77777777" w:rsidR="00632B49" w:rsidRDefault="00632B49" w:rsidP="00A84377">
      <w:pPr>
        <w:pStyle w:val="rvps7"/>
        <w:shd w:val="clear" w:color="auto" w:fill="FFFFFF"/>
        <w:spacing w:before="0" w:beforeAutospacing="0" w:after="0" w:afterAutospacing="0" w:line="276" w:lineRule="auto"/>
        <w:ind w:left="408" w:right="408"/>
        <w:jc w:val="center"/>
        <w:rPr>
          <w:rStyle w:val="rvts15"/>
          <w:b/>
          <w:bCs/>
          <w:sz w:val="28"/>
          <w:szCs w:val="28"/>
        </w:rPr>
      </w:pPr>
    </w:p>
    <w:p w14:paraId="7C41F7BD" w14:textId="77777777" w:rsidR="00F97BD8" w:rsidRPr="00A27313" w:rsidRDefault="00F97BD8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18" w:name="n106"/>
      <w:bookmarkEnd w:id="118"/>
      <w:r w:rsidRPr="00A27313">
        <w:rPr>
          <w:sz w:val="28"/>
          <w:szCs w:val="28"/>
          <w:lang w:val="uk-UA"/>
        </w:rPr>
        <w:t>48</w:t>
      </w:r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Упорядкування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нерухомого</w:t>
      </w:r>
      <w:proofErr w:type="spellEnd"/>
      <w:r w:rsidRPr="00A27313">
        <w:rPr>
          <w:sz w:val="28"/>
          <w:szCs w:val="28"/>
        </w:rPr>
        <w:t xml:space="preserve"> майна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>:</w:t>
      </w:r>
    </w:p>
    <w:p w14:paraId="09CA0912" w14:textId="605DCF02" w:rsidR="00F97BD8" w:rsidRPr="00A27313" w:rsidRDefault="00632B49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19" w:name="n107"/>
      <w:bookmarkEnd w:id="119"/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</w:rPr>
        <w:t xml:space="preserve">у </w:t>
      </w:r>
      <w:proofErr w:type="spellStart"/>
      <w:r w:rsidR="00F97BD8" w:rsidRPr="00A27313">
        <w:rPr>
          <w:sz w:val="28"/>
          <w:szCs w:val="28"/>
        </w:rPr>
        <w:t>випадку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виявлення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невідповідності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адреси</w:t>
      </w:r>
      <w:proofErr w:type="spellEnd"/>
      <w:r w:rsidR="00F97BD8" w:rsidRPr="00A27313">
        <w:rPr>
          <w:sz w:val="28"/>
          <w:szCs w:val="28"/>
        </w:rPr>
        <w:t xml:space="preserve"> фактичному </w:t>
      </w:r>
      <w:proofErr w:type="spellStart"/>
      <w:r w:rsidR="00F97BD8" w:rsidRPr="00A27313">
        <w:rPr>
          <w:sz w:val="28"/>
          <w:szCs w:val="28"/>
        </w:rPr>
        <w:t>розташуванню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об’єкта</w:t>
      </w:r>
      <w:proofErr w:type="spellEnd"/>
      <w:r w:rsidR="00F97BD8" w:rsidRPr="00A27313">
        <w:rPr>
          <w:sz w:val="28"/>
          <w:szCs w:val="28"/>
        </w:rPr>
        <w:t>;</w:t>
      </w:r>
    </w:p>
    <w:p w14:paraId="26CAB150" w14:textId="42521B75" w:rsidR="00F97BD8" w:rsidRPr="00A27313" w:rsidRDefault="00632B49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20" w:name="n108"/>
      <w:bookmarkEnd w:id="120"/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</w:rPr>
        <w:t xml:space="preserve">у </w:t>
      </w:r>
      <w:proofErr w:type="spellStart"/>
      <w:r w:rsidR="00F97BD8" w:rsidRPr="00A27313">
        <w:rPr>
          <w:sz w:val="28"/>
          <w:szCs w:val="28"/>
        </w:rPr>
        <w:t>випадку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виявлення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дублювання</w:t>
      </w:r>
      <w:proofErr w:type="spellEnd"/>
      <w:r w:rsidR="00F97BD8" w:rsidRPr="00A27313">
        <w:rPr>
          <w:sz w:val="28"/>
          <w:szCs w:val="28"/>
        </w:rPr>
        <w:t xml:space="preserve"> адрес </w:t>
      </w:r>
      <w:proofErr w:type="spellStart"/>
      <w:r w:rsidR="00F97BD8" w:rsidRPr="00A27313">
        <w:rPr>
          <w:sz w:val="28"/>
          <w:szCs w:val="28"/>
        </w:rPr>
        <w:t>існуючих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об’єктів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державної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або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комунальної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власності</w:t>
      </w:r>
      <w:proofErr w:type="spellEnd"/>
      <w:r w:rsidR="00F97BD8" w:rsidRPr="00A27313">
        <w:rPr>
          <w:sz w:val="28"/>
          <w:szCs w:val="28"/>
        </w:rPr>
        <w:t>;</w:t>
      </w:r>
    </w:p>
    <w:p w14:paraId="4900FF43" w14:textId="4A4A0ED8" w:rsidR="00F97BD8" w:rsidRPr="00A27313" w:rsidRDefault="00632B49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21" w:name="n109"/>
      <w:bookmarkEnd w:id="121"/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</w:rPr>
        <w:t xml:space="preserve">у </w:t>
      </w:r>
      <w:proofErr w:type="spellStart"/>
      <w:r w:rsidR="00F97BD8" w:rsidRPr="00A27313">
        <w:rPr>
          <w:sz w:val="28"/>
          <w:szCs w:val="28"/>
        </w:rPr>
        <w:t>випадку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подвоєння</w:t>
      </w:r>
      <w:proofErr w:type="spellEnd"/>
      <w:r w:rsidR="00F97BD8" w:rsidRPr="00A27313">
        <w:rPr>
          <w:sz w:val="28"/>
          <w:szCs w:val="28"/>
        </w:rPr>
        <w:t xml:space="preserve"> адрес </w:t>
      </w:r>
      <w:proofErr w:type="spellStart"/>
      <w:r w:rsidR="00F97BD8" w:rsidRPr="00A27313">
        <w:rPr>
          <w:sz w:val="28"/>
          <w:szCs w:val="28"/>
        </w:rPr>
        <w:t>внаслідок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об’єднання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населених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пунктів</w:t>
      </w:r>
      <w:proofErr w:type="spellEnd"/>
      <w:r w:rsidR="00F97BD8" w:rsidRPr="00A27313">
        <w:rPr>
          <w:sz w:val="28"/>
          <w:szCs w:val="28"/>
        </w:rPr>
        <w:t>;</w:t>
      </w:r>
    </w:p>
    <w:p w14:paraId="464D85D5" w14:textId="21CCEFD5" w:rsidR="00F97BD8" w:rsidRPr="00A27313" w:rsidRDefault="00632B49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22" w:name="n110"/>
      <w:bookmarkStart w:id="123" w:name="n111"/>
      <w:bookmarkEnd w:id="122"/>
      <w:bookmarkEnd w:id="123"/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</w:rPr>
        <w:t xml:space="preserve">у </w:t>
      </w:r>
      <w:proofErr w:type="spellStart"/>
      <w:r w:rsidR="00F97BD8" w:rsidRPr="00A27313">
        <w:rPr>
          <w:sz w:val="28"/>
          <w:szCs w:val="28"/>
        </w:rPr>
        <w:t>випадку</w:t>
      </w:r>
      <w:proofErr w:type="spellEnd"/>
      <w:r w:rsidR="00F97BD8" w:rsidRPr="00A27313">
        <w:rPr>
          <w:sz w:val="28"/>
          <w:szCs w:val="28"/>
        </w:rPr>
        <w:t xml:space="preserve"> </w:t>
      </w:r>
      <w:r w:rsidR="00F97BD8" w:rsidRPr="00A27313">
        <w:rPr>
          <w:sz w:val="28"/>
          <w:szCs w:val="28"/>
          <w:lang w:val="uk-UA"/>
        </w:rPr>
        <w:t>зміни адреси з реквізитом “номер окремої частини об’єкта” здійснюється в порядку упорядкування нумерації окремих частин об’єкта;</w:t>
      </w:r>
    </w:p>
    <w:p w14:paraId="271403B6" w14:textId="44032FC5" w:rsidR="00F97BD8" w:rsidRPr="00A27313" w:rsidRDefault="00632B49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  <w:lang w:val="uk-UA"/>
        </w:rPr>
        <w:t>у випадку виявлення дублювання номерів окремих частин об’єкта зміна (коригування) адреси здійснюється на підставі рішення суду, (крім випадку</w:t>
      </w:r>
      <w:bookmarkStart w:id="124" w:name="n41"/>
      <w:bookmarkEnd w:id="124"/>
      <w:r w:rsidR="00F97BD8" w:rsidRPr="00A27313">
        <w:rPr>
          <w:sz w:val="28"/>
          <w:szCs w:val="28"/>
          <w:lang w:val="uk-UA"/>
        </w:rPr>
        <w:t xml:space="preserve"> у разі коли всі окремі частини об’єкта з однаковими адресами є комунальною або </w:t>
      </w:r>
      <w:r w:rsidR="00F97BD8" w:rsidRPr="00A27313">
        <w:rPr>
          <w:sz w:val="28"/>
          <w:szCs w:val="28"/>
          <w:lang w:val="uk-UA"/>
        </w:rPr>
        <w:lastRenderedPageBreak/>
        <w:t>державною власністю та належать одному власнику, їх адреси можуть бути змінені в порядку упорядкування нумерації окремих частин об’єкта);</w:t>
      </w:r>
    </w:p>
    <w:p w14:paraId="45DF33F6" w14:textId="14F32FC6" w:rsidR="00F97BD8" w:rsidRPr="00A27313" w:rsidRDefault="00632B49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  <w:lang w:val="uk-UA"/>
        </w:rPr>
        <w:t>у випадку коли нумерування об’єктів здійснювалося в інший спосіб, ніж передбачено цим Порядком, для подальшого нумерування нових об’єктів здійснюється упорядкування нумерації;</w:t>
      </w:r>
    </w:p>
    <w:p w14:paraId="1ED92BDA" w14:textId="54A4CA44" w:rsidR="00F97BD8" w:rsidRPr="00A27313" w:rsidRDefault="00632B49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- </w:t>
      </w:r>
      <w:r w:rsidR="00F97BD8" w:rsidRPr="00A27313">
        <w:rPr>
          <w:sz w:val="28"/>
          <w:szCs w:val="28"/>
        </w:rPr>
        <w:t xml:space="preserve">у </w:t>
      </w:r>
      <w:proofErr w:type="spellStart"/>
      <w:r w:rsidR="00F97BD8" w:rsidRPr="00A27313">
        <w:rPr>
          <w:sz w:val="28"/>
          <w:szCs w:val="28"/>
        </w:rPr>
        <w:t>випадках</w:t>
      </w:r>
      <w:proofErr w:type="spellEnd"/>
      <w:r w:rsidR="00F97BD8" w:rsidRPr="00A27313">
        <w:rPr>
          <w:sz w:val="28"/>
          <w:szCs w:val="28"/>
        </w:rPr>
        <w:t xml:space="preserve">, </w:t>
      </w:r>
      <w:proofErr w:type="spellStart"/>
      <w:r w:rsidR="00F97BD8" w:rsidRPr="00A27313">
        <w:rPr>
          <w:sz w:val="28"/>
          <w:szCs w:val="28"/>
        </w:rPr>
        <w:t>встановлених</w:t>
      </w:r>
      <w:proofErr w:type="spellEnd"/>
      <w:r w:rsidR="00F97BD8" w:rsidRPr="00A27313">
        <w:rPr>
          <w:sz w:val="28"/>
          <w:szCs w:val="28"/>
        </w:rPr>
        <w:t xml:space="preserve"> </w:t>
      </w:r>
      <w:proofErr w:type="spellStart"/>
      <w:r w:rsidR="00F97BD8" w:rsidRPr="00A27313">
        <w:rPr>
          <w:sz w:val="28"/>
          <w:szCs w:val="28"/>
        </w:rPr>
        <w:t>законодавством</w:t>
      </w:r>
      <w:proofErr w:type="spellEnd"/>
      <w:r w:rsidR="00F97BD8" w:rsidRPr="00A27313">
        <w:rPr>
          <w:sz w:val="28"/>
          <w:szCs w:val="28"/>
        </w:rPr>
        <w:t xml:space="preserve"> та </w:t>
      </w:r>
      <w:proofErr w:type="spellStart"/>
      <w:r w:rsidR="00F97BD8" w:rsidRPr="00A27313">
        <w:rPr>
          <w:sz w:val="28"/>
          <w:szCs w:val="28"/>
        </w:rPr>
        <w:t>цим</w:t>
      </w:r>
      <w:proofErr w:type="spellEnd"/>
      <w:r w:rsidR="00F97BD8" w:rsidRPr="00A27313">
        <w:rPr>
          <w:sz w:val="28"/>
          <w:szCs w:val="28"/>
        </w:rPr>
        <w:t xml:space="preserve"> Порядком.</w:t>
      </w:r>
    </w:p>
    <w:p w14:paraId="3507A512" w14:textId="77777777" w:rsidR="00632B49" w:rsidRDefault="00632B49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</w:rPr>
      </w:pPr>
      <w:bookmarkStart w:id="125" w:name="n112"/>
      <w:bookmarkEnd w:id="125"/>
    </w:p>
    <w:p w14:paraId="0C74089D" w14:textId="50F07D66" w:rsidR="00F97BD8" w:rsidRPr="00A27313" w:rsidRDefault="00F97BD8" w:rsidP="00632B49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  <w:lang w:val="uk-UA"/>
        </w:rPr>
        <w:t>49</w:t>
      </w:r>
      <w:r w:rsidRPr="00A27313">
        <w:rPr>
          <w:sz w:val="28"/>
          <w:szCs w:val="28"/>
        </w:rPr>
        <w:t xml:space="preserve">. </w:t>
      </w:r>
      <w:proofErr w:type="spellStart"/>
      <w:r w:rsidRPr="00A27313">
        <w:rPr>
          <w:sz w:val="28"/>
          <w:szCs w:val="28"/>
        </w:rPr>
        <w:t>Упорядкування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будинків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використанням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Реєстру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діяльності</w:t>
      </w:r>
      <w:proofErr w:type="spellEnd"/>
      <w:r w:rsidRPr="00A27313">
        <w:rPr>
          <w:sz w:val="28"/>
          <w:szCs w:val="28"/>
        </w:rPr>
        <w:t>.</w:t>
      </w:r>
    </w:p>
    <w:p w14:paraId="4FA773B9" w14:textId="77777777" w:rsidR="00850F01" w:rsidRDefault="00850F01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408"/>
        <w:jc w:val="both"/>
        <w:rPr>
          <w:sz w:val="28"/>
          <w:szCs w:val="28"/>
          <w:lang w:val="uk-UA"/>
        </w:rPr>
      </w:pPr>
      <w:bookmarkStart w:id="126" w:name="n113"/>
      <w:bookmarkEnd w:id="126"/>
    </w:p>
    <w:p w14:paraId="5A7B2E46" w14:textId="42ABB0B9" w:rsidR="00F97BD8" w:rsidRPr="00850F01" w:rsidRDefault="00F97BD8" w:rsidP="00850F01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50</w:t>
      </w:r>
      <w:r w:rsidRPr="00850F01">
        <w:rPr>
          <w:sz w:val="28"/>
          <w:szCs w:val="28"/>
          <w:lang w:val="uk-UA"/>
        </w:rPr>
        <w:t xml:space="preserve">. У разі виявлення дублювання номерів об’єктів нерухомого майна, один чи більше з яких не є об’єктами державної чи комунальної власності та не підпадають під випадки, зазначені у пункті </w:t>
      </w:r>
      <w:r w:rsidRPr="00A27313">
        <w:rPr>
          <w:sz w:val="28"/>
          <w:szCs w:val="28"/>
          <w:lang w:val="uk-UA"/>
        </w:rPr>
        <w:t>19</w:t>
      </w:r>
      <w:r w:rsidRPr="00850F01">
        <w:rPr>
          <w:sz w:val="28"/>
          <w:szCs w:val="28"/>
          <w:lang w:val="uk-UA"/>
        </w:rPr>
        <w:t xml:space="preserve"> цього Порядку, зміна, коригування адреси здійснюються на підставі рішення суду.</w:t>
      </w:r>
    </w:p>
    <w:p w14:paraId="42AB18F5" w14:textId="77777777" w:rsidR="00F97BD8" w:rsidRPr="00A27313" w:rsidRDefault="00F97BD8" w:rsidP="00850F01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A27313">
        <w:rPr>
          <w:sz w:val="28"/>
          <w:szCs w:val="28"/>
        </w:rPr>
        <w:t xml:space="preserve">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</w:rPr>
        <w:t xml:space="preserve"> коли </w:t>
      </w:r>
      <w:proofErr w:type="spellStart"/>
      <w:r w:rsidRPr="00A27313">
        <w:rPr>
          <w:sz w:val="28"/>
          <w:szCs w:val="28"/>
        </w:rPr>
        <w:t>всі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окремі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однаковими</w:t>
      </w:r>
      <w:proofErr w:type="spellEnd"/>
      <w:r w:rsidRPr="00A27313">
        <w:rPr>
          <w:sz w:val="28"/>
          <w:szCs w:val="28"/>
        </w:rPr>
        <w:t xml:space="preserve"> адресами є </w:t>
      </w:r>
      <w:proofErr w:type="spellStart"/>
      <w:r w:rsidRPr="00A27313">
        <w:rPr>
          <w:sz w:val="28"/>
          <w:szCs w:val="28"/>
        </w:rPr>
        <w:t>комунальною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державною </w:t>
      </w:r>
      <w:proofErr w:type="spellStart"/>
      <w:r w:rsidRPr="00A27313">
        <w:rPr>
          <w:sz w:val="28"/>
          <w:szCs w:val="28"/>
        </w:rPr>
        <w:t>власністю</w:t>
      </w:r>
      <w:proofErr w:type="spellEnd"/>
      <w:r w:rsidRPr="00A27313">
        <w:rPr>
          <w:sz w:val="28"/>
          <w:szCs w:val="28"/>
        </w:rPr>
        <w:t xml:space="preserve"> та належать одному </w:t>
      </w:r>
      <w:proofErr w:type="spellStart"/>
      <w:r w:rsidRPr="00A27313">
        <w:rPr>
          <w:sz w:val="28"/>
          <w:szCs w:val="28"/>
        </w:rPr>
        <w:t>власнику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їх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можуть</w:t>
      </w:r>
      <w:proofErr w:type="spellEnd"/>
      <w:r w:rsidRPr="00A27313">
        <w:rPr>
          <w:sz w:val="28"/>
          <w:szCs w:val="28"/>
        </w:rPr>
        <w:t xml:space="preserve"> бути </w:t>
      </w:r>
      <w:proofErr w:type="spellStart"/>
      <w:r w:rsidRPr="00A27313">
        <w:rPr>
          <w:sz w:val="28"/>
          <w:szCs w:val="28"/>
        </w:rPr>
        <w:t>змінені</w:t>
      </w:r>
      <w:proofErr w:type="spellEnd"/>
      <w:r w:rsidRPr="00A27313">
        <w:rPr>
          <w:sz w:val="28"/>
          <w:szCs w:val="28"/>
        </w:rPr>
        <w:t xml:space="preserve"> </w:t>
      </w:r>
      <w:proofErr w:type="gramStart"/>
      <w:r w:rsidRPr="00A27313">
        <w:rPr>
          <w:sz w:val="28"/>
          <w:szCs w:val="28"/>
        </w:rPr>
        <w:t>в порядку</w:t>
      </w:r>
      <w:proofErr w:type="gram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визначеному</w:t>
      </w:r>
      <w:proofErr w:type="spellEnd"/>
      <w:r w:rsidRPr="00A27313">
        <w:rPr>
          <w:sz w:val="28"/>
          <w:szCs w:val="28"/>
        </w:rPr>
        <w:t xml:space="preserve"> </w:t>
      </w:r>
      <w:r w:rsidRPr="00A27313">
        <w:rPr>
          <w:sz w:val="28"/>
          <w:szCs w:val="28"/>
          <w:lang w:val="uk-UA"/>
        </w:rPr>
        <w:t xml:space="preserve">виконавчим комітетом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ради</w:t>
      </w:r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або</w:t>
      </w:r>
      <w:proofErr w:type="spellEnd"/>
      <w:r w:rsidRPr="00A27313">
        <w:rPr>
          <w:sz w:val="28"/>
          <w:szCs w:val="28"/>
        </w:rPr>
        <w:t xml:space="preserve"> в порядку, </w:t>
      </w:r>
      <w:proofErr w:type="spellStart"/>
      <w:r w:rsidRPr="00A27313">
        <w:rPr>
          <w:sz w:val="28"/>
          <w:szCs w:val="28"/>
        </w:rPr>
        <w:t>передбаченому</w:t>
      </w:r>
      <w:proofErr w:type="spellEnd"/>
      <w:r w:rsidRPr="00A27313">
        <w:rPr>
          <w:sz w:val="28"/>
          <w:szCs w:val="28"/>
        </w:rPr>
        <w:t xml:space="preserve"> у </w:t>
      </w:r>
      <w:proofErr w:type="spellStart"/>
      <w:r w:rsidRPr="00A27313">
        <w:rPr>
          <w:sz w:val="28"/>
          <w:szCs w:val="28"/>
        </w:rPr>
        <w:t>зв’язку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із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зміною</w:t>
      </w:r>
      <w:proofErr w:type="spellEnd"/>
      <w:r w:rsidRPr="00A27313">
        <w:rPr>
          <w:sz w:val="28"/>
          <w:szCs w:val="28"/>
        </w:rPr>
        <w:t xml:space="preserve">, </w:t>
      </w:r>
      <w:proofErr w:type="spellStart"/>
      <w:r w:rsidRPr="00A27313">
        <w:rPr>
          <w:sz w:val="28"/>
          <w:szCs w:val="28"/>
        </w:rPr>
        <w:t>коригуванням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адреси</w:t>
      </w:r>
      <w:proofErr w:type="spellEnd"/>
      <w:r w:rsidRPr="00A27313">
        <w:rPr>
          <w:sz w:val="28"/>
          <w:szCs w:val="28"/>
        </w:rPr>
        <w:t>.</w:t>
      </w:r>
    </w:p>
    <w:p w14:paraId="38E94D90" w14:textId="77777777" w:rsidR="00F97BD8" w:rsidRPr="00A27313" w:rsidRDefault="00F97BD8" w:rsidP="00850F01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bookmarkStart w:id="127" w:name="n116"/>
      <w:bookmarkStart w:id="128" w:name="n117"/>
      <w:bookmarkEnd w:id="127"/>
      <w:bookmarkEnd w:id="128"/>
      <w:proofErr w:type="spellStart"/>
      <w:r w:rsidRPr="00A27313">
        <w:rPr>
          <w:sz w:val="28"/>
          <w:szCs w:val="28"/>
        </w:rPr>
        <w:t>Упорядкування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нумерації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окремих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частин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об’єкта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здійснюється</w:t>
      </w:r>
      <w:proofErr w:type="spellEnd"/>
      <w:r w:rsidRPr="00A27313">
        <w:rPr>
          <w:sz w:val="28"/>
          <w:szCs w:val="28"/>
        </w:rPr>
        <w:t xml:space="preserve"> з </w:t>
      </w:r>
      <w:proofErr w:type="spellStart"/>
      <w:r w:rsidRPr="00A27313">
        <w:rPr>
          <w:sz w:val="28"/>
          <w:szCs w:val="28"/>
        </w:rPr>
        <w:t>використанням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Реєстру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будівельної</w:t>
      </w:r>
      <w:proofErr w:type="spellEnd"/>
      <w:r w:rsidRPr="00A27313">
        <w:rPr>
          <w:sz w:val="28"/>
          <w:szCs w:val="28"/>
        </w:rPr>
        <w:t xml:space="preserve"> </w:t>
      </w:r>
      <w:proofErr w:type="spellStart"/>
      <w:r w:rsidRPr="00A27313">
        <w:rPr>
          <w:sz w:val="28"/>
          <w:szCs w:val="28"/>
        </w:rPr>
        <w:t>діяльності</w:t>
      </w:r>
      <w:proofErr w:type="spellEnd"/>
      <w:r w:rsidRPr="00A27313">
        <w:rPr>
          <w:sz w:val="28"/>
          <w:szCs w:val="28"/>
        </w:rPr>
        <w:t>.</w:t>
      </w:r>
    </w:p>
    <w:p w14:paraId="69516FFE" w14:textId="77777777" w:rsidR="00A84377" w:rsidRDefault="00A84377" w:rsidP="00A84377">
      <w:pPr>
        <w:pStyle w:val="a8"/>
        <w:spacing w:before="0" w:line="276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74424594" w14:textId="5CB92262" w:rsidR="00F97BD8" w:rsidRDefault="00F97BD8" w:rsidP="00A84377">
      <w:pPr>
        <w:pStyle w:val="a8"/>
        <w:spacing w:before="0" w:line="276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A2731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Порядок подання документів для присвоєння, зміни, коригування, анулювання адреси</w:t>
      </w:r>
      <w:r w:rsidRPr="00A27313">
        <w:rPr>
          <w:rFonts w:ascii="Times New Roman" w:hAnsi="Times New Roman"/>
          <w:b/>
          <w:sz w:val="28"/>
          <w:szCs w:val="28"/>
        </w:rPr>
        <w:t xml:space="preserve"> та строки їх розгляду</w:t>
      </w:r>
    </w:p>
    <w:p w14:paraId="4568FCEB" w14:textId="77777777" w:rsidR="0090143B" w:rsidRPr="00A27313" w:rsidRDefault="0090143B" w:rsidP="00A84377">
      <w:pPr>
        <w:pStyle w:val="a8"/>
        <w:spacing w:before="0" w:line="276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2D742498" w14:textId="316B6F98" w:rsidR="00F97BD8" w:rsidRDefault="00F97BD8" w:rsidP="00660AB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51. Власник (юридична або фізична особа) – далі «Заявник», подає заяву на </w:t>
      </w:r>
      <w:r w:rsidRPr="00A27313">
        <w:rPr>
          <w:sz w:val="28"/>
          <w:szCs w:val="28"/>
          <w:shd w:val="clear" w:color="auto" w:fill="FFFFFF"/>
          <w:lang w:val="uk-UA"/>
        </w:rPr>
        <w:t xml:space="preserve"> присвоєння, зміни, коригування, анулювання адреси об’єкта нерухомого майна звертається до виконавчого органу  селищної ради з відповідною заявою </w:t>
      </w:r>
      <w:r w:rsidRPr="00A27313">
        <w:rPr>
          <w:sz w:val="28"/>
          <w:szCs w:val="28"/>
          <w:lang w:val="uk-UA"/>
        </w:rPr>
        <w:t>у письмовій формі особисто (або його представником) або поштовим відправленням з описом вкладення</w:t>
      </w:r>
      <w:r w:rsidR="00660AB6" w:rsidRPr="00660AB6">
        <w:rPr>
          <w:sz w:val="28"/>
          <w:szCs w:val="28"/>
          <w:lang w:val="uk-UA"/>
        </w:rPr>
        <w:t xml:space="preserve"> </w:t>
      </w:r>
      <w:r w:rsidR="00660AB6" w:rsidRPr="00A27313">
        <w:rPr>
          <w:sz w:val="28"/>
          <w:szCs w:val="28"/>
          <w:lang w:val="uk-UA"/>
        </w:rPr>
        <w:t xml:space="preserve">через відділ «Центр надання адміністративних послуг» </w:t>
      </w:r>
      <w:proofErr w:type="spellStart"/>
      <w:r w:rsidR="00660AB6" w:rsidRPr="00A27313">
        <w:rPr>
          <w:sz w:val="28"/>
          <w:szCs w:val="28"/>
          <w:lang w:val="uk-UA"/>
        </w:rPr>
        <w:t>Брусилівської</w:t>
      </w:r>
      <w:proofErr w:type="spellEnd"/>
      <w:r w:rsidR="00660AB6" w:rsidRPr="00A27313">
        <w:rPr>
          <w:sz w:val="28"/>
          <w:szCs w:val="28"/>
          <w:lang w:val="uk-UA"/>
        </w:rPr>
        <w:t xml:space="preserve"> селищної ради</w:t>
      </w:r>
      <w:r w:rsidRPr="00A27313">
        <w:rPr>
          <w:sz w:val="28"/>
          <w:szCs w:val="28"/>
          <w:lang w:val="uk-UA"/>
        </w:rPr>
        <w:t>.</w:t>
      </w:r>
    </w:p>
    <w:p w14:paraId="592142CB" w14:textId="77777777" w:rsidR="00660AB6" w:rsidRPr="00A27313" w:rsidRDefault="00660AB6" w:rsidP="00660AB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14:paraId="5BACAF5D" w14:textId="3EFAC02F" w:rsidR="00F97BD8" w:rsidRDefault="00F97BD8" w:rsidP="00660AB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52. Присвоєння адреси здійснюється за вибором замовника після отримання права на виконання будівельних робіт або після прийняття закінченого будівництвом об’єкта в експлуатацію.</w:t>
      </w:r>
    </w:p>
    <w:p w14:paraId="34ABAD28" w14:textId="77777777" w:rsidR="00D952BF" w:rsidRPr="00A27313" w:rsidRDefault="00D952BF" w:rsidP="00660AB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</w:p>
    <w:p w14:paraId="0AD05BF4" w14:textId="77777777" w:rsidR="00F97BD8" w:rsidRPr="00A27313" w:rsidRDefault="00F97BD8" w:rsidP="00D952BF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29" w:name="n1605"/>
      <w:bookmarkEnd w:id="129"/>
      <w:r w:rsidRPr="00A27313">
        <w:rPr>
          <w:sz w:val="28"/>
          <w:szCs w:val="28"/>
          <w:lang w:val="uk-UA"/>
        </w:rPr>
        <w:t xml:space="preserve">53. Індивідуальні (садибні) житлові будинки, садові, дачні будинки, які будуються (збудовані) на земельній ділянці, право власності на яку зареєстровано в Державному реєстрі речових прав на нерухоме майно (крім </w:t>
      </w:r>
      <w:r w:rsidRPr="00A27313">
        <w:rPr>
          <w:sz w:val="28"/>
          <w:szCs w:val="28"/>
          <w:lang w:val="uk-UA"/>
        </w:rPr>
        <w:lastRenderedPageBreak/>
        <w:t xml:space="preserve">будинків, які містять дві та більше квартир, споруджених відповідно до законодавства), не потребують прийняття рішення про присвоєння адреси. </w:t>
      </w:r>
      <w:proofErr w:type="spellStart"/>
      <w:r w:rsidRPr="00D952BF">
        <w:rPr>
          <w:sz w:val="28"/>
          <w:szCs w:val="28"/>
          <w:lang w:val="uk-UA"/>
        </w:rPr>
        <w:t>Адресою</w:t>
      </w:r>
      <w:proofErr w:type="spellEnd"/>
      <w:r w:rsidRPr="00D952BF">
        <w:rPr>
          <w:sz w:val="28"/>
          <w:szCs w:val="28"/>
          <w:lang w:val="uk-UA"/>
        </w:rPr>
        <w:t xml:space="preserve"> такого об’єкта вважається місце</w:t>
      </w:r>
      <w:r w:rsidRPr="00A27313">
        <w:rPr>
          <w:sz w:val="28"/>
          <w:szCs w:val="28"/>
          <w:lang w:val="uk-UA"/>
        </w:rPr>
        <w:t xml:space="preserve"> розташування земельної ділянки, на якій споруджено відповідний будинок, згідно із відомостями Державного реєстру речових прав на нерухоме майно. За бажанням замовника такому об’єкту може бути присвоєно адресу.</w:t>
      </w:r>
    </w:p>
    <w:p w14:paraId="766458F5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b/>
          <w:sz w:val="28"/>
          <w:szCs w:val="28"/>
          <w:lang w:val="uk-UA"/>
        </w:rPr>
      </w:pPr>
      <w:bookmarkStart w:id="130" w:name="n1606"/>
      <w:bookmarkEnd w:id="130"/>
    </w:p>
    <w:p w14:paraId="02B5AD7D" w14:textId="77777777" w:rsidR="00F97BD8" w:rsidRPr="00A27313" w:rsidRDefault="00F97BD8" w:rsidP="00D952BF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A27313">
        <w:rPr>
          <w:b/>
          <w:sz w:val="28"/>
          <w:szCs w:val="28"/>
          <w:lang w:val="uk-UA"/>
        </w:rPr>
        <w:t>54. Для присвоєння адреси об’єкту будівництва подаються такі документи:</w:t>
      </w:r>
    </w:p>
    <w:p w14:paraId="0ECD38E7" w14:textId="77777777" w:rsidR="00F97BD8" w:rsidRPr="00A27313" w:rsidRDefault="00F97BD8" w:rsidP="00D952BF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31" w:name="n1607"/>
      <w:bookmarkEnd w:id="131"/>
      <w:r w:rsidRPr="00A27313">
        <w:rPr>
          <w:sz w:val="28"/>
          <w:szCs w:val="28"/>
          <w:lang w:val="uk-UA"/>
        </w:rPr>
        <w:t>1) заява про присвоєння адреси щодо об’єкта будівництва або закінченого будівництвом об’єкта із зазначенням прізвища, імені, по батькові заявника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</w:t>
      </w:r>
      <w:bookmarkStart w:id="132" w:name="n1608"/>
      <w:bookmarkEnd w:id="132"/>
      <w:r w:rsidRPr="00A27313">
        <w:rPr>
          <w:sz w:val="28"/>
          <w:szCs w:val="28"/>
          <w:lang w:val="uk-UA"/>
        </w:rPr>
        <w:t>;</w:t>
      </w:r>
    </w:p>
    <w:p w14:paraId="720CBB00" w14:textId="77777777" w:rsidR="00F97BD8" w:rsidRPr="00A27313" w:rsidRDefault="00F97BD8" w:rsidP="00D952BF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2) копія документа, що посвідчує право власності або користування земельною ділянкою, на якій споруджується (споруджено) об’єкт.</w:t>
      </w:r>
    </w:p>
    <w:p w14:paraId="6D6EF1F9" w14:textId="77777777" w:rsidR="00F97BD8" w:rsidRPr="00A27313" w:rsidRDefault="00F97BD8" w:rsidP="00D952BF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33" w:name="n1609"/>
      <w:bookmarkStart w:id="134" w:name="n1610"/>
      <w:bookmarkEnd w:id="133"/>
      <w:bookmarkEnd w:id="134"/>
      <w:r w:rsidRPr="00A27313">
        <w:rPr>
          <w:sz w:val="28"/>
          <w:szCs w:val="28"/>
          <w:lang w:val="uk-UA"/>
        </w:rPr>
        <w:t>3) копія документа, що дає право на виконання будівельних робіт ( у разі подання заяви про присвоєння адреси щодо об’єкта будівництва);</w:t>
      </w:r>
    </w:p>
    <w:p w14:paraId="5445CAC7" w14:textId="77777777" w:rsidR="00F97BD8" w:rsidRPr="00A27313" w:rsidRDefault="00F97BD8" w:rsidP="00D952BF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35" w:name="n1611"/>
      <w:bookmarkEnd w:id="135"/>
      <w:r w:rsidRPr="00A27313">
        <w:rPr>
          <w:sz w:val="28"/>
          <w:szCs w:val="28"/>
          <w:lang w:val="uk-UA"/>
        </w:rPr>
        <w:t>4) копія документа, що засвідчує прийняття в експлуатацію закінченого будівництвом об’єкта (у разі подання заяви про присвоєння адреси щодо закінченого будівництвом об’єкта);</w:t>
      </w:r>
    </w:p>
    <w:p w14:paraId="14810EBC" w14:textId="77777777" w:rsidR="00F97BD8" w:rsidRPr="00A27313" w:rsidRDefault="00F97BD8" w:rsidP="00D952BF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36" w:name="n1612"/>
      <w:bookmarkEnd w:id="136"/>
      <w:r w:rsidRPr="00A27313">
        <w:rPr>
          <w:sz w:val="28"/>
          <w:szCs w:val="28"/>
          <w:lang w:val="uk-UA"/>
        </w:rPr>
        <w:t>5) копія документа, що посвідчує особу заявника (у разі подання документів поштовим відправленням);</w:t>
      </w:r>
    </w:p>
    <w:p w14:paraId="361EFEFD" w14:textId="77777777" w:rsidR="00F97BD8" w:rsidRPr="00A27313" w:rsidRDefault="00F97BD8" w:rsidP="00D86D9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37" w:name="n1613"/>
      <w:bookmarkEnd w:id="137"/>
      <w:r w:rsidRPr="00A27313">
        <w:rPr>
          <w:sz w:val="28"/>
          <w:szCs w:val="28"/>
          <w:lang w:val="uk-UA"/>
        </w:rPr>
        <w:t>6) копія документа, що засвідчує повноваження представника (у разі подання документів представником поштовим відправленням або в електронній формі).</w:t>
      </w:r>
    </w:p>
    <w:p w14:paraId="5E290EB1" w14:textId="77777777" w:rsidR="00F97BD8" w:rsidRPr="00A27313" w:rsidRDefault="00F97BD8" w:rsidP="00D86D93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38" w:name="n1614"/>
      <w:bookmarkEnd w:id="138"/>
      <w:r w:rsidRPr="00A27313">
        <w:rPr>
          <w:sz w:val="28"/>
          <w:szCs w:val="28"/>
          <w:lang w:val="uk-UA"/>
        </w:rPr>
        <w:t>Копії документів, що подаються для присвоєння адреси, засвідчуються замовником (його представником).</w:t>
      </w:r>
    </w:p>
    <w:p w14:paraId="682593E2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04A74169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A27313">
        <w:rPr>
          <w:b/>
          <w:sz w:val="28"/>
          <w:szCs w:val="28"/>
          <w:lang w:val="uk-UA"/>
        </w:rPr>
        <w:t>55. Для зміни адреси щодо закінченого будівництвом об’єкта у разі його об’єднання, поділу або виділення частки (крім квартири, житлового або нежитлового приміщення тощо) подаються такі документи:</w:t>
      </w:r>
    </w:p>
    <w:p w14:paraId="1F8519BC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39" w:name="n1554"/>
      <w:bookmarkEnd w:id="139"/>
      <w:r w:rsidRPr="00A27313">
        <w:rPr>
          <w:sz w:val="28"/>
          <w:szCs w:val="28"/>
          <w:lang w:val="uk-UA"/>
        </w:rPr>
        <w:t xml:space="preserve">1) заява власника (співвласників) закінченого будівництвом об’єкта про зміну адреси із зазначенням прізвища, імені, по батькові власника (співвласників)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особи, відомостей про адресу, ідентифікатор </w:t>
      </w:r>
      <w:r w:rsidRPr="00A27313">
        <w:rPr>
          <w:sz w:val="28"/>
          <w:szCs w:val="28"/>
          <w:lang w:val="uk-UA"/>
        </w:rPr>
        <w:lastRenderedPageBreak/>
        <w:t>закінченого будівництвом об’єкта (для об’єктів, яким присвоєно ідентифікатор до подання заяви), реєстраційного номера об’єкта нерухомого майна в Державному реєстрі речових прав на нерухоме майно (у разі якщо право власності на об’єкт зареєстровано в Державному реєстрі речових прав на нерухоме майно);</w:t>
      </w:r>
    </w:p>
    <w:p w14:paraId="50390ACD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40" w:name="n1555"/>
      <w:bookmarkEnd w:id="140"/>
      <w:r w:rsidRPr="00A27313">
        <w:rPr>
          <w:sz w:val="28"/>
          <w:szCs w:val="28"/>
          <w:lang w:val="uk-UA"/>
        </w:rPr>
        <w:t>2) документ, що посвідчує право власності на об’єкт нерухомого майна до його об’єднання, поділу або виділення частки, - у разі, якщо право власності на об’єкт не зареєстровано в Державному реєстрі речових прав на нерухоме майно;</w:t>
      </w:r>
    </w:p>
    <w:p w14:paraId="37603B95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41" w:name="n1556"/>
      <w:bookmarkEnd w:id="141"/>
      <w:r w:rsidRPr="00A27313">
        <w:rPr>
          <w:sz w:val="28"/>
          <w:szCs w:val="28"/>
          <w:lang w:val="uk-UA"/>
        </w:rPr>
        <w:t>3) копія договору про поділ спільного майна, договір про виділ у натурі частки із спільного майна або відповідне рішення суду - у разі, якщо об’єкт перебуває у спільній власності;</w:t>
      </w:r>
    </w:p>
    <w:p w14:paraId="01DA8632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42" w:name="n1557"/>
      <w:bookmarkEnd w:id="142"/>
      <w:r w:rsidRPr="00A27313">
        <w:rPr>
          <w:sz w:val="28"/>
          <w:szCs w:val="28"/>
          <w:lang w:val="uk-UA"/>
        </w:rPr>
        <w:t xml:space="preserve">4) документ, що засвідчує прийняття в експлуатацію закінченого будівництвом об’єкта (крім випадків, якщо об’єкт нерухомого майна створюється шляхом поділу, об’єднання або виділення без проведення будівельних робіт, що відповідно до законодавства потребують отримання дозволу на їх проведення), - у разі, якщо відомості про прийняття в експлуатацію закінченого будівництвом об’єкта не </w:t>
      </w:r>
      <w:proofErr w:type="spellStart"/>
      <w:r w:rsidRPr="00A27313">
        <w:rPr>
          <w:sz w:val="28"/>
          <w:szCs w:val="28"/>
          <w:lang w:val="uk-UA"/>
        </w:rPr>
        <w:t>внесено</w:t>
      </w:r>
      <w:proofErr w:type="spellEnd"/>
      <w:r w:rsidRPr="00A27313">
        <w:rPr>
          <w:sz w:val="28"/>
          <w:szCs w:val="28"/>
          <w:lang w:val="uk-UA"/>
        </w:rPr>
        <w:t xml:space="preserve"> до Реєстру будівельної діяльності;</w:t>
      </w:r>
    </w:p>
    <w:p w14:paraId="375ACF15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43" w:name="n1558"/>
      <w:bookmarkEnd w:id="143"/>
      <w:r w:rsidRPr="00A27313">
        <w:rPr>
          <w:sz w:val="28"/>
          <w:szCs w:val="28"/>
          <w:lang w:val="uk-UA"/>
        </w:rPr>
        <w:t>5) копія технічного паспорту на новостворений об’єкт нерухомого майна - у разі, якщо технічний паспорт створений без використання Реєстру будівельної діяльності;</w:t>
      </w:r>
    </w:p>
    <w:p w14:paraId="31C724D6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44" w:name="n1559"/>
      <w:bookmarkEnd w:id="144"/>
      <w:r w:rsidRPr="00A27313">
        <w:rPr>
          <w:sz w:val="28"/>
          <w:szCs w:val="28"/>
          <w:lang w:val="uk-UA"/>
        </w:rPr>
        <w:t>6) копія документа, що посвідчує особу заявника, - у разі подання документів поштовим відправленням;</w:t>
      </w:r>
    </w:p>
    <w:p w14:paraId="3FDCE5CE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45" w:name="n1560"/>
      <w:bookmarkEnd w:id="145"/>
      <w:r w:rsidRPr="00A27313">
        <w:rPr>
          <w:sz w:val="28"/>
          <w:szCs w:val="28"/>
          <w:lang w:val="uk-UA"/>
        </w:rPr>
        <w:t>7) копія документа, що засвідчує повноваження представника, - у разі подання документів представником поштовим відправленням або в електронній формі.</w:t>
      </w:r>
    </w:p>
    <w:p w14:paraId="1868F54B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bookmarkStart w:id="146" w:name="n1561"/>
      <w:bookmarkEnd w:id="146"/>
      <w:r w:rsidRPr="00A27313">
        <w:rPr>
          <w:sz w:val="28"/>
          <w:szCs w:val="28"/>
          <w:lang w:val="uk-UA"/>
        </w:rPr>
        <w:t>Копії документів, що подаються для зміни адреси об’єкта нерухомого майна, засвідчуються заявником (його представником).</w:t>
      </w:r>
    </w:p>
    <w:p w14:paraId="0D96EF7A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726DDBC2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56</w:t>
      </w:r>
      <w:r w:rsidRPr="00A84377">
        <w:rPr>
          <w:sz w:val="28"/>
          <w:szCs w:val="28"/>
          <w:lang w:val="uk-UA"/>
        </w:rPr>
        <w:t>.</w:t>
      </w:r>
      <w:r w:rsidRPr="00A84377">
        <w:rPr>
          <w:b/>
          <w:sz w:val="28"/>
          <w:szCs w:val="28"/>
          <w:lang w:val="uk-UA"/>
        </w:rPr>
        <w:t xml:space="preserve"> </w:t>
      </w:r>
      <w:bookmarkStart w:id="147" w:name="n1562"/>
      <w:bookmarkEnd w:id="147"/>
      <w:r w:rsidRPr="00A84377">
        <w:rPr>
          <w:b/>
          <w:sz w:val="28"/>
          <w:szCs w:val="28"/>
          <w:lang w:val="uk-UA"/>
        </w:rPr>
        <w:t>Для зміни, присвоєння, коригування, анулювання адреси</w:t>
      </w:r>
      <w:r w:rsidRPr="00A27313">
        <w:rPr>
          <w:sz w:val="28"/>
          <w:szCs w:val="28"/>
          <w:lang w:val="uk-UA"/>
        </w:rPr>
        <w:t xml:space="preserve"> </w:t>
      </w:r>
      <w:r w:rsidRPr="00A27313">
        <w:rPr>
          <w:b/>
          <w:bCs/>
          <w:sz w:val="28"/>
          <w:szCs w:val="28"/>
          <w:lang w:val="uk-UA"/>
        </w:rPr>
        <w:t xml:space="preserve">щодо об’єктів нерухомого майна виділеного в натурі власникам майнових паїв  </w:t>
      </w:r>
      <w:r w:rsidRPr="00A27313">
        <w:rPr>
          <w:b/>
          <w:sz w:val="28"/>
          <w:szCs w:val="28"/>
          <w:lang w:val="uk-UA"/>
        </w:rPr>
        <w:t>подаються такі документи:</w:t>
      </w:r>
    </w:p>
    <w:p w14:paraId="7B948368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1) заява власника (співвласників) </w:t>
      </w:r>
      <w:r w:rsidRPr="00A84377">
        <w:rPr>
          <w:bCs/>
          <w:sz w:val="28"/>
          <w:szCs w:val="28"/>
          <w:lang w:val="uk-UA"/>
        </w:rPr>
        <w:t>нерухомого майна, виділеного в натурі власникам майнових паїв,</w:t>
      </w:r>
      <w:r w:rsidRPr="00A84377">
        <w:rPr>
          <w:sz w:val="28"/>
          <w:szCs w:val="28"/>
          <w:lang w:val="uk-UA"/>
        </w:rPr>
        <w:t xml:space="preserve"> </w:t>
      </w:r>
      <w:r w:rsidRPr="00A27313">
        <w:rPr>
          <w:sz w:val="28"/>
          <w:szCs w:val="28"/>
          <w:lang w:val="uk-UA"/>
        </w:rPr>
        <w:t xml:space="preserve">про зміну адреси із зазначенням прізвища, імені, по батькові власника (співвласників)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</w:t>
      </w:r>
      <w:r w:rsidRPr="00A27313">
        <w:rPr>
          <w:sz w:val="28"/>
          <w:szCs w:val="28"/>
          <w:lang w:val="uk-UA"/>
        </w:rPr>
        <w:lastRenderedPageBreak/>
        <w:t xml:space="preserve">підприємств і організацій України - для юридичної особи, відомостей про адресу, </w:t>
      </w:r>
    </w:p>
    <w:p w14:paraId="0B821635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2) </w:t>
      </w:r>
      <w:r w:rsidRPr="00A27313">
        <w:rPr>
          <w:sz w:val="28"/>
          <w:szCs w:val="28"/>
          <w:shd w:val="clear" w:color="auto" w:fill="FFFFFF"/>
          <w:lang w:val="uk-UA"/>
        </w:rPr>
        <w:t>свідоцтво про право власності на майновий</w:t>
      </w:r>
      <w:bookmarkStart w:id="148" w:name="w1_1"/>
      <w:r w:rsidRPr="00A27313">
        <w:rPr>
          <w:sz w:val="28"/>
          <w:szCs w:val="28"/>
          <w:shd w:val="clear" w:color="auto" w:fill="FFFFFF"/>
          <w:lang w:val="uk-UA"/>
        </w:rPr>
        <w:t xml:space="preserve"> </w:t>
      </w:r>
      <w:hyperlink r:id="rId19" w:anchor="w1_2" w:history="1">
        <w:r w:rsidRPr="00A27313">
          <w:rPr>
            <w:rStyle w:val="a3"/>
            <w:color w:val="auto"/>
            <w:sz w:val="28"/>
            <w:szCs w:val="28"/>
            <w:u w:val="none"/>
            <w:lang w:val="uk-UA"/>
          </w:rPr>
          <w:t>пай</w:t>
        </w:r>
      </w:hyperlink>
      <w:bookmarkEnd w:id="148"/>
      <w:r w:rsidRPr="00A27313">
        <w:rPr>
          <w:sz w:val="28"/>
          <w:szCs w:val="28"/>
          <w:shd w:val="clear" w:color="auto" w:fill="FFFFFF"/>
          <w:lang w:val="uk-UA"/>
        </w:rPr>
        <w:t xml:space="preserve"> члена колективного сільськогосподарського підприємства (майновий сертифікат) з відміткою підприємства правонаступника реорганізованого колективного сільськогосподарського підприємства про виділення майна в натурі, засвідченою підписом керівника такого підприємства та печаткою</w:t>
      </w:r>
      <w:r w:rsidRPr="00A27313">
        <w:rPr>
          <w:sz w:val="28"/>
          <w:szCs w:val="28"/>
          <w:lang w:val="uk-UA"/>
        </w:rPr>
        <w:t>;</w:t>
      </w:r>
    </w:p>
    <w:p w14:paraId="189AB89D" w14:textId="77777777" w:rsidR="00F97BD8" w:rsidRPr="00A27313" w:rsidRDefault="00F97BD8" w:rsidP="001A13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3) копія акту приймання-передавання майна;</w:t>
      </w:r>
    </w:p>
    <w:p w14:paraId="02A90BD9" w14:textId="77777777" w:rsidR="00F97BD8" w:rsidRPr="00A27313" w:rsidRDefault="00F97BD8" w:rsidP="001A13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4) витяг з протоколу зборів  членів КСП про виділення майна в натурі;</w:t>
      </w:r>
    </w:p>
    <w:p w14:paraId="2A3828C6" w14:textId="77777777" w:rsidR="00F97BD8" w:rsidRPr="00A27313" w:rsidRDefault="00F97BD8" w:rsidP="001A13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5) копія договору про поділ земельної ділянки, що перебуває у власності, чи рішення суду про визначення порядку користування земельною ділянкою, будинками,  будівлями та спорудами (за наявності);</w:t>
      </w:r>
    </w:p>
    <w:p w14:paraId="4780FC76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6) копія технічного паспорту на новостворений об’єкт нерухомого майна - у разі, якщо технічний паспорт створений без використання Реєстру будівельної діяльності;</w:t>
      </w:r>
    </w:p>
    <w:p w14:paraId="3A62251E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7) копія документа, що посвідчує особу заявника, - у разі подання документів поштовим відправленням;</w:t>
      </w:r>
    </w:p>
    <w:p w14:paraId="6236B91A" w14:textId="77777777" w:rsidR="00F97BD8" w:rsidRPr="00A27313" w:rsidRDefault="00F97BD8" w:rsidP="001A13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8) копія документа, що засвідчує повноваження представника, - у разі подання документів представником поштовим відправленням або в електронній формі.</w:t>
      </w:r>
    </w:p>
    <w:p w14:paraId="6868060A" w14:textId="77777777" w:rsidR="00F97BD8" w:rsidRPr="00A27313" w:rsidRDefault="00F97BD8" w:rsidP="001A132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Поділ на окремі об’єкти нерухомого майна здійснюється відповідно до законодавства  з наданням кожному об’єкту самостійної  адреси та повинен відповідати умовам, що передбачені  чинними державними будівельними нормами і правилами .</w:t>
      </w:r>
    </w:p>
    <w:p w14:paraId="79BCA78A" w14:textId="77777777" w:rsidR="00F97BD8" w:rsidRPr="00A27313" w:rsidRDefault="00F97BD8" w:rsidP="001A132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Копії документів, що подаються для зміни адреси об’єкта нерухомого майна, засвідчуються заявником (його представником).</w:t>
      </w:r>
    </w:p>
    <w:p w14:paraId="55744747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68DF493B" w14:textId="77777777" w:rsidR="00F97BD8" w:rsidRPr="00A27313" w:rsidRDefault="00F97BD8" w:rsidP="004A01D0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A27313">
        <w:rPr>
          <w:b/>
          <w:sz w:val="28"/>
          <w:szCs w:val="28"/>
          <w:lang w:val="uk-UA"/>
        </w:rPr>
        <w:t>57. Для переведення житлових будинків квартирного типу в житлові будинки садибного типу з господарськими будівлями та спорудами та зміни адреси подаються такі документи:</w:t>
      </w:r>
    </w:p>
    <w:p w14:paraId="59093F7D" w14:textId="77777777" w:rsidR="00F97BD8" w:rsidRPr="00A27313" w:rsidRDefault="00F97BD8" w:rsidP="004A01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1) заява власника (співвласників) </w:t>
      </w:r>
      <w:r w:rsidRPr="008944A2">
        <w:rPr>
          <w:rFonts w:ascii="Times New Roman" w:hAnsi="Times New Roman" w:cs="Times New Roman"/>
          <w:sz w:val="28"/>
          <w:szCs w:val="28"/>
          <w:lang w:val="uk-UA"/>
        </w:rPr>
        <w:t>житлового будинку квартирного типу п</w:t>
      </w: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ро зміну адреси із зазначенням прізвища, імені, по батькові власника (співвласників) та реєстраційного номера облікової картки платника податків (за наявності) - для фізичної особи або найменування та ідентифікаційного коду юридичної особи в Єдиному державному реєстрі підприємств і організацій України - для юридичної особи, відомостей про адресу, ідентифікатор закінченого будівництвом об’єкта (для об’єктів, яким присвоєно ідентифікатор до подання заяви), реєстраційного номера об’єкта нерухомого майна в Державному реєстрі речових прав на нерухоме майно (у разі якщо право </w:t>
      </w:r>
      <w:r w:rsidRPr="00A27313">
        <w:rPr>
          <w:rFonts w:ascii="Times New Roman" w:hAnsi="Times New Roman" w:cs="Times New Roman"/>
          <w:sz w:val="28"/>
          <w:szCs w:val="28"/>
          <w:lang w:val="uk-UA"/>
        </w:rPr>
        <w:lastRenderedPageBreak/>
        <w:t>власності на об’єкт зареєстровано в Державному реєстрі речових прав на нерухоме майно);</w:t>
      </w:r>
    </w:p>
    <w:p w14:paraId="52D57D32" w14:textId="77777777" w:rsidR="00F97BD8" w:rsidRPr="008944A2" w:rsidRDefault="00F97BD8" w:rsidP="004A01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2)  копія правовстановлюючих документів на </w:t>
      </w:r>
      <w:r w:rsidRPr="008944A2">
        <w:rPr>
          <w:rFonts w:ascii="Times New Roman" w:hAnsi="Times New Roman" w:cs="Times New Roman"/>
          <w:sz w:val="28"/>
          <w:szCs w:val="28"/>
          <w:lang w:val="uk-UA"/>
        </w:rPr>
        <w:t>житловий будинок квартирного типу;</w:t>
      </w:r>
    </w:p>
    <w:p w14:paraId="6330B862" w14:textId="77777777" w:rsidR="00F97BD8" w:rsidRPr="00A27313" w:rsidRDefault="00F97BD8" w:rsidP="004A01D0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3) копія технічного паспорту на </w:t>
      </w:r>
      <w:r w:rsidRPr="008944A2">
        <w:rPr>
          <w:sz w:val="28"/>
          <w:szCs w:val="28"/>
          <w:lang w:val="uk-UA"/>
        </w:rPr>
        <w:t>житловий будинок квартирного типу -</w:t>
      </w:r>
      <w:r w:rsidRPr="00A27313">
        <w:rPr>
          <w:sz w:val="28"/>
          <w:szCs w:val="28"/>
          <w:lang w:val="uk-UA"/>
        </w:rPr>
        <w:t xml:space="preserve"> у разі, якщо технічний паспорт створений без використання Реєстру будівельної діяльності;</w:t>
      </w:r>
    </w:p>
    <w:p w14:paraId="5F1E83E8" w14:textId="77777777" w:rsidR="00F97BD8" w:rsidRPr="00A27313" w:rsidRDefault="00F97BD8" w:rsidP="004A01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4) висновок щодо можливості переведення квартири у будинок садибного типу з виділенням частки на якій розташований  житловий будинок (надається суб’єктом господарювання який має  кваліфікаційний  сертифікат відповідності - експерта );</w:t>
      </w:r>
    </w:p>
    <w:p w14:paraId="30B7423C" w14:textId="77777777" w:rsidR="00F97BD8" w:rsidRPr="00A27313" w:rsidRDefault="00F97BD8" w:rsidP="004A01D0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5) копія документа, що посвідчує особу заявника;</w:t>
      </w:r>
    </w:p>
    <w:p w14:paraId="0174C14E" w14:textId="77777777" w:rsidR="00F97BD8" w:rsidRPr="00A27313" w:rsidRDefault="00F97BD8" w:rsidP="004A01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6) копія документа, що засвідчує повноваження представника,.</w:t>
      </w:r>
    </w:p>
    <w:p w14:paraId="77288814" w14:textId="77777777" w:rsidR="00F97BD8" w:rsidRPr="00A27313" w:rsidRDefault="00F97BD8" w:rsidP="004A01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7) нотаріально завірена згода власників та співвласників квартир, розташованих в житловому будинку квартирного типу;</w:t>
      </w:r>
    </w:p>
    <w:p w14:paraId="68F950B0" w14:textId="77777777" w:rsidR="00F97BD8" w:rsidRPr="00A27313" w:rsidRDefault="00F97BD8" w:rsidP="004A01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>8) у разі переведення квартири в житловий будинок, а інша частина, яка є нежитловим приміщенням та перебуває у власності чи користуванні фізичної особи, фізичної особи-підприємця чи юридичної особи, заявник надає оригінал письмового погодження зазначених  осіб.</w:t>
      </w:r>
    </w:p>
    <w:p w14:paraId="3F996B32" w14:textId="77777777" w:rsidR="00F97BD8" w:rsidRPr="00A27313" w:rsidRDefault="00F97BD8" w:rsidP="004A01D0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Копії документів, що подаються для зміни адреси об’єкта нерухомого майна, засвідчуються заявником (його представником).</w:t>
      </w:r>
    </w:p>
    <w:p w14:paraId="7BB22F48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bookmarkStart w:id="149" w:name="n1563"/>
      <w:bookmarkEnd w:id="149"/>
    </w:p>
    <w:p w14:paraId="7DCCE05A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jc w:val="center"/>
        <w:rPr>
          <w:b/>
          <w:sz w:val="28"/>
          <w:szCs w:val="28"/>
          <w:shd w:val="clear" w:color="auto" w:fill="FFFFFF"/>
          <w:lang w:val="uk-UA"/>
        </w:rPr>
      </w:pPr>
      <w:r w:rsidRPr="00A27313">
        <w:rPr>
          <w:b/>
          <w:sz w:val="28"/>
          <w:szCs w:val="28"/>
          <w:lang w:val="uk-UA"/>
        </w:rPr>
        <w:t xml:space="preserve">Порядок опрацювання та розгляду заяв про  </w:t>
      </w:r>
      <w:r w:rsidRPr="00A27313">
        <w:rPr>
          <w:b/>
          <w:sz w:val="28"/>
          <w:szCs w:val="28"/>
          <w:shd w:val="clear" w:color="auto" w:fill="FFFFFF"/>
          <w:lang w:val="uk-UA"/>
        </w:rPr>
        <w:t>присвоєння, зміни, коригування, анулювання адреси об’єкта нерухомого майна</w:t>
      </w:r>
    </w:p>
    <w:p w14:paraId="37C7DEFF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  <w:lang w:val="uk-UA"/>
        </w:rPr>
      </w:pPr>
    </w:p>
    <w:p w14:paraId="09C2B1AF" w14:textId="2636F8E8" w:rsidR="00F97BD8" w:rsidRPr="00A27313" w:rsidRDefault="00F97BD8" w:rsidP="004A01D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58. Заяви на </w:t>
      </w:r>
      <w:r w:rsidRPr="00A273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присвоєння, зміну, коригування, анулювання адреси об’єкта нерухомого майна у випадках, визначених даним Порядком подаються</w:t>
      </w: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r w:rsidR="004A01D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ідділ «Центр надання адміністративних послуг» </w:t>
      </w:r>
      <w:proofErr w:type="spellStart"/>
      <w:r w:rsidRPr="00A27313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73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селищної ради</w:t>
      </w: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або поштовим відправленням з описом вкладення, у письмовій формі особисто заявником або його представником. </w:t>
      </w:r>
    </w:p>
    <w:p w14:paraId="2AAB1997" w14:textId="77777777" w:rsidR="004A01D0" w:rsidRDefault="004A01D0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0D274046" w14:textId="25F7B36D" w:rsidR="00F97BD8" w:rsidRPr="00A27313" w:rsidRDefault="00F97BD8" w:rsidP="004A01D0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59. Відділ «Центр надання адміністративних послуг»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</w:t>
      </w:r>
      <w:r w:rsidRPr="00A27313">
        <w:rPr>
          <w:sz w:val="28"/>
          <w:szCs w:val="28"/>
          <w:shd w:val="clear" w:color="auto" w:fill="FFFFFF"/>
          <w:lang w:val="uk-UA"/>
        </w:rPr>
        <w:t>селищної ради</w:t>
      </w:r>
      <w:r w:rsidRPr="00A27313">
        <w:rPr>
          <w:sz w:val="28"/>
          <w:szCs w:val="28"/>
          <w:lang w:val="uk-UA"/>
        </w:rPr>
        <w:t xml:space="preserve"> реєструє заяву та передає пакет документів сектору містобудування та архітектури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ради (робочому органу з присвоєння адрес) в порядку, встановленому чинним законодавством.</w:t>
      </w:r>
    </w:p>
    <w:p w14:paraId="331DBAE8" w14:textId="77777777" w:rsidR="004A01D0" w:rsidRDefault="004A01D0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35D96BA9" w14:textId="6D8C1EA3" w:rsidR="00F97BD8" w:rsidRPr="00A27313" w:rsidRDefault="00F97BD8" w:rsidP="004A01D0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60. Сектор містобудування та архітектури</w:t>
      </w:r>
      <w:r w:rsidR="004A01D0">
        <w:rPr>
          <w:sz w:val="28"/>
          <w:szCs w:val="28"/>
          <w:lang w:val="uk-UA"/>
        </w:rPr>
        <w:t xml:space="preserve"> селищної ради</w:t>
      </w:r>
      <w:r w:rsidRPr="00A27313">
        <w:rPr>
          <w:sz w:val="28"/>
          <w:szCs w:val="28"/>
          <w:lang w:val="uk-UA"/>
        </w:rPr>
        <w:t>:</w:t>
      </w:r>
    </w:p>
    <w:p w14:paraId="71040F01" w14:textId="77777777" w:rsidR="00F97BD8" w:rsidRPr="00A27313" w:rsidRDefault="00F97BD8" w:rsidP="00A84377">
      <w:pPr>
        <w:pStyle w:val="rvps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опрацьовує подану заявником заяву з переліком документів; </w:t>
      </w:r>
    </w:p>
    <w:p w14:paraId="43C086AF" w14:textId="7096F01C" w:rsidR="00F97BD8" w:rsidRPr="00A27313" w:rsidRDefault="00F97BD8" w:rsidP="00A84377">
      <w:pPr>
        <w:pStyle w:val="rvps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lastRenderedPageBreak/>
        <w:t xml:space="preserve">у разі наявності всіх документів, готує </w:t>
      </w:r>
      <w:proofErr w:type="spellStart"/>
      <w:r w:rsidRPr="00A27313">
        <w:rPr>
          <w:sz w:val="28"/>
          <w:szCs w:val="28"/>
          <w:lang w:val="uk-UA"/>
        </w:rPr>
        <w:t>проєкт</w:t>
      </w:r>
      <w:proofErr w:type="spellEnd"/>
      <w:r w:rsidRPr="00A27313">
        <w:rPr>
          <w:sz w:val="28"/>
          <w:szCs w:val="28"/>
          <w:lang w:val="uk-UA"/>
        </w:rPr>
        <w:t xml:space="preserve"> рішення виконавчого комітету селищної ради, пояснювальну записку на розгляд комісії з житлових питань при викон</w:t>
      </w:r>
      <w:r w:rsidR="002148BF">
        <w:rPr>
          <w:sz w:val="28"/>
          <w:szCs w:val="28"/>
          <w:lang w:val="uk-UA"/>
        </w:rPr>
        <w:t xml:space="preserve">авчому </w:t>
      </w:r>
      <w:r w:rsidRPr="00A27313">
        <w:rPr>
          <w:sz w:val="28"/>
          <w:szCs w:val="28"/>
          <w:lang w:val="uk-UA"/>
        </w:rPr>
        <w:t>комі</w:t>
      </w:r>
      <w:r w:rsidR="002148BF">
        <w:rPr>
          <w:sz w:val="28"/>
          <w:szCs w:val="28"/>
          <w:lang w:val="uk-UA"/>
        </w:rPr>
        <w:t>теті</w:t>
      </w:r>
      <w:r w:rsidRPr="00A27313">
        <w:rPr>
          <w:sz w:val="28"/>
          <w:szCs w:val="28"/>
          <w:lang w:val="uk-UA"/>
        </w:rPr>
        <w:t xml:space="preserve"> селищної ради; </w:t>
      </w:r>
    </w:p>
    <w:p w14:paraId="4BFBC203" w14:textId="6986520A" w:rsidR="00F97BD8" w:rsidRPr="00A27313" w:rsidRDefault="00F97BD8" w:rsidP="00A84377">
      <w:pPr>
        <w:pStyle w:val="rvps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після засідання комісії з житлових питань, враховуючи висновок комісії</w:t>
      </w:r>
      <w:r w:rsidR="002148BF">
        <w:rPr>
          <w:sz w:val="28"/>
          <w:szCs w:val="28"/>
          <w:lang w:val="uk-UA"/>
        </w:rPr>
        <w:t>,</w:t>
      </w:r>
      <w:r w:rsidRPr="00A27313">
        <w:rPr>
          <w:sz w:val="28"/>
          <w:szCs w:val="28"/>
          <w:lang w:val="uk-UA"/>
        </w:rPr>
        <w:t xml:space="preserve"> </w:t>
      </w:r>
      <w:proofErr w:type="spellStart"/>
      <w:r w:rsidRPr="00A27313">
        <w:rPr>
          <w:sz w:val="28"/>
          <w:szCs w:val="28"/>
          <w:lang w:val="uk-UA"/>
        </w:rPr>
        <w:t>проєкт</w:t>
      </w:r>
      <w:proofErr w:type="spellEnd"/>
      <w:r w:rsidRPr="00A27313">
        <w:rPr>
          <w:sz w:val="28"/>
          <w:szCs w:val="28"/>
          <w:lang w:val="uk-UA"/>
        </w:rPr>
        <w:t xml:space="preserve"> рішення про присвоєння або зміну адреси/відмову у  присвоєнні або зміні адреси подається на розгляд виконавчого комітету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ради (засідання відбувається кожної першої середи місяця) для прийняття колегіального рішення.</w:t>
      </w:r>
    </w:p>
    <w:p w14:paraId="144ED026" w14:textId="44A55DF4" w:rsidR="00F97BD8" w:rsidRPr="00A27313" w:rsidRDefault="00F97BD8" w:rsidP="00A84377">
      <w:pPr>
        <w:pStyle w:val="rvps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рішення про присвоєння або зміну адреси/відмову у присвоєння або зміні адреси об’єкта нерухомого майна опубліковується на офіційному веб</w:t>
      </w:r>
      <w:r w:rsidR="002148BF">
        <w:rPr>
          <w:sz w:val="28"/>
          <w:szCs w:val="28"/>
          <w:lang w:val="uk-UA"/>
        </w:rPr>
        <w:t xml:space="preserve"> </w:t>
      </w:r>
      <w:r w:rsidRPr="00A27313">
        <w:rPr>
          <w:sz w:val="28"/>
          <w:szCs w:val="28"/>
          <w:lang w:val="uk-UA"/>
        </w:rPr>
        <w:t xml:space="preserve">сайті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територіальної громади;</w:t>
      </w:r>
    </w:p>
    <w:p w14:paraId="2E93FA3A" w14:textId="77777777" w:rsidR="00F97BD8" w:rsidRPr="00A27313" w:rsidRDefault="00F97BD8" w:rsidP="00A84377">
      <w:pPr>
        <w:pStyle w:val="rvps2"/>
        <w:numPr>
          <w:ilvl w:val="0"/>
          <w:numId w:val="3"/>
        </w:numPr>
        <w:shd w:val="clear" w:color="auto" w:fill="FFFFFF"/>
        <w:tabs>
          <w:tab w:val="left" w:pos="709"/>
        </w:tabs>
        <w:spacing w:before="0" w:beforeAutospacing="0" w:after="0" w:afterAutospacing="0" w:line="276" w:lineRule="auto"/>
        <w:ind w:left="0" w:firstLine="426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вносить інформацію про присвоєння або зміну адреси/відмову у  присвоєнні або зміні адреси (у тому числі копію рішення про присвоєння або  зміну адреси/відмову у присвоєнні  або  зміні адреси) до Реєстру будівельної діяльності.</w:t>
      </w:r>
    </w:p>
    <w:p w14:paraId="7DF3544A" w14:textId="77777777" w:rsidR="00F97BD8" w:rsidRPr="00A27313" w:rsidRDefault="00F97BD8" w:rsidP="002148BF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Адреса вважається присвоєною з дня внесення до Реєстру будівельної діяльності інформації про її присвоєння.</w:t>
      </w:r>
    </w:p>
    <w:p w14:paraId="7AF59730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</w:p>
    <w:p w14:paraId="3AB5F377" w14:textId="3B59169B" w:rsidR="00F97BD8" w:rsidRDefault="00F97BD8" w:rsidP="002148B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61. Розгляд заяв та підготовка проекту рішення виконавчого комітету </w:t>
      </w:r>
      <w:proofErr w:type="spellStart"/>
      <w:r w:rsidRPr="00A27313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 не повин</w:t>
      </w:r>
      <w:r w:rsidR="000D0DE3"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перевищувати 30 календарних днів з дня подачі заяви (у разі наявності всіх документів) за виключенням випадків подання заяви та пакету документів про необхідність присвоєння адреси об’єкту нового будівництва</w:t>
      </w:r>
      <w:r w:rsidR="000D0DE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яка розглядається виконавчим комітетом </w:t>
      </w:r>
      <w:proofErr w:type="spellStart"/>
      <w:r w:rsidRPr="00A27313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протягом п’яти робочих днів з дня подачі заяви (у разі наявності всіх документів).</w:t>
      </w:r>
    </w:p>
    <w:p w14:paraId="7149ECC7" w14:textId="77777777" w:rsidR="00A84377" w:rsidRPr="00A27313" w:rsidRDefault="00A84377" w:rsidP="00A843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C0D723F" w14:textId="77777777" w:rsidR="00F97BD8" w:rsidRPr="00A27313" w:rsidRDefault="00F97BD8" w:rsidP="00AF13F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62. Виконавчий комітет </w:t>
      </w:r>
      <w:proofErr w:type="spellStart"/>
      <w:r w:rsidRPr="00A27313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Pr="00A27313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ради:</w:t>
      </w:r>
    </w:p>
    <w:p w14:paraId="6AE4C0B6" w14:textId="77777777" w:rsidR="00F97BD8" w:rsidRPr="00A27313" w:rsidRDefault="00F97BD8" w:rsidP="00AF13F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1) приймає рішення про присвоєння адреси, що повинно містити відомості про ідентифікатор об’єкта будівництва;</w:t>
      </w:r>
    </w:p>
    <w:p w14:paraId="64C2008C" w14:textId="60ED867F" w:rsidR="00F97BD8" w:rsidRPr="00A27313" w:rsidRDefault="00F97BD8" w:rsidP="00AF13F4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2) оприлюднює рішення про присвоєння адреси на офіційному веб</w:t>
      </w:r>
      <w:r w:rsidR="00AF13F4">
        <w:rPr>
          <w:sz w:val="28"/>
          <w:szCs w:val="28"/>
          <w:lang w:val="uk-UA"/>
        </w:rPr>
        <w:t xml:space="preserve"> </w:t>
      </w:r>
      <w:r w:rsidRPr="00A27313">
        <w:rPr>
          <w:sz w:val="28"/>
          <w:szCs w:val="28"/>
          <w:lang w:val="uk-UA"/>
        </w:rPr>
        <w:t xml:space="preserve">сайті </w:t>
      </w:r>
      <w:r w:rsidR="00AF13F4">
        <w:rPr>
          <w:sz w:val="28"/>
          <w:szCs w:val="28"/>
          <w:lang w:val="uk-UA"/>
        </w:rPr>
        <w:t xml:space="preserve">селищної ради </w:t>
      </w:r>
      <w:r w:rsidRPr="00A27313">
        <w:rPr>
          <w:sz w:val="28"/>
          <w:szCs w:val="28"/>
          <w:lang w:val="uk-UA"/>
        </w:rPr>
        <w:t>(у разі наявності)</w:t>
      </w:r>
      <w:r w:rsidR="008D3FE6">
        <w:rPr>
          <w:sz w:val="28"/>
          <w:szCs w:val="28"/>
          <w:lang w:val="uk-UA"/>
        </w:rPr>
        <w:t>.</w:t>
      </w:r>
    </w:p>
    <w:p w14:paraId="25C3D952" w14:textId="77777777" w:rsidR="00596CB6" w:rsidRDefault="00596CB6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019BF393" w14:textId="4CAD0C76" w:rsidR="00F97BD8" w:rsidRPr="00A27313" w:rsidRDefault="00F97BD8" w:rsidP="00596CB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 xml:space="preserve">63. </w:t>
      </w:r>
      <w:r w:rsidRPr="00A27313">
        <w:rPr>
          <w:sz w:val="28"/>
          <w:szCs w:val="28"/>
        </w:rPr>
        <w:t xml:space="preserve">У </w:t>
      </w:r>
      <w:proofErr w:type="spellStart"/>
      <w:r w:rsidRPr="00A27313">
        <w:rPr>
          <w:sz w:val="28"/>
          <w:szCs w:val="28"/>
        </w:rPr>
        <w:t>разі</w:t>
      </w:r>
      <w:proofErr w:type="spellEnd"/>
      <w:r w:rsidRPr="00A27313">
        <w:rPr>
          <w:sz w:val="28"/>
          <w:szCs w:val="28"/>
          <w:lang w:val="uk-UA"/>
        </w:rPr>
        <w:t xml:space="preserve"> подання неповного пакета документів та виявлення неповних або недостовірних відомостей у поданих документах, що підтверджено документально, виконавчий комітет </w:t>
      </w:r>
      <w:proofErr w:type="spellStart"/>
      <w:r w:rsidRPr="00A27313">
        <w:rPr>
          <w:sz w:val="28"/>
          <w:szCs w:val="28"/>
          <w:lang w:val="uk-UA"/>
        </w:rPr>
        <w:t>Брусилівської</w:t>
      </w:r>
      <w:proofErr w:type="spellEnd"/>
      <w:r w:rsidRPr="00A27313">
        <w:rPr>
          <w:sz w:val="28"/>
          <w:szCs w:val="28"/>
          <w:lang w:val="uk-UA"/>
        </w:rPr>
        <w:t xml:space="preserve"> селищної ради надає заявнику вмотивовану відповідь у формі рішення. Після усунення причин, що були підставою для відмови, заявник може повторно подати документи.</w:t>
      </w:r>
    </w:p>
    <w:p w14:paraId="239324BC" w14:textId="77777777" w:rsidR="008D3FE6" w:rsidRDefault="008D3FE6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56DBF36A" w14:textId="134D9D2B" w:rsidR="00F97BD8" w:rsidRPr="00A27313" w:rsidRDefault="00F97BD8" w:rsidP="008D3FE6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lastRenderedPageBreak/>
        <w:t>64. Рішення про відмову у присвоєнні,  зміні, коригуванні адреси повинно додатково містити посилання на відповідну норму (пункт, статтю) законодавства із зазначенням, що саме порушено під час оформлення та подання документів, а також відомості про те, яке саме положення поданого заявником документа не відповідає вимогам законодавства.</w:t>
      </w:r>
    </w:p>
    <w:p w14:paraId="7B2F3D35" w14:textId="77777777" w:rsidR="009C538B" w:rsidRDefault="009C538B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4F161F5F" w14:textId="50201E17" w:rsidR="00F97BD8" w:rsidRPr="00A27313" w:rsidRDefault="00F97BD8" w:rsidP="009C538B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65. Підставами для відмови у присвоєнні,  зміні, корегуванні адреси об’єкта за заявою власника (співвласника об’єкта (його представника) є:</w:t>
      </w:r>
    </w:p>
    <w:p w14:paraId="1EBE5A1A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1) подання неповного пакета документів;</w:t>
      </w:r>
    </w:p>
    <w:p w14:paraId="07936214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2) виявлення неповних або недостовірних відомостей у поданих документах, що підтверджено документально;</w:t>
      </w:r>
    </w:p>
    <w:p w14:paraId="3C264972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3) подання заяви особою, яка не є власником (співвласником) об’єкта нерухомого майна, щодо якого подано заяву про зміну адреси, або його (їх) представником;</w:t>
      </w:r>
    </w:p>
    <w:p w14:paraId="23DC6C63" w14:textId="77777777" w:rsidR="00F97BD8" w:rsidRPr="00A27313" w:rsidRDefault="00F97BD8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4) подання заяви до органу з присвоєння адреси, який не має повноважень приймати рішення про присвоєння адреси на відповідній території.</w:t>
      </w:r>
    </w:p>
    <w:p w14:paraId="5A36E0DD" w14:textId="77777777" w:rsidR="00F97BD8" w:rsidRPr="00A27313" w:rsidRDefault="00F97BD8" w:rsidP="009C538B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Відмова у присвоєння, зміні, корегуванні адреси  об’єкта з підстав, не передбачених цією частиною, не допускається.</w:t>
      </w:r>
    </w:p>
    <w:p w14:paraId="25AEAE23" w14:textId="77777777" w:rsidR="009C538B" w:rsidRDefault="009C538B" w:rsidP="00A84377">
      <w:pPr>
        <w:pStyle w:val="rvps2"/>
        <w:shd w:val="clear" w:color="auto" w:fill="FFFFFF"/>
        <w:spacing w:before="0" w:beforeAutospacing="0" w:after="0" w:afterAutospacing="0" w:line="276" w:lineRule="auto"/>
        <w:ind w:firstLine="520"/>
        <w:jc w:val="both"/>
        <w:rPr>
          <w:sz w:val="28"/>
          <w:szCs w:val="28"/>
          <w:lang w:val="uk-UA"/>
        </w:rPr>
      </w:pPr>
    </w:p>
    <w:p w14:paraId="065D6265" w14:textId="5E4C06D3" w:rsidR="00F97BD8" w:rsidRPr="00A27313" w:rsidRDefault="00F97BD8" w:rsidP="009C538B">
      <w:pPr>
        <w:pStyle w:val="rvps2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sz w:val="28"/>
          <w:szCs w:val="28"/>
          <w:lang w:val="uk-UA"/>
        </w:rPr>
      </w:pPr>
      <w:r w:rsidRPr="00A27313">
        <w:rPr>
          <w:sz w:val="28"/>
          <w:szCs w:val="28"/>
          <w:lang w:val="uk-UA"/>
        </w:rPr>
        <w:t>66. Відомості про присвоєння, зміну, коригування  адреси/відмову у присвоєнні,  зміні  коригуванні адреси об’єкта нерухомого майна доводяться до відома заявника в порядку, визначеному </w:t>
      </w:r>
      <w:hyperlink r:id="rId20" w:anchor="n1436" w:history="1">
        <w:r w:rsidRPr="00A27313">
          <w:rPr>
            <w:rStyle w:val="a3"/>
            <w:color w:val="auto"/>
            <w:sz w:val="28"/>
            <w:szCs w:val="28"/>
            <w:u w:val="none"/>
            <w:lang w:val="uk-UA"/>
          </w:rPr>
          <w:t>статтею 26</w:t>
        </w:r>
      </w:hyperlink>
      <w:hyperlink r:id="rId21" w:anchor="n1436" w:history="1">
        <w:r w:rsidRPr="00A27313">
          <w:rPr>
            <w:rStyle w:val="a3"/>
            <w:b/>
            <w:bCs/>
            <w:color w:val="auto"/>
            <w:sz w:val="28"/>
            <w:szCs w:val="28"/>
            <w:u w:val="none"/>
            <w:vertAlign w:val="superscript"/>
            <w:lang w:val="uk-UA"/>
          </w:rPr>
          <w:t>-1</w:t>
        </w:r>
      </w:hyperlink>
      <w:r w:rsidRPr="00A27313">
        <w:rPr>
          <w:sz w:val="28"/>
          <w:szCs w:val="28"/>
          <w:lang w:val="uk-UA"/>
        </w:rPr>
        <w:t>  Закону України «Про регулювання містобудівної діяльності», у день внесення інформації про присвоєння,  зміну коригування адреси/відмову у присвоєнні,  зміні, корегуванні адреси об’єкта нерухомого майна до Реєстру будівельної діяльності.</w:t>
      </w:r>
    </w:p>
    <w:p w14:paraId="47946394" w14:textId="77777777" w:rsidR="00F97BD8" w:rsidRPr="00A27313" w:rsidRDefault="00F97BD8" w:rsidP="00A84377">
      <w:pPr>
        <w:rPr>
          <w:lang w:val="uk-UA"/>
        </w:rPr>
      </w:pPr>
    </w:p>
    <w:p w14:paraId="22BD0906" w14:textId="55F4DF00" w:rsidR="00F97BD8" w:rsidRDefault="00F97BD8" w:rsidP="00A84377">
      <w:pPr>
        <w:rPr>
          <w:lang w:val="uk-UA"/>
        </w:rPr>
      </w:pPr>
    </w:p>
    <w:p w14:paraId="2E1BD4D3" w14:textId="77777777" w:rsidR="009C538B" w:rsidRPr="000F3B67" w:rsidRDefault="009C538B" w:rsidP="00A84377">
      <w:pPr>
        <w:rPr>
          <w:lang w:val="uk-UA"/>
        </w:rPr>
      </w:pPr>
    </w:p>
    <w:p w14:paraId="490FE001" w14:textId="46DE371B" w:rsidR="00F77815" w:rsidRPr="00F77815" w:rsidRDefault="00F77815" w:rsidP="00A843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77815">
        <w:rPr>
          <w:rFonts w:ascii="Times New Roman" w:hAnsi="Times New Roman" w:cs="Times New Roman"/>
          <w:sz w:val="28"/>
          <w:szCs w:val="28"/>
          <w:lang w:val="uk-UA"/>
        </w:rPr>
        <w:t xml:space="preserve">Заступник селищного голови                        </w:t>
      </w:r>
      <w:r w:rsidR="009C538B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F77815">
        <w:rPr>
          <w:rFonts w:ascii="Times New Roman" w:hAnsi="Times New Roman" w:cs="Times New Roman"/>
          <w:sz w:val="28"/>
          <w:szCs w:val="28"/>
          <w:lang w:val="uk-UA"/>
        </w:rPr>
        <w:t xml:space="preserve">        Василь ЗАХАРЧЕНКО</w:t>
      </w:r>
    </w:p>
    <w:p w14:paraId="01116261" w14:textId="77777777" w:rsidR="004A23BF" w:rsidRPr="00F77815" w:rsidRDefault="004A23BF" w:rsidP="001A5D78">
      <w:pPr>
        <w:pStyle w:val="rvps2"/>
        <w:shd w:val="clear" w:color="auto" w:fill="FFFFFF"/>
        <w:spacing w:before="0" w:beforeAutospacing="0" w:after="0" w:afterAutospacing="0"/>
        <w:ind w:firstLine="520"/>
        <w:jc w:val="both"/>
        <w:rPr>
          <w:sz w:val="28"/>
          <w:szCs w:val="28"/>
          <w:lang w:val="uk-UA"/>
        </w:rPr>
      </w:pPr>
    </w:p>
    <w:p w14:paraId="12F7D8D1" w14:textId="77777777" w:rsidR="00736663" w:rsidRPr="00F77815" w:rsidRDefault="00736663" w:rsidP="001A5D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150" w:name="n114"/>
      <w:bookmarkStart w:id="151" w:name="n115"/>
      <w:bookmarkEnd w:id="150"/>
      <w:bookmarkEnd w:id="151"/>
    </w:p>
    <w:p w14:paraId="49457888" w14:textId="77777777" w:rsidR="002B3C1A" w:rsidRPr="00F77815" w:rsidRDefault="002B3C1A" w:rsidP="001A5D78">
      <w:pPr>
        <w:shd w:val="clear" w:color="auto" w:fill="FFFFFF"/>
        <w:spacing w:after="0" w:line="240" w:lineRule="auto"/>
        <w:ind w:left="520" w:right="520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bookmarkStart w:id="152" w:name="n119"/>
      <w:bookmarkEnd w:id="152"/>
    </w:p>
    <w:p w14:paraId="092DDE00" w14:textId="77777777" w:rsidR="0031499F" w:rsidRPr="00C34656" w:rsidRDefault="0031499F" w:rsidP="001A5D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1499F" w:rsidRPr="00C34656" w:rsidSect="00D61C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210D6"/>
    <w:multiLevelType w:val="hybridMultilevel"/>
    <w:tmpl w:val="17208CAC"/>
    <w:lvl w:ilvl="0" w:tplc="21E801F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0E7C05"/>
    <w:multiLevelType w:val="hybridMultilevel"/>
    <w:tmpl w:val="EA6CEE8C"/>
    <w:lvl w:ilvl="0" w:tplc="7458B5DA">
      <w:start w:val="6"/>
      <w:numFmt w:val="bullet"/>
      <w:lvlText w:val="-"/>
      <w:lvlJc w:val="left"/>
      <w:pPr>
        <w:ind w:left="8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0" w:hanging="360"/>
      </w:pPr>
      <w:rPr>
        <w:rFonts w:ascii="Wingdings" w:hAnsi="Wingdings" w:hint="default"/>
      </w:rPr>
    </w:lvl>
  </w:abstractNum>
  <w:abstractNum w:abstractNumId="2" w15:restartNumberingAfterBreak="0">
    <w:nsid w:val="3ABA371B"/>
    <w:multiLevelType w:val="hybridMultilevel"/>
    <w:tmpl w:val="CB8C5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B4153"/>
    <w:multiLevelType w:val="hybridMultilevel"/>
    <w:tmpl w:val="190C5978"/>
    <w:lvl w:ilvl="0" w:tplc="8D58F71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99F"/>
    <w:rsid w:val="00043439"/>
    <w:rsid w:val="0005163F"/>
    <w:rsid w:val="000A4C8E"/>
    <w:rsid w:val="000D0DE3"/>
    <w:rsid w:val="000F216D"/>
    <w:rsid w:val="000F6B13"/>
    <w:rsid w:val="0013638F"/>
    <w:rsid w:val="00152F2F"/>
    <w:rsid w:val="0016056E"/>
    <w:rsid w:val="001622CC"/>
    <w:rsid w:val="001A1326"/>
    <w:rsid w:val="001A5D78"/>
    <w:rsid w:val="0020232B"/>
    <w:rsid w:val="002148BF"/>
    <w:rsid w:val="00256314"/>
    <w:rsid w:val="00263606"/>
    <w:rsid w:val="0027402A"/>
    <w:rsid w:val="002B3C1A"/>
    <w:rsid w:val="0031499F"/>
    <w:rsid w:val="00333BE3"/>
    <w:rsid w:val="00341926"/>
    <w:rsid w:val="00343913"/>
    <w:rsid w:val="00344102"/>
    <w:rsid w:val="00361DE6"/>
    <w:rsid w:val="00361F7B"/>
    <w:rsid w:val="003646C4"/>
    <w:rsid w:val="00367A49"/>
    <w:rsid w:val="0037519B"/>
    <w:rsid w:val="00383592"/>
    <w:rsid w:val="003976E8"/>
    <w:rsid w:val="0041287A"/>
    <w:rsid w:val="0046019D"/>
    <w:rsid w:val="00470C89"/>
    <w:rsid w:val="00485C03"/>
    <w:rsid w:val="004A01D0"/>
    <w:rsid w:val="004A23BF"/>
    <w:rsid w:val="004E72BF"/>
    <w:rsid w:val="00505277"/>
    <w:rsid w:val="00596CB6"/>
    <w:rsid w:val="005B2090"/>
    <w:rsid w:val="005B4214"/>
    <w:rsid w:val="005C5D00"/>
    <w:rsid w:val="005F47B8"/>
    <w:rsid w:val="005F7B9D"/>
    <w:rsid w:val="00625CB5"/>
    <w:rsid w:val="00632B49"/>
    <w:rsid w:val="00660AB6"/>
    <w:rsid w:val="00672EB8"/>
    <w:rsid w:val="00684E1F"/>
    <w:rsid w:val="00697C61"/>
    <w:rsid w:val="006D02D8"/>
    <w:rsid w:val="00721DBB"/>
    <w:rsid w:val="00736663"/>
    <w:rsid w:val="007544EA"/>
    <w:rsid w:val="00763245"/>
    <w:rsid w:val="00764BA4"/>
    <w:rsid w:val="00767BA9"/>
    <w:rsid w:val="00773724"/>
    <w:rsid w:val="007C7E99"/>
    <w:rsid w:val="008115A4"/>
    <w:rsid w:val="008275AA"/>
    <w:rsid w:val="00836481"/>
    <w:rsid w:val="00850F01"/>
    <w:rsid w:val="008944A2"/>
    <w:rsid w:val="00897324"/>
    <w:rsid w:val="008A27F5"/>
    <w:rsid w:val="008A409E"/>
    <w:rsid w:val="008B2ACC"/>
    <w:rsid w:val="008B39E7"/>
    <w:rsid w:val="008D3FE6"/>
    <w:rsid w:val="008F1C96"/>
    <w:rsid w:val="008F6419"/>
    <w:rsid w:val="008F6BAC"/>
    <w:rsid w:val="0090143B"/>
    <w:rsid w:val="00907667"/>
    <w:rsid w:val="009157CA"/>
    <w:rsid w:val="00920B6D"/>
    <w:rsid w:val="00953544"/>
    <w:rsid w:val="00954FE8"/>
    <w:rsid w:val="009A1590"/>
    <w:rsid w:val="009A1701"/>
    <w:rsid w:val="009A4BE1"/>
    <w:rsid w:val="009C538B"/>
    <w:rsid w:val="009F24A7"/>
    <w:rsid w:val="009F5F66"/>
    <w:rsid w:val="00A27313"/>
    <w:rsid w:val="00A30925"/>
    <w:rsid w:val="00A32911"/>
    <w:rsid w:val="00A36734"/>
    <w:rsid w:val="00A6161E"/>
    <w:rsid w:val="00A80EB1"/>
    <w:rsid w:val="00A84377"/>
    <w:rsid w:val="00A8553D"/>
    <w:rsid w:val="00AA485D"/>
    <w:rsid w:val="00AB2DD1"/>
    <w:rsid w:val="00AF13F4"/>
    <w:rsid w:val="00B3136E"/>
    <w:rsid w:val="00B406E5"/>
    <w:rsid w:val="00B5703C"/>
    <w:rsid w:val="00B84281"/>
    <w:rsid w:val="00BA52F7"/>
    <w:rsid w:val="00BA64C8"/>
    <w:rsid w:val="00BB2710"/>
    <w:rsid w:val="00BD2B3F"/>
    <w:rsid w:val="00BD4309"/>
    <w:rsid w:val="00BE3652"/>
    <w:rsid w:val="00BF122A"/>
    <w:rsid w:val="00C173CB"/>
    <w:rsid w:val="00C34656"/>
    <w:rsid w:val="00C94C89"/>
    <w:rsid w:val="00CB4C0E"/>
    <w:rsid w:val="00CC1D55"/>
    <w:rsid w:val="00CC7BA0"/>
    <w:rsid w:val="00CE20CC"/>
    <w:rsid w:val="00CE3E7A"/>
    <w:rsid w:val="00D050E0"/>
    <w:rsid w:val="00D54E45"/>
    <w:rsid w:val="00D56FC2"/>
    <w:rsid w:val="00D61C58"/>
    <w:rsid w:val="00D86D93"/>
    <w:rsid w:val="00D93E08"/>
    <w:rsid w:val="00D952BF"/>
    <w:rsid w:val="00D97224"/>
    <w:rsid w:val="00DD6926"/>
    <w:rsid w:val="00E235A7"/>
    <w:rsid w:val="00E30DAE"/>
    <w:rsid w:val="00E31102"/>
    <w:rsid w:val="00E364B3"/>
    <w:rsid w:val="00E45CC0"/>
    <w:rsid w:val="00E74369"/>
    <w:rsid w:val="00E87718"/>
    <w:rsid w:val="00EB701E"/>
    <w:rsid w:val="00ED15A7"/>
    <w:rsid w:val="00ED6F79"/>
    <w:rsid w:val="00F32F1E"/>
    <w:rsid w:val="00F465AE"/>
    <w:rsid w:val="00F77815"/>
    <w:rsid w:val="00F814C8"/>
    <w:rsid w:val="00F9464F"/>
    <w:rsid w:val="00F97BD8"/>
    <w:rsid w:val="00FA36E4"/>
    <w:rsid w:val="00FC3863"/>
    <w:rsid w:val="00FC769E"/>
    <w:rsid w:val="00FF5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AFFAE"/>
  <w15:docId w15:val="{692971C2-5020-407F-A7CF-A758E25F4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499F"/>
    <w:rPr>
      <w:color w:val="0000FF"/>
      <w:u w:val="single"/>
    </w:rPr>
  </w:style>
  <w:style w:type="paragraph" w:customStyle="1" w:styleId="rvps12">
    <w:name w:val="rvps12"/>
    <w:basedOn w:val="a"/>
    <w:rsid w:val="00314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7">
    <w:name w:val="rvps7"/>
    <w:basedOn w:val="a"/>
    <w:rsid w:val="00314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31499F"/>
  </w:style>
  <w:style w:type="paragraph" w:customStyle="1" w:styleId="rvps2">
    <w:name w:val="rvps2"/>
    <w:basedOn w:val="a"/>
    <w:rsid w:val="00314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E365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75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7519B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8A27F5"/>
    <w:rPr>
      <w:rFonts w:ascii="Times New Roman" w:hAnsi="Times New Roman" w:cs="Times New Roman"/>
      <w:sz w:val="24"/>
      <w:szCs w:val="24"/>
    </w:rPr>
  </w:style>
  <w:style w:type="paragraph" w:customStyle="1" w:styleId="a8">
    <w:name w:val="Нормальний текст"/>
    <w:basedOn w:val="a"/>
    <w:rsid w:val="007C7E9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64366">
          <w:marLeft w:val="0"/>
          <w:marRight w:val="0"/>
          <w:marTop w:val="0"/>
          <w:marBottom w:val="17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038-17" TargetMode="External"/><Relationship Id="rId13" Type="http://schemas.openxmlformats.org/officeDocument/2006/relationships/hyperlink" Target="https://zakon.rada.gov.ua/laws/show/3038-17" TargetMode="External"/><Relationship Id="rId18" Type="http://schemas.openxmlformats.org/officeDocument/2006/relationships/hyperlink" Target="https://zakon.rada.gov.ua/laws/show/690-2021-%D0%B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zakon.rada.gov.ua/laws/show/3038-17" TargetMode="External"/><Relationship Id="rId7" Type="http://schemas.openxmlformats.org/officeDocument/2006/relationships/hyperlink" Target="https://zakon.rada.gov.ua/laws/show/3038-17" TargetMode="External"/><Relationship Id="rId12" Type="http://schemas.openxmlformats.org/officeDocument/2006/relationships/hyperlink" Target="https://zakon.rada.gov.ua/laws/show/3038-17" TargetMode="External"/><Relationship Id="rId17" Type="http://schemas.openxmlformats.org/officeDocument/2006/relationships/hyperlink" Target="https://zakon.rada.gov.ua/laws/show/690-2021-%D0%BF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690-2021-%D0%BF" TargetMode="External"/><Relationship Id="rId20" Type="http://schemas.openxmlformats.org/officeDocument/2006/relationships/hyperlink" Target="https://zakon.rada.gov.ua/laws/show/3038-1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038-17" TargetMode="External"/><Relationship Id="rId11" Type="http://schemas.openxmlformats.org/officeDocument/2006/relationships/hyperlink" Target="https://zakon.rada.gov.ua/laws/show/3038-17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zakon.rada.gov.ua/laws/show/v0290914-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zakon.rada.gov.ua/laws/show/3038-17" TargetMode="External"/><Relationship Id="rId19" Type="http://schemas.openxmlformats.org/officeDocument/2006/relationships/hyperlink" Target="https://zakon.rada.gov.ua/laws/show/1127-2015-%D0%BF?find=1&amp;text=%D0%BF%D0%B0%D0%B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038-17" TargetMode="External"/><Relationship Id="rId14" Type="http://schemas.openxmlformats.org/officeDocument/2006/relationships/hyperlink" Target="https://zakon.rada.gov.ua/laws/show/3038-1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21</Pages>
  <Words>6581</Words>
  <Characters>37517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KDFX Team</cp:lastModifiedBy>
  <cp:revision>63</cp:revision>
  <cp:lastPrinted>2021-11-01T11:17:00Z</cp:lastPrinted>
  <dcterms:created xsi:type="dcterms:W3CDTF">2021-10-25T12:58:00Z</dcterms:created>
  <dcterms:modified xsi:type="dcterms:W3CDTF">2021-11-08T10:52:00Z</dcterms:modified>
</cp:coreProperties>
</file>