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205D0" w14:textId="59E0C87F" w:rsidR="0002274C" w:rsidRDefault="0002274C" w:rsidP="0002274C">
      <w:pPr>
        <w:jc w:val="center"/>
        <w:rPr>
          <w:noProof/>
        </w:rPr>
      </w:pPr>
      <w:r>
        <w:rPr>
          <w:noProof/>
        </w:rPr>
        <w:object w:dxaOrig="885" w:dyaOrig="1155" w14:anchorId="58D992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99692732" r:id="rId6"/>
        </w:object>
      </w:r>
    </w:p>
    <w:p w14:paraId="5305C4A5" w14:textId="77777777" w:rsidR="0002274C" w:rsidRDefault="0002274C" w:rsidP="0002274C">
      <w:pPr>
        <w:pStyle w:val="a3"/>
        <w:rPr>
          <w:sz w:val="20"/>
          <w:lang w:val="uk-UA"/>
        </w:rPr>
      </w:pPr>
    </w:p>
    <w:p w14:paraId="1F55BDBE" w14:textId="77777777" w:rsidR="0002274C" w:rsidRDefault="0002274C" w:rsidP="0002274C">
      <w:pPr>
        <w:pStyle w:val="3"/>
        <w:rPr>
          <w:b w:val="0"/>
          <w:noProof w:val="0"/>
          <w:lang w:val="uk-UA"/>
        </w:rPr>
      </w:pPr>
      <w:r>
        <w:rPr>
          <w:b w:val="0"/>
        </w:rPr>
        <w:t>БРУСИЛІВСЬКА СЕЛИЩНА РАДА</w:t>
      </w:r>
    </w:p>
    <w:p w14:paraId="375CE6A9" w14:textId="77777777" w:rsidR="0002274C" w:rsidRDefault="0002274C" w:rsidP="0002274C">
      <w:pPr>
        <w:pStyle w:val="3"/>
        <w:rPr>
          <w:b w:val="0"/>
          <w:noProof w:val="0"/>
        </w:rPr>
      </w:pPr>
      <w:r>
        <w:rPr>
          <w:b w:val="0"/>
          <w:noProof w:val="0"/>
          <w:lang w:val="uk-UA"/>
        </w:rPr>
        <w:t xml:space="preserve">ЖИТОМИРСЬКОГО РАЙОНУ </w:t>
      </w:r>
      <w:r>
        <w:rPr>
          <w:b w:val="0"/>
          <w:noProof w:val="0"/>
        </w:rPr>
        <w:t>ЖИТОМИРСЬКОЇ ОБЛАСТІ</w:t>
      </w:r>
    </w:p>
    <w:p w14:paraId="0209A38F" w14:textId="77777777" w:rsidR="0002274C" w:rsidRDefault="0002274C" w:rsidP="0002274C">
      <w:pPr>
        <w:pStyle w:val="7"/>
        <w:rPr>
          <w:lang w:val="uk-UA"/>
        </w:rPr>
      </w:pPr>
      <w:r>
        <w:t xml:space="preserve">       </w:t>
      </w:r>
    </w:p>
    <w:p w14:paraId="46D46756" w14:textId="77777777" w:rsidR="0002274C" w:rsidRDefault="0002274C" w:rsidP="0002274C">
      <w:pPr>
        <w:pStyle w:val="5"/>
        <w:rPr>
          <w:sz w:val="28"/>
          <w:szCs w:val="28"/>
          <w:lang w:val="uk-UA"/>
        </w:rPr>
      </w:pPr>
      <w:r>
        <w:rPr>
          <w:sz w:val="28"/>
          <w:szCs w:val="28"/>
          <w:lang w:val="uk-UA"/>
        </w:rPr>
        <w:t>РІШЕННЯ</w:t>
      </w:r>
    </w:p>
    <w:p w14:paraId="5D8D2589" w14:textId="77777777" w:rsidR="0002274C" w:rsidRDefault="0002274C" w:rsidP="0002274C">
      <w:pPr>
        <w:pStyle w:val="8"/>
        <w:rPr>
          <w:b/>
        </w:rPr>
      </w:pPr>
      <w:r>
        <w:rPr>
          <w:b/>
        </w:rPr>
        <w:t>ВИКОНКОМУ БРУСИЛІВСЬКОЇ СЕЛИЩНОЇ РАДИ</w:t>
      </w:r>
    </w:p>
    <w:p w14:paraId="0AE5DAB4" w14:textId="77777777" w:rsidR="0002274C" w:rsidRDefault="0002274C" w:rsidP="0002274C">
      <w:pPr>
        <w:rPr>
          <w:lang w:val="uk-UA"/>
        </w:rPr>
      </w:pPr>
    </w:p>
    <w:p w14:paraId="2F03EE61" w14:textId="77777777" w:rsidR="0002274C" w:rsidRDefault="0002274C" w:rsidP="0002274C">
      <w:pPr>
        <w:rPr>
          <w:lang w:val="uk-UA"/>
        </w:rPr>
      </w:pPr>
    </w:p>
    <w:p w14:paraId="44DCC18D" w14:textId="4BC666A1" w:rsidR="0002274C" w:rsidRDefault="00B83650" w:rsidP="0002274C">
      <w:pPr>
        <w:rPr>
          <w:sz w:val="28"/>
          <w:szCs w:val="28"/>
          <w:lang w:val="uk-UA"/>
        </w:rPr>
      </w:pPr>
      <w:r>
        <w:rPr>
          <w:sz w:val="28"/>
          <w:szCs w:val="28"/>
          <w:lang w:val="uk-UA"/>
        </w:rPr>
        <w:t xml:space="preserve">від </w:t>
      </w:r>
      <w:r w:rsidR="006B6EF7">
        <w:rPr>
          <w:sz w:val="28"/>
          <w:szCs w:val="28"/>
          <w:lang w:val="uk-UA"/>
        </w:rPr>
        <w:t>01.12.2021 р.</w:t>
      </w:r>
      <w:r w:rsidR="005A2175">
        <w:rPr>
          <w:sz w:val="28"/>
          <w:szCs w:val="28"/>
          <w:lang w:val="uk-UA"/>
        </w:rPr>
        <w:t xml:space="preserve">                            </w:t>
      </w:r>
      <w:r w:rsidR="00F15CA5">
        <w:rPr>
          <w:sz w:val="28"/>
          <w:szCs w:val="28"/>
          <w:lang w:val="uk-UA"/>
        </w:rPr>
        <w:t xml:space="preserve">                                           </w:t>
      </w:r>
      <w:r w:rsidR="0002274C">
        <w:rPr>
          <w:sz w:val="28"/>
          <w:szCs w:val="28"/>
          <w:lang w:val="uk-UA"/>
        </w:rPr>
        <w:t xml:space="preserve">                        </w:t>
      </w:r>
      <w:r w:rsidR="00834FB4">
        <w:rPr>
          <w:sz w:val="28"/>
          <w:szCs w:val="28"/>
          <w:lang w:val="uk-UA"/>
        </w:rPr>
        <w:t xml:space="preserve">  </w:t>
      </w:r>
      <w:r>
        <w:rPr>
          <w:sz w:val="28"/>
          <w:szCs w:val="28"/>
          <w:lang w:val="uk-UA"/>
        </w:rPr>
        <w:t xml:space="preserve">№ </w:t>
      </w:r>
      <w:r w:rsidR="006B6EF7">
        <w:rPr>
          <w:sz w:val="28"/>
          <w:szCs w:val="28"/>
          <w:lang w:val="uk-UA"/>
        </w:rPr>
        <w:t>716</w:t>
      </w:r>
    </w:p>
    <w:p w14:paraId="63FA0E8B" w14:textId="77777777" w:rsidR="0002274C" w:rsidRDefault="0002274C" w:rsidP="0002274C">
      <w:pPr>
        <w:rPr>
          <w:sz w:val="28"/>
          <w:lang w:val="uk-UA"/>
        </w:rPr>
      </w:pPr>
      <w:r>
        <w:rPr>
          <w:sz w:val="28"/>
          <w:lang w:val="uk-UA"/>
        </w:rPr>
        <w:t xml:space="preserve"> </w:t>
      </w:r>
    </w:p>
    <w:p w14:paraId="0B0CDFEA" w14:textId="77777777" w:rsidR="0002274C" w:rsidRDefault="0002274C" w:rsidP="0002274C">
      <w:pPr>
        <w:rPr>
          <w:sz w:val="28"/>
          <w:lang w:val="uk-UA"/>
        </w:rPr>
      </w:pPr>
      <w:r>
        <w:rPr>
          <w:sz w:val="28"/>
          <w:lang w:val="uk-UA"/>
        </w:rPr>
        <w:t xml:space="preserve">Про упорядкування поштової адреси </w:t>
      </w:r>
    </w:p>
    <w:p w14:paraId="07F6B953" w14:textId="77777777" w:rsidR="0002274C" w:rsidRDefault="0002274C" w:rsidP="0002274C">
      <w:pPr>
        <w:rPr>
          <w:sz w:val="28"/>
          <w:lang w:val="uk-UA"/>
        </w:rPr>
      </w:pPr>
      <w:r>
        <w:rPr>
          <w:sz w:val="28"/>
          <w:lang w:val="uk-UA"/>
        </w:rPr>
        <w:t xml:space="preserve">об’єкта </w:t>
      </w:r>
      <w:r w:rsidRPr="00463908">
        <w:rPr>
          <w:sz w:val="28"/>
          <w:lang w:val="uk-UA"/>
        </w:rPr>
        <w:t xml:space="preserve">нерухомого майна розташованого </w:t>
      </w:r>
    </w:p>
    <w:p w14:paraId="1F306A2A" w14:textId="7FC70280" w:rsidR="0002274C" w:rsidRPr="004E2FF8" w:rsidRDefault="0002274C" w:rsidP="0002274C">
      <w:pPr>
        <w:rPr>
          <w:sz w:val="28"/>
          <w:lang w:val="uk-UA"/>
        </w:rPr>
      </w:pPr>
      <w:r w:rsidRPr="00463908">
        <w:rPr>
          <w:sz w:val="28"/>
          <w:lang w:val="uk-UA"/>
        </w:rPr>
        <w:t>за</w:t>
      </w:r>
      <w:r>
        <w:rPr>
          <w:sz w:val="28"/>
          <w:lang w:val="uk-UA"/>
        </w:rPr>
        <w:t xml:space="preserve"> </w:t>
      </w:r>
      <w:r w:rsidRPr="00463908">
        <w:rPr>
          <w:sz w:val="28"/>
          <w:lang w:val="uk-UA"/>
        </w:rPr>
        <w:t xml:space="preserve">адресою: </w:t>
      </w:r>
      <w:r w:rsidR="005A2175">
        <w:rPr>
          <w:sz w:val="28"/>
          <w:lang w:val="uk-UA"/>
        </w:rPr>
        <w:t>с. Соболівка, вул. Ірпінська</w:t>
      </w:r>
    </w:p>
    <w:p w14:paraId="1F658BE6" w14:textId="77777777" w:rsidR="0002274C" w:rsidRDefault="0002274C" w:rsidP="0002274C">
      <w:pPr>
        <w:rPr>
          <w:sz w:val="28"/>
          <w:lang w:val="uk-UA"/>
        </w:rPr>
      </w:pPr>
    </w:p>
    <w:p w14:paraId="2C07A116" w14:textId="77777777" w:rsidR="006B6EF7" w:rsidRDefault="0002274C" w:rsidP="006B6EF7">
      <w:pPr>
        <w:jc w:val="both"/>
        <w:rPr>
          <w:sz w:val="28"/>
          <w:lang w:val="uk-UA"/>
        </w:rPr>
      </w:pPr>
      <w:r>
        <w:rPr>
          <w:sz w:val="28"/>
          <w:lang w:val="uk-UA"/>
        </w:rPr>
        <w:t xml:space="preserve">    </w:t>
      </w:r>
      <w:r>
        <w:rPr>
          <w:sz w:val="28"/>
          <w:lang w:val="uk-UA"/>
        </w:rPr>
        <w:tab/>
      </w:r>
      <w:r w:rsidR="006B6EF7">
        <w:rPr>
          <w:sz w:val="28"/>
          <w:lang w:val="uk-UA"/>
        </w:rPr>
        <w:t>Керуючись ст.ст. 30, 52-54, 59, ч.1 ст.73 Закону України «Про місцеве самоврядування в Україні», відповідно до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03.11.2021 № 648, рішення двадцять четвертої сесії селищної ради сьомого скликання від 14.11.2018 № 758  «Про затвердження вулиць, провулків, площ та майданів в населених пунктах Брусилівської селищної ради»,</w:t>
      </w:r>
      <w:r w:rsidR="006B6EF7">
        <w:rPr>
          <w:lang w:val="uk-UA"/>
        </w:rPr>
        <w:t xml:space="preserve"> </w:t>
      </w:r>
      <w:r w:rsidR="006B6EF7">
        <w:rPr>
          <w:sz w:val="28"/>
          <w:lang w:val="uk-UA"/>
        </w:rPr>
        <w:t xml:space="preserve">розглянувши </w:t>
      </w:r>
      <w:r w:rsidR="006B6EF7">
        <w:rPr>
          <w:sz w:val="28"/>
          <w:szCs w:val="28"/>
          <w:lang w:val="uk-UA"/>
        </w:rPr>
        <w:t xml:space="preserve">заяву гр. Літвінчука Анатолія Олександровича, </w:t>
      </w:r>
      <w:r w:rsidR="006B6EF7">
        <w:rPr>
          <w:sz w:val="28"/>
          <w:lang w:val="uk-UA"/>
        </w:rPr>
        <w:t>враховуючи висновок комісії з житлових питань при виконкомі селищної ради від 25.11.2021, з метою упорядкування об’єктів нерухомого майна  на території села Соболівка, виконком селищної ради</w:t>
      </w:r>
    </w:p>
    <w:p w14:paraId="3BBBA441" w14:textId="77777777" w:rsidR="006B6EF7" w:rsidRDefault="006B6EF7" w:rsidP="006B6EF7">
      <w:pPr>
        <w:jc w:val="both"/>
        <w:rPr>
          <w:sz w:val="28"/>
          <w:lang w:val="uk-UA"/>
        </w:rPr>
      </w:pPr>
      <w:r>
        <w:rPr>
          <w:sz w:val="28"/>
          <w:lang w:val="uk-UA"/>
        </w:rPr>
        <w:t xml:space="preserve"> </w:t>
      </w:r>
    </w:p>
    <w:p w14:paraId="28993498" w14:textId="77777777" w:rsidR="006B6EF7" w:rsidRDefault="006B6EF7" w:rsidP="006B6EF7">
      <w:pPr>
        <w:jc w:val="both"/>
        <w:rPr>
          <w:sz w:val="28"/>
          <w:lang w:val="uk-UA"/>
        </w:rPr>
      </w:pPr>
      <w:r>
        <w:rPr>
          <w:sz w:val="28"/>
          <w:lang w:val="uk-UA"/>
        </w:rPr>
        <w:t>ВИРІШИВ:</w:t>
      </w:r>
    </w:p>
    <w:p w14:paraId="1883830A" w14:textId="77777777" w:rsidR="006B6EF7" w:rsidRDefault="006B6EF7" w:rsidP="006B6EF7">
      <w:pPr>
        <w:jc w:val="both"/>
        <w:rPr>
          <w:sz w:val="28"/>
          <w:lang w:val="uk-UA"/>
        </w:rPr>
      </w:pPr>
    </w:p>
    <w:p w14:paraId="0846C59E" w14:textId="09926F58" w:rsidR="006B6EF7" w:rsidRDefault="006B6EF7" w:rsidP="006B6EF7">
      <w:pPr>
        <w:tabs>
          <w:tab w:val="left" w:pos="851"/>
        </w:tabs>
        <w:ind w:firstLine="426"/>
        <w:jc w:val="both"/>
        <w:rPr>
          <w:sz w:val="28"/>
          <w:lang w:val="uk-UA"/>
        </w:rPr>
      </w:pPr>
      <w:r>
        <w:rPr>
          <w:sz w:val="28"/>
          <w:lang w:val="uk-UA"/>
        </w:rPr>
        <w:tab/>
        <w:t>1. Упорядкувати  адресу  об’єкта  нерухомого майна: житлового  будинку загальною площею 111,6 кв.м., житловою площею 66,3 кв.м., відповідно Технічного паспорта на будинок садибного типу з господарськими будівлями та спорудами від 13.10.2021, розташованого на земельній ділянці комунальної власності Брусилівської селищної ради, загальною площею 0,25 га, за адресою: 12640, Житомирська область, Житомирський (Брусилівський) район, с. Соболівка, вул. Ірпінська, який належ</w:t>
      </w:r>
      <w:r w:rsidR="00834FB4">
        <w:rPr>
          <w:sz w:val="28"/>
          <w:lang w:val="uk-UA"/>
        </w:rPr>
        <w:t>и</w:t>
      </w:r>
      <w:bookmarkStart w:id="0" w:name="_GoBack"/>
      <w:bookmarkEnd w:id="0"/>
      <w:r>
        <w:rPr>
          <w:sz w:val="28"/>
          <w:lang w:val="uk-UA"/>
        </w:rPr>
        <w:t>ть на праві приватної власності                             гр. Літвінчуку Анатолію Олександровичу відповідно Договору купівлі-продажу житлового будинку від 29.11.1993 посвідченого секретарем Соболівської сільської ради народних депутатів Брусилівського району Житомирської області Бориславець В.Л., реєстраційний номер 161.</w:t>
      </w:r>
    </w:p>
    <w:p w14:paraId="1E17ED9B" w14:textId="77777777" w:rsidR="006B6EF7" w:rsidRDefault="006B6EF7" w:rsidP="006B6EF7">
      <w:pPr>
        <w:tabs>
          <w:tab w:val="left" w:pos="851"/>
        </w:tabs>
        <w:jc w:val="both"/>
        <w:rPr>
          <w:sz w:val="28"/>
          <w:lang w:val="uk-UA"/>
        </w:rPr>
      </w:pPr>
    </w:p>
    <w:p w14:paraId="1703176C" w14:textId="77777777" w:rsidR="006B6EF7" w:rsidRDefault="006B6EF7" w:rsidP="006B6EF7">
      <w:pPr>
        <w:ind w:firstLine="720"/>
        <w:jc w:val="both"/>
        <w:rPr>
          <w:sz w:val="28"/>
          <w:lang w:val="uk-UA"/>
        </w:rPr>
      </w:pPr>
      <w:r>
        <w:rPr>
          <w:sz w:val="28"/>
          <w:lang w:val="uk-UA"/>
        </w:rPr>
        <w:lastRenderedPageBreak/>
        <w:t xml:space="preserve"> 2. Присвоїти об’єкту  нерухомого майна: житловому  будинку</w:t>
      </w:r>
      <w:r>
        <w:rPr>
          <w:lang w:val="uk-UA"/>
        </w:rPr>
        <w:t xml:space="preserve"> </w:t>
      </w:r>
      <w:r>
        <w:rPr>
          <w:sz w:val="28"/>
          <w:lang w:val="uk-UA"/>
        </w:rPr>
        <w:t>загальною площею 111,6 кв.м., житловою площею 66,3 кв.м.,, наступну поштову адресу:  12640, Житомирська область, Житомирський район, с. Соболівка, вул. Ірпінська, будинок 3-А.</w:t>
      </w:r>
    </w:p>
    <w:p w14:paraId="6CA641FB" w14:textId="77777777" w:rsidR="006B6EF7" w:rsidRDefault="006B6EF7" w:rsidP="006B6EF7">
      <w:pPr>
        <w:ind w:firstLine="720"/>
        <w:jc w:val="both"/>
        <w:rPr>
          <w:sz w:val="28"/>
          <w:lang w:val="uk-UA"/>
        </w:rPr>
      </w:pPr>
    </w:p>
    <w:p w14:paraId="413E196B" w14:textId="77777777" w:rsidR="006B6EF7" w:rsidRDefault="006B6EF7" w:rsidP="006B6EF7">
      <w:pPr>
        <w:spacing w:after="120"/>
        <w:ind w:firstLine="720"/>
        <w:contextualSpacing/>
        <w:jc w:val="both"/>
        <w:rPr>
          <w:sz w:val="28"/>
          <w:szCs w:val="28"/>
          <w:lang w:val="uk-UA"/>
        </w:rPr>
      </w:pPr>
      <w:r>
        <w:rPr>
          <w:sz w:val="28"/>
          <w:szCs w:val="28"/>
          <w:lang w:val="uk-UA"/>
        </w:rPr>
        <w:t xml:space="preserve">3.  Рекомендувати гр. </w:t>
      </w:r>
      <w:r>
        <w:rPr>
          <w:sz w:val="28"/>
          <w:lang w:val="uk-UA"/>
        </w:rPr>
        <w:t xml:space="preserve">Літвінчуку Анатолію Олександровичу </w:t>
      </w:r>
      <w:r>
        <w:rPr>
          <w:sz w:val="28"/>
          <w:szCs w:val="28"/>
          <w:lang w:val="uk-UA"/>
        </w:rPr>
        <w:t xml:space="preserve">звернутись до відповідних органів реєстрації </w:t>
      </w:r>
      <w:r>
        <w:rPr>
          <w:sz w:val="28"/>
          <w:lang w:val="uk-UA"/>
        </w:rPr>
        <w:t>для внесення змін зазначених в п.2. даного рішення.</w:t>
      </w:r>
    </w:p>
    <w:p w14:paraId="0661F29E" w14:textId="77777777" w:rsidR="006B6EF7" w:rsidRDefault="006B6EF7" w:rsidP="006B6EF7">
      <w:pPr>
        <w:pStyle w:val="a4"/>
        <w:numPr>
          <w:ilvl w:val="0"/>
          <w:numId w:val="2"/>
        </w:numPr>
        <w:jc w:val="both"/>
        <w:rPr>
          <w:sz w:val="28"/>
          <w:lang w:val="uk-UA"/>
        </w:rPr>
      </w:pPr>
      <w:r>
        <w:rPr>
          <w:sz w:val="28"/>
          <w:lang w:val="uk-UA"/>
        </w:rPr>
        <w:t>Відділу  «Центр   надання   адміністративних   послуг»    Брусилівської</w:t>
      </w:r>
    </w:p>
    <w:p w14:paraId="76A55B95" w14:textId="77777777" w:rsidR="006B6EF7" w:rsidRDefault="006B6EF7" w:rsidP="006B6EF7">
      <w:pPr>
        <w:jc w:val="both"/>
        <w:rPr>
          <w:sz w:val="28"/>
          <w:lang w:val="uk-UA"/>
        </w:rPr>
      </w:pPr>
      <w:r>
        <w:rPr>
          <w:sz w:val="28"/>
          <w:lang w:val="uk-UA"/>
        </w:rPr>
        <w:t>селищної  ради (Данілочкін В.А.) привести у відповідність погосподарський облік згідно змін зазначених в п. 2 даного рішення шляхом внесення відповідних записів до книг погосподарського обліку.</w:t>
      </w:r>
    </w:p>
    <w:p w14:paraId="40B74835" w14:textId="77777777" w:rsidR="006B6EF7" w:rsidRDefault="006B6EF7" w:rsidP="006B6EF7">
      <w:pPr>
        <w:jc w:val="both"/>
        <w:rPr>
          <w:sz w:val="28"/>
          <w:szCs w:val="28"/>
          <w:lang w:val="uk-UA"/>
        </w:rPr>
      </w:pPr>
    </w:p>
    <w:p w14:paraId="5259F471" w14:textId="77777777" w:rsidR="006B6EF7" w:rsidRDefault="006B6EF7" w:rsidP="006B6EF7">
      <w:pPr>
        <w:spacing w:after="120"/>
        <w:ind w:firstLine="720"/>
        <w:contextualSpacing/>
        <w:jc w:val="both"/>
        <w:rPr>
          <w:sz w:val="28"/>
          <w:lang w:val="uk-UA"/>
        </w:rPr>
      </w:pPr>
      <w:r>
        <w:rPr>
          <w:sz w:val="28"/>
          <w:szCs w:val="28"/>
          <w:lang w:val="uk-UA"/>
        </w:rPr>
        <w:t xml:space="preserve">5.  </w:t>
      </w:r>
      <w:r>
        <w:rPr>
          <w:sz w:val="28"/>
          <w:lang w:val="uk-UA"/>
        </w:rPr>
        <w:t>Сектору  містобудування та архітектури селищної ради (Бубенко Б.В.) забезпечити внесення інформації про зміну реквізиту адреси об’єкта  нерухомого   майна зазначеного в п. 2 даного рішення до Реєстру будівельної діяльності.</w:t>
      </w:r>
    </w:p>
    <w:p w14:paraId="60036F10" w14:textId="77777777" w:rsidR="006B6EF7" w:rsidRDefault="006B6EF7" w:rsidP="006B6EF7">
      <w:pPr>
        <w:jc w:val="both"/>
        <w:rPr>
          <w:sz w:val="28"/>
          <w:lang w:val="uk-UA"/>
        </w:rPr>
      </w:pPr>
    </w:p>
    <w:p w14:paraId="7EC894BF" w14:textId="77777777" w:rsidR="006B6EF7" w:rsidRDefault="006B6EF7" w:rsidP="006B6EF7">
      <w:pPr>
        <w:spacing w:before="15" w:after="15"/>
        <w:ind w:left="720"/>
        <w:jc w:val="both"/>
        <w:rPr>
          <w:bCs/>
          <w:color w:val="000000"/>
          <w:sz w:val="28"/>
          <w:szCs w:val="28"/>
          <w:lang w:val="uk-UA"/>
        </w:rPr>
      </w:pPr>
      <w:r>
        <w:rPr>
          <w:sz w:val="28"/>
          <w:lang w:val="uk-UA"/>
        </w:rPr>
        <w:t xml:space="preserve">6. Контроль   за   виконанням   даного   рішення  покласти  на  </w:t>
      </w:r>
      <w:r>
        <w:rPr>
          <w:bCs/>
          <w:color w:val="000000"/>
          <w:sz w:val="28"/>
          <w:szCs w:val="28"/>
          <w:lang w:val="uk-UA"/>
        </w:rPr>
        <w:t>заступника</w:t>
      </w:r>
    </w:p>
    <w:p w14:paraId="6FFF5EB7" w14:textId="77777777" w:rsidR="006B6EF7" w:rsidRDefault="006B6EF7" w:rsidP="006B6EF7">
      <w:pPr>
        <w:spacing w:before="15" w:after="15"/>
        <w:jc w:val="both"/>
        <w:rPr>
          <w:sz w:val="28"/>
          <w:lang w:val="uk-UA"/>
        </w:rPr>
      </w:pPr>
      <w:r>
        <w:rPr>
          <w:bCs/>
          <w:color w:val="000000"/>
          <w:sz w:val="28"/>
          <w:szCs w:val="28"/>
          <w:lang w:val="uk-UA"/>
        </w:rPr>
        <w:t xml:space="preserve">селищного голови </w:t>
      </w:r>
      <w:r>
        <w:rPr>
          <w:color w:val="000000"/>
          <w:sz w:val="28"/>
          <w:szCs w:val="28"/>
          <w:lang w:val="uk-UA"/>
        </w:rPr>
        <w:t>з питань діяльності виконавчих органів селищної ради Захарченка В.В.</w:t>
      </w:r>
    </w:p>
    <w:p w14:paraId="32E19216" w14:textId="77777777" w:rsidR="006B6EF7" w:rsidRDefault="006B6EF7" w:rsidP="006B6EF7">
      <w:pPr>
        <w:jc w:val="both"/>
        <w:rPr>
          <w:sz w:val="28"/>
          <w:lang w:val="uk-UA"/>
        </w:rPr>
      </w:pPr>
      <w:r>
        <w:rPr>
          <w:sz w:val="28"/>
          <w:lang w:val="uk-UA"/>
        </w:rPr>
        <w:t xml:space="preserve"> </w:t>
      </w:r>
    </w:p>
    <w:p w14:paraId="12AE165C" w14:textId="77777777" w:rsidR="006B6EF7" w:rsidRDefault="006B6EF7" w:rsidP="006B6EF7">
      <w:pPr>
        <w:jc w:val="both"/>
        <w:rPr>
          <w:sz w:val="28"/>
          <w:szCs w:val="28"/>
          <w:lang w:val="uk-UA"/>
        </w:rPr>
      </w:pPr>
    </w:p>
    <w:p w14:paraId="3B9C7C06" w14:textId="77777777" w:rsidR="006B6EF7" w:rsidRDefault="006B6EF7" w:rsidP="006B6EF7">
      <w:pPr>
        <w:jc w:val="both"/>
        <w:rPr>
          <w:sz w:val="28"/>
          <w:szCs w:val="28"/>
          <w:lang w:val="uk-UA"/>
        </w:rPr>
      </w:pPr>
    </w:p>
    <w:p w14:paraId="7D4EB949" w14:textId="77777777" w:rsidR="006B6EF7" w:rsidRDefault="006B6EF7" w:rsidP="006B6EF7">
      <w:pPr>
        <w:jc w:val="both"/>
        <w:rPr>
          <w:sz w:val="28"/>
          <w:szCs w:val="28"/>
          <w:lang w:val="uk-UA"/>
        </w:rPr>
      </w:pPr>
    </w:p>
    <w:p w14:paraId="50270DD2" w14:textId="77777777" w:rsidR="006B6EF7" w:rsidRDefault="006B6EF7" w:rsidP="006B6EF7">
      <w:pPr>
        <w:jc w:val="both"/>
        <w:rPr>
          <w:sz w:val="28"/>
          <w:szCs w:val="28"/>
          <w:lang w:val="uk-UA"/>
        </w:rPr>
      </w:pPr>
      <w:r>
        <w:rPr>
          <w:sz w:val="28"/>
          <w:lang w:val="uk-UA"/>
        </w:rPr>
        <w:t>Селищний голова                                                                Володимир ГАБЕНЕЦЬ</w:t>
      </w:r>
    </w:p>
    <w:p w14:paraId="054A0523" w14:textId="77777777" w:rsidR="006B6EF7" w:rsidRDefault="006B6EF7" w:rsidP="006B6EF7"/>
    <w:p w14:paraId="03B3CD03" w14:textId="77777777" w:rsidR="006B6EF7" w:rsidRDefault="006B6EF7" w:rsidP="006B6EF7"/>
    <w:p w14:paraId="25BACCDB" w14:textId="23CC8F88" w:rsidR="00545D3B" w:rsidRDefault="00545D3B" w:rsidP="006B6EF7">
      <w:pPr>
        <w:jc w:val="both"/>
      </w:pPr>
    </w:p>
    <w:sectPr w:rsidR="00545D3B" w:rsidSect="005D6F7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77976"/>
    <w:multiLevelType w:val="hybridMultilevel"/>
    <w:tmpl w:val="911C7EEE"/>
    <w:lvl w:ilvl="0" w:tplc="4A4E146A">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AF3"/>
    <w:rsid w:val="0002274C"/>
    <w:rsid w:val="00094933"/>
    <w:rsid w:val="000F514B"/>
    <w:rsid w:val="001534E6"/>
    <w:rsid w:val="00157B62"/>
    <w:rsid w:val="001E1C99"/>
    <w:rsid w:val="00241807"/>
    <w:rsid w:val="00283EB6"/>
    <w:rsid w:val="003E2C88"/>
    <w:rsid w:val="004067E4"/>
    <w:rsid w:val="004A3477"/>
    <w:rsid w:val="00517AF3"/>
    <w:rsid w:val="00545D3B"/>
    <w:rsid w:val="0056373C"/>
    <w:rsid w:val="005A2175"/>
    <w:rsid w:val="005B1FF8"/>
    <w:rsid w:val="006052A6"/>
    <w:rsid w:val="006B6EF7"/>
    <w:rsid w:val="006D570B"/>
    <w:rsid w:val="00834FB4"/>
    <w:rsid w:val="008A4FA4"/>
    <w:rsid w:val="00932504"/>
    <w:rsid w:val="00943356"/>
    <w:rsid w:val="0099722B"/>
    <w:rsid w:val="00A71B9E"/>
    <w:rsid w:val="00B83650"/>
    <w:rsid w:val="00BC33EE"/>
    <w:rsid w:val="00CC66CF"/>
    <w:rsid w:val="00F15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9C0AF"/>
  <w15:chartTrackingRefBased/>
  <w15:docId w15:val="{A28D1A0A-D88F-4EBC-98E7-14E306BE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74C"/>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semiHidden/>
    <w:unhideWhenUsed/>
    <w:qFormat/>
    <w:rsid w:val="0002274C"/>
    <w:pPr>
      <w:keepNext/>
      <w:jc w:val="center"/>
      <w:outlineLvl w:val="2"/>
    </w:pPr>
    <w:rPr>
      <w:b/>
      <w:noProof/>
      <w:sz w:val="28"/>
    </w:rPr>
  </w:style>
  <w:style w:type="paragraph" w:styleId="5">
    <w:name w:val="heading 5"/>
    <w:basedOn w:val="a"/>
    <w:next w:val="a"/>
    <w:link w:val="50"/>
    <w:semiHidden/>
    <w:unhideWhenUsed/>
    <w:qFormat/>
    <w:rsid w:val="0002274C"/>
    <w:pPr>
      <w:keepNext/>
      <w:jc w:val="center"/>
      <w:outlineLvl w:val="4"/>
    </w:pPr>
    <w:rPr>
      <w:b/>
      <w:sz w:val="32"/>
    </w:rPr>
  </w:style>
  <w:style w:type="paragraph" w:styleId="7">
    <w:name w:val="heading 7"/>
    <w:basedOn w:val="a"/>
    <w:next w:val="a"/>
    <w:link w:val="70"/>
    <w:semiHidden/>
    <w:unhideWhenUsed/>
    <w:qFormat/>
    <w:rsid w:val="0002274C"/>
    <w:pPr>
      <w:keepNext/>
      <w:outlineLvl w:val="6"/>
    </w:pPr>
    <w:rPr>
      <w:sz w:val="28"/>
    </w:rPr>
  </w:style>
  <w:style w:type="paragraph" w:styleId="8">
    <w:name w:val="heading 8"/>
    <w:basedOn w:val="a"/>
    <w:next w:val="a"/>
    <w:link w:val="80"/>
    <w:semiHidden/>
    <w:unhideWhenUsed/>
    <w:qFormat/>
    <w:rsid w:val="0002274C"/>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2274C"/>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semiHidden/>
    <w:rsid w:val="0002274C"/>
    <w:rPr>
      <w:rFonts w:ascii="Times New Roman" w:eastAsia="Times New Roman" w:hAnsi="Times New Roman" w:cs="Times New Roman"/>
      <w:b/>
      <w:sz w:val="32"/>
      <w:szCs w:val="20"/>
      <w:lang w:eastAsia="uk-UA"/>
    </w:rPr>
  </w:style>
  <w:style w:type="character" w:customStyle="1" w:styleId="70">
    <w:name w:val="Заголовок 7 Знак"/>
    <w:basedOn w:val="a0"/>
    <w:link w:val="7"/>
    <w:semiHidden/>
    <w:rsid w:val="0002274C"/>
    <w:rPr>
      <w:rFonts w:ascii="Times New Roman" w:eastAsia="Times New Roman" w:hAnsi="Times New Roman" w:cs="Times New Roman"/>
      <w:sz w:val="28"/>
      <w:szCs w:val="20"/>
      <w:lang w:eastAsia="uk-UA"/>
    </w:rPr>
  </w:style>
  <w:style w:type="character" w:customStyle="1" w:styleId="80">
    <w:name w:val="Заголовок 8 Знак"/>
    <w:basedOn w:val="a0"/>
    <w:link w:val="8"/>
    <w:semiHidden/>
    <w:rsid w:val="0002274C"/>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02274C"/>
    <w:pPr>
      <w:jc w:val="center"/>
    </w:pPr>
    <w:rPr>
      <w:noProof/>
      <w:sz w:val="24"/>
    </w:rPr>
  </w:style>
  <w:style w:type="paragraph" w:styleId="a4">
    <w:name w:val="List Paragraph"/>
    <w:basedOn w:val="a"/>
    <w:uiPriority w:val="34"/>
    <w:qFormat/>
    <w:rsid w:val="0002274C"/>
    <w:pPr>
      <w:ind w:left="720"/>
      <w:contextualSpacing/>
    </w:pPr>
  </w:style>
  <w:style w:type="paragraph" w:styleId="a5">
    <w:name w:val="Balloon Text"/>
    <w:basedOn w:val="a"/>
    <w:link w:val="a6"/>
    <w:uiPriority w:val="99"/>
    <w:semiHidden/>
    <w:unhideWhenUsed/>
    <w:rsid w:val="00A71B9E"/>
    <w:rPr>
      <w:rFonts w:ascii="Segoe UI" w:hAnsi="Segoe UI" w:cs="Segoe UI"/>
      <w:sz w:val="18"/>
      <w:szCs w:val="18"/>
    </w:rPr>
  </w:style>
  <w:style w:type="character" w:customStyle="1" w:styleId="a6">
    <w:name w:val="Текст выноски Знак"/>
    <w:basedOn w:val="a0"/>
    <w:link w:val="a5"/>
    <w:uiPriority w:val="99"/>
    <w:semiHidden/>
    <w:rsid w:val="00A71B9E"/>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45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2</Pages>
  <Words>475</Words>
  <Characters>2709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17</cp:revision>
  <cp:lastPrinted>2021-11-02T09:04:00Z</cp:lastPrinted>
  <dcterms:created xsi:type="dcterms:W3CDTF">2021-08-27T07:06:00Z</dcterms:created>
  <dcterms:modified xsi:type="dcterms:W3CDTF">2021-11-29T10:06:00Z</dcterms:modified>
</cp:coreProperties>
</file>