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4C400" w14:textId="77777777" w:rsidR="00B23C80" w:rsidRPr="003E6B9A" w:rsidRDefault="00B23C80" w:rsidP="00B23C80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0269BA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700032199" r:id="rId5"/>
        </w:object>
      </w:r>
    </w:p>
    <w:p w14:paraId="7680055F" w14:textId="77777777" w:rsidR="00B23C80" w:rsidRPr="003E6B9A" w:rsidRDefault="00B23C80" w:rsidP="00B23C80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285B0865" w14:textId="77777777" w:rsidR="00B23C80" w:rsidRDefault="00B23C80" w:rsidP="00B23C80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75DE056" w14:textId="77777777" w:rsidR="00B23C80" w:rsidRDefault="00B23C80" w:rsidP="00B23C8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77740E51" w14:textId="77777777" w:rsidR="00B23C80" w:rsidRDefault="00B23C80" w:rsidP="00B23C80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3A5639C7" w14:textId="77777777" w:rsidR="00B23C80" w:rsidRDefault="00B23C80" w:rsidP="00B23C80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18F366FB" w14:textId="77777777" w:rsidR="00B23C80" w:rsidRDefault="00B23C80" w:rsidP="00B23C8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ED8D55F" w14:textId="77777777" w:rsidR="00496B4C" w:rsidRDefault="00496B4C" w:rsidP="00496B4C">
      <w:pPr>
        <w:rPr>
          <w:lang w:val="uk-UA"/>
        </w:rPr>
      </w:pPr>
    </w:p>
    <w:p w14:paraId="0547A052" w14:textId="77777777" w:rsidR="00496B4C" w:rsidRDefault="00496B4C" w:rsidP="00496B4C">
      <w:pPr>
        <w:rPr>
          <w:lang w:val="uk-UA"/>
        </w:rPr>
      </w:pPr>
    </w:p>
    <w:p w14:paraId="27DE1DA4" w14:textId="74A6AF0F" w:rsidR="00496B4C" w:rsidRDefault="00496B4C" w:rsidP="00496B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01.12.2021 р.                                                                                               № </w:t>
      </w:r>
      <w:r w:rsidR="00A77E88">
        <w:rPr>
          <w:sz w:val="28"/>
          <w:szCs w:val="28"/>
          <w:lang w:val="uk-UA"/>
        </w:rPr>
        <w:t>727</w:t>
      </w:r>
    </w:p>
    <w:p w14:paraId="0F23EABB" w14:textId="77777777" w:rsidR="00496B4C" w:rsidRDefault="00496B4C" w:rsidP="00496B4C">
      <w:pPr>
        <w:rPr>
          <w:sz w:val="28"/>
          <w:lang w:val="uk-UA"/>
        </w:rPr>
      </w:pPr>
    </w:p>
    <w:p w14:paraId="6FF0CCB7" w14:textId="77777777" w:rsidR="00496B4C" w:rsidRPr="008A29A8" w:rsidRDefault="00496B4C" w:rsidP="00496B4C">
      <w:pPr>
        <w:rPr>
          <w:sz w:val="28"/>
          <w:szCs w:val="28"/>
        </w:rPr>
      </w:pPr>
      <w:r w:rsidRPr="008A29A8">
        <w:rPr>
          <w:sz w:val="28"/>
          <w:szCs w:val="28"/>
        </w:rPr>
        <w:t xml:space="preserve">Про затвердження висновку про </w:t>
      </w:r>
    </w:p>
    <w:p w14:paraId="03EA7EF2" w14:textId="77777777" w:rsidR="00496B4C" w:rsidRPr="008A29A8" w:rsidRDefault="00496B4C" w:rsidP="00496B4C">
      <w:pPr>
        <w:rPr>
          <w:sz w:val="28"/>
          <w:szCs w:val="28"/>
        </w:rPr>
      </w:pPr>
      <w:r w:rsidRPr="008A29A8">
        <w:rPr>
          <w:sz w:val="28"/>
          <w:szCs w:val="28"/>
        </w:rPr>
        <w:t xml:space="preserve">доцільність позбавлення батьківських </w:t>
      </w:r>
    </w:p>
    <w:p w14:paraId="5614C422" w14:textId="6B1D4F25" w:rsidR="00496B4C" w:rsidRPr="002274A9" w:rsidRDefault="00496B4C" w:rsidP="00496B4C">
      <w:pPr>
        <w:tabs>
          <w:tab w:val="left" w:pos="6001"/>
        </w:tabs>
        <w:spacing w:line="273" w:lineRule="auto"/>
        <w:rPr>
          <w:color w:val="000000"/>
          <w:sz w:val="28"/>
          <w:szCs w:val="28"/>
          <w:lang w:val="uk-UA"/>
        </w:rPr>
      </w:pPr>
      <w:r w:rsidRPr="008A29A8">
        <w:rPr>
          <w:sz w:val="28"/>
          <w:szCs w:val="28"/>
        </w:rPr>
        <w:t xml:space="preserve">прав </w:t>
      </w:r>
      <w:r>
        <w:rPr>
          <w:color w:val="000000"/>
          <w:sz w:val="28"/>
          <w:szCs w:val="28"/>
          <w:lang w:val="uk-UA"/>
        </w:rPr>
        <w:t>Парфенчук О.С.</w:t>
      </w:r>
    </w:p>
    <w:p w14:paraId="75B52B5C" w14:textId="77777777" w:rsidR="00496B4C" w:rsidRPr="008A29A8" w:rsidRDefault="00496B4C" w:rsidP="00496B4C">
      <w:pPr>
        <w:rPr>
          <w:sz w:val="28"/>
          <w:szCs w:val="28"/>
        </w:rPr>
      </w:pPr>
    </w:p>
    <w:p w14:paraId="424D4E8D" w14:textId="77777777" w:rsidR="00496B4C" w:rsidRPr="008A29A8" w:rsidRDefault="00496B4C" w:rsidP="00496B4C">
      <w:pPr>
        <w:jc w:val="both"/>
        <w:rPr>
          <w:sz w:val="28"/>
          <w:szCs w:val="28"/>
        </w:rPr>
      </w:pPr>
      <w:r w:rsidRPr="008A29A8">
        <w:rPr>
          <w:sz w:val="28"/>
          <w:szCs w:val="28"/>
        </w:rPr>
        <w:tab/>
        <w:t xml:space="preserve">Керуючись ст.ст. 34, 52-54, 59, ч.1. ст. 73 Закону України «Про місцеве самоврядування в Україні»,  відповідно до ст.ст. 150, 152, 155, 164, 165 Сімейного кодексу України, ст.ст. 8, 12 Закону України «Про охорону дитинства», постанови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враховуючи висновок комісії з питань захисту прав дітей при виконавчому комітеті селищної ради </w:t>
      </w:r>
      <w:r w:rsidRPr="001E79A5">
        <w:rPr>
          <w:sz w:val="28"/>
          <w:szCs w:val="28"/>
        </w:rPr>
        <w:t xml:space="preserve">від </w:t>
      </w:r>
      <w:r w:rsidRPr="001E79A5">
        <w:rPr>
          <w:sz w:val="28"/>
          <w:szCs w:val="28"/>
          <w:lang w:val="uk-UA"/>
        </w:rPr>
        <w:t>26</w:t>
      </w:r>
      <w:r w:rsidRPr="001E79A5">
        <w:rPr>
          <w:sz w:val="28"/>
          <w:szCs w:val="28"/>
        </w:rPr>
        <w:t>.</w:t>
      </w:r>
      <w:r w:rsidRPr="001E79A5">
        <w:rPr>
          <w:sz w:val="28"/>
          <w:szCs w:val="28"/>
          <w:lang w:val="uk-UA"/>
        </w:rPr>
        <w:t>11</w:t>
      </w:r>
      <w:r w:rsidRPr="001E79A5">
        <w:rPr>
          <w:sz w:val="28"/>
          <w:szCs w:val="28"/>
        </w:rPr>
        <w:t>.2021 та</w:t>
      </w:r>
      <w:r w:rsidRPr="008A29A8">
        <w:rPr>
          <w:sz w:val="28"/>
          <w:szCs w:val="28"/>
        </w:rPr>
        <w:t xml:space="preserve"> матеріали, що надійшли до служби у справах дітей Брусилівської селищної ради, виконком селищної ради</w:t>
      </w:r>
    </w:p>
    <w:p w14:paraId="2ACB40E1" w14:textId="77777777" w:rsidR="00496B4C" w:rsidRPr="008A29A8" w:rsidRDefault="00496B4C" w:rsidP="00496B4C">
      <w:pPr>
        <w:jc w:val="both"/>
        <w:rPr>
          <w:sz w:val="28"/>
          <w:szCs w:val="28"/>
        </w:rPr>
      </w:pPr>
    </w:p>
    <w:p w14:paraId="15147D35" w14:textId="77777777" w:rsidR="003E6B9A" w:rsidRPr="003E6B9A" w:rsidRDefault="003E6B9A" w:rsidP="003E6B9A">
      <w:pPr>
        <w:jc w:val="both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4E141765" w14:textId="77777777" w:rsidR="003E6B9A" w:rsidRPr="003E6B9A" w:rsidRDefault="003E6B9A" w:rsidP="003E6B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rPr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>ВИРІШИВ:</w:t>
      </w:r>
      <w:r w:rsidRPr="003E6B9A">
        <w:rPr>
          <w:color w:val="000000"/>
          <w:sz w:val="28"/>
          <w:szCs w:val="28"/>
          <w:lang w:val="uk-UA" w:eastAsia="uk-UA"/>
        </w:rPr>
        <w:tab/>
      </w:r>
    </w:p>
    <w:p w14:paraId="73D25FEB" w14:textId="42930637" w:rsidR="003E6B9A" w:rsidRPr="003E6B9A" w:rsidRDefault="003E6B9A" w:rsidP="003E6B9A">
      <w:pPr>
        <w:tabs>
          <w:tab w:val="left" w:pos="851"/>
        </w:tabs>
        <w:ind w:firstLine="851"/>
        <w:jc w:val="both"/>
        <w:rPr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 xml:space="preserve">1. Затвердити  висновок  про доцільність  позбавлення  батьківських  прав </w:t>
      </w:r>
      <w:r w:rsidR="008034B1">
        <w:rPr>
          <w:color w:val="000000"/>
          <w:sz w:val="28"/>
          <w:szCs w:val="28"/>
          <w:lang w:val="uk-UA" w:eastAsia="uk-UA"/>
        </w:rPr>
        <w:t>Парфенчук Олени Станіславівни</w:t>
      </w:r>
      <w:r w:rsidRPr="003E6B9A">
        <w:rPr>
          <w:color w:val="000000"/>
          <w:sz w:val="28"/>
          <w:szCs w:val="28"/>
          <w:lang w:val="uk-UA" w:eastAsia="uk-UA"/>
        </w:rPr>
        <w:t>,</w:t>
      </w:r>
      <w:r w:rsidR="001C3520">
        <w:rPr>
          <w:color w:val="000000"/>
          <w:sz w:val="28"/>
          <w:szCs w:val="28"/>
          <w:lang w:val="uk-UA" w:eastAsia="uk-UA"/>
        </w:rPr>
        <w:t xml:space="preserve"> *******</w:t>
      </w:r>
      <w:r w:rsidRPr="003E6B9A">
        <w:rPr>
          <w:color w:val="000000"/>
          <w:sz w:val="28"/>
          <w:szCs w:val="28"/>
          <w:lang w:val="uk-UA" w:eastAsia="uk-UA"/>
        </w:rPr>
        <w:t xml:space="preserve"> </w:t>
      </w:r>
      <w:r w:rsidR="008034B1">
        <w:rPr>
          <w:color w:val="000000"/>
          <w:sz w:val="28"/>
          <w:szCs w:val="28"/>
          <w:lang w:val="uk-UA" w:eastAsia="uk-UA"/>
        </w:rPr>
        <w:t xml:space="preserve"> року </w:t>
      </w:r>
      <w:r w:rsidR="007F156B">
        <w:rPr>
          <w:color w:val="000000"/>
          <w:sz w:val="28"/>
          <w:szCs w:val="28"/>
          <w:lang w:val="uk-UA" w:eastAsia="uk-UA"/>
        </w:rPr>
        <w:t>народження</w:t>
      </w:r>
      <w:r w:rsidR="00496B4C">
        <w:rPr>
          <w:color w:val="000000"/>
          <w:sz w:val="28"/>
          <w:szCs w:val="28"/>
          <w:lang w:val="uk-UA" w:eastAsia="uk-UA"/>
        </w:rPr>
        <w:t>,</w:t>
      </w:r>
      <w:r w:rsidR="007F156B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 xml:space="preserve">відносно </w:t>
      </w:r>
      <w:r w:rsidR="007F156B">
        <w:rPr>
          <w:color w:val="000000"/>
          <w:sz w:val="28"/>
          <w:szCs w:val="28"/>
          <w:lang w:val="uk-UA" w:eastAsia="uk-UA"/>
        </w:rPr>
        <w:t xml:space="preserve">її малолітньої дитини Парфенчук </w:t>
      </w:r>
      <w:r w:rsidRPr="003E6B9A">
        <w:rPr>
          <w:color w:val="000000"/>
          <w:sz w:val="28"/>
          <w:szCs w:val="28"/>
          <w:lang w:val="uk-UA" w:eastAsia="uk-UA"/>
        </w:rPr>
        <w:t xml:space="preserve"> </w:t>
      </w:r>
      <w:r w:rsidR="007F156B">
        <w:rPr>
          <w:color w:val="000000"/>
          <w:sz w:val="28"/>
          <w:szCs w:val="28"/>
          <w:lang w:val="uk-UA" w:eastAsia="uk-UA"/>
        </w:rPr>
        <w:t xml:space="preserve">Артема Юрійовича, </w:t>
      </w:r>
      <w:r w:rsidR="001C3520">
        <w:rPr>
          <w:color w:val="000000"/>
          <w:sz w:val="28"/>
          <w:szCs w:val="28"/>
          <w:lang w:val="uk-UA" w:eastAsia="uk-UA"/>
        </w:rPr>
        <w:t>********</w:t>
      </w:r>
      <w:r w:rsidR="007F156B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року народження (додається).</w:t>
      </w:r>
    </w:p>
    <w:p w14:paraId="68B6BF97" w14:textId="152CCA96" w:rsidR="003E6B9A" w:rsidRPr="003E6B9A" w:rsidRDefault="003E6B9A" w:rsidP="003E6B9A">
      <w:pPr>
        <w:ind w:firstLine="708"/>
        <w:jc w:val="both"/>
        <w:rPr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 xml:space="preserve">2. Вважати за доцільне позбавити батьківських прав </w:t>
      </w:r>
      <w:r w:rsidR="007F156B">
        <w:rPr>
          <w:color w:val="000000"/>
          <w:sz w:val="28"/>
          <w:szCs w:val="28"/>
          <w:lang w:val="uk-UA" w:eastAsia="uk-UA"/>
        </w:rPr>
        <w:t>Парфенчук Олену Станіславівну</w:t>
      </w:r>
      <w:r w:rsidR="007F156B" w:rsidRPr="003E6B9A">
        <w:rPr>
          <w:color w:val="000000"/>
          <w:sz w:val="28"/>
          <w:szCs w:val="28"/>
          <w:lang w:val="uk-UA" w:eastAsia="uk-UA"/>
        </w:rPr>
        <w:t xml:space="preserve">, </w:t>
      </w:r>
      <w:r w:rsidR="001C3520">
        <w:rPr>
          <w:color w:val="000000"/>
          <w:sz w:val="28"/>
          <w:szCs w:val="28"/>
          <w:lang w:val="uk-UA" w:eastAsia="uk-UA"/>
        </w:rPr>
        <w:t>*******</w:t>
      </w:r>
      <w:r w:rsidR="007F156B" w:rsidRPr="003E6B9A">
        <w:rPr>
          <w:color w:val="000000"/>
          <w:sz w:val="28"/>
          <w:szCs w:val="28"/>
          <w:lang w:val="uk-UA" w:eastAsia="uk-UA"/>
        </w:rPr>
        <w:t xml:space="preserve"> </w:t>
      </w:r>
      <w:r w:rsidR="007F156B">
        <w:rPr>
          <w:color w:val="000000"/>
          <w:sz w:val="28"/>
          <w:szCs w:val="28"/>
          <w:lang w:val="uk-UA" w:eastAsia="uk-UA"/>
        </w:rPr>
        <w:t xml:space="preserve"> року народження</w:t>
      </w:r>
      <w:r w:rsidR="008420E2">
        <w:rPr>
          <w:color w:val="000000"/>
          <w:sz w:val="28"/>
          <w:szCs w:val="28"/>
          <w:lang w:val="uk-UA" w:eastAsia="uk-UA"/>
        </w:rPr>
        <w:t>,</w:t>
      </w:r>
      <w:r w:rsidR="007F156B">
        <w:rPr>
          <w:color w:val="000000"/>
          <w:sz w:val="28"/>
          <w:szCs w:val="28"/>
          <w:lang w:val="uk-UA" w:eastAsia="uk-UA"/>
        </w:rPr>
        <w:t xml:space="preserve"> </w:t>
      </w:r>
      <w:r w:rsidR="007F156B" w:rsidRPr="003E6B9A">
        <w:rPr>
          <w:color w:val="000000"/>
          <w:sz w:val="28"/>
          <w:szCs w:val="28"/>
          <w:lang w:val="uk-UA" w:eastAsia="uk-UA"/>
        </w:rPr>
        <w:t xml:space="preserve">відносно </w:t>
      </w:r>
      <w:r w:rsidR="007F156B">
        <w:rPr>
          <w:color w:val="000000"/>
          <w:sz w:val="28"/>
          <w:szCs w:val="28"/>
          <w:lang w:val="uk-UA" w:eastAsia="uk-UA"/>
        </w:rPr>
        <w:t xml:space="preserve">її малолітньої дитини Парфенчук </w:t>
      </w:r>
      <w:r w:rsidR="007F156B" w:rsidRPr="003E6B9A">
        <w:rPr>
          <w:color w:val="000000"/>
          <w:sz w:val="28"/>
          <w:szCs w:val="28"/>
          <w:lang w:val="uk-UA" w:eastAsia="uk-UA"/>
        </w:rPr>
        <w:t xml:space="preserve"> </w:t>
      </w:r>
      <w:r w:rsidR="007F156B">
        <w:rPr>
          <w:color w:val="000000"/>
          <w:sz w:val="28"/>
          <w:szCs w:val="28"/>
          <w:lang w:val="uk-UA" w:eastAsia="uk-UA"/>
        </w:rPr>
        <w:t xml:space="preserve">Артема Юрійовича, </w:t>
      </w:r>
      <w:r w:rsidR="001C3520">
        <w:rPr>
          <w:color w:val="000000"/>
          <w:sz w:val="28"/>
          <w:szCs w:val="28"/>
          <w:lang w:val="uk-UA" w:eastAsia="uk-UA"/>
        </w:rPr>
        <w:t>********</w:t>
      </w:r>
      <w:r w:rsidR="007F156B">
        <w:rPr>
          <w:color w:val="000000"/>
          <w:sz w:val="28"/>
          <w:szCs w:val="28"/>
          <w:lang w:val="uk-UA" w:eastAsia="uk-UA"/>
        </w:rPr>
        <w:t xml:space="preserve"> </w:t>
      </w:r>
      <w:r w:rsidR="007F156B" w:rsidRPr="003E6B9A">
        <w:rPr>
          <w:color w:val="000000"/>
          <w:sz w:val="28"/>
          <w:szCs w:val="28"/>
          <w:lang w:val="uk-UA" w:eastAsia="uk-UA"/>
        </w:rPr>
        <w:t>року народження</w:t>
      </w:r>
      <w:r w:rsidR="008420E2">
        <w:rPr>
          <w:color w:val="000000"/>
          <w:sz w:val="28"/>
          <w:szCs w:val="28"/>
          <w:lang w:val="uk-UA" w:eastAsia="uk-UA"/>
        </w:rPr>
        <w:t>,</w:t>
      </w:r>
      <w:r w:rsidRPr="003E6B9A">
        <w:rPr>
          <w:color w:val="000000"/>
          <w:sz w:val="28"/>
          <w:szCs w:val="28"/>
          <w:lang w:val="uk-UA" w:eastAsia="uk-UA"/>
        </w:rPr>
        <w:t xml:space="preserve"> у судовому порядку.</w:t>
      </w:r>
    </w:p>
    <w:p w14:paraId="45E1028F" w14:textId="7323D76F" w:rsidR="003E6B9A" w:rsidRDefault="003E6B9A" w:rsidP="003E6B9A">
      <w:pPr>
        <w:ind w:firstLine="708"/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>3. Контроль за виконанням даного рішення покласти на заступника селищного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голови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 з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питань діяльності </w:t>
      </w:r>
      <w:r w:rsidR="007D41DE">
        <w:rPr>
          <w:color w:val="000000"/>
          <w:sz w:val="28"/>
          <w:szCs w:val="28"/>
          <w:lang w:val="uk-UA" w:eastAsia="uk-UA"/>
        </w:rPr>
        <w:t xml:space="preserve">  </w:t>
      </w:r>
      <w:r w:rsidRPr="003E6B9A">
        <w:rPr>
          <w:color w:val="000000"/>
          <w:sz w:val="28"/>
          <w:szCs w:val="28"/>
          <w:lang w:val="uk-UA" w:eastAsia="uk-UA"/>
        </w:rPr>
        <w:t>виконавчих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>органів </w:t>
      </w:r>
      <w:r w:rsidR="007D41DE">
        <w:rPr>
          <w:color w:val="000000"/>
          <w:sz w:val="28"/>
          <w:szCs w:val="28"/>
          <w:lang w:val="uk-UA" w:eastAsia="uk-UA"/>
        </w:rPr>
        <w:t xml:space="preserve"> </w:t>
      </w:r>
      <w:r w:rsidRPr="003E6B9A">
        <w:rPr>
          <w:color w:val="000000"/>
          <w:sz w:val="28"/>
          <w:szCs w:val="28"/>
          <w:lang w:val="uk-UA" w:eastAsia="uk-UA"/>
        </w:rPr>
        <w:t xml:space="preserve">селищної ради </w:t>
      </w:r>
      <w:r w:rsidR="008420E2">
        <w:rPr>
          <w:color w:val="000000"/>
          <w:sz w:val="28"/>
          <w:szCs w:val="28"/>
          <w:lang w:val="uk-UA" w:eastAsia="uk-UA"/>
        </w:rPr>
        <w:t>Приходько С</w:t>
      </w:r>
      <w:r w:rsidRPr="003E6B9A">
        <w:rPr>
          <w:color w:val="000000"/>
          <w:sz w:val="28"/>
          <w:szCs w:val="28"/>
          <w:lang w:val="uk-UA" w:eastAsia="uk-UA"/>
        </w:rPr>
        <w:t>.В.</w:t>
      </w:r>
    </w:p>
    <w:p w14:paraId="3D9717EE" w14:textId="77777777" w:rsidR="008420E2" w:rsidRPr="003E6B9A" w:rsidRDefault="008420E2" w:rsidP="003E6B9A">
      <w:pPr>
        <w:ind w:firstLine="708"/>
        <w:jc w:val="both"/>
        <w:rPr>
          <w:lang w:val="uk-UA" w:eastAsia="uk-UA"/>
        </w:rPr>
      </w:pPr>
    </w:p>
    <w:p w14:paraId="642C07B5" w14:textId="77777777" w:rsidR="003E6B9A" w:rsidRPr="003E6B9A" w:rsidRDefault="003E6B9A" w:rsidP="003E6B9A">
      <w:pPr>
        <w:jc w:val="both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78A09BD9" w14:textId="2310CE9D" w:rsidR="003E6B9A" w:rsidRDefault="003E6B9A" w:rsidP="003E6B9A">
      <w:pPr>
        <w:tabs>
          <w:tab w:val="left" w:pos="6000"/>
        </w:tabs>
        <w:spacing w:line="276" w:lineRule="auto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3E6B9A">
        <w:rPr>
          <w:color w:val="000000"/>
          <w:sz w:val="28"/>
          <w:szCs w:val="28"/>
          <w:lang w:val="uk-UA" w:eastAsia="uk-UA"/>
        </w:rPr>
        <w:t>Селищний голова                                                                 Володимир ГАБЕНЕЦ</w:t>
      </w:r>
      <w:r>
        <w:rPr>
          <w:color w:val="000000"/>
          <w:sz w:val="28"/>
          <w:szCs w:val="28"/>
          <w:lang w:val="uk-UA" w:eastAsia="uk-UA"/>
        </w:rPr>
        <w:t>Ь</w:t>
      </w:r>
      <w:r w:rsidR="00D4388F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               </w:t>
      </w:r>
    </w:p>
    <w:p w14:paraId="195B2A18" w14:textId="77777777" w:rsidR="001C3520" w:rsidRDefault="00D4388F" w:rsidP="00CD3568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 xml:space="preserve"> </w:t>
      </w:r>
      <w:r w:rsidR="003E6B9A">
        <w:rPr>
          <w:rFonts w:eastAsiaTheme="minorHAnsi"/>
          <w:b/>
          <w:sz w:val="28"/>
          <w:szCs w:val="28"/>
          <w:lang w:val="uk-UA" w:eastAsia="en-US"/>
        </w:rPr>
        <w:t xml:space="preserve">                                                          </w:t>
      </w:r>
    </w:p>
    <w:p w14:paraId="4CE64D1A" w14:textId="2BA69EBA" w:rsidR="00CD3568" w:rsidRPr="00CA14B6" w:rsidRDefault="001C3520" w:rsidP="00CD3568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lastRenderedPageBreak/>
        <w:t xml:space="preserve">                                                           </w:t>
      </w:r>
      <w:r w:rsidR="00CD3568">
        <w:rPr>
          <w:rFonts w:eastAsiaTheme="minorHAnsi"/>
          <w:bCs/>
          <w:sz w:val="28"/>
          <w:szCs w:val="28"/>
          <w:lang w:val="uk-UA" w:eastAsia="en-US"/>
        </w:rPr>
        <w:t xml:space="preserve">ЗАТВЕРДЖЕНО </w:t>
      </w:r>
    </w:p>
    <w:p w14:paraId="3A28C758" w14:textId="77777777" w:rsidR="00CD3568" w:rsidRDefault="00CD3568" w:rsidP="00CD3568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  рішенням виконкому</w:t>
      </w:r>
    </w:p>
    <w:p w14:paraId="49746032" w14:textId="77777777" w:rsidR="00CD3568" w:rsidRDefault="00CD3568" w:rsidP="00CD3568">
      <w:pPr>
        <w:tabs>
          <w:tab w:val="left" w:pos="700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                                                                        Брусилівської селищної ради</w:t>
      </w:r>
    </w:p>
    <w:p w14:paraId="109B4737" w14:textId="152220CD" w:rsidR="00CD3568" w:rsidRDefault="00CD3568" w:rsidP="00CD3568">
      <w:pPr>
        <w:tabs>
          <w:tab w:val="left" w:pos="6165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ab/>
        <w:t>01.12.2021 №</w:t>
      </w:r>
      <w:r w:rsidR="00B7052A">
        <w:rPr>
          <w:rFonts w:eastAsiaTheme="minorHAnsi"/>
          <w:sz w:val="28"/>
          <w:szCs w:val="28"/>
          <w:lang w:val="uk-UA" w:eastAsia="en-US"/>
        </w:rPr>
        <w:t xml:space="preserve"> 727</w:t>
      </w:r>
    </w:p>
    <w:p w14:paraId="4D67A240" w14:textId="3007D5C9" w:rsidR="00D4388F" w:rsidRDefault="00D4388F" w:rsidP="00CD3568">
      <w:pPr>
        <w:tabs>
          <w:tab w:val="left" w:pos="6000"/>
        </w:tabs>
        <w:spacing w:line="276" w:lineRule="auto"/>
        <w:ind w:firstLine="567"/>
        <w:jc w:val="both"/>
        <w:rPr>
          <w:rFonts w:eastAsiaTheme="minorHAnsi"/>
          <w:sz w:val="28"/>
          <w:szCs w:val="28"/>
          <w:lang w:val="uk-UA" w:eastAsia="en-US"/>
        </w:rPr>
      </w:pPr>
    </w:p>
    <w:p w14:paraId="1BC83FDA" w14:textId="77777777" w:rsidR="00D4388F" w:rsidRDefault="00D4388F" w:rsidP="00D4388F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Theme="minorHAnsi"/>
          <w:b/>
          <w:sz w:val="28"/>
          <w:szCs w:val="28"/>
          <w:lang w:val="uk-UA" w:eastAsia="en-US"/>
        </w:rPr>
        <w:t>ВИСНОВОК</w:t>
      </w:r>
    </w:p>
    <w:p w14:paraId="6C46566C" w14:textId="4BE5FD91" w:rsidR="00D4388F" w:rsidRDefault="007D41DE" w:rsidP="00D4388F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D4388F">
        <w:rPr>
          <w:rFonts w:eastAsiaTheme="minorHAnsi"/>
          <w:sz w:val="28"/>
          <w:szCs w:val="28"/>
          <w:lang w:val="uk-UA" w:eastAsia="en-US"/>
        </w:rPr>
        <w:t xml:space="preserve">иконавчого комітету Брусилівської селищної ради </w:t>
      </w:r>
    </w:p>
    <w:p w14:paraId="616E7155" w14:textId="1532513C" w:rsidR="00D4388F" w:rsidRDefault="00D4388F" w:rsidP="00D4388F">
      <w:pPr>
        <w:tabs>
          <w:tab w:val="left" w:pos="6000"/>
        </w:tabs>
        <w:spacing w:line="276" w:lineRule="auto"/>
        <w:ind w:firstLine="567"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про доцільність позбавлення батьківських прав </w:t>
      </w:r>
    </w:p>
    <w:p w14:paraId="3C4C99FA" w14:textId="57A8047F" w:rsidR="00584B4A" w:rsidRDefault="00584B4A" w:rsidP="00584B4A">
      <w:pPr>
        <w:tabs>
          <w:tab w:val="left" w:pos="6000"/>
        </w:tabs>
        <w:spacing w:line="276" w:lineRule="auto"/>
        <w:jc w:val="center"/>
        <w:rPr>
          <w:rFonts w:eastAsiaTheme="minorHAnsi"/>
          <w:bCs/>
          <w:sz w:val="28"/>
          <w:szCs w:val="28"/>
          <w:lang w:val="uk-UA" w:eastAsia="en-US"/>
        </w:rPr>
      </w:pPr>
      <w:r w:rsidRPr="00584B4A">
        <w:rPr>
          <w:rFonts w:eastAsiaTheme="minorHAnsi"/>
          <w:bCs/>
          <w:sz w:val="28"/>
          <w:szCs w:val="28"/>
          <w:lang w:val="uk-UA" w:eastAsia="en-US"/>
        </w:rPr>
        <w:t>Парфенчук Олен</w:t>
      </w:r>
      <w:r w:rsidR="00CA0CA2">
        <w:rPr>
          <w:rFonts w:eastAsiaTheme="minorHAnsi"/>
          <w:bCs/>
          <w:sz w:val="28"/>
          <w:szCs w:val="28"/>
          <w:lang w:val="uk-UA" w:eastAsia="en-US"/>
        </w:rPr>
        <w:t>и</w:t>
      </w:r>
      <w:r w:rsidRPr="00584B4A">
        <w:rPr>
          <w:rFonts w:eastAsiaTheme="minorHAnsi"/>
          <w:bCs/>
          <w:sz w:val="28"/>
          <w:szCs w:val="28"/>
          <w:lang w:val="uk-UA" w:eastAsia="en-US"/>
        </w:rPr>
        <w:t xml:space="preserve"> Станіславівн</w:t>
      </w:r>
      <w:r w:rsidR="00CA0CA2">
        <w:rPr>
          <w:rFonts w:eastAsiaTheme="minorHAnsi"/>
          <w:bCs/>
          <w:sz w:val="28"/>
          <w:szCs w:val="28"/>
          <w:lang w:val="uk-UA" w:eastAsia="en-US"/>
        </w:rPr>
        <w:t>и</w:t>
      </w:r>
    </w:p>
    <w:p w14:paraId="459C06EA" w14:textId="0DC20991" w:rsidR="00584B4A" w:rsidRDefault="00584B4A" w:rsidP="00E85639">
      <w:pPr>
        <w:tabs>
          <w:tab w:val="left" w:pos="6000"/>
        </w:tabs>
        <w:spacing w:line="276" w:lineRule="auto"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p w14:paraId="67F5A8E2" w14:textId="273F4020" w:rsidR="00584B4A" w:rsidRPr="007D41DE" w:rsidRDefault="00584B4A" w:rsidP="007D41DE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7D41DE">
        <w:rPr>
          <w:rFonts w:eastAsiaTheme="minorHAnsi"/>
          <w:sz w:val="28"/>
          <w:szCs w:val="28"/>
          <w:lang w:val="uk-UA" w:eastAsia="en-US"/>
        </w:rPr>
        <w:t xml:space="preserve">Парфенчук Олена Станіславівна, </w:t>
      </w:r>
      <w:r w:rsidR="001C3520">
        <w:rPr>
          <w:rFonts w:eastAsiaTheme="minorHAnsi"/>
          <w:sz w:val="28"/>
          <w:szCs w:val="28"/>
          <w:lang w:val="uk-UA" w:eastAsia="en-US"/>
        </w:rPr>
        <w:t>*******</w:t>
      </w:r>
      <w:r w:rsidR="002F58A7" w:rsidRPr="007D41DE">
        <w:rPr>
          <w:rFonts w:eastAsiaTheme="minorHAnsi"/>
          <w:sz w:val="28"/>
          <w:szCs w:val="28"/>
          <w:lang w:val="uk-UA" w:eastAsia="en-US"/>
        </w:rPr>
        <w:t xml:space="preserve"> р</w:t>
      </w:r>
      <w:r w:rsidR="00993278" w:rsidRPr="007D41DE">
        <w:rPr>
          <w:rFonts w:eastAsiaTheme="minorHAnsi"/>
          <w:sz w:val="28"/>
          <w:szCs w:val="28"/>
          <w:lang w:val="uk-UA" w:eastAsia="en-US"/>
        </w:rPr>
        <w:t xml:space="preserve">оку </w:t>
      </w:r>
      <w:r w:rsidR="002F58A7" w:rsidRPr="007D41DE">
        <w:rPr>
          <w:rFonts w:eastAsiaTheme="minorHAnsi"/>
          <w:sz w:val="28"/>
          <w:szCs w:val="28"/>
          <w:lang w:val="uk-UA" w:eastAsia="en-US"/>
        </w:rPr>
        <w:t>н</w:t>
      </w:r>
      <w:r w:rsidR="00993278" w:rsidRPr="007D41DE">
        <w:rPr>
          <w:rFonts w:eastAsiaTheme="minorHAnsi"/>
          <w:sz w:val="28"/>
          <w:szCs w:val="28"/>
          <w:lang w:val="uk-UA" w:eastAsia="en-US"/>
        </w:rPr>
        <w:t>ародження</w:t>
      </w:r>
      <w:r w:rsidR="007D41DE">
        <w:rPr>
          <w:rFonts w:eastAsiaTheme="minorHAnsi"/>
          <w:sz w:val="28"/>
          <w:szCs w:val="28"/>
          <w:lang w:val="uk-UA" w:eastAsia="en-US"/>
        </w:rPr>
        <w:t>,</w:t>
      </w:r>
      <w:r w:rsidR="002F58A7" w:rsidRPr="007D41DE">
        <w:rPr>
          <w:rFonts w:eastAsiaTheme="minorHAnsi"/>
          <w:sz w:val="28"/>
          <w:szCs w:val="28"/>
          <w:lang w:val="uk-UA" w:eastAsia="en-US"/>
        </w:rPr>
        <w:t xml:space="preserve"> має</w:t>
      </w:r>
      <w:r w:rsidR="00993278" w:rsidRPr="007D41DE">
        <w:rPr>
          <w:rFonts w:eastAsiaTheme="minorHAnsi"/>
          <w:sz w:val="28"/>
          <w:szCs w:val="28"/>
          <w:lang w:val="uk-UA" w:eastAsia="en-US"/>
        </w:rPr>
        <w:t xml:space="preserve"> на вихованні</w:t>
      </w:r>
      <w:r w:rsidR="002F58A7" w:rsidRPr="007D41DE">
        <w:rPr>
          <w:rFonts w:eastAsiaTheme="minorHAnsi"/>
          <w:sz w:val="28"/>
          <w:szCs w:val="28"/>
          <w:lang w:val="uk-UA" w:eastAsia="en-US"/>
        </w:rPr>
        <w:t xml:space="preserve"> малолітнього сина Парфенчука Артема Юрійовича, </w:t>
      </w:r>
      <w:r w:rsidR="001C3520">
        <w:rPr>
          <w:rFonts w:eastAsiaTheme="minorHAnsi"/>
          <w:sz w:val="28"/>
          <w:szCs w:val="28"/>
          <w:lang w:val="uk-UA" w:eastAsia="en-US"/>
        </w:rPr>
        <w:t>********</w:t>
      </w:r>
      <w:r w:rsidR="002F58A7" w:rsidRPr="007D41DE">
        <w:rPr>
          <w:rFonts w:eastAsiaTheme="minorHAnsi"/>
          <w:sz w:val="28"/>
          <w:szCs w:val="28"/>
          <w:lang w:val="uk-UA" w:eastAsia="en-US"/>
        </w:rPr>
        <w:t xml:space="preserve"> </w:t>
      </w:r>
      <w:r w:rsidR="00993278" w:rsidRPr="007D41DE">
        <w:rPr>
          <w:rFonts w:eastAsiaTheme="minorHAnsi"/>
          <w:sz w:val="28"/>
          <w:szCs w:val="28"/>
          <w:lang w:val="uk-UA" w:eastAsia="en-US"/>
        </w:rPr>
        <w:t>року народження</w:t>
      </w:r>
      <w:r w:rsidR="007F156B" w:rsidRPr="007D41DE">
        <w:rPr>
          <w:rFonts w:eastAsiaTheme="minorHAnsi"/>
          <w:sz w:val="28"/>
          <w:szCs w:val="28"/>
          <w:lang w:val="uk-UA" w:eastAsia="en-US"/>
        </w:rPr>
        <w:t>,</w:t>
      </w:r>
      <w:r w:rsidR="00993278" w:rsidRPr="007D41DE">
        <w:rPr>
          <w:rFonts w:eastAsiaTheme="minorHAnsi"/>
          <w:sz w:val="28"/>
          <w:szCs w:val="28"/>
          <w:lang w:val="uk-UA" w:eastAsia="en-US"/>
        </w:rPr>
        <w:t xml:space="preserve"> </w:t>
      </w:r>
      <w:r w:rsidR="000E1A3D" w:rsidRPr="007D41DE">
        <w:rPr>
          <w:rFonts w:eastAsiaTheme="minorHAnsi"/>
          <w:sz w:val="28"/>
          <w:szCs w:val="28"/>
          <w:lang w:val="uk-UA" w:eastAsia="en-US"/>
        </w:rPr>
        <w:t>н</w:t>
      </w:r>
      <w:r w:rsidR="008212D3" w:rsidRPr="007D41DE">
        <w:rPr>
          <w:rFonts w:eastAsiaTheme="minorHAnsi"/>
          <w:sz w:val="28"/>
          <w:szCs w:val="28"/>
          <w:lang w:val="uk-UA" w:eastAsia="en-US"/>
        </w:rPr>
        <w:t>аказом служби у справах дітей від 08.09.2021 р. №126 було взято на облік Парфенчука А.Ю., як дитину, яка проживає в сім’ї, що опинилася в складних життєвих обставинах.</w:t>
      </w:r>
    </w:p>
    <w:p w14:paraId="765CD1F9" w14:textId="6D4412B3" w:rsidR="0049318D" w:rsidRPr="008967A8" w:rsidRDefault="00034F92" w:rsidP="007D41DE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7D41DE">
        <w:rPr>
          <w:rFonts w:eastAsiaTheme="minorHAnsi"/>
          <w:bCs/>
          <w:sz w:val="28"/>
          <w:szCs w:val="28"/>
          <w:lang w:val="uk-UA" w:eastAsia="en-US"/>
        </w:rPr>
        <w:t xml:space="preserve">     </w:t>
      </w:r>
      <w:r w:rsidR="007D41DE">
        <w:rPr>
          <w:rFonts w:eastAsiaTheme="minorHAnsi"/>
          <w:bCs/>
          <w:sz w:val="28"/>
          <w:szCs w:val="28"/>
          <w:lang w:val="uk-UA" w:eastAsia="en-US"/>
        </w:rPr>
        <w:tab/>
      </w:r>
      <w:r w:rsidRPr="007D41DE">
        <w:rPr>
          <w:rFonts w:eastAsiaTheme="minorHAnsi"/>
          <w:bCs/>
          <w:sz w:val="28"/>
          <w:szCs w:val="28"/>
          <w:lang w:val="uk-UA" w:eastAsia="en-US"/>
        </w:rPr>
        <w:t>Відповідно до листа КУ «ЦНСП» Брусилівської селищної ради від 08.09.2021 №</w:t>
      </w:r>
      <w:r w:rsidR="007D41D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Pr="007D41DE">
        <w:rPr>
          <w:rFonts w:eastAsiaTheme="minorHAnsi"/>
          <w:bCs/>
          <w:sz w:val="28"/>
          <w:szCs w:val="28"/>
          <w:lang w:val="uk-UA" w:eastAsia="en-US"/>
        </w:rPr>
        <w:t>198 про сім’ю Парфенчук відомо, що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 xml:space="preserve"> з</w:t>
      </w:r>
      <w:r w:rsidR="000E1A3D" w:rsidRPr="007D41D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>05.02.2019</w:t>
      </w:r>
      <w:r w:rsidR="000E1A3D" w:rsidRPr="007D41D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>р.</w:t>
      </w:r>
      <w:r w:rsidRPr="007D41DE">
        <w:rPr>
          <w:rFonts w:eastAsiaTheme="minorHAnsi"/>
          <w:bCs/>
          <w:sz w:val="28"/>
          <w:szCs w:val="28"/>
          <w:lang w:val="uk-UA" w:eastAsia="en-US"/>
        </w:rPr>
        <w:t xml:space="preserve"> сім’я Парфенчук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 xml:space="preserve"> О.С. перебуває на обліку, як така, що опинилася в складних життєвих обставинах (наказ №</w:t>
      </w:r>
      <w:r w:rsidR="007D41D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>14 від 05.02.2019 р.)</w:t>
      </w:r>
      <w:r w:rsidR="007D41DE">
        <w:rPr>
          <w:rFonts w:eastAsiaTheme="minorHAnsi"/>
          <w:bCs/>
          <w:sz w:val="28"/>
          <w:szCs w:val="28"/>
          <w:lang w:val="uk-UA" w:eastAsia="en-US"/>
        </w:rPr>
        <w:t>.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7D41DE">
        <w:rPr>
          <w:rFonts w:eastAsiaTheme="minorHAnsi"/>
          <w:bCs/>
          <w:sz w:val="28"/>
          <w:szCs w:val="28"/>
          <w:lang w:val="uk-UA" w:eastAsia="en-US"/>
        </w:rPr>
        <w:t>За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 xml:space="preserve"> період перебування сім</w:t>
      </w:r>
      <w:r w:rsidR="007C1EC1" w:rsidRPr="007D41DE">
        <w:rPr>
          <w:rFonts w:eastAsiaTheme="minorHAnsi"/>
          <w:bCs/>
          <w:sz w:val="28"/>
          <w:szCs w:val="28"/>
          <w:lang w:eastAsia="en-US"/>
        </w:rPr>
        <w:t>’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>ї на обліку під час нео</w:t>
      </w:r>
      <w:r w:rsidR="000E1A3D" w:rsidRPr="007D41DE">
        <w:rPr>
          <w:rFonts w:eastAsiaTheme="minorHAnsi"/>
          <w:bCs/>
          <w:sz w:val="28"/>
          <w:szCs w:val="28"/>
          <w:lang w:val="uk-UA" w:eastAsia="en-US"/>
        </w:rPr>
        <w:t>д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 xml:space="preserve">норазових обстежень було виявлено, що </w:t>
      </w:r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мати 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>Олена Парфенчук не створює умов для</w:t>
      </w:r>
      <w:r w:rsidR="000E1A3D" w:rsidRPr="007D41DE">
        <w:rPr>
          <w:rFonts w:eastAsiaTheme="minorHAnsi"/>
          <w:bCs/>
          <w:sz w:val="28"/>
          <w:szCs w:val="28"/>
          <w:lang w:val="uk-UA" w:eastAsia="en-US"/>
        </w:rPr>
        <w:t xml:space="preserve"> належного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 xml:space="preserve"> проживання свого малолітнього сина. У будинку постійно брудно, під час кожного відвідування перебувала з вигляду в стані алкогольного сп</w:t>
      </w:r>
      <w:r w:rsidR="007C1EC1" w:rsidRPr="007D41DE">
        <w:rPr>
          <w:rFonts w:eastAsiaTheme="minorHAnsi"/>
          <w:bCs/>
          <w:sz w:val="28"/>
          <w:szCs w:val="28"/>
          <w:lang w:eastAsia="en-US"/>
        </w:rPr>
        <w:t>’</w:t>
      </w:r>
      <w:r w:rsidR="007C1EC1" w:rsidRPr="007D41DE">
        <w:rPr>
          <w:rFonts w:eastAsiaTheme="minorHAnsi"/>
          <w:bCs/>
          <w:sz w:val="28"/>
          <w:szCs w:val="28"/>
          <w:lang w:val="uk-UA" w:eastAsia="en-US"/>
        </w:rPr>
        <w:t>яніння</w:t>
      </w:r>
      <w:r w:rsidR="00D91258" w:rsidRPr="007D41DE">
        <w:rPr>
          <w:rFonts w:eastAsiaTheme="minorHAnsi"/>
          <w:bCs/>
          <w:sz w:val="28"/>
          <w:szCs w:val="28"/>
          <w:lang w:val="uk-UA" w:eastAsia="en-US"/>
        </w:rPr>
        <w:t xml:space="preserve">, офіційно не працевлаштована. Фактично доглядають та забезпечують відповідним одягом та продуктами харчування малолітнього </w:t>
      </w:r>
      <w:r w:rsidR="007D41DE">
        <w:rPr>
          <w:rFonts w:eastAsiaTheme="minorHAnsi"/>
          <w:bCs/>
          <w:sz w:val="28"/>
          <w:szCs w:val="28"/>
          <w:lang w:val="uk-UA" w:eastAsia="en-US"/>
        </w:rPr>
        <w:t xml:space="preserve">його </w:t>
      </w:r>
      <w:r w:rsidR="00D91258" w:rsidRPr="007D41DE">
        <w:rPr>
          <w:rFonts w:eastAsiaTheme="minorHAnsi"/>
          <w:bCs/>
          <w:sz w:val="28"/>
          <w:szCs w:val="28"/>
          <w:lang w:val="uk-UA" w:eastAsia="en-US"/>
        </w:rPr>
        <w:t xml:space="preserve">брат та тітка. Відповідно 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 xml:space="preserve">до наказу </w:t>
      </w:r>
      <w:r w:rsidR="007509C8" w:rsidRPr="008967A8">
        <w:rPr>
          <w:rFonts w:eastAsiaTheme="minorHAnsi"/>
          <w:bCs/>
          <w:sz w:val="28"/>
          <w:szCs w:val="28"/>
          <w:lang w:val="uk-UA" w:eastAsia="en-US"/>
        </w:rPr>
        <w:t xml:space="preserve">КУ «ЦНСП» 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>від 28.12.2020 №</w:t>
      </w:r>
      <w:r w:rsidR="007D41DE" w:rsidRPr="008967A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>1 сім’ю взято під соціальний супровід</w:t>
      </w:r>
      <w:r w:rsidR="007509C8" w:rsidRPr="008967A8">
        <w:rPr>
          <w:rFonts w:eastAsiaTheme="minorHAnsi"/>
          <w:bCs/>
          <w:sz w:val="28"/>
          <w:szCs w:val="28"/>
          <w:lang w:val="uk-UA" w:eastAsia="en-US"/>
        </w:rPr>
        <w:t>, ф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 xml:space="preserve">ахівцем КУ «ЦНСП» неодноразово надавалися сім’ї соціальні послуги. 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 xml:space="preserve">            </w:t>
      </w:r>
    </w:p>
    <w:p w14:paraId="7274BFEA" w14:textId="76F56399" w:rsidR="00034F92" w:rsidRPr="008967A8" w:rsidRDefault="0049318D" w:rsidP="007D41DE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8967A8">
        <w:rPr>
          <w:rFonts w:eastAsiaTheme="minorHAnsi"/>
          <w:bCs/>
          <w:sz w:val="28"/>
          <w:szCs w:val="28"/>
          <w:lang w:val="uk-UA" w:eastAsia="en-US"/>
        </w:rPr>
        <w:t xml:space="preserve">        </w:t>
      </w:r>
      <w:r w:rsidR="007D41DE" w:rsidRPr="008967A8">
        <w:rPr>
          <w:rFonts w:eastAsiaTheme="minorHAnsi"/>
          <w:bCs/>
          <w:sz w:val="28"/>
          <w:szCs w:val="28"/>
          <w:lang w:val="uk-UA" w:eastAsia="en-US"/>
        </w:rPr>
        <w:tab/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 xml:space="preserve">07.09.2021 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до служби у справах дітей селищної ради 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 xml:space="preserve">надійшло усне повідомлення про те, що Парфенчук </w:t>
      </w:r>
      <w:r w:rsidR="00993278" w:rsidRPr="008967A8">
        <w:rPr>
          <w:rFonts w:eastAsiaTheme="minorHAnsi"/>
          <w:bCs/>
          <w:sz w:val="28"/>
          <w:szCs w:val="28"/>
          <w:lang w:val="uk-UA" w:eastAsia="en-US"/>
        </w:rPr>
        <w:t xml:space="preserve">О.С. 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>перебуває з вигляду в стані</w:t>
      </w:r>
      <w:r w:rsidR="00993278" w:rsidRPr="008967A8">
        <w:rPr>
          <w:rFonts w:eastAsiaTheme="minorHAnsi"/>
          <w:bCs/>
          <w:sz w:val="28"/>
          <w:szCs w:val="28"/>
          <w:lang w:val="uk-UA" w:eastAsia="en-US"/>
        </w:rPr>
        <w:t xml:space="preserve"> сильного</w:t>
      </w:r>
      <w:r w:rsidR="00D91258" w:rsidRPr="008967A8">
        <w:rPr>
          <w:rFonts w:eastAsiaTheme="minorHAnsi"/>
          <w:bCs/>
          <w:sz w:val="28"/>
          <w:szCs w:val="28"/>
          <w:lang w:val="uk-UA" w:eastAsia="en-US"/>
        </w:rPr>
        <w:t xml:space="preserve"> алкогольного сп’яніння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 xml:space="preserve"> та вчиняє неадекватні дії,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які 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>становлять загрозу життю та здоров’ю дитини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 Парфенчука А.Ю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 xml:space="preserve">.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за результатами якого, з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>дійснено виїзд в сім’ю Парфенчук О.С.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,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  обстежено житлово-побутові умови проживання малолітньої дитини Парфенчук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а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 А.Ю. Під час обстеження встановлено, що в будинку незадовільний санітарний стан, а саме: розкидані брудні речі, підлога,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та 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>постільна білизна  брудні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, п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>родукти харчування відсутні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,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п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>одвір’я заросло бур’яном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, д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итина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Парфенчук А.Ю. 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>не забезпечена одягом відповідно до віку та сезону. На час обстеження мати перебувала в стані алкогольного сп’яніння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,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 xml:space="preserve">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комісією 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>складено акт оцінки рівня безпеки дитини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 та</w:t>
      </w:r>
      <w:r w:rsidR="00906646" w:rsidRPr="008967A8">
        <w:rPr>
          <w:rFonts w:eastAsiaTheme="minorHAnsi"/>
          <w:bCs/>
          <w:sz w:val="28"/>
          <w:szCs w:val="28"/>
          <w:lang w:val="uk-UA" w:eastAsia="en-US"/>
        </w:rPr>
        <w:t xml:space="preserve"> було прийнято рішення про 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негайне відібрання </w:t>
      </w:r>
      <w:r w:rsidRPr="008967A8">
        <w:rPr>
          <w:rFonts w:eastAsiaTheme="minorHAnsi"/>
          <w:bCs/>
          <w:sz w:val="28"/>
          <w:szCs w:val="28"/>
          <w:lang w:val="uk-UA" w:eastAsia="en-US"/>
        </w:rPr>
        <w:t>малолітньої дитини Парфенчука А.Ю.</w:t>
      </w:r>
      <w:r w:rsidR="00E85639" w:rsidRPr="008967A8">
        <w:rPr>
          <w:rFonts w:eastAsiaTheme="minorHAnsi"/>
          <w:bCs/>
          <w:sz w:val="28"/>
          <w:szCs w:val="28"/>
          <w:lang w:val="uk-UA" w:eastAsia="en-US"/>
        </w:rPr>
        <w:t xml:space="preserve"> від матері</w:t>
      </w:r>
      <w:r w:rsidRPr="008967A8">
        <w:rPr>
          <w:rFonts w:eastAsiaTheme="minorHAnsi"/>
          <w:bCs/>
          <w:sz w:val="28"/>
          <w:szCs w:val="28"/>
          <w:lang w:val="uk-UA" w:eastAsia="en-US"/>
        </w:rPr>
        <w:t xml:space="preserve"> та поміщен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ня його</w:t>
      </w:r>
      <w:r w:rsidRPr="008967A8">
        <w:rPr>
          <w:rFonts w:eastAsiaTheme="minorHAnsi"/>
          <w:bCs/>
          <w:sz w:val="28"/>
          <w:szCs w:val="28"/>
          <w:lang w:val="uk-UA" w:eastAsia="en-US"/>
        </w:rPr>
        <w:t xml:space="preserve"> до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КНП «</w:t>
      </w:r>
      <w:r w:rsidRPr="008967A8">
        <w:rPr>
          <w:rFonts w:eastAsiaTheme="minorHAnsi"/>
          <w:bCs/>
          <w:sz w:val="28"/>
          <w:szCs w:val="28"/>
          <w:lang w:val="uk-UA" w:eastAsia="en-US"/>
        </w:rPr>
        <w:t>Бруслівськ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а лікарня».</w:t>
      </w:r>
    </w:p>
    <w:p w14:paraId="4DC100B6" w14:textId="5555C811" w:rsidR="00584B4A" w:rsidRPr="007D41DE" w:rsidRDefault="00E85639" w:rsidP="007D41DE">
      <w:pPr>
        <w:jc w:val="both"/>
        <w:rPr>
          <w:rFonts w:eastAsiaTheme="minorHAnsi"/>
          <w:bCs/>
          <w:sz w:val="28"/>
          <w:szCs w:val="28"/>
          <w:lang w:val="uk-UA" w:eastAsia="en-US"/>
        </w:rPr>
      </w:pPr>
      <w:r w:rsidRPr="008967A8">
        <w:rPr>
          <w:rFonts w:eastAsiaTheme="minorHAnsi"/>
          <w:b/>
          <w:sz w:val="28"/>
          <w:szCs w:val="28"/>
          <w:lang w:val="uk-UA" w:eastAsia="en-US"/>
        </w:rPr>
        <w:t xml:space="preserve">        </w:t>
      </w:r>
      <w:r w:rsidR="000A53BD" w:rsidRPr="008967A8">
        <w:rPr>
          <w:rFonts w:eastAsiaTheme="minorHAnsi"/>
          <w:b/>
          <w:sz w:val="28"/>
          <w:szCs w:val="28"/>
          <w:lang w:val="uk-UA" w:eastAsia="en-US"/>
        </w:rPr>
        <w:tab/>
      </w:r>
      <w:r w:rsidR="0049318D" w:rsidRPr="008967A8">
        <w:rPr>
          <w:rFonts w:eastAsiaTheme="minorHAnsi"/>
          <w:bCs/>
          <w:sz w:val="28"/>
          <w:szCs w:val="28"/>
          <w:lang w:val="uk-UA" w:eastAsia="en-US"/>
        </w:rPr>
        <w:t xml:space="preserve">08.09.2021 за заявою </w:t>
      </w:r>
      <w:r w:rsidR="007509C8" w:rsidRPr="008967A8">
        <w:rPr>
          <w:rFonts w:eastAsiaTheme="minorHAnsi"/>
          <w:bCs/>
          <w:sz w:val="28"/>
          <w:szCs w:val="28"/>
          <w:lang w:val="uk-UA" w:eastAsia="en-US"/>
        </w:rPr>
        <w:t xml:space="preserve">рідної тітки </w:t>
      </w:r>
      <w:r w:rsidR="0049318D" w:rsidRPr="008967A8">
        <w:rPr>
          <w:rFonts w:eastAsiaTheme="minorHAnsi"/>
          <w:bCs/>
          <w:sz w:val="28"/>
          <w:szCs w:val="28"/>
          <w:lang w:val="uk-UA" w:eastAsia="en-US"/>
        </w:rPr>
        <w:t xml:space="preserve">Комісарчук Інни Степанівни, </w:t>
      </w:r>
      <w:r w:rsidR="001C3520">
        <w:rPr>
          <w:rFonts w:eastAsiaTheme="minorHAnsi"/>
          <w:bCs/>
          <w:sz w:val="28"/>
          <w:szCs w:val="28"/>
          <w:lang w:val="uk-UA" w:eastAsia="en-US"/>
        </w:rPr>
        <w:t>********</w:t>
      </w:r>
      <w:r w:rsidR="0049318D" w:rsidRPr="008967A8">
        <w:rPr>
          <w:rFonts w:eastAsiaTheme="minorHAnsi"/>
          <w:bCs/>
          <w:sz w:val="28"/>
          <w:szCs w:val="28"/>
          <w:lang w:val="uk-UA" w:eastAsia="en-US"/>
        </w:rPr>
        <w:t xml:space="preserve"> р.н.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>,</w:t>
      </w:r>
      <w:r w:rsidR="0049318D" w:rsidRPr="008967A8">
        <w:rPr>
          <w:rFonts w:eastAsiaTheme="minorHAnsi"/>
          <w:bCs/>
          <w:sz w:val="28"/>
          <w:szCs w:val="28"/>
          <w:lang w:val="uk-UA" w:eastAsia="en-US"/>
        </w:rPr>
        <w:t xml:space="preserve"> Парфенчук Артем був поміщений </w:t>
      </w:r>
      <w:r w:rsidR="000A53BD" w:rsidRPr="008967A8">
        <w:rPr>
          <w:rFonts w:eastAsiaTheme="minorHAnsi"/>
          <w:bCs/>
          <w:sz w:val="28"/>
          <w:szCs w:val="28"/>
          <w:lang w:val="uk-UA" w:eastAsia="en-US"/>
        </w:rPr>
        <w:t xml:space="preserve">з лікарні </w:t>
      </w:r>
      <w:r w:rsidR="0049318D" w:rsidRPr="008967A8">
        <w:rPr>
          <w:rFonts w:eastAsiaTheme="minorHAnsi"/>
          <w:bCs/>
          <w:sz w:val="28"/>
          <w:szCs w:val="28"/>
          <w:lang w:val="uk-UA" w:eastAsia="en-US"/>
        </w:rPr>
        <w:t xml:space="preserve">в </w:t>
      </w:r>
      <w:r w:rsidR="007509C8" w:rsidRPr="008967A8">
        <w:rPr>
          <w:rFonts w:eastAsiaTheme="minorHAnsi"/>
          <w:bCs/>
          <w:sz w:val="28"/>
          <w:szCs w:val="28"/>
          <w:lang w:val="uk-UA" w:eastAsia="en-US"/>
        </w:rPr>
        <w:t xml:space="preserve">її </w:t>
      </w:r>
      <w:r w:rsidR="0049318D" w:rsidRPr="008967A8">
        <w:rPr>
          <w:rFonts w:eastAsiaTheme="minorHAnsi"/>
          <w:bCs/>
          <w:sz w:val="28"/>
          <w:szCs w:val="28"/>
          <w:lang w:val="uk-UA" w:eastAsia="en-US"/>
        </w:rPr>
        <w:t>сім’ю. За час</w:t>
      </w:r>
      <w:r w:rsidR="0049318D" w:rsidRPr="007D41DE">
        <w:rPr>
          <w:rFonts w:eastAsiaTheme="minorHAnsi"/>
          <w:bCs/>
          <w:sz w:val="28"/>
          <w:szCs w:val="28"/>
          <w:lang w:val="uk-UA" w:eastAsia="en-US"/>
        </w:rPr>
        <w:t xml:space="preserve"> перебування </w:t>
      </w:r>
      <w:r w:rsidR="0049318D" w:rsidRPr="007D41DE">
        <w:rPr>
          <w:rFonts w:eastAsiaTheme="minorHAnsi"/>
          <w:bCs/>
          <w:sz w:val="28"/>
          <w:szCs w:val="28"/>
          <w:lang w:val="uk-UA" w:eastAsia="en-US"/>
        </w:rPr>
        <w:lastRenderedPageBreak/>
        <w:t>малолітнього в сім</w:t>
      </w:r>
      <w:r w:rsidR="0049318D" w:rsidRPr="007D41DE">
        <w:rPr>
          <w:rFonts w:eastAsiaTheme="minorHAnsi"/>
          <w:bCs/>
          <w:sz w:val="28"/>
          <w:szCs w:val="28"/>
          <w:lang w:eastAsia="en-US"/>
        </w:rPr>
        <w:t>’</w:t>
      </w:r>
      <w:r w:rsidR="0049318D" w:rsidRPr="007D41DE">
        <w:rPr>
          <w:rFonts w:eastAsiaTheme="minorHAnsi"/>
          <w:bCs/>
          <w:sz w:val="28"/>
          <w:szCs w:val="28"/>
          <w:lang w:val="uk-UA" w:eastAsia="en-US"/>
        </w:rPr>
        <w:t>ї тітки мама не цікавилася життям та з</w:t>
      </w:r>
      <w:r w:rsidR="000E1A3D" w:rsidRPr="007D41DE">
        <w:rPr>
          <w:rFonts w:eastAsiaTheme="minorHAnsi"/>
          <w:bCs/>
          <w:sz w:val="28"/>
          <w:szCs w:val="28"/>
          <w:lang w:val="uk-UA" w:eastAsia="en-US"/>
        </w:rPr>
        <w:t>дор</w:t>
      </w:r>
      <w:r w:rsidR="0049318D" w:rsidRPr="007D41DE">
        <w:rPr>
          <w:rFonts w:eastAsiaTheme="minorHAnsi"/>
          <w:bCs/>
          <w:sz w:val="28"/>
          <w:szCs w:val="28"/>
          <w:lang w:val="uk-UA" w:eastAsia="en-US"/>
        </w:rPr>
        <w:t>ов</w:t>
      </w:r>
      <w:r w:rsidR="0049318D" w:rsidRPr="007D41DE">
        <w:rPr>
          <w:rFonts w:eastAsiaTheme="minorHAnsi"/>
          <w:bCs/>
          <w:sz w:val="28"/>
          <w:szCs w:val="28"/>
          <w:lang w:eastAsia="en-US"/>
        </w:rPr>
        <w:t>’</w:t>
      </w:r>
      <w:r w:rsidR="0049318D" w:rsidRPr="007D41DE">
        <w:rPr>
          <w:rFonts w:eastAsiaTheme="minorHAnsi"/>
          <w:bCs/>
          <w:sz w:val="28"/>
          <w:szCs w:val="28"/>
          <w:lang w:val="uk-UA" w:eastAsia="en-US"/>
        </w:rPr>
        <w:t>ям малолітнього сина.</w:t>
      </w:r>
    </w:p>
    <w:p w14:paraId="1C5225F3" w14:textId="1F8223D7" w:rsidR="00993278" w:rsidRPr="007D41DE" w:rsidRDefault="0049318D" w:rsidP="007D41DE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7D41DE">
        <w:rPr>
          <w:rFonts w:eastAsiaTheme="minorHAnsi"/>
          <w:b/>
          <w:sz w:val="28"/>
          <w:szCs w:val="28"/>
          <w:lang w:val="uk-UA" w:eastAsia="en-US"/>
        </w:rPr>
        <w:t xml:space="preserve">       </w:t>
      </w:r>
      <w:r w:rsidR="000A53BD">
        <w:rPr>
          <w:rFonts w:eastAsiaTheme="minorHAnsi"/>
          <w:b/>
          <w:sz w:val="28"/>
          <w:szCs w:val="28"/>
          <w:lang w:val="uk-UA" w:eastAsia="en-US"/>
        </w:rPr>
        <w:tab/>
      </w:r>
      <w:r w:rsidR="00993278" w:rsidRPr="007D41DE">
        <w:rPr>
          <w:rStyle w:val="docdata"/>
          <w:color w:val="000000"/>
          <w:sz w:val="28"/>
          <w:szCs w:val="28"/>
          <w:lang w:val="uk-UA"/>
        </w:rPr>
        <w:t>Враховуючи вище</w:t>
      </w:r>
      <w:r w:rsidR="00993278" w:rsidRPr="007D41DE">
        <w:rPr>
          <w:color w:val="000000"/>
          <w:sz w:val="28"/>
          <w:szCs w:val="28"/>
          <w:lang w:val="uk-UA"/>
        </w:rPr>
        <w:t>зазначене, з метою захисту прав та інтересів дітей керуючись ст.ст. 3,</w:t>
      </w:r>
      <w:r w:rsidR="00993278" w:rsidRPr="007D41DE">
        <w:rPr>
          <w:color w:val="000000"/>
          <w:sz w:val="28"/>
          <w:szCs w:val="28"/>
        </w:rPr>
        <w:t> </w:t>
      </w:r>
      <w:r w:rsidR="00993278" w:rsidRPr="007D41DE">
        <w:rPr>
          <w:color w:val="000000"/>
          <w:sz w:val="28"/>
          <w:szCs w:val="28"/>
          <w:lang w:val="uk-UA"/>
        </w:rPr>
        <w:t>10,</w:t>
      </w:r>
      <w:r w:rsidR="00993278" w:rsidRPr="007D41DE">
        <w:rPr>
          <w:color w:val="000000"/>
          <w:sz w:val="28"/>
          <w:szCs w:val="28"/>
        </w:rPr>
        <w:t> </w:t>
      </w:r>
      <w:r w:rsidR="00993278" w:rsidRPr="007D41DE">
        <w:rPr>
          <w:color w:val="000000"/>
          <w:sz w:val="28"/>
          <w:szCs w:val="28"/>
          <w:lang w:val="uk-UA"/>
        </w:rPr>
        <w:t>150,</w:t>
      </w:r>
      <w:r w:rsidR="00993278" w:rsidRPr="007D41DE">
        <w:rPr>
          <w:color w:val="000000"/>
          <w:sz w:val="28"/>
          <w:szCs w:val="28"/>
        </w:rPr>
        <w:t> </w:t>
      </w:r>
      <w:r w:rsidR="00993278" w:rsidRPr="007D41DE">
        <w:rPr>
          <w:color w:val="000000"/>
          <w:sz w:val="28"/>
          <w:szCs w:val="28"/>
          <w:lang w:val="uk-UA"/>
        </w:rPr>
        <w:t>152,</w:t>
      </w:r>
      <w:r w:rsidR="00993278" w:rsidRPr="007D41DE">
        <w:rPr>
          <w:color w:val="000000"/>
          <w:sz w:val="28"/>
          <w:szCs w:val="28"/>
        </w:rPr>
        <w:t> </w:t>
      </w:r>
      <w:r w:rsidR="00993278" w:rsidRPr="007D41DE">
        <w:rPr>
          <w:color w:val="000000"/>
          <w:sz w:val="28"/>
          <w:szCs w:val="28"/>
          <w:lang w:val="uk-UA"/>
        </w:rPr>
        <w:t>155,</w:t>
      </w:r>
      <w:r w:rsidR="00993278" w:rsidRPr="007D41DE">
        <w:rPr>
          <w:color w:val="000000"/>
          <w:sz w:val="28"/>
          <w:szCs w:val="28"/>
        </w:rPr>
        <w:t> </w:t>
      </w:r>
      <w:r w:rsidR="00993278" w:rsidRPr="007D41DE">
        <w:rPr>
          <w:color w:val="000000"/>
          <w:sz w:val="28"/>
          <w:szCs w:val="28"/>
          <w:lang w:val="uk-UA"/>
        </w:rPr>
        <w:t>164,</w:t>
      </w:r>
      <w:r w:rsidR="00993278" w:rsidRPr="007D41DE">
        <w:rPr>
          <w:color w:val="000000"/>
          <w:sz w:val="28"/>
          <w:szCs w:val="28"/>
        </w:rPr>
        <w:t> </w:t>
      </w:r>
      <w:r w:rsidR="00993278" w:rsidRPr="007D41DE">
        <w:rPr>
          <w:color w:val="000000"/>
          <w:sz w:val="28"/>
          <w:szCs w:val="28"/>
          <w:lang w:val="uk-UA"/>
        </w:rPr>
        <w:t>165, п.3 ст.</w:t>
      </w:r>
      <w:r w:rsidR="000A53BD">
        <w:rPr>
          <w:color w:val="000000"/>
          <w:sz w:val="28"/>
          <w:szCs w:val="28"/>
          <w:lang w:val="uk-UA"/>
        </w:rPr>
        <w:t xml:space="preserve"> </w:t>
      </w:r>
      <w:r w:rsidR="00993278" w:rsidRPr="007D41DE">
        <w:rPr>
          <w:color w:val="000000"/>
          <w:sz w:val="28"/>
          <w:szCs w:val="28"/>
          <w:lang w:val="uk-UA"/>
        </w:rPr>
        <w:t xml:space="preserve">181 Сімейного кодексу України, ст. 12 Закону України «Про охорону дитинства» орган опіки та піклування Брусилівської селищної ради вважає </w:t>
      </w:r>
      <w:r w:rsidR="00993278" w:rsidRPr="007D41DE">
        <w:rPr>
          <w:sz w:val="28"/>
          <w:szCs w:val="28"/>
          <w:lang w:val="uk-UA"/>
        </w:rPr>
        <w:t xml:space="preserve">за доцільне  позбавити батьківських прав </w:t>
      </w:r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     Парфенчук Олен</w:t>
      </w:r>
      <w:r w:rsidR="007F156B" w:rsidRPr="007D41DE">
        <w:rPr>
          <w:rFonts w:eastAsiaTheme="minorHAnsi"/>
          <w:bCs/>
          <w:sz w:val="28"/>
          <w:szCs w:val="28"/>
          <w:lang w:val="uk-UA" w:eastAsia="en-US"/>
        </w:rPr>
        <w:t>у</w:t>
      </w:r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 Станіславівн</w:t>
      </w:r>
      <w:r w:rsidR="007F156B" w:rsidRPr="007D41DE">
        <w:rPr>
          <w:rFonts w:eastAsiaTheme="minorHAnsi"/>
          <w:bCs/>
          <w:sz w:val="28"/>
          <w:szCs w:val="28"/>
          <w:lang w:val="uk-UA" w:eastAsia="en-US"/>
        </w:rPr>
        <w:t>у</w:t>
      </w:r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, </w:t>
      </w:r>
      <w:r w:rsidR="001C3520">
        <w:rPr>
          <w:rFonts w:eastAsiaTheme="minorHAnsi"/>
          <w:bCs/>
          <w:sz w:val="28"/>
          <w:szCs w:val="28"/>
          <w:lang w:val="uk-UA" w:eastAsia="en-US"/>
        </w:rPr>
        <w:t>*******</w:t>
      </w:r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 року народження</w:t>
      </w:r>
      <w:r w:rsidR="000A53BD">
        <w:rPr>
          <w:rFonts w:eastAsiaTheme="minorHAnsi"/>
          <w:bCs/>
          <w:sz w:val="28"/>
          <w:szCs w:val="28"/>
          <w:lang w:val="uk-UA" w:eastAsia="en-US"/>
        </w:rPr>
        <w:t>,</w:t>
      </w:r>
      <w:r w:rsidR="00993278" w:rsidRPr="007D41DE">
        <w:rPr>
          <w:rFonts w:eastAsia="Calibri"/>
          <w:sz w:val="28"/>
          <w:szCs w:val="28"/>
          <w:lang w:val="uk-UA"/>
        </w:rPr>
        <w:t xml:space="preserve"> відносно її малолітнього сина </w:t>
      </w:r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Парфенчука Артема Юрійовича, </w:t>
      </w:r>
      <w:r w:rsidR="001C3520">
        <w:rPr>
          <w:rFonts w:eastAsiaTheme="minorHAnsi"/>
          <w:bCs/>
          <w:sz w:val="28"/>
          <w:szCs w:val="28"/>
          <w:lang w:val="uk-UA" w:eastAsia="en-US"/>
        </w:rPr>
        <w:t>********</w:t>
      </w:r>
      <w:bookmarkStart w:id="0" w:name="_GoBack"/>
      <w:bookmarkEnd w:id="0"/>
      <w:r w:rsidR="00993278" w:rsidRPr="007D41DE">
        <w:rPr>
          <w:rFonts w:eastAsiaTheme="minorHAnsi"/>
          <w:bCs/>
          <w:sz w:val="28"/>
          <w:szCs w:val="28"/>
          <w:lang w:val="uk-UA" w:eastAsia="en-US"/>
        </w:rPr>
        <w:t xml:space="preserve"> року народження.</w:t>
      </w:r>
    </w:p>
    <w:p w14:paraId="1BCDD232" w14:textId="16869726" w:rsidR="00D4388F" w:rsidRPr="007D41DE" w:rsidRDefault="00D4388F" w:rsidP="007D41DE">
      <w:pPr>
        <w:jc w:val="both"/>
        <w:rPr>
          <w:rStyle w:val="1840"/>
          <w:rFonts w:eastAsiaTheme="majorEastAsia"/>
          <w:sz w:val="28"/>
          <w:szCs w:val="28"/>
          <w:lang w:val="uk-UA"/>
        </w:rPr>
      </w:pPr>
    </w:p>
    <w:p w14:paraId="420582C2" w14:textId="77777777" w:rsidR="00D4388F" w:rsidRPr="00496B4C" w:rsidRDefault="00D4388F" w:rsidP="00D4388F">
      <w:pPr>
        <w:tabs>
          <w:tab w:val="left" w:pos="851"/>
        </w:tabs>
        <w:jc w:val="both"/>
        <w:rPr>
          <w:lang w:val="uk-UA"/>
        </w:rPr>
      </w:pPr>
    </w:p>
    <w:p w14:paraId="687627F6" w14:textId="77777777" w:rsidR="00D4388F" w:rsidRDefault="00D4388F" w:rsidP="00D4388F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14:paraId="17E80041" w14:textId="77777777" w:rsidR="00D4388F" w:rsidRDefault="00D4388F" w:rsidP="00D4388F">
      <w:pPr>
        <w:rPr>
          <w:lang w:val="uk-UA"/>
        </w:rPr>
      </w:pPr>
    </w:p>
    <w:p w14:paraId="6AD776C2" w14:textId="12C88C02" w:rsidR="00013AB1" w:rsidRPr="007F156B" w:rsidRDefault="007F156B">
      <w:pPr>
        <w:rPr>
          <w:sz w:val="28"/>
          <w:szCs w:val="28"/>
          <w:lang w:val="uk-UA"/>
        </w:rPr>
      </w:pPr>
      <w:r w:rsidRPr="007F156B">
        <w:rPr>
          <w:sz w:val="28"/>
          <w:szCs w:val="28"/>
          <w:lang w:val="uk-UA"/>
        </w:rPr>
        <w:t xml:space="preserve">Заступник селищного голови  </w:t>
      </w:r>
      <w:r>
        <w:rPr>
          <w:sz w:val="28"/>
          <w:szCs w:val="28"/>
          <w:lang w:val="uk-UA"/>
        </w:rPr>
        <w:t xml:space="preserve">                                              </w:t>
      </w:r>
      <w:r w:rsidRPr="007F156B">
        <w:rPr>
          <w:sz w:val="28"/>
          <w:szCs w:val="28"/>
          <w:lang w:val="uk-UA"/>
        </w:rPr>
        <w:t>Василь ЗАХАРЧЕНКО</w:t>
      </w:r>
    </w:p>
    <w:sectPr w:rsidR="00013AB1" w:rsidRPr="007F156B" w:rsidSect="007D41DE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93"/>
    <w:rsid w:val="00013AB1"/>
    <w:rsid w:val="00034F92"/>
    <w:rsid w:val="000A53BD"/>
    <w:rsid w:val="000E1A3D"/>
    <w:rsid w:val="001C3520"/>
    <w:rsid w:val="002F58A7"/>
    <w:rsid w:val="003E6B9A"/>
    <w:rsid w:val="0049318D"/>
    <w:rsid w:val="00496B4C"/>
    <w:rsid w:val="00584B4A"/>
    <w:rsid w:val="007509C8"/>
    <w:rsid w:val="007C1EC1"/>
    <w:rsid w:val="007D41DE"/>
    <w:rsid w:val="007F156B"/>
    <w:rsid w:val="008034B1"/>
    <w:rsid w:val="008212D3"/>
    <w:rsid w:val="008420E2"/>
    <w:rsid w:val="008967A8"/>
    <w:rsid w:val="00906646"/>
    <w:rsid w:val="00993278"/>
    <w:rsid w:val="009A007D"/>
    <w:rsid w:val="00A77E88"/>
    <w:rsid w:val="00B23C80"/>
    <w:rsid w:val="00B7052A"/>
    <w:rsid w:val="00CA0CA2"/>
    <w:rsid w:val="00CD3568"/>
    <w:rsid w:val="00D4388F"/>
    <w:rsid w:val="00D91258"/>
    <w:rsid w:val="00DB4708"/>
    <w:rsid w:val="00E85639"/>
    <w:rsid w:val="00F3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CEDF"/>
  <w15:chartTrackingRefBased/>
  <w15:docId w15:val="{B9781572-70A4-471F-ACAD-9B6C48C5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790</Words>
  <Characters>4504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Людмила</dc:creator>
  <cp:keywords/>
  <dc:description/>
  <cp:lastModifiedBy>KDFX Team</cp:lastModifiedBy>
  <cp:revision>18</cp:revision>
  <cp:lastPrinted>2021-11-25T13:38:00Z</cp:lastPrinted>
  <dcterms:created xsi:type="dcterms:W3CDTF">2021-11-23T12:13:00Z</dcterms:created>
  <dcterms:modified xsi:type="dcterms:W3CDTF">2021-12-03T08:24:00Z</dcterms:modified>
</cp:coreProperties>
</file>