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FE1" w:rsidRDefault="00F37FE1" w:rsidP="00F37FE1">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71261260" r:id="rId6"/>
        </w:object>
      </w:r>
    </w:p>
    <w:p w:rsidR="00F37FE1" w:rsidRDefault="00F37FE1" w:rsidP="00F37FE1">
      <w:pPr>
        <w:pStyle w:val="a5"/>
        <w:rPr>
          <w:sz w:val="20"/>
          <w:lang w:val="uk-UA"/>
        </w:rPr>
      </w:pPr>
    </w:p>
    <w:p w:rsidR="00F37FE1" w:rsidRPr="00674EF5" w:rsidRDefault="00F37FE1" w:rsidP="00F37FE1">
      <w:pPr>
        <w:pStyle w:val="3"/>
        <w:rPr>
          <w:b w:val="0"/>
          <w:noProof w:val="0"/>
          <w:lang w:val="uk-UA"/>
        </w:rPr>
      </w:pPr>
      <w:r w:rsidRPr="00674EF5">
        <w:rPr>
          <w:b w:val="0"/>
        </w:rPr>
        <w:t>БРУСИЛІВСЬКА СЕЛИЩНА РАДА</w:t>
      </w:r>
    </w:p>
    <w:p w:rsidR="00F37FE1" w:rsidRPr="00674EF5" w:rsidRDefault="00F37FE1" w:rsidP="00F37FE1">
      <w:pPr>
        <w:pStyle w:val="3"/>
        <w:rPr>
          <w:b w:val="0"/>
          <w:noProof w:val="0"/>
        </w:rPr>
      </w:pPr>
      <w:r w:rsidRPr="003C0BED">
        <w:rPr>
          <w:b w:val="0"/>
          <w:noProof w:val="0"/>
          <w:lang w:val="uk-UA"/>
        </w:rPr>
        <w:t>ЖИТОМИРСЬКОГО РАЙОНУ</w:t>
      </w:r>
      <w:r w:rsidRPr="00674EF5">
        <w:rPr>
          <w:b w:val="0"/>
          <w:noProof w:val="0"/>
          <w:lang w:val="uk-UA"/>
        </w:rPr>
        <w:t xml:space="preserve"> </w:t>
      </w:r>
      <w:r w:rsidRPr="00674EF5">
        <w:rPr>
          <w:b w:val="0"/>
          <w:noProof w:val="0"/>
        </w:rPr>
        <w:t>ЖИТОМИРСЬКОЇ ОБЛАСТІ</w:t>
      </w:r>
    </w:p>
    <w:p w:rsidR="00F37FE1" w:rsidRPr="00EF27B0" w:rsidRDefault="00F37FE1" w:rsidP="00F37FE1">
      <w:pPr>
        <w:pStyle w:val="7"/>
        <w:rPr>
          <w:lang w:val="uk-UA"/>
        </w:rPr>
      </w:pPr>
      <w:r>
        <w:t xml:space="preserve">       </w:t>
      </w:r>
    </w:p>
    <w:p w:rsidR="00F37FE1" w:rsidRPr="00674EF5" w:rsidRDefault="00F37FE1" w:rsidP="00F37FE1">
      <w:pPr>
        <w:pStyle w:val="5"/>
        <w:rPr>
          <w:sz w:val="28"/>
          <w:szCs w:val="28"/>
          <w:lang w:val="uk-UA"/>
        </w:rPr>
      </w:pPr>
      <w:r w:rsidRPr="003C0BED">
        <w:rPr>
          <w:sz w:val="28"/>
          <w:szCs w:val="28"/>
          <w:lang w:val="uk-UA"/>
        </w:rPr>
        <w:t>РІШЕННЯ</w:t>
      </w:r>
    </w:p>
    <w:p w:rsidR="00F37FE1" w:rsidRDefault="00F37FE1" w:rsidP="00F37FE1">
      <w:pPr>
        <w:pStyle w:val="8"/>
        <w:rPr>
          <w:b/>
        </w:rPr>
      </w:pPr>
      <w:r w:rsidRPr="00674EF5">
        <w:rPr>
          <w:b/>
        </w:rPr>
        <w:t>ВИКОНКОМУ БРУСИЛІВСЬКОЇ СЕЛИЩНОЇ РАДИ</w:t>
      </w:r>
    </w:p>
    <w:p w:rsidR="00F37FE1" w:rsidRPr="00674EF5" w:rsidRDefault="00F37FE1" w:rsidP="00F37FE1">
      <w:pPr>
        <w:rPr>
          <w:lang w:val="uk-UA"/>
        </w:rPr>
      </w:pPr>
    </w:p>
    <w:p w:rsidR="00F37FE1" w:rsidRDefault="00F37FE1" w:rsidP="00F37FE1">
      <w:pPr>
        <w:rPr>
          <w:lang w:val="uk-UA"/>
        </w:rPr>
      </w:pPr>
    </w:p>
    <w:p w:rsidR="00F37FE1" w:rsidRDefault="00F37FE1" w:rsidP="00F37FE1">
      <w:pPr>
        <w:rPr>
          <w:sz w:val="28"/>
          <w:lang w:val="uk-UA"/>
        </w:rPr>
      </w:pPr>
      <w:r>
        <w:rPr>
          <w:sz w:val="28"/>
          <w:szCs w:val="28"/>
          <w:lang w:val="uk-UA"/>
        </w:rPr>
        <w:t>від 06.01.2021</w:t>
      </w:r>
      <w:r w:rsidRPr="00595460">
        <w:rPr>
          <w:sz w:val="28"/>
          <w:szCs w:val="28"/>
          <w:lang w:val="uk-UA"/>
        </w:rPr>
        <w:t xml:space="preserve"> р.</w:t>
      </w:r>
      <w:r>
        <w:rPr>
          <w:sz w:val="28"/>
          <w:szCs w:val="28"/>
          <w:lang w:val="uk-UA"/>
        </w:rPr>
        <w:t xml:space="preserve">                                                                                               №</w:t>
      </w:r>
      <w:r w:rsidR="000D4CFC">
        <w:rPr>
          <w:sz w:val="28"/>
          <w:szCs w:val="28"/>
          <w:lang w:val="uk-UA"/>
        </w:rPr>
        <w:t xml:space="preserve"> 57</w:t>
      </w:r>
    </w:p>
    <w:p w:rsidR="00F751F2" w:rsidRDefault="00F751F2">
      <w:pPr>
        <w:rPr>
          <w:sz w:val="28"/>
          <w:lang w:val="uk-UA"/>
        </w:rPr>
      </w:pPr>
    </w:p>
    <w:p w:rsidR="003A5AB5" w:rsidRDefault="00802325" w:rsidP="0021706D">
      <w:pPr>
        <w:jc w:val="both"/>
        <w:rPr>
          <w:sz w:val="28"/>
          <w:lang w:val="uk-UA"/>
        </w:rPr>
      </w:pPr>
      <w:r>
        <w:rPr>
          <w:sz w:val="28"/>
          <w:lang w:val="uk-UA"/>
        </w:rPr>
        <w:t xml:space="preserve">Про </w:t>
      </w:r>
      <w:r w:rsidR="00AB755E">
        <w:rPr>
          <w:sz w:val="28"/>
          <w:lang w:val="uk-UA"/>
        </w:rPr>
        <w:t xml:space="preserve">затвердження Умов </w:t>
      </w:r>
      <w:r>
        <w:rPr>
          <w:sz w:val="28"/>
          <w:lang w:val="uk-UA"/>
        </w:rPr>
        <w:t xml:space="preserve">проведення </w:t>
      </w:r>
      <w:r w:rsidR="00AB755E">
        <w:rPr>
          <w:sz w:val="28"/>
          <w:lang w:val="uk-UA"/>
        </w:rPr>
        <w:t>к</w:t>
      </w:r>
      <w:r>
        <w:rPr>
          <w:sz w:val="28"/>
          <w:lang w:val="uk-UA"/>
        </w:rPr>
        <w:t>онкурсу</w:t>
      </w:r>
      <w:r w:rsidR="00AB755E">
        <w:rPr>
          <w:sz w:val="28"/>
          <w:lang w:val="uk-UA"/>
        </w:rPr>
        <w:t xml:space="preserve"> </w:t>
      </w:r>
    </w:p>
    <w:p w:rsidR="003A5AB5" w:rsidRDefault="00BE4900" w:rsidP="0021706D">
      <w:pPr>
        <w:jc w:val="both"/>
        <w:rPr>
          <w:sz w:val="28"/>
          <w:lang w:val="uk-UA"/>
        </w:rPr>
      </w:pPr>
      <w:r>
        <w:rPr>
          <w:sz w:val="28"/>
          <w:lang w:val="uk-UA"/>
        </w:rPr>
        <w:t>на</w:t>
      </w:r>
      <w:r w:rsidR="009B4D61">
        <w:rPr>
          <w:sz w:val="28"/>
          <w:lang w:val="uk-UA"/>
        </w:rPr>
        <w:t xml:space="preserve"> </w:t>
      </w:r>
      <w:r w:rsidR="002C44CB">
        <w:rPr>
          <w:sz w:val="28"/>
          <w:lang w:val="uk-UA"/>
        </w:rPr>
        <w:t>перевезення</w:t>
      </w:r>
      <w:r w:rsidR="00AB755E">
        <w:rPr>
          <w:sz w:val="28"/>
          <w:lang w:val="uk-UA"/>
        </w:rPr>
        <w:t xml:space="preserve"> </w:t>
      </w:r>
      <w:r w:rsidR="00502498">
        <w:rPr>
          <w:sz w:val="28"/>
          <w:lang w:val="uk-UA"/>
        </w:rPr>
        <w:t xml:space="preserve">пасажирів </w:t>
      </w:r>
      <w:r w:rsidR="0021706D">
        <w:rPr>
          <w:sz w:val="28"/>
          <w:lang w:val="uk-UA"/>
        </w:rPr>
        <w:t>а</w:t>
      </w:r>
      <w:r w:rsidR="00C35634">
        <w:rPr>
          <w:sz w:val="28"/>
          <w:lang w:val="uk-UA"/>
        </w:rPr>
        <w:t xml:space="preserve">втомобільним </w:t>
      </w:r>
    </w:p>
    <w:p w:rsidR="003A5AB5" w:rsidRDefault="00C35634" w:rsidP="0021706D">
      <w:pPr>
        <w:jc w:val="both"/>
        <w:rPr>
          <w:sz w:val="28"/>
          <w:lang w:val="uk-UA"/>
        </w:rPr>
      </w:pPr>
      <w:r>
        <w:rPr>
          <w:sz w:val="28"/>
          <w:lang w:val="uk-UA"/>
        </w:rPr>
        <w:t xml:space="preserve">транспортом </w:t>
      </w:r>
      <w:r w:rsidR="00AB755E">
        <w:rPr>
          <w:sz w:val="28"/>
          <w:lang w:val="uk-UA"/>
        </w:rPr>
        <w:t xml:space="preserve">на </w:t>
      </w:r>
      <w:r w:rsidR="001C2447">
        <w:rPr>
          <w:sz w:val="28"/>
          <w:lang w:val="uk-UA"/>
        </w:rPr>
        <w:t>при</w:t>
      </w:r>
      <w:r w:rsidR="00AB755E">
        <w:rPr>
          <w:sz w:val="28"/>
          <w:lang w:val="uk-UA"/>
        </w:rPr>
        <w:t>міських</w:t>
      </w:r>
      <w:r w:rsidR="003A5AB5">
        <w:rPr>
          <w:sz w:val="28"/>
          <w:lang w:val="uk-UA"/>
        </w:rPr>
        <w:t xml:space="preserve"> </w:t>
      </w:r>
      <w:r w:rsidR="004D3E20">
        <w:rPr>
          <w:sz w:val="28"/>
          <w:lang w:val="uk-UA"/>
        </w:rPr>
        <w:t xml:space="preserve">автобусних </w:t>
      </w:r>
    </w:p>
    <w:p w:rsidR="003A5AB5" w:rsidRDefault="004D3E20" w:rsidP="0021706D">
      <w:pPr>
        <w:jc w:val="both"/>
        <w:rPr>
          <w:sz w:val="28"/>
          <w:lang w:val="uk-UA"/>
        </w:rPr>
      </w:pPr>
      <w:r>
        <w:rPr>
          <w:sz w:val="28"/>
          <w:lang w:val="uk-UA"/>
        </w:rPr>
        <w:t xml:space="preserve">маршрутах </w:t>
      </w:r>
      <w:r w:rsidR="00AB755E">
        <w:rPr>
          <w:sz w:val="28"/>
          <w:lang w:val="uk-UA"/>
        </w:rPr>
        <w:t>загального</w:t>
      </w:r>
      <w:r w:rsidR="003A5AB5">
        <w:rPr>
          <w:sz w:val="28"/>
          <w:lang w:val="uk-UA"/>
        </w:rPr>
        <w:t xml:space="preserve"> </w:t>
      </w:r>
      <w:r w:rsidR="00AB755E">
        <w:rPr>
          <w:sz w:val="28"/>
          <w:lang w:val="uk-UA"/>
        </w:rPr>
        <w:t>користування</w:t>
      </w:r>
      <w:r>
        <w:rPr>
          <w:sz w:val="28"/>
          <w:lang w:val="uk-UA"/>
        </w:rPr>
        <w:t xml:space="preserve"> </w:t>
      </w:r>
      <w:r w:rsidR="001C2447">
        <w:rPr>
          <w:sz w:val="28"/>
          <w:lang w:val="uk-UA"/>
        </w:rPr>
        <w:t xml:space="preserve">на </w:t>
      </w:r>
    </w:p>
    <w:p w:rsidR="002C44CB" w:rsidRDefault="001C2447" w:rsidP="0021706D">
      <w:pPr>
        <w:jc w:val="both"/>
        <w:rPr>
          <w:sz w:val="28"/>
          <w:lang w:val="uk-UA"/>
        </w:rPr>
      </w:pPr>
      <w:r>
        <w:rPr>
          <w:sz w:val="28"/>
          <w:lang w:val="uk-UA"/>
        </w:rPr>
        <w:t>території Брусилівської селищної ради</w:t>
      </w:r>
    </w:p>
    <w:p w:rsidR="0021706D" w:rsidRDefault="0021706D" w:rsidP="0021706D">
      <w:pPr>
        <w:jc w:val="both"/>
        <w:rPr>
          <w:sz w:val="28"/>
          <w:lang w:val="uk-UA"/>
        </w:rPr>
      </w:pPr>
    </w:p>
    <w:p w:rsidR="002C44CB" w:rsidRPr="00D80FCC" w:rsidRDefault="002C44CB" w:rsidP="002C44CB">
      <w:pPr>
        <w:jc w:val="both"/>
        <w:rPr>
          <w:sz w:val="28"/>
          <w:szCs w:val="28"/>
          <w:lang w:val="uk-UA"/>
        </w:rPr>
      </w:pPr>
      <w:r>
        <w:rPr>
          <w:sz w:val="28"/>
          <w:lang w:val="uk-UA"/>
        </w:rPr>
        <w:t xml:space="preserve">   </w:t>
      </w:r>
      <w:r w:rsidR="00695ADD">
        <w:rPr>
          <w:sz w:val="28"/>
          <w:lang w:val="uk-UA"/>
        </w:rPr>
        <w:t xml:space="preserve">         </w:t>
      </w:r>
      <w:r w:rsidR="00695ADD" w:rsidRPr="00D80FCC">
        <w:rPr>
          <w:sz w:val="28"/>
          <w:szCs w:val="28"/>
          <w:lang w:val="uk-UA"/>
        </w:rPr>
        <w:t xml:space="preserve">Відповідно до п.п. 12 п. «а» ст. </w:t>
      </w:r>
      <w:r w:rsidRPr="00D80FCC">
        <w:rPr>
          <w:sz w:val="28"/>
          <w:szCs w:val="28"/>
          <w:lang w:val="uk-UA"/>
        </w:rPr>
        <w:t>30</w:t>
      </w:r>
      <w:r w:rsidR="00695ADD" w:rsidRPr="00D80FCC">
        <w:rPr>
          <w:sz w:val="28"/>
          <w:szCs w:val="28"/>
          <w:lang w:val="uk-UA"/>
        </w:rPr>
        <w:t>, ст.</w:t>
      </w:r>
      <w:r w:rsidR="00A35F04">
        <w:rPr>
          <w:sz w:val="28"/>
          <w:szCs w:val="28"/>
          <w:lang w:val="uk-UA"/>
        </w:rPr>
        <w:t>ст.</w:t>
      </w:r>
      <w:r w:rsidR="00695ADD" w:rsidRPr="00D80FCC">
        <w:rPr>
          <w:sz w:val="28"/>
          <w:szCs w:val="28"/>
          <w:lang w:val="uk-UA"/>
        </w:rPr>
        <w:t xml:space="preserve"> 52</w:t>
      </w:r>
      <w:r w:rsidR="00A35F04">
        <w:rPr>
          <w:sz w:val="28"/>
          <w:szCs w:val="28"/>
          <w:lang w:val="uk-UA"/>
        </w:rPr>
        <w:t>-53</w:t>
      </w:r>
      <w:r w:rsidRPr="00D80FCC">
        <w:rPr>
          <w:sz w:val="28"/>
          <w:szCs w:val="28"/>
          <w:lang w:val="uk-UA"/>
        </w:rPr>
        <w:t xml:space="preserve"> Закону України «Про місцеве с</w:t>
      </w:r>
      <w:r w:rsidR="00E96ACE" w:rsidRPr="00D80FCC">
        <w:rPr>
          <w:sz w:val="28"/>
          <w:szCs w:val="28"/>
          <w:lang w:val="uk-UA"/>
        </w:rPr>
        <w:t xml:space="preserve">амоврядування в Україні», </w:t>
      </w:r>
      <w:r w:rsidR="00D80FCC" w:rsidRPr="00D80FCC">
        <w:rPr>
          <w:sz w:val="28"/>
          <w:szCs w:val="28"/>
          <w:lang w:val="uk-UA"/>
        </w:rPr>
        <w:t>Законів</w:t>
      </w:r>
      <w:r w:rsidRPr="00D80FCC">
        <w:rPr>
          <w:sz w:val="28"/>
          <w:szCs w:val="28"/>
          <w:lang w:val="uk-UA"/>
        </w:rPr>
        <w:t xml:space="preserve"> України</w:t>
      </w:r>
      <w:r w:rsidR="00D80FCC" w:rsidRPr="00D80FCC">
        <w:rPr>
          <w:sz w:val="28"/>
          <w:szCs w:val="28"/>
          <w:lang w:val="uk-UA"/>
        </w:rPr>
        <w:t>:</w:t>
      </w:r>
      <w:r w:rsidRPr="00D80FCC">
        <w:rPr>
          <w:sz w:val="28"/>
          <w:szCs w:val="28"/>
          <w:lang w:val="uk-UA"/>
        </w:rPr>
        <w:t xml:space="preserve"> «Про автомобі</w:t>
      </w:r>
      <w:r w:rsidR="00695ADD" w:rsidRPr="00D80FCC">
        <w:rPr>
          <w:sz w:val="28"/>
          <w:szCs w:val="28"/>
          <w:lang w:val="uk-UA"/>
        </w:rPr>
        <w:t xml:space="preserve">льний транспорт», </w:t>
      </w:r>
      <w:r w:rsidR="00D80FCC" w:rsidRPr="00D80FCC">
        <w:rPr>
          <w:sz w:val="28"/>
          <w:szCs w:val="28"/>
          <w:lang w:val="uk-UA"/>
        </w:rPr>
        <w:t xml:space="preserve">«Про дорожній рух», </w:t>
      </w:r>
      <w:r w:rsidRPr="00D80FCC">
        <w:rPr>
          <w:sz w:val="28"/>
          <w:szCs w:val="28"/>
          <w:lang w:val="uk-UA"/>
        </w:rPr>
        <w:t>постанови Кабінету Міністрів України від 03.12.2008  № 1081 «Про затвердження Порядку проведення конкурсу з перевезення пасажирів на автобусному ма</w:t>
      </w:r>
      <w:r w:rsidR="00695ADD" w:rsidRPr="00D80FCC">
        <w:rPr>
          <w:sz w:val="28"/>
          <w:szCs w:val="28"/>
          <w:lang w:val="uk-UA"/>
        </w:rPr>
        <w:t>ршруті загального користування»</w:t>
      </w:r>
      <w:r w:rsidR="00802325" w:rsidRPr="00D80FCC">
        <w:rPr>
          <w:sz w:val="28"/>
          <w:szCs w:val="28"/>
          <w:lang w:val="uk-UA"/>
        </w:rPr>
        <w:t xml:space="preserve"> (зі змінами)</w:t>
      </w:r>
      <w:r w:rsidR="00F8565B" w:rsidRPr="00D80FCC">
        <w:rPr>
          <w:sz w:val="28"/>
          <w:szCs w:val="28"/>
          <w:lang w:val="uk-UA"/>
        </w:rPr>
        <w:t>,</w:t>
      </w:r>
      <w:r w:rsidR="00D80FCC" w:rsidRPr="00D80FCC">
        <w:rPr>
          <w:sz w:val="28"/>
          <w:szCs w:val="28"/>
          <w:lang w:val="uk-UA"/>
        </w:rPr>
        <w:t xml:space="preserve"> наказу Міністерства транспорту та зв’язку України від 07.05.2010 №</w:t>
      </w:r>
      <w:r w:rsidR="009D3B7A">
        <w:rPr>
          <w:sz w:val="28"/>
          <w:szCs w:val="28"/>
          <w:lang w:val="uk-UA"/>
        </w:rPr>
        <w:t xml:space="preserve"> </w:t>
      </w:r>
      <w:r w:rsidR="00D80FCC" w:rsidRPr="00D80FCC">
        <w:rPr>
          <w:sz w:val="28"/>
          <w:szCs w:val="28"/>
          <w:lang w:val="uk-UA"/>
        </w:rPr>
        <w:t>278 «Про затвердження Порядку розроблення та затвердження паспорта автобусного маршруту»,</w:t>
      </w:r>
      <w:r w:rsidR="00F8565B" w:rsidRPr="00D80FCC">
        <w:rPr>
          <w:sz w:val="28"/>
          <w:szCs w:val="28"/>
          <w:lang w:val="uk-UA"/>
        </w:rPr>
        <w:t xml:space="preserve"> рішення виконавчого коміт</w:t>
      </w:r>
      <w:r w:rsidR="00A35F04">
        <w:rPr>
          <w:sz w:val="28"/>
          <w:szCs w:val="28"/>
          <w:lang w:val="uk-UA"/>
        </w:rPr>
        <w:t>ету селищної ради від 02.12.2020 № 21</w:t>
      </w:r>
      <w:r w:rsidR="00F8565B" w:rsidRPr="00D80FCC">
        <w:rPr>
          <w:sz w:val="28"/>
          <w:szCs w:val="28"/>
          <w:lang w:val="uk-UA"/>
        </w:rPr>
        <w:t xml:space="preserve"> «Про проведення конкурсу з визначення підприємства (організації) для здійснення функцій робочого органу по організації проведення конкурсів на  перевезення пасажирів  автомобіль</w:t>
      </w:r>
      <w:r w:rsidR="00A35F04">
        <w:rPr>
          <w:sz w:val="28"/>
          <w:szCs w:val="28"/>
          <w:lang w:val="uk-UA"/>
        </w:rPr>
        <w:t>ним транспортом на приміських автобусних маршрутах</w:t>
      </w:r>
      <w:r w:rsidR="00F8565B" w:rsidRPr="00D80FCC">
        <w:rPr>
          <w:sz w:val="28"/>
          <w:szCs w:val="28"/>
          <w:lang w:val="uk-UA"/>
        </w:rPr>
        <w:t>»</w:t>
      </w:r>
      <w:r w:rsidRPr="00D80FCC">
        <w:rPr>
          <w:sz w:val="28"/>
          <w:szCs w:val="28"/>
          <w:lang w:val="uk-UA"/>
        </w:rPr>
        <w:t xml:space="preserve">, </w:t>
      </w:r>
      <w:r w:rsidR="008D76A1">
        <w:rPr>
          <w:sz w:val="28"/>
          <w:szCs w:val="28"/>
          <w:lang w:val="uk-UA"/>
        </w:rPr>
        <w:t xml:space="preserve">з метою створення безпечних умов для перевезення пасажирів автомобільним транспортом, покращення якості та доступності пасажирських перевезень, </w:t>
      </w:r>
      <w:r w:rsidRPr="00D80FCC">
        <w:rPr>
          <w:sz w:val="28"/>
          <w:szCs w:val="28"/>
          <w:lang w:val="uk-UA"/>
        </w:rPr>
        <w:t xml:space="preserve">виконавчий комітет селищної ради             </w:t>
      </w:r>
    </w:p>
    <w:p w:rsidR="00D14FFA" w:rsidRDefault="00D14FFA" w:rsidP="00D14FFA">
      <w:pPr>
        <w:pStyle w:val="40"/>
        <w:shd w:val="clear" w:color="auto" w:fill="auto"/>
        <w:spacing w:before="0" w:after="289" w:line="322" w:lineRule="exact"/>
        <w:ind w:right="20"/>
        <w:rPr>
          <w:sz w:val="28"/>
          <w:lang w:val="uk-UA"/>
        </w:rPr>
      </w:pPr>
    </w:p>
    <w:p w:rsidR="00D14FFA" w:rsidRDefault="00D80FCC" w:rsidP="00D14FFA">
      <w:pPr>
        <w:pStyle w:val="40"/>
        <w:shd w:val="clear" w:color="auto" w:fill="auto"/>
        <w:spacing w:before="0" w:after="289" w:line="322" w:lineRule="exact"/>
        <w:ind w:right="20"/>
        <w:rPr>
          <w:sz w:val="28"/>
          <w:lang w:val="uk-UA"/>
        </w:rPr>
      </w:pPr>
      <w:r>
        <w:rPr>
          <w:sz w:val="28"/>
          <w:lang w:val="uk-UA"/>
        </w:rPr>
        <w:t>ВИРІШИВ</w:t>
      </w:r>
      <w:r w:rsidR="002C44CB">
        <w:rPr>
          <w:sz w:val="28"/>
          <w:lang w:val="uk-UA"/>
        </w:rPr>
        <w:t xml:space="preserve">: </w:t>
      </w:r>
    </w:p>
    <w:p w:rsidR="002C44CB" w:rsidRDefault="00AB755E" w:rsidP="00D14FFA">
      <w:pPr>
        <w:pStyle w:val="40"/>
        <w:shd w:val="clear" w:color="auto" w:fill="auto"/>
        <w:spacing w:before="0" w:after="289" w:line="322" w:lineRule="exact"/>
        <w:ind w:right="20" w:firstLine="720"/>
        <w:rPr>
          <w:sz w:val="28"/>
          <w:lang w:val="uk-UA"/>
        </w:rPr>
      </w:pPr>
      <w:r>
        <w:rPr>
          <w:sz w:val="28"/>
          <w:lang w:val="uk-UA"/>
        </w:rPr>
        <w:t xml:space="preserve">1. </w:t>
      </w:r>
      <w:r w:rsidR="002C44CB">
        <w:rPr>
          <w:sz w:val="28"/>
          <w:lang w:val="uk-UA"/>
        </w:rPr>
        <w:t xml:space="preserve">Затвердити </w:t>
      </w:r>
      <w:r w:rsidR="002C44CB">
        <w:rPr>
          <w:sz w:val="28"/>
          <w:szCs w:val="28"/>
          <w:lang w:val="uk-UA"/>
        </w:rPr>
        <w:t xml:space="preserve">Умови </w:t>
      </w:r>
      <w:r>
        <w:rPr>
          <w:sz w:val="28"/>
          <w:szCs w:val="28"/>
          <w:lang w:val="uk-UA"/>
        </w:rPr>
        <w:t xml:space="preserve">проведення </w:t>
      </w:r>
      <w:r w:rsidR="002C44CB">
        <w:rPr>
          <w:sz w:val="28"/>
          <w:szCs w:val="28"/>
          <w:lang w:val="uk-UA"/>
        </w:rPr>
        <w:t xml:space="preserve">конкурсу  </w:t>
      </w:r>
      <w:r w:rsidR="00D35613">
        <w:rPr>
          <w:sz w:val="28"/>
          <w:lang w:val="uk-UA"/>
        </w:rPr>
        <w:t>на  перевезення пасажирів  а</w:t>
      </w:r>
      <w:r w:rsidR="00C35634">
        <w:rPr>
          <w:sz w:val="28"/>
          <w:lang w:val="uk-UA"/>
        </w:rPr>
        <w:t>втомобільним транс</w:t>
      </w:r>
      <w:r>
        <w:rPr>
          <w:sz w:val="28"/>
          <w:lang w:val="uk-UA"/>
        </w:rPr>
        <w:t xml:space="preserve">портом на </w:t>
      </w:r>
      <w:r w:rsidR="00926735">
        <w:rPr>
          <w:sz w:val="28"/>
          <w:lang w:val="uk-UA"/>
        </w:rPr>
        <w:t>при</w:t>
      </w:r>
      <w:r>
        <w:rPr>
          <w:sz w:val="28"/>
          <w:lang w:val="uk-UA"/>
        </w:rPr>
        <w:t>міс</w:t>
      </w:r>
      <w:r w:rsidR="00E468A1">
        <w:rPr>
          <w:sz w:val="28"/>
          <w:lang w:val="uk-UA"/>
        </w:rPr>
        <w:t xml:space="preserve">ьких </w:t>
      </w:r>
      <w:r w:rsidR="004D3E20">
        <w:rPr>
          <w:sz w:val="28"/>
          <w:lang w:val="uk-UA"/>
        </w:rPr>
        <w:t xml:space="preserve">автобусних </w:t>
      </w:r>
      <w:r w:rsidR="00E468A1">
        <w:rPr>
          <w:sz w:val="28"/>
          <w:lang w:val="uk-UA"/>
        </w:rPr>
        <w:t>маршрутах загального корис</w:t>
      </w:r>
      <w:r w:rsidR="00926735">
        <w:rPr>
          <w:sz w:val="28"/>
          <w:lang w:val="uk-UA"/>
        </w:rPr>
        <w:t>тування на території Брусилівської селищної ради</w:t>
      </w:r>
      <w:r>
        <w:rPr>
          <w:sz w:val="28"/>
          <w:lang w:val="uk-UA"/>
        </w:rPr>
        <w:t xml:space="preserve">  (додаються</w:t>
      </w:r>
      <w:r w:rsidR="002C44CB" w:rsidRPr="00124788">
        <w:rPr>
          <w:sz w:val="28"/>
          <w:lang w:val="uk-UA"/>
        </w:rPr>
        <w:t>).</w:t>
      </w:r>
      <w:r w:rsidR="002C44CB" w:rsidRPr="00124788">
        <w:rPr>
          <w:sz w:val="16"/>
          <w:szCs w:val="16"/>
          <w:lang w:val="uk-UA"/>
        </w:rPr>
        <w:t xml:space="preserve"> </w:t>
      </w:r>
      <w:r w:rsidR="002C44CB" w:rsidRPr="00124788">
        <w:rPr>
          <w:sz w:val="28"/>
          <w:lang w:val="uk-UA"/>
        </w:rPr>
        <w:t xml:space="preserve"> </w:t>
      </w:r>
    </w:p>
    <w:p w:rsidR="00D14FFA" w:rsidRDefault="008D76A1" w:rsidP="00D14FFA">
      <w:pPr>
        <w:shd w:val="clear" w:color="auto" w:fill="FFFFFF"/>
        <w:spacing w:after="150"/>
        <w:ind w:firstLine="720"/>
        <w:jc w:val="both"/>
        <w:rPr>
          <w:color w:val="000000"/>
          <w:sz w:val="28"/>
          <w:szCs w:val="28"/>
          <w:lang w:val="uk-UA" w:eastAsia="ru-RU"/>
        </w:rPr>
      </w:pPr>
      <w:r>
        <w:rPr>
          <w:sz w:val="28"/>
          <w:lang w:val="uk-UA"/>
        </w:rPr>
        <w:t xml:space="preserve">2. Відділу планування, </w:t>
      </w:r>
      <w:r w:rsidR="00D14FFA" w:rsidRPr="008117C7">
        <w:rPr>
          <w:sz w:val="28"/>
          <w:szCs w:val="28"/>
          <w:lang w:val="uk-UA"/>
        </w:rPr>
        <w:t>економічного розвитку, торгівлі та інвес</w:t>
      </w:r>
      <w:r w:rsidR="00E465C2">
        <w:rPr>
          <w:sz w:val="28"/>
          <w:szCs w:val="28"/>
          <w:lang w:val="uk-UA"/>
        </w:rPr>
        <w:t>тицій селищної ради (Барановська Н.В.</w:t>
      </w:r>
      <w:bookmarkStart w:id="0" w:name="_GoBack"/>
      <w:bookmarkEnd w:id="0"/>
      <w:r w:rsidR="00D14FFA" w:rsidRPr="008117C7">
        <w:rPr>
          <w:sz w:val="28"/>
          <w:szCs w:val="28"/>
          <w:lang w:val="uk-UA"/>
        </w:rPr>
        <w:t xml:space="preserve">) </w:t>
      </w:r>
      <w:r w:rsidR="00D14FFA">
        <w:rPr>
          <w:sz w:val="28"/>
          <w:szCs w:val="28"/>
          <w:lang w:val="uk-UA"/>
        </w:rPr>
        <w:t>забезпечити оприлюднення</w:t>
      </w:r>
      <w:r w:rsidR="00D14FFA" w:rsidRPr="008117C7">
        <w:rPr>
          <w:sz w:val="28"/>
          <w:szCs w:val="28"/>
          <w:lang w:val="uk-UA"/>
        </w:rPr>
        <w:t xml:space="preserve"> </w:t>
      </w:r>
      <w:r w:rsidR="00D14FFA">
        <w:rPr>
          <w:sz w:val="28"/>
          <w:szCs w:val="28"/>
          <w:lang w:val="uk-UA"/>
        </w:rPr>
        <w:t>даного рішення</w:t>
      </w:r>
      <w:r w:rsidR="00D14FFA" w:rsidRPr="008117C7">
        <w:rPr>
          <w:color w:val="000000"/>
          <w:sz w:val="28"/>
          <w:szCs w:val="28"/>
          <w:lang w:val="uk-UA" w:eastAsia="ru-RU"/>
        </w:rPr>
        <w:t>.</w:t>
      </w:r>
    </w:p>
    <w:p w:rsidR="00D14FFA" w:rsidRDefault="00D14FFA" w:rsidP="00D14FFA">
      <w:pPr>
        <w:shd w:val="clear" w:color="auto" w:fill="FFFFFF"/>
        <w:spacing w:after="150"/>
        <w:ind w:firstLine="720"/>
        <w:jc w:val="both"/>
        <w:rPr>
          <w:color w:val="000000"/>
          <w:sz w:val="28"/>
          <w:szCs w:val="28"/>
          <w:lang w:val="uk-UA" w:eastAsia="ru-RU"/>
        </w:rPr>
      </w:pPr>
    </w:p>
    <w:p w:rsidR="002C44CB" w:rsidRPr="00095250" w:rsidRDefault="00D14FFA" w:rsidP="00D14FFA">
      <w:pPr>
        <w:pStyle w:val="40"/>
        <w:shd w:val="clear" w:color="auto" w:fill="auto"/>
        <w:spacing w:before="0" w:after="289" w:line="322" w:lineRule="exact"/>
        <w:ind w:right="20" w:firstLine="720"/>
        <w:rPr>
          <w:sz w:val="28"/>
          <w:lang w:val="uk-UA"/>
        </w:rPr>
      </w:pPr>
      <w:r>
        <w:rPr>
          <w:sz w:val="28"/>
          <w:lang w:val="uk-UA"/>
        </w:rPr>
        <w:lastRenderedPageBreak/>
        <w:t>3</w:t>
      </w:r>
      <w:r w:rsidR="00AB755E">
        <w:rPr>
          <w:sz w:val="28"/>
          <w:lang w:val="uk-UA"/>
        </w:rPr>
        <w:t xml:space="preserve">. </w:t>
      </w:r>
      <w:r w:rsidR="002C44CB" w:rsidRPr="00095250">
        <w:rPr>
          <w:sz w:val="28"/>
          <w:lang w:val="uk-UA"/>
        </w:rPr>
        <w:t xml:space="preserve">Контроль за виконанням даного рішення покласти на заступника селищного голови з питань </w:t>
      </w:r>
      <w:r w:rsidR="007E0304">
        <w:rPr>
          <w:sz w:val="28"/>
          <w:lang w:val="uk-UA"/>
        </w:rPr>
        <w:t xml:space="preserve">діяльності виконавчих органів </w:t>
      </w:r>
      <w:r w:rsidR="002C44CB" w:rsidRPr="00095250">
        <w:rPr>
          <w:sz w:val="28"/>
          <w:lang w:val="uk-UA"/>
        </w:rPr>
        <w:t>селищної ради Захарченка В.В.</w:t>
      </w:r>
    </w:p>
    <w:p w:rsidR="002C44CB" w:rsidRDefault="002C44CB" w:rsidP="002C44CB">
      <w:pPr>
        <w:jc w:val="both"/>
        <w:rPr>
          <w:sz w:val="28"/>
          <w:lang w:val="uk-UA"/>
        </w:rPr>
      </w:pPr>
    </w:p>
    <w:p w:rsidR="002C44CB" w:rsidRDefault="002C44CB" w:rsidP="002C44CB">
      <w:pPr>
        <w:jc w:val="both"/>
        <w:rPr>
          <w:sz w:val="28"/>
          <w:lang w:val="uk-UA"/>
        </w:rPr>
      </w:pPr>
    </w:p>
    <w:p w:rsidR="00AF72D0" w:rsidRDefault="007E0304" w:rsidP="00AF72D0">
      <w:pPr>
        <w:rPr>
          <w:sz w:val="28"/>
          <w:lang w:val="uk-UA"/>
        </w:rPr>
      </w:pPr>
      <w:r>
        <w:rPr>
          <w:sz w:val="28"/>
          <w:lang w:val="uk-UA"/>
        </w:rPr>
        <w:t xml:space="preserve">Заступник селищного голови           </w:t>
      </w:r>
      <w:r w:rsidR="00AF72D0">
        <w:rPr>
          <w:sz w:val="28"/>
          <w:lang w:val="uk-UA"/>
        </w:rPr>
        <w:t xml:space="preserve">                                  </w:t>
      </w:r>
      <w:r>
        <w:rPr>
          <w:sz w:val="28"/>
          <w:lang w:val="uk-UA"/>
        </w:rPr>
        <w:t xml:space="preserve">  Василь ЗАХАРЧЕНКО</w:t>
      </w:r>
    </w:p>
    <w:p w:rsidR="00D14FFA" w:rsidRDefault="00CA5A81" w:rsidP="00CA5A81">
      <w:pPr>
        <w:shd w:val="clear" w:color="auto" w:fill="FFFFFF"/>
        <w:jc w:val="both"/>
        <w:rPr>
          <w:bCs/>
          <w:color w:val="000000"/>
          <w:sz w:val="27"/>
          <w:szCs w:val="27"/>
          <w:lang w:val="uk-UA"/>
        </w:rPr>
      </w:pPr>
      <w:r>
        <w:rPr>
          <w:bCs/>
          <w:color w:val="000000"/>
          <w:sz w:val="27"/>
          <w:szCs w:val="27"/>
          <w:lang w:val="uk-UA"/>
        </w:rPr>
        <w:t xml:space="preserve">                                                        </w:t>
      </w:r>
      <w:r w:rsidR="000E09E2">
        <w:rPr>
          <w:bCs/>
          <w:color w:val="000000"/>
          <w:sz w:val="27"/>
          <w:szCs w:val="27"/>
          <w:lang w:val="uk-UA"/>
        </w:rPr>
        <w:t xml:space="preserve">                        </w:t>
      </w: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D14FFA" w:rsidRDefault="00D14FFA" w:rsidP="00CA5A81">
      <w:pPr>
        <w:shd w:val="clear" w:color="auto" w:fill="FFFFFF"/>
        <w:jc w:val="both"/>
        <w:rPr>
          <w:bCs/>
          <w:color w:val="000000"/>
          <w:sz w:val="27"/>
          <w:szCs w:val="27"/>
          <w:lang w:val="uk-UA"/>
        </w:rPr>
      </w:pPr>
    </w:p>
    <w:p w:rsidR="00CA5A81" w:rsidRPr="00FE6784" w:rsidRDefault="00D14FFA" w:rsidP="00CA5A81">
      <w:pPr>
        <w:shd w:val="clear" w:color="auto" w:fill="FFFFFF"/>
        <w:jc w:val="both"/>
        <w:rPr>
          <w:rFonts w:ascii="Verdana" w:hAnsi="Verdana"/>
          <w:color w:val="000000"/>
          <w:lang w:val="uk-UA"/>
        </w:rPr>
      </w:pPr>
      <w:r>
        <w:rPr>
          <w:bCs/>
          <w:color w:val="000000"/>
          <w:sz w:val="27"/>
          <w:szCs w:val="27"/>
          <w:lang w:val="uk-UA"/>
        </w:rPr>
        <w:lastRenderedPageBreak/>
        <w:t xml:space="preserve">                                                                                        </w:t>
      </w:r>
      <w:r w:rsidR="00AB755E">
        <w:rPr>
          <w:bCs/>
          <w:color w:val="000000"/>
          <w:sz w:val="27"/>
          <w:szCs w:val="27"/>
        </w:rPr>
        <w:t>ЗАТВЕРДЖЕНО</w:t>
      </w:r>
    </w:p>
    <w:p w:rsidR="00CA5A81" w:rsidRDefault="00CA5A81" w:rsidP="00CA5A81">
      <w:pPr>
        <w:jc w:val="center"/>
        <w:rPr>
          <w:sz w:val="28"/>
          <w:szCs w:val="28"/>
          <w:lang w:val="uk-UA"/>
        </w:rPr>
      </w:pPr>
      <w:r>
        <w:rPr>
          <w:sz w:val="28"/>
          <w:szCs w:val="28"/>
          <w:lang w:val="uk-UA"/>
        </w:rPr>
        <w:t xml:space="preserve">                                           </w:t>
      </w:r>
      <w:r w:rsidR="000E09E2">
        <w:rPr>
          <w:sz w:val="28"/>
          <w:szCs w:val="28"/>
          <w:lang w:val="uk-UA"/>
        </w:rPr>
        <w:t xml:space="preserve">                      </w:t>
      </w:r>
      <w:r w:rsidR="00D14FFA">
        <w:rPr>
          <w:sz w:val="28"/>
          <w:szCs w:val="28"/>
          <w:lang w:val="uk-UA"/>
        </w:rPr>
        <w:t xml:space="preserve">  </w:t>
      </w:r>
      <w:r w:rsidR="000E09E2">
        <w:rPr>
          <w:sz w:val="28"/>
          <w:szCs w:val="28"/>
          <w:lang w:val="uk-UA"/>
        </w:rPr>
        <w:t xml:space="preserve">  </w:t>
      </w:r>
      <w:r>
        <w:rPr>
          <w:sz w:val="28"/>
          <w:szCs w:val="28"/>
          <w:lang w:val="uk-UA"/>
        </w:rPr>
        <w:t>рішення</w:t>
      </w:r>
      <w:r w:rsidR="00AB755E">
        <w:rPr>
          <w:sz w:val="28"/>
          <w:szCs w:val="28"/>
          <w:lang w:val="uk-UA"/>
        </w:rPr>
        <w:t>м</w:t>
      </w:r>
      <w:r>
        <w:rPr>
          <w:sz w:val="28"/>
          <w:szCs w:val="28"/>
          <w:lang w:val="uk-UA"/>
        </w:rPr>
        <w:t xml:space="preserve"> виконкому </w:t>
      </w:r>
    </w:p>
    <w:p w:rsidR="00CA5A81" w:rsidRDefault="00CA5A81" w:rsidP="00CA5A81">
      <w:pPr>
        <w:jc w:val="center"/>
        <w:rPr>
          <w:sz w:val="28"/>
          <w:szCs w:val="28"/>
          <w:lang w:val="uk-UA"/>
        </w:rPr>
      </w:pPr>
      <w:r>
        <w:rPr>
          <w:sz w:val="28"/>
          <w:szCs w:val="28"/>
          <w:lang w:val="uk-UA"/>
        </w:rPr>
        <w:t xml:space="preserve">                                                                                   Брусилівської селищної ради </w:t>
      </w:r>
    </w:p>
    <w:p w:rsidR="00CA5A81" w:rsidRDefault="00CA5A81" w:rsidP="00CA5A81">
      <w:pPr>
        <w:jc w:val="center"/>
        <w:rPr>
          <w:b/>
          <w:sz w:val="28"/>
          <w:szCs w:val="28"/>
          <w:lang w:val="uk-UA"/>
        </w:rPr>
      </w:pPr>
      <w:r>
        <w:rPr>
          <w:sz w:val="28"/>
          <w:szCs w:val="28"/>
          <w:lang w:val="uk-UA"/>
        </w:rPr>
        <w:t xml:space="preserve">                        </w:t>
      </w:r>
      <w:r w:rsidR="00112925">
        <w:rPr>
          <w:sz w:val="28"/>
          <w:szCs w:val="28"/>
          <w:lang w:val="uk-UA"/>
        </w:rPr>
        <w:t xml:space="preserve">                              </w:t>
      </w:r>
      <w:r w:rsidR="000D4CFC">
        <w:rPr>
          <w:sz w:val="28"/>
          <w:szCs w:val="28"/>
          <w:lang w:val="uk-UA"/>
        </w:rPr>
        <w:t xml:space="preserve">     </w:t>
      </w:r>
      <w:r w:rsidR="00112925">
        <w:rPr>
          <w:sz w:val="28"/>
          <w:szCs w:val="28"/>
          <w:lang w:val="uk-UA"/>
        </w:rPr>
        <w:t xml:space="preserve"> </w:t>
      </w:r>
      <w:r w:rsidR="00D14FFA">
        <w:rPr>
          <w:sz w:val="28"/>
          <w:szCs w:val="28"/>
          <w:lang w:val="uk-UA"/>
        </w:rPr>
        <w:t xml:space="preserve"> </w:t>
      </w:r>
      <w:r w:rsidR="000E09E2">
        <w:rPr>
          <w:sz w:val="28"/>
          <w:szCs w:val="28"/>
          <w:lang w:val="uk-UA"/>
        </w:rPr>
        <w:t>06.01.2021</w:t>
      </w:r>
      <w:r>
        <w:rPr>
          <w:sz w:val="28"/>
          <w:szCs w:val="28"/>
          <w:lang w:val="uk-UA"/>
        </w:rPr>
        <w:t xml:space="preserve"> № </w:t>
      </w:r>
      <w:r w:rsidR="000D4CFC">
        <w:rPr>
          <w:sz w:val="28"/>
          <w:szCs w:val="28"/>
          <w:lang w:val="uk-UA"/>
        </w:rPr>
        <w:t>57</w:t>
      </w:r>
      <w:r>
        <w:rPr>
          <w:b/>
          <w:bCs/>
          <w:color w:val="000000"/>
          <w:sz w:val="27"/>
          <w:szCs w:val="27"/>
          <w:lang w:val="uk-UA"/>
        </w:rPr>
        <w:t xml:space="preserve">                                </w:t>
      </w:r>
      <w:r>
        <w:rPr>
          <w:lang w:val="uk-UA"/>
        </w:rPr>
        <w:t xml:space="preserve"> </w:t>
      </w:r>
    </w:p>
    <w:p w:rsidR="00CA5A81" w:rsidRDefault="00CA5A81" w:rsidP="005D2D2A">
      <w:pPr>
        <w:jc w:val="center"/>
        <w:rPr>
          <w:b/>
          <w:sz w:val="28"/>
          <w:szCs w:val="28"/>
          <w:lang w:val="uk-UA"/>
        </w:rPr>
      </w:pPr>
    </w:p>
    <w:p w:rsidR="00534FD4" w:rsidRPr="00534FD4" w:rsidRDefault="00534FD4" w:rsidP="00666257">
      <w:pPr>
        <w:pStyle w:val="25"/>
        <w:shd w:val="clear" w:color="auto" w:fill="auto"/>
        <w:jc w:val="center"/>
        <w:rPr>
          <w:sz w:val="28"/>
          <w:szCs w:val="28"/>
        </w:rPr>
      </w:pPr>
      <w:r w:rsidRPr="00534FD4">
        <w:rPr>
          <w:sz w:val="28"/>
          <w:szCs w:val="28"/>
        </w:rPr>
        <w:t>УМОВИ</w:t>
      </w:r>
    </w:p>
    <w:p w:rsidR="00534FD4" w:rsidRPr="00666257" w:rsidRDefault="00534FD4" w:rsidP="00666257">
      <w:pPr>
        <w:pStyle w:val="25"/>
        <w:shd w:val="clear" w:color="auto" w:fill="auto"/>
        <w:ind w:left="740" w:right="900"/>
        <w:rPr>
          <w:sz w:val="28"/>
          <w:szCs w:val="28"/>
          <w:lang w:val="uk-UA"/>
        </w:rPr>
      </w:pPr>
      <w:proofErr w:type="gramStart"/>
      <w:r w:rsidRPr="00534FD4">
        <w:rPr>
          <w:sz w:val="28"/>
          <w:szCs w:val="28"/>
        </w:rPr>
        <w:t>проведення</w:t>
      </w:r>
      <w:proofErr w:type="gramEnd"/>
      <w:r w:rsidRPr="00534FD4">
        <w:rPr>
          <w:sz w:val="28"/>
          <w:szCs w:val="28"/>
        </w:rPr>
        <w:t xml:space="preserve"> конкурсу на перевезення пасажирів </w:t>
      </w:r>
      <w:r w:rsidR="00666257">
        <w:rPr>
          <w:sz w:val="28"/>
          <w:szCs w:val="28"/>
          <w:lang w:val="uk-UA"/>
        </w:rPr>
        <w:t>а</w:t>
      </w:r>
      <w:r w:rsidRPr="00534FD4">
        <w:rPr>
          <w:sz w:val="28"/>
          <w:szCs w:val="28"/>
        </w:rPr>
        <w:t xml:space="preserve">втомобільним транспортом на </w:t>
      </w:r>
      <w:r w:rsidR="00666257">
        <w:rPr>
          <w:sz w:val="28"/>
          <w:szCs w:val="28"/>
          <w:lang w:val="uk-UA"/>
        </w:rPr>
        <w:t>при</w:t>
      </w:r>
      <w:r w:rsidRPr="00534FD4">
        <w:rPr>
          <w:sz w:val="28"/>
          <w:szCs w:val="28"/>
        </w:rPr>
        <w:t xml:space="preserve">міських </w:t>
      </w:r>
      <w:r w:rsidR="00B15923">
        <w:rPr>
          <w:sz w:val="28"/>
          <w:szCs w:val="28"/>
          <w:lang w:val="uk-UA"/>
        </w:rPr>
        <w:t xml:space="preserve">автобусних </w:t>
      </w:r>
      <w:r w:rsidRPr="00534FD4">
        <w:rPr>
          <w:sz w:val="28"/>
          <w:szCs w:val="28"/>
        </w:rPr>
        <w:t>маршрутах загального користування</w:t>
      </w:r>
      <w:r w:rsidR="00B15923">
        <w:rPr>
          <w:sz w:val="28"/>
          <w:szCs w:val="28"/>
          <w:lang w:val="uk-UA"/>
        </w:rPr>
        <w:t xml:space="preserve"> </w:t>
      </w:r>
      <w:r w:rsidR="00666257">
        <w:rPr>
          <w:sz w:val="28"/>
          <w:szCs w:val="28"/>
          <w:lang w:val="uk-UA"/>
        </w:rPr>
        <w:t>на території Брусилівської селищної ради</w:t>
      </w:r>
    </w:p>
    <w:p w:rsidR="00B15923" w:rsidRPr="00534FD4" w:rsidRDefault="00B15923" w:rsidP="00B15923">
      <w:pPr>
        <w:pStyle w:val="25"/>
        <w:shd w:val="clear" w:color="auto" w:fill="auto"/>
        <w:ind w:left="740" w:right="900"/>
        <w:jc w:val="center"/>
        <w:rPr>
          <w:sz w:val="28"/>
          <w:szCs w:val="28"/>
        </w:rPr>
      </w:pPr>
    </w:p>
    <w:p w:rsidR="00534FD4" w:rsidRDefault="00534FD4" w:rsidP="00534FD4">
      <w:pPr>
        <w:pStyle w:val="52"/>
        <w:shd w:val="clear" w:color="auto" w:fill="auto"/>
        <w:spacing w:before="0" w:after="0" w:line="280" w:lineRule="exact"/>
      </w:pPr>
      <w:bookmarkStart w:id="1" w:name="bookmark3"/>
      <w:r w:rsidRPr="00534FD4">
        <w:t>Загальні положення.</w:t>
      </w:r>
      <w:bookmarkEnd w:id="1"/>
    </w:p>
    <w:p w:rsidR="0078242C" w:rsidRPr="00534FD4" w:rsidRDefault="0078242C" w:rsidP="00534FD4">
      <w:pPr>
        <w:pStyle w:val="52"/>
        <w:shd w:val="clear" w:color="auto" w:fill="auto"/>
        <w:spacing w:before="0" w:after="0" w:line="280" w:lineRule="exact"/>
      </w:pPr>
    </w:p>
    <w:p w:rsidR="00534FD4" w:rsidRDefault="00534FD4" w:rsidP="00534FD4">
      <w:pPr>
        <w:pStyle w:val="40"/>
        <w:numPr>
          <w:ilvl w:val="0"/>
          <w:numId w:val="5"/>
        </w:numPr>
        <w:shd w:val="clear" w:color="auto" w:fill="auto"/>
        <w:spacing w:before="0" w:after="0" w:line="322" w:lineRule="exact"/>
        <w:ind w:left="20" w:right="20" w:firstLine="740"/>
        <w:rPr>
          <w:sz w:val="28"/>
          <w:szCs w:val="28"/>
        </w:rPr>
      </w:pPr>
      <w:r w:rsidRPr="00534FD4">
        <w:rPr>
          <w:sz w:val="28"/>
          <w:szCs w:val="28"/>
        </w:rPr>
        <w:t>Умови</w:t>
      </w:r>
      <w:r w:rsidRPr="00534FD4">
        <w:rPr>
          <w:sz w:val="28"/>
          <w:szCs w:val="28"/>
        </w:rPr>
        <w:tab/>
        <w:t xml:space="preserve">проведення конкурсу на перевезення пасажирів автомобільним транспортом на </w:t>
      </w:r>
      <w:r w:rsidR="00064D01">
        <w:rPr>
          <w:sz w:val="28"/>
          <w:szCs w:val="28"/>
          <w:lang w:val="uk-UA"/>
        </w:rPr>
        <w:t>при</w:t>
      </w:r>
      <w:r w:rsidRPr="00534FD4">
        <w:rPr>
          <w:sz w:val="28"/>
          <w:szCs w:val="28"/>
        </w:rPr>
        <w:t xml:space="preserve">міських </w:t>
      </w:r>
      <w:r w:rsidR="00B15923">
        <w:rPr>
          <w:sz w:val="28"/>
          <w:szCs w:val="28"/>
          <w:lang w:val="uk-UA"/>
        </w:rPr>
        <w:t xml:space="preserve">автобусних </w:t>
      </w:r>
      <w:r w:rsidRPr="00534FD4">
        <w:rPr>
          <w:sz w:val="28"/>
          <w:szCs w:val="28"/>
        </w:rPr>
        <w:t>маршрутах загаль</w:t>
      </w:r>
      <w:r w:rsidR="00064D01">
        <w:rPr>
          <w:sz w:val="28"/>
          <w:szCs w:val="28"/>
        </w:rPr>
        <w:t xml:space="preserve">ного користування </w:t>
      </w:r>
      <w:r w:rsidR="00064D01">
        <w:rPr>
          <w:sz w:val="28"/>
          <w:szCs w:val="28"/>
          <w:lang w:val="uk-UA"/>
        </w:rPr>
        <w:t>на території Брусилівської селищної ради</w:t>
      </w:r>
      <w:r w:rsidRPr="00534FD4">
        <w:rPr>
          <w:sz w:val="28"/>
          <w:szCs w:val="28"/>
        </w:rPr>
        <w:t xml:space="preserve"> (далі - Умови) розроблені відповідно до вимог Закону України «Про автомобільний транспорт», постанов Кабінету Міністрів України від 03.12.2008 № 1081 «Про затвердження Порядку проведення конкурсу з перевезення пасажирів на автобусному маршруті загального користування» та від 18.02.1997 № 176 «Про затвердження Правил надання послуг пасажирського автомобільного транспорту», наказу Міністерства транспорту та зв’язку України від 12.04.2007 №</w:t>
      </w:r>
      <w:r w:rsidR="00EB3A5D">
        <w:rPr>
          <w:sz w:val="28"/>
          <w:szCs w:val="28"/>
          <w:lang w:val="uk-UA"/>
        </w:rPr>
        <w:t xml:space="preserve"> </w:t>
      </w:r>
      <w:r w:rsidRPr="00534FD4">
        <w:rPr>
          <w:sz w:val="28"/>
          <w:szCs w:val="28"/>
        </w:rPr>
        <w:t>285 «Про затвердження Порядку визначення класу комфортності автобусів, сфери їхнього використання за видами сполучень та режиму руху» і застосовуються для визначення автомобільних перевізників на перевезення пасажирів автом</w:t>
      </w:r>
      <w:r w:rsidR="00B15923">
        <w:rPr>
          <w:sz w:val="28"/>
          <w:szCs w:val="28"/>
        </w:rPr>
        <w:t xml:space="preserve">обільним транспортом на </w:t>
      </w:r>
      <w:r w:rsidR="00EB3A5D">
        <w:rPr>
          <w:sz w:val="28"/>
          <w:szCs w:val="28"/>
          <w:lang w:val="uk-UA"/>
        </w:rPr>
        <w:t>при</w:t>
      </w:r>
      <w:r w:rsidR="00B15923">
        <w:rPr>
          <w:sz w:val="28"/>
          <w:szCs w:val="28"/>
        </w:rPr>
        <w:t>міських</w:t>
      </w:r>
      <w:r w:rsidR="00B15923" w:rsidRPr="00B15923">
        <w:rPr>
          <w:sz w:val="28"/>
          <w:szCs w:val="28"/>
          <w:lang w:val="uk-UA"/>
        </w:rPr>
        <w:t xml:space="preserve"> </w:t>
      </w:r>
      <w:r w:rsidR="00B15923">
        <w:rPr>
          <w:sz w:val="28"/>
          <w:szCs w:val="28"/>
          <w:lang w:val="uk-UA"/>
        </w:rPr>
        <w:t>автобусних</w:t>
      </w:r>
      <w:r w:rsidR="00B15923">
        <w:rPr>
          <w:sz w:val="28"/>
          <w:szCs w:val="28"/>
        </w:rPr>
        <w:t xml:space="preserve"> мар</w:t>
      </w:r>
      <w:r w:rsidR="00EB3A5D">
        <w:rPr>
          <w:sz w:val="28"/>
          <w:szCs w:val="28"/>
        </w:rPr>
        <w:t xml:space="preserve">шрутах загального користування </w:t>
      </w:r>
      <w:r w:rsidR="00EB3A5D">
        <w:rPr>
          <w:sz w:val="28"/>
          <w:szCs w:val="28"/>
          <w:lang w:val="uk-UA"/>
        </w:rPr>
        <w:t>на території Брусилівської селищної ради</w:t>
      </w:r>
      <w:r w:rsidRPr="00534FD4">
        <w:rPr>
          <w:sz w:val="28"/>
          <w:szCs w:val="28"/>
        </w:rPr>
        <w:t xml:space="preserve"> (далі - Конкурс).</w:t>
      </w:r>
    </w:p>
    <w:p w:rsidR="0078242C" w:rsidRPr="00534FD4" w:rsidRDefault="0078242C" w:rsidP="0078242C">
      <w:pPr>
        <w:pStyle w:val="40"/>
        <w:shd w:val="clear" w:color="auto" w:fill="auto"/>
        <w:spacing w:before="0" w:after="0" w:line="322" w:lineRule="exact"/>
        <w:ind w:left="760" w:right="20"/>
        <w:rPr>
          <w:sz w:val="28"/>
          <w:szCs w:val="28"/>
        </w:rPr>
      </w:pPr>
    </w:p>
    <w:p w:rsidR="00534FD4" w:rsidRPr="00534FD4" w:rsidRDefault="00534FD4" w:rsidP="00534FD4">
      <w:pPr>
        <w:pStyle w:val="40"/>
        <w:numPr>
          <w:ilvl w:val="0"/>
          <w:numId w:val="5"/>
        </w:numPr>
        <w:shd w:val="clear" w:color="auto" w:fill="auto"/>
        <w:tabs>
          <w:tab w:val="left" w:pos="1494"/>
        </w:tabs>
        <w:spacing w:before="0" w:after="0" w:line="322" w:lineRule="exact"/>
        <w:ind w:left="20" w:firstLine="740"/>
        <w:rPr>
          <w:sz w:val="28"/>
          <w:szCs w:val="28"/>
        </w:rPr>
      </w:pPr>
      <w:r w:rsidRPr="00534FD4">
        <w:rPr>
          <w:sz w:val="28"/>
          <w:szCs w:val="28"/>
        </w:rPr>
        <w:t>Терміни, що вживаються в Умовах:</w:t>
      </w:r>
    </w:p>
    <w:p w:rsidR="00534FD4" w:rsidRPr="00534FD4" w:rsidRDefault="00534FD4" w:rsidP="00534FD4">
      <w:pPr>
        <w:pStyle w:val="40"/>
        <w:numPr>
          <w:ilvl w:val="0"/>
          <w:numId w:val="6"/>
        </w:numPr>
        <w:shd w:val="clear" w:color="auto" w:fill="auto"/>
        <w:tabs>
          <w:tab w:val="left" w:pos="1460"/>
        </w:tabs>
        <w:spacing w:before="0" w:after="0" w:line="322" w:lineRule="exact"/>
        <w:ind w:left="20" w:right="20" w:firstLine="740"/>
        <w:rPr>
          <w:sz w:val="28"/>
          <w:szCs w:val="28"/>
        </w:rPr>
      </w:pPr>
      <w:r w:rsidRPr="00534FD4">
        <w:rPr>
          <w:rStyle w:val="af0"/>
          <w:sz w:val="28"/>
          <w:szCs w:val="28"/>
        </w:rPr>
        <w:t xml:space="preserve">конкурсна пропозиція </w:t>
      </w:r>
      <w:r w:rsidRPr="00534FD4">
        <w:rPr>
          <w:sz w:val="28"/>
          <w:szCs w:val="28"/>
        </w:rPr>
        <w:t>- умови обслуговування пасажирів, що пропонуються перевізником-претендентом, які зазначені у поданих на Конкурс документах;</w:t>
      </w:r>
    </w:p>
    <w:p w:rsidR="00534FD4" w:rsidRPr="00534FD4" w:rsidRDefault="00534FD4" w:rsidP="00534FD4">
      <w:pPr>
        <w:pStyle w:val="40"/>
        <w:numPr>
          <w:ilvl w:val="0"/>
          <w:numId w:val="6"/>
        </w:numPr>
        <w:shd w:val="clear" w:color="auto" w:fill="auto"/>
        <w:tabs>
          <w:tab w:val="left" w:pos="1455"/>
        </w:tabs>
        <w:spacing w:before="0" w:after="0" w:line="322" w:lineRule="exact"/>
        <w:ind w:left="20" w:right="20" w:firstLine="740"/>
        <w:rPr>
          <w:sz w:val="28"/>
          <w:szCs w:val="28"/>
        </w:rPr>
      </w:pPr>
      <w:r w:rsidRPr="00534FD4">
        <w:rPr>
          <w:rStyle w:val="af0"/>
          <w:sz w:val="28"/>
          <w:szCs w:val="28"/>
        </w:rPr>
        <w:t xml:space="preserve">конкурсний комітет </w:t>
      </w:r>
      <w:r w:rsidRPr="00534FD4">
        <w:rPr>
          <w:sz w:val="28"/>
          <w:szCs w:val="28"/>
        </w:rPr>
        <w:t>- постійний або тимчасовий орган, утворений організатором для розгляду конкурсних пропозицій та прийняття рішення про визначення переможця Конкурсу;</w:t>
      </w:r>
    </w:p>
    <w:p w:rsidR="00534FD4" w:rsidRPr="00534FD4" w:rsidRDefault="00534FD4" w:rsidP="00534FD4">
      <w:pPr>
        <w:pStyle w:val="40"/>
        <w:numPr>
          <w:ilvl w:val="0"/>
          <w:numId w:val="6"/>
        </w:numPr>
        <w:shd w:val="clear" w:color="auto" w:fill="auto"/>
        <w:tabs>
          <w:tab w:val="left" w:pos="1494"/>
        </w:tabs>
        <w:spacing w:before="0" w:after="0" w:line="322" w:lineRule="exact"/>
        <w:ind w:left="20" w:firstLine="740"/>
        <w:rPr>
          <w:sz w:val="28"/>
          <w:szCs w:val="28"/>
        </w:rPr>
      </w:pPr>
      <w:r w:rsidRPr="00534FD4">
        <w:rPr>
          <w:rStyle w:val="af0"/>
          <w:sz w:val="28"/>
          <w:szCs w:val="28"/>
        </w:rPr>
        <w:t xml:space="preserve">організатор </w:t>
      </w:r>
      <w:r w:rsidRPr="00534FD4">
        <w:rPr>
          <w:sz w:val="28"/>
          <w:szCs w:val="28"/>
        </w:rPr>
        <w:t>- виконавчий комітет Брусилівської селищної ради;</w:t>
      </w:r>
    </w:p>
    <w:p w:rsidR="00534FD4" w:rsidRPr="00534FD4" w:rsidRDefault="00534FD4" w:rsidP="00534FD4">
      <w:pPr>
        <w:pStyle w:val="40"/>
        <w:numPr>
          <w:ilvl w:val="0"/>
          <w:numId w:val="6"/>
        </w:numPr>
        <w:shd w:val="clear" w:color="auto" w:fill="auto"/>
        <w:tabs>
          <w:tab w:val="left" w:pos="1455"/>
        </w:tabs>
        <w:spacing w:before="0" w:after="0" w:line="322" w:lineRule="exact"/>
        <w:ind w:left="20" w:right="20" w:firstLine="740"/>
        <w:rPr>
          <w:sz w:val="28"/>
          <w:szCs w:val="28"/>
        </w:rPr>
      </w:pPr>
      <w:r w:rsidRPr="00534FD4">
        <w:rPr>
          <w:rStyle w:val="af0"/>
          <w:sz w:val="28"/>
          <w:szCs w:val="28"/>
        </w:rPr>
        <w:t xml:space="preserve">перевізник-претендент </w:t>
      </w:r>
      <w:r w:rsidRPr="00534FD4">
        <w:rPr>
          <w:sz w:val="28"/>
          <w:szCs w:val="28"/>
        </w:rPr>
        <w:t>- автомобільний перевізник, який в установленому порядку подав заяву та документи для участі в Конкурсі;</w:t>
      </w:r>
    </w:p>
    <w:p w:rsidR="00534FD4" w:rsidRDefault="00534FD4" w:rsidP="00534FD4">
      <w:pPr>
        <w:pStyle w:val="40"/>
        <w:numPr>
          <w:ilvl w:val="0"/>
          <w:numId w:val="6"/>
        </w:numPr>
        <w:shd w:val="clear" w:color="auto" w:fill="auto"/>
        <w:tabs>
          <w:tab w:val="left" w:pos="1052"/>
        </w:tabs>
        <w:spacing w:before="0" w:after="0" w:line="322" w:lineRule="exact"/>
        <w:ind w:left="20" w:right="20" w:firstLine="740"/>
        <w:rPr>
          <w:sz w:val="28"/>
          <w:szCs w:val="28"/>
        </w:rPr>
      </w:pPr>
      <w:r w:rsidRPr="00534FD4">
        <w:rPr>
          <w:rStyle w:val="af0"/>
          <w:sz w:val="28"/>
          <w:szCs w:val="28"/>
        </w:rPr>
        <w:t xml:space="preserve">умови конкурсу </w:t>
      </w:r>
      <w:r w:rsidRPr="00534FD4">
        <w:rPr>
          <w:sz w:val="28"/>
          <w:szCs w:val="28"/>
        </w:rPr>
        <w:t>-  встановлені організатором умови перевезень пасажирів, які повинні виконувати автомобільні перевізники, визначені на відповідному об'єкті Конкурсу.</w:t>
      </w:r>
    </w:p>
    <w:p w:rsidR="0078242C" w:rsidRPr="00534FD4" w:rsidRDefault="0078242C" w:rsidP="0078242C">
      <w:pPr>
        <w:pStyle w:val="40"/>
        <w:shd w:val="clear" w:color="auto" w:fill="auto"/>
        <w:tabs>
          <w:tab w:val="left" w:pos="1052"/>
        </w:tabs>
        <w:spacing w:before="0" w:after="0" w:line="322" w:lineRule="exact"/>
        <w:ind w:left="760" w:right="20"/>
        <w:rPr>
          <w:sz w:val="28"/>
          <w:szCs w:val="28"/>
        </w:rPr>
      </w:pPr>
    </w:p>
    <w:p w:rsidR="00534FD4" w:rsidRPr="00534FD4" w:rsidRDefault="00534FD4" w:rsidP="00534FD4">
      <w:pPr>
        <w:pStyle w:val="40"/>
        <w:numPr>
          <w:ilvl w:val="0"/>
          <w:numId w:val="5"/>
        </w:numPr>
        <w:shd w:val="clear" w:color="auto" w:fill="auto"/>
        <w:tabs>
          <w:tab w:val="left" w:pos="1191"/>
        </w:tabs>
        <w:spacing w:before="0" w:after="0" w:line="322" w:lineRule="exact"/>
        <w:ind w:left="20" w:right="20" w:firstLine="740"/>
        <w:rPr>
          <w:sz w:val="28"/>
          <w:szCs w:val="28"/>
        </w:rPr>
      </w:pPr>
      <w:r w:rsidRPr="00534FD4">
        <w:rPr>
          <w:sz w:val="28"/>
          <w:szCs w:val="28"/>
        </w:rPr>
        <w:t xml:space="preserve">Затверджені Умови проведення Конкурсу є обов'язковими для конкурсного комітету з проведення конкурсів на перевезення пасажирів </w:t>
      </w:r>
      <w:r w:rsidRPr="00534FD4">
        <w:rPr>
          <w:sz w:val="28"/>
          <w:szCs w:val="28"/>
        </w:rPr>
        <w:lastRenderedPageBreak/>
        <w:t>автомобільним транспортом на міських</w:t>
      </w:r>
      <w:r w:rsidR="009D2795" w:rsidRPr="009D2795">
        <w:rPr>
          <w:sz w:val="28"/>
          <w:szCs w:val="28"/>
          <w:lang w:val="uk-UA"/>
        </w:rPr>
        <w:t xml:space="preserve"> </w:t>
      </w:r>
      <w:r w:rsidR="009D2795">
        <w:rPr>
          <w:sz w:val="28"/>
          <w:szCs w:val="28"/>
          <w:lang w:val="uk-UA"/>
        </w:rPr>
        <w:t>автобусних</w:t>
      </w:r>
      <w:r w:rsidRPr="00534FD4">
        <w:rPr>
          <w:sz w:val="28"/>
          <w:szCs w:val="28"/>
        </w:rPr>
        <w:t xml:space="preserve"> маршрутах загального користування у смт Брусилів.</w:t>
      </w:r>
    </w:p>
    <w:p w:rsidR="00534FD4" w:rsidRDefault="00534FD4" w:rsidP="0078242C">
      <w:pPr>
        <w:pStyle w:val="40"/>
        <w:numPr>
          <w:ilvl w:val="0"/>
          <w:numId w:val="7"/>
        </w:numPr>
        <w:shd w:val="clear" w:color="auto" w:fill="auto"/>
        <w:spacing w:before="0" w:after="0" w:line="322" w:lineRule="exact"/>
        <w:ind w:left="20" w:right="20" w:firstLine="740"/>
        <w:rPr>
          <w:sz w:val="28"/>
          <w:szCs w:val="28"/>
        </w:rPr>
      </w:pPr>
      <w:r w:rsidRPr="0078242C">
        <w:rPr>
          <w:sz w:val="28"/>
          <w:szCs w:val="28"/>
        </w:rPr>
        <w:t>Метою</w:t>
      </w:r>
      <w:r w:rsidRPr="0078242C">
        <w:rPr>
          <w:sz w:val="28"/>
          <w:szCs w:val="28"/>
        </w:rPr>
        <w:tab/>
        <w:t>проведення Конкурсу є розвиток конкуренції, обмеження монополізму на ринку пасажирських транспортних послуг та вибір на конкурсних засадах юридичних або фізичних осіб, які спроможні забезпечувати належну якість обслуговування перевезень пасажирів на маршрутах загального користування смт Брусилів.</w:t>
      </w:r>
    </w:p>
    <w:p w:rsidR="0078242C" w:rsidRPr="0078242C" w:rsidRDefault="0078242C" w:rsidP="0078242C">
      <w:pPr>
        <w:pStyle w:val="40"/>
        <w:shd w:val="clear" w:color="auto" w:fill="auto"/>
        <w:spacing w:before="0" w:after="0" w:line="322" w:lineRule="exact"/>
        <w:ind w:left="760" w:right="20"/>
        <w:rPr>
          <w:sz w:val="28"/>
          <w:szCs w:val="28"/>
        </w:rPr>
      </w:pPr>
    </w:p>
    <w:p w:rsidR="00534FD4" w:rsidRDefault="00534FD4" w:rsidP="00534FD4">
      <w:pPr>
        <w:pStyle w:val="40"/>
        <w:numPr>
          <w:ilvl w:val="0"/>
          <w:numId w:val="7"/>
        </w:numPr>
        <w:shd w:val="clear" w:color="auto" w:fill="auto"/>
        <w:spacing w:before="0" w:after="0" w:line="322" w:lineRule="exact"/>
        <w:ind w:left="20" w:right="20" w:firstLine="720"/>
        <w:rPr>
          <w:sz w:val="28"/>
          <w:szCs w:val="28"/>
        </w:rPr>
      </w:pPr>
      <w:r w:rsidRPr="0078242C">
        <w:rPr>
          <w:sz w:val="28"/>
          <w:szCs w:val="28"/>
        </w:rPr>
        <w:t xml:space="preserve">Організатором проведення конкурсів з перевезення пасажирів автомобільним транспортом на </w:t>
      </w:r>
      <w:r w:rsidR="00A10A07">
        <w:rPr>
          <w:sz w:val="28"/>
          <w:szCs w:val="28"/>
          <w:lang w:val="uk-UA"/>
        </w:rPr>
        <w:t>при</w:t>
      </w:r>
      <w:r w:rsidRPr="0078242C">
        <w:rPr>
          <w:sz w:val="28"/>
          <w:szCs w:val="28"/>
        </w:rPr>
        <w:t>міських</w:t>
      </w:r>
      <w:r w:rsidR="00FD7043" w:rsidRPr="00FD7043">
        <w:rPr>
          <w:sz w:val="28"/>
          <w:szCs w:val="28"/>
          <w:lang w:val="uk-UA"/>
        </w:rPr>
        <w:t xml:space="preserve"> </w:t>
      </w:r>
      <w:r w:rsidR="00FD7043">
        <w:rPr>
          <w:sz w:val="28"/>
          <w:szCs w:val="28"/>
          <w:lang w:val="uk-UA"/>
        </w:rPr>
        <w:t>автобусних</w:t>
      </w:r>
      <w:r w:rsidRPr="0078242C">
        <w:rPr>
          <w:sz w:val="28"/>
          <w:szCs w:val="28"/>
        </w:rPr>
        <w:t xml:space="preserve"> маршрут</w:t>
      </w:r>
      <w:r w:rsidR="00A10A07">
        <w:rPr>
          <w:sz w:val="28"/>
          <w:szCs w:val="28"/>
        </w:rPr>
        <w:t>ах загального користування</w:t>
      </w:r>
      <w:r w:rsidR="00A10A07">
        <w:rPr>
          <w:sz w:val="28"/>
          <w:szCs w:val="28"/>
          <w:lang w:val="uk-UA"/>
        </w:rPr>
        <w:t xml:space="preserve"> </w:t>
      </w:r>
      <w:r w:rsidR="002C38FE">
        <w:rPr>
          <w:sz w:val="28"/>
          <w:szCs w:val="28"/>
          <w:lang w:val="uk-UA"/>
        </w:rPr>
        <w:t>на території Брусилівської селищної ради</w:t>
      </w:r>
      <w:r w:rsidRPr="0078242C">
        <w:rPr>
          <w:sz w:val="28"/>
          <w:szCs w:val="28"/>
        </w:rPr>
        <w:t xml:space="preserve"> є виконавчий комітет Брусилівської селищної ради (далі - Організатор).</w:t>
      </w:r>
    </w:p>
    <w:p w:rsidR="0078242C" w:rsidRDefault="0078242C" w:rsidP="0078242C">
      <w:pPr>
        <w:pStyle w:val="a8"/>
        <w:rPr>
          <w:sz w:val="28"/>
          <w:szCs w:val="28"/>
        </w:rPr>
      </w:pPr>
    </w:p>
    <w:p w:rsidR="00534FD4" w:rsidRDefault="00534FD4" w:rsidP="00534FD4">
      <w:pPr>
        <w:pStyle w:val="40"/>
        <w:numPr>
          <w:ilvl w:val="0"/>
          <w:numId w:val="7"/>
        </w:numPr>
        <w:shd w:val="clear" w:color="auto" w:fill="auto"/>
        <w:tabs>
          <w:tab w:val="left" w:pos="1148"/>
        </w:tabs>
        <w:spacing w:before="0" w:after="0" w:line="322" w:lineRule="exact"/>
        <w:ind w:left="20" w:right="20" w:firstLine="720"/>
        <w:rPr>
          <w:sz w:val="28"/>
          <w:szCs w:val="28"/>
        </w:rPr>
      </w:pPr>
      <w:r w:rsidRPr="0078242C">
        <w:rPr>
          <w:sz w:val="28"/>
          <w:szCs w:val="28"/>
        </w:rPr>
        <w:t>Для виконання функцій з підготовки матеріалів для проведення Конкурсу Організатор залучає робочий орган. У разі відсутності робочого органу Організатор забезпечує проведення Конкурсу самостійно.</w:t>
      </w:r>
    </w:p>
    <w:p w:rsidR="00082A0B" w:rsidRDefault="00082A0B" w:rsidP="00082A0B">
      <w:pPr>
        <w:pStyle w:val="a8"/>
        <w:rPr>
          <w:sz w:val="28"/>
          <w:szCs w:val="28"/>
        </w:rPr>
      </w:pPr>
    </w:p>
    <w:p w:rsidR="00534FD4" w:rsidRDefault="00082A0B" w:rsidP="00534FD4">
      <w:pPr>
        <w:pStyle w:val="40"/>
        <w:numPr>
          <w:ilvl w:val="0"/>
          <w:numId w:val="7"/>
        </w:numPr>
        <w:shd w:val="clear" w:color="auto" w:fill="auto"/>
        <w:tabs>
          <w:tab w:val="left" w:pos="1033"/>
        </w:tabs>
        <w:spacing w:before="0" w:after="0" w:line="322" w:lineRule="exact"/>
        <w:ind w:left="20" w:right="20" w:firstLine="720"/>
        <w:rPr>
          <w:sz w:val="28"/>
          <w:szCs w:val="28"/>
        </w:rPr>
      </w:pPr>
      <w:r>
        <w:rPr>
          <w:sz w:val="28"/>
          <w:szCs w:val="28"/>
          <w:lang w:val="uk-UA"/>
        </w:rPr>
        <w:t xml:space="preserve"> </w:t>
      </w:r>
      <w:r w:rsidR="00534FD4" w:rsidRPr="0078242C">
        <w:rPr>
          <w:sz w:val="28"/>
          <w:szCs w:val="28"/>
        </w:rPr>
        <w:t>Конкурс є відкритим для всіх претендентів. Рішення щодо проведення Конкурсу приймає Організатор.</w:t>
      </w:r>
    </w:p>
    <w:p w:rsidR="00082A0B" w:rsidRDefault="00082A0B" w:rsidP="00082A0B">
      <w:pPr>
        <w:pStyle w:val="a8"/>
        <w:rPr>
          <w:sz w:val="28"/>
          <w:szCs w:val="28"/>
        </w:rPr>
      </w:pPr>
    </w:p>
    <w:p w:rsidR="00534FD4" w:rsidRDefault="00534FD4" w:rsidP="00534FD4">
      <w:pPr>
        <w:pStyle w:val="40"/>
        <w:numPr>
          <w:ilvl w:val="0"/>
          <w:numId w:val="7"/>
        </w:numPr>
        <w:shd w:val="clear" w:color="auto" w:fill="auto"/>
        <w:tabs>
          <w:tab w:val="left" w:pos="1114"/>
        </w:tabs>
        <w:spacing w:before="0" w:after="0" w:line="322" w:lineRule="exact"/>
        <w:ind w:left="20" w:right="20" w:firstLine="720"/>
        <w:rPr>
          <w:sz w:val="28"/>
          <w:szCs w:val="28"/>
        </w:rPr>
      </w:pPr>
      <w:r w:rsidRPr="0078242C">
        <w:rPr>
          <w:sz w:val="28"/>
          <w:szCs w:val="28"/>
        </w:rPr>
        <w:t>У Конкурсі можуть брати участь автомобільні перевізники, які мають ліцензію на той вид послуг, що виносять на Конкурс, на законних підставах використовують у достатній кількості сертифіковані автобуси відповідного класу, відповідають вимогам, викладеним у статті 34 Закону України «Про автомобільний транспорт».</w:t>
      </w:r>
    </w:p>
    <w:p w:rsidR="00082A0B" w:rsidRDefault="00082A0B" w:rsidP="00082A0B">
      <w:pPr>
        <w:pStyle w:val="a8"/>
        <w:rPr>
          <w:sz w:val="28"/>
          <w:szCs w:val="28"/>
        </w:rPr>
      </w:pPr>
    </w:p>
    <w:p w:rsidR="00534FD4" w:rsidRPr="0078242C" w:rsidRDefault="00082A0B" w:rsidP="00534FD4">
      <w:pPr>
        <w:pStyle w:val="40"/>
        <w:numPr>
          <w:ilvl w:val="0"/>
          <w:numId w:val="7"/>
        </w:numPr>
        <w:shd w:val="clear" w:color="auto" w:fill="auto"/>
        <w:tabs>
          <w:tab w:val="left" w:pos="1042"/>
        </w:tabs>
        <w:spacing w:before="0" w:after="0" w:line="322" w:lineRule="exact"/>
        <w:ind w:left="20" w:right="20" w:firstLine="720"/>
        <w:rPr>
          <w:sz w:val="28"/>
          <w:szCs w:val="28"/>
        </w:rPr>
      </w:pPr>
      <w:r>
        <w:rPr>
          <w:sz w:val="28"/>
          <w:szCs w:val="28"/>
          <w:lang w:val="uk-UA"/>
        </w:rPr>
        <w:t xml:space="preserve"> </w:t>
      </w:r>
      <w:r w:rsidR="00534FD4" w:rsidRPr="0078242C">
        <w:rPr>
          <w:sz w:val="28"/>
          <w:szCs w:val="28"/>
        </w:rPr>
        <w:t>Пільгові перевезення пасажирів здійснюються відповідно до чинного законодавства, рішень Брусилівської селищної ради.</w:t>
      </w:r>
    </w:p>
    <w:p w:rsidR="00534FD4" w:rsidRDefault="00534FD4" w:rsidP="00534FD4">
      <w:pPr>
        <w:pStyle w:val="40"/>
        <w:shd w:val="clear" w:color="auto" w:fill="auto"/>
        <w:spacing w:before="0" w:after="0" w:line="322" w:lineRule="exact"/>
        <w:ind w:left="20" w:right="20" w:firstLine="720"/>
        <w:rPr>
          <w:sz w:val="28"/>
          <w:szCs w:val="28"/>
        </w:rPr>
      </w:pPr>
      <w:r w:rsidRPr="0078242C">
        <w:rPr>
          <w:sz w:val="28"/>
          <w:szCs w:val="28"/>
        </w:rPr>
        <w:t xml:space="preserve">Автомобільному перевізнику, який здійснює перевезення пасажирів на </w:t>
      </w:r>
      <w:r w:rsidR="00CB18E3">
        <w:rPr>
          <w:sz w:val="28"/>
          <w:szCs w:val="28"/>
          <w:lang w:val="uk-UA"/>
        </w:rPr>
        <w:t>при</w:t>
      </w:r>
      <w:r w:rsidR="00FD7043">
        <w:rPr>
          <w:sz w:val="28"/>
          <w:szCs w:val="28"/>
          <w:lang w:val="uk-UA"/>
        </w:rPr>
        <w:t xml:space="preserve">міських </w:t>
      </w:r>
      <w:r w:rsidRPr="0078242C">
        <w:rPr>
          <w:sz w:val="28"/>
          <w:szCs w:val="28"/>
        </w:rPr>
        <w:t xml:space="preserve">автобусних маршрутах загального користування </w:t>
      </w:r>
      <w:r w:rsidR="00CB18E3">
        <w:rPr>
          <w:sz w:val="28"/>
          <w:szCs w:val="28"/>
          <w:lang w:val="uk-UA"/>
        </w:rPr>
        <w:t xml:space="preserve">на території Брусилівської селищної ради </w:t>
      </w:r>
      <w:r w:rsidRPr="0078242C">
        <w:rPr>
          <w:sz w:val="28"/>
          <w:szCs w:val="28"/>
        </w:rPr>
        <w:t>забороняється відмовляти у пільгових перевезеннях, крім випадків, передбачених законом.</w:t>
      </w:r>
    </w:p>
    <w:p w:rsidR="00082A0B" w:rsidRPr="0078242C" w:rsidRDefault="00082A0B" w:rsidP="00534FD4">
      <w:pPr>
        <w:pStyle w:val="40"/>
        <w:shd w:val="clear" w:color="auto" w:fill="auto"/>
        <w:spacing w:before="0" w:after="0" w:line="322" w:lineRule="exact"/>
        <w:ind w:left="20" w:right="20" w:firstLine="720"/>
        <w:rPr>
          <w:sz w:val="28"/>
          <w:szCs w:val="28"/>
        </w:rPr>
      </w:pPr>
    </w:p>
    <w:p w:rsidR="00534FD4" w:rsidRPr="0078242C" w:rsidRDefault="00534FD4" w:rsidP="00534FD4">
      <w:pPr>
        <w:pStyle w:val="40"/>
        <w:numPr>
          <w:ilvl w:val="0"/>
          <w:numId w:val="7"/>
        </w:numPr>
        <w:shd w:val="clear" w:color="auto" w:fill="auto"/>
        <w:tabs>
          <w:tab w:val="left" w:pos="1182"/>
        </w:tabs>
        <w:spacing w:before="0" w:after="0" w:line="322" w:lineRule="exact"/>
        <w:ind w:left="20" w:right="20" w:firstLine="720"/>
        <w:rPr>
          <w:sz w:val="28"/>
          <w:szCs w:val="28"/>
        </w:rPr>
      </w:pPr>
      <w:r w:rsidRPr="0078242C">
        <w:rPr>
          <w:sz w:val="28"/>
          <w:szCs w:val="28"/>
        </w:rPr>
        <w:t>Забороняється використання перевізником автобусів, переобладнаних з вантажних транспортних засобів.</w:t>
      </w:r>
    </w:p>
    <w:p w:rsidR="00534FD4" w:rsidRDefault="00534FD4" w:rsidP="00534FD4">
      <w:pPr>
        <w:pStyle w:val="40"/>
        <w:shd w:val="clear" w:color="auto" w:fill="auto"/>
        <w:spacing w:before="0" w:after="0" w:line="322" w:lineRule="exact"/>
        <w:ind w:left="20" w:right="20" w:firstLine="720"/>
        <w:rPr>
          <w:sz w:val="28"/>
          <w:szCs w:val="28"/>
        </w:rPr>
      </w:pPr>
      <w:r w:rsidRPr="0078242C">
        <w:rPr>
          <w:sz w:val="28"/>
          <w:szCs w:val="28"/>
        </w:rPr>
        <w:t>У разі відсутності перевізників-претендентів, які мають автобуси, що відповідають умовам Конкурсу, Конкурс проводиться серед претендентів, які пропонують використовувати на даному маршруті автобуси, що відповідають вимогам безпеки, але не відповідають умовам Конкурсу за класом, пасажиромісткістю, параметрами комфортності, з урахуванням поданих інвестиційних проектів-зобов'язань щодо оновлення парку автобусів, які будуть повністю відповідати всім вимогам, у термін до п'яти років.</w:t>
      </w:r>
    </w:p>
    <w:p w:rsidR="00082A0B" w:rsidRPr="0078242C" w:rsidRDefault="00082A0B" w:rsidP="00534FD4">
      <w:pPr>
        <w:pStyle w:val="40"/>
        <w:shd w:val="clear" w:color="auto" w:fill="auto"/>
        <w:spacing w:before="0" w:after="0" w:line="322" w:lineRule="exact"/>
        <w:ind w:left="20" w:right="20" w:firstLine="720"/>
        <w:rPr>
          <w:sz w:val="28"/>
          <w:szCs w:val="28"/>
        </w:rPr>
      </w:pPr>
    </w:p>
    <w:p w:rsidR="00534FD4" w:rsidRPr="0078242C" w:rsidRDefault="00534FD4" w:rsidP="00534FD4">
      <w:pPr>
        <w:pStyle w:val="40"/>
        <w:numPr>
          <w:ilvl w:val="0"/>
          <w:numId w:val="7"/>
        </w:numPr>
        <w:shd w:val="clear" w:color="auto" w:fill="auto"/>
        <w:tabs>
          <w:tab w:val="left" w:pos="1191"/>
        </w:tabs>
        <w:spacing w:before="0" w:after="0" w:line="322" w:lineRule="exact"/>
        <w:ind w:left="20" w:right="20" w:firstLine="720"/>
        <w:rPr>
          <w:sz w:val="28"/>
          <w:szCs w:val="28"/>
        </w:rPr>
      </w:pPr>
      <w:r w:rsidRPr="0078242C">
        <w:rPr>
          <w:sz w:val="28"/>
          <w:szCs w:val="28"/>
        </w:rPr>
        <w:t>Організатор перевезень приймає рішення про недопущення до участі в Конкурсі перевізників, які:</w:t>
      </w:r>
    </w:p>
    <w:p w:rsidR="00534FD4" w:rsidRPr="0078242C" w:rsidRDefault="00534FD4" w:rsidP="00534FD4">
      <w:pPr>
        <w:pStyle w:val="40"/>
        <w:numPr>
          <w:ilvl w:val="0"/>
          <w:numId w:val="8"/>
        </w:numPr>
        <w:shd w:val="clear" w:color="auto" w:fill="auto"/>
        <w:tabs>
          <w:tab w:val="left" w:pos="1066"/>
        </w:tabs>
        <w:spacing w:before="0" w:after="0" w:line="322" w:lineRule="exact"/>
        <w:ind w:left="20" w:right="20" w:firstLine="720"/>
        <w:rPr>
          <w:sz w:val="28"/>
          <w:szCs w:val="28"/>
        </w:rPr>
      </w:pPr>
      <w:proofErr w:type="gramStart"/>
      <w:r w:rsidRPr="0078242C">
        <w:rPr>
          <w:sz w:val="28"/>
          <w:szCs w:val="28"/>
        </w:rPr>
        <w:lastRenderedPageBreak/>
        <w:t>подали</w:t>
      </w:r>
      <w:proofErr w:type="gramEnd"/>
      <w:r w:rsidRPr="0078242C">
        <w:rPr>
          <w:sz w:val="28"/>
          <w:szCs w:val="28"/>
        </w:rPr>
        <w:t xml:space="preserve"> до участі в конкурсі неналежним чином оформлені документи, чи не в повному обсязі, а також такі, що містять недостовірну інформацію;</w:t>
      </w:r>
    </w:p>
    <w:p w:rsidR="00534FD4" w:rsidRPr="0078242C" w:rsidRDefault="00534FD4" w:rsidP="00534FD4">
      <w:pPr>
        <w:pStyle w:val="40"/>
        <w:numPr>
          <w:ilvl w:val="0"/>
          <w:numId w:val="8"/>
        </w:numPr>
        <w:shd w:val="clear" w:color="auto" w:fill="auto"/>
        <w:tabs>
          <w:tab w:val="left" w:pos="1052"/>
        </w:tabs>
        <w:spacing w:before="0" w:after="0" w:line="322" w:lineRule="exact"/>
        <w:ind w:left="20" w:right="20" w:firstLine="720"/>
        <w:rPr>
          <w:sz w:val="28"/>
          <w:szCs w:val="28"/>
        </w:rPr>
      </w:pPr>
      <w:proofErr w:type="gramStart"/>
      <w:r w:rsidRPr="0078242C">
        <w:rPr>
          <w:sz w:val="28"/>
          <w:szCs w:val="28"/>
        </w:rPr>
        <w:t>визнані</w:t>
      </w:r>
      <w:proofErr w:type="gramEnd"/>
      <w:r w:rsidRPr="0078242C">
        <w:rPr>
          <w:sz w:val="28"/>
          <w:szCs w:val="28"/>
        </w:rPr>
        <w:t xml:space="preserve"> банкрутом або щодо яких порушено провадження у справі про банкрутство (за винятком того, стосовно якого проводиться процедура санації), або який перебуває у стадії ліквідації;</w:t>
      </w:r>
    </w:p>
    <w:p w:rsidR="00534FD4" w:rsidRPr="0078242C" w:rsidRDefault="00534FD4" w:rsidP="00534FD4">
      <w:pPr>
        <w:pStyle w:val="40"/>
        <w:numPr>
          <w:ilvl w:val="0"/>
          <w:numId w:val="8"/>
        </w:numPr>
        <w:shd w:val="clear" w:color="auto" w:fill="auto"/>
        <w:tabs>
          <w:tab w:val="left" w:pos="1508"/>
        </w:tabs>
        <w:spacing w:before="0" w:after="0" w:line="322" w:lineRule="exact"/>
        <w:ind w:left="20" w:right="20" w:firstLine="720"/>
        <w:rPr>
          <w:sz w:val="28"/>
          <w:szCs w:val="28"/>
        </w:rPr>
      </w:pPr>
      <w:r w:rsidRPr="0078242C">
        <w:rPr>
          <w:sz w:val="28"/>
          <w:szCs w:val="28"/>
        </w:rPr>
        <w:t>не відповідають вимогам статті 34 Закону України «Про автомобільний транспорт»;</w:t>
      </w:r>
    </w:p>
    <w:p w:rsidR="00534FD4" w:rsidRPr="0078242C" w:rsidRDefault="00534FD4" w:rsidP="00534FD4">
      <w:pPr>
        <w:pStyle w:val="40"/>
        <w:numPr>
          <w:ilvl w:val="0"/>
          <w:numId w:val="8"/>
        </w:numPr>
        <w:shd w:val="clear" w:color="auto" w:fill="auto"/>
        <w:tabs>
          <w:tab w:val="left" w:pos="1114"/>
        </w:tabs>
        <w:spacing w:before="0" w:after="0" w:line="322" w:lineRule="exact"/>
        <w:ind w:left="20" w:right="20" w:firstLine="720"/>
        <w:rPr>
          <w:sz w:val="28"/>
          <w:szCs w:val="28"/>
        </w:rPr>
      </w:pPr>
      <w:proofErr w:type="gramStart"/>
      <w:r w:rsidRPr="0078242C">
        <w:rPr>
          <w:sz w:val="28"/>
          <w:szCs w:val="28"/>
        </w:rPr>
        <w:t>не</w:t>
      </w:r>
      <w:proofErr w:type="gramEnd"/>
      <w:r w:rsidRPr="0078242C">
        <w:rPr>
          <w:sz w:val="28"/>
          <w:szCs w:val="28"/>
        </w:rPr>
        <w:t xml:space="preserve"> мають достатньої кількості транспортних засобів для виконання перевезень,</w:t>
      </w:r>
      <w:r w:rsidR="00FD7043">
        <w:rPr>
          <w:sz w:val="28"/>
          <w:szCs w:val="28"/>
          <w:lang w:val="uk-UA"/>
        </w:rPr>
        <w:t xml:space="preserve"> </w:t>
      </w:r>
      <w:r w:rsidRPr="0078242C">
        <w:rPr>
          <w:sz w:val="28"/>
          <w:szCs w:val="28"/>
        </w:rPr>
        <w:t>затвердженої обов'язковим</w:t>
      </w:r>
      <w:r w:rsidR="00FD7043">
        <w:rPr>
          <w:sz w:val="28"/>
          <w:szCs w:val="28"/>
          <w:lang w:val="uk-UA"/>
        </w:rPr>
        <w:t>и</w:t>
      </w:r>
      <w:r w:rsidRPr="0078242C">
        <w:rPr>
          <w:sz w:val="28"/>
          <w:szCs w:val="28"/>
        </w:rPr>
        <w:t xml:space="preserve"> умовами конкурсу,</w:t>
      </w:r>
      <w:r w:rsidR="00FD7043">
        <w:rPr>
          <w:sz w:val="28"/>
          <w:szCs w:val="28"/>
          <w:lang w:val="uk-UA"/>
        </w:rPr>
        <w:t xml:space="preserve"> </w:t>
      </w:r>
      <w:r w:rsidRPr="0078242C">
        <w:rPr>
          <w:sz w:val="28"/>
          <w:szCs w:val="28"/>
        </w:rPr>
        <w:t>та перевезень, які повинні виконуватися відповідно до чинних договорів (дозволів). Достатня кількість транспортних засобів визначається як кількість автобусів, необхідних для виконання перевезень, та</w:t>
      </w:r>
      <w:r w:rsidRPr="0078242C">
        <w:rPr>
          <w:sz w:val="28"/>
          <w:szCs w:val="28"/>
          <w:lang w:val="uk-UA"/>
        </w:rPr>
        <w:t>к</w:t>
      </w:r>
      <w:r w:rsidRPr="0078242C">
        <w:rPr>
          <w:sz w:val="28"/>
          <w:szCs w:val="28"/>
        </w:rPr>
        <w:t xml:space="preserve"> кількість резервних транспортних засобів, яка становить 10 відсотків необхідної кількості автобусів для виконання перевезень.</w:t>
      </w:r>
    </w:p>
    <w:p w:rsidR="00534FD4" w:rsidRPr="0078242C" w:rsidRDefault="00534FD4" w:rsidP="00534FD4">
      <w:pPr>
        <w:pStyle w:val="40"/>
        <w:numPr>
          <w:ilvl w:val="0"/>
          <w:numId w:val="8"/>
        </w:numPr>
        <w:shd w:val="clear" w:color="auto" w:fill="auto"/>
        <w:tabs>
          <w:tab w:val="left" w:pos="1086"/>
        </w:tabs>
        <w:spacing w:before="0" w:after="0" w:line="322" w:lineRule="exact"/>
        <w:ind w:left="20" w:right="20" w:firstLine="720"/>
        <w:rPr>
          <w:sz w:val="28"/>
          <w:szCs w:val="28"/>
        </w:rPr>
      </w:pPr>
      <w:proofErr w:type="gramStart"/>
      <w:r w:rsidRPr="0078242C">
        <w:rPr>
          <w:sz w:val="28"/>
          <w:szCs w:val="28"/>
        </w:rPr>
        <w:t>мають</w:t>
      </w:r>
      <w:proofErr w:type="gramEnd"/>
      <w:r w:rsidRPr="0078242C">
        <w:rPr>
          <w:sz w:val="28"/>
          <w:szCs w:val="28"/>
        </w:rPr>
        <w:t xml:space="preserve"> несплачені штрафні санкції, або водії якого мають несплачені штрафи, накладені відповідно до ст.130 Кодексу України про адміністративні правопорушення, неоскаржені у судовому порядку (що були накладені не пізніше ніж за 20 днів до дати проведення Конкурсу);</w:t>
      </w:r>
    </w:p>
    <w:p w:rsidR="00534FD4" w:rsidRPr="0078242C" w:rsidRDefault="00534FD4" w:rsidP="00534FD4">
      <w:pPr>
        <w:pStyle w:val="40"/>
        <w:numPr>
          <w:ilvl w:val="0"/>
          <w:numId w:val="8"/>
        </w:numPr>
        <w:shd w:val="clear" w:color="auto" w:fill="auto"/>
        <w:tabs>
          <w:tab w:val="left" w:pos="1119"/>
        </w:tabs>
        <w:spacing w:before="0" w:after="0" w:line="322" w:lineRule="exact"/>
        <w:ind w:left="20" w:right="20" w:firstLine="720"/>
        <w:rPr>
          <w:sz w:val="28"/>
          <w:szCs w:val="28"/>
        </w:rPr>
      </w:pPr>
      <w:r w:rsidRPr="0078242C">
        <w:rPr>
          <w:sz w:val="28"/>
          <w:szCs w:val="28"/>
        </w:rPr>
        <w:t>подали конкурсну пропозицію, що не відповідає умовам конкурсу, крім випадків передбачених частиною третьою статті 44 ЗУ «Про автомобільний транспорт»;</w:t>
      </w:r>
    </w:p>
    <w:p w:rsidR="00534FD4" w:rsidRDefault="00534FD4" w:rsidP="00534FD4">
      <w:pPr>
        <w:pStyle w:val="40"/>
        <w:numPr>
          <w:ilvl w:val="0"/>
          <w:numId w:val="8"/>
        </w:numPr>
        <w:shd w:val="clear" w:color="auto" w:fill="auto"/>
        <w:tabs>
          <w:tab w:val="left" w:pos="1177"/>
        </w:tabs>
        <w:spacing w:before="0" w:after="0" w:line="322" w:lineRule="exact"/>
        <w:ind w:left="20" w:right="20" w:firstLine="720"/>
        <w:rPr>
          <w:sz w:val="28"/>
          <w:szCs w:val="28"/>
        </w:rPr>
      </w:pPr>
      <w:proofErr w:type="gramStart"/>
      <w:r w:rsidRPr="0078242C">
        <w:rPr>
          <w:sz w:val="28"/>
          <w:szCs w:val="28"/>
        </w:rPr>
        <w:t>подав</w:t>
      </w:r>
      <w:proofErr w:type="gramEnd"/>
      <w:r w:rsidRPr="0078242C">
        <w:rPr>
          <w:sz w:val="28"/>
          <w:szCs w:val="28"/>
        </w:rPr>
        <w:t xml:space="preserve"> до участі в Конкурсі більшу кількість автобусів, ніж це передбачено умовами Конкурсу.</w:t>
      </w:r>
    </w:p>
    <w:p w:rsidR="00082A0B" w:rsidRPr="0078242C" w:rsidRDefault="00082A0B" w:rsidP="00082A0B">
      <w:pPr>
        <w:pStyle w:val="40"/>
        <w:shd w:val="clear" w:color="auto" w:fill="auto"/>
        <w:tabs>
          <w:tab w:val="left" w:pos="1177"/>
        </w:tabs>
        <w:spacing w:before="0" w:after="0" w:line="322" w:lineRule="exact"/>
        <w:ind w:left="740" w:right="20"/>
        <w:rPr>
          <w:sz w:val="28"/>
          <w:szCs w:val="28"/>
        </w:rPr>
      </w:pPr>
    </w:p>
    <w:p w:rsidR="00534FD4" w:rsidRPr="0078242C" w:rsidRDefault="00534FD4" w:rsidP="00534FD4">
      <w:pPr>
        <w:pStyle w:val="40"/>
        <w:numPr>
          <w:ilvl w:val="0"/>
          <w:numId w:val="7"/>
        </w:numPr>
        <w:shd w:val="clear" w:color="auto" w:fill="auto"/>
        <w:tabs>
          <w:tab w:val="left" w:pos="1374"/>
        </w:tabs>
        <w:spacing w:before="0" w:after="0" w:line="322" w:lineRule="exact"/>
        <w:ind w:left="20" w:right="20" w:firstLine="720"/>
        <w:rPr>
          <w:sz w:val="28"/>
          <w:szCs w:val="28"/>
        </w:rPr>
      </w:pPr>
      <w:r w:rsidRPr="0078242C">
        <w:rPr>
          <w:sz w:val="28"/>
          <w:szCs w:val="28"/>
        </w:rPr>
        <w:t>Об'єктом Конкурсу може бути автобусний маршрут (кілька маршрутів) загального користування.</w:t>
      </w:r>
    </w:p>
    <w:p w:rsidR="00534FD4" w:rsidRDefault="00534FD4" w:rsidP="00534FD4">
      <w:pPr>
        <w:pStyle w:val="40"/>
        <w:shd w:val="clear" w:color="auto" w:fill="auto"/>
        <w:spacing w:before="0" w:after="0" w:line="322" w:lineRule="exact"/>
        <w:ind w:left="20" w:firstLine="688"/>
        <w:rPr>
          <w:sz w:val="28"/>
          <w:szCs w:val="28"/>
        </w:rPr>
      </w:pPr>
      <w:r w:rsidRPr="0078242C">
        <w:rPr>
          <w:sz w:val="28"/>
          <w:szCs w:val="28"/>
        </w:rPr>
        <w:t>На Конкурс виносяться маршрути із затвердженими паспортами.</w:t>
      </w:r>
    </w:p>
    <w:p w:rsidR="00082A0B" w:rsidRPr="0078242C" w:rsidRDefault="00082A0B" w:rsidP="00534FD4">
      <w:pPr>
        <w:pStyle w:val="40"/>
        <w:shd w:val="clear" w:color="auto" w:fill="auto"/>
        <w:spacing w:before="0" w:after="0" w:line="322" w:lineRule="exact"/>
        <w:ind w:left="20" w:firstLine="688"/>
        <w:rPr>
          <w:sz w:val="28"/>
          <w:szCs w:val="28"/>
        </w:rPr>
      </w:pPr>
    </w:p>
    <w:p w:rsidR="00534FD4" w:rsidRPr="0078242C" w:rsidRDefault="00534FD4" w:rsidP="00534FD4">
      <w:pPr>
        <w:pStyle w:val="40"/>
        <w:numPr>
          <w:ilvl w:val="0"/>
          <w:numId w:val="7"/>
        </w:numPr>
        <w:shd w:val="clear" w:color="auto" w:fill="auto"/>
        <w:tabs>
          <w:tab w:val="left" w:pos="1263"/>
        </w:tabs>
        <w:spacing w:before="0" w:after="0" w:line="322" w:lineRule="exact"/>
        <w:ind w:left="20" w:right="20" w:firstLine="720"/>
        <w:rPr>
          <w:sz w:val="28"/>
          <w:szCs w:val="28"/>
        </w:rPr>
      </w:pPr>
      <w:r w:rsidRPr="0078242C">
        <w:rPr>
          <w:sz w:val="28"/>
          <w:szCs w:val="28"/>
        </w:rPr>
        <w:t>Для участі у Конкурсі перевізник-претендент подає окремо щодо кожного об’єкта Конкурсу документи, визначені статтею 46 Закону України «Про автомобільний транспорт», за формою згідно з додатками 1-4 Постанови Кабінету Міністрів України від 03.12.2008 №1081 «Про затвердження Порядку проведення конкурсу з перевезення пасажирів на автобусному маршруті загального користування».</w:t>
      </w:r>
    </w:p>
    <w:p w:rsidR="00534FD4" w:rsidRDefault="00534FD4" w:rsidP="00534FD4">
      <w:pPr>
        <w:pStyle w:val="40"/>
        <w:shd w:val="clear" w:color="auto" w:fill="auto"/>
        <w:spacing w:before="0" w:after="0" w:line="322" w:lineRule="exact"/>
        <w:ind w:left="20" w:right="20" w:firstLine="720"/>
        <w:rPr>
          <w:sz w:val="28"/>
          <w:szCs w:val="28"/>
        </w:rPr>
      </w:pPr>
      <w:r w:rsidRPr="0078242C">
        <w:rPr>
          <w:sz w:val="28"/>
          <w:szCs w:val="28"/>
        </w:rPr>
        <w:t>Організатор перевіряє подані документи на відповідність до умов Конкурсу, в міру їх надходження.</w:t>
      </w:r>
    </w:p>
    <w:p w:rsidR="00082A0B" w:rsidRPr="0078242C" w:rsidRDefault="00082A0B" w:rsidP="00534FD4">
      <w:pPr>
        <w:pStyle w:val="40"/>
        <w:shd w:val="clear" w:color="auto" w:fill="auto"/>
        <w:spacing w:before="0" w:after="0" w:line="322" w:lineRule="exact"/>
        <w:ind w:left="20" w:right="20" w:firstLine="720"/>
        <w:rPr>
          <w:sz w:val="28"/>
          <w:szCs w:val="28"/>
        </w:rPr>
      </w:pPr>
    </w:p>
    <w:p w:rsidR="00534FD4" w:rsidRPr="0078242C" w:rsidRDefault="00534FD4" w:rsidP="00534FD4">
      <w:pPr>
        <w:pStyle w:val="40"/>
        <w:numPr>
          <w:ilvl w:val="0"/>
          <w:numId w:val="7"/>
        </w:numPr>
        <w:shd w:val="clear" w:color="auto" w:fill="auto"/>
        <w:tabs>
          <w:tab w:val="left" w:pos="1206"/>
        </w:tabs>
        <w:spacing w:before="0" w:after="0" w:line="322" w:lineRule="exact"/>
        <w:ind w:left="20" w:right="20" w:firstLine="720"/>
        <w:rPr>
          <w:sz w:val="28"/>
          <w:szCs w:val="28"/>
        </w:rPr>
      </w:pPr>
      <w:r w:rsidRPr="0078242C">
        <w:rPr>
          <w:sz w:val="28"/>
          <w:szCs w:val="28"/>
        </w:rPr>
        <w:t>Документи для участі в Конкурсі пронумеровуються, прошиваються, підписуються перевізником-претендентом або уповноваженою особою перевізника-претендента з позначенням кількості сторінок цифрами і словами.</w:t>
      </w:r>
    </w:p>
    <w:p w:rsidR="00534FD4" w:rsidRPr="0078242C" w:rsidRDefault="00534FD4" w:rsidP="00534FD4">
      <w:pPr>
        <w:pStyle w:val="40"/>
        <w:shd w:val="clear" w:color="auto" w:fill="auto"/>
        <w:spacing w:before="0" w:after="0" w:line="322" w:lineRule="exact"/>
        <w:ind w:left="20" w:right="20" w:firstLine="720"/>
        <w:rPr>
          <w:sz w:val="28"/>
          <w:szCs w:val="28"/>
        </w:rPr>
      </w:pPr>
      <w:r w:rsidRPr="0078242C">
        <w:rPr>
          <w:sz w:val="28"/>
          <w:szCs w:val="28"/>
        </w:rPr>
        <w:t>Документи для участі в Конкурсі подаються перевізником-претендентом у двох закритих конвертах (пакетах).</w:t>
      </w:r>
    </w:p>
    <w:p w:rsidR="00534FD4" w:rsidRPr="0078242C" w:rsidRDefault="00534FD4" w:rsidP="00534FD4">
      <w:pPr>
        <w:pStyle w:val="40"/>
        <w:shd w:val="clear" w:color="auto" w:fill="auto"/>
        <w:spacing w:before="0" w:after="0" w:line="322" w:lineRule="exact"/>
        <w:ind w:left="20" w:right="20" w:firstLine="720"/>
        <w:rPr>
          <w:sz w:val="28"/>
          <w:szCs w:val="28"/>
        </w:rPr>
      </w:pPr>
      <w:r w:rsidRPr="0078242C">
        <w:rPr>
          <w:sz w:val="28"/>
          <w:szCs w:val="28"/>
        </w:rPr>
        <w:t>Конверт (пакет) з позначкою «№ 1», який містить документи для участі в Конкурсі, відкривається наступного дня після закінчення строку їх прийняття.</w:t>
      </w:r>
    </w:p>
    <w:p w:rsidR="00534FD4" w:rsidRPr="0078242C" w:rsidRDefault="00534FD4" w:rsidP="00534FD4">
      <w:pPr>
        <w:pStyle w:val="40"/>
        <w:shd w:val="clear" w:color="auto" w:fill="auto"/>
        <w:spacing w:before="0" w:after="0" w:line="322" w:lineRule="exact"/>
        <w:ind w:left="20" w:right="20" w:firstLine="720"/>
        <w:rPr>
          <w:sz w:val="28"/>
          <w:szCs w:val="28"/>
        </w:rPr>
      </w:pPr>
      <w:r w:rsidRPr="0078242C">
        <w:rPr>
          <w:sz w:val="28"/>
          <w:szCs w:val="28"/>
        </w:rPr>
        <w:t xml:space="preserve">Конверт (пакет) з позначкою «№ 2», який містить документи з інформацією про те, на який об'єкт Конкурсу подає документи перевізник - </w:t>
      </w:r>
      <w:r w:rsidRPr="0078242C">
        <w:rPr>
          <w:sz w:val="28"/>
          <w:szCs w:val="28"/>
        </w:rPr>
        <w:lastRenderedPageBreak/>
        <w:t>претендент, відкривається під час засідання конкурсного комітету.</w:t>
      </w:r>
    </w:p>
    <w:p w:rsidR="00534FD4" w:rsidRDefault="00534FD4" w:rsidP="00534FD4">
      <w:pPr>
        <w:pStyle w:val="40"/>
        <w:shd w:val="clear" w:color="auto" w:fill="auto"/>
        <w:spacing w:before="0" w:after="0" w:line="322" w:lineRule="exact"/>
        <w:ind w:left="20" w:right="20" w:firstLine="720"/>
        <w:rPr>
          <w:sz w:val="28"/>
          <w:szCs w:val="28"/>
        </w:rPr>
      </w:pPr>
      <w:r w:rsidRPr="0078242C">
        <w:rPr>
          <w:sz w:val="28"/>
          <w:szCs w:val="28"/>
        </w:rPr>
        <w:t>У разі подання перевізником-претендентом документів для участі в кількох Конкурсах, що проводяться на одному засіданні, ним робиться однакова відмітка на конвертах «№ 1» і «№ 2», які стосуються одного і того ж Конкурсу, що дасть змогу визначити приналежність їх одне одному.</w:t>
      </w:r>
    </w:p>
    <w:p w:rsidR="00255877" w:rsidRPr="0078242C" w:rsidRDefault="00255877" w:rsidP="00534FD4">
      <w:pPr>
        <w:pStyle w:val="40"/>
        <w:shd w:val="clear" w:color="auto" w:fill="auto"/>
        <w:spacing w:before="0" w:after="0" w:line="322" w:lineRule="exact"/>
        <w:ind w:left="20" w:right="20" w:firstLine="720"/>
        <w:rPr>
          <w:sz w:val="28"/>
          <w:szCs w:val="28"/>
        </w:rPr>
      </w:pPr>
    </w:p>
    <w:p w:rsidR="00534FD4" w:rsidRPr="0078242C" w:rsidRDefault="00534FD4" w:rsidP="00534FD4">
      <w:pPr>
        <w:pStyle w:val="40"/>
        <w:numPr>
          <w:ilvl w:val="0"/>
          <w:numId w:val="7"/>
        </w:numPr>
        <w:shd w:val="clear" w:color="auto" w:fill="auto"/>
        <w:tabs>
          <w:tab w:val="left" w:pos="1234"/>
        </w:tabs>
        <w:spacing w:before="0" w:after="0" w:line="322" w:lineRule="exact"/>
        <w:ind w:left="20" w:right="20" w:firstLine="720"/>
        <w:rPr>
          <w:sz w:val="28"/>
          <w:szCs w:val="28"/>
        </w:rPr>
      </w:pPr>
      <w:r w:rsidRPr="0078242C">
        <w:rPr>
          <w:sz w:val="28"/>
          <w:szCs w:val="28"/>
        </w:rPr>
        <w:t>Організатор публікує в друкованих засобах масової інформації не пізніше ніж за 30 календарних днів до початку Конкурсу оголошення про Конкурс (крім друкованих, оголошення може бути розміщено також в інших засобах масової інформації), яке повинне містити таку інформацію:</w:t>
      </w:r>
    </w:p>
    <w:p w:rsidR="00534FD4" w:rsidRPr="0078242C" w:rsidRDefault="00534FD4" w:rsidP="00534FD4">
      <w:pPr>
        <w:pStyle w:val="40"/>
        <w:numPr>
          <w:ilvl w:val="0"/>
          <w:numId w:val="10"/>
        </w:numPr>
        <w:shd w:val="clear" w:color="auto" w:fill="auto"/>
        <w:tabs>
          <w:tab w:val="left" w:pos="1234"/>
        </w:tabs>
        <w:spacing w:before="0" w:after="0" w:line="322" w:lineRule="exact"/>
        <w:ind w:right="20"/>
        <w:rPr>
          <w:sz w:val="28"/>
          <w:szCs w:val="28"/>
        </w:rPr>
      </w:pPr>
      <w:r w:rsidRPr="0078242C">
        <w:rPr>
          <w:sz w:val="28"/>
          <w:szCs w:val="28"/>
        </w:rPr>
        <w:t>найменування Організатора та робочого органу;</w:t>
      </w:r>
    </w:p>
    <w:p w:rsidR="00534FD4" w:rsidRPr="0078242C" w:rsidRDefault="00534FD4" w:rsidP="00534FD4">
      <w:pPr>
        <w:pStyle w:val="40"/>
        <w:numPr>
          <w:ilvl w:val="0"/>
          <w:numId w:val="10"/>
        </w:numPr>
        <w:shd w:val="clear" w:color="auto" w:fill="auto"/>
        <w:tabs>
          <w:tab w:val="left" w:pos="1234"/>
        </w:tabs>
        <w:spacing w:before="0" w:after="0" w:line="322" w:lineRule="exact"/>
        <w:ind w:right="20"/>
        <w:rPr>
          <w:sz w:val="28"/>
          <w:szCs w:val="28"/>
        </w:rPr>
      </w:pPr>
      <w:proofErr w:type="gramStart"/>
      <w:r w:rsidRPr="0078242C">
        <w:rPr>
          <w:sz w:val="28"/>
          <w:szCs w:val="28"/>
        </w:rPr>
        <w:t>порядковий</w:t>
      </w:r>
      <w:proofErr w:type="gramEnd"/>
      <w:r w:rsidRPr="0078242C">
        <w:rPr>
          <w:sz w:val="28"/>
          <w:szCs w:val="28"/>
        </w:rPr>
        <w:t xml:space="preserve"> номер та основні характеристики кожного об’єкта Конкурсу: </w:t>
      </w:r>
    </w:p>
    <w:p w:rsidR="00534FD4" w:rsidRPr="0078242C" w:rsidRDefault="00534FD4" w:rsidP="00534FD4">
      <w:pPr>
        <w:pStyle w:val="40"/>
        <w:shd w:val="clear" w:color="auto" w:fill="auto"/>
        <w:spacing w:before="0" w:after="0" w:line="322" w:lineRule="exact"/>
        <w:ind w:left="20" w:firstLine="708"/>
        <w:rPr>
          <w:sz w:val="28"/>
          <w:szCs w:val="28"/>
        </w:rPr>
      </w:pPr>
      <w:proofErr w:type="gramStart"/>
      <w:r w:rsidRPr="0078242C">
        <w:rPr>
          <w:sz w:val="28"/>
          <w:szCs w:val="28"/>
        </w:rPr>
        <w:t>номер</w:t>
      </w:r>
      <w:proofErr w:type="gramEnd"/>
      <w:r w:rsidRPr="0078242C">
        <w:rPr>
          <w:sz w:val="28"/>
          <w:szCs w:val="28"/>
        </w:rPr>
        <w:t xml:space="preserve"> маршруту, найменування кінцевих зупинок, кількість оборотних рейсів або кількість автобусів для забезпечення перевезень, режим руху та інтервал, особливості періодичності виконання перевезень (сезонний, у певні дні тижня тощо);</w:t>
      </w:r>
    </w:p>
    <w:p w:rsidR="00534FD4" w:rsidRPr="0078242C" w:rsidRDefault="00534FD4" w:rsidP="00534FD4">
      <w:pPr>
        <w:pStyle w:val="40"/>
        <w:numPr>
          <w:ilvl w:val="0"/>
          <w:numId w:val="9"/>
        </w:numPr>
        <w:shd w:val="clear" w:color="auto" w:fill="auto"/>
        <w:tabs>
          <w:tab w:val="left" w:pos="1038"/>
        </w:tabs>
        <w:spacing w:before="0" w:after="0" w:line="260" w:lineRule="exact"/>
        <w:ind w:left="20" w:firstLine="720"/>
        <w:rPr>
          <w:sz w:val="28"/>
          <w:szCs w:val="28"/>
        </w:rPr>
      </w:pPr>
      <w:r w:rsidRPr="0078242C">
        <w:rPr>
          <w:sz w:val="28"/>
          <w:szCs w:val="28"/>
        </w:rPr>
        <w:t>умови Конкурсу;</w:t>
      </w:r>
    </w:p>
    <w:p w:rsidR="00534FD4" w:rsidRPr="0078242C" w:rsidRDefault="00534FD4" w:rsidP="00534FD4">
      <w:pPr>
        <w:pStyle w:val="40"/>
        <w:numPr>
          <w:ilvl w:val="0"/>
          <w:numId w:val="9"/>
        </w:numPr>
        <w:shd w:val="clear" w:color="auto" w:fill="auto"/>
        <w:tabs>
          <w:tab w:val="left" w:pos="1047"/>
        </w:tabs>
        <w:spacing w:before="0" w:after="0" w:line="322" w:lineRule="exact"/>
        <w:ind w:left="20" w:firstLine="720"/>
        <w:rPr>
          <w:sz w:val="28"/>
          <w:szCs w:val="28"/>
        </w:rPr>
      </w:pPr>
      <w:proofErr w:type="gramStart"/>
      <w:r w:rsidRPr="0078242C">
        <w:rPr>
          <w:sz w:val="28"/>
          <w:szCs w:val="28"/>
        </w:rPr>
        <w:t>порядок</w:t>
      </w:r>
      <w:proofErr w:type="gramEnd"/>
      <w:r w:rsidRPr="0078242C">
        <w:rPr>
          <w:sz w:val="28"/>
          <w:szCs w:val="28"/>
        </w:rPr>
        <w:t xml:space="preserve"> одержання необхідної інформації про об'єкт Конкурсу;</w:t>
      </w:r>
    </w:p>
    <w:p w:rsidR="00534FD4" w:rsidRPr="0078242C" w:rsidRDefault="00534FD4" w:rsidP="00534FD4">
      <w:pPr>
        <w:pStyle w:val="40"/>
        <w:numPr>
          <w:ilvl w:val="0"/>
          <w:numId w:val="9"/>
        </w:numPr>
        <w:shd w:val="clear" w:color="auto" w:fill="auto"/>
        <w:tabs>
          <w:tab w:val="left" w:pos="1038"/>
        </w:tabs>
        <w:spacing w:before="0" w:after="0" w:line="322" w:lineRule="exact"/>
        <w:ind w:left="20" w:firstLine="720"/>
        <w:rPr>
          <w:sz w:val="28"/>
          <w:szCs w:val="28"/>
        </w:rPr>
      </w:pPr>
      <w:proofErr w:type="gramStart"/>
      <w:r w:rsidRPr="0078242C">
        <w:rPr>
          <w:sz w:val="28"/>
          <w:szCs w:val="28"/>
        </w:rPr>
        <w:t>кінцевий</w:t>
      </w:r>
      <w:proofErr w:type="gramEnd"/>
      <w:r w:rsidRPr="0078242C">
        <w:rPr>
          <w:sz w:val="28"/>
          <w:szCs w:val="28"/>
        </w:rPr>
        <w:t xml:space="preserve"> строк прийняття документів для участі в Конкурсі;</w:t>
      </w:r>
    </w:p>
    <w:p w:rsidR="00534FD4" w:rsidRPr="0078242C" w:rsidRDefault="00534FD4" w:rsidP="00534FD4">
      <w:pPr>
        <w:pStyle w:val="40"/>
        <w:numPr>
          <w:ilvl w:val="0"/>
          <w:numId w:val="9"/>
        </w:numPr>
        <w:shd w:val="clear" w:color="auto" w:fill="auto"/>
        <w:tabs>
          <w:tab w:val="left" w:pos="1172"/>
        </w:tabs>
        <w:spacing w:before="0" w:after="0" w:line="322" w:lineRule="exact"/>
        <w:ind w:left="20" w:right="20" w:firstLine="720"/>
        <w:rPr>
          <w:sz w:val="28"/>
          <w:szCs w:val="28"/>
        </w:rPr>
      </w:pPr>
      <w:r w:rsidRPr="0078242C">
        <w:rPr>
          <w:sz w:val="28"/>
          <w:szCs w:val="28"/>
        </w:rPr>
        <w:t>найменування організації, режим її роботи та адреса, за якою подаються документи для участі в Конкурсі;</w:t>
      </w:r>
    </w:p>
    <w:p w:rsidR="00534FD4" w:rsidRPr="0078242C" w:rsidRDefault="00534FD4" w:rsidP="00534FD4">
      <w:pPr>
        <w:pStyle w:val="40"/>
        <w:numPr>
          <w:ilvl w:val="0"/>
          <w:numId w:val="9"/>
        </w:numPr>
        <w:shd w:val="clear" w:color="auto" w:fill="auto"/>
        <w:tabs>
          <w:tab w:val="left" w:pos="1042"/>
        </w:tabs>
        <w:spacing w:before="0" w:after="0" w:line="322" w:lineRule="exact"/>
        <w:ind w:left="20" w:firstLine="720"/>
        <w:rPr>
          <w:sz w:val="28"/>
          <w:szCs w:val="28"/>
        </w:rPr>
      </w:pPr>
      <w:proofErr w:type="gramStart"/>
      <w:r w:rsidRPr="0078242C">
        <w:rPr>
          <w:sz w:val="28"/>
          <w:szCs w:val="28"/>
        </w:rPr>
        <w:t>місце</w:t>
      </w:r>
      <w:proofErr w:type="gramEnd"/>
      <w:r w:rsidRPr="0078242C">
        <w:rPr>
          <w:sz w:val="28"/>
          <w:szCs w:val="28"/>
        </w:rPr>
        <w:t xml:space="preserve"> та дата одержання бланків документів для участі в Конкурсі;</w:t>
      </w:r>
    </w:p>
    <w:p w:rsidR="00534FD4" w:rsidRPr="0078242C" w:rsidRDefault="00534FD4" w:rsidP="00534FD4">
      <w:pPr>
        <w:pStyle w:val="40"/>
        <w:numPr>
          <w:ilvl w:val="0"/>
          <w:numId w:val="9"/>
        </w:numPr>
        <w:shd w:val="clear" w:color="auto" w:fill="auto"/>
        <w:tabs>
          <w:tab w:val="left" w:pos="1038"/>
        </w:tabs>
        <w:spacing w:before="0" w:after="0" w:line="322" w:lineRule="exact"/>
        <w:ind w:left="20" w:firstLine="720"/>
        <w:rPr>
          <w:sz w:val="28"/>
          <w:szCs w:val="28"/>
        </w:rPr>
      </w:pPr>
      <w:proofErr w:type="gramStart"/>
      <w:r w:rsidRPr="0078242C">
        <w:rPr>
          <w:sz w:val="28"/>
          <w:szCs w:val="28"/>
        </w:rPr>
        <w:t>місце</w:t>
      </w:r>
      <w:proofErr w:type="gramEnd"/>
      <w:r w:rsidRPr="0078242C">
        <w:rPr>
          <w:sz w:val="28"/>
          <w:szCs w:val="28"/>
        </w:rPr>
        <w:t>, дата та час початку проведення засідання конкурсного комітету;</w:t>
      </w:r>
    </w:p>
    <w:p w:rsidR="00534FD4" w:rsidRPr="00255877" w:rsidRDefault="00534FD4" w:rsidP="00534FD4">
      <w:pPr>
        <w:pStyle w:val="40"/>
        <w:numPr>
          <w:ilvl w:val="0"/>
          <w:numId w:val="9"/>
        </w:numPr>
        <w:shd w:val="clear" w:color="auto" w:fill="auto"/>
        <w:tabs>
          <w:tab w:val="left" w:pos="1033"/>
        </w:tabs>
        <w:spacing w:before="0" w:after="0" w:line="322" w:lineRule="exact"/>
        <w:ind w:left="20" w:firstLine="720"/>
        <w:rPr>
          <w:sz w:val="28"/>
          <w:szCs w:val="28"/>
        </w:rPr>
      </w:pPr>
      <w:proofErr w:type="gramStart"/>
      <w:r w:rsidRPr="00255877">
        <w:rPr>
          <w:sz w:val="28"/>
          <w:szCs w:val="28"/>
        </w:rPr>
        <w:t>розмір</w:t>
      </w:r>
      <w:proofErr w:type="gramEnd"/>
      <w:r w:rsidRPr="00255877">
        <w:rPr>
          <w:sz w:val="28"/>
          <w:szCs w:val="28"/>
        </w:rPr>
        <w:t xml:space="preserve"> плати за участь у Конкурсі;</w:t>
      </w:r>
    </w:p>
    <w:p w:rsidR="00534FD4" w:rsidRDefault="00534FD4" w:rsidP="00534FD4">
      <w:pPr>
        <w:pStyle w:val="40"/>
        <w:numPr>
          <w:ilvl w:val="0"/>
          <w:numId w:val="9"/>
        </w:numPr>
        <w:shd w:val="clear" w:color="auto" w:fill="auto"/>
        <w:tabs>
          <w:tab w:val="left" w:pos="1263"/>
        </w:tabs>
        <w:spacing w:before="0" w:after="0" w:line="322" w:lineRule="exact"/>
        <w:ind w:left="20" w:right="20" w:firstLine="720"/>
        <w:rPr>
          <w:sz w:val="28"/>
          <w:szCs w:val="28"/>
        </w:rPr>
      </w:pPr>
      <w:r w:rsidRPr="0078242C">
        <w:rPr>
          <w:sz w:val="28"/>
          <w:szCs w:val="28"/>
        </w:rPr>
        <w:t>телефон для довідок (е</w:t>
      </w:r>
      <w:r w:rsidR="00FF3FF3">
        <w:rPr>
          <w:sz w:val="28"/>
          <w:szCs w:val="28"/>
        </w:rPr>
        <w:t>лектронна адреса або адреса веб</w:t>
      </w:r>
      <w:r w:rsidRPr="0078242C">
        <w:rPr>
          <w:sz w:val="28"/>
          <w:szCs w:val="28"/>
        </w:rPr>
        <w:t>сайту) з питань проведення Конкурсу.</w:t>
      </w:r>
    </w:p>
    <w:p w:rsidR="00255877" w:rsidRPr="0078242C" w:rsidRDefault="00255877" w:rsidP="00255877">
      <w:pPr>
        <w:pStyle w:val="40"/>
        <w:shd w:val="clear" w:color="auto" w:fill="auto"/>
        <w:tabs>
          <w:tab w:val="left" w:pos="1263"/>
        </w:tabs>
        <w:spacing w:before="0" w:after="0" w:line="322" w:lineRule="exact"/>
        <w:ind w:left="740" w:right="20"/>
        <w:rPr>
          <w:sz w:val="28"/>
          <w:szCs w:val="28"/>
        </w:rPr>
      </w:pPr>
    </w:p>
    <w:p w:rsidR="00534FD4" w:rsidRPr="0078242C" w:rsidRDefault="00534FD4" w:rsidP="00534FD4">
      <w:pPr>
        <w:pStyle w:val="40"/>
        <w:numPr>
          <w:ilvl w:val="0"/>
          <w:numId w:val="7"/>
        </w:numPr>
        <w:shd w:val="clear" w:color="auto" w:fill="auto"/>
        <w:tabs>
          <w:tab w:val="left" w:pos="1177"/>
        </w:tabs>
        <w:spacing w:before="0" w:after="0" w:line="322" w:lineRule="exact"/>
        <w:ind w:left="20" w:right="20" w:firstLine="720"/>
        <w:rPr>
          <w:sz w:val="28"/>
          <w:szCs w:val="28"/>
        </w:rPr>
      </w:pPr>
      <w:r w:rsidRPr="0078242C">
        <w:rPr>
          <w:sz w:val="28"/>
          <w:szCs w:val="28"/>
        </w:rPr>
        <w:t>Документи, що безпосередньо стосуються Конкурсу, які надійшли до Організатора у зазначений в оголошенні про проведення Конкурсу строк від підприємств, установ та організацій, які не є перевізниками-претендентами, подаються на розгляд конкурсного комітету.</w:t>
      </w:r>
    </w:p>
    <w:p w:rsidR="00534FD4" w:rsidRDefault="00534FD4" w:rsidP="00534FD4">
      <w:pPr>
        <w:pStyle w:val="40"/>
        <w:shd w:val="clear" w:color="auto" w:fill="auto"/>
        <w:spacing w:before="0" w:after="0" w:line="322" w:lineRule="exact"/>
        <w:ind w:left="20" w:right="20" w:firstLine="720"/>
        <w:rPr>
          <w:sz w:val="28"/>
          <w:szCs w:val="28"/>
        </w:rPr>
      </w:pPr>
      <w:r w:rsidRPr="0078242C">
        <w:rPr>
          <w:sz w:val="28"/>
          <w:szCs w:val="28"/>
        </w:rPr>
        <w:t>Документи, які надійшли до конкурсного комітету після встановленого строку, не розглядаються.</w:t>
      </w:r>
    </w:p>
    <w:p w:rsidR="00255877" w:rsidRPr="0078242C" w:rsidRDefault="00255877" w:rsidP="00534FD4">
      <w:pPr>
        <w:pStyle w:val="40"/>
        <w:shd w:val="clear" w:color="auto" w:fill="auto"/>
        <w:spacing w:before="0" w:after="0" w:line="322" w:lineRule="exact"/>
        <w:ind w:left="20" w:right="20" w:firstLine="720"/>
        <w:rPr>
          <w:sz w:val="28"/>
          <w:szCs w:val="28"/>
        </w:rPr>
      </w:pPr>
    </w:p>
    <w:p w:rsidR="00534FD4" w:rsidRDefault="00534FD4" w:rsidP="00534FD4">
      <w:pPr>
        <w:pStyle w:val="40"/>
        <w:numPr>
          <w:ilvl w:val="0"/>
          <w:numId w:val="7"/>
        </w:numPr>
        <w:shd w:val="clear" w:color="auto" w:fill="auto"/>
        <w:tabs>
          <w:tab w:val="left" w:pos="1220"/>
        </w:tabs>
        <w:spacing w:before="0" w:after="0" w:line="322" w:lineRule="exact"/>
        <w:ind w:left="20" w:right="20" w:firstLine="720"/>
        <w:rPr>
          <w:sz w:val="28"/>
          <w:szCs w:val="28"/>
        </w:rPr>
      </w:pPr>
      <w:r w:rsidRPr="0078242C">
        <w:rPr>
          <w:sz w:val="28"/>
          <w:szCs w:val="28"/>
        </w:rPr>
        <w:t>Якщо перевізник-претендент бере участь у кількох Конкурсах, які проводяться на одному засіданні конкурсного комітету, а подані ним пропозиції достатні для виконання перевезень тільки на частині об'єктів Конкурсів, він повинен визначити пріоритети щодо визнання його переможцем у Конкурсах, про що робиться запис в п.1 заяви на участь у Конкурсі, і в</w:t>
      </w:r>
      <w:r w:rsidRPr="0078242C">
        <w:rPr>
          <w:sz w:val="28"/>
          <w:szCs w:val="28"/>
          <w:lang w:val="uk-UA"/>
        </w:rPr>
        <w:t xml:space="preserve"> </w:t>
      </w:r>
      <w:r w:rsidRPr="0078242C">
        <w:rPr>
          <w:sz w:val="28"/>
          <w:szCs w:val="28"/>
        </w:rPr>
        <w:t>разі визнання його переможцем у Конкурсі з вищим пріоритетом до участі в інших Конкурсах він не допускається. При цьому плата за участь у Конкурсах не повертається.</w:t>
      </w:r>
    </w:p>
    <w:p w:rsidR="00255877" w:rsidRPr="0078242C" w:rsidRDefault="00255877" w:rsidP="00255877">
      <w:pPr>
        <w:pStyle w:val="40"/>
        <w:shd w:val="clear" w:color="auto" w:fill="auto"/>
        <w:tabs>
          <w:tab w:val="left" w:pos="1220"/>
        </w:tabs>
        <w:spacing w:before="0" w:after="0" w:line="322" w:lineRule="exact"/>
        <w:ind w:left="740" w:right="20"/>
        <w:rPr>
          <w:sz w:val="28"/>
          <w:szCs w:val="28"/>
        </w:rPr>
      </w:pPr>
    </w:p>
    <w:p w:rsidR="00534FD4" w:rsidRPr="0078242C" w:rsidRDefault="00534FD4" w:rsidP="00534FD4">
      <w:pPr>
        <w:pStyle w:val="40"/>
        <w:numPr>
          <w:ilvl w:val="0"/>
          <w:numId w:val="7"/>
        </w:numPr>
        <w:shd w:val="clear" w:color="auto" w:fill="auto"/>
        <w:tabs>
          <w:tab w:val="left" w:pos="1182"/>
        </w:tabs>
        <w:spacing w:before="0" w:after="0" w:line="322" w:lineRule="exact"/>
        <w:ind w:left="20" w:right="20" w:firstLine="720"/>
        <w:rPr>
          <w:sz w:val="28"/>
          <w:szCs w:val="28"/>
        </w:rPr>
      </w:pPr>
      <w:r w:rsidRPr="0078242C">
        <w:rPr>
          <w:sz w:val="28"/>
          <w:szCs w:val="28"/>
        </w:rPr>
        <w:t xml:space="preserve">За роз'ясненнями щодо оформлення документів на Конкурс або умов Конкурсу претендент має право звернутися до Організатора, який зобов'язаний </w:t>
      </w:r>
      <w:r w:rsidRPr="0078242C">
        <w:rPr>
          <w:sz w:val="28"/>
          <w:szCs w:val="28"/>
        </w:rPr>
        <w:lastRenderedPageBreak/>
        <w:t>надати їх у письмовій або усній формі (за вибором перевізника-претендента) протягом 3 днів.</w:t>
      </w:r>
    </w:p>
    <w:p w:rsidR="00534FD4" w:rsidRPr="0078242C" w:rsidRDefault="00534FD4" w:rsidP="00534FD4">
      <w:pPr>
        <w:pStyle w:val="40"/>
        <w:shd w:val="clear" w:color="auto" w:fill="auto"/>
        <w:spacing w:before="0" w:after="0" w:line="322" w:lineRule="exact"/>
        <w:ind w:left="20" w:right="20" w:firstLine="720"/>
        <w:rPr>
          <w:sz w:val="28"/>
          <w:szCs w:val="28"/>
        </w:rPr>
      </w:pPr>
      <w:r w:rsidRPr="0078242C">
        <w:rPr>
          <w:sz w:val="28"/>
          <w:szCs w:val="28"/>
        </w:rPr>
        <w:t>Будь-яка інформація щодо зміни умов Конкурсу повинна бути доведена до відома всіх перевізників-претендентів не менш як за 20 днів до дати проведення Конкурсу шляхом опублікування у засобах масової інформації</w:t>
      </w:r>
      <w:r w:rsidR="00FF3FF3">
        <w:rPr>
          <w:sz w:val="28"/>
          <w:szCs w:val="28"/>
          <w:lang w:val="uk-UA"/>
        </w:rPr>
        <w:t>,</w:t>
      </w:r>
      <w:r w:rsidRPr="0078242C">
        <w:rPr>
          <w:sz w:val="28"/>
          <w:szCs w:val="28"/>
        </w:rPr>
        <w:t xml:space="preserve"> в яких розміщено оголошення про Конкурс.</w:t>
      </w:r>
    </w:p>
    <w:p w:rsidR="00534FD4" w:rsidRDefault="00534FD4" w:rsidP="00534FD4">
      <w:pPr>
        <w:pStyle w:val="40"/>
        <w:shd w:val="clear" w:color="auto" w:fill="auto"/>
        <w:spacing w:before="0" w:after="0" w:line="322" w:lineRule="exact"/>
        <w:ind w:left="20" w:right="20" w:firstLine="720"/>
        <w:rPr>
          <w:sz w:val="28"/>
          <w:szCs w:val="28"/>
        </w:rPr>
      </w:pPr>
      <w:r w:rsidRPr="0078242C">
        <w:rPr>
          <w:sz w:val="28"/>
          <w:szCs w:val="28"/>
        </w:rPr>
        <w:t>Достовірність інформації, викладеної у заяві та документах, перевіряються Організатором не пізніше ніж за два дні до дати проведення Конкурсу.</w:t>
      </w:r>
    </w:p>
    <w:p w:rsidR="00255877" w:rsidRPr="0078242C" w:rsidRDefault="00255877" w:rsidP="00534FD4">
      <w:pPr>
        <w:pStyle w:val="40"/>
        <w:shd w:val="clear" w:color="auto" w:fill="auto"/>
        <w:spacing w:before="0" w:after="0" w:line="322" w:lineRule="exact"/>
        <w:ind w:left="20" w:right="20" w:firstLine="720"/>
        <w:rPr>
          <w:sz w:val="28"/>
          <w:szCs w:val="28"/>
        </w:rPr>
      </w:pPr>
    </w:p>
    <w:p w:rsidR="00534FD4" w:rsidRPr="0078242C" w:rsidRDefault="00534FD4" w:rsidP="00534FD4">
      <w:pPr>
        <w:pStyle w:val="40"/>
        <w:numPr>
          <w:ilvl w:val="0"/>
          <w:numId w:val="7"/>
        </w:numPr>
        <w:shd w:val="clear" w:color="auto" w:fill="auto"/>
        <w:tabs>
          <w:tab w:val="left" w:pos="1230"/>
        </w:tabs>
        <w:spacing w:before="0" w:after="0" w:line="322" w:lineRule="exact"/>
        <w:ind w:left="20" w:right="20" w:firstLine="720"/>
        <w:rPr>
          <w:sz w:val="28"/>
          <w:szCs w:val="28"/>
        </w:rPr>
      </w:pPr>
      <w:r w:rsidRPr="0078242C">
        <w:rPr>
          <w:sz w:val="28"/>
          <w:szCs w:val="28"/>
        </w:rPr>
        <w:t>Подані на Конкурс документи реєструються Організатором у журналі обліку (додаток 1).</w:t>
      </w:r>
    </w:p>
    <w:p w:rsidR="00534FD4" w:rsidRPr="0078242C" w:rsidRDefault="00534FD4" w:rsidP="00534FD4">
      <w:pPr>
        <w:pStyle w:val="40"/>
        <w:shd w:val="clear" w:color="auto" w:fill="auto"/>
        <w:spacing w:before="0" w:after="341" w:line="322" w:lineRule="exact"/>
        <w:ind w:left="20" w:right="20" w:firstLine="700"/>
        <w:rPr>
          <w:sz w:val="28"/>
          <w:szCs w:val="28"/>
        </w:rPr>
      </w:pPr>
      <w:r w:rsidRPr="0078242C">
        <w:rPr>
          <w:sz w:val="28"/>
          <w:szCs w:val="28"/>
        </w:rPr>
        <w:t>Документи, подані несвоєчасно не реєструються і повертаються автомобільному перевізникові з повідомленням про спосіб повернення коштів, внесених за участь в Конкурсі.</w:t>
      </w:r>
    </w:p>
    <w:p w:rsidR="00534FD4" w:rsidRPr="0078242C" w:rsidRDefault="00534FD4" w:rsidP="00534FD4">
      <w:pPr>
        <w:pStyle w:val="42"/>
        <w:keepNext/>
        <w:keepLines/>
        <w:shd w:val="clear" w:color="auto" w:fill="auto"/>
        <w:spacing w:before="0" w:after="306" w:line="270" w:lineRule="exact"/>
        <w:rPr>
          <w:sz w:val="28"/>
          <w:szCs w:val="28"/>
        </w:rPr>
      </w:pPr>
      <w:bookmarkStart w:id="2" w:name="bookmark4"/>
      <w:r w:rsidRPr="0078242C">
        <w:rPr>
          <w:sz w:val="28"/>
          <w:szCs w:val="28"/>
        </w:rPr>
        <w:t>Визначення переможця конкурсу.</w:t>
      </w:r>
      <w:bookmarkEnd w:id="2"/>
    </w:p>
    <w:p w:rsidR="00534FD4" w:rsidRPr="0078242C" w:rsidRDefault="00534FD4" w:rsidP="00534FD4">
      <w:pPr>
        <w:pStyle w:val="40"/>
        <w:numPr>
          <w:ilvl w:val="0"/>
          <w:numId w:val="7"/>
        </w:numPr>
        <w:shd w:val="clear" w:color="auto" w:fill="auto"/>
        <w:tabs>
          <w:tab w:val="left" w:pos="1330"/>
        </w:tabs>
        <w:spacing w:before="0" w:after="0" w:line="322" w:lineRule="exact"/>
        <w:ind w:left="20" w:right="20" w:firstLine="700"/>
        <w:rPr>
          <w:sz w:val="28"/>
          <w:szCs w:val="28"/>
        </w:rPr>
      </w:pPr>
      <w:r w:rsidRPr="0078242C">
        <w:rPr>
          <w:sz w:val="28"/>
          <w:szCs w:val="28"/>
        </w:rPr>
        <w:t xml:space="preserve">Під час проведення Конкурсу конкурсний комітет розглядає пропозиції перевізників-претендентів на підставі інформації, поданої ними в конвертах № 1 і </w:t>
      </w:r>
      <w:r w:rsidR="00FF3FF3">
        <w:rPr>
          <w:sz w:val="28"/>
          <w:szCs w:val="28"/>
          <w:lang w:val="uk-UA"/>
        </w:rPr>
        <w:t xml:space="preserve">№ </w:t>
      </w:r>
      <w:r w:rsidRPr="0078242C">
        <w:rPr>
          <w:sz w:val="28"/>
          <w:szCs w:val="28"/>
        </w:rPr>
        <w:t>2.</w:t>
      </w:r>
    </w:p>
    <w:p w:rsidR="00534FD4" w:rsidRPr="0078242C" w:rsidRDefault="00534FD4" w:rsidP="00534FD4">
      <w:pPr>
        <w:pStyle w:val="40"/>
        <w:shd w:val="clear" w:color="auto" w:fill="auto"/>
        <w:spacing w:before="0" w:after="0" w:line="322" w:lineRule="exact"/>
        <w:ind w:left="20" w:right="20" w:firstLine="700"/>
        <w:rPr>
          <w:sz w:val="28"/>
          <w:szCs w:val="28"/>
        </w:rPr>
      </w:pPr>
      <w:r w:rsidRPr="0078242C">
        <w:rPr>
          <w:sz w:val="28"/>
          <w:szCs w:val="28"/>
        </w:rPr>
        <w:t>Під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w:t>
      </w:r>
    </w:p>
    <w:p w:rsidR="00534FD4" w:rsidRDefault="00534FD4" w:rsidP="00534FD4">
      <w:pPr>
        <w:pStyle w:val="40"/>
        <w:shd w:val="clear" w:color="auto" w:fill="auto"/>
        <w:spacing w:before="0" w:after="0" w:line="322" w:lineRule="exact"/>
        <w:ind w:left="20" w:right="20" w:firstLine="700"/>
        <w:rPr>
          <w:sz w:val="28"/>
          <w:szCs w:val="28"/>
        </w:rPr>
      </w:pPr>
      <w:r w:rsidRPr="0078242C">
        <w:rPr>
          <w:sz w:val="28"/>
          <w:szCs w:val="28"/>
        </w:rPr>
        <w:t>Представники органів державного контролю несуть персональну відповідальність за достовірність поданої інформації відповідно до законодавства.</w:t>
      </w:r>
    </w:p>
    <w:p w:rsidR="00255877" w:rsidRPr="0078242C" w:rsidRDefault="00255877" w:rsidP="00534FD4">
      <w:pPr>
        <w:pStyle w:val="40"/>
        <w:shd w:val="clear" w:color="auto" w:fill="auto"/>
        <w:spacing w:before="0" w:after="0" w:line="322" w:lineRule="exact"/>
        <w:ind w:left="20" w:right="20" w:firstLine="700"/>
        <w:rPr>
          <w:sz w:val="28"/>
          <w:szCs w:val="28"/>
        </w:rPr>
      </w:pPr>
    </w:p>
    <w:p w:rsidR="00534FD4" w:rsidRDefault="00534FD4" w:rsidP="00534FD4">
      <w:pPr>
        <w:pStyle w:val="40"/>
        <w:numPr>
          <w:ilvl w:val="0"/>
          <w:numId w:val="7"/>
        </w:numPr>
        <w:shd w:val="clear" w:color="auto" w:fill="auto"/>
        <w:tabs>
          <w:tab w:val="left" w:pos="1570"/>
        </w:tabs>
        <w:spacing w:before="0" w:after="0" w:line="322" w:lineRule="exact"/>
        <w:ind w:left="20" w:right="20" w:firstLine="700"/>
        <w:rPr>
          <w:sz w:val="28"/>
          <w:szCs w:val="28"/>
        </w:rPr>
      </w:pPr>
      <w:r w:rsidRPr="0078242C">
        <w:rPr>
          <w:sz w:val="28"/>
          <w:szCs w:val="28"/>
        </w:rPr>
        <w:t>На</w:t>
      </w:r>
      <w:r w:rsidRPr="0078242C">
        <w:rPr>
          <w:sz w:val="28"/>
          <w:szCs w:val="28"/>
        </w:rPr>
        <w:tab/>
        <w:t xml:space="preserve">засідання конкурсного комітету запрошуються всі перевізники - претенденти, у присутності яких оголошуються конкурсні пропозиції. Претендентам надається право обґрунтування запропонованих ними конкурсних пропозицій. Під час проведення Конкурсу </w:t>
      </w:r>
      <w:r w:rsidRPr="00255877">
        <w:rPr>
          <w:sz w:val="28"/>
          <w:szCs w:val="28"/>
        </w:rPr>
        <w:t>додаткові пропозиції від перевізників-претендентів не приймаються.</w:t>
      </w:r>
    </w:p>
    <w:p w:rsidR="00255877" w:rsidRPr="00255877" w:rsidRDefault="00255877" w:rsidP="00255877">
      <w:pPr>
        <w:pStyle w:val="40"/>
        <w:shd w:val="clear" w:color="auto" w:fill="auto"/>
        <w:tabs>
          <w:tab w:val="left" w:pos="1570"/>
        </w:tabs>
        <w:spacing w:before="0" w:after="0" w:line="322" w:lineRule="exact"/>
        <w:ind w:left="720" w:right="20"/>
        <w:rPr>
          <w:sz w:val="28"/>
          <w:szCs w:val="28"/>
        </w:rPr>
      </w:pPr>
    </w:p>
    <w:p w:rsidR="00534FD4" w:rsidRDefault="00534FD4" w:rsidP="00534FD4">
      <w:pPr>
        <w:pStyle w:val="40"/>
        <w:numPr>
          <w:ilvl w:val="0"/>
          <w:numId w:val="7"/>
        </w:numPr>
        <w:shd w:val="clear" w:color="auto" w:fill="auto"/>
        <w:tabs>
          <w:tab w:val="left" w:pos="1234"/>
        </w:tabs>
        <w:spacing w:before="0" w:after="0" w:line="322" w:lineRule="exact"/>
        <w:ind w:left="20" w:right="20" w:firstLine="700"/>
        <w:rPr>
          <w:sz w:val="28"/>
          <w:szCs w:val="28"/>
        </w:rPr>
      </w:pPr>
      <w:r w:rsidRPr="0078242C">
        <w:rPr>
          <w:sz w:val="28"/>
          <w:szCs w:val="28"/>
        </w:rPr>
        <w:t>У разі відсутності керівника перевізника-претендента на Конкурсі його інтереси може представляти особа, яка має довіреність, видану перевізником-претендентом. У разі відсутності на Конкурсі представника перевізника-претендента конкурсний комітет розглядає конкурсні пропозиції, викладені в поданих претендентом документах.</w:t>
      </w:r>
    </w:p>
    <w:p w:rsidR="00255877" w:rsidRDefault="00255877" w:rsidP="00255877">
      <w:pPr>
        <w:pStyle w:val="a8"/>
        <w:rPr>
          <w:sz w:val="28"/>
          <w:szCs w:val="28"/>
        </w:rPr>
      </w:pPr>
    </w:p>
    <w:p w:rsidR="00534FD4" w:rsidRPr="0078242C" w:rsidRDefault="00534FD4" w:rsidP="00534FD4">
      <w:pPr>
        <w:pStyle w:val="40"/>
        <w:numPr>
          <w:ilvl w:val="0"/>
          <w:numId w:val="7"/>
        </w:numPr>
        <w:shd w:val="clear" w:color="auto" w:fill="auto"/>
        <w:tabs>
          <w:tab w:val="left" w:pos="1210"/>
        </w:tabs>
        <w:spacing w:before="0" w:after="0" w:line="322" w:lineRule="exact"/>
        <w:ind w:left="20" w:right="20" w:firstLine="700"/>
        <w:rPr>
          <w:sz w:val="28"/>
          <w:szCs w:val="28"/>
        </w:rPr>
      </w:pPr>
      <w:r w:rsidRPr="0078242C">
        <w:rPr>
          <w:sz w:val="28"/>
          <w:szCs w:val="28"/>
        </w:rPr>
        <w:t>Переможцем Конкурсу визначається перевізник-претендент, який за результатами розгляду набрав найбільшу кількість балів відповідно до системи оцінки пропозицій перевізників-претендентів, підготовлених конкурсним комітетом.</w:t>
      </w:r>
    </w:p>
    <w:p w:rsidR="00534FD4" w:rsidRPr="0078242C" w:rsidRDefault="00534FD4" w:rsidP="00534FD4">
      <w:pPr>
        <w:pStyle w:val="40"/>
        <w:shd w:val="clear" w:color="auto" w:fill="auto"/>
        <w:spacing w:before="0" w:after="0" w:line="322" w:lineRule="exact"/>
        <w:ind w:left="20" w:right="20" w:firstLine="700"/>
        <w:rPr>
          <w:sz w:val="28"/>
          <w:szCs w:val="28"/>
        </w:rPr>
      </w:pPr>
      <w:r w:rsidRPr="0078242C">
        <w:rPr>
          <w:sz w:val="28"/>
          <w:szCs w:val="28"/>
        </w:rPr>
        <w:t xml:space="preserve">Претендентом, який посів друге місце, визначається перевізник - претендент, який за результатами розгляду набрав найбільшу кількість балів </w:t>
      </w:r>
      <w:r w:rsidRPr="0078242C">
        <w:rPr>
          <w:sz w:val="28"/>
          <w:szCs w:val="28"/>
        </w:rPr>
        <w:lastRenderedPageBreak/>
        <w:t>відповідно до системи оцінки пропозицій перевізників-претендентів без урахування показника переможця Конкурсу.</w:t>
      </w:r>
    </w:p>
    <w:p w:rsidR="00534FD4" w:rsidRDefault="00534FD4" w:rsidP="00534FD4">
      <w:pPr>
        <w:pStyle w:val="40"/>
        <w:shd w:val="clear" w:color="auto" w:fill="auto"/>
        <w:spacing w:before="0" w:after="0" w:line="322" w:lineRule="exact"/>
        <w:ind w:left="20" w:right="20" w:firstLine="700"/>
        <w:rPr>
          <w:sz w:val="28"/>
          <w:szCs w:val="28"/>
        </w:rPr>
      </w:pPr>
      <w:r w:rsidRPr="0078242C">
        <w:rPr>
          <w:sz w:val="28"/>
          <w:szCs w:val="28"/>
        </w:rPr>
        <w:t>Перевізника-претендента, визнаного відповідно до умов може бути визнано таким лише у разі набрання ним за окремим об'єктом Конкурсу кількість балів, що є вищою нуля.</w:t>
      </w:r>
    </w:p>
    <w:p w:rsidR="00255877" w:rsidRPr="0078242C" w:rsidRDefault="00255877" w:rsidP="00534FD4">
      <w:pPr>
        <w:pStyle w:val="40"/>
        <w:shd w:val="clear" w:color="auto" w:fill="auto"/>
        <w:spacing w:before="0" w:after="0" w:line="322" w:lineRule="exact"/>
        <w:ind w:left="20" w:right="20" w:firstLine="700"/>
        <w:rPr>
          <w:sz w:val="28"/>
          <w:szCs w:val="28"/>
        </w:rPr>
      </w:pPr>
    </w:p>
    <w:p w:rsidR="00534FD4" w:rsidRPr="0078242C" w:rsidRDefault="00534FD4" w:rsidP="00534FD4">
      <w:pPr>
        <w:pStyle w:val="40"/>
        <w:numPr>
          <w:ilvl w:val="0"/>
          <w:numId w:val="7"/>
        </w:numPr>
        <w:shd w:val="clear" w:color="auto" w:fill="auto"/>
        <w:tabs>
          <w:tab w:val="left" w:pos="1273"/>
        </w:tabs>
        <w:spacing w:before="0" w:after="0" w:line="322" w:lineRule="exact"/>
        <w:ind w:left="20" w:right="20" w:firstLine="700"/>
        <w:rPr>
          <w:sz w:val="28"/>
          <w:szCs w:val="28"/>
        </w:rPr>
      </w:pPr>
      <w:r w:rsidRPr="0078242C">
        <w:rPr>
          <w:sz w:val="28"/>
          <w:szCs w:val="28"/>
        </w:rPr>
        <w:t>Рішення про результати Конкурсу приймається конкурсним комітетом на закритому засіданні в присутності не менш як половини його складу, у тому числі голови конкурсного комітету або його заступника, простою більшістю голосів.</w:t>
      </w:r>
    </w:p>
    <w:p w:rsidR="00534FD4" w:rsidRDefault="00534FD4" w:rsidP="00534FD4">
      <w:pPr>
        <w:pStyle w:val="40"/>
        <w:shd w:val="clear" w:color="auto" w:fill="auto"/>
        <w:spacing w:before="0" w:after="0" w:line="322" w:lineRule="exact"/>
        <w:ind w:left="20" w:right="20" w:firstLine="700"/>
        <w:rPr>
          <w:sz w:val="28"/>
          <w:szCs w:val="28"/>
        </w:rPr>
      </w:pPr>
      <w:r w:rsidRPr="0078242C">
        <w:rPr>
          <w:sz w:val="28"/>
          <w:szCs w:val="28"/>
        </w:rPr>
        <w:t xml:space="preserve"> Протоколи засідань зберігаються в Організатора протягом десяти років.</w:t>
      </w:r>
    </w:p>
    <w:p w:rsidR="00DA01AC" w:rsidRPr="0078242C" w:rsidRDefault="00DA01AC" w:rsidP="00534FD4">
      <w:pPr>
        <w:pStyle w:val="40"/>
        <w:shd w:val="clear" w:color="auto" w:fill="auto"/>
        <w:spacing w:before="0" w:after="0" w:line="322" w:lineRule="exact"/>
        <w:ind w:left="20" w:right="20" w:firstLine="700"/>
        <w:rPr>
          <w:sz w:val="28"/>
          <w:szCs w:val="28"/>
        </w:rPr>
      </w:pPr>
    </w:p>
    <w:p w:rsidR="00534FD4" w:rsidRPr="0078242C" w:rsidRDefault="00534FD4" w:rsidP="00534FD4">
      <w:pPr>
        <w:pStyle w:val="40"/>
        <w:numPr>
          <w:ilvl w:val="0"/>
          <w:numId w:val="7"/>
        </w:numPr>
        <w:shd w:val="clear" w:color="auto" w:fill="auto"/>
        <w:tabs>
          <w:tab w:val="left" w:pos="1265"/>
        </w:tabs>
        <w:spacing w:before="0" w:after="0" w:line="322" w:lineRule="exact"/>
        <w:ind w:left="60" w:right="20" w:firstLine="720"/>
        <w:rPr>
          <w:sz w:val="28"/>
          <w:szCs w:val="28"/>
        </w:rPr>
      </w:pPr>
      <w:r w:rsidRPr="0078242C">
        <w:rPr>
          <w:sz w:val="28"/>
          <w:szCs w:val="28"/>
        </w:rPr>
        <w:t>Рішення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перевезень протягом п’яти робочих днів.</w:t>
      </w:r>
    </w:p>
    <w:p w:rsidR="00534FD4" w:rsidRPr="0078242C" w:rsidRDefault="00534FD4" w:rsidP="00534FD4">
      <w:pPr>
        <w:pStyle w:val="40"/>
        <w:shd w:val="clear" w:color="auto" w:fill="auto"/>
        <w:spacing w:before="0" w:after="0" w:line="322" w:lineRule="exact"/>
        <w:ind w:left="60" w:right="20" w:firstLine="720"/>
        <w:rPr>
          <w:sz w:val="28"/>
          <w:szCs w:val="28"/>
        </w:rPr>
      </w:pPr>
      <w:r w:rsidRPr="0078242C">
        <w:rPr>
          <w:sz w:val="28"/>
          <w:szCs w:val="28"/>
        </w:rPr>
        <w:t>Організатор перевезень протягом десяти робочих днів від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також того, хто зайняв друге місце у разі проведення на міських автобусних маршрутах.</w:t>
      </w:r>
    </w:p>
    <w:p w:rsidR="00534FD4" w:rsidRDefault="00534FD4" w:rsidP="00534FD4">
      <w:pPr>
        <w:pStyle w:val="40"/>
        <w:shd w:val="clear" w:color="auto" w:fill="auto"/>
        <w:spacing w:before="0" w:after="0" w:line="322" w:lineRule="exact"/>
        <w:ind w:left="60" w:right="20" w:firstLine="720"/>
        <w:rPr>
          <w:sz w:val="28"/>
          <w:szCs w:val="28"/>
        </w:rPr>
      </w:pPr>
      <w:r w:rsidRPr="0078242C">
        <w:rPr>
          <w:sz w:val="28"/>
          <w:szCs w:val="28"/>
        </w:rPr>
        <w:t>За наявності підстав вважати рішення конкурсного комітету про результати Конкурсу такими, що прийняті з порушенням законодавства, приймається обґрунтоване рішення із зазначенням змісту порушень про скасування рішення конкурсного комітету щодо результатів Конкурсу або скасування свого рішення як за окремими об’єктами Конкурсу, так і в цілому всього Конкурсу.</w:t>
      </w:r>
    </w:p>
    <w:p w:rsidR="00DA01AC" w:rsidRPr="0078242C" w:rsidRDefault="00DA01AC" w:rsidP="00534FD4">
      <w:pPr>
        <w:pStyle w:val="40"/>
        <w:shd w:val="clear" w:color="auto" w:fill="auto"/>
        <w:spacing w:before="0" w:after="0" w:line="322" w:lineRule="exact"/>
        <w:ind w:left="60" w:right="20" w:firstLine="720"/>
        <w:rPr>
          <w:sz w:val="28"/>
          <w:szCs w:val="28"/>
        </w:rPr>
      </w:pPr>
    </w:p>
    <w:p w:rsidR="00534FD4" w:rsidRPr="0078242C" w:rsidRDefault="00534FD4" w:rsidP="00534FD4">
      <w:pPr>
        <w:pStyle w:val="40"/>
        <w:numPr>
          <w:ilvl w:val="0"/>
          <w:numId w:val="7"/>
        </w:numPr>
        <w:shd w:val="clear" w:color="auto" w:fill="auto"/>
        <w:tabs>
          <w:tab w:val="left" w:pos="1298"/>
        </w:tabs>
        <w:spacing w:before="0" w:after="0" w:line="322" w:lineRule="exact"/>
        <w:ind w:left="60" w:right="20" w:firstLine="720"/>
        <w:rPr>
          <w:sz w:val="28"/>
          <w:szCs w:val="28"/>
        </w:rPr>
      </w:pPr>
      <w:r w:rsidRPr="0078242C">
        <w:rPr>
          <w:sz w:val="28"/>
          <w:szCs w:val="28"/>
        </w:rPr>
        <w:t>Рішення про результати Конкурсу та визначення переможців, протокол засідання конкурсного комітету Організатор перевезень опублік</w:t>
      </w:r>
      <w:r w:rsidR="00FF3FF3">
        <w:rPr>
          <w:sz w:val="28"/>
          <w:szCs w:val="28"/>
        </w:rPr>
        <w:t>овує на своєму офіційному веб</w:t>
      </w:r>
      <w:r w:rsidR="0000509A">
        <w:rPr>
          <w:sz w:val="28"/>
          <w:szCs w:val="28"/>
          <w:lang w:val="uk-UA"/>
        </w:rPr>
        <w:t xml:space="preserve"> </w:t>
      </w:r>
      <w:r w:rsidRPr="0078242C">
        <w:rPr>
          <w:sz w:val="28"/>
          <w:szCs w:val="28"/>
        </w:rPr>
        <w:t>сайті.</w:t>
      </w:r>
    </w:p>
    <w:p w:rsidR="00534FD4" w:rsidRPr="0078242C" w:rsidRDefault="00534FD4" w:rsidP="00534FD4">
      <w:pPr>
        <w:pStyle w:val="40"/>
        <w:shd w:val="clear" w:color="auto" w:fill="auto"/>
        <w:spacing w:before="0" w:after="0" w:line="322" w:lineRule="exact"/>
        <w:ind w:left="60" w:right="20" w:firstLine="720"/>
        <w:rPr>
          <w:sz w:val="28"/>
          <w:szCs w:val="28"/>
        </w:rPr>
      </w:pPr>
      <w:r w:rsidRPr="0078242C">
        <w:rPr>
          <w:sz w:val="28"/>
          <w:szCs w:val="28"/>
        </w:rPr>
        <w:t>Організатор перевезень не пізніше десяти робочих днів з дня опублікування св</w:t>
      </w:r>
      <w:r w:rsidR="00FF3FF3">
        <w:rPr>
          <w:sz w:val="28"/>
          <w:szCs w:val="28"/>
        </w:rPr>
        <w:t>ого рішення на офіційному веб</w:t>
      </w:r>
      <w:r w:rsidR="0000509A">
        <w:rPr>
          <w:sz w:val="28"/>
          <w:szCs w:val="28"/>
          <w:lang w:val="uk-UA"/>
        </w:rPr>
        <w:t xml:space="preserve"> </w:t>
      </w:r>
      <w:r w:rsidRPr="0078242C">
        <w:rPr>
          <w:sz w:val="28"/>
          <w:szCs w:val="28"/>
        </w:rPr>
        <w:t>сайті:</w:t>
      </w:r>
    </w:p>
    <w:p w:rsidR="00534FD4" w:rsidRPr="0078242C" w:rsidRDefault="00534FD4" w:rsidP="00534FD4">
      <w:pPr>
        <w:pStyle w:val="40"/>
        <w:numPr>
          <w:ilvl w:val="0"/>
          <w:numId w:val="6"/>
        </w:numPr>
        <w:shd w:val="clear" w:color="auto" w:fill="auto"/>
        <w:tabs>
          <w:tab w:val="left" w:pos="1495"/>
        </w:tabs>
        <w:spacing w:before="0" w:after="0" w:line="322" w:lineRule="exact"/>
        <w:ind w:left="60" w:right="20" w:firstLine="720"/>
        <w:rPr>
          <w:sz w:val="28"/>
          <w:szCs w:val="28"/>
        </w:rPr>
      </w:pPr>
      <w:proofErr w:type="gramStart"/>
      <w:r w:rsidRPr="0078242C">
        <w:rPr>
          <w:sz w:val="28"/>
          <w:szCs w:val="28"/>
        </w:rPr>
        <w:t>укладає</w:t>
      </w:r>
      <w:proofErr w:type="gramEnd"/>
      <w:r w:rsidRPr="0078242C">
        <w:rPr>
          <w:sz w:val="28"/>
          <w:szCs w:val="28"/>
        </w:rPr>
        <w:t xml:space="preserve"> з переможцем Конкурсу договір згідно з обов’язковими та додатковими (за наявності) умовами Конкурсу та додатковими умовами обслуговування маршруту, наданими перевізником-претендентом.</w:t>
      </w:r>
    </w:p>
    <w:p w:rsidR="00534FD4" w:rsidRDefault="00534FD4" w:rsidP="00534FD4">
      <w:pPr>
        <w:pStyle w:val="40"/>
        <w:numPr>
          <w:ilvl w:val="0"/>
          <w:numId w:val="6"/>
        </w:numPr>
        <w:shd w:val="clear" w:color="auto" w:fill="auto"/>
        <w:tabs>
          <w:tab w:val="left" w:pos="1500"/>
        </w:tabs>
        <w:spacing w:before="0" w:after="0" w:line="322" w:lineRule="exact"/>
        <w:ind w:left="60" w:right="20" w:firstLine="720"/>
        <w:rPr>
          <w:sz w:val="28"/>
          <w:szCs w:val="28"/>
        </w:rPr>
      </w:pPr>
      <w:proofErr w:type="gramStart"/>
      <w:r w:rsidRPr="0078242C">
        <w:rPr>
          <w:sz w:val="28"/>
          <w:szCs w:val="28"/>
        </w:rPr>
        <w:t>доводить</w:t>
      </w:r>
      <w:proofErr w:type="gramEnd"/>
      <w:r w:rsidRPr="0078242C">
        <w:rPr>
          <w:sz w:val="28"/>
          <w:szCs w:val="28"/>
        </w:rPr>
        <w:t xml:space="preserve"> його до відома Укртрансбезпеки для видачі протягом не пізніше десяти робочих днів з дня надходження такого рішення автомобільному перевізнику (перевізникам) дозволу (дозволів) за встановленою формою та відповідно до процедури видачі таких дозволів.</w:t>
      </w:r>
    </w:p>
    <w:p w:rsidR="00DA01AC" w:rsidRPr="0078242C" w:rsidRDefault="00DA01AC" w:rsidP="00DA01AC">
      <w:pPr>
        <w:pStyle w:val="40"/>
        <w:shd w:val="clear" w:color="auto" w:fill="auto"/>
        <w:tabs>
          <w:tab w:val="left" w:pos="1500"/>
        </w:tabs>
        <w:spacing w:before="0" w:after="0" w:line="322" w:lineRule="exact"/>
        <w:ind w:left="780" w:right="20"/>
        <w:rPr>
          <w:sz w:val="28"/>
          <w:szCs w:val="28"/>
        </w:rPr>
      </w:pPr>
    </w:p>
    <w:p w:rsidR="00534FD4" w:rsidRPr="0078242C" w:rsidRDefault="00534FD4" w:rsidP="00534FD4">
      <w:pPr>
        <w:pStyle w:val="40"/>
        <w:numPr>
          <w:ilvl w:val="0"/>
          <w:numId w:val="7"/>
        </w:numPr>
        <w:shd w:val="clear" w:color="auto" w:fill="auto"/>
        <w:tabs>
          <w:tab w:val="left" w:pos="1351"/>
        </w:tabs>
        <w:spacing w:before="0" w:after="281" w:line="322" w:lineRule="exact"/>
        <w:ind w:left="60" w:right="20" w:firstLine="720"/>
        <w:rPr>
          <w:sz w:val="28"/>
          <w:szCs w:val="28"/>
        </w:rPr>
      </w:pPr>
      <w:r w:rsidRPr="0078242C">
        <w:rPr>
          <w:sz w:val="28"/>
          <w:szCs w:val="28"/>
        </w:rPr>
        <w:t xml:space="preserve">У разі письмової відмови перевізника-претендента, який став переможцем Конкурсу, від укладення з Організатором перевезень договору, такий договір укладається з перевізником - претендентом, який зайняв друге місце. У разі відсутності перевізника - претендента, який зайняв друге місце, </w:t>
      </w:r>
      <w:r w:rsidRPr="0078242C">
        <w:rPr>
          <w:sz w:val="28"/>
          <w:szCs w:val="28"/>
        </w:rPr>
        <w:lastRenderedPageBreak/>
        <w:t>рейс (маршрут) включається до об’єкта іншого Конкурсу.</w:t>
      </w:r>
    </w:p>
    <w:p w:rsidR="00534FD4" w:rsidRPr="0078242C" w:rsidRDefault="00534FD4" w:rsidP="00534FD4">
      <w:pPr>
        <w:pStyle w:val="42"/>
        <w:keepNext/>
        <w:keepLines/>
        <w:shd w:val="clear" w:color="auto" w:fill="auto"/>
        <w:spacing w:before="0" w:after="302" w:line="270" w:lineRule="exact"/>
        <w:ind w:right="40"/>
        <w:rPr>
          <w:sz w:val="28"/>
          <w:szCs w:val="28"/>
        </w:rPr>
      </w:pPr>
      <w:bookmarkStart w:id="3" w:name="bookmark5"/>
      <w:r w:rsidRPr="0078242C">
        <w:rPr>
          <w:sz w:val="28"/>
          <w:szCs w:val="28"/>
        </w:rPr>
        <w:t>Фінансування проведення Конкурсу.</w:t>
      </w:r>
      <w:bookmarkEnd w:id="3"/>
    </w:p>
    <w:p w:rsidR="00534FD4" w:rsidRPr="0078242C" w:rsidRDefault="00534FD4" w:rsidP="00534FD4">
      <w:pPr>
        <w:pStyle w:val="40"/>
        <w:numPr>
          <w:ilvl w:val="0"/>
          <w:numId w:val="7"/>
        </w:numPr>
        <w:shd w:val="clear" w:color="auto" w:fill="auto"/>
        <w:spacing w:before="0" w:after="333" w:line="326" w:lineRule="exact"/>
        <w:ind w:left="60" w:right="20" w:firstLine="720"/>
        <w:rPr>
          <w:sz w:val="28"/>
          <w:szCs w:val="28"/>
        </w:rPr>
      </w:pPr>
      <w:r w:rsidRPr="0078242C">
        <w:rPr>
          <w:sz w:val="28"/>
          <w:szCs w:val="28"/>
        </w:rPr>
        <w:t>Фінансування</w:t>
      </w:r>
      <w:r w:rsidRPr="0078242C">
        <w:rPr>
          <w:sz w:val="28"/>
          <w:szCs w:val="28"/>
        </w:rPr>
        <w:tab/>
        <w:t xml:space="preserve">проведення Конкурсу здійснюється виконавчим комітетом Брусилівської селищної ради, як організатором проведення конкурсів на перевезення пасажирів автомобільним транспортом на </w:t>
      </w:r>
      <w:r w:rsidR="00F77416">
        <w:rPr>
          <w:sz w:val="28"/>
          <w:szCs w:val="28"/>
          <w:lang w:val="uk-UA"/>
        </w:rPr>
        <w:t>при</w:t>
      </w:r>
      <w:r w:rsidRPr="0078242C">
        <w:rPr>
          <w:sz w:val="28"/>
          <w:szCs w:val="28"/>
        </w:rPr>
        <w:t xml:space="preserve">міських </w:t>
      </w:r>
      <w:r w:rsidR="00FF3FF3">
        <w:rPr>
          <w:sz w:val="28"/>
          <w:szCs w:val="28"/>
          <w:lang w:val="uk-UA"/>
        </w:rPr>
        <w:t xml:space="preserve">автобусних </w:t>
      </w:r>
      <w:r w:rsidRPr="0078242C">
        <w:rPr>
          <w:sz w:val="28"/>
          <w:szCs w:val="28"/>
        </w:rPr>
        <w:t>маршрутах загаль</w:t>
      </w:r>
      <w:r w:rsidR="00F77416">
        <w:rPr>
          <w:sz w:val="28"/>
          <w:szCs w:val="28"/>
        </w:rPr>
        <w:t xml:space="preserve">ного користування </w:t>
      </w:r>
      <w:r w:rsidR="00F77416">
        <w:rPr>
          <w:sz w:val="28"/>
          <w:szCs w:val="28"/>
          <w:lang w:val="uk-UA"/>
        </w:rPr>
        <w:t>на території Брусилівської селищної ради</w:t>
      </w:r>
      <w:r w:rsidRPr="0078242C">
        <w:rPr>
          <w:sz w:val="28"/>
          <w:szCs w:val="28"/>
        </w:rPr>
        <w:t>.</w:t>
      </w:r>
    </w:p>
    <w:p w:rsidR="00534FD4" w:rsidRPr="0078242C" w:rsidRDefault="00534FD4" w:rsidP="00534FD4">
      <w:pPr>
        <w:pStyle w:val="32"/>
        <w:keepNext/>
        <w:keepLines/>
        <w:shd w:val="clear" w:color="auto" w:fill="auto"/>
        <w:spacing w:before="0" w:line="230" w:lineRule="exact"/>
        <w:ind w:left="60" w:right="9220"/>
        <w:jc w:val="left"/>
        <w:rPr>
          <w:sz w:val="28"/>
          <w:szCs w:val="28"/>
        </w:rPr>
      </w:pPr>
    </w:p>
    <w:p w:rsidR="00534FD4" w:rsidRPr="0078242C" w:rsidRDefault="00534FD4" w:rsidP="00534FD4">
      <w:pPr>
        <w:pStyle w:val="42"/>
        <w:keepNext/>
        <w:keepLines/>
        <w:shd w:val="clear" w:color="auto" w:fill="auto"/>
        <w:spacing w:before="0" w:after="306" w:line="270" w:lineRule="exact"/>
        <w:ind w:left="3140" w:firstLine="840"/>
        <w:jc w:val="left"/>
        <w:rPr>
          <w:sz w:val="28"/>
          <w:szCs w:val="28"/>
        </w:rPr>
      </w:pPr>
      <w:bookmarkStart w:id="4" w:name="bookmark8"/>
      <w:r w:rsidRPr="0078242C">
        <w:rPr>
          <w:sz w:val="28"/>
          <w:szCs w:val="28"/>
        </w:rPr>
        <w:t>Розгляд спорів.</w:t>
      </w:r>
      <w:bookmarkEnd w:id="4"/>
    </w:p>
    <w:p w:rsidR="00534FD4" w:rsidRPr="0078242C" w:rsidRDefault="00534FD4" w:rsidP="00534FD4">
      <w:pPr>
        <w:pStyle w:val="40"/>
        <w:numPr>
          <w:ilvl w:val="0"/>
          <w:numId w:val="7"/>
        </w:numPr>
        <w:shd w:val="clear" w:color="auto" w:fill="auto"/>
        <w:spacing w:before="0" w:after="0" w:line="322" w:lineRule="exact"/>
        <w:ind w:left="40" w:right="20" w:firstLine="760"/>
        <w:rPr>
          <w:sz w:val="28"/>
          <w:szCs w:val="28"/>
        </w:rPr>
      </w:pPr>
      <w:r w:rsidRPr="0078242C">
        <w:rPr>
          <w:sz w:val="28"/>
          <w:szCs w:val="28"/>
        </w:rPr>
        <w:t>Скарги за результатами Конкурсу можуть подаватися протягом 10 днів з дати його проведення та розглядатися Організатором конкурсу протягом 30 днів з дня надходження скарги від перевізника-претендента.</w:t>
      </w:r>
    </w:p>
    <w:p w:rsidR="00534FD4" w:rsidRDefault="00534FD4" w:rsidP="00534FD4">
      <w:pPr>
        <w:pStyle w:val="40"/>
        <w:shd w:val="clear" w:color="auto" w:fill="auto"/>
        <w:spacing w:before="0" w:after="0" w:line="322" w:lineRule="exact"/>
        <w:ind w:left="40" w:right="20" w:firstLine="760"/>
        <w:rPr>
          <w:sz w:val="28"/>
          <w:szCs w:val="28"/>
        </w:rPr>
      </w:pPr>
      <w:r w:rsidRPr="0078242C">
        <w:rPr>
          <w:sz w:val="28"/>
          <w:szCs w:val="28"/>
        </w:rPr>
        <w:t>Неврегульовані Організатором спори розв'язуються в установленому законом порядку. Скарги, що надійшли з порушенням установленого строку, не розглядаються.</w:t>
      </w:r>
    </w:p>
    <w:p w:rsidR="00DA01AC" w:rsidRPr="0078242C" w:rsidRDefault="00DA01AC" w:rsidP="00534FD4">
      <w:pPr>
        <w:pStyle w:val="40"/>
        <w:shd w:val="clear" w:color="auto" w:fill="auto"/>
        <w:spacing w:before="0" w:after="0" w:line="322" w:lineRule="exact"/>
        <w:ind w:left="40" w:right="20" w:firstLine="760"/>
        <w:rPr>
          <w:sz w:val="28"/>
          <w:szCs w:val="28"/>
        </w:rPr>
      </w:pPr>
    </w:p>
    <w:p w:rsidR="00534FD4" w:rsidRPr="0078242C" w:rsidRDefault="00534FD4" w:rsidP="00534FD4">
      <w:pPr>
        <w:pStyle w:val="40"/>
        <w:numPr>
          <w:ilvl w:val="0"/>
          <w:numId w:val="7"/>
        </w:numPr>
        <w:shd w:val="clear" w:color="auto" w:fill="auto"/>
        <w:tabs>
          <w:tab w:val="left" w:pos="1197"/>
        </w:tabs>
        <w:spacing w:before="0" w:after="600" w:line="322" w:lineRule="exact"/>
        <w:ind w:left="40" w:right="20" w:firstLine="760"/>
        <w:rPr>
          <w:sz w:val="28"/>
          <w:szCs w:val="28"/>
        </w:rPr>
      </w:pPr>
      <w:r w:rsidRPr="0078242C">
        <w:rPr>
          <w:sz w:val="28"/>
          <w:szCs w:val="28"/>
        </w:rPr>
        <w:t>Документи та зазначена в них інформація, що подані автомобільними перевізниками-претендентами для участі у Конкурсі, повинні бути достовірними станом на дату подання таких документів на Конкурс і на дату проведення самого Конкурсу.</w:t>
      </w:r>
    </w:p>
    <w:p w:rsidR="00534FD4" w:rsidRDefault="00534FD4" w:rsidP="00DA01AC">
      <w:pPr>
        <w:pStyle w:val="40"/>
        <w:shd w:val="clear" w:color="auto" w:fill="auto"/>
        <w:tabs>
          <w:tab w:val="left" w:pos="1197"/>
        </w:tabs>
        <w:spacing w:before="0" w:after="600" w:line="322" w:lineRule="exact"/>
        <w:ind w:left="40" w:right="20"/>
        <w:rPr>
          <w:sz w:val="28"/>
          <w:szCs w:val="28"/>
        </w:rPr>
      </w:pPr>
    </w:p>
    <w:p w:rsidR="00DA01AC" w:rsidRPr="00DA01AC" w:rsidRDefault="00DA01AC" w:rsidP="00DA01AC">
      <w:pPr>
        <w:pStyle w:val="40"/>
        <w:shd w:val="clear" w:color="auto" w:fill="auto"/>
        <w:tabs>
          <w:tab w:val="left" w:pos="1197"/>
        </w:tabs>
        <w:spacing w:before="0" w:after="600" w:line="322" w:lineRule="exact"/>
        <w:ind w:left="40" w:right="20"/>
        <w:rPr>
          <w:sz w:val="28"/>
          <w:szCs w:val="28"/>
          <w:lang w:val="uk-UA"/>
        </w:rPr>
      </w:pPr>
      <w:r>
        <w:rPr>
          <w:sz w:val="28"/>
          <w:szCs w:val="28"/>
          <w:lang w:val="uk-UA"/>
        </w:rPr>
        <w:t xml:space="preserve">Заступник селищного голови                               </w:t>
      </w:r>
      <w:r w:rsidR="00F77416">
        <w:rPr>
          <w:sz w:val="28"/>
          <w:szCs w:val="28"/>
          <w:lang w:val="uk-UA"/>
        </w:rPr>
        <w:t xml:space="preserve">           Василь ЗАХАРЧЕНКО</w:t>
      </w:r>
    </w:p>
    <w:p w:rsidR="00534FD4" w:rsidRPr="0078242C" w:rsidRDefault="00534FD4" w:rsidP="00534FD4">
      <w:pPr>
        <w:pStyle w:val="40"/>
        <w:shd w:val="clear" w:color="auto" w:fill="auto"/>
        <w:tabs>
          <w:tab w:val="left" w:pos="1197"/>
        </w:tabs>
        <w:spacing w:before="0" w:after="600" w:line="322" w:lineRule="exact"/>
        <w:ind w:right="20"/>
        <w:rPr>
          <w:sz w:val="28"/>
          <w:szCs w:val="28"/>
        </w:rPr>
      </w:pPr>
    </w:p>
    <w:p w:rsidR="00534FD4" w:rsidRPr="0078242C" w:rsidRDefault="00534FD4" w:rsidP="00534FD4">
      <w:pPr>
        <w:pStyle w:val="40"/>
        <w:shd w:val="clear" w:color="auto" w:fill="auto"/>
        <w:tabs>
          <w:tab w:val="left" w:pos="1197"/>
        </w:tabs>
        <w:spacing w:before="0" w:after="600" w:line="322" w:lineRule="exact"/>
        <w:ind w:right="20"/>
        <w:rPr>
          <w:sz w:val="28"/>
          <w:szCs w:val="28"/>
        </w:rPr>
      </w:pPr>
    </w:p>
    <w:p w:rsidR="00534FD4" w:rsidRPr="0078242C" w:rsidRDefault="00534FD4" w:rsidP="00534FD4">
      <w:pPr>
        <w:pStyle w:val="40"/>
        <w:shd w:val="clear" w:color="auto" w:fill="auto"/>
        <w:tabs>
          <w:tab w:val="left" w:pos="1197"/>
        </w:tabs>
        <w:spacing w:before="0" w:after="600" w:line="322" w:lineRule="exact"/>
        <w:ind w:right="20"/>
        <w:rPr>
          <w:sz w:val="28"/>
          <w:szCs w:val="28"/>
        </w:rPr>
      </w:pPr>
    </w:p>
    <w:p w:rsidR="00534FD4" w:rsidRPr="0078242C" w:rsidRDefault="00534FD4" w:rsidP="00534FD4">
      <w:pPr>
        <w:pStyle w:val="40"/>
        <w:shd w:val="clear" w:color="auto" w:fill="auto"/>
        <w:tabs>
          <w:tab w:val="left" w:pos="1197"/>
        </w:tabs>
        <w:spacing w:before="0" w:after="600" w:line="322" w:lineRule="exact"/>
        <w:ind w:right="20"/>
        <w:rPr>
          <w:sz w:val="28"/>
          <w:szCs w:val="28"/>
        </w:rPr>
      </w:pPr>
    </w:p>
    <w:p w:rsidR="00534FD4" w:rsidRPr="00DA01AC" w:rsidRDefault="00534FD4" w:rsidP="00A940C4">
      <w:pPr>
        <w:rPr>
          <w:sz w:val="28"/>
          <w:szCs w:val="28"/>
        </w:rPr>
      </w:pPr>
      <w:r w:rsidRPr="0078242C">
        <w:rPr>
          <w:sz w:val="28"/>
          <w:szCs w:val="28"/>
        </w:rPr>
        <w:br w:type="page"/>
      </w:r>
      <w:r w:rsidR="00A940C4">
        <w:rPr>
          <w:sz w:val="28"/>
          <w:szCs w:val="28"/>
          <w:lang w:val="uk-UA"/>
        </w:rPr>
        <w:lastRenderedPageBreak/>
        <w:t xml:space="preserve">                                                 </w:t>
      </w:r>
      <w:r>
        <w:rPr>
          <w:lang w:val="uk-UA"/>
        </w:rPr>
        <w:t xml:space="preserve">       </w:t>
      </w:r>
      <w:r w:rsidR="003B242A">
        <w:rPr>
          <w:lang w:val="uk-UA"/>
        </w:rPr>
        <w:t xml:space="preserve">                     </w:t>
      </w:r>
      <w:r>
        <w:rPr>
          <w:lang w:val="uk-UA"/>
        </w:rPr>
        <w:t xml:space="preserve">  </w:t>
      </w:r>
      <w:r w:rsidR="003B242A">
        <w:rPr>
          <w:lang w:val="uk-UA"/>
        </w:rPr>
        <w:t xml:space="preserve">  </w:t>
      </w:r>
      <w:r w:rsidRPr="00DA01AC">
        <w:rPr>
          <w:sz w:val="28"/>
          <w:szCs w:val="28"/>
        </w:rPr>
        <w:t>Додаток 1</w:t>
      </w:r>
    </w:p>
    <w:p w:rsidR="00534FD4" w:rsidRPr="00DA01AC" w:rsidRDefault="00534FD4" w:rsidP="00534FD4">
      <w:pPr>
        <w:pStyle w:val="25"/>
        <w:shd w:val="clear" w:color="auto" w:fill="auto"/>
        <w:jc w:val="center"/>
        <w:rPr>
          <w:b w:val="0"/>
          <w:sz w:val="28"/>
          <w:szCs w:val="28"/>
        </w:rPr>
      </w:pPr>
      <w:r w:rsidRPr="00DA01AC">
        <w:rPr>
          <w:b w:val="0"/>
          <w:sz w:val="28"/>
          <w:szCs w:val="28"/>
          <w:lang w:val="uk-UA"/>
        </w:rPr>
        <w:t xml:space="preserve">                               </w:t>
      </w:r>
      <w:r w:rsidR="00DA01AC">
        <w:rPr>
          <w:b w:val="0"/>
          <w:sz w:val="28"/>
          <w:szCs w:val="28"/>
          <w:lang w:val="uk-UA"/>
        </w:rPr>
        <w:t xml:space="preserve">    </w:t>
      </w:r>
      <w:r w:rsidR="003B242A">
        <w:rPr>
          <w:b w:val="0"/>
          <w:sz w:val="28"/>
          <w:szCs w:val="28"/>
          <w:lang w:val="uk-UA"/>
        </w:rPr>
        <w:t xml:space="preserve">               </w:t>
      </w:r>
      <w:r w:rsidR="00DA01AC">
        <w:rPr>
          <w:b w:val="0"/>
          <w:sz w:val="28"/>
          <w:szCs w:val="28"/>
          <w:lang w:val="uk-UA"/>
        </w:rPr>
        <w:t xml:space="preserve">    </w:t>
      </w:r>
      <w:r w:rsidRPr="00DA01AC">
        <w:rPr>
          <w:b w:val="0"/>
          <w:sz w:val="28"/>
          <w:szCs w:val="28"/>
        </w:rPr>
        <w:t>до умов проведення конкурсу</w:t>
      </w:r>
    </w:p>
    <w:p w:rsidR="00DA01AC" w:rsidRDefault="00534FD4" w:rsidP="00534FD4">
      <w:pPr>
        <w:pStyle w:val="25"/>
        <w:shd w:val="clear" w:color="auto" w:fill="auto"/>
        <w:jc w:val="center"/>
        <w:rPr>
          <w:b w:val="0"/>
          <w:sz w:val="28"/>
          <w:szCs w:val="28"/>
        </w:rPr>
      </w:pPr>
      <w:r w:rsidRPr="00DA01AC">
        <w:rPr>
          <w:b w:val="0"/>
          <w:sz w:val="28"/>
          <w:szCs w:val="28"/>
          <w:lang w:val="uk-UA"/>
        </w:rPr>
        <w:t xml:space="preserve">                            </w:t>
      </w:r>
      <w:r w:rsidR="00DA01AC">
        <w:rPr>
          <w:b w:val="0"/>
          <w:sz w:val="28"/>
          <w:szCs w:val="28"/>
          <w:lang w:val="uk-UA"/>
        </w:rPr>
        <w:t xml:space="preserve">  </w:t>
      </w:r>
      <w:r w:rsidR="003B242A">
        <w:rPr>
          <w:b w:val="0"/>
          <w:sz w:val="28"/>
          <w:szCs w:val="28"/>
          <w:lang w:val="uk-UA"/>
        </w:rPr>
        <w:t xml:space="preserve">               </w:t>
      </w:r>
      <w:r w:rsidR="00DA01AC">
        <w:rPr>
          <w:b w:val="0"/>
          <w:sz w:val="28"/>
          <w:szCs w:val="28"/>
          <w:lang w:val="uk-UA"/>
        </w:rPr>
        <w:t xml:space="preserve">  н</w:t>
      </w:r>
      <w:r w:rsidRPr="00DA01AC">
        <w:rPr>
          <w:b w:val="0"/>
          <w:sz w:val="28"/>
          <w:szCs w:val="28"/>
        </w:rPr>
        <w:t>а перевезення пасажирів</w:t>
      </w:r>
    </w:p>
    <w:p w:rsidR="00534FD4" w:rsidRDefault="00DA01AC" w:rsidP="00534FD4">
      <w:pPr>
        <w:pStyle w:val="25"/>
        <w:shd w:val="clear" w:color="auto" w:fill="auto"/>
        <w:jc w:val="center"/>
        <w:rPr>
          <w:b w:val="0"/>
          <w:sz w:val="28"/>
          <w:szCs w:val="28"/>
        </w:rPr>
      </w:pPr>
      <w:r>
        <w:rPr>
          <w:b w:val="0"/>
          <w:sz w:val="28"/>
          <w:szCs w:val="28"/>
          <w:lang w:val="uk-UA"/>
        </w:rPr>
        <w:t xml:space="preserve">               </w:t>
      </w:r>
      <w:r w:rsidR="00534FD4" w:rsidRPr="00DA01AC">
        <w:rPr>
          <w:b w:val="0"/>
          <w:sz w:val="28"/>
          <w:szCs w:val="28"/>
          <w:lang w:val="uk-UA"/>
        </w:rPr>
        <w:t xml:space="preserve">                         </w:t>
      </w:r>
      <w:r w:rsidR="003B242A">
        <w:rPr>
          <w:b w:val="0"/>
          <w:sz w:val="28"/>
          <w:szCs w:val="28"/>
          <w:lang w:val="uk-UA"/>
        </w:rPr>
        <w:t xml:space="preserve">        </w:t>
      </w:r>
      <w:r>
        <w:rPr>
          <w:b w:val="0"/>
          <w:sz w:val="28"/>
          <w:szCs w:val="28"/>
          <w:lang w:val="uk-UA"/>
        </w:rPr>
        <w:t xml:space="preserve">   </w:t>
      </w:r>
      <w:r w:rsidR="00534FD4" w:rsidRPr="00DA01AC">
        <w:rPr>
          <w:b w:val="0"/>
          <w:sz w:val="28"/>
          <w:szCs w:val="28"/>
        </w:rPr>
        <w:t>автомобільним транспортом</w:t>
      </w:r>
    </w:p>
    <w:p w:rsidR="00FF3FF3" w:rsidRDefault="00DA01AC" w:rsidP="00534FD4">
      <w:pPr>
        <w:pStyle w:val="25"/>
        <w:shd w:val="clear" w:color="auto" w:fill="auto"/>
        <w:jc w:val="center"/>
        <w:rPr>
          <w:b w:val="0"/>
          <w:sz w:val="28"/>
          <w:szCs w:val="28"/>
        </w:rPr>
      </w:pPr>
      <w:r>
        <w:rPr>
          <w:b w:val="0"/>
          <w:sz w:val="28"/>
          <w:szCs w:val="28"/>
          <w:lang w:val="uk-UA"/>
        </w:rPr>
        <w:t xml:space="preserve">                    </w:t>
      </w:r>
      <w:r w:rsidR="00534FD4" w:rsidRPr="00DA01AC">
        <w:rPr>
          <w:b w:val="0"/>
          <w:sz w:val="28"/>
          <w:szCs w:val="28"/>
          <w:lang w:val="uk-UA"/>
        </w:rPr>
        <w:t xml:space="preserve">                              </w:t>
      </w:r>
      <w:r>
        <w:rPr>
          <w:b w:val="0"/>
          <w:sz w:val="28"/>
          <w:szCs w:val="28"/>
          <w:lang w:val="uk-UA"/>
        </w:rPr>
        <w:t xml:space="preserve">             </w:t>
      </w:r>
      <w:r w:rsidR="003B242A">
        <w:rPr>
          <w:b w:val="0"/>
          <w:sz w:val="28"/>
          <w:szCs w:val="28"/>
          <w:lang w:val="uk-UA"/>
        </w:rPr>
        <w:t xml:space="preserve">   </w:t>
      </w:r>
      <w:r>
        <w:rPr>
          <w:b w:val="0"/>
          <w:sz w:val="28"/>
          <w:szCs w:val="28"/>
          <w:lang w:val="uk-UA"/>
        </w:rPr>
        <w:t xml:space="preserve">    </w:t>
      </w:r>
      <w:r w:rsidR="00FF3FF3">
        <w:rPr>
          <w:b w:val="0"/>
          <w:sz w:val="28"/>
          <w:szCs w:val="28"/>
          <w:lang w:val="uk-UA"/>
        </w:rPr>
        <w:t xml:space="preserve"> </w:t>
      </w:r>
      <w:proofErr w:type="gramStart"/>
      <w:r w:rsidR="00534FD4" w:rsidRPr="00DA01AC">
        <w:rPr>
          <w:b w:val="0"/>
          <w:sz w:val="28"/>
          <w:szCs w:val="28"/>
        </w:rPr>
        <w:t>на</w:t>
      </w:r>
      <w:proofErr w:type="gramEnd"/>
      <w:r w:rsidR="00534FD4" w:rsidRPr="00DA01AC">
        <w:rPr>
          <w:b w:val="0"/>
          <w:sz w:val="28"/>
          <w:szCs w:val="28"/>
        </w:rPr>
        <w:t xml:space="preserve"> </w:t>
      </w:r>
      <w:r w:rsidR="003B242A">
        <w:rPr>
          <w:b w:val="0"/>
          <w:sz w:val="28"/>
          <w:szCs w:val="28"/>
          <w:lang w:val="uk-UA"/>
        </w:rPr>
        <w:t>при</w:t>
      </w:r>
      <w:r w:rsidR="00534FD4" w:rsidRPr="00DA01AC">
        <w:rPr>
          <w:b w:val="0"/>
          <w:sz w:val="28"/>
          <w:szCs w:val="28"/>
        </w:rPr>
        <w:t xml:space="preserve">міських </w:t>
      </w:r>
      <w:r w:rsidR="00FF3FF3">
        <w:rPr>
          <w:b w:val="0"/>
          <w:sz w:val="28"/>
          <w:szCs w:val="28"/>
          <w:lang w:val="uk-UA"/>
        </w:rPr>
        <w:t xml:space="preserve">автобусних </w:t>
      </w:r>
      <w:r w:rsidR="00534FD4" w:rsidRPr="00DA01AC">
        <w:rPr>
          <w:b w:val="0"/>
          <w:sz w:val="28"/>
          <w:szCs w:val="28"/>
        </w:rPr>
        <w:t>маршрутах</w:t>
      </w:r>
    </w:p>
    <w:p w:rsidR="00FF3FF3" w:rsidRDefault="00FF3FF3" w:rsidP="00534FD4">
      <w:pPr>
        <w:pStyle w:val="25"/>
        <w:shd w:val="clear" w:color="auto" w:fill="auto"/>
        <w:jc w:val="center"/>
        <w:rPr>
          <w:b w:val="0"/>
          <w:sz w:val="28"/>
          <w:szCs w:val="28"/>
          <w:lang w:val="uk-UA"/>
        </w:rPr>
      </w:pPr>
      <w:r>
        <w:rPr>
          <w:b w:val="0"/>
          <w:sz w:val="28"/>
          <w:szCs w:val="28"/>
          <w:lang w:val="uk-UA"/>
        </w:rPr>
        <w:t xml:space="preserve">                </w:t>
      </w:r>
      <w:r w:rsidR="00534FD4" w:rsidRPr="00DA01AC">
        <w:rPr>
          <w:b w:val="0"/>
          <w:sz w:val="28"/>
          <w:szCs w:val="28"/>
        </w:rPr>
        <w:t xml:space="preserve"> </w:t>
      </w:r>
      <w:r>
        <w:rPr>
          <w:b w:val="0"/>
          <w:sz w:val="28"/>
          <w:szCs w:val="28"/>
          <w:lang w:val="uk-UA"/>
        </w:rPr>
        <w:t xml:space="preserve">              </w:t>
      </w:r>
      <w:r w:rsidR="003B242A">
        <w:rPr>
          <w:b w:val="0"/>
          <w:sz w:val="28"/>
          <w:szCs w:val="28"/>
          <w:lang w:val="uk-UA"/>
        </w:rPr>
        <w:t xml:space="preserve">                                     </w:t>
      </w:r>
      <w:r w:rsidR="00534FD4" w:rsidRPr="00DA01AC">
        <w:rPr>
          <w:b w:val="0"/>
          <w:sz w:val="28"/>
          <w:szCs w:val="28"/>
        </w:rPr>
        <w:t>загального</w:t>
      </w:r>
      <w:r>
        <w:rPr>
          <w:b w:val="0"/>
          <w:sz w:val="28"/>
          <w:szCs w:val="28"/>
          <w:lang w:val="uk-UA"/>
        </w:rPr>
        <w:t xml:space="preserve"> </w:t>
      </w:r>
      <w:r w:rsidR="00534FD4" w:rsidRPr="00DA01AC">
        <w:rPr>
          <w:b w:val="0"/>
          <w:sz w:val="28"/>
          <w:szCs w:val="28"/>
        </w:rPr>
        <w:t>користування</w:t>
      </w:r>
      <w:r w:rsidR="00DA01AC" w:rsidRPr="00DA01AC">
        <w:rPr>
          <w:b w:val="0"/>
          <w:sz w:val="28"/>
          <w:szCs w:val="28"/>
          <w:lang w:val="uk-UA"/>
        </w:rPr>
        <w:t xml:space="preserve"> </w:t>
      </w:r>
      <w:r w:rsidR="003B242A">
        <w:rPr>
          <w:b w:val="0"/>
          <w:sz w:val="28"/>
          <w:szCs w:val="28"/>
          <w:lang w:val="uk-UA"/>
        </w:rPr>
        <w:t>на території</w:t>
      </w:r>
    </w:p>
    <w:p w:rsidR="00534FD4" w:rsidRPr="003B242A" w:rsidRDefault="00FF3FF3" w:rsidP="00534FD4">
      <w:pPr>
        <w:pStyle w:val="25"/>
        <w:shd w:val="clear" w:color="auto" w:fill="auto"/>
        <w:jc w:val="center"/>
        <w:rPr>
          <w:sz w:val="28"/>
          <w:szCs w:val="28"/>
          <w:lang w:val="uk-UA"/>
        </w:rPr>
      </w:pPr>
      <w:r>
        <w:rPr>
          <w:b w:val="0"/>
          <w:sz w:val="28"/>
          <w:szCs w:val="28"/>
          <w:lang w:val="uk-UA"/>
        </w:rPr>
        <w:t xml:space="preserve">  </w:t>
      </w:r>
      <w:r w:rsidR="003B242A">
        <w:rPr>
          <w:b w:val="0"/>
          <w:sz w:val="28"/>
          <w:szCs w:val="28"/>
          <w:lang w:val="uk-UA"/>
        </w:rPr>
        <w:t xml:space="preserve">                                                 Брусилівської селищної ради</w:t>
      </w:r>
      <w:r>
        <w:rPr>
          <w:b w:val="0"/>
          <w:sz w:val="28"/>
          <w:szCs w:val="28"/>
          <w:lang w:val="uk-UA"/>
        </w:rPr>
        <w:t xml:space="preserve">                                           </w:t>
      </w:r>
    </w:p>
    <w:p w:rsidR="00534FD4" w:rsidRDefault="00534FD4" w:rsidP="00534FD4">
      <w:pPr>
        <w:pStyle w:val="40"/>
        <w:shd w:val="clear" w:color="auto" w:fill="auto"/>
        <w:tabs>
          <w:tab w:val="left" w:pos="1197"/>
        </w:tabs>
        <w:spacing w:before="0" w:after="600" w:line="322" w:lineRule="exact"/>
        <w:ind w:right="20"/>
        <w:jc w:val="right"/>
      </w:pPr>
    </w:p>
    <w:p w:rsidR="00534FD4" w:rsidRPr="00534FD4" w:rsidRDefault="00534FD4" w:rsidP="00534FD4">
      <w:pPr>
        <w:pStyle w:val="a3"/>
        <w:jc w:val="center"/>
        <w:rPr>
          <w:rFonts w:ascii="Times New Roman" w:hAnsi="Times New Roman"/>
          <w:b/>
          <w:sz w:val="28"/>
          <w:szCs w:val="28"/>
        </w:rPr>
      </w:pPr>
      <w:r w:rsidRPr="00534FD4">
        <w:rPr>
          <w:rFonts w:ascii="Times New Roman" w:hAnsi="Times New Roman"/>
          <w:b/>
          <w:sz w:val="28"/>
          <w:szCs w:val="28"/>
        </w:rPr>
        <w:t>Журнал</w:t>
      </w:r>
    </w:p>
    <w:p w:rsidR="00534FD4" w:rsidRDefault="00534FD4" w:rsidP="00534FD4">
      <w:pPr>
        <w:pStyle w:val="a3"/>
        <w:jc w:val="center"/>
        <w:rPr>
          <w:rFonts w:ascii="Times New Roman" w:hAnsi="Times New Roman"/>
          <w:b/>
          <w:sz w:val="28"/>
          <w:szCs w:val="28"/>
        </w:rPr>
      </w:pPr>
      <w:r w:rsidRPr="00534FD4">
        <w:rPr>
          <w:rFonts w:ascii="Times New Roman" w:hAnsi="Times New Roman"/>
          <w:b/>
          <w:sz w:val="28"/>
          <w:szCs w:val="28"/>
        </w:rPr>
        <w:t>обліку поданих документів на конкурс з перевезення пасажирів</w:t>
      </w:r>
    </w:p>
    <w:p w:rsidR="00DB5B18" w:rsidRPr="00534FD4" w:rsidRDefault="00DB5B18" w:rsidP="00534FD4">
      <w:pPr>
        <w:pStyle w:val="a3"/>
        <w:jc w:val="center"/>
        <w:rPr>
          <w:rFonts w:ascii="Times New Roman" w:hAnsi="Times New Roman"/>
          <w:b/>
          <w:sz w:val="28"/>
          <w:szCs w:val="28"/>
        </w:rPr>
      </w:pPr>
    </w:p>
    <w:p w:rsidR="00534FD4" w:rsidRDefault="00534FD4" w:rsidP="00534FD4">
      <w:pPr>
        <w:pStyle w:val="a3"/>
        <w:rPr>
          <w:sz w:val="24"/>
        </w:rPr>
      </w:pPr>
    </w:p>
    <w:tbl>
      <w:tblPr>
        <w:tblW w:w="9759" w:type="dxa"/>
        <w:tblInd w:w="-126" w:type="dxa"/>
        <w:tblLayout w:type="fixed"/>
        <w:tblCellMar>
          <w:top w:w="55" w:type="dxa"/>
          <w:left w:w="55" w:type="dxa"/>
          <w:bottom w:w="55" w:type="dxa"/>
          <w:right w:w="55" w:type="dxa"/>
        </w:tblCellMar>
        <w:tblLook w:val="0000" w:firstRow="0" w:lastRow="0" w:firstColumn="0" w:lastColumn="0" w:noHBand="0" w:noVBand="0"/>
      </w:tblPr>
      <w:tblGrid>
        <w:gridCol w:w="487"/>
        <w:gridCol w:w="897"/>
        <w:gridCol w:w="1535"/>
        <w:gridCol w:w="1152"/>
        <w:gridCol w:w="1338"/>
        <w:gridCol w:w="1535"/>
        <w:gridCol w:w="1023"/>
        <w:gridCol w:w="1792"/>
      </w:tblGrid>
      <w:tr w:rsidR="00534FD4" w:rsidTr="00DA01AC">
        <w:trPr>
          <w:trHeight w:val="1605"/>
        </w:trPr>
        <w:tc>
          <w:tcPr>
            <w:tcW w:w="487" w:type="dxa"/>
            <w:tcBorders>
              <w:top w:val="single" w:sz="2" w:space="0" w:color="000000"/>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Cs w:val="20"/>
                <w:lang w:val="uk-UA" w:eastAsia="ar-SA"/>
              </w:rPr>
            </w:pPr>
            <w:r>
              <w:rPr>
                <w:rFonts w:ascii="Times New Roman" w:eastAsia="Times New Roman" w:hAnsi="Times New Roman"/>
                <w:szCs w:val="20"/>
                <w:lang w:val="uk-UA"/>
              </w:rPr>
              <w:t>№№ п/п</w:t>
            </w:r>
          </w:p>
        </w:tc>
        <w:tc>
          <w:tcPr>
            <w:tcW w:w="897" w:type="dxa"/>
            <w:tcBorders>
              <w:top w:val="single" w:sz="2" w:space="0" w:color="000000"/>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Cs w:val="20"/>
                <w:lang w:val="uk-UA" w:eastAsia="ar-SA"/>
              </w:rPr>
            </w:pPr>
            <w:r>
              <w:rPr>
                <w:rFonts w:ascii="Times New Roman" w:eastAsia="Times New Roman" w:hAnsi="Times New Roman"/>
                <w:szCs w:val="20"/>
                <w:lang w:val="uk-UA"/>
              </w:rPr>
              <w:t>Дата прийняття документів</w:t>
            </w:r>
          </w:p>
        </w:tc>
        <w:tc>
          <w:tcPr>
            <w:tcW w:w="1535" w:type="dxa"/>
            <w:tcBorders>
              <w:top w:val="single" w:sz="2" w:space="0" w:color="000000"/>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Cs w:val="20"/>
                <w:lang w:val="uk-UA" w:eastAsia="ar-SA"/>
              </w:rPr>
            </w:pPr>
            <w:r>
              <w:rPr>
                <w:rFonts w:ascii="Times New Roman" w:eastAsia="Times New Roman" w:hAnsi="Times New Roman"/>
                <w:szCs w:val="20"/>
                <w:lang w:val="uk-UA"/>
              </w:rPr>
              <w:t>Найменування перевізника-претендента, посада та прізвище особи, що подала документи</w:t>
            </w:r>
          </w:p>
        </w:tc>
        <w:tc>
          <w:tcPr>
            <w:tcW w:w="1152" w:type="dxa"/>
            <w:tcBorders>
              <w:top w:val="single" w:sz="2" w:space="0" w:color="000000"/>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Cs w:val="20"/>
                <w:lang w:val="uk-UA"/>
              </w:rPr>
            </w:pPr>
            <w:r>
              <w:rPr>
                <w:rFonts w:ascii="Times New Roman" w:eastAsia="Times New Roman" w:hAnsi="Times New Roman"/>
                <w:szCs w:val="20"/>
                <w:lang w:val="uk-UA"/>
              </w:rPr>
              <w:t>Об'єкт конкурсу, на який подані документи</w:t>
            </w:r>
          </w:p>
          <w:p w:rsidR="00534FD4" w:rsidRDefault="00534FD4" w:rsidP="007C110E">
            <w:pPr>
              <w:pStyle w:val="af1"/>
              <w:jc w:val="center"/>
              <w:rPr>
                <w:rFonts w:ascii="Times New Roman" w:eastAsia="Times New Roman" w:hAnsi="Times New Roman"/>
                <w:szCs w:val="20"/>
                <w:lang w:val="uk-UA" w:eastAsia="ar-SA"/>
              </w:rPr>
            </w:pPr>
            <w:r>
              <w:rPr>
                <w:rFonts w:ascii="Times New Roman" w:eastAsia="Times New Roman" w:hAnsi="Times New Roman"/>
                <w:szCs w:val="20"/>
                <w:lang w:val="uk-UA"/>
              </w:rPr>
              <w:t>(№ та назва маршруту)</w:t>
            </w:r>
          </w:p>
        </w:tc>
        <w:tc>
          <w:tcPr>
            <w:tcW w:w="1338" w:type="dxa"/>
            <w:tcBorders>
              <w:top w:val="single" w:sz="2" w:space="0" w:color="000000"/>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Cs w:val="20"/>
                <w:lang w:val="uk-UA" w:eastAsia="ar-SA"/>
              </w:rPr>
            </w:pPr>
            <w:r>
              <w:rPr>
                <w:rFonts w:ascii="Times New Roman" w:eastAsia="Times New Roman" w:hAnsi="Times New Roman"/>
                <w:szCs w:val="20"/>
                <w:lang w:val="uk-UA"/>
              </w:rPr>
              <w:t xml:space="preserve"> Перелік документів, що подані перевізником-претендентом</w:t>
            </w:r>
          </w:p>
        </w:tc>
        <w:tc>
          <w:tcPr>
            <w:tcW w:w="1535" w:type="dxa"/>
            <w:tcBorders>
              <w:top w:val="single" w:sz="2" w:space="0" w:color="000000"/>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Cs w:val="20"/>
                <w:lang w:val="uk-UA" w:eastAsia="ar-SA"/>
              </w:rPr>
            </w:pPr>
            <w:r>
              <w:rPr>
                <w:rFonts w:ascii="Times New Roman" w:eastAsia="Times New Roman" w:hAnsi="Times New Roman"/>
                <w:szCs w:val="20"/>
                <w:lang w:val="uk-UA"/>
              </w:rPr>
              <w:t>Підпис особи, що подала документи</w:t>
            </w:r>
          </w:p>
        </w:tc>
        <w:tc>
          <w:tcPr>
            <w:tcW w:w="1023" w:type="dxa"/>
            <w:tcBorders>
              <w:top w:val="single" w:sz="2" w:space="0" w:color="000000"/>
              <w:left w:val="single" w:sz="2" w:space="0" w:color="000000"/>
              <w:bottom w:val="single" w:sz="2" w:space="0" w:color="000000"/>
              <w:right w:val="single" w:sz="2" w:space="0" w:color="000000"/>
            </w:tcBorders>
          </w:tcPr>
          <w:p w:rsidR="00534FD4" w:rsidRDefault="00534FD4" w:rsidP="007C110E">
            <w:pPr>
              <w:pStyle w:val="af1"/>
              <w:jc w:val="center"/>
              <w:rPr>
                <w:lang w:eastAsia="ar-SA"/>
              </w:rPr>
            </w:pPr>
            <w:r>
              <w:rPr>
                <w:rFonts w:ascii="Times New Roman" w:eastAsia="Times New Roman" w:hAnsi="Times New Roman"/>
                <w:szCs w:val="20"/>
                <w:lang w:val="uk-UA"/>
              </w:rPr>
              <w:t>Посада, прізвище, ініціали  та підпис особи, що прийняла документи</w:t>
            </w:r>
          </w:p>
        </w:tc>
        <w:tc>
          <w:tcPr>
            <w:tcW w:w="1792" w:type="dxa"/>
            <w:tcBorders>
              <w:top w:val="single" w:sz="2" w:space="0" w:color="000000"/>
              <w:left w:val="single" w:sz="2" w:space="0" w:color="000000"/>
              <w:bottom w:val="single" w:sz="2" w:space="0" w:color="000000"/>
              <w:right w:val="single" w:sz="2" w:space="0" w:color="000000"/>
            </w:tcBorders>
          </w:tcPr>
          <w:p w:rsidR="00534FD4" w:rsidRDefault="00534FD4" w:rsidP="007C110E">
            <w:pPr>
              <w:pStyle w:val="af1"/>
              <w:jc w:val="center"/>
              <w:rPr>
                <w:rFonts w:ascii="Times New Roman" w:eastAsia="Times New Roman" w:hAnsi="Times New Roman"/>
                <w:szCs w:val="20"/>
                <w:lang w:val="uk-UA"/>
              </w:rPr>
            </w:pPr>
            <w:r>
              <w:rPr>
                <w:rFonts w:ascii="Times New Roman" w:eastAsia="Times New Roman" w:hAnsi="Times New Roman"/>
                <w:szCs w:val="20"/>
                <w:lang w:val="uk-UA"/>
              </w:rPr>
              <w:t>Примітки</w:t>
            </w:r>
          </w:p>
        </w:tc>
      </w:tr>
      <w:tr w:rsidR="00534FD4" w:rsidTr="00DA01AC">
        <w:trPr>
          <w:trHeight w:val="231"/>
        </w:trPr>
        <w:tc>
          <w:tcPr>
            <w:tcW w:w="487" w:type="dxa"/>
            <w:tcBorders>
              <w:top w:val="nil"/>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 w:val="18"/>
                <w:szCs w:val="18"/>
                <w:lang w:val="uk-UA" w:eastAsia="ar-SA"/>
              </w:rPr>
            </w:pPr>
            <w:r>
              <w:rPr>
                <w:rFonts w:ascii="Times New Roman" w:eastAsia="Times New Roman" w:hAnsi="Times New Roman"/>
                <w:sz w:val="18"/>
                <w:szCs w:val="18"/>
                <w:lang w:val="uk-UA"/>
              </w:rPr>
              <w:t>1</w:t>
            </w:r>
          </w:p>
        </w:tc>
        <w:tc>
          <w:tcPr>
            <w:tcW w:w="897" w:type="dxa"/>
            <w:tcBorders>
              <w:top w:val="nil"/>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 w:val="18"/>
                <w:szCs w:val="18"/>
                <w:lang w:val="uk-UA" w:eastAsia="ar-SA"/>
              </w:rPr>
            </w:pPr>
            <w:r>
              <w:rPr>
                <w:rFonts w:ascii="Times New Roman" w:eastAsia="Times New Roman" w:hAnsi="Times New Roman"/>
                <w:sz w:val="18"/>
                <w:szCs w:val="18"/>
                <w:lang w:val="uk-UA"/>
              </w:rPr>
              <w:t>2</w:t>
            </w:r>
          </w:p>
        </w:tc>
        <w:tc>
          <w:tcPr>
            <w:tcW w:w="1535" w:type="dxa"/>
            <w:tcBorders>
              <w:top w:val="nil"/>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 w:val="18"/>
                <w:szCs w:val="18"/>
                <w:lang w:val="uk-UA" w:eastAsia="ar-SA"/>
              </w:rPr>
            </w:pPr>
            <w:r>
              <w:rPr>
                <w:rFonts w:ascii="Times New Roman" w:eastAsia="Times New Roman" w:hAnsi="Times New Roman"/>
                <w:sz w:val="18"/>
                <w:szCs w:val="18"/>
                <w:lang w:val="uk-UA"/>
              </w:rPr>
              <w:t>3</w:t>
            </w:r>
          </w:p>
        </w:tc>
        <w:tc>
          <w:tcPr>
            <w:tcW w:w="1152" w:type="dxa"/>
            <w:tcBorders>
              <w:top w:val="nil"/>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 w:val="18"/>
                <w:szCs w:val="18"/>
                <w:lang w:val="uk-UA" w:eastAsia="ar-SA"/>
              </w:rPr>
            </w:pPr>
            <w:r>
              <w:rPr>
                <w:rFonts w:ascii="Times New Roman" w:eastAsia="Times New Roman" w:hAnsi="Times New Roman"/>
                <w:sz w:val="18"/>
                <w:szCs w:val="18"/>
                <w:lang w:val="uk-UA"/>
              </w:rPr>
              <w:t>4</w:t>
            </w:r>
          </w:p>
        </w:tc>
        <w:tc>
          <w:tcPr>
            <w:tcW w:w="1338" w:type="dxa"/>
            <w:tcBorders>
              <w:top w:val="nil"/>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 w:val="18"/>
                <w:szCs w:val="18"/>
                <w:lang w:val="uk-UA" w:eastAsia="ar-SA"/>
              </w:rPr>
            </w:pPr>
            <w:r>
              <w:rPr>
                <w:rFonts w:ascii="Times New Roman" w:eastAsia="Times New Roman" w:hAnsi="Times New Roman"/>
                <w:sz w:val="18"/>
                <w:szCs w:val="18"/>
                <w:lang w:val="uk-UA"/>
              </w:rPr>
              <w:t>5</w:t>
            </w:r>
          </w:p>
        </w:tc>
        <w:tc>
          <w:tcPr>
            <w:tcW w:w="1535" w:type="dxa"/>
            <w:tcBorders>
              <w:top w:val="nil"/>
              <w:left w:val="single" w:sz="2" w:space="0" w:color="000000"/>
              <w:bottom w:val="single" w:sz="2" w:space="0" w:color="000000"/>
              <w:right w:val="nil"/>
            </w:tcBorders>
          </w:tcPr>
          <w:p w:rsidR="00534FD4" w:rsidRDefault="00534FD4" w:rsidP="007C110E">
            <w:pPr>
              <w:pStyle w:val="af1"/>
              <w:jc w:val="center"/>
              <w:rPr>
                <w:rFonts w:ascii="Times New Roman" w:eastAsia="Times New Roman" w:hAnsi="Times New Roman"/>
                <w:sz w:val="18"/>
                <w:szCs w:val="18"/>
                <w:lang w:val="uk-UA" w:eastAsia="ar-SA"/>
              </w:rPr>
            </w:pPr>
            <w:r>
              <w:rPr>
                <w:rFonts w:ascii="Times New Roman" w:eastAsia="Times New Roman" w:hAnsi="Times New Roman"/>
                <w:sz w:val="18"/>
                <w:szCs w:val="18"/>
                <w:lang w:val="uk-UA"/>
              </w:rPr>
              <w:t>6</w:t>
            </w:r>
          </w:p>
        </w:tc>
        <w:tc>
          <w:tcPr>
            <w:tcW w:w="1023" w:type="dxa"/>
            <w:tcBorders>
              <w:top w:val="nil"/>
              <w:left w:val="single" w:sz="2" w:space="0" w:color="000000"/>
              <w:bottom w:val="single" w:sz="2" w:space="0" w:color="000000"/>
              <w:right w:val="single" w:sz="2" w:space="0" w:color="000000"/>
            </w:tcBorders>
          </w:tcPr>
          <w:p w:rsidR="00534FD4" w:rsidRDefault="00534FD4" w:rsidP="007C110E">
            <w:pPr>
              <w:pStyle w:val="af1"/>
              <w:jc w:val="center"/>
              <w:rPr>
                <w:lang w:eastAsia="ar-SA"/>
              </w:rPr>
            </w:pPr>
            <w:r>
              <w:rPr>
                <w:rFonts w:ascii="Times New Roman" w:eastAsia="Times New Roman" w:hAnsi="Times New Roman"/>
                <w:sz w:val="18"/>
                <w:szCs w:val="18"/>
                <w:lang w:val="uk-UA"/>
              </w:rPr>
              <w:t>7</w:t>
            </w:r>
          </w:p>
        </w:tc>
        <w:tc>
          <w:tcPr>
            <w:tcW w:w="1792" w:type="dxa"/>
            <w:tcBorders>
              <w:top w:val="nil"/>
              <w:left w:val="single" w:sz="2" w:space="0" w:color="000000"/>
              <w:bottom w:val="single" w:sz="2" w:space="0" w:color="000000"/>
              <w:right w:val="single" w:sz="2" w:space="0" w:color="000000"/>
            </w:tcBorders>
          </w:tcPr>
          <w:p w:rsidR="00534FD4" w:rsidRDefault="00534FD4" w:rsidP="007C110E">
            <w:pPr>
              <w:pStyle w:val="af1"/>
              <w:jc w:val="center"/>
              <w:rPr>
                <w:rFonts w:ascii="Times New Roman" w:eastAsia="Times New Roman" w:hAnsi="Times New Roman"/>
                <w:sz w:val="18"/>
                <w:szCs w:val="18"/>
                <w:lang w:val="uk-UA"/>
              </w:rPr>
            </w:pPr>
            <w:r>
              <w:rPr>
                <w:rFonts w:ascii="Times New Roman" w:eastAsia="Times New Roman" w:hAnsi="Times New Roman"/>
                <w:sz w:val="18"/>
                <w:szCs w:val="18"/>
                <w:lang w:val="uk-UA"/>
              </w:rPr>
              <w:t>8</w:t>
            </w:r>
          </w:p>
        </w:tc>
      </w:tr>
      <w:tr w:rsidR="00534FD4" w:rsidTr="00DA01AC">
        <w:trPr>
          <w:trHeight w:val="285"/>
        </w:trPr>
        <w:tc>
          <w:tcPr>
            <w:tcW w:w="487"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szCs w:val="18"/>
                <w:lang w:val="uk-UA" w:eastAsia="ar-SA"/>
              </w:rPr>
            </w:pPr>
          </w:p>
        </w:tc>
        <w:tc>
          <w:tcPr>
            <w:tcW w:w="897"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535"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152"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338"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535"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023" w:type="dxa"/>
            <w:tcBorders>
              <w:top w:val="nil"/>
              <w:left w:val="single" w:sz="2" w:space="0" w:color="000000"/>
              <w:bottom w:val="single" w:sz="2" w:space="0" w:color="000000"/>
              <w:right w:val="single" w:sz="2" w:space="0" w:color="000000"/>
            </w:tcBorders>
          </w:tcPr>
          <w:p w:rsidR="00534FD4" w:rsidRDefault="00534FD4" w:rsidP="007C110E">
            <w:pPr>
              <w:pStyle w:val="af1"/>
              <w:snapToGrid w:val="0"/>
              <w:ind w:right="517"/>
              <w:jc w:val="center"/>
              <w:rPr>
                <w:rFonts w:ascii="Times New Roman" w:eastAsia="Times New Roman" w:hAnsi="Times New Roman"/>
                <w:sz w:val="24"/>
                <w:lang w:val="uk-UA" w:eastAsia="ar-SA"/>
              </w:rPr>
            </w:pPr>
          </w:p>
        </w:tc>
        <w:tc>
          <w:tcPr>
            <w:tcW w:w="1792" w:type="dxa"/>
            <w:tcBorders>
              <w:top w:val="nil"/>
              <w:left w:val="single" w:sz="2" w:space="0" w:color="000000"/>
              <w:bottom w:val="single" w:sz="2" w:space="0" w:color="000000"/>
              <w:right w:val="single" w:sz="2" w:space="0" w:color="000000"/>
            </w:tcBorders>
          </w:tcPr>
          <w:p w:rsidR="00534FD4" w:rsidRDefault="00534FD4" w:rsidP="007C110E">
            <w:pPr>
              <w:pStyle w:val="af1"/>
              <w:snapToGrid w:val="0"/>
              <w:ind w:right="517"/>
              <w:jc w:val="center"/>
              <w:rPr>
                <w:rFonts w:ascii="Times New Roman" w:eastAsia="Times New Roman" w:hAnsi="Times New Roman"/>
                <w:sz w:val="24"/>
                <w:lang w:val="uk-UA" w:eastAsia="ar-SA"/>
              </w:rPr>
            </w:pPr>
          </w:p>
        </w:tc>
      </w:tr>
      <w:tr w:rsidR="00534FD4" w:rsidTr="00DA01AC">
        <w:trPr>
          <w:trHeight w:val="270"/>
        </w:trPr>
        <w:tc>
          <w:tcPr>
            <w:tcW w:w="487"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897"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535"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152"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338"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535"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023" w:type="dxa"/>
            <w:tcBorders>
              <w:top w:val="nil"/>
              <w:left w:val="single" w:sz="2" w:space="0" w:color="000000"/>
              <w:bottom w:val="single" w:sz="2" w:space="0" w:color="000000"/>
              <w:right w:val="single" w:sz="2" w:space="0" w:color="000000"/>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792" w:type="dxa"/>
            <w:tcBorders>
              <w:top w:val="nil"/>
              <w:left w:val="single" w:sz="2" w:space="0" w:color="000000"/>
              <w:bottom w:val="single" w:sz="2" w:space="0" w:color="000000"/>
              <w:right w:val="single" w:sz="2" w:space="0" w:color="000000"/>
            </w:tcBorders>
          </w:tcPr>
          <w:p w:rsidR="00534FD4" w:rsidRDefault="00534FD4" w:rsidP="007C110E">
            <w:pPr>
              <w:pStyle w:val="af1"/>
              <w:snapToGrid w:val="0"/>
              <w:jc w:val="center"/>
              <w:rPr>
                <w:rFonts w:ascii="Times New Roman" w:eastAsia="Times New Roman" w:hAnsi="Times New Roman"/>
                <w:sz w:val="24"/>
                <w:lang w:val="uk-UA" w:eastAsia="ar-SA"/>
              </w:rPr>
            </w:pPr>
          </w:p>
        </w:tc>
      </w:tr>
      <w:tr w:rsidR="00534FD4" w:rsidTr="00DA01AC">
        <w:trPr>
          <w:trHeight w:val="285"/>
        </w:trPr>
        <w:tc>
          <w:tcPr>
            <w:tcW w:w="487"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897"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535"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152"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338"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535"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023" w:type="dxa"/>
            <w:tcBorders>
              <w:top w:val="nil"/>
              <w:left w:val="single" w:sz="2" w:space="0" w:color="000000"/>
              <w:bottom w:val="single" w:sz="2" w:space="0" w:color="000000"/>
              <w:right w:val="single" w:sz="2" w:space="0" w:color="000000"/>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792" w:type="dxa"/>
            <w:tcBorders>
              <w:top w:val="nil"/>
              <w:left w:val="single" w:sz="2" w:space="0" w:color="000000"/>
              <w:bottom w:val="single" w:sz="2" w:space="0" w:color="000000"/>
              <w:right w:val="single" w:sz="2" w:space="0" w:color="000000"/>
            </w:tcBorders>
          </w:tcPr>
          <w:p w:rsidR="00534FD4" w:rsidRDefault="00534FD4" w:rsidP="007C110E">
            <w:pPr>
              <w:pStyle w:val="af1"/>
              <w:snapToGrid w:val="0"/>
              <w:jc w:val="center"/>
              <w:rPr>
                <w:rFonts w:ascii="Times New Roman" w:eastAsia="Times New Roman" w:hAnsi="Times New Roman"/>
                <w:sz w:val="24"/>
                <w:lang w:val="uk-UA" w:eastAsia="ar-SA"/>
              </w:rPr>
            </w:pPr>
          </w:p>
        </w:tc>
      </w:tr>
      <w:tr w:rsidR="00534FD4" w:rsidTr="00DA01AC">
        <w:trPr>
          <w:trHeight w:val="270"/>
        </w:trPr>
        <w:tc>
          <w:tcPr>
            <w:tcW w:w="487"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897"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535"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152"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338"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535" w:type="dxa"/>
            <w:tcBorders>
              <w:top w:val="nil"/>
              <w:left w:val="single" w:sz="2" w:space="0" w:color="000000"/>
              <w:bottom w:val="single" w:sz="2" w:space="0" w:color="000000"/>
              <w:right w:val="nil"/>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023" w:type="dxa"/>
            <w:tcBorders>
              <w:top w:val="nil"/>
              <w:left w:val="single" w:sz="2" w:space="0" w:color="000000"/>
              <w:bottom w:val="single" w:sz="2" w:space="0" w:color="000000"/>
              <w:right w:val="single" w:sz="2" w:space="0" w:color="000000"/>
            </w:tcBorders>
          </w:tcPr>
          <w:p w:rsidR="00534FD4" w:rsidRDefault="00534FD4" w:rsidP="007C110E">
            <w:pPr>
              <w:pStyle w:val="af1"/>
              <w:snapToGrid w:val="0"/>
              <w:jc w:val="center"/>
              <w:rPr>
                <w:rFonts w:ascii="Times New Roman" w:eastAsia="Times New Roman" w:hAnsi="Times New Roman"/>
                <w:sz w:val="24"/>
                <w:lang w:val="uk-UA" w:eastAsia="ar-SA"/>
              </w:rPr>
            </w:pPr>
          </w:p>
        </w:tc>
        <w:tc>
          <w:tcPr>
            <w:tcW w:w="1792" w:type="dxa"/>
            <w:tcBorders>
              <w:top w:val="nil"/>
              <w:left w:val="single" w:sz="2" w:space="0" w:color="000000"/>
              <w:bottom w:val="single" w:sz="2" w:space="0" w:color="000000"/>
              <w:right w:val="single" w:sz="2" w:space="0" w:color="000000"/>
            </w:tcBorders>
          </w:tcPr>
          <w:p w:rsidR="00534FD4" w:rsidRDefault="00534FD4" w:rsidP="007C110E">
            <w:pPr>
              <w:pStyle w:val="af1"/>
              <w:snapToGrid w:val="0"/>
              <w:jc w:val="center"/>
              <w:rPr>
                <w:rFonts w:ascii="Times New Roman" w:eastAsia="Times New Roman" w:hAnsi="Times New Roman"/>
                <w:sz w:val="24"/>
                <w:lang w:val="uk-UA" w:eastAsia="ar-SA"/>
              </w:rPr>
            </w:pPr>
          </w:p>
        </w:tc>
      </w:tr>
    </w:tbl>
    <w:p w:rsidR="00534FD4" w:rsidRDefault="00534FD4" w:rsidP="00534FD4">
      <w:pPr>
        <w:pStyle w:val="a3"/>
        <w:rPr>
          <w:b/>
          <w:sz w:val="24"/>
        </w:rPr>
      </w:pPr>
    </w:p>
    <w:p w:rsidR="00534FD4" w:rsidRPr="00DB5B18" w:rsidRDefault="00534FD4" w:rsidP="00534FD4">
      <w:pPr>
        <w:pStyle w:val="a3"/>
        <w:rPr>
          <w:rFonts w:ascii="Times New Roman" w:hAnsi="Times New Roman"/>
          <w:b/>
          <w:sz w:val="24"/>
        </w:rPr>
      </w:pPr>
      <w:r>
        <w:rPr>
          <w:sz w:val="24"/>
        </w:rPr>
        <w:t xml:space="preserve">      </w:t>
      </w:r>
      <w:r w:rsidR="00DB5B18" w:rsidRPr="00DB5B18">
        <w:rPr>
          <w:rFonts w:ascii="Times New Roman" w:hAnsi="Times New Roman"/>
          <w:sz w:val="24"/>
        </w:rPr>
        <w:t xml:space="preserve">Примітка: </w:t>
      </w:r>
      <w:r w:rsidRPr="00DB5B18">
        <w:rPr>
          <w:rFonts w:ascii="Times New Roman" w:hAnsi="Times New Roman"/>
          <w:sz w:val="24"/>
        </w:rPr>
        <w:t>Журнал прошивається, нумерується та скріпляється печатками організатора та робочого органу.</w:t>
      </w:r>
    </w:p>
    <w:p w:rsidR="00534FD4" w:rsidRPr="00534FD4" w:rsidRDefault="00534FD4" w:rsidP="00534FD4">
      <w:pPr>
        <w:pStyle w:val="a3"/>
        <w:rPr>
          <w:rFonts w:ascii="Times New Roman" w:hAnsi="Times New Roman"/>
          <w:b/>
          <w:sz w:val="24"/>
        </w:rPr>
      </w:pPr>
      <w:r w:rsidRPr="00534FD4">
        <w:rPr>
          <w:rFonts w:ascii="Times New Roman" w:hAnsi="Times New Roman"/>
          <w:sz w:val="24"/>
        </w:rPr>
        <w:t xml:space="preserve">       Документи подані не </w:t>
      </w:r>
      <w:r w:rsidR="000F1804">
        <w:rPr>
          <w:rFonts w:ascii="Times New Roman" w:hAnsi="Times New Roman"/>
          <w:sz w:val="24"/>
        </w:rPr>
        <w:t>в</w:t>
      </w:r>
      <w:r w:rsidRPr="00534FD4">
        <w:rPr>
          <w:rFonts w:ascii="Times New Roman" w:hAnsi="Times New Roman"/>
          <w:sz w:val="24"/>
        </w:rPr>
        <w:t xml:space="preserve">повному обсязі або несвоєчасно не реєструються і повертаються перевізнику із зазначенням причин в письмовому вигляді. </w:t>
      </w:r>
    </w:p>
    <w:p w:rsidR="00534FD4" w:rsidRPr="00534FD4" w:rsidRDefault="00534FD4" w:rsidP="00534FD4">
      <w:pPr>
        <w:pStyle w:val="a3"/>
        <w:jc w:val="left"/>
        <w:rPr>
          <w:rFonts w:ascii="Times New Roman" w:hAnsi="Times New Roman"/>
          <w:sz w:val="24"/>
        </w:rPr>
      </w:pPr>
    </w:p>
    <w:p w:rsidR="0091323B" w:rsidRDefault="0091323B" w:rsidP="00534FD4">
      <w:pPr>
        <w:pStyle w:val="a3"/>
        <w:jc w:val="left"/>
        <w:rPr>
          <w:rFonts w:ascii="Times New Roman" w:hAnsi="Times New Roman"/>
          <w:sz w:val="28"/>
          <w:szCs w:val="28"/>
        </w:rPr>
      </w:pPr>
    </w:p>
    <w:p w:rsidR="0091323B" w:rsidRDefault="0091323B" w:rsidP="00534FD4">
      <w:pPr>
        <w:pStyle w:val="a3"/>
        <w:jc w:val="left"/>
        <w:rPr>
          <w:rFonts w:ascii="Times New Roman" w:hAnsi="Times New Roman"/>
          <w:sz w:val="28"/>
          <w:szCs w:val="28"/>
        </w:rPr>
      </w:pPr>
    </w:p>
    <w:p w:rsidR="00534FD4" w:rsidRPr="00DB5B18" w:rsidRDefault="00534FD4" w:rsidP="00534FD4">
      <w:pPr>
        <w:pStyle w:val="a3"/>
        <w:jc w:val="left"/>
        <w:rPr>
          <w:rFonts w:ascii="Times New Roman" w:hAnsi="Times New Roman"/>
          <w:b/>
          <w:sz w:val="28"/>
          <w:szCs w:val="28"/>
        </w:rPr>
      </w:pPr>
      <w:r w:rsidRPr="00DB5B18">
        <w:rPr>
          <w:rFonts w:ascii="Times New Roman" w:hAnsi="Times New Roman"/>
          <w:sz w:val="28"/>
          <w:szCs w:val="28"/>
        </w:rPr>
        <w:t>Представник організатора                      __________________</w:t>
      </w:r>
    </w:p>
    <w:p w:rsidR="00534FD4" w:rsidRPr="00DB5B18" w:rsidRDefault="00DB5B18" w:rsidP="00534FD4">
      <w:pPr>
        <w:pStyle w:val="a3"/>
        <w:ind w:left="3540" w:firstLine="708"/>
        <w:jc w:val="left"/>
        <w:rPr>
          <w:rFonts w:ascii="Times New Roman" w:hAnsi="Times New Roman"/>
          <w:b/>
          <w:sz w:val="28"/>
          <w:szCs w:val="28"/>
        </w:rPr>
      </w:pPr>
      <w:r>
        <w:rPr>
          <w:rFonts w:ascii="Times New Roman" w:hAnsi="Times New Roman"/>
          <w:sz w:val="28"/>
          <w:szCs w:val="28"/>
        </w:rPr>
        <w:t xml:space="preserve">           </w:t>
      </w:r>
      <w:r w:rsidR="00534FD4" w:rsidRPr="00DB5B18">
        <w:rPr>
          <w:rFonts w:ascii="Times New Roman" w:hAnsi="Times New Roman"/>
          <w:sz w:val="28"/>
          <w:szCs w:val="28"/>
        </w:rPr>
        <w:t>підпис, печатка</w:t>
      </w:r>
    </w:p>
    <w:p w:rsidR="00534FD4" w:rsidRPr="00DB5B18" w:rsidRDefault="00534FD4" w:rsidP="00534FD4">
      <w:pPr>
        <w:pStyle w:val="a3"/>
        <w:rPr>
          <w:rFonts w:ascii="Times New Roman" w:hAnsi="Times New Roman"/>
          <w:b/>
          <w:sz w:val="28"/>
          <w:szCs w:val="28"/>
        </w:rPr>
      </w:pPr>
    </w:p>
    <w:p w:rsidR="00534FD4" w:rsidRPr="00DB5B18" w:rsidRDefault="00534FD4" w:rsidP="00534FD4">
      <w:pPr>
        <w:pStyle w:val="a3"/>
        <w:jc w:val="left"/>
        <w:rPr>
          <w:rFonts w:ascii="Times New Roman" w:hAnsi="Times New Roman"/>
          <w:b/>
          <w:sz w:val="28"/>
          <w:szCs w:val="28"/>
        </w:rPr>
      </w:pPr>
      <w:r w:rsidRPr="00DB5B18">
        <w:rPr>
          <w:rFonts w:ascii="Times New Roman" w:hAnsi="Times New Roman"/>
          <w:sz w:val="28"/>
          <w:szCs w:val="28"/>
        </w:rPr>
        <w:t>Представник робочого органу               __________________</w:t>
      </w:r>
    </w:p>
    <w:p w:rsidR="00534FD4" w:rsidRPr="00DB5B18" w:rsidRDefault="00534FD4" w:rsidP="00534FD4">
      <w:pPr>
        <w:pStyle w:val="a3"/>
        <w:ind w:firstLine="708"/>
        <w:jc w:val="left"/>
        <w:rPr>
          <w:rFonts w:ascii="Times New Roman" w:hAnsi="Times New Roman"/>
          <w:sz w:val="28"/>
          <w:szCs w:val="28"/>
        </w:rPr>
      </w:pPr>
      <w:r w:rsidRPr="00DB5B18">
        <w:rPr>
          <w:rFonts w:ascii="Times New Roman" w:hAnsi="Times New Roman"/>
          <w:sz w:val="28"/>
          <w:szCs w:val="28"/>
        </w:rPr>
        <w:t xml:space="preserve">                                                          </w:t>
      </w:r>
      <w:r w:rsidR="00DB5B18">
        <w:rPr>
          <w:rFonts w:ascii="Times New Roman" w:hAnsi="Times New Roman"/>
          <w:sz w:val="28"/>
          <w:szCs w:val="28"/>
        </w:rPr>
        <w:t xml:space="preserve">   </w:t>
      </w:r>
      <w:r w:rsidRPr="00DB5B18">
        <w:rPr>
          <w:rFonts w:ascii="Times New Roman" w:hAnsi="Times New Roman"/>
          <w:sz w:val="28"/>
          <w:szCs w:val="28"/>
        </w:rPr>
        <w:t xml:space="preserve"> підпис, печатка</w:t>
      </w:r>
    </w:p>
    <w:p w:rsidR="00534FD4" w:rsidRPr="00DB5B18" w:rsidRDefault="00534FD4" w:rsidP="00534FD4">
      <w:pPr>
        <w:jc w:val="right"/>
        <w:rPr>
          <w:sz w:val="28"/>
          <w:szCs w:val="28"/>
        </w:rPr>
      </w:pPr>
    </w:p>
    <w:p w:rsidR="00DB5B18" w:rsidRDefault="00DB5B18" w:rsidP="00534FD4">
      <w:pPr>
        <w:jc w:val="center"/>
        <w:rPr>
          <w:sz w:val="28"/>
          <w:szCs w:val="28"/>
          <w:highlight w:val="yellow"/>
        </w:rPr>
      </w:pPr>
    </w:p>
    <w:p w:rsidR="00534FD4" w:rsidRPr="00DB5B18" w:rsidRDefault="00534FD4" w:rsidP="00534FD4">
      <w:pPr>
        <w:jc w:val="center"/>
        <w:rPr>
          <w:sz w:val="28"/>
          <w:szCs w:val="28"/>
        </w:rPr>
      </w:pPr>
      <w:r w:rsidRPr="00DB5B18">
        <w:rPr>
          <w:sz w:val="28"/>
          <w:szCs w:val="28"/>
          <w:highlight w:val="yellow"/>
        </w:rPr>
        <w:t xml:space="preserve">                          </w:t>
      </w:r>
    </w:p>
    <w:p w:rsidR="00CA5A81" w:rsidRDefault="00DB5B18" w:rsidP="00DB5B18">
      <w:pPr>
        <w:pStyle w:val="40"/>
        <w:shd w:val="clear" w:color="auto" w:fill="auto"/>
        <w:tabs>
          <w:tab w:val="left" w:pos="1197"/>
        </w:tabs>
        <w:spacing w:before="0" w:after="600" w:line="322" w:lineRule="exact"/>
        <w:ind w:right="20"/>
        <w:rPr>
          <w:bCs/>
          <w:color w:val="000000"/>
          <w:sz w:val="27"/>
          <w:szCs w:val="27"/>
          <w:lang w:val="uk-UA"/>
        </w:rPr>
      </w:pPr>
      <w:r w:rsidRPr="00DB5B18">
        <w:rPr>
          <w:sz w:val="28"/>
          <w:szCs w:val="28"/>
          <w:lang w:eastAsia="uk-UA"/>
        </w:rPr>
        <w:t>З</w:t>
      </w:r>
      <w:r>
        <w:rPr>
          <w:sz w:val="28"/>
          <w:szCs w:val="28"/>
          <w:lang w:val="uk-UA" w:eastAsia="uk-UA"/>
        </w:rPr>
        <w:t>а</w:t>
      </w:r>
      <w:r w:rsidRPr="00DB5B18">
        <w:rPr>
          <w:sz w:val="28"/>
          <w:szCs w:val="28"/>
          <w:lang w:eastAsia="uk-UA"/>
        </w:rPr>
        <w:t xml:space="preserve">ступник селищного голови                      </w:t>
      </w:r>
      <w:r>
        <w:rPr>
          <w:sz w:val="28"/>
          <w:szCs w:val="28"/>
          <w:lang w:val="uk-UA" w:eastAsia="uk-UA"/>
        </w:rPr>
        <w:t xml:space="preserve">                     </w:t>
      </w:r>
      <w:r w:rsidRPr="00DB5B18">
        <w:rPr>
          <w:sz w:val="28"/>
          <w:szCs w:val="28"/>
          <w:lang w:eastAsia="uk-UA"/>
        </w:rPr>
        <w:t xml:space="preserve"> </w:t>
      </w:r>
      <w:r w:rsidR="003B242A">
        <w:rPr>
          <w:sz w:val="28"/>
          <w:szCs w:val="28"/>
          <w:lang w:val="uk-UA" w:eastAsia="uk-UA"/>
        </w:rPr>
        <w:t>Василь ЗАХАРЧЕНКО</w:t>
      </w:r>
      <w:r w:rsidR="00CA5A81">
        <w:rPr>
          <w:bCs/>
          <w:color w:val="000000"/>
          <w:sz w:val="27"/>
          <w:szCs w:val="27"/>
          <w:lang w:val="uk-UA"/>
        </w:rPr>
        <w:t xml:space="preserve">                      </w:t>
      </w:r>
    </w:p>
    <w:sectPr w:rsidR="00CA5A81" w:rsidSect="00F276D5">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56029"/>
    <w:multiLevelType w:val="hybridMultilevel"/>
    <w:tmpl w:val="59382FB2"/>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5106010"/>
    <w:multiLevelType w:val="multilevel"/>
    <w:tmpl w:val="7D968488"/>
    <w:lvl w:ilvl="0">
      <w:start w:val="1"/>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13F0206E"/>
    <w:multiLevelType w:val="hybridMultilevel"/>
    <w:tmpl w:val="D3FE716E"/>
    <w:lvl w:ilvl="0" w:tplc="AABA4164">
      <w:start w:val="1"/>
      <w:numFmt w:val="decimal"/>
      <w:lvlText w:val="%1."/>
      <w:lvlJc w:val="left"/>
      <w:pPr>
        <w:tabs>
          <w:tab w:val="num" w:pos="435"/>
        </w:tabs>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1EB6348"/>
    <w:multiLevelType w:val="multilevel"/>
    <w:tmpl w:val="4010F6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BD31CA"/>
    <w:multiLevelType w:val="multilevel"/>
    <w:tmpl w:val="9348976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223BAC"/>
    <w:multiLevelType w:val="multilevel"/>
    <w:tmpl w:val="148ED8F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CC3CA6"/>
    <w:multiLevelType w:val="multilevel"/>
    <w:tmpl w:val="8B5A6D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5F60E3E"/>
    <w:multiLevelType w:val="hybridMultilevel"/>
    <w:tmpl w:val="37088802"/>
    <w:lvl w:ilvl="0" w:tplc="6F1CE0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9E97E7B"/>
    <w:multiLevelType w:val="hybridMultilevel"/>
    <w:tmpl w:val="0298F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0A67DAC"/>
    <w:multiLevelType w:val="multilevel"/>
    <w:tmpl w:val="51E07B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E4203C1"/>
    <w:multiLevelType w:val="hybridMultilevel"/>
    <w:tmpl w:val="04A2134A"/>
    <w:lvl w:ilvl="0" w:tplc="6FE894F6">
      <w:start w:val="1"/>
      <w:numFmt w:val="decimal"/>
      <w:lvlText w:val="%1)"/>
      <w:lvlJc w:val="left"/>
      <w:pPr>
        <w:ind w:left="1100" w:hanging="360"/>
      </w:pPr>
      <w:rPr>
        <w:rFonts w:hint="default"/>
      </w:rPr>
    </w:lvl>
    <w:lvl w:ilvl="1" w:tplc="04190019" w:tentative="1">
      <w:start w:val="1"/>
      <w:numFmt w:val="lowerLetter"/>
      <w:lvlText w:val="%2."/>
      <w:lvlJc w:val="left"/>
      <w:pPr>
        <w:ind w:left="1820" w:hanging="360"/>
      </w:pPr>
    </w:lvl>
    <w:lvl w:ilvl="2" w:tplc="0419001B" w:tentative="1">
      <w:start w:val="1"/>
      <w:numFmt w:val="lowerRoman"/>
      <w:lvlText w:val="%3."/>
      <w:lvlJc w:val="right"/>
      <w:pPr>
        <w:ind w:left="2540" w:hanging="180"/>
      </w:pPr>
    </w:lvl>
    <w:lvl w:ilvl="3" w:tplc="0419000F" w:tentative="1">
      <w:start w:val="1"/>
      <w:numFmt w:val="decimal"/>
      <w:lvlText w:val="%4."/>
      <w:lvlJc w:val="left"/>
      <w:pPr>
        <w:ind w:left="3260" w:hanging="360"/>
      </w:pPr>
    </w:lvl>
    <w:lvl w:ilvl="4" w:tplc="04190019" w:tentative="1">
      <w:start w:val="1"/>
      <w:numFmt w:val="lowerLetter"/>
      <w:lvlText w:val="%5."/>
      <w:lvlJc w:val="left"/>
      <w:pPr>
        <w:ind w:left="3980" w:hanging="360"/>
      </w:pPr>
    </w:lvl>
    <w:lvl w:ilvl="5" w:tplc="0419001B" w:tentative="1">
      <w:start w:val="1"/>
      <w:numFmt w:val="lowerRoman"/>
      <w:lvlText w:val="%6."/>
      <w:lvlJc w:val="right"/>
      <w:pPr>
        <w:ind w:left="4700" w:hanging="180"/>
      </w:pPr>
    </w:lvl>
    <w:lvl w:ilvl="6" w:tplc="0419000F" w:tentative="1">
      <w:start w:val="1"/>
      <w:numFmt w:val="decimal"/>
      <w:lvlText w:val="%7."/>
      <w:lvlJc w:val="left"/>
      <w:pPr>
        <w:ind w:left="5420" w:hanging="360"/>
      </w:pPr>
    </w:lvl>
    <w:lvl w:ilvl="7" w:tplc="04190019" w:tentative="1">
      <w:start w:val="1"/>
      <w:numFmt w:val="lowerLetter"/>
      <w:lvlText w:val="%8."/>
      <w:lvlJc w:val="left"/>
      <w:pPr>
        <w:ind w:left="6140" w:hanging="360"/>
      </w:pPr>
    </w:lvl>
    <w:lvl w:ilvl="8" w:tplc="0419001B" w:tentative="1">
      <w:start w:val="1"/>
      <w:numFmt w:val="lowerRoman"/>
      <w:lvlText w:val="%9."/>
      <w:lvlJc w:val="right"/>
      <w:pPr>
        <w:ind w:left="6860" w:hanging="180"/>
      </w:pPr>
    </w:lvl>
  </w:abstractNum>
  <w:num w:numId="1">
    <w:abstractNumId w:val="2"/>
  </w:num>
  <w:num w:numId="2">
    <w:abstractNumId w:val="0"/>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3"/>
  </w:num>
  <w:num w:numId="7">
    <w:abstractNumId w:val="5"/>
  </w:num>
  <w:num w:numId="8">
    <w:abstractNumId w:val="6"/>
  </w:num>
  <w:num w:numId="9">
    <w:abstractNumId w:val="4"/>
  </w:num>
  <w:num w:numId="10">
    <w:abstractNumId w:val="10"/>
  </w:num>
  <w:num w:numId="11">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1" w:dllVersion="512"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F0A"/>
    <w:rsid w:val="0000509A"/>
    <w:rsid w:val="00007904"/>
    <w:rsid w:val="00011938"/>
    <w:rsid w:val="000173E4"/>
    <w:rsid w:val="00020DBB"/>
    <w:rsid w:val="00030A98"/>
    <w:rsid w:val="000357E3"/>
    <w:rsid w:val="00053158"/>
    <w:rsid w:val="00063888"/>
    <w:rsid w:val="00064D01"/>
    <w:rsid w:val="00065269"/>
    <w:rsid w:val="00067282"/>
    <w:rsid w:val="00077E21"/>
    <w:rsid w:val="000819B4"/>
    <w:rsid w:val="00082A0B"/>
    <w:rsid w:val="00087C94"/>
    <w:rsid w:val="00090A44"/>
    <w:rsid w:val="00091433"/>
    <w:rsid w:val="00095250"/>
    <w:rsid w:val="0009736B"/>
    <w:rsid w:val="00097712"/>
    <w:rsid w:val="000A52B1"/>
    <w:rsid w:val="000A6E07"/>
    <w:rsid w:val="000B0D96"/>
    <w:rsid w:val="000C3DCC"/>
    <w:rsid w:val="000C3F1D"/>
    <w:rsid w:val="000C40AC"/>
    <w:rsid w:val="000D4CFC"/>
    <w:rsid w:val="000D4DFE"/>
    <w:rsid w:val="000D7B76"/>
    <w:rsid w:val="000D7CA6"/>
    <w:rsid w:val="000E09E2"/>
    <w:rsid w:val="000E1F5C"/>
    <w:rsid w:val="000E7B30"/>
    <w:rsid w:val="000F17FD"/>
    <w:rsid w:val="000F1804"/>
    <w:rsid w:val="000F6F18"/>
    <w:rsid w:val="001036CB"/>
    <w:rsid w:val="001052EF"/>
    <w:rsid w:val="0010535A"/>
    <w:rsid w:val="0011128A"/>
    <w:rsid w:val="00112925"/>
    <w:rsid w:val="00122BB7"/>
    <w:rsid w:val="00124788"/>
    <w:rsid w:val="00127AD4"/>
    <w:rsid w:val="00133003"/>
    <w:rsid w:val="00133FA5"/>
    <w:rsid w:val="00136510"/>
    <w:rsid w:val="00136E31"/>
    <w:rsid w:val="0015224D"/>
    <w:rsid w:val="001668F9"/>
    <w:rsid w:val="00170E07"/>
    <w:rsid w:val="00171139"/>
    <w:rsid w:val="001773BE"/>
    <w:rsid w:val="00182ED5"/>
    <w:rsid w:val="001840AE"/>
    <w:rsid w:val="00187F09"/>
    <w:rsid w:val="00190754"/>
    <w:rsid w:val="00192E2E"/>
    <w:rsid w:val="001B1C6F"/>
    <w:rsid w:val="001C1273"/>
    <w:rsid w:val="001C2447"/>
    <w:rsid w:val="001D311E"/>
    <w:rsid w:val="001D72E1"/>
    <w:rsid w:val="001F0524"/>
    <w:rsid w:val="001F4658"/>
    <w:rsid w:val="0020779F"/>
    <w:rsid w:val="002125D2"/>
    <w:rsid w:val="0021706D"/>
    <w:rsid w:val="00217862"/>
    <w:rsid w:val="0022566B"/>
    <w:rsid w:val="00247E9A"/>
    <w:rsid w:val="00255877"/>
    <w:rsid w:val="00265BC5"/>
    <w:rsid w:val="00270820"/>
    <w:rsid w:val="002711B0"/>
    <w:rsid w:val="002727E7"/>
    <w:rsid w:val="00272E9D"/>
    <w:rsid w:val="00277740"/>
    <w:rsid w:val="002849EF"/>
    <w:rsid w:val="0029156F"/>
    <w:rsid w:val="0029386F"/>
    <w:rsid w:val="002A0708"/>
    <w:rsid w:val="002A0AA8"/>
    <w:rsid w:val="002A16D4"/>
    <w:rsid w:val="002A3EBF"/>
    <w:rsid w:val="002A6E43"/>
    <w:rsid w:val="002C38FE"/>
    <w:rsid w:val="002C44CB"/>
    <w:rsid w:val="002D1DDC"/>
    <w:rsid w:val="002D2624"/>
    <w:rsid w:val="002E474A"/>
    <w:rsid w:val="002E7DED"/>
    <w:rsid w:val="002F4A37"/>
    <w:rsid w:val="002F5597"/>
    <w:rsid w:val="003041A6"/>
    <w:rsid w:val="003110EE"/>
    <w:rsid w:val="003147AC"/>
    <w:rsid w:val="003356E4"/>
    <w:rsid w:val="0034516C"/>
    <w:rsid w:val="00350DD3"/>
    <w:rsid w:val="003600AF"/>
    <w:rsid w:val="003665B9"/>
    <w:rsid w:val="00370A7E"/>
    <w:rsid w:val="00380B4B"/>
    <w:rsid w:val="003939AB"/>
    <w:rsid w:val="00397AC5"/>
    <w:rsid w:val="003A0912"/>
    <w:rsid w:val="003A5AB5"/>
    <w:rsid w:val="003A7220"/>
    <w:rsid w:val="003B242A"/>
    <w:rsid w:val="003D12E5"/>
    <w:rsid w:val="003E1B5A"/>
    <w:rsid w:val="003F1F2F"/>
    <w:rsid w:val="00401E27"/>
    <w:rsid w:val="004024AC"/>
    <w:rsid w:val="00405B69"/>
    <w:rsid w:val="00405C25"/>
    <w:rsid w:val="00413332"/>
    <w:rsid w:val="0041693A"/>
    <w:rsid w:val="004228DB"/>
    <w:rsid w:val="004231EE"/>
    <w:rsid w:val="00424CB6"/>
    <w:rsid w:val="0044451A"/>
    <w:rsid w:val="00445119"/>
    <w:rsid w:val="00447B96"/>
    <w:rsid w:val="00452316"/>
    <w:rsid w:val="00452A46"/>
    <w:rsid w:val="00455938"/>
    <w:rsid w:val="004566FE"/>
    <w:rsid w:val="00462890"/>
    <w:rsid w:val="00466CC4"/>
    <w:rsid w:val="00476676"/>
    <w:rsid w:val="00480376"/>
    <w:rsid w:val="0048038C"/>
    <w:rsid w:val="00481131"/>
    <w:rsid w:val="00484BD4"/>
    <w:rsid w:val="004A018D"/>
    <w:rsid w:val="004A0A30"/>
    <w:rsid w:val="004A1CA7"/>
    <w:rsid w:val="004A2218"/>
    <w:rsid w:val="004A65E5"/>
    <w:rsid w:val="004C624E"/>
    <w:rsid w:val="004D3E20"/>
    <w:rsid w:val="004E568E"/>
    <w:rsid w:val="004F355B"/>
    <w:rsid w:val="004F6368"/>
    <w:rsid w:val="00502498"/>
    <w:rsid w:val="00503E7B"/>
    <w:rsid w:val="00504629"/>
    <w:rsid w:val="00506D0B"/>
    <w:rsid w:val="00507496"/>
    <w:rsid w:val="00527241"/>
    <w:rsid w:val="0053014E"/>
    <w:rsid w:val="005332FF"/>
    <w:rsid w:val="00534FD4"/>
    <w:rsid w:val="00535A39"/>
    <w:rsid w:val="00547EC7"/>
    <w:rsid w:val="005503D0"/>
    <w:rsid w:val="00552289"/>
    <w:rsid w:val="005544EB"/>
    <w:rsid w:val="005636C3"/>
    <w:rsid w:val="00581A16"/>
    <w:rsid w:val="005902FE"/>
    <w:rsid w:val="0059135E"/>
    <w:rsid w:val="00592114"/>
    <w:rsid w:val="00596113"/>
    <w:rsid w:val="005A521B"/>
    <w:rsid w:val="005B3D69"/>
    <w:rsid w:val="005B4DA8"/>
    <w:rsid w:val="005C02B1"/>
    <w:rsid w:val="005C2073"/>
    <w:rsid w:val="005C2DF2"/>
    <w:rsid w:val="005D2D2A"/>
    <w:rsid w:val="005F7F93"/>
    <w:rsid w:val="00602672"/>
    <w:rsid w:val="00616464"/>
    <w:rsid w:val="00616F18"/>
    <w:rsid w:val="00621D57"/>
    <w:rsid w:val="00624003"/>
    <w:rsid w:val="00640B8C"/>
    <w:rsid w:val="006422CE"/>
    <w:rsid w:val="00643637"/>
    <w:rsid w:val="006547DE"/>
    <w:rsid w:val="00665915"/>
    <w:rsid w:val="00666257"/>
    <w:rsid w:val="00666C3C"/>
    <w:rsid w:val="00670066"/>
    <w:rsid w:val="006719CA"/>
    <w:rsid w:val="006825B5"/>
    <w:rsid w:val="00687D26"/>
    <w:rsid w:val="0069539D"/>
    <w:rsid w:val="00695ADD"/>
    <w:rsid w:val="006A5F22"/>
    <w:rsid w:val="006A7B98"/>
    <w:rsid w:val="006B0282"/>
    <w:rsid w:val="006B50A0"/>
    <w:rsid w:val="006D4FD1"/>
    <w:rsid w:val="006D7241"/>
    <w:rsid w:val="006D72F4"/>
    <w:rsid w:val="006F2C61"/>
    <w:rsid w:val="006F5EBE"/>
    <w:rsid w:val="00701233"/>
    <w:rsid w:val="00701E1C"/>
    <w:rsid w:val="0070449E"/>
    <w:rsid w:val="007060EA"/>
    <w:rsid w:val="00710485"/>
    <w:rsid w:val="00713446"/>
    <w:rsid w:val="007234CD"/>
    <w:rsid w:val="00724961"/>
    <w:rsid w:val="00724D1D"/>
    <w:rsid w:val="00727818"/>
    <w:rsid w:val="00727971"/>
    <w:rsid w:val="007347C2"/>
    <w:rsid w:val="00736D30"/>
    <w:rsid w:val="00740B35"/>
    <w:rsid w:val="007415FB"/>
    <w:rsid w:val="00743132"/>
    <w:rsid w:val="007572A2"/>
    <w:rsid w:val="00761BA4"/>
    <w:rsid w:val="00766832"/>
    <w:rsid w:val="0078242C"/>
    <w:rsid w:val="007902EE"/>
    <w:rsid w:val="007A3FD1"/>
    <w:rsid w:val="007C110E"/>
    <w:rsid w:val="007C380B"/>
    <w:rsid w:val="007C5E19"/>
    <w:rsid w:val="007D6854"/>
    <w:rsid w:val="007E0304"/>
    <w:rsid w:val="007E122C"/>
    <w:rsid w:val="007F0640"/>
    <w:rsid w:val="00802325"/>
    <w:rsid w:val="008039D8"/>
    <w:rsid w:val="00806040"/>
    <w:rsid w:val="008117C7"/>
    <w:rsid w:val="00814E25"/>
    <w:rsid w:val="00817A47"/>
    <w:rsid w:val="008270C3"/>
    <w:rsid w:val="0083271E"/>
    <w:rsid w:val="00835A44"/>
    <w:rsid w:val="008378AB"/>
    <w:rsid w:val="00842D81"/>
    <w:rsid w:val="00847C39"/>
    <w:rsid w:val="00866052"/>
    <w:rsid w:val="008724CC"/>
    <w:rsid w:val="00873756"/>
    <w:rsid w:val="008763D0"/>
    <w:rsid w:val="0087738E"/>
    <w:rsid w:val="00880112"/>
    <w:rsid w:val="0089266D"/>
    <w:rsid w:val="0089429B"/>
    <w:rsid w:val="00896B51"/>
    <w:rsid w:val="008A2A52"/>
    <w:rsid w:val="008A7841"/>
    <w:rsid w:val="008A7B1C"/>
    <w:rsid w:val="008B698C"/>
    <w:rsid w:val="008C1384"/>
    <w:rsid w:val="008C7E81"/>
    <w:rsid w:val="008D6B5F"/>
    <w:rsid w:val="008D76A1"/>
    <w:rsid w:val="008E6C62"/>
    <w:rsid w:val="008E7070"/>
    <w:rsid w:val="008E72C1"/>
    <w:rsid w:val="00901455"/>
    <w:rsid w:val="009035A6"/>
    <w:rsid w:val="009061CC"/>
    <w:rsid w:val="0091323B"/>
    <w:rsid w:val="0091557E"/>
    <w:rsid w:val="009174EB"/>
    <w:rsid w:val="00923792"/>
    <w:rsid w:val="00923E79"/>
    <w:rsid w:val="00926735"/>
    <w:rsid w:val="00932AAC"/>
    <w:rsid w:val="009331F3"/>
    <w:rsid w:val="00933AF9"/>
    <w:rsid w:val="009375C2"/>
    <w:rsid w:val="00941560"/>
    <w:rsid w:val="0094266A"/>
    <w:rsid w:val="00942EC4"/>
    <w:rsid w:val="00944D01"/>
    <w:rsid w:val="00950341"/>
    <w:rsid w:val="00955CD7"/>
    <w:rsid w:val="0096037F"/>
    <w:rsid w:val="00981F8C"/>
    <w:rsid w:val="009926F5"/>
    <w:rsid w:val="009A2EF7"/>
    <w:rsid w:val="009B4075"/>
    <w:rsid w:val="009B48D0"/>
    <w:rsid w:val="009B4D61"/>
    <w:rsid w:val="009B5809"/>
    <w:rsid w:val="009D2795"/>
    <w:rsid w:val="009D3B7A"/>
    <w:rsid w:val="009D71D9"/>
    <w:rsid w:val="009E0F77"/>
    <w:rsid w:val="009E11A0"/>
    <w:rsid w:val="009E67F2"/>
    <w:rsid w:val="009F17D3"/>
    <w:rsid w:val="00A10A07"/>
    <w:rsid w:val="00A10E0E"/>
    <w:rsid w:val="00A26EF0"/>
    <w:rsid w:val="00A31AF4"/>
    <w:rsid w:val="00A323E8"/>
    <w:rsid w:val="00A3279D"/>
    <w:rsid w:val="00A35530"/>
    <w:rsid w:val="00A35F04"/>
    <w:rsid w:val="00A441BB"/>
    <w:rsid w:val="00A47C50"/>
    <w:rsid w:val="00A533C2"/>
    <w:rsid w:val="00A55204"/>
    <w:rsid w:val="00A5566C"/>
    <w:rsid w:val="00A56596"/>
    <w:rsid w:val="00A56B2E"/>
    <w:rsid w:val="00A57FE9"/>
    <w:rsid w:val="00A748DF"/>
    <w:rsid w:val="00A807C2"/>
    <w:rsid w:val="00A8383D"/>
    <w:rsid w:val="00A92732"/>
    <w:rsid w:val="00A940C4"/>
    <w:rsid w:val="00A95603"/>
    <w:rsid w:val="00AA201E"/>
    <w:rsid w:val="00AB755E"/>
    <w:rsid w:val="00AB78C5"/>
    <w:rsid w:val="00AD28D6"/>
    <w:rsid w:val="00AD57F7"/>
    <w:rsid w:val="00AE13FD"/>
    <w:rsid w:val="00AE5ED4"/>
    <w:rsid w:val="00AF64BE"/>
    <w:rsid w:val="00AF6919"/>
    <w:rsid w:val="00AF72D0"/>
    <w:rsid w:val="00B06F77"/>
    <w:rsid w:val="00B10807"/>
    <w:rsid w:val="00B12E4E"/>
    <w:rsid w:val="00B155E0"/>
    <w:rsid w:val="00B15923"/>
    <w:rsid w:val="00B31F0A"/>
    <w:rsid w:val="00B36CE2"/>
    <w:rsid w:val="00B45720"/>
    <w:rsid w:val="00B47200"/>
    <w:rsid w:val="00B5303B"/>
    <w:rsid w:val="00B621E1"/>
    <w:rsid w:val="00B66B5C"/>
    <w:rsid w:val="00B67D11"/>
    <w:rsid w:val="00B7401C"/>
    <w:rsid w:val="00B74575"/>
    <w:rsid w:val="00B964B6"/>
    <w:rsid w:val="00B966BB"/>
    <w:rsid w:val="00BA6FF7"/>
    <w:rsid w:val="00BA7E2A"/>
    <w:rsid w:val="00BB2CEF"/>
    <w:rsid w:val="00BC2828"/>
    <w:rsid w:val="00BD2FC0"/>
    <w:rsid w:val="00BD39FB"/>
    <w:rsid w:val="00BE3021"/>
    <w:rsid w:val="00BE4900"/>
    <w:rsid w:val="00BF1EBF"/>
    <w:rsid w:val="00BF6C39"/>
    <w:rsid w:val="00BF6C43"/>
    <w:rsid w:val="00C01296"/>
    <w:rsid w:val="00C0624E"/>
    <w:rsid w:val="00C22CEB"/>
    <w:rsid w:val="00C255B3"/>
    <w:rsid w:val="00C35634"/>
    <w:rsid w:val="00C3694D"/>
    <w:rsid w:val="00C400A7"/>
    <w:rsid w:val="00C50627"/>
    <w:rsid w:val="00C51C40"/>
    <w:rsid w:val="00C56A8A"/>
    <w:rsid w:val="00C60393"/>
    <w:rsid w:val="00C61992"/>
    <w:rsid w:val="00C657C6"/>
    <w:rsid w:val="00C72208"/>
    <w:rsid w:val="00C752A8"/>
    <w:rsid w:val="00C80FA1"/>
    <w:rsid w:val="00C81793"/>
    <w:rsid w:val="00C824E2"/>
    <w:rsid w:val="00C83DD5"/>
    <w:rsid w:val="00C85694"/>
    <w:rsid w:val="00C8575E"/>
    <w:rsid w:val="00C85ADF"/>
    <w:rsid w:val="00C9192F"/>
    <w:rsid w:val="00C949D2"/>
    <w:rsid w:val="00C94BDF"/>
    <w:rsid w:val="00C969B6"/>
    <w:rsid w:val="00CA5A81"/>
    <w:rsid w:val="00CB18E3"/>
    <w:rsid w:val="00CB29FF"/>
    <w:rsid w:val="00CB2B46"/>
    <w:rsid w:val="00CB3504"/>
    <w:rsid w:val="00CB560E"/>
    <w:rsid w:val="00CC5A6B"/>
    <w:rsid w:val="00CD1D7C"/>
    <w:rsid w:val="00CD63BB"/>
    <w:rsid w:val="00CE4827"/>
    <w:rsid w:val="00CF0044"/>
    <w:rsid w:val="00D032E3"/>
    <w:rsid w:val="00D07535"/>
    <w:rsid w:val="00D10DC2"/>
    <w:rsid w:val="00D14FFA"/>
    <w:rsid w:val="00D30F0F"/>
    <w:rsid w:val="00D313A8"/>
    <w:rsid w:val="00D35613"/>
    <w:rsid w:val="00D37661"/>
    <w:rsid w:val="00D46736"/>
    <w:rsid w:val="00D51981"/>
    <w:rsid w:val="00D54872"/>
    <w:rsid w:val="00D5502D"/>
    <w:rsid w:val="00D64981"/>
    <w:rsid w:val="00D73526"/>
    <w:rsid w:val="00D76CB9"/>
    <w:rsid w:val="00D801ED"/>
    <w:rsid w:val="00D80FCC"/>
    <w:rsid w:val="00D86B23"/>
    <w:rsid w:val="00D9354B"/>
    <w:rsid w:val="00DA01AC"/>
    <w:rsid w:val="00DB0082"/>
    <w:rsid w:val="00DB254F"/>
    <w:rsid w:val="00DB490A"/>
    <w:rsid w:val="00DB5B18"/>
    <w:rsid w:val="00DC0A0E"/>
    <w:rsid w:val="00DD3B4E"/>
    <w:rsid w:val="00DD5CE0"/>
    <w:rsid w:val="00DD62D2"/>
    <w:rsid w:val="00DE0E17"/>
    <w:rsid w:val="00DE5394"/>
    <w:rsid w:val="00DF7C2C"/>
    <w:rsid w:val="00E11597"/>
    <w:rsid w:val="00E15260"/>
    <w:rsid w:val="00E22E52"/>
    <w:rsid w:val="00E33146"/>
    <w:rsid w:val="00E335DC"/>
    <w:rsid w:val="00E34215"/>
    <w:rsid w:val="00E465C2"/>
    <w:rsid w:val="00E468A1"/>
    <w:rsid w:val="00E542E5"/>
    <w:rsid w:val="00E56E0A"/>
    <w:rsid w:val="00E57160"/>
    <w:rsid w:val="00E76172"/>
    <w:rsid w:val="00E8195E"/>
    <w:rsid w:val="00E924B6"/>
    <w:rsid w:val="00E9384A"/>
    <w:rsid w:val="00E96702"/>
    <w:rsid w:val="00E96ACE"/>
    <w:rsid w:val="00E970AD"/>
    <w:rsid w:val="00EA650B"/>
    <w:rsid w:val="00EB3A5D"/>
    <w:rsid w:val="00EC149D"/>
    <w:rsid w:val="00EC376E"/>
    <w:rsid w:val="00EC554E"/>
    <w:rsid w:val="00ED106E"/>
    <w:rsid w:val="00ED1802"/>
    <w:rsid w:val="00ED6E11"/>
    <w:rsid w:val="00ED72D2"/>
    <w:rsid w:val="00EE0BB2"/>
    <w:rsid w:val="00EF1C5A"/>
    <w:rsid w:val="00EF7441"/>
    <w:rsid w:val="00F00923"/>
    <w:rsid w:val="00F03DCC"/>
    <w:rsid w:val="00F0443B"/>
    <w:rsid w:val="00F05648"/>
    <w:rsid w:val="00F06D7C"/>
    <w:rsid w:val="00F073D4"/>
    <w:rsid w:val="00F0777C"/>
    <w:rsid w:val="00F126F4"/>
    <w:rsid w:val="00F1537D"/>
    <w:rsid w:val="00F156FE"/>
    <w:rsid w:val="00F17377"/>
    <w:rsid w:val="00F276D5"/>
    <w:rsid w:val="00F317D6"/>
    <w:rsid w:val="00F37FE1"/>
    <w:rsid w:val="00F56ABD"/>
    <w:rsid w:val="00F629D3"/>
    <w:rsid w:val="00F65864"/>
    <w:rsid w:val="00F7192A"/>
    <w:rsid w:val="00F72363"/>
    <w:rsid w:val="00F751F2"/>
    <w:rsid w:val="00F77416"/>
    <w:rsid w:val="00F8565B"/>
    <w:rsid w:val="00F931F4"/>
    <w:rsid w:val="00FA2AEF"/>
    <w:rsid w:val="00FA358C"/>
    <w:rsid w:val="00FB0D96"/>
    <w:rsid w:val="00FB2908"/>
    <w:rsid w:val="00FB29E2"/>
    <w:rsid w:val="00FB7CC6"/>
    <w:rsid w:val="00FC03B4"/>
    <w:rsid w:val="00FC4862"/>
    <w:rsid w:val="00FD6D4E"/>
    <w:rsid w:val="00FD7043"/>
    <w:rsid w:val="00FE3F4D"/>
    <w:rsid w:val="00FE6784"/>
    <w:rsid w:val="00FE6E7D"/>
    <w:rsid w:val="00FF29B8"/>
    <w:rsid w:val="00FF3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E1F89E5-27A7-421B-90E3-5390D082F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E21"/>
    <w:rPr>
      <w:lang w:eastAsia="uk-UA"/>
    </w:rPr>
  </w:style>
  <w:style w:type="paragraph" w:styleId="1">
    <w:name w:val="heading 1"/>
    <w:basedOn w:val="a"/>
    <w:next w:val="a"/>
    <w:qFormat/>
    <w:rsid w:val="00077E21"/>
    <w:pPr>
      <w:keepNext/>
      <w:jc w:val="center"/>
      <w:outlineLvl w:val="0"/>
    </w:pPr>
    <w:rPr>
      <w:b/>
      <w:sz w:val="24"/>
    </w:rPr>
  </w:style>
  <w:style w:type="paragraph" w:styleId="2">
    <w:name w:val="heading 2"/>
    <w:basedOn w:val="a"/>
    <w:next w:val="a"/>
    <w:qFormat/>
    <w:rsid w:val="00077E21"/>
    <w:pPr>
      <w:keepNext/>
      <w:ind w:left="720"/>
      <w:jc w:val="both"/>
      <w:outlineLvl w:val="1"/>
    </w:pPr>
    <w:rPr>
      <w:rFonts w:ascii="Arial" w:hAnsi="Arial"/>
      <w:b/>
      <w:sz w:val="24"/>
      <w:lang w:val="uk-UA"/>
    </w:rPr>
  </w:style>
  <w:style w:type="paragraph" w:styleId="3">
    <w:name w:val="heading 3"/>
    <w:basedOn w:val="a"/>
    <w:next w:val="a"/>
    <w:link w:val="30"/>
    <w:qFormat/>
    <w:rsid w:val="00077E21"/>
    <w:pPr>
      <w:keepNext/>
      <w:jc w:val="center"/>
      <w:outlineLvl w:val="2"/>
    </w:pPr>
    <w:rPr>
      <w:b/>
      <w:noProof/>
      <w:sz w:val="28"/>
    </w:rPr>
  </w:style>
  <w:style w:type="paragraph" w:styleId="4">
    <w:name w:val="heading 4"/>
    <w:basedOn w:val="a"/>
    <w:next w:val="a"/>
    <w:qFormat/>
    <w:rsid w:val="00077E21"/>
    <w:pPr>
      <w:keepNext/>
      <w:jc w:val="center"/>
      <w:outlineLvl w:val="3"/>
    </w:pPr>
    <w:rPr>
      <w:noProof/>
      <w:sz w:val="24"/>
    </w:rPr>
  </w:style>
  <w:style w:type="paragraph" w:styleId="5">
    <w:name w:val="heading 5"/>
    <w:basedOn w:val="a"/>
    <w:next w:val="a"/>
    <w:link w:val="50"/>
    <w:qFormat/>
    <w:rsid w:val="00077E21"/>
    <w:pPr>
      <w:keepNext/>
      <w:jc w:val="center"/>
      <w:outlineLvl w:val="4"/>
    </w:pPr>
    <w:rPr>
      <w:b/>
      <w:sz w:val="32"/>
    </w:rPr>
  </w:style>
  <w:style w:type="paragraph" w:styleId="6">
    <w:name w:val="heading 6"/>
    <w:basedOn w:val="a"/>
    <w:next w:val="a"/>
    <w:qFormat/>
    <w:rsid w:val="00077E21"/>
    <w:pPr>
      <w:keepNext/>
      <w:outlineLvl w:val="5"/>
    </w:pPr>
    <w:rPr>
      <w:b/>
      <w:sz w:val="28"/>
    </w:rPr>
  </w:style>
  <w:style w:type="paragraph" w:styleId="7">
    <w:name w:val="heading 7"/>
    <w:basedOn w:val="a"/>
    <w:next w:val="a"/>
    <w:link w:val="70"/>
    <w:qFormat/>
    <w:rsid w:val="00077E21"/>
    <w:pPr>
      <w:keepNext/>
      <w:outlineLvl w:val="6"/>
    </w:pPr>
    <w:rPr>
      <w:sz w:val="28"/>
    </w:rPr>
  </w:style>
  <w:style w:type="paragraph" w:styleId="8">
    <w:name w:val="heading 8"/>
    <w:basedOn w:val="a"/>
    <w:next w:val="a"/>
    <w:link w:val="80"/>
    <w:qFormat/>
    <w:rsid w:val="00077E21"/>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C83DD5"/>
    <w:rPr>
      <w:b/>
      <w:noProof/>
      <w:sz w:val="28"/>
      <w:lang w:val="ru-RU" w:eastAsia="uk-UA" w:bidi="ar-SA"/>
    </w:rPr>
  </w:style>
  <w:style w:type="paragraph" w:styleId="a3">
    <w:name w:val="Body Text"/>
    <w:basedOn w:val="a"/>
    <w:rsid w:val="00077E21"/>
    <w:pPr>
      <w:jc w:val="both"/>
    </w:pPr>
    <w:rPr>
      <w:rFonts w:ascii="Arial" w:hAnsi="Arial"/>
      <w:sz w:val="26"/>
      <w:lang w:val="uk-UA"/>
    </w:rPr>
  </w:style>
  <w:style w:type="paragraph" w:styleId="a4">
    <w:name w:val="Balloon Text"/>
    <w:basedOn w:val="a"/>
    <w:semiHidden/>
    <w:rsid w:val="00077E21"/>
    <w:rPr>
      <w:rFonts w:ascii="Tahoma" w:hAnsi="Tahoma" w:cs="Tahoma"/>
      <w:sz w:val="16"/>
      <w:szCs w:val="16"/>
    </w:rPr>
  </w:style>
  <w:style w:type="paragraph" w:styleId="a5">
    <w:name w:val="caption"/>
    <w:basedOn w:val="a"/>
    <w:next w:val="a"/>
    <w:qFormat/>
    <w:rsid w:val="00077E21"/>
    <w:pPr>
      <w:jc w:val="center"/>
    </w:pPr>
    <w:rPr>
      <w:noProof/>
      <w:sz w:val="24"/>
    </w:rPr>
  </w:style>
  <w:style w:type="character" w:styleId="a6">
    <w:name w:val="Strong"/>
    <w:qFormat/>
    <w:rsid w:val="00C83DD5"/>
    <w:rPr>
      <w:rFonts w:cs="Times New Roman"/>
      <w:b/>
      <w:bCs/>
    </w:rPr>
  </w:style>
  <w:style w:type="character" w:styleId="a7">
    <w:name w:val="Emphasis"/>
    <w:qFormat/>
    <w:rsid w:val="00C83DD5"/>
    <w:rPr>
      <w:rFonts w:cs="Times New Roman"/>
      <w:i/>
      <w:iCs/>
    </w:rPr>
  </w:style>
  <w:style w:type="paragraph" w:customStyle="1" w:styleId="10">
    <w:name w:val="Абзац списка1"/>
    <w:basedOn w:val="a"/>
    <w:rsid w:val="00C83DD5"/>
    <w:pPr>
      <w:spacing w:after="160" w:line="259" w:lineRule="auto"/>
      <w:ind w:left="720"/>
      <w:contextualSpacing/>
    </w:pPr>
    <w:rPr>
      <w:rFonts w:ascii="Calibri" w:hAnsi="Calibri"/>
      <w:sz w:val="22"/>
      <w:szCs w:val="22"/>
      <w:lang w:eastAsia="en-US"/>
    </w:rPr>
  </w:style>
  <w:style w:type="paragraph" w:styleId="20">
    <w:name w:val="Body Text 2"/>
    <w:basedOn w:val="a"/>
    <w:link w:val="21"/>
    <w:uiPriority w:val="99"/>
    <w:unhideWhenUsed/>
    <w:rsid w:val="002A6E43"/>
    <w:pPr>
      <w:spacing w:after="120" w:line="480" w:lineRule="auto"/>
    </w:pPr>
  </w:style>
  <w:style w:type="character" w:customStyle="1" w:styleId="21">
    <w:name w:val="Основной текст 2 Знак"/>
    <w:link w:val="20"/>
    <w:uiPriority w:val="99"/>
    <w:rsid w:val="002A6E43"/>
    <w:rPr>
      <w:lang w:eastAsia="uk-UA"/>
    </w:rPr>
  </w:style>
  <w:style w:type="paragraph" w:styleId="22">
    <w:name w:val="Body Text Indent 2"/>
    <w:basedOn w:val="a"/>
    <w:link w:val="23"/>
    <w:semiHidden/>
    <w:unhideWhenUsed/>
    <w:rsid w:val="008E6C62"/>
    <w:pPr>
      <w:spacing w:after="120" w:line="480" w:lineRule="auto"/>
      <w:ind w:left="283"/>
    </w:pPr>
  </w:style>
  <w:style w:type="character" w:customStyle="1" w:styleId="23">
    <w:name w:val="Основной текст с отступом 2 Знак"/>
    <w:link w:val="22"/>
    <w:rsid w:val="008E6C62"/>
    <w:rPr>
      <w:lang w:eastAsia="uk-UA"/>
    </w:rPr>
  </w:style>
  <w:style w:type="character" w:customStyle="1" w:styleId="50">
    <w:name w:val="Заголовок 5 Знак"/>
    <w:link w:val="5"/>
    <w:rsid w:val="0089429B"/>
    <w:rPr>
      <w:b/>
      <w:sz w:val="32"/>
      <w:lang w:eastAsia="uk-UA"/>
    </w:rPr>
  </w:style>
  <w:style w:type="character" w:customStyle="1" w:styleId="70">
    <w:name w:val="Заголовок 7 Знак"/>
    <w:link w:val="7"/>
    <w:rsid w:val="0089429B"/>
    <w:rPr>
      <w:sz w:val="28"/>
      <w:lang w:eastAsia="uk-UA"/>
    </w:rPr>
  </w:style>
  <w:style w:type="character" w:customStyle="1" w:styleId="80">
    <w:name w:val="Заголовок 8 Знак"/>
    <w:link w:val="8"/>
    <w:rsid w:val="0089429B"/>
    <w:rPr>
      <w:sz w:val="28"/>
      <w:lang w:val="uk-UA" w:eastAsia="uk-UA"/>
    </w:rPr>
  </w:style>
  <w:style w:type="paragraph" w:styleId="a8">
    <w:name w:val="List Paragraph"/>
    <w:basedOn w:val="a"/>
    <w:uiPriority w:val="34"/>
    <w:qFormat/>
    <w:rsid w:val="009B4075"/>
    <w:pPr>
      <w:ind w:left="708"/>
    </w:pPr>
  </w:style>
  <w:style w:type="character" w:customStyle="1" w:styleId="rvts0">
    <w:name w:val="rvts0"/>
    <w:rsid w:val="00C61992"/>
  </w:style>
  <w:style w:type="paragraph" w:styleId="HTML">
    <w:name w:val="HTML Preformatted"/>
    <w:basedOn w:val="a"/>
    <w:link w:val="HTML0"/>
    <w:rsid w:val="00C619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link w:val="HTML"/>
    <w:rsid w:val="00C61992"/>
    <w:rPr>
      <w:rFonts w:ascii="Courier New" w:hAnsi="Courier New" w:cs="Courier New"/>
    </w:rPr>
  </w:style>
  <w:style w:type="paragraph" w:styleId="a9">
    <w:name w:val="Body Text Indent"/>
    <w:basedOn w:val="a"/>
    <w:link w:val="aa"/>
    <w:uiPriority w:val="99"/>
    <w:semiHidden/>
    <w:unhideWhenUsed/>
    <w:rsid w:val="00C61992"/>
    <w:pPr>
      <w:spacing w:after="120"/>
      <w:ind w:left="283"/>
    </w:pPr>
  </w:style>
  <w:style w:type="character" w:customStyle="1" w:styleId="aa">
    <w:name w:val="Основной текст с отступом Знак"/>
    <w:link w:val="a9"/>
    <w:uiPriority w:val="99"/>
    <w:semiHidden/>
    <w:rsid w:val="00C61992"/>
    <w:rPr>
      <w:lang w:eastAsia="uk-UA"/>
    </w:rPr>
  </w:style>
  <w:style w:type="paragraph" w:styleId="ab">
    <w:name w:val="header"/>
    <w:basedOn w:val="a"/>
    <w:link w:val="ac"/>
    <w:semiHidden/>
    <w:unhideWhenUsed/>
    <w:rsid w:val="00C61992"/>
    <w:pPr>
      <w:tabs>
        <w:tab w:val="center" w:pos="4153"/>
        <w:tab w:val="right" w:pos="8306"/>
      </w:tabs>
    </w:pPr>
    <w:rPr>
      <w:lang w:val="uk-UA"/>
    </w:rPr>
  </w:style>
  <w:style w:type="character" w:customStyle="1" w:styleId="ac">
    <w:name w:val="Верхний колонтитул Знак"/>
    <w:link w:val="ab"/>
    <w:semiHidden/>
    <w:rsid w:val="00C61992"/>
    <w:rPr>
      <w:lang w:val="uk-UA"/>
    </w:rPr>
  </w:style>
  <w:style w:type="character" w:customStyle="1" w:styleId="txt1">
    <w:name w:val="txt1"/>
    <w:rsid w:val="002C44CB"/>
    <w:rPr>
      <w:sz w:val="18"/>
      <w:szCs w:val="18"/>
    </w:rPr>
  </w:style>
  <w:style w:type="paragraph" w:styleId="ad">
    <w:name w:val="Title"/>
    <w:basedOn w:val="a"/>
    <w:link w:val="ae"/>
    <w:qFormat/>
    <w:rsid w:val="002C44CB"/>
    <w:pPr>
      <w:jc w:val="center"/>
    </w:pPr>
    <w:rPr>
      <w:sz w:val="28"/>
      <w:szCs w:val="28"/>
      <w:lang w:val="uk-UA" w:eastAsia="ru-RU"/>
    </w:rPr>
  </w:style>
  <w:style w:type="character" w:customStyle="1" w:styleId="ae">
    <w:name w:val="Название Знак"/>
    <w:link w:val="ad"/>
    <w:rsid w:val="002C44CB"/>
    <w:rPr>
      <w:sz w:val="28"/>
      <w:szCs w:val="28"/>
      <w:lang w:val="uk-UA"/>
    </w:rPr>
  </w:style>
  <w:style w:type="character" w:customStyle="1" w:styleId="af">
    <w:name w:val="Основной текст_"/>
    <w:link w:val="40"/>
    <w:rsid w:val="00D80FCC"/>
    <w:rPr>
      <w:sz w:val="26"/>
      <w:szCs w:val="26"/>
      <w:shd w:val="clear" w:color="auto" w:fill="FFFFFF"/>
    </w:rPr>
  </w:style>
  <w:style w:type="paragraph" w:customStyle="1" w:styleId="40">
    <w:name w:val="Основной текст4"/>
    <w:basedOn w:val="a"/>
    <w:link w:val="af"/>
    <w:rsid w:val="00D80FCC"/>
    <w:pPr>
      <w:widowControl w:val="0"/>
      <w:shd w:val="clear" w:color="auto" w:fill="FFFFFF"/>
      <w:spacing w:before="360" w:after="120" w:line="0" w:lineRule="atLeast"/>
      <w:jc w:val="both"/>
    </w:pPr>
    <w:rPr>
      <w:sz w:val="26"/>
      <w:szCs w:val="26"/>
      <w:lang w:eastAsia="ru-RU"/>
    </w:rPr>
  </w:style>
  <w:style w:type="character" w:customStyle="1" w:styleId="24">
    <w:name w:val="Основной текст (2)_"/>
    <w:link w:val="25"/>
    <w:rsid w:val="00534FD4"/>
    <w:rPr>
      <w:b/>
      <w:bCs/>
      <w:sz w:val="27"/>
      <w:szCs w:val="27"/>
      <w:shd w:val="clear" w:color="auto" w:fill="FFFFFF"/>
    </w:rPr>
  </w:style>
  <w:style w:type="character" w:customStyle="1" w:styleId="31">
    <w:name w:val="Заголовок №3_"/>
    <w:link w:val="32"/>
    <w:rsid w:val="00534FD4"/>
    <w:rPr>
      <w:rFonts w:ascii="Garamond" w:eastAsia="Garamond" w:hAnsi="Garamond" w:cs="Garamond"/>
      <w:i/>
      <w:iCs/>
      <w:spacing w:val="-50"/>
      <w:sz w:val="23"/>
      <w:szCs w:val="23"/>
      <w:shd w:val="clear" w:color="auto" w:fill="FFFFFF"/>
    </w:rPr>
  </w:style>
  <w:style w:type="character" w:customStyle="1" w:styleId="51">
    <w:name w:val="Основной текст (5)_"/>
    <w:link w:val="52"/>
    <w:rsid w:val="00534FD4"/>
    <w:rPr>
      <w:b/>
      <w:bCs/>
      <w:sz w:val="28"/>
      <w:szCs w:val="28"/>
      <w:shd w:val="clear" w:color="auto" w:fill="FFFFFF"/>
    </w:rPr>
  </w:style>
  <w:style w:type="character" w:customStyle="1" w:styleId="af0">
    <w:name w:val="Основной текст + Курсив"/>
    <w:rsid w:val="00534FD4"/>
    <w:rPr>
      <w:rFonts w:ascii="Times New Roman" w:eastAsia="Times New Roman" w:hAnsi="Times New Roman" w:cs="Times New Roman"/>
      <w:i/>
      <w:iCs/>
      <w:color w:val="000000"/>
      <w:spacing w:val="0"/>
      <w:w w:val="100"/>
      <w:position w:val="0"/>
      <w:sz w:val="26"/>
      <w:szCs w:val="26"/>
      <w:shd w:val="clear" w:color="auto" w:fill="FFFFFF"/>
      <w:lang w:val="uk-UA"/>
    </w:rPr>
  </w:style>
  <w:style w:type="character" w:customStyle="1" w:styleId="71">
    <w:name w:val="Основной текст (7)_"/>
    <w:link w:val="72"/>
    <w:rsid w:val="00534FD4"/>
    <w:rPr>
      <w:i/>
      <w:iCs/>
      <w:spacing w:val="-40"/>
      <w:sz w:val="21"/>
      <w:szCs w:val="21"/>
      <w:shd w:val="clear" w:color="auto" w:fill="FFFFFF"/>
    </w:rPr>
  </w:style>
  <w:style w:type="character" w:customStyle="1" w:styleId="41">
    <w:name w:val="Заголовок №4_"/>
    <w:link w:val="42"/>
    <w:rsid w:val="00534FD4"/>
    <w:rPr>
      <w:b/>
      <w:bCs/>
      <w:sz w:val="27"/>
      <w:szCs w:val="27"/>
      <w:shd w:val="clear" w:color="auto" w:fill="FFFFFF"/>
    </w:rPr>
  </w:style>
  <w:style w:type="character" w:customStyle="1" w:styleId="220">
    <w:name w:val="Заголовок №2 (2)_"/>
    <w:link w:val="221"/>
    <w:rsid w:val="00534FD4"/>
    <w:rPr>
      <w:rFonts w:ascii="Garamond" w:eastAsia="Garamond" w:hAnsi="Garamond" w:cs="Garamond"/>
      <w:i/>
      <w:iCs/>
      <w:spacing w:val="-50"/>
      <w:sz w:val="23"/>
      <w:szCs w:val="23"/>
      <w:shd w:val="clear" w:color="auto" w:fill="FFFFFF"/>
    </w:rPr>
  </w:style>
  <w:style w:type="paragraph" w:customStyle="1" w:styleId="25">
    <w:name w:val="Основной текст (2)"/>
    <w:basedOn w:val="a"/>
    <w:link w:val="24"/>
    <w:rsid w:val="00534FD4"/>
    <w:pPr>
      <w:widowControl w:val="0"/>
      <w:shd w:val="clear" w:color="auto" w:fill="FFFFFF"/>
      <w:spacing w:line="322" w:lineRule="exact"/>
      <w:jc w:val="both"/>
    </w:pPr>
    <w:rPr>
      <w:b/>
      <w:bCs/>
      <w:sz w:val="27"/>
      <w:szCs w:val="27"/>
      <w:lang w:eastAsia="ru-RU"/>
    </w:rPr>
  </w:style>
  <w:style w:type="paragraph" w:customStyle="1" w:styleId="32">
    <w:name w:val="Заголовок №3"/>
    <w:basedOn w:val="a"/>
    <w:link w:val="31"/>
    <w:rsid w:val="00534FD4"/>
    <w:pPr>
      <w:widowControl w:val="0"/>
      <w:shd w:val="clear" w:color="auto" w:fill="FFFFFF"/>
      <w:spacing w:before="240" w:line="0" w:lineRule="atLeast"/>
      <w:jc w:val="both"/>
      <w:outlineLvl w:val="2"/>
    </w:pPr>
    <w:rPr>
      <w:rFonts w:ascii="Garamond" w:eastAsia="Garamond" w:hAnsi="Garamond" w:cs="Garamond"/>
      <w:i/>
      <w:iCs/>
      <w:spacing w:val="-50"/>
      <w:sz w:val="23"/>
      <w:szCs w:val="23"/>
      <w:lang w:eastAsia="ru-RU"/>
    </w:rPr>
  </w:style>
  <w:style w:type="paragraph" w:customStyle="1" w:styleId="52">
    <w:name w:val="Основной текст (5)"/>
    <w:basedOn w:val="a"/>
    <w:link w:val="51"/>
    <w:rsid w:val="00534FD4"/>
    <w:pPr>
      <w:widowControl w:val="0"/>
      <w:shd w:val="clear" w:color="auto" w:fill="FFFFFF"/>
      <w:spacing w:before="300" w:after="60" w:line="0" w:lineRule="atLeast"/>
      <w:jc w:val="center"/>
    </w:pPr>
    <w:rPr>
      <w:b/>
      <w:bCs/>
      <w:sz w:val="28"/>
      <w:szCs w:val="28"/>
      <w:lang w:eastAsia="ru-RU"/>
    </w:rPr>
  </w:style>
  <w:style w:type="paragraph" w:customStyle="1" w:styleId="72">
    <w:name w:val="Основной текст (7)"/>
    <w:basedOn w:val="a"/>
    <w:link w:val="71"/>
    <w:rsid w:val="00534FD4"/>
    <w:pPr>
      <w:widowControl w:val="0"/>
      <w:shd w:val="clear" w:color="auto" w:fill="FFFFFF"/>
      <w:spacing w:line="0" w:lineRule="atLeast"/>
    </w:pPr>
    <w:rPr>
      <w:i/>
      <w:iCs/>
      <w:spacing w:val="-40"/>
      <w:sz w:val="21"/>
      <w:szCs w:val="21"/>
      <w:lang w:eastAsia="ru-RU"/>
    </w:rPr>
  </w:style>
  <w:style w:type="paragraph" w:customStyle="1" w:styleId="42">
    <w:name w:val="Заголовок №4"/>
    <w:basedOn w:val="a"/>
    <w:link w:val="41"/>
    <w:rsid w:val="00534FD4"/>
    <w:pPr>
      <w:widowControl w:val="0"/>
      <w:shd w:val="clear" w:color="auto" w:fill="FFFFFF"/>
      <w:spacing w:before="300" w:after="420" w:line="0" w:lineRule="atLeast"/>
      <w:jc w:val="center"/>
      <w:outlineLvl w:val="3"/>
    </w:pPr>
    <w:rPr>
      <w:b/>
      <w:bCs/>
      <w:sz w:val="27"/>
      <w:szCs w:val="27"/>
      <w:lang w:eastAsia="ru-RU"/>
    </w:rPr>
  </w:style>
  <w:style w:type="paragraph" w:customStyle="1" w:styleId="221">
    <w:name w:val="Заголовок №2 (2)"/>
    <w:basedOn w:val="a"/>
    <w:link w:val="220"/>
    <w:rsid w:val="00534FD4"/>
    <w:pPr>
      <w:widowControl w:val="0"/>
      <w:shd w:val="clear" w:color="auto" w:fill="FFFFFF"/>
      <w:spacing w:line="0" w:lineRule="atLeast"/>
      <w:outlineLvl w:val="1"/>
    </w:pPr>
    <w:rPr>
      <w:rFonts w:ascii="Garamond" w:eastAsia="Garamond" w:hAnsi="Garamond" w:cs="Garamond"/>
      <w:i/>
      <w:iCs/>
      <w:spacing w:val="-50"/>
      <w:sz w:val="23"/>
      <w:szCs w:val="23"/>
      <w:lang w:eastAsia="ru-RU"/>
    </w:rPr>
  </w:style>
  <w:style w:type="paragraph" w:customStyle="1" w:styleId="af1">
    <w:name w:val="Содержимое таблицы"/>
    <w:basedOn w:val="a"/>
    <w:rsid w:val="00534FD4"/>
    <w:pPr>
      <w:widowControl w:val="0"/>
      <w:suppressLineNumbers/>
      <w:suppressAutoHyphens/>
    </w:pPr>
    <w:rPr>
      <w:rFonts w:ascii="Arial" w:eastAsia="Lucida Sans Unicode" w:hAnsi="Arial"/>
      <w:kern w:val="1"/>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135872">
      <w:bodyDiv w:val="1"/>
      <w:marLeft w:val="0"/>
      <w:marRight w:val="0"/>
      <w:marTop w:val="0"/>
      <w:marBottom w:val="0"/>
      <w:divBdr>
        <w:top w:val="none" w:sz="0" w:space="0" w:color="auto"/>
        <w:left w:val="none" w:sz="0" w:space="0" w:color="auto"/>
        <w:bottom w:val="none" w:sz="0" w:space="0" w:color="auto"/>
        <w:right w:val="none" w:sz="0" w:space="0" w:color="auto"/>
      </w:divBdr>
    </w:div>
    <w:div w:id="341980105">
      <w:bodyDiv w:val="1"/>
      <w:marLeft w:val="0"/>
      <w:marRight w:val="0"/>
      <w:marTop w:val="0"/>
      <w:marBottom w:val="0"/>
      <w:divBdr>
        <w:top w:val="none" w:sz="0" w:space="0" w:color="auto"/>
        <w:left w:val="none" w:sz="0" w:space="0" w:color="auto"/>
        <w:bottom w:val="none" w:sz="0" w:space="0" w:color="auto"/>
        <w:right w:val="none" w:sz="0" w:space="0" w:color="auto"/>
      </w:divBdr>
    </w:div>
    <w:div w:id="661202510">
      <w:bodyDiv w:val="1"/>
      <w:marLeft w:val="0"/>
      <w:marRight w:val="0"/>
      <w:marTop w:val="0"/>
      <w:marBottom w:val="0"/>
      <w:divBdr>
        <w:top w:val="none" w:sz="0" w:space="0" w:color="auto"/>
        <w:left w:val="none" w:sz="0" w:space="0" w:color="auto"/>
        <w:bottom w:val="none" w:sz="0" w:space="0" w:color="auto"/>
        <w:right w:val="none" w:sz="0" w:space="0" w:color="auto"/>
      </w:divBdr>
    </w:div>
    <w:div w:id="688994957">
      <w:bodyDiv w:val="1"/>
      <w:marLeft w:val="0"/>
      <w:marRight w:val="0"/>
      <w:marTop w:val="0"/>
      <w:marBottom w:val="0"/>
      <w:divBdr>
        <w:top w:val="none" w:sz="0" w:space="0" w:color="auto"/>
        <w:left w:val="none" w:sz="0" w:space="0" w:color="auto"/>
        <w:bottom w:val="none" w:sz="0" w:space="0" w:color="auto"/>
        <w:right w:val="none" w:sz="0" w:space="0" w:color="auto"/>
      </w:divBdr>
    </w:div>
    <w:div w:id="758991353">
      <w:bodyDiv w:val="1"/>
      <w:marLeft w:val="0"/>
      <w:marRight w:val="0"/>
      <w:marTop w:val="0"/>
      <w:marBottom w:val="0"/>
      <w:divBdr>
        <w:top w:val="none" w:sz="0" w:space="0" w:color="auto"/>
        <w:left w:val="none" w:sz="0" w:space="0" w:color="auto"/>
        <w:bottom w:val="none" w:sz="0" w:space="0" w:color="auto"/>
        <w:right w:val="none" w:sz="0" w:space="0" w:color="auto"/>
      </w:divBdr>
    </w:div>
    <w:div w:id="1469129569">
      <w:bodyDiv w:val="1"/>
      <w:marLeft w:val="0"/>
      <w:marRight w:val="0"/>
      <w:marTop w:val="0"/>
      <w:marBottom w:val="0"/>
      <w:divBdr>
        <w:top w:val="none" w:sz="0" w:space="0" w:color="auto"/>
        <w:left w:val="none" w:sz="0" w:space="0" w:color="auto"/>
        <w:bottom w:val="none" w:sz="0" w:space="0" w:color="auto"/>
        <w:right w:val="none" w:sz="0" w:space="0" w:color="auto"/>
      </w:divBdr>
    </w:div>
    <w:div w:id="175689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10</Pages>
  <Words>2936</Words>
  <Characters>16736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19633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Ира</cp:lastModifiedBy>
  <cp:revision>18</cp:revision>
  <cp:lastPrinted>2019-06-05T15:05:00Z</cp:lastPrinted>
  <dcterms:created xsi:type="dcterms:W3CDTF">2020-12-17T07:46:00Z</dcterms:created>
  <dcterms:modified xsi:type="dcterms:W3CDTF">2021-01-04T08:28:00Z</dcterms:modified>
</cp:coreProperties>
</file>