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DE9D9" w:themeColor="accent6" w:themeTint="33"/>
  <w:body>
    <w:p w:rsidR="004C21DC" w:rsidRPr="004C21DC" w:rsidRDefault="004C21DC" w:rsidP="00D4626E">
      <w:pPr>
        <w:ind w:left="0"/>
        <w:jc w:val="center"/>
        <w:rPr>
          <w:rFonts w:ascii="Times New Roman" w:hAnsi="Times New Roman"/>
          <w:b/>
          <w:i/>
          <w:color w:val="4A442A" w:themeColor="background2" w:themeShade="40"/>
          <w:sz w:val="28"/>
          <w:szCs w:val="28"/>
          <w:lang w:val="uk-UA"/>
        </w:rPr>
      </w:pPr>
    </w:p>
    <w:p w:rsidR="004C21DC" w:rsidRPr="004C21DC" w:rsidRDefault="00D4626E" w:rsidP="004C21DC">
      <w:pPr>
        <w:ind w:left="0"/>
        <w:jc w:val="center"/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t xml:space="preserve">Вони теж </w:t>
      </w:r>
      <w:r w:rsidR="00317168"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t xml:space="preserve">люди з особливими потребами </w:t>
      </w: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t>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</w:t>
      </w:r>
      <w:r w:rsidR="004C21DC"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              </w:t>
      </w:r>
    </w:p>
    <w:p w:rsidR="00317168" w:rsidRDefault="00D4626E" w:rsidP="007E14DF">
      <w:pPr>
        <w:spacing w:after="0"/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                            </w:t>
      </w:r>
      <w:r w:rsidR="007E14DF"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6"/>
        <w:gridCol w:w="7727"/>
      </w:tblGrid>
      <w:tr w:rsidR="00317168" w:rsidTr="004C21DC">
        <w:trPr>
          <w:trHeight w:val="8257"/>
        </w:trPr>
        <w:tc>
          <w:tcPr>
            <w:tcW w:w="8116" w:type="dxa"/>
          </w:tcPr>
          <w:p w:rsidR="00317168" w:rsidRDefault="004C21DC" w:rsidP="007E14DF">
            <w:pPr>
              <w:spacing w:after="0"/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5245100" cy="4229100"/>
                  <wp:effectExtent l="19050" t="0" r="0" b="0"/>
                  <wp:docPr id="7" name="Рисунок 6" descr="146770943985b048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6770943985b04887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5100" cy="422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7" w:type="dxa"/>
          </w:tcPr>
          <w:p w:rsidR="00317168" w:rsidRPr="004C21DC" w:rsidRDefault="00317168" w:rsidP="00317168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</w:pPr>
            <w:r w:rsidRPr="004C21DC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  <w:t>Лауреат Нобелівської премії</w:t>
            </w:r>
          </w:p>
          <w:p w:rsidR="00317168" w:rsidRPr="004C21DC" w:rsidRDefault="00317168" w:rsidP="00317168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</w:pPr>
            <w:r w:rsidRPr="004C21DC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  <w:t xml:space="preserve">Стівен Вільям </w:t>
            </w:r>
            <w:proofErr w:type="spellStart"/>
            <w:r w:rsidRPr="004C21DC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  <w:t>Хокінг</w:t>
            </w:r>
            <w:proofErr w:type="spellEnd"/>
          </w:p>
          <w:p w:rsidR="00317168" w:rsidRDefault="00317168" w:rsidP="00317168">
            <w:pPr>
              <w:shd w:val="clear" w:color="auto" w:fill="FDE9D9" w:themeFill="accent6" w:themeFillTint="33"/>
              <w:spacing w:after="0"/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0"/>
                <w:szCs w:val="40"/>
                <w:lang w:val="uk-UA"/>
              </w:rPr>
            </w:pPr>
          </w:p>
          <w:p w:rsidR="00317168" w:rsidRPr="004C21DC" w:rsidRDefault="00317168" w:rsidP="004C21DC">
            <w:pPr>
              <w:shd w:val="clear" w:color="auto" w:fill="FDE9D9" w:themeFill="accent6" w:themeFillTint="33"/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C21DC">
              <w:rPr>
                <w:rFonts w:ascii="Times New Roman" w:hAnsi="Times New Roman"/>
                <w:sz w:val="32"/>
                <w:szCs w:val="32"/>
                <w:lang w:val="uk-UA"/>
              </w:rPr>
              <w:t>Вивчає фундаментальні закони, які керують Всесвітом.</w:t>
            </w:r>
          </w:p>
          <w:p w:rsidR="00317168" w:rsidRPr="004C21DC" w:rsidRDefault="00317168" w:rsidP="004C21DC">
            <w:pPr>
              <w:shd w:val="clear" w:color="auto" w:fill="FDE9D9" w:themeFill="accent6" w:themeFillTint="33"/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C21DC">
              <w:rPr>
                <w:rFonts w:ascii="Times New Roman" w:hAnsi="Times New Roman"/>
                <w:sz w:val="32"/>
                <w:szCs w:val="32"/>
                <w:lang w:val="uk-UA"/>
              </w:rPr>
              <w:t>Він є володарем дванадцяти почесних звань.</w:t>
            </w:r>
          </w:p>
          <w:p w:rsidR="00317168" w:rsidRDefault="00317168" w:rsidP="004C21DC">
            <w:pPr>
              <w:shd w:val="clear" w:color="auto" w:fill="FDE9D9" w:themeFill="accent6" w:themeFillTint="33"/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C21DC">
              <w:rPr>
                <w:rFonts w:ascii="Times New Roman" w:hAnsi="Times New Roman"/>
                <w:sz w:val="32"/>
                <w:szCs w:val="32"/>
                <w:lang w:val="uk-UA"/>
              </w:rPr>
              <w:t>Його книги «Кратна історія часу» і «Чорні діри, молода Всесвіт і інші нариси» стали бестселерами.</w:t>
            </w:r>
          </w:p>
          <w:p w:rsidR="004C21DC" w:rsidRPr="004C21DC" w:rsidRDefault="004C21DC" w:rsidP="004C21DC">
            <w:pPr>
              <w:shd w:val="clear" w:color="auto" w:fill="FDE9D9" w:themeFill="accent6" w:themeFillTint="33"/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  <w:p w:rsidR="00317168" w:rsidRDefault="00317168" w:rsidP="004C21DC">
            <w:pPr>
              <w:shd w:val="clear" w:color="auto" w:fill="FDE9D9" w:themeFill="accent6" w:themeFillTint="33"/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C21DC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При всьому цьому, ще в 20 років він був практично повністю паралізований через розвиток невиліковної форм </w:t>
            </w:r>
            <w:proofErr w:type="spellStart"/>
            <w:r w:rsidRPr="004C21DC">
              <w:rPr>
                <w:rFonts w:ascii="Times New Roman" w:hAnsi="Times New Roman"/>
                <w:sz w:val="32"/>
                <w:szCs w:val="32"/>
                <w:lang w:val="uk-UA"/>
              </w:rPr>
              <w:t>атрофируючого</w:t>
            </w:r>
            <w:proofErr w:type="spellEnd"/>
            <w:r w:rsidRPr="004C21DC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 склерозу і залишається в цьому стані всю свою решту життя.</w:t>
            </w:r>
          </w:p>
          <w:p w:rsidR="004C21DC" w:rsidRPr="004C21DC" w:rsidRDefault="004C21DC" w:rsidP="004C21DC">
            <w:pPr>
              <w:shd w:val="clear" w:color="auto" w:fill="FDE9D9" w:themeFill="accent6" w:themeFillTint="33"/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  <w:p w:rsidR="00317168" w:rsidRPr="004C21DC" w:rsidRDefault="00317168" w:rsidP="004C21DC">
            <w:pPr>
              <w:shd w:val="clear" w:color="auto" w:fill="FDE9D9" w:themeFill="accent6" w:themeFillTint="33"/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C21DC">
              <w:rPr>
                <w:rFonts w:ascii="Times New Roman" w:hAnsi="Times New Roman"/>
                <w:sz w:val="32"/>
                <w:szCs w:val="32"/>
                <w:lang w:val="uk-UA"/>
              </w:rPr>
              <w:t>У нього рухаються тільки пальці правої руки, якими він керує своїм рухомим кріслом і спеціальним комп’ютером, який за нього говорить …</w:t>
            </w:r>
          </w:p>
          <w:p w:rsidR="00317168" w:rsidRPr="004C21DC" w:rsidRDefault="00317168" w:rsidP="00317168">
            <w:pPr>
              <w:shd w:val="clear" w:color="auto" w:fill="FDE9D9" w:themeFill="accent6" w:themeFillTint="33"/>
              <w:spacing w:after="0"/>
              <w:ind w:left="0"/>
              <w:rPr>
                <w:rFonts w:ascii="Times New Roman" w:hAnsi="Times New Roman"/>
                <w:b/>
                <w:i/>
                <w:sz w:val="32"/>
                <w:szCs w:val="32"/>
                <w:lang w:val="uk-UA"/>
              </w:rPr>
            </w:pPr>
          </w:p>
          <w:p w:rsidR="00317168" w:rsidRDefault="00317168" w:rsidP="007E14DF">
            <w:pPr>
              <w:spacing w:after="0"/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</w:tc>
      </w:tr>
    </w:tbl>
    <w:p w:rsidR="007E14DF" w:rsidRDefault="007E14DF" w:rsidP="007E14DF">
      <w:pPr>
        <w:spacing w:after="0"/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               </w:t>
      </w:r>
    </w:p>
    <w:p w:rsidR="00D4626E" w:rsidRPr="007E14DF" w:rsidRDefault="007E14DF" w:rsidP="007E14DF">
      <w:pPr>
        <w:shd w:val="clear" w:color="auto" w:fill="FDE9D9" w:themeFill="accent6" w:themeFillTint="33"/>
        <w:spacing w:after="0"/>
        <w:ind w:left="0"/>
        <w:rPr>
          <w:rFonts w:ascii="Times New Roman" w:hAnsi="Times New Roman"/>
          <w:b/>
          <w:color w:val="4A442A" w:themeColor="background2" w:themeShade="40"/>
          <w:sz w:val="32"/>
          <w:szCs w:val="32"/>
          <w:lang w:val="uk-UA"/>
        </w:rPr>
      </w:pPr>
      <w:r w:rsidRPr="007E14DF">
        <w:rPr>
          <w:rFonts w:ascii="Times New Roman" w:hAnsi="Times New Roman"/>
          <w:b/>
          <w:color w:val="4A442A" w:themeColor="background2" w:themeShade="40"/>
          <w:sz w:val="32"/>
          <w:szCs w:val="32"/>
          <w:lang w:val="uk-UA"/>
        </w:rPr>
        <w:t xml:space="preserve">                                                                                                                                         </w:t>
      </w:r>
    </w:p>
    <w:p w:rsidR="00D4626E" w:rsidRDefault="00D4626E" w:rsidP="007E14DF">
      <w:pPr>
        <w:spacing w:after="0"/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E0629E" w:rsidRDefault="008A0FFC" w:rsidP="008A0FFC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</w:t>
      </w:r>
    </w:p>
    <w:p w:rsidR="008A0FFC" w:rsidRPr="004C21DC" w:rsidRDefault="008A0FFC" w:rsidP="00E0629E">
      <w:pPr>
        <w:spacing w:after="0"/>
        <w:ind w:left="0"/>
        <w:jc w:val="center"/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7761"/>
      </w:tblGrid>
      <w:tr w:rsidR="008A0FFC" w:rsidTr="00E0629E">
        <w:trPr>
          <w:trHeight w:val="7717"/>
        </w:trPr>
        <w:tc>
          <w:tcPr>
            <w:tcW w:w="8472" w:type="dxa"/>
          </w:tcPr>
          <w:p w:rsidR="008A0FFC" w:rsidRDefault="00E0629E" w:rsidP="00D4626E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5181600" cy="4762500"/>
                  <wp:effectExtent l="19050" t="0" r="0" b="0"/>
                  <wp:docPr id="8" name="Рисунок 7" descr="doc6dsxy461byxz0rj931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c6dsxy461byxz0rj931l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7326" cy="47585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1" w:type="dxa"/>
          </w:tcPr>
          <w:p w:rsidR="00E0629E" w:rsidRPr="00E0629E" w:rsidRDefault="00E0629E" w:rsidP="00E0629E">
            <w:pPr>
              <w:ind w:left="0"/>
              <w:jc w:val="center"/>
              <w:rPr>
                <w:rFonts w:ascii="Times New Roman" w:hAnsi="Times New Roman"/>
                <w:b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  <w:r w:rsidRPr="00E0629E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  <w:t>Я</w:t>
            </w:r>
            <w:proofErr w:type="spellStart"/>
            <w:r w:rsidRPr="00E0629E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сновидиця</w:t>
            </w:r>
            <w:proofErr w:type="spellEnd"/>
            <w:r w:rsidRPr="00E0629E">
              <w:rPr>
                <w:rFonts w:ascii="Times New Roman" w:hAnsi="Times New Roman"/>
                <w:b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Ванга</w:t>
            </w:r>
            <w:proofErr w:type="spellEnd"/>
            <w:r w:rsidRPr="00E0629E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.</w:t>
            </w:r>
          </w:p>
          <w:p w:rsidR="00E0629E" w:rsidRDefault="00E0629E" w:rsidP="00E0629E">
            <w:pPr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Одна </w:t>
            </w:r>
            <w:proofErr w:type="spellStart"/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відомих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незрячих людей</w:t>
            </w:r>
          </w:p>
          <w:p w:rsidR="00E0629E" w:rsidRDefault="00E0629E" w:rsidP="00E0629E">
            <w:pPr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У 12-річному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віці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Ванга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втратила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зі</w:t>
            </w:r>
            <w:proofErr w:type="gram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</w:t>
            </w:r>
            <w:proofErr w:type="spellEnd"/>
            <w:proofErr w:type="gram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з-за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урагану,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який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відкинув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її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на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сотні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метрів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.</w:t>
            </w:r>
          </w:p>
          <w:p w:rsidR="00E0629E" w:rsidRDefault="00E0629E" w:rsidP="00E062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Знайшли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її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тільки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ввечері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забитими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proofErr w:type="gram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</w:t>
            </w:r>
            <w:proofErr w:type="gram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іском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очима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.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Батько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мачухою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не в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змозі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були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провести </w:t>
            </w:r>
            <w:proofErr w:type="spellStart"/>
            <w:proofErr w:type="gram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л</w:t>
            </w:r>
            <w:proofErr w:type="gram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ікування</w:t>
            </w:r>
            <w:proofErr w:type="spellEnd"/>
          </w:p>
          <w:p w:rsidR="00E0629E" w:rsidRDefault="00E0629E" w:rsidP="00E062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Ванга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осліпла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.</w:t>
            </w:r>
          </w:p>
          <w:p w:rsidR="00E0629E" w:rsidRPr="00E0629E" w:rsidRDefault="00E0629E" w:rsidP="00E062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E0629E" w:rsidRDefault="00E0629E" w:rsidP="00E062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Вона привернула </w:t>
            </w:r>
            <w:proofErr w:type="gram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до</w:t>
            </w:r>
            <w:proofErr w:type="gram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себе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увагу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в роки </w:t>
            </w:r>
          </w:p>
          <w:p w:rsidR="00E0629E" w:rsidRDefault="00E0629E" w:rsidP="00E062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Другої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proofErr w:type="gram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св</w:t>
            </w:r>
            <w:proofErr w:type="gram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ітової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війни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,</w:t>
            </w:r>
          </w:p>
          <w:p w:rsidR="00E0629E" w:rsidRDefault="00E0629E" w:rsidP="00E062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коли по </w:t>
            </w:r>
            <w:proofErr w:type="gram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селах</w:t>
            </w:r>
            <w:proofErr w:type="gram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пройшла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чутка,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що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вона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здатна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визначити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місцезнаходження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зниклих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людей,</w:t>
            </w:r>
          </w:p>
          <w:p w:rsidR="008A0FFC" w:rsidRPr="00E0629E" w:rsidRDefault="00E0629E" w:rsidP="00E062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будь </w:t>
            </w:r>
            <w:proofErr w:type="gram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вони</w:t>
            </w:r>
            <w:proofErr w:type="gram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живі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або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місця</w:t>
            </w:r>
            <w:proofErr w:type="spellEnd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де вони </w:t>
            </w:r>
            <w:proofErr w:type="spellStart"/>
            <w:r w:rsidRPr="00E062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загинули</w:t>
            </w:r>
            <w:proofErr w:type="spellEnd"/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…</w:t>
            </w:r>
          </w:p>
        </w:tc>
      </w:tr>
    </w:tbl>
    <w:p w:rsidR="00D4626E" w:rsidRDefault="00D4626E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E0629E" w:rsidRDefault="00E0629E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BA6553" w:rsidRDefault="00BA6553" w:rsidP="00BA6553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lastRenderedPageBreak/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</w:t>
      </w:r>
    </w:p>
    <w:p w:rsidR="00BA6553" w:rsidRPr="004C21DC" w:rsidRDefault="00BA6553" w:rsidP="00BA6553">
      <w:pPr>
        <w:spacing w:after="0"/>
        <w:ind w:left="0"/>
        <w:jc w:val="center"/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16"/>
        <w:gridCol w:w="7817"/>
      </w:tblGrid>
      <w:tr w:rsidR="00BA6553" w:rsidTr="00C4439E">
        <w:trPr>
          <w:trHeight w:val="7717"/>
        </w:trPr>
        <w:tc>
          <w:tcPr>
            <w:tcW w:w="8330" w:type="dxa"/>
          </w:tcPr>
          <w:p w:rsidR="00BA6553" w:rsidRDefault="00C4439E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5187950" cy="5613400"/>
                  <wp:effectExtent l="19050" t="0" r="0" b="0"/>
                  <wp:docPr id="10" name="Рисунок 9" descr="267px-Beethov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7px-Beethoven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568" cy="5607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</w:tcPr>
          <w:p w:rsidR="00C4439E" w:rsidRPr="00C4439E" w:rsidRDefault="00C4439E" w:rsidP="00C4439E">
            <w:pPr>
              <w:spacing w:after="0"/>
              <w:ind w:left="0"/>
              <w:jc w:val="center"/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4"/>
                <w:szCs w:val="44"/>
                <w:lang w:val="uk-UA"/>
              </w:rPr>
            </w:pPr>
            <w:r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  <w:lang w:val="uk-UA"/>
              </w:rPr>
              <w:t>К</w:t>
            </w:r>
            <w:proofErr w:type="spellStart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>омпозитор</w:t>
            </w:r>
            <w:proofErr w:type="spellEnd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 xml:space="preserve">, </w:t>
            </w:r>
            <w:proofErr w:type="spellStart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>представник</w:t>
            </w:r>
            <w:proofErr w:type="spellEnd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>віденської</w:t>
            </w:r>
            <w:proofErr w:type="spellEnd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>класичної</w:t>
            </w:r>
            <w:proofErr w:type="spellEnd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color w:val="4A442A" w:themeColor="background2" w:themeShade="40"/>
                <w:sz w:val="44"/>
                <w:szCs w:val="44"/>
                <w:shd w:val="clear" w:color="auto" w:fill="FDE9D9" w:themeFill="accent6" w:themeFillTint="33"/>
              </w:rPr>
              <w:t>школи</w:t>
            </w:r>
            <w:proofErr w:type="spellEnd"/>
            <w:r w:rsidRPr="00C4439E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4"/>
                <w:szCs w:val="44"/>
              </w:rPr>
              <w:t xml:space="preserve"> </w:t>
            </w:r>
          </w:p>
          <w:p w:rsid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C4439E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>Людвіг</w:t>
            </w:r>
            <w:proofErr w:type="spellEnd"/>
            <w:r w:rsidRPr="00C4439E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 xml:space="preserve"> </w:t>
            </w:r>
            <w:proofErr w:type="spellStart"/>
            <w:r w:rsidRPr="00C4439E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>ван</w:t>
            </w:r>
            <w:proofErr w:type="spellEnd"/>
            <w:r w:rsidRPr="00C4439E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 xml:space="preserve"> </w:t>
            </w:r>
            <w:r w:rsidRPr="00C4439E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Бетховен</w:t>
            </w:r>
            <w:proofErr w:type="gramStart"/>
            <w:r w:rsidRPr="00C4439E">
              <w:rPr>
                <w:rStyle w:val="apple-converted-space"/>
                <w:rFonts w:ascii="Times New Roman" w:hAnsi="Times New Roman"/>
                <w:color w:val="4A442A" w:themeColor="background2" w:themeShade="40"/>
                <w:sz w:val="32"/>
                <w:szCs w:val="32"/>
                <w:shd w:val="clear" w:color="auto" w:fill="FDE9D9" w:themeFill="accent6" w:themeFillTint="33"/>
              </w:rPr>
              <w:t> </w:t>
            </w:r>
            <w:r w:rsidRPr="00C4439E">
              <w:rPr>
                <w:rFonts w:ascii="Times New Roman" w:hAnsi="Times New Roman"/>
                <w:color w:val="4A442A" w:themeColor="background2" w:themeShade="40"/>
                <w:sz w:val="32"/>
                <w:szCs w:val="32"/>
                <w:shd w:val="clear" w:color="auto" w:fill="FDE9D9" w:themeFill="accent6" w:themeFillTint="33"/>
              </w:rPr>
              <w:t>.</w:t>
            </w:r>
            <w:proofErr w:type="gramEnd"/>
            <w:r w:rsidRPr="00C4439E">
              <w:rPr>
                <w:rFonts w:ascii="Times New Roman" w:hAnsi="Times New Roman"/>
                <w:color w:val="4A442A" w:themeColor="background2" w:themeShade="40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</w:p>
          <w:p w:rsidR="00C4439E" w:rsidRPr="00C4439E" w:rsidRDefault="00C4439E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В 1796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році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будучи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вже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відомим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композитором, </w:t>
            </w:r>
            <w:proofErr w:type="gram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Бетховен</w:t>
            </w:r>
            <w:proofErr w:type="gram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почав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втрачати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слух: у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нього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розвинувся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тинит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-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запалення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внутрішнього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вуха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. </w:t>
            </w:r>
          </w:p>
          <w:p w:rsidR="00C4439E" w:rsidRPr="00C4439E" w:rsidRDefault="00C4439E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До 1802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році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Бетховен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повністю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оглух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але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саме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цього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часу </w:t>
            </w:r>
            <w:proofErr w:type="gram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композитор</w:t>
            </w:r>
            <w:proofErr w:type="gram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створив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свої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найвідоміші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твори. </w:t>
            </w:r>
          </w:p>
          <w:p w:rsidR="00C4439E" w:rsidRPr="00C4439E" w:rsidRDefault="00C4439E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C4439E" w:rsidRP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У 1803 1804 роках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була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написана Бетховеном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Героїчна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симфонія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, у 1803 1805 роках - опера "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Фіделі</w:t>
            </w:r>
            <w:proofErr w:type="gram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о</w:t>
            </w:r>
            <w:proofErr w:type="spellEnd"/>
            <w:proofErr w:type="gram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".</w:t>
            </w:r>
          </w:p>
          <w:p w:rsidR="00C4439E" w:rsidRP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</w:p>
          <w:p w:rsidR="00C4439E" w:rsidRP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Крім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того, в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цей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час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були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написані</w:t>
            </w:r>
            <w:proofErr w:type="spellEnd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Бетховеном </w:t>
            </w:r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32 </w:t>
            </w:r>
            <w:proofErr w:type="spellStart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фортепіанні</w:t>
            </w:r>
            <w:proofErr w:type="spellEnd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сонати</w:t>
            </w:r>
            <w:proofErr w:type="spellEnd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;</w:t>
            </w: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</w:p>
          <w:p w:rsidR="00C4439E" w:rsidRP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дві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сонати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gram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для</w:t>
            </w:r>
            <w:proofErr w:type="gram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віолончелі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квартети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вокальний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цикл "До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далекої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коханої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". </w:t>
            </w:r>
          </w:p>
          <w:p w:rsidR="00C4439E" w:rsidRPr="00C4439E" w:rsidRDefault="00BA6553" w:rsidP="00C4439E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Будучи абсолютно глухим, </w:t>
            </w:r>
            <w:proofErr w:type="gram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Бетховен</w:t>
            </w:r>
            <w:proofErr w:type="gram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створив два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</w:t>
            </w:r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воїх</w:t>
            </w:r>
            <w:proofErr w:type="spellEnd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самих </w:t>
            </w:r>
            <w:proofErr w:type="spellStart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монументальних</w:t>
            </w:r>
            <w:proofErr w:type="spellEnd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твор</w:t>
            </w:r>
            <w:proofErr w:type="spellEnd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и</w:t>
            </w: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-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Урочисту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месу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="00C4439E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</w:t>
            </w:r>
            <w:proofErr w:type="spellEnd"/>
          </w:p>
          <w:p w:rsidR="00BA6553" w:rsidRPr="00C4439E" w:rsidRDefault="00C4439E" w:rsidP="00C4439E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Дев'яту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симфонію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</w:t>
            </w:r>
            <w:proofErr w:type="spellEnd"/>
            <w:r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хором</w:t>
            </w:r>
            <w:r w:rsidR="00BA6553" w:rsidRPr="00C4439E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.</w:t>
            </w:r>
          </w:p>
        </w:tc>
      </w:tr>
    </w:tbl>
    <w:p w:rsidR="00BA6553" w:rsidRDefault="00BA6553" w:rsidP="00BA6553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995D53" w:rsidRPr="00995D53" w:rsidRDefault="00995D53" w:rsidP="00995D53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16"/>
        <w:gridCol w:w="7817"/>
      </w:tblGrid>
      <w:tr w:rsidR="00995D53" w:rsidRPr="003013C2" w:rsidTr="00995D53">
        <w:trPr>
          <w:trHeight w:val="7717"/>
        </w:trPr>
        <w:tc>
          <w:tcPr>
            <w:tcW w:w="8330" w:type="dxa"/>
          </w:tcPr>
          <w:p w:rsidR="00995D53" w:rsidRDefault="00995D53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5187950" cy="5168900"/>
                  <wp:effectExtent l="19050" t="0" r="0" b="0"/>
                  <wp:docPr id="12" name="Рисунок 11" descr="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8918" cy="516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shd w:val="clear" w:color="auto" w:fill="FDE9D9" w:themeFill="accent6" w:themeFillTint="33"/>
          </w:tcPr>
          <w:p w:rsidR="00995D53" w:rsidRDefault="00995D53" w:rsidP="003C197C">
            <w:pPr>
              <w:spacing w:after="0"/>
              <w:ind w:left="0"/>
              <w:jc w:val="center"/>
              <w:rPr>
                <w:rStyle w:val="a5"/>
                <w:rFonts w:ascii="Times New Roman" w:hAnsi="Times New Roman"/>
                <w:color w:val="793F00"/>
                <w:sz w:val="32"/>
                <w:szCs w:val="32"/>
                <w:lang w:val="uk-UA"/>
              </w:rPr>
            </w:pPr>
          </w:p>
          <w:p w:rsidR="00995D53" w:rsidRDefault="00995D53" w:rsidP="003C197C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</w:p>
          <w:p w:rsidR="00995D53" w:rsidRPr="00995D53" w:rsidRDefault="00995D53" w:rsidP="003C197C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  <w:r w:rsidRPr="00995D53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 xml:space="preserve">32 </w:t>
            </w:r>
            <w:proofErr w:type="spellStart"/>
            <w:r w:rsidRPr="00995D53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й</w:t>
            </w:r>
            <w:proofErr w:type="spellEnd"/>
            <w:r w:rsidRPr="00995D53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 xml:space="preserve"> президент США </w:t>
            </w:r>
          </w:p>
          <w:p w:rsidR="00995D53" w:rsidRPr="00995D53" w:rsidRDefault="00995D53" w:rsidP="003C197C">
            <w:pPr>
              <w:spacing w:after="0"/>
              <w:ind w:left="0"/>
              <w:jc w:val="center"/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proofErr w:type="spellStart"/>
            <w:r w:rsidRPr="00995D53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>Франклін</w:t>
            </w:r>
            <w:proofErr w:type="spellEnd"/>
            <w:r w:rsidRPr="00995D53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 xml:space="preserve"> Делано Рузвельт</w:t>
            </w:r>
          </w:p>
          <w:p w:rsidR="00995D53" w:rsidRDefault="00995D53" w:rsidP="003C197C">
            <w:pPr>
              <w:spacing w:after="0"/>
              <w:ind w:left="0"/>
              <w:jc w:val="center"/>
              <w:rPr>
                <w:rStyle w:val="a5"/>
                <w:rFonts w:ascii="Times New Roman" w:hAnsi="Times New Roman"/>
                <w:color w:val="793F00"/>
                <w:sz w:val="32"/>
                <w:szCs w:val="32"/>
                <w:lang w:val="uk-UA"/>
              </w:rPr>
            </w:pPr>
          </w:p>
          <w:p w:rsidR="00995D53" w:rsidRPr="00995D53" w:rsidRDefault="00995D53" w:rsidP="00995D53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У 1921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році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Рузвельт тяжко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захворів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поліомієлітом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.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Незважаючи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на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вжиті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протягом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багатьох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років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спроби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перемогти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gram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хворобу</w:t>
            </w:r>
            <w:proofErr w:type="gram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Рузвельт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залишився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паралізованим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прикутим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до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інвалідного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візка</w:t>
            </w:r>
            <w:proofErr w:type="spellEnd"/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.</w:t>
            </w:r>
          </w:p>
          <w:p w:rsidR="00995D53" w:rsidRPr="00995D53" w:rsidRDefault="00995D53" w:rsidP="00995D53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995D53" w:rsidRPr="00995D53" w:rsidRDefault="00995D53" w:rsidP="00995D53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995D53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 З його іменем пов'язані одні з самих значних сторінок в історії зовнішньої політики і дипломатії США, зокрема, встановлення і нормалізація дипломатичних відносин з Радянським Союзом і участь США в антигітлерівській коаліції.</w:t>
            </w:r>
          </w:p>
        </w:tc>
      </w:tr>
    </w:tbl>
    <w:p w:rsidR="00E0629E" w:rsidRDefault="00E0629E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C82C8E" w:rsidRDefault="00C82C8E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C82C8E" w:rsidRDefault="00C82C8E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2A25EC" w:rsidRDefault="00C82C8E" w:rsidP="00C82C8E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</w:t>
      </w:r>
    </w:p>
    <w:p w:rsidR="00C82C8E" w:rsidRPr="00995D53" w:rsidRDefault="00C82C8E" w:rsidP="00C82C8E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16"/>
        <w:gridCol w:w="7817"/>
      </w:tblGrid>
      <w:tr w:rsidR="00C82C8E" w:rsidTr="002A25EC">
        <w:trPr>
          <w:trHeight w:val="7717"/>
        </w:trPr>
        <w:tc>
          <w:tcPr>
            <w:tcW w:w="8330" w:type="dxa"/>
          </w:tcPr>
          <w:p w:rsidR="00C82C8E" w:rsidRDefault="002A25EC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5187950" cy="5041900"/>
                  <wp:effectExtent l="19050" t="0" r="0" b="0"/>
                  <wp:docPr id="14" name="Рисунок 13" descr="1facd81507cd9c80f9cc46cee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facd81507cd9c80f9cc46cee78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950" cy="5041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shd w:val="clear" w:color="auto" w:fill="FDE9D9" w:themeFill="accent6" w:themeFillTint="33"/>
          </w:tcPr>
          <w:p w:rsidR="00C82C8E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  <w:r w:rsidRPr="002A25EC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  <w:t>Американський музикант</w:t>
            </w: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  <w:r w:rsidRPr="002A25EC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  <w:lang w:val="uk-UA"/>
              </w:rPr>
              <w:t>Рей Чарльз</w:t>
            </w:r>
            <w:r w:rsidRPr="002A25EC">
              <w:rPr>
                <w:rStyle w:val="apple-converted-space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 </w:t>
            </w:r>
          </w:p>
          <w:p w:rsid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color w:val="793F00"/>
                <w:sz w:val="28"/>
                <w:szCs w:val="28"/>
                <w:shd w:val="clear" w:color="auto" w:fill="FDE9D9" w:themeFill="accent6" w:themeFillTint="33"/>
                <w:lang w:val="uk-UA"/>
              </w:rPr>
            </w:pP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Дюдина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 легенда, автор понад 70 студійних альбомів, один з найвідоміших у світі виконавців музики в стилях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соул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, джаз і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ритм-енд-блюз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. </w:t>
            </w: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Осліп у семирічному віці - імовірно внаслідок глаукоми.</w:t>
            </w: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 </w:t>
            </w:r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Рей Чарльз -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самий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знаменитий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сліпий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музикант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сучасності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;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він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був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нагороджений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12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преміями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"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Греммі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",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потрапив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до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зали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слави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рок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ролу, джазу,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кантрі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блюзу, в зал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слави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штату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Джорджія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його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записи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були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включені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в</w:t>
            </w:r>
            <w:proofErr w:type="gram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</w:t>
            </w:r>
            <w:proofErr w:type="gram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ібліотеку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Конгресу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США. </w:t>
            </w: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Френк</w:t>
            </w:r>
            <w:proofErr w:type="spellEnd"/>
            <w:proofErr w:type="gram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</w:t>
            </w:r>
            <w:proofErr w:type="gram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інатра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назвав Чарльза "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єдиним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справжнім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генієм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в шоу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бізнесі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".</w:t>
            </w:r>
          </w:p>
          <w:p w:rsidR="002A25EC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C82C8E" w:rsidRPr="002A25EC" w:rsidRDefault="002A25EC" w:rsidP="002A25EC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shd w:val="clear" w:color="auto" w:fill="FDE9D9" w:themeFill="accent6" w:themeFillTint="33"/>
                <w:lang w:val="uk-UA"/>
              </w:rPr>
            </w:pPr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У 2004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році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журнал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Rolling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Stone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поставив Рея Чарльза </w:t>
            </w:r>
            <w:proofErr w:type="spellStart"/>
            <w:proofErr w:type="gram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</w:t>
            </w:r>
            <w:proofErr w:type="gram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ід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номером 10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свого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"Списку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Безсмертних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" 100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найвидатніших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артистів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всіх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часів</w:t>
            </w:r>
            <w:proofErr w:type="spellEnd"/>
            <w:r w:rsidRPr="002A25EC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.</w:t>
            </w:r>
          </w:p>
        </w:tc>
      </w:tr>
    </w:tbl>
    <w:p w:rsidR="00C82C8E" w:rsidRDefault="00C82C8E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3F186D" w:rsidRDefault="003F186D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C90D1A" w:rsidRDefault="00C90D1A" w:rsidP="00C90D1A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lastRenderedPageBreak/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</w:t>
      </w:r>
    </w:p>
    <w:p w:rsidR="00C90D1A" w:rsidRPr="00995D53" w:rsidRDefault="00C90D1A" w:rsidP="00C90D1A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16"/>
        <w:gridCol w:w="7817"/>
      </w:tblGrid>
      <w:tr w:rsidR="00C90D1A" w:rsidRPr="003013C2" w:rsidTr="00C90D1A">
        <w:trPr>
          <w:trHeight w:val="7717"/>
        </w:trPr>
        <w:tc>
          <w:tcPr>
            <w:tcW w:w="8330" w:type="dxa"/>
          </w:tcPr>
          <w:p w:rsidR="00C90D1A" w:rsidRDefault="00C90D1A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5187950" cy="4876800"/>
                  <wp:effectExtent l="19050" t="0" r="0" b="0"/>
                  <wp:docPr id="16" name="Рисунок 15" descr="erik_vajmejkhaj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rik_vajmejkhajer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7950" cy="48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03" w:type="dxa"/>
            <w:shd w:val="clear" w:color="auto" w:fill="FDE9D9" w:themeFill="accent6" w:themeFillTint="33"/>
          </w:tcPr>
          <w:p w:rsidR="00C90D1A" w:rsidRPr="00C90D1A" w:rsidRDefault="00C90D1A" w:rsidP="00C90D1A">
            <w:pPr>
              <w:spacing w:after="0"/>
              <w:ind w:left="0"/>
              <w:jc w:val="center"/>
              <w:rPr>
                <w:rStyle w:val="a5"/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</w:pPr>
            <w:r w:rsidRPr="00C90D1A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  <w:t>П</w:t>
            </w:r>
            <w:proofErr w:type="spellStart"/>
            <w:r w:rsidRPr="00C90D1A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ерший</w:t>
            </w:r>
            <w:proofErr w:type="spellEnd"/>
            <w:r w:rsidRPr="00C90D1A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 xml:space="preserve"> у </w:t>
            </w:r>
            <w:proofErr w:type="spellStart"/>
            <w:r w:rsidRPr="00C90D1A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світі</w:t>
            </w:r>
            <w:proofErr w:type="spellEnd"/>
            <w:r w:rsidRPr="00C90D1A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скелелаз</w:t>
            </w:r>
            <w:proofErr w:type="spellEnd"/>
            <w:r w:rsidRPr="00C90D1A">
              <w:rPr>
                <w:rStyle w:val="a5"/>
                <w:rFonts w:ascii="Times New Roman" w:hAnsi="Times New Roman"/>
                <w:color w:val="4A442A" w:themeColor="background2" w:themeShade="40"/>
                <w:sz w:val="48"/>
                <w:szCs w:val="48"/>
              </w:rPr>
              <w:t xml:space="preserve"> </w:t>
            </w: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proofErr w:type="spellStart"/>
            <w:r w:rsidRPr="00C90D1A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>Ерік</w:t>
            </w:r>
            <w:proofErr w:type="spellEnd"/>
            <w:r w:rsidRPr="00C90D1A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 xml:space="preserve"> </w:t>
            </w:r>
            <w:proofErr w:type="spellStart"/>
            <w:r w:rsidRPr="00C90D1A">
              <w:rPr>
                <w:rStyle w:val="a5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</w:rPr>
              <w:t>Вайхенмайер</w:t>
            </w:r>
            <w:proofErr w:type="spellEnd"/>
            <w:r w:rsidRPr="00C90D1A">
              <w:rPr>
                <w:rStyle w:val="apple-converted-space"/>
                <w:rFonts w:ascii="Times New Roman" w:hAnsi="Times New Roman"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</w:rPr>
              <w:t> </w:t>
            </w:r>
          </w:p>
          <w:p w:rsidR="00C90D1A" w:rsidRDefault="00C90D1A" w:rsidP="00C90D1A">
            <w:pPr>
              <w:spacing w:after="0"/>
              <w:ind w:left="0"/>
              <w:jc w:val="center"/>
              <w:rPr>
                <w:lang w:val="uk-UA"/>
              </w:rPr>
            </w:pP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Д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осяг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вершини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Евересту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будучи незрячим. </w:t>
            </w: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Ерік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Вайхенмайер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втратив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зі</w:t>
            </w:r>
            <w:proofErr w:type="gram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</w:t>
            </w:r>
            <w:proofErr w:type="spellEnd"/>
            <w:proofErr w:type="gram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коли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йому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було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13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років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. </w:t>
            </w: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Юнаком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він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закінчив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навчання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а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потім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сам став учителем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середньої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школи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,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поті</w:t>
            </w:r>
            <w:proofErr w:type="gram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м</w:t>
            </w:r>
            <w:proofErr w:type="spellEnd"/>
            <w:proofErr w:type="gram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тренером по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боротьбі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спортсменом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світового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класу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.</w:t>
            </w: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Про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подорож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Вайхенмайера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режисер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Пітер</w:t>
            </w:r>
            <w:proofErr w:type="spellEnd"/>
            <w:proofErr w:type="gram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У</w:t>
            </w:r>
            <w:proofErr w:type="gram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інтер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зняв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ігровий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телевізійний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>фільм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</w:rPr>
              <w:t xml:space="preserve"> </w:t>
            </w: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3013C2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"Торкнутися вершини світу". </w:t>
            </w: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C90D1A" w:rsidRPr="00C90D1A" w:rsidRDefault="00C90D1A" w:rsidP="00C90D1A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Крім Евересту </w:t>
            </w:r>
            <w:proofErr w:type="spellStart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Вайхенмайер</w:t>
            </w:r>
            <w:proofErr w:type="spellEnd"/>
            <w:r w:rsidRPr="00C90D1A"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 xml:space="preserve"> підкорив сімку найвищих гірських вершин світу, включаючи Кіліманджаро і Ельбрус.</w:t>
            </w:r>
          </w:p>
        </w:tc>
      </w:tr>
    </w:tbl>
    <w:p w:rsidR="003F186D" w:rsidRDefault="003F186D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077F59" w:rsidRDefault="00077F59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077F59" w:rsidRDefault="00077F59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077F59" w:rsidRDefault="00077F59" w:rsidP="00077F59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lastRenderedPageBreak/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</w:t>
      </w:r>
    </w:p>
    <w:p w:rsidR="00077F59" w:rsidRPr="00995D53" w:rsidRDefault="00077F59" w:rsidP="00077F59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7903"/>
      </w:tblGrid>
      <w:tr w:rsidR="00077F59" w:rsidTr="00503C5D">
        <w:trPr>
          <w:trHeight w:val="7717"/>
        </w:trPr>
        <w:tc>
          <w:tcPr>
            <w:tcW w:w="8330" w:type="dxa"/>
          </w:tcPr>
          <w:p w:rsidR="00077F59" w:rsidRDefault="00503C5D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2540</wp:posOffset>
                  </wp:positionV>
                  <wp:extent cx="4343400" cy="5537200"/>
                  <wp:effectExtent l="19050" t="0" r="0" b="0"/>
                  <wp:wrapNone/>
                  <wp:docPr id="18" name="Рисунок 17" descr="250px-Oscar_Pistorius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0px-Oscar_Pistorius-2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3400" cy="55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03" w:type="dxa"/>
            <w:shd w:val="clear" w:color="auto" w:fill="FDE9D9" w:themeFill="accent6" w:themeFillTint="33"/>
          </w:tcPr>
          <w:p w:rsidR="00077F59" w:rsidRDefault="00077F59" w:rsidP="003C197C">
            <w:pPr>
              <w:spacing w:after="0"/>
              <w:ind w:left="0"/>
              <w:jc w:val="center"/>
              <w:rPr>
                <w:rFonts w:ascii="Times New Roman" w:hAnsi="Times New Roman"/>
                <w:b/>
                <w:bCs/>
                <w:color w:val="793F00"/>
                <w:sz w:val="32"/>
                <w:szCs w:val="32"/>
                <w:shd w:val="clear" w:color="auto" w:fill="FFFFFF"/>
                <w:lang w:val="uk-UA"/>
              </w:rPr>
            </w:pPr>
          </w:p>
          <w:p w:rsidR="00077F59" w:rsidRPr="00503C5D" w:rsidRDefault="00503C5D" w:rsidP="003C197C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  <w:r w:rsidRPr="00503C5D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  <w:t>Легкоатлет-бігун</w:t>
            </w:r>
          </w:p>
          <w:p w:rsidR="00503C5D" w:rsidRDefault="00503C5D" w:rsidP="003C197C">
            <w:pPr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  <w:r w:rsidRPr="00503C5D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  <w:t xml:space="preserve">Оскар </w:t>
            </w:r>
            <w:proofErr w:type="spellStart"/>
            <w:r w:rsidRPr="00503C5D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  <w:t>Пісторіус</w:t>
            </w:r>
            <w:proofErr w:type="spellEnd"/>
          </w:p>
          <w:p w:rsidR="00503C5D" w:rsidRDefault="00503C5D" w:rsidP="00503C5D">
            <w:pPr>
              <w:spacing w:after="0"/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shd w:val="clear" w:color="auto" w:fill="FDE9D9" w:themeFill="accent6" w:themeFillTint="33"/>
                <w:lang w:val="uk-UA"/>
              </w:rPr>
            </w:pPr>
          </w:p>
          <w:p w:rsidR="00503C5D" w:rsidRDefault="00503C5D" w:rsidP="00503C5D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Інвалід з народження, який досяг видатних результатів у сфері, де традиційно люди з обмеженими можливостями не можуть змагатися із здоровими людьми.</w:t>
            </w:r>
          </w:p>
          <w:p w:rsidR="00503C5D" w:rsidRDefault="00503C5D" w:rsidP="00503C5D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503C5D" w:rsidRDefault="00503C5D" w:rsidP="00503C5D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Не маючи ніг нижче коліна, після численних перемог на змаганнях для інвалідів він домігся права займатися з повністю здоровими спортсменами і досяг великих успіхів.</w:t>
            </w:r>
          </w:p>
          <w:p w:rsidR="00503C5D" w:rsidRDefault="00503C5D" w:rsidP="00503C5D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  <w:p w:rsidR="00503C5D" w:rsidRDefault="00503C5D" w:rsidP="00503C5D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  <w:t>Він також є популяризатором спорту серед людей з обмеженими можливостями, активним учасником програм підтримки інвалідів та своєрідним символом того, наскільки високих успіхів може досягти людина з фізичними вадами, навіть у такій специфічній сфері, як спорт.</w:t>
            </w:r>
          </w:p>
          <w:p w:rsidR="00503C5D" w:rsidRPr="00503C5D" w:rsidRDefault="00503C5D" w:rsidP="00503C5D">
            <w:pPr>
              <w:spacing w:after="0"/>
              <w:ind w:left="0"/>
              <w:rPr>
                <w:rFonts w:ascii="Times New Roman" w:hAnsi="Times New Roman"/>
                <w:sz w:val="32"/>
                <w:szCs w:val="32"/>
                <w:shd w:val="clear" w:color="auto" w:fill="FDE9D9" w:themeFill="accent6" w:themeFillTint="33"/>
                <w:lang w:val="uk-UA"/>
              </w:rPr>
            </w:pPr>
          </w:p>
        </w:tc>
      </w:tr>
    </w:tbl>
    <w:p w:rsidR="00077F59" w:rsidRDefault="00077F59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FE7242" w:rsidRDefault="00FE7242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7E2B4B" w:rsidRDefault="007E2B4B" w:rsidP="007E2B4B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lastRenderedPageBreak/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</w:t>
      </w:r>
    </w:p>
    <w:p w:rsidR="007E2B4B" w:rsidRPr="00995D53" w:rsidRDefault="007E2B4B" w:rsidP="007E2B4B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16"/>
        <w:gridCol w:w="8117"/>
      </w:tblGrid>
      <w:tr w:rsidR="007E2B4B" w:rsidTr="00FE7D37">
        <w:tc>
          <w:tcPr>
            <w:tcW w:w="8116" w:type="dxa"/>
          </w:tcPr>
          <w:p w:rsidR="007E2B4B" w:rsidRDefault="00FE7D37" w:rsidP="00D4626E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4667250" cy="5588000"/>
                  <wp:effectExtent l="19050" t="0" r="0" b="0"/>
                  <wp:docPr id="20" name="Рисунок 19" descr="servantes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rvantes_2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2013" cy="5593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7" w:type="dxa"/>
          </w:tcPr>
          <w:p w:rsidR="007E2B4B" w:rsidRP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</w:pPr>
            <w:r w:rsidRPr="00FE7D37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  <w:t>Іспанський письменник</w:t>
            </w:r>
          </w:p>
          <w:p w:rsid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r w:rsidRPr="00FE7D37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  <w:t>Мігель Сервантес</w:t>
            </w:r>
          </w:p>
          <w:p w:rsidR="00FE7D37" w:rsidRPr="00FE7D37" w:rsidRDefault="00FE7D37" w:rsidP="00FE7D37">
            <w:pPr>
              <w:spacing w:after="0"/>
              <w:ind w:left="0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  <w:p w:rsidR="00FE7D37" w:rsidRP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 xml:space="preserve">Відомий насамперед як автор одного </w:t>
            </w:r>
            <w:proofErr w:type="spellStart"/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>знайвидатніших</w:t>
            </w:r>
            <w:proofErr w:type="spellEnd"/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 xml:space="preserve"> творів світової літератури роману </w:t>
            </w:r>
          </w:p>
          <w:p w:rsidR="00FE7D37" w:rsidRP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 xml:space="preserve">«Хитромудрий ідальго Дон Кіхот </w:t>
            </w:r>
            <w:proofErr w:type="spellStart"/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>Ламанчський</w:t>
            </w:r>
            <w:proofErr w:type="spellEnd"/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>».</w:t>
            </w:r>
          </w:p>
          <w:p w:rsidR="00FE7D37" w:rsidRP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</w:p>
          <w:p w:rsidR="00FE7D37" w:rsidRP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 xml:space="preserve">У 1571 році Сервантес, перебуваючи на військовій службі у флоті, взяв участь у битві при </w:t>
            </w:r>
            <w:proofErr w:type="spellStart"/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>Лепанто</w:t>
            </w:r>
            <w:proofErr w:type="spellEnd"/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 xml:space="preserve">, де був серйозно поранений пострілом з аркебузи, із-за чого втратив ліву руку. </w:t>
            </w:r>
          </w:p>
          <w:p w:rsidR="00FE7D37" w:rsidRP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</w:p>
          <w:p w:rsidR="002B2065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 xml:space="preserve">Пізніше написав, що «позбавивши мене лівої руки, </w:t>
            </w:r>
          </w:p>
          <w:p w:rsidR="002B2065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 xml:space="preserve">Бог змусив мою праву руку працювати </w:t>
            </w:r>
          </w:p>
          <w:p w:rsidR="00FE7D37" w:rsidRPr="00FE7D37" w:rsidRDefault="00FE7D37" w:rsidP="00FE7D37">
            <w:pPr>
              <w:spacing w:after="0"/>
              <w:ind w:left="0"/>
              <w:jc w:val="center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  <w:r w:rsidRPr="00FE7D37"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  <w:t>сильніше і сильніше».</w:t>
            </w:r>
          </w:p>
          <w:p w:rsidR="007E2B4B" w:rsidRPr="00FE7D37" w:rsidRDefault="007E2B4B" w:rsidP="00D4626E">
            <w:pPr>
              <w:ind w:left="0"/>
              <w:rPr>
                <w:rFonts w:ascii="Times New Roman" w:hAnsi="Times New Roman"/>
                <w:color w:val="000000" w:themeColor="text1"/>
                <w:sz w:val="32"/>
                <w:szCs w:val="32"/>
                <w:lang w:val="uk-UA"/>
              </w:rPr>
            </w:pPr>
          </w:p>
          <w:p w:rsidR="007E2B4B" w:rsidRDefault="007E2B4B" w:rsidP="00D4626E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  <w:p w:rsidR="007E2B4B" w:rsidRDefault="007E2B4B" w:rsidP="00D4626E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  <w:p w:rsidR="007E2B4B" w:rsidRDefault="007E2B4B" w:rsidP="00D4626E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  <w:p w:rsidR="007E2B4B" w:rsidRDefault="007E2B4B" w:rsidP="00D4626E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  <w:p w:rsidR="007E2B4B" w:rsidRDefault="007E2B4B" w:rsidP="00D4626E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</w:tc>
      </w:tr>
    </w:tbl>
    <w:p w:rsidR="00FE7242" w:rsidRDefault="00FE7242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9A27EC" w:rsidRDefault="009A27EC" w:rsidP="009A27EC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lastRenderedPageBreak/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</w:t>
      </w:r>
    </w:p>
    <w:p w:rsidR="009A27EC" w:rsidRPr="00995D53" w:rsidRDefault="009A27EC" w:rsidP="009A27EC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16"/>
        <w:gridCol w:w="8117"/>
      </w:tblGrid>
      <w:tr w:rsidR="009A27EC" w:rsidTr="00453FD6">
        <w:tc>
          <w:tcPr>
            <w:tcW w:w="8116" w:type="dxa"/>
          </w:tcPr>
          <w:p w:rsidR="009A27EC" w:rsidRDefault="00453FD6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4857750" cy="5575300"/>
                  <wp:effectExtent l="19050" t="0" r="0" b="0"/>
                  <wp:docPr id="22" name="Рисунок 21" descr="200px-Brail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0px-Braille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9054" cy="5576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7" w:type="dxa"/>
          </w:tcPr>
          <w:p w:rsidR="009A27EC" w:rsidRPr="009A27EC" w:rsidRDefault="009A27EC" w:rsidP="009A27EC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</w:pPr>
            <w:proofErr w:type="spellStart"/>
            <w:r w:rsidRPr="009A27EC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  <w:t>Француський</w:t>
            </w:r>
            <w:proofErr w:type="spellEnd"/>
            <w:r w:rsidRPr="009A27EC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  <w:t xml:space="preserve"> тифлопедагог</w:t>
            </w:r>
          </w:p>
          <w:p w:rsidR="009A27EC" w:rsidRDefault="009A27EC" w:rsidP="009A27EC">
            <w:pPr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r w:rsidRPr="009A27EC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  <w:t xml:space="preserve">Луї </w:t>
            </w:r>
            <w:proofErr w:type="spellStart"/>
            <w:r w:rsidRPr="009A27EC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  <w:t>Брайль</w:t>
            </w:r>
            <w:proofErr w:type="spellEnd"/>
          </w:p>
          <w:p w:rsidR="009A27EC" w:rsidRDefault="009A27EC" w:rsidP="009A27EC">
            <w:pPr>
              <w:spacing w:after="0"/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</w:p>
          <w:p w:rsidR="00453FD6" w:rsidRPr="00453FD6" w:rsidRDefault="009A27EC" w:rsidP="00453FD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У з-річному віці </w:t>
            </w:r>
            <w:proofErr w:type="spellStart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>Брайль</w:t>
            </w:r>
            <w:proofErr w:type="spellEnd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 поранив собі око ножем, через що </w:t>
            </w:r>
            <w:r w:rsidR="00453FD6" w:rsidRPr="00453FD6">
              <w:rPr>
                <w:rFonts w:ascii="Times New Roman" w:hAnsi="Times New Roman"/>
                <w:sz w:val="32"/>
                <w:szCs w:val="32"/>
                <w:lang w:val="uk-UA"/>
              </w:rPr>
              <w:t>у нього розвинулося запалення очей і він осліп.</w:t>
            </w:r>
          </w:p>
          <w:p w:rsidR="00453FD6" w:rsidRPr="00453FD6" w:rsidRDefault="00453FD6" w:rsidP="00453FD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  <w:p w:rsidR="00453FD6" w:rsidRPr="00453FD6" w:rsidRDefault="00453FD6" w:rsidP="00453FD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У 1829 році Луї </w:t>
            </w:r>
            <w:proofErr w:type="spellStart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>Брайль</w:t>
            </w:r>
            <w:proofErr w:type="spellEnd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 розробив рельєфно-крапковий шрифт для сліпих (Шрифт </w:t>
            </w:r>
            <w:proofErr w:type="spellStart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>Брайля</w:t>
            </w:r>
            <w:proofErr w:type="spellEnd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>),</w:t>
            </w:r>
          </w:p>
          <w:p w:rsidR="009A27EC" w:rsidRPr="00453FD6" w:rsidRDefault="00453FD6" w:rsidP="00453FD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>який використовується до теперішнього часу в усьому світі.</w:t>
            </w:r>
          </w:p>
          <w:p w:rsidR="00453FD6" w:rsidRPr="00453FD6" w:rsidRDefault="00453FD6" w:rsidP="00453FD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  <w:p w:rsidR="00453FD6" w:rsidRPr="00453FD6" w:rsidRDefault="00453FD6" w:rsidP="00453FD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Крім літер і цифр на основі тих же принципів він розробив </w:t>
            </w:r>
            <w:proofErr w:type="spellStart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>нотописи</w:t>
            </w:r>
            <w:proofErr w:type="spellEnd"/>
            <w:r w:rsidRPr="00453FD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 і викладав музику сліпим.</w:t>
            </w:r>
          </w:p>
          <w:p w:rsidR="009A27EC" w:rsidRDefault="009A27EC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  <w:p w:rsidR="009A27EC" w:rsidRDefault="009A27EC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</w:p>
        </w:tc>
      </w:tr>
    </w:tbl>
    <w:p w:rsidR="002B2065" w:rsidRDefault="002B2065" w:rsidP="00D4626E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p w:rsidR="00E070FF" w:rsidRDefault="00E070FF" w:rsidP="00E070FF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 w:rsidRPr="00317168">
        <w:rPr>
          <w:rFonts w:ascii="Times New Roman" w:hAnsi="Times New Roman"/>
          <w:b/>
          <w:i/>
          <w:color w:val="4A442A" w:themeColor="background2" w:themeShade="40"/>
          <w:sz w:val="72"/>
          <w:szCs w:val="72"/>
          <w:lang w:val="uk-UA"/>
        </w:rPr>
        <w:lastRenderedPageBreak/>
        <w:t>Вони теж люди з особливими потребами …</w:t>
      </w: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</w:t>
      </w:r>
    </w:p>
    <w:p w:rsidR="00E070FF" w:rsidRPr="00995D53" w:rsidRDefault="00E070FF" w:rsidP="00E070FF">
      <w:pPr>
        <w:ind w:left="0"/>
        <w:jc w:val="center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  <w:r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  <w:t xml:space="preserve">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136"/>
        <w:gridCol w:w="8097"/>
      </w:tblGrid>
      <w:tr w:rsidR="00E070FF" w:rsidTr="00DB7F26">
        <w:tc>
          <w:tcPr>
            <w:tcW w:w="8116" w:type="dxa"/>
          </w:tcPr>
          <w:p w:rsidR="00E070FF" w:rsidRDefault="00DB7F26" w:rsidP="003C197C">
            <w:pPr>
              <w:ind w:left="0"/>
              <w:rPr>
                <w:rFonts w:ascii="Times New Roman" w:hAnsi="Times New Roman"/>
                <w:color w:val="4A442A" w:themeColor="background2" w:themeShade="4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noProof/>
                <w:color w:val="4A442A" w:themeColor="background2" w:themeShade="40"/>
                <w:sz w:val="28"/>
                <w:szCs w:val="28"/>
              </w:rPr>
              <w:drawing>
                <wp:inline distT="0" distB="0" distL="0" distR="0">
                  <wp:extent cx="5010150" cy="5600700"/>
                  <wp:effectExtent l="19050" t="0" r="0" b="0"/>
                  <wp:docPr id="25" name="Рисунок 24" descr="christy-brown3_401_450_9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risty-brown3_401_450_95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0150" cy="560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7" w:type="dxa"/>
          </w:tcPr>
          <w:p w:rsidR="00DB7F26" w:rsidRPr="00DB7F26" w:rsidRDefault="00DB7F26" w:rsidP="00DB7F26">
            <w:pPr>
              <w:spacing w:after="0"/>
              <w:ind w:left="0"/>
              <w:jc w:val="center"/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</w:pPr>
            <w:r w:rsidRPr="00DB7F26">
              <w:rPr>
                <w:rFonts w:ascii="Times New Roman" w:hAnsi="Times New Roman"/>
                <w:color w:val="4A442A" w:themeColor="background2" w:themeShade="40"/>
                <w:sz w:val="48"/>
                <w:szCs w:val="48"/>
                <w:lang w:val="uk-UA"/>
              </w:rPr>
              <w:t>Художник, новеліст</w:t>
            </w:r>
          </w:p>
          <w:p w:rsidR="00E070FF" w:rsidRDefault="00E070FF" w:rsidP="00DB7F26">
            <w:pPr>
              <w:spacing w:after="0"/>
              <w:ind w:left="0"/>
              <w:jc w:val="center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r w:rsidRPr="00DB7F26"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  <w:t>Крісті Браун</w:t>
            </w:r>
          </w:p>
          <w:p w:rsidR="00DB7F26" w:rsidRPr="00DB7F26" w:rsidRDefault="00DB7F26" w:rsidP="00DB7F26">
            <w:pPr>
              <w:spacing w:after="0"/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</w:p>
          <w:p w:rsidR="00DB7F26" w:rsidRDefault="00E070FF" w:rsidP="00DB7F2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Народився з діагнозом ДЦП. Лікарі визнали його безперспективним: дитина не могла ходити, пересуватися і навіть відставала у розвитку. </w:t>
            </w:r>
          </w:p>
          <w:p w:rsidR="00DB7F26" w:rsidRDefault="00DB7F26" w:rsidP="00DB7F2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</w:p>
          <w:p w:rsidR="00E070FF" w:rsidRPr="00DB7F26" w:rsidRDefault="00E070FF" w:rsidP="00DB7F26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>Але мати не відмовилася від нього, а доглядала за малюком і не залишала надії навчити його ходити, говорити, писати, читати.</w:t>
            </w:r>
          </w:p>
          <w:p w:rsidR="00DB7F26" w:rsidRDefault="00DB7F26" w:rsidP="00DB7F26">
            <w:pPr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 xml:space="preserve">ЇЇ </w:t>
            </w:r>
            <w:r w:rsidR="00E070FF" w:rsidRPr="00DB7F26">
              <w:rPr>
                <w:rFonts w:ascii="Times New Roman" w:hAnsi="Times New Roman"/>
                <w:sz w:val="32"/>
                <w:szCs w:val="32"/>
                <w:lang w:val="uk-UA"/>
              </w:rPr>
              <w:t>вчинок заслуговує глибокої поваги – сім’я Брауна була дуже бідною, а батько взагалі не сп</w:t>
            </w: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>р</w:t>
            </w:r>
            <w:r w:rsidR="00E070FF" w:rsidRPr="00DB7F26">
              <w:rPr>
                <w:rFonts w:ascii="Times New Roman" w:hAnsi="Times New Roman"/>
                <w:sz w:val="32"/>
                <w:szCs w:val="32"/>
                <w:lang w:val="uk-UA"/>
              </w:rPr>
              <w:t>иймав «неповноцінного сина»</w:t>
            </w: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. </w:t>
            </w:r>
          </w:p>
          <w:p w:rsidR="00DB7F26" w:rsidRDefault="00DB7F26" w:rsidP="00DB7F26">
            <w:pPr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Фактично повністю Браун керував тільки лівою ногою. </w:t>
            </w:r>
            <w:r>
              <w:rPr>
                <w:rFonts w:ascii="Times New Roman" w:hAnsi="Times New Roman"/>
                <w:sz w:val="32"/>
                <w:szCs w:val="32"/>
                <w:lang w:val="uk-UA"/>
              </w:rPr>
              <w:t xml:space="preserve">  </w:t>
            </w: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І саме нею він почав малювати і писати, освоївши спочатку крейду, а потім пензлик, ручку і друкарську машинку.  </w:t>
            </w:r>
          </w:p>
          <w:p w:rsidR="00DB7F26" w:rsidRDefault="00DB7F26" w:rsidP="00DB7F26">
            <w:pPr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Він не просто навчився читати, говорити і писати, але і став відомим художником і новелістом. </w:t>
            </w:r>
          </w:p>
          <w:p w:rsidR="003013C2" w:rsidRDefault="00DB7F26" w:rsidP="003013C2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 w:rsidRPr="00DB7F26">
              <w:rPr>
                <w:rFonts w:ascii="Times New Roman" w:hAnsi="Times New Roman"/>
                <w:sz w:val="32"/>
                <w:szCs w:val="32"/>
                <w:lang w:val="uk-UA"/>
              </w:rPr>
              <w:t>Про його життя був зняти фі</w:t>
            </w:r>
            <w:r w:rsidR="003013C2">
              <w:rPr>
                <w:rFonts w:ascii="Times New Roman" w:hAnsi="Times New Roman"/>
                <w:sz w:val="32"/>
                <w:szCs w:val="32"/>
                <w:lang w:val="uk-UA"/>
              </w:rPr>
              <w:t xml:space="preserve">льм «Крісті Браун: </w:t>
            </w:r>
          </w:p>
          <w:p w:rsidR="00E070FF" w:rsidRPr="00DB7F26" w:rsidRDefault="003013C2" w:rsidP="003013C2">
            <w:pPr>
              <w:spacing w:after="0"/>
              <w:ind w:left="0"/>
              <w:jc w:val="center"/>
              <w:rPr>
                <w:rFonts w:ascii="Times New Roman" w:hAnsi="Times New Roman"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sz w:val="32"/>
                <w:szCs w:val="32"/>
                <w:lang w:val="uk-UA"/>
              </w:rPr>
              <w:t>Моя ліва нога</w:t>
            </w:r>
            <w:r w:rsidR="00DB7F26" w:rsidRPr="00DB7F26">
              <w:rPr>
                <w:rFonts w:ascii="Times New Roman" w:hAnsi="Times New Roman"/>
                <w:sz w:val="32"/>
                <w:szCs w:val="32"/>
                <w:lang w:val="uk-UA"/>
              </w:rPr>
              <w:t>», сценарій до якого написав сам Браун.</w:t>
            </w:r>
          </w:p>
        </w:tc>
      </w:tr>
    </w:tbl>
    <w:p w:rsidR="00E070FF" w:rsidRDefault="00E070FF" w:rsidP="00D4626E">
      <w:pPr>
        <w:ind w:left="0"/>
        <w:rPr>
          <w:color w:val="793F00"/>
          <w:sz w:val="32"/>
          <w:szCs w:val="32"/>
          <w:shd w:val="clear" w:color="auto" w:fill="FFFFFF"/>
          <w:lang w:val="uk-UA"/>
        </w:rPr>
      </w:pPr>
    </w:p>
    <w:p w:rsidR="00BB5862" w:rsidRDefault="00BB5862" w:rsidP="00D4626E">
      <w:pPr>
        <w:ind w:left="0"/>
        <w:rPr>
          <w:color w:val="793F00"/>
          <w:sz w:val="32"/>
          <w:szCs w:val="32"/>
          <w:shd w:val="clear" w:color="auto" w:fill="FFFFFF"/>
          <w:lang w:val="uk-UA"/>
        </w:rPr>
      </w:pPr>
    </w:p>
    <w:tbl>
      <w:tblPr>
        <w:tblStyle w:val="a6"/>
        <w:tblW w:w="0" w:type="auto"/>
        <w:tblLook w:val="04A0"/>
      </w:tblPr>
      <w:tblGrid>
        <w:gridCol w:w="16233"/>
      </w:tblGrid>
      <w:tr w:rsidR="00BB5862" w:rsidTr="005143A7">
        <w:tc>
          <w:tcPr>
            <w:tcW w:w="16233" w:type="dxa"/>
          </w:tcPr>
          <w:p w:rsidR="00BB5862" w:rsidRPr="00FA64E3" w:rsidRDefault="00BB5862" w:rsidP="002F7D23">
            <w:pPr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16"/>
                <w:szCs w:val="16"/>
                <w:lang w:val="uk-UA"/>
              </w:rPr>
            </w:pPr>
          </w:p>
          <w:p w:rsidR="00BB5862" w:rsidRPr="00FA64E3" w:rsidRDefault="00D54C93" w:rsidP="00BB5862">
            <w:pPr>
              <w:ind w:left="0"/>
              <w:jc w:val="center"/>
              <w:rPr>
                <w:rFonts w:ascii="Times New Roman" w:hAnsi="Times New Roman"/>
                <w:b/>
                <w:i/>
                <w:color w:val="4F6228" w:themeColor="accent3" w:themeShade="80"/>
                <w:sz w:val="48"/>
                <w:szCs w:val="48"/>
                <w:lang w:val="uk-UA"/>
              </w:rPr>
            </w:pPr>
            <w:r w:rsidRPr="00FA64E3">
              <w:rPr>
                <w:rFonts w:ascii="Times New Roman" w:hAnsi="Times New Roman"/>
                <w:b/>
                <w:i/>
                <w:noProof/>
                <w:color w:val="4F6228" w:themeColor="accent3" w:themeShade="80"/>
                <w:sz w:val="48"/>
                <w:szCs w:val="48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7628890</wp:posOffset>
                  </wp:positionH>
                  <wp:positionV relativeFrom="paragraph">
                    <wp:posOffset>676275</wp:posOffset>
                  </wp:positionV>
                  <wp:extent cx="2535792" cy="1841500"/>
                  <wp:effectExtent l="19050" t="0" r="0" b="0"/>
                  <wp:wrapNone/>
                  <wp:docPr id="39" name="Рисунок 12" descr="C:\Documents and Settings\01\Рабочий стол\Nik-Vuychich-i-semyya-15056521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01\Рабочий стол\Nik-Vuychich-i-semyya-15056521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164" cy="1844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38AD" w:rsidRPr="00FA64E3">
              <w:rPr>
                <w:rFonts w:ascii="Times New Roman" w:hAnsi="Times New Roman"/>
                <w:b/>
                <w:i/>
                <w:noProof/>
                <w:color w:val="4F6228" w:themeColor="accent3" w:themeShade="80"/>
                <w:sz w:val="48"/>
                <w:szCs w:val="48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5865495</wp:posOffset>
                  </wp:positionH>
                  <wp:positionV relativeFrom="paragraph">
                    <wp:posOffset>809625</wp:posOffset>
                  </wp:positionV>
                  <wp:extent cx="1569720" cy="2288540"/>
                  <wp:effectExtent l="228600" t="133350" r="220980" b="130810"/>
                  <wp:wrapNone/>
                  <wp:docPr id="33" name="Рисунок 6" descr="C:\Documents and Settings\01\Рабочий стол\JosephPulitzerPinceNeznpsgo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01\Рабочий стол\JosephPulitzerPinceNeznpsgo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707438">
                            <a:off x="0" y="0"/>
                            <a:ext cx="1569720" cy="2288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38AD" w:rsidRPr="00FA64E3">
              <w:rPr>
                <w:rFonts w:ascii="Times New Roman" w:hAnsi="Times New Roman"/>
                <w:b/>
                <w:i/>
                <w:noProof/>
                <w:color w:val="4F6228" w:themeColor="accent3" w:themeShade="80"/>
                <w:sz w:val="48"/>
                <w:szCs w:val="48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4218940</wp:posOffset>
                  </wp:positionH>
                  <wp:positionV relativeFrom="paragraph">
                    <wp:posOffset>1127125</wp:posOffset>
                  </wp:positionV>
                  <wp:extent cx="1429385" cy="2513965"/>
                  <wp:effectExtent l="209550" t="95250" r="189865" b="95885"/>
                  <wp:wrapNone/>
                  <wp:docPr id="31" name="Рисунок 4" descr="C:\Documents and Settings\01\Рабочий стол\Esther_Vergeer_2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01\Рабочий стол\Esther_Vergeer_2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46438">
                            <a:off x="0" y="0"/>
                            <a:ext cx="1429385" cy="2513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38AD" w:rsidRPr="00FA64E3">
              <w:rPr>
                <w:rFonts w:ascii="Times New Roman" w:hAnsi="Times New Roman"/>
                <w:b/>
                <w:i/>
                <w:noProof/>
                <w:color w:val="4F6228" w:themeColor="accent3" w:themeShade="80"/>
                <w:sz w:val="48"/>
                <w:szCs w:val="48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796925</wp:posOffset>
                  </wp:positionV>
                  <wp:extent cx="1339850" cy="1911350"/>
                  <wp:effectExtent l="76200" t="57150" r="69850" b="31750"/>
                  <wp:wrapNone/>
                  <wp:docPr id="34" name="Рисунок 7" descr="C:\Documents and Settings\01\Рабочий стол\0JVlLLKe6Z2r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01\Рабочий стол\0JVlLLKe6Z2r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362122">
                            <a:off x="0" y="0"/>
                            <a:ext cx="1339850" cy="1911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A38AD" w:rsidRPr="00FA64E3">
              <w:rPr>
                <w:rFonts w:ascii="Times New Roman" w:hAnsi="Times New Roman"/>
                <w:b/>
                <w:i/>
                <w:noProof/>
                <w:color w:val="4F6228" w:themeColor="accent3" w:themeShade="80"/>
                <w:sz w:val="48"/>
                <w:szCs w:val="4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1653539</wp:posOffset>
                  </wp:positionH>
                  <wp:positionV relativeFrom="paragraph">
                    <wp:posOffset>861982</wp:posOffset>
                  </wp:positionV>
                  <wp:extent cx="2457450" cy="1654175"/>
                  <wp:effectExtent l="95250" t="114300" r="76200" b="98425"/>
                  <wp:wrapNone/>
                  <wp:docPr id="26" name="Рисунок 25" descr="скачанные файл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качанные файлы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 rot="21302170">
                            <a:off x="0" y="0"/>
                            <a:ext cx="2457450" cy="1654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B5862" w:rsidRPr="00FA64E3">
              <w:rPr>
                <w:rFonts w:ascii="Times New Roman" w:hAnsi="Times New Roman"/>
                <w:b/>
                <w:i/>
                <w:color w:val="4F6228" w:themeColor="accent3" w:themeShade="80"/>
                <w:sz w:val="48"/>
                <w:szCs w:val="48"/>
                <w:lang w:val="uk-UA"/>
              </w:rPr>
              <w:t>Навіть фізичні вади не можуть перешкодити людині жити активним, повноцінним життям, домагатися поставлених цілей, творити, бути успішними!!!</w:t>
            </w:r>
          </w:p>
          <w:p w:rsidR="002F7D23" w:rsidRDefault="002F7D23" w:rsidP="002F7D23">
            <w:pPr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</w:p>
          <w:p w:rsidR="002F7D23" w:rsidRPr="00BB5862" w:rsidRDefault="002F7D23" w:rsidP="00BB5862">
            <w:pPr>
              <w:ind w:left="0"/>
              <w:jc w:val="center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</w:p>
          <w:p w:rsidR="00BB5862" w:rsidRDefault="009A38AD" w:rsidP="00BB5862">
            <w:pPr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r>
              <w:rPr>
                <w:rFonts w:ascii="Times New Roman" w:hAnsi="Times New Roman"/>
                <w:b/>
                <w:i/>
                <w:noProof/>
                <w:color w:val="4A442A" w:themeColor="background2" w:themeShade="40"/>
                <w:sz w:val="48"/>
                <w:szCs w:val="4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1640840</wp:posOffset>
                  </wp:positionH>
                  <wp:positionV relativeFrom="paragraph">
                    <wp:posOffset>320675</wp:posOffset>
                  </wp:positionV>
                  <wp:extent cx="1657350" cy="2114550"/>
                  <wp:effectExtent l="95250" t="76200" r="76200" b="57150"/>
                  <wp:wrapNone/>
                  <wp:docPr id="30" name="Рисунок 3" descr="C:\Documents and Settings\01\Рабочий стол\keller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01\Рабочий стол\keller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80445">
                            <a:off x="0" y="0"/>
                            <a:ext cx="1657350" cy="2114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BB5862" w:rsidRDefault="009A38AD" w:rsidP="00BB5862">
            <w:pPr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r>
              <w:rPr>
                <w:rFonts w:ascii="Times New Roman" w:hAnsi="Times New Roman"/>
                <w:b/>
                <w:i/>
                <w:noProof/>
                <w:color w:val="4A442A" w:themeColor="background2" w:themeShade="40"/>
                <w:sz w:val="48"/>
                <w:szCs w:val="4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8702040</wp:posOffset>
                  </wp:positionH>
                  <wp:positionV relativeFrom="paragraph">
                    <wp:posOffset>426720</wp:posOffset>
                  </wp:positionV>
                  <wp:extent cx="1447800" cy="1727200"/>
                  <wp:effectExtent l="152400" t="114300" r="133350" b="101600"/>
                  <wp:wrapNone/>
                  <wp:docPr id="38" name="Рисунок 11" descr="C:\Documents and Settings\01\Рабочий стол\huiyuan_5_middl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01\Рабочий стол\huiyuan_5_middl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26260">
                            <a:off x="0" y="0"/>
                            <a:ext cx="1447800" cy="172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i/>
                <w:noProof/>
                <w:color w:val="4A442A" w:themeColor="background2" w:themeShade="40"/>
                <w:sz w:val="48"/>
                <w:szCs w:val="48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7190739</wp:posOffset>
                  </wp:positionH>
                  <wp:positionV relativeFrom="paragraph">
                    <wp:posOffset>23050</wp:posOffset>
                  </wp:positionV>
                  <wp:extent cx="1422400" cy="1835150"/>
                  <wp:effectExtent l="171450" t="114300" r="158750" b="107950"/>
                  <wp:wrapNone/>
                  <wp:docPr id="37" name="Рисунок 10" descr="C:\Documents and Settings\01\Рабочий стол\HqldC4CAg6mRTKoBr7rMzw-wid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01\Рабочий стол\HqldC4CAg6mRTKoBr7rMzw-wid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24249" flipH="1">
                            <a:off x="0" y="0"/>
                            <a:ext cx="1422400" cy="1835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i/>
                <w:noProof/>
                <w:color w:val="4A442A" w:themeColor="background2" w:themeShade="40"/>
                <w:sz w:val="48"/>
                <w:szCs w:val="48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5547497</wp:posOffset>
                  </wp:positionH>
                  <wp:positionV relativeFrom="paragraph">
                    <wp:posOffset>303534</wp:posOffset>
                  </wp:positionV>
                  <wp:extent cx="1609090" cy="1763395"/>
                  <wp:effectExtent l="114300" t="76200" r="86360" b="65405"/>
                  <wp:wrapNone/>
                  <wp:docPr id="36" name="Рисунок 9" descr="C:\Documents and Settings\01\Рабочий стол\1403476577kristofer-ri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01\Рабочий стол\1403476577kristofer-ri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239552">
                            <a:off x="0" y="0"/>
                            <a:ext cx="1609090" cy="1763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i/>
                <w:noProof/>
                <w:color w:val="4A442A" w:themeColor="background2" w:themeShade="40"/>
                <w:sz w:val="48"/>
                <w:szCs w:val="48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3181966</wp:posOffset>
                  </wp:positionH>
                  <wp:positionV relativeFrom="paragraph">
                    <wp:posOffset>306596</wp:posOffset>
                  </wp:positionV>
                  <wp:extent cx="1435511" cy="1853565"/>
                  <wp:effectExtent l="152400" t="114300" r="145639" b="89535"/>
                  <wp:wrapNone/>
                  <wp:docPr id="32" name="Рисунок 5" descr="C:\Documents and Settings\01\Рабочий стол\tmd-0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01\Рабочий стол\tmd-0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040253">
                            <a:off x="0" y="0"/>
                            <a:ext cx="1435511" cy="1853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/>
                <w:b/>
                <w:i/>
                <w:noProof/>
                <w:color w:val="4A442A" w:themeColor="background2" w:themeShade="40"/>
                <w:sz w:val="48"/>
                <w:szCs w:val="48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243840</wp:posOffset>
                  </wp:positionH>
                  <wp:positionV relativeFrom="paragraph">
                    <wp:posOffset>90091</wp:posOffset>
                  </wp:positionV>
                  <wp:extent cx="1388745" cy="2027555"/>
                  <wp:effectExtent l="323850" t="190500" r="306705" b="163195"/>
                  <wp:wrapNone/>
                  <wp:docPr id="35" name="Рисунок 8" descr="C:\Documents and Settings\01\Рабочий стол\tmb_10001000144fcc4312908e7bffac9ea2c27c8d8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01\Рабочий стол\tmb_10001000144fcc4312908e7bffac9ea2c27c8d8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357316">
                            <a:off x="0" y="0"/>
                            <a:ext cx="1388745" cy="2027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F7D23" w:rsidRDefault="002F7D23" w:rsidP="00BB5862">
            <w:pPr>
              <w:ind w:left="0"/>
              <w:rPr>
                <w:i/>
                <w:iCs/>
                <w:color w:val="793F00"/>
                <w:sz w:val="32"/>
                <w:szCs w:val="32"/>
                <w:shd w:val="clear" w:color="auto" w:fill="FDFDFD"/>
                <w:lang w:val="uk-UA"/>
              </w:rPr>
            </w:pPr>
          </w:p>
          <w:p w:rsidR="002F7D23" w:rsidRDefault="002F7D23" w:rsidP="00BB5862">
            <w:pPr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  <w:t xml:space="preserve">                                                                                          </w:t>
            </w:r>
          </w:p>
          <w:p w:rsidR="002F7D23" w:rsidRDefault="002F7D23" w:rsidP="00BB5862">
            <w:pPr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</w:p>
          <w:p w:rsidR="002079E2" w:rsidRPr="00BB5862" w:rsidRDefault="002079E2" w:rsidP="00BB5862">
            <w:pPr>
              <w:ind w:left="0"/>
              <w:rPr>
                <w:rFonts w:ascii="Times New Roman" w:hAnsi="Times New Roman"/>
                <w:b/>
                <w:i/>
                <w:color w:val="4A442A" w:themeColor="background2" w:themeShade="40"/>
                <w:sz w:val="48"/>
                <w:szCs w:val="48"/>
                <w:lang w:val="uk-UA"/>
              </w:rPr>
            </w:pPr>
          </w:p>
          <w:p w:rsidR="00BB5862" w:rsidRPr="00FA64E3" w:rsidRDefault="00BB5862" w:rsidP="00BB5862">
            <w:pPr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val="uk-UA"/>
              </w:rPr>
            </w:pPr>
            <w:r w:rsidRPr="00FA64E3">
              <w:rPr>
                <w:rFonts w:ascii="Times New Roman" w:hAnsi="Times New Roman"/>
                <w:b/>
                <w:i/>
                <w:color w:val="C00000"/>
                <w:sz w:val="48"/>
                <w:szCs w:val="48"/>
                <w:lang w:val="uk-UA"/>
              </w:rPr>
              <w:t>Інша справа, як називати людину, яка будучи здоровим не вірити у себе, переставати мріяти і прагнути до кращого?...</w:t>
            </w:r>
          </w:p>
        </w:tc>
      </w:tr>
    </w:tbl>
    <w:p w:rsidR="00BB5862" w:rsidRPr="00BB5862" w:rsidRDefault="00BB5862" w:rsidP="002079E2">
      <w:pPr>
        <w:ind w:left="0"/>
        <w:rPr>
          <w:rFonts w:ascii="Times New Roman" w:hAnsi="Times New Roman"/>
          <w:color w:val="4A442A" w:themeColor="background2" w:themeShade="40"/>
          <w:sz w:val="28"/>
          <w:szCs w:val="28"/>
          <w:lang w:val="uk-UA"/>
        </w:rPr>
      </w:pPr>
    </w:p>
    <w:sectPr w:rsidR="00BB5862" w:rsidRPr="00BB5862" w:rsidSect="00D4626E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26E"/>
    <w:rsid w:val="00077F59"/>
    <w:rsid w:val="002079E2"/>
    <w:rsid w:val="002A25EC"/>
    <w:rsid w:val="002B2065"/>
    <w:rsid w:val="002F7D23"/>
    <w:rsid w:val="003013C2"/>
    <w:rsid w:val="00317168"/>
    <w:rsid w:val="00372B22"/>
    <w:rsid w:val="003F186D"/>
    <w:rsid w:val="00453FD6"/>
    <w:rsid w:val="004C21DC"/>
    <w:rsid w:val="00503C5D"/>
    <w:rsid w:val="00734423"/>
    <w:rsid w:val="007D2A7F"/>
    <w:rsid w:val="007E14DF"/>
    <w:rsid w:val="007E2B4B"/>
    <w:rsid w:val="008808EB"/>
    <w:rsid w:val="008A0FFC"/>
    <w:rsid w:val="009914F6"/>
    <w:rsid w:val="00995D53"/>
    <w:rsid w:val="009A27EC"/>
    <w:rsid w:val="009A38AD"/>
    <w:rsid w:val="00A10AB0"/>
    <w:rsid w:val="00AB651A"/>
    <w:rsid w:val="00AF306D"/>
    <w:rsid w:val="00BA6553"/>
    <w:rsid w:val="00BB5862"/>
    <w:rsid w:val="00C4439E"/>
    <w:rsid w:val="00C82C8E"/>
    <w:rsid w:val="00C90D1A"/>
    <w:rsid w:val="00D4626E"/>
    <w:rsid w:val="00D54C93"/>
    <w:rsid w:val="00DB7F26"/>
    <w:rsid w:val="00E0629E"/>
    <w:rsid w:val="00E070FF"/>
    <w:rsid w:val="00FA64E3"/>
    <w:rsid w:val="00FE7242"/>
    <w:rsid w:val="00FE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5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>
      <w:pPr>
        <w:spacing w:line="276" w:lineRule="auto"/>
        <w:ind w:left="496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B0"/>
    <w:pPr>
      <w:spacing w:after="200"/>
    </w:pPr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626E"/>
    <w:rPr>
      <w:rFonts w:ascii="Tahoma" w:hAnsi="Tahoma" w:cs="Tahoma"/>
      <w:sz w:val="16"/>
      <w:szCs w:val="16"/>
      <w:lang w:val="ru-RU" w:eastAsia="ru-RU"/>
    </w:rPr>
  </w:style>
  <w:style w:type="character" w:styleId="a5">
    <w:name w:val="Strong"/>
    <w:basedOn w:val="a0"/>
    <w:uiPriority w:val="22"/>
    <w:qFormat/>
    <w:locked/>
    <w:rsid w:val="00D4626E"/>
    <w:rPr>
      <w:b/>
      <w:bCs/>
    </w:rPr>
  </w:style>
  <w:style w:type="character" w:customStyle="1" w:styleId="apple-converted-space">
    <w:name w:val="apple-converted-space"/>
    <w:basedOn w:val="a0"/>
    <w:rsid w:val="00D4626E"/>
  </w:style>
  <w:style w:type="table" w:styleId="a6">
    <w:name w:val="Table Grid"/>
    <w:basedOn w:val="a1"/>
    <w:uiPriority w:val="59"/>
    <w:rsid w:val="003171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gif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gif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2017-11-30T08:11:00Z</dcterms:created>
  <dcterms:modified xsi:type="dcterms:W3CDTF">2017-12-04T06:27:00Z</dcterms:modified>
</cp:coreProperties>
</file>