
<file path=[Content_Types].xml><?xml version="1.0" encoding="utf-8"?>
<Types xmlns="http://schemas.openxmlformats.org/package/2006/content-types">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Look w:val="04A0" w:firstRow="1" w:lastRow="0" w:firstColumn="1" w:lastColumn="0" w:noHBand="0" w:noVBand="1"/>
      </w:tblPr>
      <w:tblGrid>
        <w:gridCol w:w="8788"/>
      </w:tblGrid>
      <w:tr w:rsidR="00CA2AB4" w14:paraId="54FA6E82" w14:textId="77777777" w:rsidTr="00CA2AB4">
        <w:trPr>
          <w:trHeight w:val="3109"/>
        </w:trPr>
        <w:tc>
          <w:tcPr>
            <w:tcW w:w="9424" w:type="dxa"/>
          </w:tcPr>
          <w:p w14:paraId="66173700" w14:textId="77777777" w:rsidR="00CA2AB4" w:rsidRDefault="007473F0" w:rsidP="00E2425C">
            <w:pPr>
              <w:tabs>
                <w:tab w:val="center" w:pos="4823"/>
                <w:tab w:val="left" w:pos="6195"/>
              </w:tabs>
              <w:spacing w:after="0"/>
              <w:ind w:firstLine="8"/>
              <w:jc w:val="center"/>
              <w:rPr>
                <w:rFonts w:ascii="Times New Roman" w:hAnsi="Times New Roman" w:cs="Times New Roman"/>
                <w:b/>
                <w:caps/>
                <w:sz w:val="28"/>
                <w:szCs w:val="28"/>
                <w:lang w:val="uk-UA"/>
              </w:rPr>
            </w:pPr>
            <w:r>
              <w:rPr>
                <w:noProof/>
                <w:lang w:val="uk-UA" w:eastAsia="uk-UA"/>
              </w:rPr>
              <w:drawing>
                <wp:anchor distT="0" distB="0" distL="114300" distR="114300" simplePos="0" relativeHeight="251659264" behindDoc="0" locked="0" layoutInCell="1" allowOverlap="1" wp14:anchorId="530312EA" wp14:editId="37F98076">
                  <wp:simplePos x="0" y="0"/>
                  <wp:positionH relativeFrom="column">
                    <wp:posOffset>2523490</wp:posOffset>
                  </wp:positionH>
                  <wp:positionV relativeFrom="paragraph">
                    <wp:posOffset>0</wp:posOffset>
                  </wp:positionV>
                  <wp:extent cx="485775" cy="685800"/>
                  <wp:effectExtent l="0" t="0" r="9525" b="0"/>
                  <wp:wrapTopAndBottom/>
                  <wp:docPr id="1" name="Рисунок 1" descr="Описание: Описание: Описание: GERB_P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Описание: GERB_POL"/>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485775" cy="685800"/>
                          </a:xfrm>
                          <a:prstGeom prst="rect">
                            <a:avLst/>
                          </a:prstGeom>
                          <a:noFill/>
                        </pic:spPr>
                      </pic:pic>
                    </a:graphicData>
                  </a:graphic>
                  <wp14:sizeRelH relativeFrom="page">
                    <wp14:pctWidth>0</wp14:pctWidth>
                  </wp14:sizeRelH>
                  <wp14:sizeRelV relativeFrom="page">
                    <wp14:pctHeight>0</wp14:pctHeight>
                  </wp14:sizeRelV>
                </wp:anchor>
              </w:drawing>
            </w:r>
            <w:r w:rsidR="00CA2AB4">
              <w:rPr>
                <w:rFonts w:ascii="Times New Roman" w:hAnsi="Times New Roman" w:cs="Times New Roman"/>
                <w:b/>
                <w:caps/>
                <w:sz w:val="28"/>
                <w:szCs w:val="28"/>
                <w:lang w:val="uk-UA"/>
              </w:rPr>
              <w:t>ОЛІЇВСЬКА СІЛЬСЬКА рада</w:t>
            </w:r>
          </w:p>
          <w:p w14:paraId="23A5ED7E" w14:textId="77777777" w:rsidR="007F7BB1" w:rsidRPr="009123F8" w:rsidRDefault="007473F0" w:rsidP="00E2425C">
            <w:pPr>
              <w:spacing w:after="0"/>
              <w:ind w:firstLine="8"/>
              <w:jc w:val="center"/>
              <w:rPr>
                <w:rFonts w:ascii="Times New Roman" w:hAnsi="Times New Roman" w:cs="Times New Roman"/>
                <w:b/>
                <w:caps/>
                <w:sz w:val="28"/>
                <w:szCs w:val="28"/>
                <w:lang w:val="uk-UA"/>
              </w:rPr>
            </w:pPr>
            <w:r>
              <w:rPr>
                <w:rFonts w:ascii="Times New Roman" w:hAnsi="Times New Roman" w:cs="Times New Roman"/>
                <w:b/>
                <w:caps/>
                <w:sz w:val="28"/>
                <w:szCs w:val="28"/>
                <w:lang w:val="uk-UA"/>
              </w:rPr>
              <w:t xml:space="preserve">ЖИТОМИРСЬКОГО РАЙОНУ ЖИТОМИРСЬКОЇ </w:t>
            </w:r>
            <w:r w:rsidR="00CA2AB4">
              <w:rPr>
                <w:rFonts w:ascii="Times New Roman" w:hAnsi="Times New Roman" w:cs="Times New Roman"/>
                <w:b/>
                <w:caps/>
                <w:sz w:val="28"/>
                <w:szCs w:val="28"/>
                <w:lang w:val="uk-UA"/>
              </w:rPr>
              <w:t>ОБЛАСТІ</w:t>
            </w:r>
          </w:p>
          <w:p w14:paraId="2F94C33B" w14:textId="7E531318" w:rsidR="00CA2AB4" w:rsidRDefault="00310129" w:rsidP="0067264F">
            <w:pPr>
              <w:spacing w:after="0"/>
              <w:jc w:val="center"/>
              <w:rPr>
                <w:rFonts w:ascii="Times New Roman" w:hAnsi="Times New Roman" w:cs="Times New Roman"/>
                <w:b/>
                <w:sz w:val="28"/>
                <w:szCs w:val="28"/>
                <w:lang w:val="uk-UA"/>
              </w:rPr>
            </w:pPr>
            <w:r>
              <w:rPr>
                <w:rFonts w:ascii="Times New Roman" w:hAnsi="Times New Roman" w:cs="Times New Roman"/>
                <w:b/>
                <w:sz w:val="28"/>
                <w:szCs w:val="28"/>
                <w:lang w:val="uk-UA"/>
              </w:rPr>
              <w:t xml:space="preserve">ПРОЄК </w:t>
            </w:r>
            <w:r w:rsidR="002077CA">
              <w:rPr>
                <w:rFonts w:ascii="Times New Roman" w:hAnsi="Times New Roman" w:cs="Times New Roman"/>
                <w:b/>
                <w:sz w:val="28"/>
                <w:szCs w:val="28"/>
                <w:lang w:val="uk-UA"/>
              </w:rPr>
              <w:t>Р</w:t>
            </w:r>
            <w:r>
              <w:rPr>
                <w:rFonts w:ascii="Times New Roman" w:hAnsi="Times New Roman" w:cs="Times New Roman"/>
                <w:b/>
                <w:sz w:val="28"/>
                <w:szCs w:val="28"/>
                <w:lang w:val="uk-UA"/>
              </w:rPr>
              <w:t>І</w:t>
            </w:r>
            <w:r w:rsidR="002077CA">
              <w:rPr>
                <w:rFonts w:ascii="Times New Roman" w:hAnsi="Times New Roman" w:cs="Times New Roman"/>
                <w:b/>
                <w:sz w:val="28"/>
                <w:szCs w:val="28"/>
                <w:lang w:val="uk-UA"/>
              </w:rPr>
              <w:t>ШЕННЯ №</w:t>
            </w:r>
          </w:p>
          <w:p w14:paraId="79127AB5" w14:textId="6A5947A4" w:rsidR="00CA2AB4" w:rsidRPr="002077CA" w:rsidRDefault="002077CA" w:rsidP="0067264F">
            <w:pPr>
              <w:spacing w:after="0"/>
              <w:jc w:val="center"/>
              <w:rPr>
                <w:rFonts w:ascii="Times New Roman" w:hAnsi="Times New Roman" w:cs="Times New Roman"/>
                <w:caps/>
                <w:sz w:val="28"/>
                <w:szCs w:val="28"/>
                <w:lang w:val="uk-UA"/>
              </w:rPr>
            </w:pPr>
            <w:r>
              <w:rPr>
                <w:rFonts w:ascii="Times New Roman" w:hAnsi="Times New Roman" w:cs="Times New Roman"/>
                <w:sz w:val="28"/>
                <w:szCs w:val="28"/>
                <w:lang w:val="uk-UA"/>
              </w:rPr>
              <w:t>ш</w:t>
            </w:r>
            <w:r w:rsidRPr="002077CA">
              <w:rPr>
                <w:rFonts w:ascii="Times New Roman" w:hAnsi="Times New Roman" w:cs="Times New Roman"/>
                <w:sz w:val="28"/>
                <w:szCs w:val="28"/>
                <w:lang w:val="uk-UA"/>
              </w:rPr>
              <w:t xml:space="preserve">істдесят </w:t>
            </w:r>
            <w:r w:rsidR="004674F0">
              <w:rPr>
                <w:rFonts w:ascii="Times New Roman" w:hAnsi="Times New Roman" w:cs="Times New Roman"/>
                <w:sz w:val="28"/>
                <w:szCs w:val="28"/>
                <w:lang w:val="uk-UA"/>
              </w:rPr>
              <w:t>трет</w:t>
            </w:r>
            <w:r w:rsidR="00310129">
              <w:rPr>
                <w:rFonts w:ascii="Times New Roman" w:hAnsi="Times New Roman" w:cs="Times New Roman"/>
                <w:sz w:val="28"/>
                <w:szCs w:val="28"/>
                <w:lang w:val="uk-UA"/>
              </w:rPr>
              <w:t>я</w:t>
            </w:r>
            <w:r w:rsidRPr="002077CA">
              <w:rPr>
                <w:rFonts w:ascii="Times New Roman" w:hAnsi="Times New Roman" w:cs="Times New Roman"/>
                <w:sz w:val="28"/>
                <w:szCs w:val="28"/>
                <w:lang w:val="uk-UA"/>
              </w:rPr>
              <w:t xml:space="preserve"> сесі</w:t>
            </w:r>
            <w:r w:rsidR="00310129">
              <w:rPr>
                <w:rFonts w:ascii="Times New Roman" w:hAnsi="Times New Roman" w:cs="Times New Roman"/>
                <w:sz w:val="28"/>
                <w:szCs w:val="28"/>
                <w:lang w:val="uk-UA"/>
              </w:rPr>
              <w:t>я</w:t>
            </w:r>
            <w:r w:rsidRPr="002077CA">
              <w:rPr>
                <w:rFonts w:ascii="Times New Roman" w:hAnsi="Times New Roman" w:cs="Times New Roman"/>
                <w:sz w:val="28"/>
                <w:szCs w:val="28"/>
                <w:lang w:val="uk-UA"/>
              </w:rPr>
              <w:t xml:space="preserve"> </w:t>
            </w:r>
            <w:r w:rsidRPr="002077CA">
              <w:rPr>
                <w:rFonts w:ascii="Times New Roman" w:hAnsi="Times New Roman" w:cs="Times New Roman"/>
                <w:sz w:val="28"/>
                <w:szCs w:val="28"/>
                <w:lang w:val="en-US"/>
              </w:rPr>
              <w:t>VIII</w:t>
            </w:r>
            <w:r w:rsidRPr="002077CA">
              <w:rPr>
                <w:rFonts w:ascii="Times New Roman" w:hAnsi="Times New Roman" w:cs="Times New Roman"/>
                <w:sz w:val="28"/>
                <w:szCs w:val="28"/>
              </w:rPr>
              <w:t xml:space="preserve"> </w:t>
            </w:r>
            <w:r w:rsidRPr="002077CA">
              <w:rPr>
                <w:rFonts w:ascii="Times New Roman" w:hAnsi="Times New Roman" w:cs="Times New Roman"/>
                <w:sz w:val="28"/>
                <w:szCs w:val="28"/>
                <w:lang w:val="uk-UA"/>
              </w:rPr>
              <w:t xml:space="preserve"> скликання</w:t>
            </w:r>
          </w:p>
        </w:tc>
      </w:tr>
    </w:tbl>
    <w:p w14:paraId="245F416E" w14:textId="47EA3F67" w:rsidR="00B413DA" w:rsidRDefault="00310129" w:rsidP="00E2425C">
      <w:pPr>
        <w:spacing w:after="0"/>
        <w:jc w:val="both"/>
        <w:rPr>
          <w:rFonts w:ascii="Times New Roman" w:hAnsi="Times New Roman" w:cs="Times New Roman"/>
          <w:sz w:val="28"/>
          <w:szCs w:val="28"/>
          <w:lang w:val="uk-UA"/>
        </w:rPr>
      </w:pPr>
      <w:r>
        <w:rPr>
          <w:rFonts w:ascii="Times New Roman" w:hAnsi="Times New Roman" w:cs="Times New Roman"/>
          <w:sz w:val="28"/>
          <w:szCs w:val="28"/>
          <w:lang w:val="uk-UA"/>
        </w:rPr>
        <w:t>24</w:t>
      </w:r>
      <w:r w:rsidR="007173E6">
        <w:rPr>
          <w:rFonts w:ascii="Times New Roman" w:hAnsi="Times New Roman" w:cs="Times New Roman"/>
          <w:sz w:val="28"/>
          <w:szCs w:val="28"/>
          <w:lang w:val="uk-UA"/>
        </w:rPr>
        <w:t xml:space="preserve"> грудня</w:t>
      </w:r>
      <w:r w:rsidR="002077CA">
        <w:rPr>
          <w:rFonts w:ascii="Times New Roman" w:hAnsi="Times New Roman" w:cs="Times New Roman"/>
          <w:sz w:val="28"/>
          <w:szCs w:val="28"/>
          <w:lang w:val="uk-UA"/>
        </w:rPr>
        <w:t xml:space="preserve"> </w:t>
      </w:r>
      <w:r w:rsidR="00095A38">
        <w:rPr>
          <w:rFonts w:ascii="Times New Roman" w:hAnsi="Times New Roman" w:cs="Times New Roman"/>
          <w:sz w:val="28"/>
          <w:szCs w:val="28"/>
          <w:lang w:val="uk-UA"/>
        </w:rPr>
        <w:t>2024</w:t>
      </w:r>
      <w:r w:rsidR="007473F0">
        <w:rPr>
          <w:rFonts w:ascii="Times New Roman" w:hAnsi="Times New Roman" w:cs="Times New Roman"/>
          <w:sz w:val="28"/>
          <w:szCs w:val="28"/>
          <w:lang w:val="uk-UA"/>
        </w:rPr>
        <w:t xml:space="preserve"> року</w:t>
      </w:r>
    </w:p>
    <w:p w14:paraId="266E5BB4" w14:textId="21466361" w:rsidR="00FA7F57" w:rsidRDefault="00812A49" w:rsidP="00E2425C">
      <w:pPr>
        <w:spacing w:after="0"/>
        <w:jc w:val="both"/>
        <w:rPr>
          <w:rFonts w:ascii="Times New Roman" w:hAnsi="Times New Roman" w:cs="Times New Roman"/>
          <w:sz w:val="28"/>
          <w:szCs w:val="28"/>
          <w:lang w:val="uk-UA"/>
        </w:rPr>
      </w:pPr>
      <w:r>
        <w:rPr>
          <w:rFonts w:ascii="Times New Roman" w:hAnsi="Times New Roman" w:cs="Times New Roman"/>
          <w:sz w:val="28"/>
          <w:szCs w:val="28"/>
          <w:lang w:val="uk-UA"/>
        </w:rPr>
        <w:tab/>
      </w:r>
      <w:r>
        <w:rPr>
          <w:rFonts w:ascii="Times New Roman" w:hAnsi="Times New Roman" w:cs="Times New Roman"/>
          <w:sz w:val="28"/>
          <w:szCs w:val="28"/>
          <w:lang w:val="uk-UA"/>
        </w:rPr>
        <w:tab/>
      </w:r>
      <w:r w:rsidR="00CA2AB4">
        <w:rPr>
          <w:rFonts w:ascii="Times New Roman" w:hAnsi="Times New Roman" w:cs="Times New Roman"/>
          <w:sz w:val="28"/>
          <w:szCs w:val="28"/>
          <w:lang w:val="uk-UA"/>
        </w:rPr>
        <w:tab/>
      </w:r>
      <w:r w:rsidR="00B769B6">
        <w:rPr>
          <w:rFonts w:ascii="Times New Roman" w:hAnsi="Times New Roman" w:cs="Times New Roman"/>
          <w:sz w:val="28"/>
          <w:szCs w:val="28"/>
          <w:lang w:val="uk-UA"/>
        </w:rPr>
        <w:t xml:space="preserve">    </w:t>
      </w:r>
      <w:r w:rsidR="00D844F0">
        <w:rPr>
          <w:rFonts w:ascii="Times New Roman" w:hAnsi="Times New Roman" w:cs="Times New Roman"/>
          <w:sz w:val="28"/>
          <w:szCs w:val="28"/>
          <w:lang w:val="uk-UA"/>
        </w:rPr>
        <w:t xml:space="preserve">  </w:t>
      </w:r>
      <w:r w:rsidR="002077CA">
        <w:rPr>
          <w:rFonts w:ascii="Times New Roman" w:hAnsi="Times New Roman" w:cs="Times New Roman"/>
          <w:sz w:val="28"/>
          <w:szCs w:val="28"/>
          <w:lang w:val="uk-UA"/>
        </w:rPr>
        <w:t xml:space="preserve">            </w:t>
      </w:r>
    </w:p>
    <w:p w14:paraId="5D71A078" w14:textId="77777777" w:rsidR="007173E6" w:rsidRDefault="007473F0" w:rsidP="002077CA">
      <w:pPr>
        <w:tabs>
          <w:tab w:val="left" w:pos="3060"/>
        </w:tabs>
        <w:spacing w:after="0"/>
        <w:jc w:val="both"/>
        <w:rPr>
          <w:rFonts w:ascii="Times New Roman" w:hAnsi="Times New Roman" w:cs="Times New Roman"/>
          <w:sz w:val="28"/>
          <w:szCs w:val="28"/>
          <w:lang w:val="uk-UA"/>
        </w:rPr>
      </w:pPr>
      <w:bookmarkStart w:id="0" w:name="_Hlk185242954"/>
      <w:r>
        <w:rPr>
          <w:rFonts w:ascii="Times New Roman" w:hAnsi="Times New Roman" w:cs="Times New Roman"/>
          <w:sz w:val="28"/>
          <w:szCs w:val="28"/>
          <w:lang w:val="uk-UA"/>
        </w:rPr>
        <w:t xml:space="preserve">Про </w:t>
      </w:r>
      <w:r w:rsidR="007173E6">
        <w:rPr>
          <w:rFonts w:ascii="Times New Roman" w:hAnsi="Times New Roman" w:cs="Times New Roman"/>
          <w:sz w:val="28"/>
          <w:szCs w:val="28"/>
          <w:lang w:val="uk-UA"/>
        </w:rPr>
        <w:t>підписання Меморандуму про</w:t>
      </w:r>
    </w:p>
    <w:p w14:paraId="4DA9CC41" w14:textId="2D47EF91" w:rsidR="00B413DA" w:rsidRDefault="004A2D4F" w:rsidP="002077CA">
      <w:pPr>
        <w:tabs>
          <w:tab w:val="left" w:pos="3060"/>
        </w:tabs>
        <w:spacing w:after="0"/>
        <w:jc w:val="both"/>
        <w:rPr>
          <w:rFonts w:ascii="Times New Roman" w:hAnsi="Times New Roman" w:cs="Times New Roman"/>
          <w:sz w:val="28"/>
          <w:szCs w:val="28"/>
          <w:lang w:val="uk-UA"/>
        </w:rPr>
      </w:pPr>
      <w:r>
        <w:rPr>
          <w:rFonts w:ascii="Times New Roman" w:hAnsi="Times New Roman" w:cs="Times New Roman"/>
          <w:sz w:val="28"/>
          <w:szCs w:val="28"/>
          <w:lang w:val="uk-UA"/>
        </w:rPr>
        <w:t>с</w:t>
      </w:r>
      <w:r w:rsidR="007173E6">
        <w:rPr>
          <w:rFonts w:ascii="Times New Roman" w:hAnsi="Times New Roman" w:cs="Times New Roman"/>
          <w:sz w:val="28"/>
          <w:szCs w:val="28"/>
          <w:lang w:val="uk-UA"/>
        </w:rPr>
        <w:t>півпрацю між</w:t>
      </w:r>
      <w:r w:rsidR="00B413DA">
        <w:rPr>
          <w:rFonts w:ascii="Times New Roman" w:hAnsi="Times New Roman" w:cs="Times New Roman"/>
          <w:sz w:val="28"/>
          <w:szCs w:val="28"/>
          <w:lang w:val="uk-UA"/>
        </w:rPr>
        <w:t xml:space="preserve"> </w:t>
      </w:r>
      <w:proofErr w:type="spellStart"/>
      <w:r w:rsidR="001B68B9">
        <w:rPr>
          <w:rFonts w:ascii="Times New Roman" w:hAnsi="Times New Roman" w:cs="Times New Roman"/>
          <w:sz w:val="28"/>
          <w:szCs w:val="28"/>
          <w:lang w:val="uk-UA"/>
        </w:rPr>
        <w:t>Оліївсько</w:t>
      </w:r>
      <w:r w:rsidR="007173E6">
        <w:rPr>
          <w:rFonts w:ascii="Times New Roman" w:hAnsi="Times New Roman" w:cs="Times New Roman"/>
          <w:sz w:val="28"/>
          <w:szCs w:val="28"/>
          <w:lang w:val="uk-UA"/>
        </w:rPr>
        <w:t>ю</w:t>
      </w:r>
      <w:proofErr w:type="spellEnd"/>
      <w:r w:rsidR="001B68B9">
        <w:rPr>
          <w:rFonts w:ascii="Times New Roman" w:hAnsi="Times New Roman" w:cs="Times New Roman"/>
          <w:sz w:val="28"/>
          <w:szCs w:val="28"/>
          <w:lang w:val="uk-UA"/>
        </w:rPr>
        <w:t xml:space="preserve"> сільсько</w:t>
      </w:r>
      <w:r w:rsidR="007173E6">
        <w:rPr>
          <w:rFonts w:ascii="Times New Roman" w:hAnsi="Times New Roman" w:cs="Times New Roman"/>
          <w:sz w:val="28"/>
          <w:szCs w:val="28"/>
          <w:lang w:val="uk-UA"/>
        </w:rPr>
        <w:t>ю</w:t>
      </w:r>
      <w:r w:rsidR="001B68B9">
        <w:rPr>
          <w:rFonts w:ascii="Times New Roman" w:hAnsi="Times New Roman" w:cs="Times New Roman"/>
          <w:sz w:val="28"/>
          <w:szCs w:val="28"/>
          <w:lang w:val="uk-UA"/>
        </w:rPr>
        <w:t xml:space="preserve"> рад</w:t>
      </w:r>
      <w:r w:rsidR="007173E6">
        <w:rPr>
          <w:rFonts w:ascii="Times New Roman" w:hAnsi="Times New Roman" w:cs="Times New Roman"/>
          <w:sz w:val="28"/>
          <w:szCs w:val="28"/>
          <w:lang w:val="uk-UA"/>
        </w:rPr>
        <w:t>ою</w:t>
      </w:r>
    </w:p>
    <w:p w14:paraId="090BB5B4" w14:textId="77777777" w:rsidR="00B413DA" w:rsidRDefault="001B68B9" w:rsidP="001B68B9">
      <w:pPr>
        <w:tabs>
          <w:tab w:val="left" w:pos="3060"/>
        </w:tabs>
        <w:spacing w:after="0"/>
        <w:jc w:val="both"/>
        <w:rPr>
          <w:rFonts w:ascii="Times New Roman" w:hAnsi="Times New Roman" w:cs="Times New Roman"/>
          <w:sz w:val="28"/>
          <w:szCs w:val="28"/>
          <w:lang w:val="uk-UA"/>
        </w:rPr>
      </w:pPr>
      <w:r>
        <w:rPr>
          <w:rFonts w:ascii="Times New Roman" w:hAnsi="Times New Roman" w:cs="Times New Roman"/>
          <w:sz w:val="28"/>
          <w:szCs w:val="28"/>
          <w:lang w:val="uk-UA"/>
        </w:rPr>
        <w:t>Житомирського району Житомирської</w:t>
      </w:r>
    </w:p>
    <w:p w14:paraId="1A14B68A" w14:textId="5BE94069" w:rsidR="005A2425" w:rsidRDefault="00310129" w:rsidP="001B68B9">
      <w:pPr>
        <w:tabs>
          <w:tab w:val="left" w:pos="3060"/>
        </w:tabs>
        <w:spacing w:after="0"/>
        <w:jc w:val="both"/>
        <w:rPr>
          <w:rFonts w:ascii="Times New Roman" w:hAnsi="Times New Roman" w:cs="Times New Roman"/>
          <w:sz w:val="28"/>
          <w:szCs w:val="28"/>
          <w:lang w:val="uk-UA"/>
        </w:rPr>
      </w:pPr>
      <w:r>
        <w:rPr>
          <w:rFonts w:ascii="Times New Roman" w:hAnsi="Times New Roman" w:cs="Times New Roman"/>
          <w:sz w:val="28"/>
          <w:szCs w:val="28"/>
          <w:lang w:val="uk-UA"/>
        </w:rPr>
        <w:t>о</w:t>
      </w:r>
      <w:r w:rsidR="001B68B9">
        <w:rPr>
          <w:rFonts w:ascii="Times New Roman" w:hAnsi="Times New Roman" w:cs="Times New Roman"/>
          <w:sz w:val="28"/>
          <w:szCs w:val="28"/>
          <w:lang w:val="uk-UA"/>
        </w:rPr>
        <w:t>бласті</w:t>
      </w:r>
      <w:r w:rsidR="00CA50B9">
        <w:rPr>
          <w:rFonts w:ascii="Times New Roman" w:hAnsi="Times New Roman" w:cs="Times New Roman"/>
          <w:sz w:val="28"/>
          <w:szCs w:val="28"/>
          <w:lang w:val="uk-UA"/>
        </w:rPr>
        <w:t xml:space="preserve"> та Товариством з обмеженою</w:t>
      </w:r>
    </w:p>
    <w:p w14:paraId="6DAD79F1" w14:textId="6A7EBD43" w:rsidR="00CA50B9" w:rsidRDefault="00CA50B9" w:rsidP="001B68B9">
      <w:pPr>
        <w:tabs>
          <w:tab w:val="left" w:pos="3060"/>
        </w:tabs>
        <w:spacing w:after="0"/>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відповідальністю «АТЛАС ГЛОБАЛ ЕНЕРДЖИ» </w:t>
      </w:r>
    </w:p>
    <w:bookmarkEnd w:id="0"/>
    <w:p w14:paraId="73B4A231" w14:textId="77777777" w:rsidR="003440FF" w:rsidRDefault="003440FF" w:rsidP="003440FF">
      <w:pPr>
        <w:tabs>
          <w:tab w:val="left" w:pos="284"/>
          <w:tab w:val="left" w:pos="3060"/>
          <w:tab w:val="left" w:pos="9765"/>
          <w:tab w:val="left" w:pos="10245"/>
        </w:tabs>
        <w:spacing w:after="0"/>
        <w:jc w:val="both"/>
        <w:rPr>
          <w:rFonts w:ascii="Times New Roman" w:hAnsi="Times New Roman" w:cs="Times New Roman"/>
          <w:sz w:val="28"/>
          <w:szCs w:val="28"/>
          <w:lang w:val="uk-UA"/>
        </w:rPr>
      </w:pPr>
    </w:p>
    <w:p w14:paraId="63337088" w14:textId="4D8AE9E9" w:rsidR="003440FF" w:rsidRDefault="00CA50B9" w:rsidP="003440FF">
      <w:pPr>
        <w:tabs>
          <w:tab w:val="left" w:pos="284"/>
        </w:tabs>
        <w:spacing w:line="240" w:lineRule="auto"/>
        <w:ind w:firstLine="567"/>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З метою встановлення та налагодження взаємовигідного співробітництва між </w:t>
      </w:r>
      <w:proofErr w:type="spellStart"/>
      <w:r>
        <w:rPr>
          <w:rFonts w:ascii="Times New Roman" w:hAnsi="Times New Roman" w:cs="Times New Roman"/>
          <w:sz w:val="28"/>
          <w:szCs w:val="28"/>
          <w:lang w:val="uk-UA"/>
        </w:rPr>
        <w:t>Оліївською</w:t>
      </w:r>
      <w:proofErr w:type="spellEnd"/>
      <w:r>
        <w:rPr>
          <w:rFonts w:ascii="Times New Roman" w:hAnsi="Times New Roman" w:cs="Times New Roman"/>
          <w:sz w:val="28"/>
          <w:szCs w:val="28"/>
          <w:lang w:val="uk-UA"/>
        </w:rPr>
        <w:t xml:space="preserve"> сільською радою Житомирського району Житомирської області та Товариством з обмеженою відповідальністю «АТЛАС ГЛОБАЛ ЕНЕРДЖИ»</w:t>
      </w:r>
      <w:r w:rsidR="00411C12">
        <w:rPr>
          <w:rFonts w:ascii="Times New Roman" w:hAnsi="Times New Roman" w:cs="Times New Roman"/>
          <w:sz w:val="28"/>
          <w:szCs w:val="28"/>
          <w:lang w:val="uk-UA"/>
        </w:rPr>
        <w:t xml:space="preserve">, розвитку, розширення та зміцнення відносин щодо засад створення відновлювальних джерел енергії та сприяння розширенню їх використання, зокрема, у паливно-енергетичному комплексі; співробітництва на принципах взаємності у сфері відновлювальної енергетики. </w:t>
      </w:r>
      <w:r w:rsidR="00100CA7">
        <w:rPr>
          <w:rFonts w:ascii="Times New Roman" w:hAnsi="Times New Roman" w:cs="Times New Roman"/>
          <w:sz w:val="28"/>
          <w:szCs w:val="28"/>
          <w:lang w:val="uk-UA"/>
        </w:rPr>
        <w:t xml:space="preserve">Розвиток «зеленої енергетики» шляхом будівництва вітрових електростанцій на території </w:t>
      </w:r>
      <w:proofErr w:type="spellStart"/>
      <w:r w:rsidR="00100CA7">
        <w:rPr>
          <w:rFonts w:ascii="Times New Roman" w:hAnsi="Times New Roman" w:cs="Times New Roman"/>
          <w:sz w:val="28"/>
          <w:szCs w:val="28"/>
          <w:lang w:val="uk-UA"/>
        </w:rPr>
        <w:t>Оліївської</w:t>
      </w:r>
      <w:proofErr w:type="spellEnd"/>
      <w:r w:rsidR="00100CA7">
        <w:rPr>
          <w:rFonts w:ascii="Times New Roman" w:hAnsi="Times New Roman" w:cs="Times New Roman"/>
          <w:sz w:val="28"/>
          <w:szCs w:val="28"/>
          <w:lang w:val="uk-UA"/>
        </w:rPr>
        <w:t xml:space="preserve"> територіальної громади</w:t>
      </w:r>
      <w:r w:rsidR="00067E7D">
        <w:rPr>
          <w:rFonts w:ascii="Times New Roman" w:hAnsi="Times New Roman" w:cs="Times New Roman"/>
          <w:sz w:val="28"/>
          <w:szCs w:val="28"/>
          <w:lang w:val="uk-UA"/>
        </w:rPr>
        <w:t xml:space="preserve">, на виконання рішення  51 сесії </w:t>
      </w:r>
      <w:proofErr w:type="spellStart"/>
      <w:r w:rsidR="00067E7D">
        <w:rPr>
          <w:rFonts w:ascii="Times New Roman" w:hAnsi="Times New Roman" w:cs="Times New Roman"/>
          <w:sz w:val="28"/>
          <w:szCs w:val="28"/>
          <w:lang w:val="uk-UA"/>
        </w:rPr>
        <w:t>Оліївської</w:t>
      </w:r>
      <w:proofErr w:type="spellEnd"/>
      <w:r w:rsidR="00067E7D">
        <w:rPr>
          <w:rFonts w:ascii="Times New Roman" w:hAnsi="Times New Roman" w:cs="Times New Roman"/>
          <w:sz w:val="28"/>
          <w:szCs w:val="28"/>
          <w:lang w:val="uk-UA"/>
        </w:rPr>
        <w:t xml:space="preserve"> сільської ради від 16.02.2024 року №1284</w:t>
      </w:r>
      <w:r w:rsidR="00B26BD6">
        <w:rPr>
          <w:rFonts w:ascii="Times New Roman" w:hAnsi="Times New Roman" w:cs="Times New Roman"/>
          <w:sz w:val="28"/>
          <w:szCs w:val="28"/>
          <w:lang w:val="uk-UA"/>
        </w:rPr>
        <w:t xml:space="preserve"> «Про затвердження Програми соціально – економічного та культурного розвитку </w:t>
      </w:r>
      <w:proofErr w:type="spellStart"/>
      <w:r w:rsidR="00B26BD6">
        <w:rPr>
          <w:rFonts w:ascii="Times New Roman" w:hAnsi="Times New Roman" w:cs="Times New Roman"/>
          <w:sz w:val="28"/>
          <w:szCs w:val="28"/>
          <w:lang w:val="uk-UA"/>
        </w:rPr>
        <w:t>Оліївської</w:t>
      </w:r>
      <w:proofErr w:type="spellEnd"/>
      <w:r w:rsidR="00B26BD6">
        <w:rPr>
          <w:rFonts w:ascii="Times New Roman" w:hAnsi="Times New Roman" w:cs="Times New Roman"/>
          <w:sz w:val="28"/>
          <w:szCs w:val="28"/>
          <w:lang w:val="uk-UA"/>
        </w:rPr>
        <w:t xml:space="preserve"> територіальної громади на 2024 рік», враховуючи пропозиції </w:t>
      </w:r>
      <w:r w:rsidR="004A2D4F">
        <w:rPr>
          <w:rFonts w:ascii="Times New Roman" w:hAnsi="Times New Roman" w:cs="Times New Roman"/>
          <w:sz w:val="28"/>
          <w:szCs w:val="28"/>
          <w:lang w:val="uk-UA"/>
        </w:rPr>
        <w:t>постійної комісії з питань фінансів, бюджету, планування соціально-економічного розвитку та</w:t>
      </w:r>
      <w:r w:rsidR="00100CA7">
        <w:rPr>
          <w:rFonts w:ascii="Times New Roman" w:hAnsi="Times New Roman" w:cs="Times New Roman"/>
          <w:sz w:val="28"/>
          <w:szCs w:val="28"/>
          <w:lang w:val="uk-UA"/>
        </w:rPr>
        <w:t xml:space="preserve"> </w:t>
      </w:r>
      <w:r w:rsidR="004A2D4F">
        <w:rPr>
          <w:rFonts w:ascii="Times New Roman" w:hAnsi="Times New Roman" w:cs="Times New Roman"/>
          <w:sz w:val="28"/>
          <w:szCs w:val="28"/>
          <w:lang w:val="uk-UA"/>
        </w:rPr>
        <w:t xml:space="preserve">міжнародного співробітництва, керуючись ст. ст. 25,26,59 Закону України «Про місцеве самоврядування в Україні», сільська рада </w:t>
      </w:r>
    </w:p>
    <w:p w14:paraId="1CE672AE" w14:textId="6D80CD7C" w:rsidR="00814A6B" w:rsidRDefault="00814A6B" w:rsidP="00814A6B">
      <w:pPr>
        <w:tabs>
          <w:tab w:val="left" w:pos="284"/>
        </w:tabs>
        <w:spacing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ВИРІШИЛА:</w:t>
      </w:r>
    </w:p>
    <w:p w14:paraId="22F97C54" w14:textId="559C2214" w:rsidR="004A2D4F" w:rsidRPr="004A2D4F" w:rsidRDefault="004A2D4F" w:rsidP="00310129">
      <w:pPr>
        <w:tabs>
          <w:tab w:val="left" w:pos="3060"/>
        </w:tabs>
        <w:spacing w:after="0"/>
        <w:ind w:firstLine="567"/>
        <w:jc w:val="both"/>
        <w:rPr>
          <w:rFonts w:ascii="Times New Roman" w:hAnsi="Times New Roman" w:cs="Times New Roman"/>
          <w:sz w:val="28"/>
          <w:szCs w:val="28"/>
          <w:lang w:val="uk-UA"/>
        </w:rPr>
      </w:pPr>
      <w:r>
        <w:rPr>
          <w:rFonts w:ascii="Times New Roman" w:hAnsi="Times New Roman" w:cs="Times New Roman"/>
          <w:sz w:val="28"/>
          <w:szCs w:val="28"/>
          <w:lang w:val="uk-UA"/>
        </w:rPr>
        <w:t>1.</w:t>
      </w:r>
      <w:r w:rsidR="00814A6B" w:rsidRPr="004A2D4F">
        <w:rPr>
          <w:rFonts w:ascii="Times New Roman" w:hAnsi="Times New Roman" w:cs="Times New Roman"/>
          <w:sz w:val="28"/>
          <w:szCs w:val="28"/>
          <w:lang w:val="uk-UA"/>
        </w:rPr>
        <w:t>Затвер</w:t>
      </w:r>
      <w:r w:rsidRPr="004A2D4F">
        <w:rPr>
          <w:rFonts w:ascii="Times New Roman" w:hAnsi="Times New Roman" w:cs="Times New Roman"/>
          <w:sz w:val="28"/>
          <w:szCs w:val="28"/>
          <w:lang w:val="uk-UA"/>
        </w:rPr>
        <w:t xml:space="preserve">дити Меморандум про співпрацю між </w:t>
      </w:r>
      <w:proofErr w:type="spellStart"/>
      <w:r w:rsidR="00814A6B" w:rsidRPr="004A2D4F">
        <w:rPr>
          <w:rFonts w:ascii="Times New Roman" w:hAnsi="Times New Roman" w:cs="Times New Roman"/>
          <w:sz w:val="28"/>
          <w:szCs w:val="28"/>
          <w:lang w:val="uk-UA"/>
        </w:rPr>
        <w:t>Оліївсько</w:t>
      </w:r>
      <w:r w:rsidRPr="004A2D4F">
        <w:rPr>
          <w:rFonts w:ascii="Times New Roman" w:hAnsi="Times New Roman" w:cs="Times New Roman"/>
          <w:sz w:val="28"/>
          <w:szCs w:val="28"/>
          <w:lang w:val="uk-UA"/>
        </w:rPr>
        <w:t>ю</w:t>
      </w:r>
      <w:proofErr w:type="spellEnd"/>
      <w:r w:rsidR="00814A6B" w:rsidRPr="004A2D4F">
        <w:rPr>
          <w:rFonts w:ascii="Times New Roman" w:hAnsi="Times New Roman" w:cs="Times New Roman"/>
          <w:sz w:val="28"/>
          <w:szCs w:val="28"/>
          <w:lang w:val="uk-UA"/>
        </w:rPr>
        <w:t xml:space="preserve"> сільсько</w:t>
      </w:r>
      <w:r w:rsidRPr="004A2D4F">
        <w:rPr>
          <w:rFonts w:ascii="Times New Roman" w:hAnsi="Times New Roman" w:cs="Times New Roman"/>
          <w:sz w:val="28"/>
          <w:szCs w:val="28"/>
          <w:lang w:val="uk-UA"/>
        </w:rPr>
        <w:t>ю</w:t>
      </w:r>
      <w:r w:rsidR="00814A6B" w:rsidRPr="004A2D4F">
        <w:rPr>
          <w:rFonts w:ascii="Times New Roman" w:hAnsi="Times New Roman" w:cs="Times New Roman"/>
          <w:sz w:val="28"/>
          <w:szCs w:val="28"/>
          <w:lang w:val="uk-UA"/>
        </w:rPr>
        <w:t xml:space="preserve"> рад</w:t>
      </w:r>
      <w:r w:rsidRPr="004A2D4F">
        <w:rPr>
          <w:rFonts w:ascii="Times New Roman" w:hAnsi="Times New Roman" w:cs="Times New Roman"/>
          <w:sz w:val="28"/>
          <w:szCs w:val="28"/>
          <w:lang w:val="uk-UA"/>
        </w:rPr>
        <w:t>ою</w:t>
      </w:r>
      <w:r w:rsidR="00814A6B" w:rsidRPr="004A2D4F">
        <w:rPr>
          <w:rFonts w:ascii="Times New Roman" w:hAnsi="Times New Roman" w:cs="Times New Roman"/>
          <w:sz w:val="28"/>
          <w:szCs w:val="28"/>
          <w:lang w:val="uk-UA"/>
        </w:rPr>
        <w:t xml:space="preserve"> Житомирського району Житомирської області</w:t>
      </w:r>
      <w:r w:rsidRPr="004A2D4F">
        <w:rPr>
          <w:rFonts w:ascii="Times New Roman" w:hAnsi="Times New Roman" w:cs="Times New Roman"/>
          <w:sz w:val="28"/>
          <w:szCs w:val="28"/>
          <w:lang w:val="uk-UA"/>
        </w:rPr>
        <w:t xml:space="preserve"> та Товариством з обмеженою відповідальністю «АТЛАС ГЛОБАЛ ЕНЕРДЖИ». </w:t>
      </w:r>
    </w:p>
    <w:p w14:paraId="4C28D8C9" w14:textId="77777777" w:rsidR="00FA7E5B" w:rsidRDefault="004A2D4F" w:rsidP="00310129">
      <w:pPr>
        <w:tabs>
          <w:tab w:val="left" w:pos="3060"/>
        </w:tabs>
        <w:spacing w:after="0"/>
        <w:ind w:firstLine="567"/>
        <w:jc w:val="both"/>
        <w:rPr>
          <w:rFonts w:ascii="Times New Roman" w:hAnsi="Times New Roman" w:cs="Times New Roman"/>
          <w:sz w:val="28"/>
          <w:szCs w:val="28"/>
          <w:lang w:val="uk-UA"/>
        </w:rPr>
      </w:pPr>
      <w:r>
        <w:rPr>
          <w:rFonts w:ascii="Times New Roman" w:hAnsi="Times New Roman" w:cs="Times New Roman"/>
          <w:sz w:val="28"/>
          <w:szCs w:val="28"/>
          <w:lang w:val="uk-UA"/>
        </w:rPr>
        <w:t>2. Надати дозвіл та уповноважити секретар</w:t>
      </w:r>
      <w:r w:rsidR="00FA7E5B">
        <w:rPr>
          <w:rFonts w:ascii="Times New Roman" w:hAnsi="Times New Roman" w:cs="Times New Roman"/>
          <w:sz w:val="28"/>
          <w:szCs w:val="28"/>
          <w:lang w:val="uk-UA"/>
        </w:rPr>
        <w:t>я</w:t>
      </w:r>
      <w:r>
        <w:rPr>
          <w:rFonts w:ascii="Times New Roman" w:hAnsi="Times New Roman" w:cs="Times New Roman"/>
          <w:sz w:val="28"/>
          <w:szCs w:val="28"/>
          <w:lang w:val="uk-UA"/>
        </w:rPr>
        <w:t xml:space="preserve"> (виконуючого </w:t>
      </w:r>
      <w:r w:rsidR="0098086E">
        <w:rPr>
          <w:rFonts w:ascii="Times New Roman" w:hAnsi="Times New Roman" w:cs="Times New Roman"/>
          <w:sz w:val="28"/>
          <w:szCs w:val="28"/>
          <w:lang w:val="uk-UA"/>
        </w:rPr>
        <w:t>обов’язки голови)</w:t>
      </w:r>
      <w:r w:rsidR="00FA7E5B">
        <w:rPr>
          <w:rFonts w:ascii="Times New Roman" w:hAnsi="Times New Roman" w:cs="Times New Roman"/>
          <w:sz w:val="28"/>
          <w:szCs w:val="28"/>
          <w:lang w:val="uk-UA"/>
        </w:rPr>
        <w:t xml:space="preserve"> </w:t>
      </w:r>
      <w:proofErr w:type="spellStart"/>
      <w:r w:rsidR="00FA7E5B">
        <w:rPr>
          <w:rFonts w:ascii="Times New Roman" w:hAnsi="Times New Roman" w:cs="Times New Roman"/>
          <w:sz w:val="28"/>
          <w:szCs w:val="28"/>
          <w:lang w:val="uk-UA"/>
        </w:rPr>
        <w:t>Оліївської</w:t>
      </w:r>
      <w:proofErr w:type="spellEnd"/>
      <w:r w:rsidR="00FA7E5B">
        <w:rPr>
          <w:rFonts w:ascii="Times New Roman" w:hAnsi="Times New Roman" w:cs="Times New Roman"/>
          <w:sz w:val="28"/>
          <w:szCs w:val="28"/>
          <w:lang w:val="uk-UA"/>
        </w:rPr>
        <w:t xml:space="preserve"> сільської ради Василя ГОРОДНЮКА підписати Меморандум про</w:t>
      </w:r>
      <w:r w:rsidR="0098086E">
        <w:rPr>
          <w:rFonts w:ascii="Times New Roman" w:hAnsi="Times New Roman" w:cs="Times New Roman"/>
          <w:sz w:val="28"/>
          <w:szCs w:val="28"/>
          <w:lang w:val="uk-UA"/>
        </w:rPr>
        <w:t xml:space="preserve"> </w:t>
      </w:r>
      <w:r>
        <w:rPr>
          <w:rFonts w:ascii="Times New Roman" w:hAnsi="Times New Roman" w:cs="Times New Roman"/>
          <w:sz w:val="28"/>
          <w:szCs w:val="28"/>
          <w:lang w:val="uk-UA"/>
        </w:rPr>
        <w:t xml:space="preserve"> </w:t>
      </w:r>
      <w:r w:rsidR="00FA7E5B" w:rsidRPr="004A2D4F">
        <w:rPr>
          <w:rFonts w:ascii="Times New Roman" w:hAnsi="Times New Roman" w:cs="Times New Roman"/>
          <w:sz w:val="28"/>
          <w:szCs w:val="28"/>
          <w:lang w:val="uk-UA"/>
        </w:rPr>
        <w:t xml:space="preserve">співпрацю між </w:t>
      </w:r>
      <w:proofErr w:type="spellStart"/>
      <w:r w:rsidR="00FA7E5B" w:rsidRPr="004A2D4F">
        <w:rPr>
          <w:rFonts w:ascii="Times New Roman" w:hAnsi="Times New Roman" w:cs="Times New Roman"/>
          <w:sz w:val="28"/>
          <w:szCs w:val="28"/>
          <w:lang w:val="uk-UA"/>
        </w:rPr>
        <w:t>Оліївською</w:t>
      </w:r>
      <w:proofErr w:type="spellEnd"/>
      <w:r w:rsidR="00FA7E5B" w:rsidRPr="004A2D4F">
        <w:rPr>
          <w:rFonts w:ascii="Times New Roman" w:hAnsi="Times New Roman" w:cs="Times New Roman"/>
          <w:sz w:val="28"/>
          <w:szCs w:val="28"/>
          <w:lang w:val="uk-UA"/>
        </w:rPr>
        <w:t xml:space="preserve"> сільською радою Житомирського району Житомирської області та Товариством з обмеженою відповідальністю «АТЛАС ГЛОБАЛ ЕНЕРДЖИ».</w:t>
      </w:r>
    </w:p>
    <w:p w14:paraId="70137BF7" w14:textId="77777777" w:rsidR="00FA7E5B" w:rsidRDefault="00FA7E5B" w:rsidP="00310129">
      <w:pPr>
        <w:tabs>
          <w:tab w:val="left" w:pos="3060"/>
        </w:tabs>
        <w:spacing w:after="0"/>
        <w:ind w:firstLine="567"/>
        <w:jc w:val="both"/>
        <w:rPr>
          <w:rFonts w:ascii="Times New Roman" w:hAnsi="Times New Roman" w:cs="Times New Roman"/>
          <w:sz w:val="28"/>
          <w:szCs w:val="28"/>
          <w:lang w:val="uk-UA"/>
        </w:rPr>
      </w:pPr>
      <w:r>
        <w:rPr>
          <w:rFonts w:ascii="Times New Roman" w:hAnsi="Times New Roman" w:cs="Times New Roman"/>
          <w:sz w:val="28"/>
          <w:szCs w:val="28"/>
          <w:lang w:val="uk-UA"/>
        </w:rPr>
        <w:lastRenderedPageBreak/>
        <w:t xml:space="preserve">3. Координацію роботи щодо виконання даного рішення покласти на </w:t>
      </w:r>
      <w:bookmarkStart w:id="1" w:name="_Hlk185236543"/>
      <w:r>
        <w:rPr>
          <w:rFonts w:ascii="Times New Roman" w:hAnsi="Times New Roman" w:cs="Times New Roman"/>
          <w:sz w:val="28"/>
          <w:szCs w:val="28"/>
          <w:lang w:val="uk-UA"/>
        </w:rPr>
        <w:t xml:space="preserve">заступника сільського голови </w:t>
      </w:r>
      <w:proofErr w:type="spellStart"/>
      <w:r>
        <w:rPr>
          <w:rFonts w:ascii="Times New Roman" w:hAnsi="Times New Roman" w:cs="Times New Roman"/>
          <w:sz w:val="28"/>
          <w:szCs w:val="28"/>
          <w:lang w:val="uk-UA"/>
        </w:rPr>
        <w:t>Оліївської</w:t>
      </w:r>
      <w:proofErr w:type="spellEnd"/>
      <w:r>
        <w:rPr>
          <w:rFonts w:ascii="Times New Roman" w:hAnsi="Times New Roman" w:cs="Times New Roman"/>
          <w:sz w:val="28"/>
          <w:szCs w:val="28"/>
          <w:lang w:val="uk-UA"/>
        </w:rPr>
        <w:t xml:space="preserve"> сільської ради з гуманітарних питань та інвестицій – Анатолія КАЛЬЧУКА.</w:t>
      </w:r>
    </w:p>
    <w:bookmarkEnd w:id="1"/>
    <w:p w14:paraId="52368A85" w14:textId="5BC55BC0" w:rsidR="00814A6B" w:rsidRPr="004674F0" w:rsidRDefault="00FA7E5B" w:rsidP="00310129">
      <w:pPr>
        <w:tabs>
          <w:tab w:val="left" w:pos="3060"/>
        </w:tabs>
        <w:spacing w:after="0"/>
        <w:ind w:firstLine="567"/>
        <w:jc w:val="both"/>
        <w:rPr>
          <w:rFonts w:ascii="Times New Roman" w:hAnsi="Times New Roman" w:cs="Times New Roman"/>
          <w:sz w:val="28"/>
          <w:szCs w:val="28"/>
          <w:lang w:val="uk-UA"/>
        </w:rPr>
      </w:pPr>
      <w:r>
        <w:rPr>
          <w:rFonts w:ascii="Times New Roman" w:hAnsi="Times New Roman" w:cs="Times New Roman"/>
          <w:sz w:val="28"/>
          <w:szCs w:val="28"/>
          <w:lang w:val="uk-UA"/>
        </w:rPr>
        <w:t>4. Контроль за виконанням цього рішення покласти на постійну комісію</w:t>
      </w:r>
      <w:r w:rsidR="004674F0">
        <w:rPr>
          <w:rFonts w:ascii="Times New Roman" w:hAnsi="Times New Roman" w:cs="Times New Roman"/>
          <w:sz w:val="28"/>
          <w:szCs w:val="28"/>
          <w:lang w:val="uk-UA"/>
        </w:rPr>
        <w:t xml:space="preserve"> з питань фінансів, бюджету, планування соціально-економічного розвитку та міжнародного співробітництва</w:t>
      </w:r>
      <w:r w:rsidR="00310129">
        <w:rPr>
          <w:rFonts w:ascii="Times New Roman" w:hAnsi="Times New Roman" w:cs="Times New Roman"/>
          <w:sz w:val="28"/>
          <w:szCs w:val="28"/>
          <w:lang w:val="uk-UA"/>
        </w:rPr>
        <w:t>.</w:t>
      </w:r>
    </w:p>
    <w:p w14:paraId="5BF8293D" w14:textId="77777777" w:rsidR="00F82CFA" w:rsidRDefault="00F82CFA" w:rsidP="00F82CFA">
      <w:pPr>
        <w:pStyle w:val="a3"/>
        <w:tabs>
          <w:tab w:val="left" w:pos="0"/>
          <w:tab w:val="left" w:pos="284"/>
          <w:tab w:val="left" w:pos="709"/>
          <w:tab w:val="left" w:pos="851"/>
        </w:tabs>
        <w:ind w:left="0"/>
        <w:jc w:val="both"/>
        <w:rPr>
          <w:rFonts w:ascii="Times New Roman" w:hAnsi="Times New Roman" w:cs="Times New Roman"/>
          <w:sz w:val="28"/>
          <w:szCs w:val="28"/>
          <w:lang w:val="uk-UA"/>
        </w:rPr>
      </w:pPr>
    </w:p>
    <w:p w14:paraId="26266722" w14:textId="77777777" w:rsidR="00D976C9" w:rsidRDefault="00D976C9" w:rsidP="00F82CFA">
      <w:pPr>
        <w:pStyle w:val="a3"/>
        <w:tabs>
          <w:tab w:val="left" w:pos="0"/>
          <w:tab w:val="left" w:pos="284"/>
          <w:tab w:val="left" w:pos="709"/>
          <w:tab w:val="left" w:pos="851"/>
        </w:tabs>
        <w:ind w:left="0"/>
        <w:jc w:val="both"/>
        <w:rPr>
          <w:rFonts w:ascii="Times New Roman" w:hAnsi="Times New Roman" w:cs="Times New Roman"/>
          <w:sz w:val="28"/>
          <w:szCs w:val="28"/>
          <w:lang w:val="uk-UA"/>
        </w:rPr>
      </w:pPr>
    </w:p>
    <w:p w14:paraId="33DD7CA2" w14:textId="0A2704A4" w:rsidR="003C2653" w:rsidRPr="00BE36E7" w:rsidRDefault="005172C6" w:rsidP="00E2425C">
      <w:pPr>
        <w:pStyle w:val="a3"/>
        <w:ind w:left="0"/>
        <w:rPr>
          <w:rFonts w:ascii="Times New Roman" w:eastAsia="Andale Sans UI" w:hAnsi="Times New Roman" w:cs="Times New Roman"/>
          <w:kern w:val="2"/>
          <w:sz w:val="28"/>
          <w:szCs w:val="28"/>
          <w:lang w:val="uk-UA" w:eastAsia="zh-CN" w:bidi="en-US"/>
        </w:rPr>
      </w:pPr>
      <w:r w:rsidRPr="00BE36E7">
        <w:rPr>
          <w:rFonts w:ascii="Times New Roman" w:hAnsi="Times New Roman"/>
          <w:sz w:val="28"/>
          <w:szCs w:val="28"/>
          <w:lang w:val="uk-UA"/>
        </w:rPr>
        <w:t>Секре</w:t>
      </w:r>
      <w:r w:rsidR="00D62AAC" w:rsidRPr="00BE36E7">
        <w:rPr>
          <w:rFonts w:ascii="Times New Roman" w:hAnsi="Times New Roman"/>
          <w:sz w:val="28"/>
          <w:szCs w:val="28"/>
          <w:lang w:val="uk-UA"/>
        </w:rPr>
        <w:t>тар р</w:t>
      </w:r>
      <w:r w:rsidR="008A66F1" w:rsidRPr="00BE36E7">
        <w:rPr>
          <w:rFonts w:ascii="Times New Roman" w:hAnsi="Times New Roman"/>
          <w:sz w:val="28"/>
          <w:szCs w:val="28"/>
          <w:lang w:val="uk-UA"/>
        </w:rPr>
        <w:t xml:space="preserve">ади                      </w:t>
      </w:r>
      <w:r w:rsidR="00FD6F0E" w:rsidRPr="00BE36E7">
        <w:rPr>
          <w:rFonts w:ascii="Times New Roman" w:hAnsi="Times New Roman"/>
          <w:sz w:val="28"/>
          <w:szCs w:val="28"/>
          <w:lang w:val="uk-UA"/>
        </w:rPr>
        <w:t xml:space="preserve">                         </w:t>
      </w:r>
      <w:r w:rsidR="007F7BB1" w:rsidRPr="00BE36E7">
        <w:rPr>
          <w:rFonts w:ascii="Times New Roman" w:hAnsi="Times New Roman"/>
          <w:sz w:val="28"/>
          <w:szCs w:val="28"/>
          <w:lang w:val="uk-UA"/>
        </w:rPr>
        <w:t xml:space="preserve">   </w:t>
      </w:r>
      <w:r w:rsidR="003E1332">
        <w:rPr>
          <w:rFonts w:ascii="Times New Roman" w:hAnsi="Times New Roman"/>
          <w:sz w:val="28"/>
          <w:szCs w:val="28"/>
          <w:lang w:val="uk-UA"/>
        </w:rPr>
        <w:t xml:space="preserve">           Василь ГОРОДНЮК</w:t>
      </w:r>
    </w:p>
    <w:sectPr w:rsidR="003C2653" w:rsidRPr="00BE36E7" w:rsidSect="000D4FD2">
      <w:pgSz w:w="11906" w:h="16838"/>
      <w:pgMar w:top="426" w:right="850" w:bottom="1276" w:left="2268"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CC"/>
    <w:family w:val="swiss"/>
    <w:pitch w:val="variable"/>
    <w:sig w:usb0="E4002EFF" w:usb1="C000E47F" w:usb2="00000009" w:usb3="00000000" w:csb0="000001FF" w:csb1="00000000"/>
  </w:font>
  <w:font w:name="Andale Sans UI">
    <w:altName w:val="Arial Unicode MS"/>
    <w:charset w:val="00"/>
    <w:family w:val="auto"/>
    <w:pitch w:val="variable"/>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A68375D"/>
    <w:multiLevelType w:val="multilevel"/>
    <w:tmpl w:val="6A4AF648"/>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 w15:restartNumberingAfterBreak="0">
    <w:nsid w:val="2A1D5679"/>
    <w:multiLevelType w:val="hybridMultilevel"/>
    <w:tmpl w:val="DA1889DA"/>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 w15:restartNumberingAfterBreak="0">
    <w:nsid w:val="404318D7"/>
    <w:multiLevelType w:val="hybridMultilevel"/>
    <w:tmpl w:val="3E8E47D2"/>
    <w:lvl w:ilvl="0" w:tplc="BADE61E2">
      <w:start w:val="1"/>
      <w:numFmt w:val="decimal"/>
      <w:lvlText w:val="%1."/>
      <w:lvlJc w:val="left"/>
      <w:pPr>
        <w:ind w:left="720" w:hanging="360"/>
      </w:pPr>
      <w:rPr>
        <w:rFonts w:ascii="Times New Roman" w:eastAsiaTheme="minorHAnsi" w:hAnsi="Times New Roman" w:cs="Times New Roman"/>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 w15:restartNumberingAfterBreak="0">
    <w:nsid w:val="46724C5D"/>
    <w:multiLevelType w:val="hybridMultilevel"/>
    <w:tmpl w:val="77D217B0"/>
    <w:lvl w:ilvl="0" w:tplc="06D0B230">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47704779"/>
    <w:multiLevelType w:val="hybridMultilevel"/>
    <w:tmpl w:val="8E1C6CC0"/>
    <w:lvl w:ilvl="0" w:tplc="0419000F">
      <w:start w:val="1"/>
      <w:numFmt w:val="decimal"/>
      <w:lvlText w:val="%1."/>
      <w:lvlJc w:val="left"/>
      <w:pPr>
        <w:ind w:left="1080" w:hanging="360"/>
      </w:pPr>
    </w:lvl>
    <w:lvl w:ilvl="1" w:tplc="04190019">
      <w:start w:val="1"/>
      <w:numFmt w:val="lowerLetter"/>
      <w:lvlText w:val="%2."/>
      <w:lvlJc w:val="left"/>
      <w:pPr>
        <w:ind w:left="1800" w:hanging="360"/>
      </w:pPr>
    </w:lvl>
    <w:lvl w:ilvl="2" w:tplc="0419001B">
      <w:start w:val="1"/>
      <w:numFmt w:val="lowerRoman"/>
      <w:lvlText w:val="%3."/>
      <w:lvlJc w:val="right"/>
      <w:pPr>
        <w:ind w:left="2520" w:hanging="180"/>
      </w:pPr>
    </w:lvl>
    <w:lvl w:ilvl="3" w:tplc="0419000F">
      <w:start w:val="1"/>
      <w:numFmt w:val="decimal"/>
      <w:lvlText w:val="%4."/>
      <w:lvlJc w:val="left"/>
      <w:pPr>
        <w:ind w:left="3240" w:hanging="360"/>
      </w:pPr>
    </w:lvl>
    <w:lvl w:ilvl="4" w:tplc="04190019">
      <w:start w:val="1"/>
      <w:numFmt w:val="lowerLetter"/>
      <w:lvlText w:val="%5."/>
      <w:lvlJc w:val="left"/>
      <w:pPr>
        <w:ind w:left="3960" w:hanging="360"/>
      </w:pPr>
    </w:lvl>
    <w:lvl w:ilvl="5" w:tplc="0419001B">
      <w:start w:val="1"/>
      <w:numFmt w:val="lowerRoman"/>
      <w:lvlText w:val="%6."/>
      <w:lvlJc w:val="right"/>
      <w:pPr>
        <w:ind w:left="4680" w:hanging="180"/>
      </w:pPr>
    </w:lvl>
    <w:lvl w:ilvl="6" w:tplc="0419000F">
      <w:start w:val="1"/>
      <w:numFmt w:val="decimal"/>
      <w:lvlText w:val="%7."/>
      <w:lvlJc w:val="left"/>
      <w:pPr>
        <w:ind w:left="5400" w:hanging="360"/>
      </w:pPr>
    </w:lvl>
    <w:lvl w:ilvl="7" w:tplc="04190019">
      <w:start w:val="1"/>
      <w:numFmt w:val="lowerLetter"/>
      <w:lvlText w:val="%8."/>
      <w:lvlJc w:val="left"/>
      <w:pPr>
        <w:ind w:left="6120" w:hanging="360"/>
      </w:pPr>
    </w:lvl>
    <w:lvl w:ilvl="8" w:tplc="0419001B">
      <w:start w:val="1"/>
      <w:numFmt w:val="lowerRoman"/>
      <w:lvlText w:val="%9."/>
      <w:lvlJc w:val="right"/>
      <w:pPr>
        <w:ind w:left="6840" w:hanging="180"/>
      </w:pPr>
    </w:lvl>
  </w:abstractNum>
  <w:abstractNum w:abstractNumId="5" w15:restartNumberingAfterBreak="0">
    <w:nsid w:val="51B14056"/>
    <w:multiLevelType w:val="hybridMultilevel"/>
    <w:tmpl w:val="ED8230D4"/>
    <w:lvl w:ilvl="0" w:tplc="BADE61E2">
      <w:start w:val="1"/>
      <w:numFmt w:val="decimal"/>
      <w:lvlText w:val="%1."/>
      <w:lvlJc w:val="left"/>
      <w:pPr>
        <w:ind w:left="786" w:hanging="360"/>
      </w:pPr>
      <w:rPr>
        <w:rFonts w:ascii="Times New Roman" w:eastAsiaTheme="minorHAnsi" w:hAnsi="Times New Roman" w:cs="Times New Roman"/>
      </w:rPr>
    </w:lvl>
    <w:lvl w:ilvl="1" w:tplc="04190019">
      <w:start w:val="1"/>
      <w:numFmt w:val="lowerLetter"/>
      <w:lvlText w:val="%2."/>
      <w:lvlJc w:val="left"/>
      <w:pPr>
        <w:ind w:left="1506" w:hanging="360"/>
      </w:pPr>
    </w:lvl>
    <w:lvl w:ilvl="2" w:tplc="0419001B">
      <w:start w:val="1"/>
      <w:numFmt w:val="lowerRoman"/>
      <w:lvlText w:val="%3."/>
      <w:lvlJc w:val="right"/>
      <w:pPr>
        <w:ind w:left="2226" w:hanging="180"/>
      </w:pPr>
    </w:lvl>
    <w:lvl w:ilvl="3" w:tplc="0419000F">
      <w:start w:val="1"/>
      <w:numFmt w:val="decimal"/>
      <w:lvlText w:val="%4."/>
      <w:lvlJc w:val="left"/>
      <w:pPr>
        <w:ind w:left="2946" w:hanging="360"/>
      </w:pPr>
    </w:lvl>
    <w:lvl w:ilvl="4" w:tplc="04190019">
      <w:start w:val="1"/>
      <w:numFmt w:val="lowerLetter"/>
      <w:lvlText w:val="%5."/>
      <w:lvlJc w:val="left"/>
      <w:pPr>
        <w:ind w:left="3666" w:hanging="360"/>
      </w:pPr>
    </w:lvl>
    <w:lvl w:ilvl="5" w:tplc="0419001B">
      <w:start w:val="1"/>
      <w:numFmt w:val="lowerRoman"/>
      <w:lvlText w:val="%6."/>
      <w:lvlJc w:val="right"/>
      <w:pPr>
        <w:ind w:left="4386" w:hanging="180"/>
      </w:pPr>
    </w:lvl>
    <w:lvl w:ilvl="6" w:tplc="0419000F">
      <w:start w:val="1"/>
      <w:numFmt w:val="decimal"/>
      <w:lvlText w:val="%7."/>
      <w:lvlJc w:val="left"/>
      <w:pPr>
        <w:ind w:left="5106" w:hanging="360"/>
      </w:pPr>
    </w:lvl>
    <w:lvl w:ilvl="7" w:tplc="04190019">
      <w:start w:val="1"/>
      <w:numFmt w:val="lowerLetter"/>
      <w:lvlText w:val="%8."/>
      <w:lvlJc w:val="left"/>
      <w:pPr>
        <w:ind w:left="5826" w:hanging="360"/>
      </w:pPr>
    </w:lvl>
    <w:lvl w:ilvl="8" w:tplc="0419001B">
      <w:start w:val="1"/>
      <w:numFmt w:val="lowerRoman"/>
      <w:lvlText w:val="%9."/>
      <w:lvlJc w:val="right"/>
      <w:pPr>
        <w:ind w:left="6546" w:hanging="180"/>
      </w:pPr>
    </w:lvl>
  </w:abstractNum>
  <w:abstractNum w:abstractNumId="6" w15:restartNumberingAfterBreak="0">
    <w:nsid w:val="52820A70"/>
    <w:multiLevelType w:val="hybridMultilevel"/>
    <w:tmpl w:val="77F8DBBE"/>
    <w:lvl w:ilvl="0" w:tplc="4C40A60A">
      <w:start w:val="1"/>
      <w:numFmt w:val="decimal"/>
      <w:lvlText w:val="%1."/>
      <w:lvlJc w:val="left"/>
      <w:pPr>
        <w:ind w:left="927" w:hanging="360"/>
      </w:pPr>
      <w:rPr>
        <w:rFonts w:hint="default"/>
      </w:rPr>
    </w:lvl>
    <w:lvl w:ilvl="1" w:tplc="04220019" w:tentative="1">
      <w:start w:val="1"/>
      <w:numFmt w:val="lowerLetter"/>
      <w:lvlText w:val="%2."/>
      <w:lvlJc w:val="left"/>
      <w:pPr>
        <w:ind w:left="1647" w:hanging="360"/>
      </w:pPr>
    </w:lvl>
    <w:lvl w:ilvl="2" w:tplc="0422001B" w:tentative="1">
      <w:start w:val="1"/>
      <w:numFmt w:val="lowerRoman"/>
      <w:lvlText w:val="%3."/>
      <w:lvlJc w:val="right"/>
      <w:pPr>
        <w:ind w:left="2367" w:hanging="180"/>
      </w:pPr>
    </w:lvl>
    <w:lvl w:ilvl="3" w:tplc="0422000F" w:tentative="1">
      <w:start w:val="1"/>
      <w:numFmt w:val="decimal"/>
      <w:lvlText w:val="%4."/>
      <w:lvlJc w:val="left"/>
      <w:pPr>
        <w:ind w:left="3087" w:hanging="360"/>
      </w:pPr>
    </w:lvl>
    <w:lvl w:ilvl="4" w:tplc="04220019" w:tentative="1">
      <w:start w:val="1"/>
      <w:numFmt w:val="lowerLetter"/>
      <w:lvlText w:val="%5."/>
      <w:lvlJc w:val="left"/>
      <w:pPr>
        <w:ind w:left="3807" w:hanging="360"/>
      </w:pPr>
    </w:lvl>
    <w:lvl w:ilvl="5" w:tplc="0422001B" w:tentative="1">
      <w:start w:val="1"/>
      <w:numFmt w:val="lowerRoman"/>
      <w:lvlText w:val="%6."/>
      <w:lvlJc w:val="right"/>
      <w:pPr>
        <w:ind w:left="4527" w:hanging="180"/>
      </w:pPr>
    </w:lvl>
    <w:lvl w:ilvl="6" w:tplc="0422000F" w:tentative="1">
      <w:start w:val="1"/>
      <w:numFmt w:val="decimal"/>
      <w:lvlText w:val="%7."/>
      <w:lvlJc w:val="left"/>
      <w:pPr>
        <w:ind w:left="5247" w:hanging="360"/>
      </w:pPr>
    </w:lvl>
    <w:lvl w:ilvl="7" w:tplc="04220019" w:tentative="1">
      <w:start w:val="1"/>
      <w:numFmt w:val="lowerLetter"/>
      <w:lvlText w:val="%8."/>
      <w:lvlJc w:val="left"/>
      <w:pPr>
        <w:ind w:left="5967" w:hanging="360"/>
      </w:pPr>
    </w:lvl>
    <w:lvl w:ilvl="8" w:tplc="0422001B" w:tentative="1">
      <w:start w:val="1"/>
      <w:numFmt w:val="lowerRoman"/>
      <w:lvlText w:val="%9."/>
      <w:lvlJc w:val="right"/>
      <w:pPr>
        <w:ind w:left="6687" w:hanging="180"/>
      </w:pPr>
    </w:lvl>
  </w:abstractNum>
  <w:abstractNum w:abstractNumId="7" w15:restartNumberingAfterBreak="0">
    <w:nsid w:val="55E4453A"/>
    <w:multiLevelType w:val="multilevel"/>
    <w:tmpl w:val="EC02B0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6354502B"/>
    <w:multiLevelType w:val="hybridMultilevel"/>
    <w:tmpl w:val="596E521E"/>
    <w:lvl w:ilvl="0" w:tplc="ADBA48C8">
      <w:start w:val="1"/>
      <w:numFmt w:val="decimal"/>
      <w:lvlText w:val="%1."/>
      <w:lvlJc w:val="left"/>
      <w:pPr>
        <w:ind w:left="360" w:hanging="360"/>
      </w:pPr>
      <w:rPr>
        <w:rFonts w:ascii="Times New Roman" w:eastAsia="Times New Roman" w:hAnsi="Times New Roman" w:cs="Times New Roman"/>
        <w:color w:val="000000"/>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9" w15:restartNumberingAfterBreak="0">
    <w:nsid w:val="67E501B5"/>
    <w:multiLevelType w:val="hybridMultilevel"/>
    <w:tmpl w:val="9AF2E346"/>
    <w:lvl w:ilvl="0" w:tplc="10B2DC2E">
      <w:start w:val="1"/>
      <w:numFmt w:val="decimal"/>
      <w:lvlText w:val="%1."/>
      <w:lvlJc w:val="left"/>
      <w:pPr>
        <w:ind w:left="720" w:hanging="360"/>
      </w:pPr>
      <w:rPr>
        <w:rFonts w:hint="default"/>
        <w:color w:val="000000"/>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0" w15:restartNumberingAfterBreak="0">
    <w:nsid w:val="7AE33708"/>
    <w:multiLevelType w:val="hybridMultilevel"/>
    <w:tmpl w:val="C91A7B66"/>
    <w:lvl w:ilvl="0" w:tplc="0419000F">
      <w:start w:val="1"/>
      <w:numFmt w:val="decimal"/>
      <w:lvlText w:val="%1."/>
      <w:lvlJc w:val="left"/>
      <w:pPr>
        <w:ind w:left="644" w:hanging="360"/>
      </w:pPr>
    </w:lvl>
    <w:lvl w:ilvl="1" w:tplc="04190019" w:tentative="1">
      <w:start w:val="1"/>
      <w:numFmt w:val="lowerLetter"/>
      <w:lvlText w:val="%2."/>
      <w:lvlJc w:val="left"/>
      <w:pPr>
        <w:ind w:left="1724" w:hanging="360"/>
      </w:p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11" w15:restartNumberingAfterBreak="0">
    <w:nsid w:val="7FF954EF"/>
    <w:multiLevelType w:val="hybridMultilevel"/>
    <w:tmpl w:val="88C45FA6"/>
    <w:lvl w:ilvl="0" w:tplc="03F8A756">
      <w:start w:val="1"/>
      <w:numFmt w:val="decimal"/>
      <w:lvlText w:val="%1."/>
      <w:lvlJc w:val="left"/>
      <w:pPr>
        <w:ind w:left="720" w:hanging="360"/>
      </w:pPr>
      <w:rPr>
        <w:rFonts w:ascii="Times New Roman" w:hAnsi="Times New Roman" w:cs="Times New Roman" w:hint="default"/>
        <w:color w:val="auto"/>
        <w:sz w:val="28"/>
        <w:szCs w:val="28"/>
      </w:rPr>
    </w:lvl>
    <w:lvl w:ilvl="1" w:tplc="04220019">
      <w:start w:val="1"/>
      <w:numFmt w:val="lowerLetter"/>
      <w:lvlText w:val="%2."/>
      <w:lvlJc w:val="left"/>
      <w:pPr>
        <w:ind w:left="1440" w:hanging="360"/>
      </w:pPr>
    </w:lvl>
    <w:lvl w:ilvl="2" w:tplc="0422001B">
      <w:start w:val="1"/>
      <w:numFmt w:val="lowerRoman"/>
      <w:lvlText w:val="%3."/>
      <w:lvlJc w:val="right"/>
      <w:pPr>
        <w:ind w:left="2160" w:hanging="180"/>
      </w:pPr>
    </w:lvl>
    <w:lvl w:ilvl="3" w:tplc="0422000F">
      <w:start w:val="1"/>
      <w:numFmt w:val="decimal"/>
      <w:lvlText w:val="%4."/>
      <w:lvlJc w:val="left"/>
      <w:pPr>
        <w:ind w:left="2880" w:hanging="360"/>
      </w:pPr>
    </w:lvl>
    <w:lvl w:ilvl="4" w:tplc="04220019">
      <w:start w:val="1"/>
      <w:numFmt w:val="lowerLetter"/>
      <w:lvlText w:val="%5."/>
      <w:lvlJc w:val="left"/>
      <w:pPr>
        <w:ind w:left="3600" w:hanging="360"/>
      </w:pPr>
    </w:lvl>
    <w:lvl w:ilvl="5" w:tplc="0422001B">
      <w:start w:val="1"/>
      <w:numFmt w:val="lowerRoman"/>
      <w:lvlText w:val="%6."/>
      <w:lvlJc w:val="right"/>
      <w:pPr>
        <w:ind w:left="4320" w:hanging="180"/>
      </w:pPr>
    </w:lvl>
    <w:lvl w:ilvl="6" w:tplc="0422000F">
      <w:start w:val="1"/>
      <w:numFmt w:val="decimal"/>
      <w:lvlText w:val="%7."/>
      <w:lvlJc w:val="left"/>
      <w:pPr>
        <w:ind w:left="5040" w:hanging="360"/>
      </w:pPr>
    </w:lvl>
    <w:lvl w:ilvl="7" w:tplc="04220019">
      <w:start w:val="1"/>
      <w:numFmt w:val="lowerLetter"/>
      <w:lvlText w:val="%8."/>
      <w:lvlJc w:val="left"/>
      <w:pPr>
        <w:ind w:left="5760" w:hanging="360"/>
      </w:pPr>
    </w:lvl>
    <w:lvl w:ilvl="8" w:tplc="0422001B">
      <w:start w:val="1"/>
      <w:numFmt w:val="lowerRoman"/>
      <w:lvlText w:val="%9."/>
      <w:lvlJc w:val="right"/>
      <w:pPr>
        <w:ind w:left="6480" w:hanging="180"/>
      </w:pPr>
    </w:lvl>
  </w:abstractNum>
  <w:num w:numId="1">
    <w:abstractNumId w:val="5"/>
  </w:num>
  <w:num w:numId="2">
    <w:abstractNumId w:val="10"/>
  </w:num>
  <w:num w:numId="3">
    <w:abstractNumId w:val="5"/>
  </w:num>
  <w:num w:numId="4">
    <w:abstractNumId w:val="2"/>
  </w:num>
  <w:num w:numId="5">
    <w:abstractNumId w:val="7"/>
  </w:num>
  <w:num w:numId="6">
    <w:abstractNumId w:val="3"/>
  </w:num>
  <w:num w:numId="7">
    <w:abstractNumId w:val="9"/>
  </w:num>
  <w:num w:numId="8">
    <w:abstractNumId w:val="11"/>
  </w:num>
  <w:num w:numId="9">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8"/>
  </w:num>
  <w:num w:numId="11">
    <w:abstractNumId w:val="1"/>
  </w:num>
  <w:num w:numId="12">
    <w:abstractNumId w:val="0"/>
  </w:num>
  <w:num w:numId="13">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31C11"/>
    <w:rsid w:val="00002683"/>
    <w:rsid w:val="000250C6"/>
    <w:rsid w:val="00031CCC"/>
    <w:rsid w:val="00034C44"/>
    <w:rsid w:val="0005242B"/>
    <w:rsid w:val="00067E7D"/>
    <w:rsid w:val="000709D6"/>
    <w:rsid w:val="00095A38"/>
    <w:rsid w:val="000A6673"/>
    <w:rsid w:val="000B4335"/>
    <w:rsid w:val="000B589C"/>
    <w:rsid w:val="000C2B27"/>
    <w:rsid w:val="000C3152"/>
    <w:rsid w:val="000D1877"/>
    <w:rsid w:val="000D4FD2"/>
    <w:rsid w:val="000E34B3"/>
    <w:rsid w:val="00100CA7"/>
    <w:rsid w:val="00107C79"/>
    <w:rsid w:val="00115BF4"/>
    <w:rsid w:val="00135798"/>
    <w:rsid w:val="00140A12"/>
    <w:rsid w:val="0014242C"/>
    <w:rsid w:val="00154640"/>
    <w:rsid w:val="001644AA"/>
    <w:rsid w:val="00186C34"/>
    <w:rsid w:val="0018709A"/>
    <w:rsid w:val="00193575"/>
    <w:rsid w:val="00194D29"/>
    <w:rsid w:val="001962E9"/>
    <w:rsid w:val="001A0768"/>
    <w:rsid w:val="001A54C9"/>
    <w:rsid w:val="001B68B9"/>
    <w:rsid w:val="001C287A"/>
    <w:rsid w:val="001E2644"/>
    <w:rsid w:val="001F0505"/>
    <w:rsid w:val="001F60C0"/>
    <w:rsid w:val="002077CA"/>
    <w:rsid w:val="00207C22"/>
    <w:rsid w:val="002104CA"/>
    <w:rsid w:val="002171D9"/>
    <w:rsid w:val="0022004D"/>
    <w:rsid w:val="002353C6"/>
    <w:rsid w:val="0027128F"/>
    <w:rsid w:val="002A72B4"/>
    <w:rsid w:val="002B0862"/>
    <w:rsid w:val="002C7D04"/>
    <w:rsid w:val="002D046C"/>
    <w:rsid w:val="002D202B"/>
    <w:rsid w:val="002D64CC"/>
    <w:rsid w:val="002E1B6D"/>
    <w:rsid w:val="002E537F"/>
    <w:rsid w:val="00304008"/>
    <w:rsid w:val="00310129"/>
    <w:rsid w:val="00331D91"/>
    <w:rsid w:val="00334DAB"/>
    <w:rsid w:val="003440FF"/>
    <w:rsid w:val="00344882"/>
    <w:rsid w:val="0034579A"/>
    <w:rsid w:val="00384533"/>
    <w:rsid w:val="003917B4"/>
    <w:rsid w:val="003A4D28"/>
    <w:rsid w:val="003B013F"/>
    <w:rsid w:val="003B0472"/>
    <w:rsid w:val="003B2A05"/>
    <w:rsid w:val="003B4BFF"/>
    <w:rsid w:val="003B55E4"/>
    <w:rsid w:val="003C1E20"/>
    <w:rsid w:val="003C2653"/>
    <w:rsid w:val="003C3086"/>
    <w:rsid w:val="003C6843"/>
    <w:rsid w:val="003E1332"/>
    <w:rsid w:val="004068DD"/>
    <w:rsid w:val="00411C12"/>
    <w:rsid w:val="00435475"/>
    <w:rsid w:val="00441ED2"/>
    <w:rsid w:val="00442DAB"/>
    <w:rsid w:val="004474E5"/>
    <w:rsid w:val="00447A98"/>
    <w:rsid w:val="004674F0"/>
    <w:rsid w:val="00485E2E"/>
    <w:rsid w:val="004A2D4F"/>
    <w:rsid w:val="004B670C"/>
    <w:rsid w:val="004D69B5"/>
    <w:rsid w:val="004F4F88"/>
    <w:rsid w:val="00515B30"/>
    <w:rsid w:val="005172C6"/>
    <w:rsid w:val="00525CEE"/>
    <w:rsid w:val="00526E0E"/>
    <w:rsid w:val="00530924"/>
    <w:rsid w:val="00574D6E"/>
    <w:rsid w:val="005A2425"/>
    <w:rsid w:val="005A3EA7"/>
    <w:rsid w:val="005A52B6"/>
    <w:rsid w:val="005C38B7"/>
    <w:rsid w:val="005C40CA"/>
    <w:rsid w:val="005D75B0"/>
    <w:rsid w:val="005E5849"/>
    <w:rsid w:val="005E60BC"/>
    <w:rsid w:val="00634C7A"/>
    <w:rsid w:val="00650D7E"/>
    <w:rsid w:val="00653BFC"/>
    <w:rsid w:val="006646CF"/>
    <w:rsid w:val="0067264F"/>
    <w:rsid w:val="00675C13"/>
    <w:rsid w:val="006772D0"/>
    <w:rsid w:val="00677579"/>
    <w:rsid w:val="006803A5"/>
    <w:rsid w:val="006810DE"/>
    <w:rsid w:val="00687B27"/>
    <w:rsid w:val="00697973"/>
    <w:rsid w:val="006B69B8"/>
    <w:rsid w:val="006C68B5"/>
    <w:rsid w:val="006D440E"/>
    <w:rsid w:val="006D4C37"/>
    <w:rsid w:val="006E4883"/>
    <w:rsid w:val="006E5BEA"/>
    <w:rsid w:val="00700359"/>
    <w:rsid w:val="00703486"/>
    <w:rsid w:val="007173E6"/>
    <w:rsid w:val="007173F6"/>
    <w:rsid w:val="00717580"/>
    <w:rsid w:val="007306F1"/>
    <w:rsid w:val="0073605F"/>
    <w:rsid w:val="0073643E"/>
    <w:rsid w:val="007473F0"/>
    <w:rsid w:val="00756F42"/>
    <w:rsid w:val="007607B4"/>
    <w:rsid w:val="007A0C58"/>
    <w:rsid w:val="007A1BE0"/>
    <w:rsid w:val="007C7F7C"/>
    <w:rsid w:val="007E5700"/>
    <w:rsid w:val="007E796F"/>
    <w:rsid w:val="007F61CA"/>
    <w:rsid w:val="007F7BB1"/>
    <w:rsid w:val="00800397"/>
    <w:rsid w:val="008029E4"/>
    <w:rsid w:val="00803102"/>
    <w:rsid w:val="00803958"/>
    <w:rsid w:val="00812A49"/>
    <w:rsid w:val="00814A6B"/>
    <w:rsid w:val="00847F66"/>
    <w:rsid w:val="00870F70"/>
    <w:rsid w:val="00872F5C"/>
    <w:rsid w:val="00887D4B"/>
    <w:rsid w:val="008958DA"/>
    <w:rsid w:val="00896EDD"/>
    <w:rsid w:val="008A66F1"/>
    <w:rsid w:val="008E0B1A"/>
    <w:rsid w:val="008F4D19"/>
    <w:rsid w:val="009025F8"/>
    <w:rsid w:val="00902877"/>
    <w:rsid w:val="00910DE6"/>
    <w:rsid w:val="009123F8"/>
    <w:rsid w:val="00927DF8"/>
    <w:rsid w:val="009343A2"/>
    <w:rsid w:val="00935244"/>
    <w:rsid w:val="0094224C"/>
    <w:rsid w:val="009470D2"/>
    <w:rsid w:val="00951704"/>
    <w:rsid w:val="00960B6B"/>
    <w:rsid w:val="00975D96"/>
    <w:rsid w:val="0098086E"/>
    <w:rsid w:val="009929EA"/>
    <w:rsid w:val="009B5DFC"/>
    <w:rsid w:val="009F1F62"/>
    <w:rsid w:val="00A039CB"/>
    <w:rsid w:val="00A1281E"/>
    <w:rsid w:val="00A20F72"/>
    <w:rsid w:val="00A31C11"/>
    <w:rsid w:val="00A33C84"/>
    <w:rsid w:val="00A41E8B"/>
    <w:rsid w:val="00A45CC3"/>
    <w:rsid w:val="00A55670"/>
    <w:rsid w:val="00A62E8E"/>
    <w:rsid w:val="00A67423"/>
    <w:rsid w:val="00A7292A"/>
    <w:rsid w:val="00A81B29"/>
    <w:rsid w:val="00A967CA"/>
    <w:rsid w:val="00AA0FA3"/>
    <w:rsid w:val="00AC0C13"/>
    <w:rsid w:val="00AC4F97"/>
    <w:rsid w:val="00AD12A7"/>
    <w:rsid w:val="00AD2AB5"/>
    <w:rsid w:val="00AE4E97"/>
    <w:rsid w:val="00B01CC3"/>
    <w:rsid w:val="00B0288A"/>
    <w:rsid w:val="00B11D1B"/>
    <w:rsid w:val="00B1752B"/>
    <w:rsid w:val="00B26BD6"/>
    <w:rsid w:val="00B33C79"/>
    <w:rsid w:val="00B413DA"/>
    <w:rsid w:val="00B62FAF"/>
    <w:rsid w:val="00B769B6"/>
    <w:rsid w:val="00B771EF"/>
    <w:rsid w:val="00B9116E"/>
    <w:rsid w:val="00BA6FDA"/>
    <w:rsid w:val="00BB0CB6"/>
    <w:rsid w:val="00BE36E7"/>
    <w:rsid w:val="00BE6121"/>
    <w:rsid w:val="00BE6700"/>
    <w:rsid w:val="00BF1B0F"/>
    <w:rsid w:val="00C07B9D"/>
    <w:rsid w:val="00C107FA"/>
    <w:rsid w:val="00C164E8"/>
    <w:rsid w:val="00C5652A"/>
    <w:rsid w:val="00C623C9"/>
    <w:rsid w:val="00C62654"/>
    <w:rsid w:val="00C708E7"/>
    <w:rsid w:val="00C76B58"/>
    <w:rsid w:val="00C7775C"/>
    <w:rsid w:val="00C8721B"/>
    <w:rsid w:val="00C90217"/>
    <w:rsid w:val="00CA03CE"/>
    <w:rsid w:val="00CA04AF"/>
    <w:rsid w:val="00CA2AB4"/>
    <w:rsid w:val="00CA50B9"/>
    <w:rsid w:val="00CD3968"/>
    <w:rsid w:val="00CD5F29"/>
    <w:rsid w:val="00CD7544"/>
    <w:rsid w:val="00CD757C"/>
    <w:rsid w:val="00CE36C8"/>
    <w:rsid w:val="00CF3C85"/>
    <w:rsid w:val="00D176A0"/>
    <w:rsid w:val="00D25F9E"/>
    <w:rsid w:val="00D56DF5"/>
    <w:rsid w:val="00D62AAC"/>
    <w:rsid w:val="00D76599"/>
    <w:rsid w:val="00D844F0"/>
    <w:rsid w:val="00D90149"/>
    <w:rsid w:val="00D92B01"/>
    <w:rsid w:val="00D976C9"/>
    <w:rsid w:val="00DA6202"/>
    <w:rsid w:val="00DB0764"/>
    <w:rsid w:val="00DC15A8"/>
    <w:rsid w:val="00DF22E0"/>
    <w:rsid w:val="00DF2D88"/>
    <w:rsid w:val="00DF5342"/>
    <w:rsid w:val="00E2425C"/>
    <w:rsid w:val="00E44ECB"/>
    <w:rsid w:val="00E64E4C"/>
    <w:rsid w:val="00E7573A"/>
    <w:rsid w:val="00E86B97"/>
    <w:rsid w:val="00EA2DCE"/>
    <w:rsid w:val="00EA5D1C"/>
    <w:rsid w:val="00EB0D7D"/>
    <w:rsid w:val="00ED46CD"/>
    <w:rsid w:val="00EF2D55"/>
    <w:rsid w:val="00F246A4"/>
    <w:rsid w:val="00F2521E"/>
    <w:rsid w:val="00F52DB7"/>
    <w:rsid w:val="00F82CFA"/>
    <w:rsid w:val="00F83036"/>
    <w:rsid w:val="00F938B5"/>
    <w:rsid w:val="00F939BE"/>
    <w:rsid w:val="00F950D4"/>
    <w:rsid w:val="00F967AD"/>
    <w:rsid w:val="00FA36A9"/>
    <w:rsid w:val="00FA4B06"/>
    <w:rsid w:val="00FA7E5B"/>
    <w:rsid w:val="00FA7F57"/>
    <w:rsid w:val="00FB39C0"/>
    <w:rsid w:val="00FB6590"/>
    <w:rsid w:val="00FD572A"/>
    <w:rsid w:val="00FD6F0E"/>
    <w:rsid w:val="00FE38AA"/>
    <w:rsid w:val="00FF077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659B44"/>
  <w15:docId w15:val="{F84F1D8F-8A44-4C90-B04E-9181DF49E1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A2AB4"/>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CA2AB4"/>
    <w:pPr>
      <w:ind w:left="720"/>
      <w:contextualSpacing/>
    </w:pPr>
  </w:style>
  <w:style w:type="character" w:customStyle="1" w:styleId="2">
    <w:name w:val="Основний текст (2)_"/>
    <w:basedOn w:val="a0"/>
    <w:link w:val="20"/>
    <w:locked/>
    <w:rsid w:val="00AC4F97"/>
    <w:rPr>
      <w:rFonts w:ascii="Times New Roman" w:eastAsia="Times New Roman" w:hAnsi="Times New Roman" w:cs="Times New Roman"/>
      <w:sz w:val="28"/>
      <w:szCs w:val="28"/>
      <w:shd w:val="clear" w:color="auto" w:fill="FFFFFF"/>
    </w:rPr>
  </w:style>
  <w:style w:type="paragraph" w:customStyle="1" w:styleId="20">
    <w:name w:val="Основний текст (2)"/>
    <w:basedOn w:val="a"/>
    <w:link w:val="2"/>
    <w:rsid w:val="00AC4F97"/>
    <w:pPr>
      <w:widowControl w:val="0"/>
      <w:shd w:val="clear" w:color="auto" w:fill="FFFFFF"/>
      <w:spacing w:after="420" w:line="317" w:lineRule="exact"/>
      <w:jc w:val="center"/>
    </w:pPr>
    <w:rPr>
      <w:rFonts w:ascii="Times New Roman" w:eastAsia="Times New Roman" w:hAnsi="Times New Roman" w:cs="Times New Roman"/>
      <w:sz w:val="28"/>
      <w:szCs w:val="28"/>
    </w:rPr>
  </w:style>
  <w:style w:type="paragraph" w:styleId="a4">
    <w:name w:val="Normal (Web)"/>
    <w:basedOn w:val="a"/>
    <w:uiPriority w:val="99"/>
    <w:unhideWhenUsed/>
    <w:qFormat/>
    <w:rsid w:val="00AC4F9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5">
    <w:name w:val="Balloon Text"/>
    <w:basedOn w:val="a"/>
    <w:link w:val="a6"/>
    <w:uiPriority w:val="99"/>
    <w:semiHidden/>
    <w:unhideWhenUsed/>
    <w:rsid w:val="002D046C"/>
    <w:pPr>
      <w:spacing w:after="0" w:line="240" w:lineRule="auto"/>
    </w:pPr>
    <w:rPr>
      <w:rFonts w:ascii="Segoe UI" w:hAnsi="Segoe UI" w:cs="Segoe UI"/>
      <w:sz w:val="18"/>
      <w:szCs w:val="18"/>
    </w:rPr>
  </w:style>
  <w:style w:type="character" w:customStyle="1" w:styleId="a6">
    <w:name w:val="Текст у виносці Знак"/>
    <w:basedOn w:val="a0"/>
    <w:link w:val="a5"/>
    <w:uiPriority w:val="99"/>
    <w:semiHidden/>
    <w:rsid w:val="002D046C"/>
    <w:rPr>
      <w:rFonts w:ascii="Segoe UI" w:hAnsi="Segoe UI" w:cs="Segoe UI"/>
      <w:sz w:val="18"/>
      <w:szCs w:val="18"/>
    </w:rPr>
  </w:style>
  <w:style w:type="paragraph" w:styleId="a7">
    <w:name w:val="Body Text"/>
    <w:aliases w:val="Знак Знак Знак Знак Знак Знак,Знак Знак Знак,Основний текст Знак Знак Знак,Основний текст Знак Знак Знак Знак,Основний текст Знак Знак Знак Знак Знак Знак Знак Знак Знак Знак,Текст1,bt,Oaeno1,Body TextTab"/>
    <w:basedOn w:val="a"/>
    <w:link w:val="a8"/>
    <w:uiPriority w:val="99"/>
    <w:rsid w:val="00FA4B06"/>
    <w:pPr>
      <w:spacing w:after="120" w:line="240" w:lineRule="auto"/>
    </w:pPr>
    <w:rPr>
      <w:rFonts w:ascii="Times New Roman" w:eastAsia="Times New Roman" w:hAnsi="Times New Roman" w:cs="Times New Roman"/>
      <w:sz w:val="24"/>
      <w:szCs w:val="24"/>
      <w:lang w:val="uk-UA" w:eastAsia="ru-RU"/>
    </w:rPr>
  </w:style>
  <w:style w:type="character" w:customStyle="1" w:styleId="a8">
    <w:name w:val="Основний текст Знак"/>
    <w:aliases w:val="Знак Знак Знак Знак Знак Знак Знак,Знак Знак Знак Знак,Основний текст Знак Знак Знак Знак1,Основний текст Знак Знак Знак Знак Знак,Основний текст Знак Знак Знак Знак Знак Знак Знак Знак Знак Знак Знак,Текст1 Знак,bt Знак,Oaeno1 Знак"/>
    <w:basedOn w:val="a0"/>
    <w:link w:val="a7"/>
    <w:uiPriority w:val="99"/>
    <w:rsid w:val="00FA4B06"/>
    <w:rPr>
      <w:rFonts w:ascii="Times New Roman" w:eastAsia="Times New Roman" w:hAnsi="Times New Roman" w:cs="Times New Roman"/>
      <w:sz w:val="24"/>
      <w:szCs w:val="24"/>
      <w:lang w:val="uk-UA" w:eastAsia="ru-RU"/>
    </w:rPr>
  </w:style>
  <w:style w:type="paragraph" w:customStyle="1" w:styleId="docdata">
    <w:name w:val="docdata"/>
    <w:aliases w:val="docy,v5,4053,baiaagaaboqcaaadcw4aaauzdgaaaaaaaaaaaaaaaaaaaaaaaaaaaaaaaaaaaaaaaaaaaaaaaaaaaaaaaaaaaaaaaaaaaaaaaaaaaaaaaaaaaaaaaaaaaaaaaaaaaaaaaaaaaaaaaaaaaaaaaaaaaaaaaaaaaaaaaaaaaaaaaaaaaaaaaaaaaaaaaaaaaaaaaaaaaaaaaaaaaaaaaaaaaaaaaaaaaaaaaaaaaaaa"/>
    <w:basedOn w:val="a"/>
    <w:rsid w:val="002104CA"/>
    <w:pPr>
      <w:spacing w:before="100" w:beforeAutospacing="1" w:after="100" w:afterAutospacing="1" w:line="240" w:lineRule="auto"/>
    </w:pPr>
    <w:rPr>
      <w:rFonts w:ascii="Times New Roman" w:eastAsia="Times New Roman" w:hAnsi="Times New Roman" w:cs="Times New Roman"/>
      <w:sz w:val="24"/>
      <w:szCs w:val="24"/>
      <w:lang w:val="uk-UA" w:eastAsia="uk-UA"/>
    </w:rPr>
  </w:style>
  <w:style w:type="paragraph" w:customStyle="1" w:styleId="Standard">
    <w:name w:val="Standard"/>
    <w:rsid w:val="00EA2DCE"/>
    <w:pPr>
      <w:widowControl w:val="0"/>
      <w:suppressAutoHyphens/>
      <w:spacing w:after="0" w:line="240" w:lineRule="auto"/>
    </w:pPr>
    <w:rPr>
      <w:rFonts w:ascii="Times New Roman" w:eastAsia="Andale Sans UI" w:hAnsi="Times New Roman" w:cs="Tahoma"/>
      <w:kern w:val="2"/>
      <w:sz w:val="24"/>
      <w:szCs w:val="24"/>
      <w:lang w:val="en-US" w:eastAsia="zh-CN"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0149327">
      <w:bodyDiv w:val="1"/>
      <w:marLeft w:val="0"/>
      <w:marRight w:val="0"/>
      <w:marTop w:val="0"/>
      <w:marBottom w:val="0"/>
      <w:divBdr>
        <w:top w:val="none" w:sz="0" w:space="0" w:color="auto"/>
        <w:left w:val="none" w:sz="0" w:space="0" w:color="auto"/>
        <w:bottom w:val="none" w:sz="0" w:space="0" w:color="auto"/>
        <w:right w:val="none" w:sz="0" w:space="0" w:color="auto"/>
      </w:divBdr>
    </w:div>
    <w:div w:id="256210937">
      <w:bodyDiv w:val="1"/>
      <w:marLeft w:val="0"/>
      <w:marRight w:val="0"/>
      <w:marTop w:val="0"/>
      <w:marBottom w:val="0"/>
      <w:divBdr>
        <w:top w:val="none" w:sz="0" w:space="0" w:color="auto"/>
        <w:left w:val="none" w:sz="0" w:space="0" w:color="auto"/>
        <w:bottom w:val="none" w:sz="0" w:space="0" w:color="auto"/>
        <w:right w:val="none" w:sz="0" w:space="0" w:color="auto"/>
      </w:divBdr>
    </w:div>
    <w:div w:id="257568449">
      <w:bodyDiv w:val="1"/>
      <w:marLeft w:val="0"/>
      <w:marRight w:val="0"/>
      <w:marTop w:val="0"/>
      <w:marBottom w:val="0"/>
      <w:divBdr>
        <w:top w:val="none" w:sz="0" w:space="0" w:color="auto"/>
        <w:left w:val="none" w:sz="0" w:space="0" w:color="auto"/>
        <w:bottom w:val="none" w:sz="0" w:space="0" w:color="auto"/>
        <w:right w:val="none" w:sz="0" w:space="0" w:color="auto"/>
      </w:divBdr>
    </w:div>
    <w:div w:id="264659434">
      <w:bodyDiv w:val="1"/>
      <w:marLeft w:val="0"/>
      <w:marRight w:val="0"/>
      <w:marTop w:val="0"/>
      <w:marBottom w:val="0"/>
      <w:divBdr>
        <w:top w:val="none" w:sz="0" w:space="0" w:color="auto"/>
        <w:left w:val="none" w:sz="0" w:space="0" w:color="auto"/>
        <w:bottom w:val="none" w:sz="0" w:space="0" w:color="auto"/>
        <w:right w:val="none" w:sz="0" w:space="0" w:color="auto"/>
      </w:divBdr>
    </w:div>
    <w:div w:id="300303677">
      <w:bodyDiv w:val="1"/>
      <w:marLeft w:val="0"/>
      <w:marRight w:val="0"/>
      <w:marTop w:val="0"/>
      <w:marBottom w:val="0"/>
      <w:divBdr>
        <w:top w:val="none" w:sz="0" w:space="0" w:color="auto"/>
        <w:left w:val="none" w:sz="0" w:space="0" w:color="auto"/>
        <w:bottom w:val="none" w:sz="0" w:space="0" w:color="auto"/>
        <w:right w:val="none" w:sz="0" w:space="0" w:color="auto"/>
      </w:divBdr>
    </w:div>
    <w:div w:id="494801135">
      <w:bodyDiv w:val="1"/>
      <w:marLeft w:val="0"/>
      <w:marRight w:val="0"/>
      <w:marTop w:val="0"/>
      <w:marBottom w:val="0"/>
      <w:divBdr>
        <w:top w:val="none" w:sz="0" w:space="0" w:color="auto"/>
        <w:left w:val="none" w:sz="0" w:space="0" w:color="auto"/>
        <w:bottom w:val="none" w:sz="0" w:space="0" w:color="auto"/>
        <w:right w:val="none" w:sz="0" w:space="0" w:color="auto"/>
      </w:divBdr>
    </w:div>
    <w:div w:id="842478214">
      <w:bodyDiv w:val="1"/>
      <w:marLeft w:val="0"/>
      <w:marRight w:val="0"/>
      <w:marTop w:val="0"/>
      <w:marBottom w:val="0"/>
      <w:divBdr>
        <w:top w:val="none" w:sz="0" w:space="0" w:color="auto"/>
        <w:left w:val="none" w:sz="0" w:space="0" w:color="auto"/>
        <w:bottom w:val="none" w:sz="0" w:space="0" w:color="auto"/>
        <w:right w:val="none" w:sz="0" w:space="0" w:color="auto"/>
      </w:divBdr>
    </w:div>
    <w:div w:id="1151098130">
      <w:bodyDiv w:val="1"/>
      <w:marLeft w:val="0"/>
      <w:marRight w:val="0"/>
      <w:marTop w:val="0"/>
      <w:marBottom w:val="0"/>
      <w:divBdr>
        <w:top w:val="none" w:sz="0" w:space="0" w:color="auto"/>
        <w:left w:val="none" w:sz="0" w:space="0" w:color="auto"/>
        <w:bottom w:val="none" w:sz="0" w:space="0" w:color="auto"/>
        <w:right w:val="none" w:sz="0" w:space="0" w:color="auto"/>
      </w:divBdr>
    </w:div>
    <w:div w:id="1935702327">
      <w:bodyDiv w:val="1"/>
      <w:marLeft w:val="0"/>
      <w:marRight w:val="0"/>
      <w:marTop w:val="0"/>
      <w:marBottom w:val="0"/>
      <w:divBdr>
        <w:top w:val="none" w:sz="0" w:space="0" w:color="auto"/>
        <w:left w:val="none" w:sz="0" w:space="0" w:color="auto"/>
        <w:bottom w:val="none" w:sz="0" w:space="0" w:color="auto"/>
        <w:right w:val="none" w:sz="0" w:space="0" w:color="auto"/>
      </w:divBdr>
    </w:div>
    <w:div w:id="20441619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wmf"/><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DE05BCE-A997-408F-AAD6-F2C56F83137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4380</TotalTime>
  <Pages>2</Pages>
  <Words>1468</Words>
  <Characters>838</Characters>
  <Application>Microsoft Office Word</Application>
  <DocSecurity>0</DocSecurity>
  <Lines>6</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2302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cp:lastModifiedBy>ПЕРЕМОГА</cp:lastModifiedBy>
  <cp:revision>4</cp:revision>
  <cp:lastPrinted>2024-12-16T10:05:00Z</cp:lastPrinted>
  <dcterms:created xsi:type="dcterms:W3CDTF">2024-12-12T13:53:00Z</dcterms:created>
  <dcterms:modified xsi:type="dcterms:W3CDTF">2024-12-16T10:05:00Z</dcterms:modified>
</cp:coreProperties>
</file>