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4DA0" w:rsidRPr="00204111" w:rsidRDefault="00EB4DA0" w:rsidP="00EB4DA0">
      <w:r w:rsidRPr="00204111">
        <w:rPr>
          <w:noProof/>
        </w:rPr>
        <w:drawing>
          <wp:anchor distT="0" distB="0" distL="114300" distR="114300" simplePos="0" relativeHeight="251659264" behindDoc="0" locked="0" layoutInCell="1" allowOverlap="1" wp14:anchorId="7A3E85AB" wp14:editId="4B9AF1EC">
            <wp:simplePos x="0" y="0"/>
            <wp:positionH relativeFrom="column">
              <wp:posOffset>2876550</wp:posOffset>
            </wp:positionH>
            <wp:positionV relativeFrom="paragraph">
              <wp:posOffset>-9525</wp:posOffset>
            </wp:positionV>
            <wp:extent cx="485775" cy="657225"/>
            <wp:effectExtent l="0" t="0" r="9525" b="9525"/>
            <wp:wrapSquare wrapText="left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4DA0" w:rsidRPr="00204111" w:rsidRDefault="00EB4DA0" w:rsidP="00EB4DA0">
      <w:pPr>
        <w:rPr>
          <w:sz w:val="28"/>
          <w:szCs w:val="28"/>
        </w:rPr>
      </w:pPr>
    </w:p>
    <w:p w:rsidR="00EB4DA0" w:rsidRPr="00204111" w:rsidRDefault="00EB4DA0" w:rsidP="00EB4DA0">
      <w:pPr>
        <w:tabs>
          <w:tab w:val="left" w:pos="567"/>
        </w:tabs>
        <w:rPr>
          <w:sz w:val="28"/>
          <w:szCs w:val="28"/>
        </w:rPr>
      </w:pPr>
    </w:p>
    <w:p w:rsidR="007D039E" w:rsidRPr="00204111" w:rsidRDefault="007D039E" w:rsidP="00450CEB">
      <w:pPr>
        <w:keepNext/>
        <w:jc w:val="center"/>
        <w:outlineLvl w:val="2"/>
        <w:rPr>
          <w:b/>
          <w:bCs/>
          <w:sz w:val="28"/>
          <w:szCs w:val="28"/>
        </w:rPr>
      </w:pPr>
    </w:p>
    <w:p w:rsidR="007D039E" w:rsidRPr="00204111" w:rsidRDefault="007D039E" w:rsidP="00450CEB">
      <w:pPr>
        <w:keepNext/>
        <w:jc w:val="center"/>
        <w:outlineLvl w:val="2"/>
        <w:rPr>
          <w:b/>
          <w:bCs/>
          <w:sz w:val="28"/>
          <w:szCs w:val="28"/>
        </w:rPr>
      </w:pPr>
      <w:r w:rsidRPr="00204111">
        <w:rPr>
          <w:b/>
          <w:bCs/>
          <w:sz w:val="28"/>
          <w:szCs w:val="28"/>
        </w:rPr>
        <w:t>ЛУГИНСЬКА  СЕЛИЩНА  РАДА</w:t>
      </w:r>
    </w:p>
    <w:p w:rsidR="007D039E" w:rsidRPr="00204111" w:rsidRDefault="007D039E" w:rsidP="00450CEB">
      <w:pPr>
        <w:keepNext/>
        <w:jc w:val="center"/>
        <w:outlineLvl w:val="1"/>
        <w:rPr>
          <w:b/>
          <w:bCs/>
          <w:sz w:val="28"/>
          <w:szCs w:val="28"/>
        </w:rPr>
      </w:pPr>
      <w:r w:rsidRPr="00204111">
        <w:rPr>
          <w:b/>
          <w:bCs/>
          <w:sz w:val="28"/>
          <w:szCs w:val="28"/>
        </w:rPr>
        <w:t>КОРОСТЕНСЬКОГО РАЙОНУ  ЖИТОМИРСЬКОЇ ОБЛАСТІ</w:t>
      </w:r>
    </w:p>
    <w:p w:rsidR="007D039E" w:rsidRPr="00204111" w:rsidRDefault="007D039E" w:rsidP="00450CEB">
      <w:pPr>
        <w:keepNext/>
        <w:jc w:val="center"/>
        <w:outlineLvl w:val="1"/>
        <w:rPr>
          <w:b/>
          <w:bCs/>
          <w:sz w:val="28"/>
          <w:szCs w:val="28"/>
        </w:rPr>
      </w:pPr>
      <w:r w:rsidRPr="00204111">
        <w:rPr>
          <w:bCs/>
          <w:snapToGrid w:val="0"/>
          <w:sz w:val="28"/>
          <w:szCs w:val="28"/>
          <w:lang w:eastAsia="uk-UA"/>
        </w:rPr>
        <w:t>ВИКОНАВЧИЙ</w:t>
      </w:r>
      <w:r w:rsidRPr="00204111">
        <w:rPr>
          <w:bCs/>
          <w:snapToGrid w:val="0"/>
          <w:sz w:val="28"/>
          <w:szCs w:val="28"/>
          <w:lang w:eastAsia="uk-UA"/>
        </w:rPr>
        <w:tab/>
        <w:t>КОМІТЕТ</w:t>
      </w:r>
    </w:p>
    <w:p w:rsidR="007D039E" w:rsidRPr="00204111" w:rsidRDefault="007D039E" w:rsidP="00450CEB">
      <w:pPr>
        <w:jc w:val="center"/>
        <w:rPr>
          <w:sz w:val="28"/>
          <w:szCs w:val="28"/>
        </w:rPr>
      </w:pPr>
      <w:r w:rsidRPr="00204111">
        <w:rPr>
          <w:sz w:val="28"/>
          <w:szCs w:val="28"/>
        </w:rPr>
        <w:t xml:space="preserve">РІШЕННЯ №  </w:t>
      </w:r>
      <w:r w:rsidR="006D117C">
        <w:rPr>
          <w:sz w:val="28"/>
          <w:szCs w:val="28"/>
        </w:rPr>
        <w:t>63</w:t>
      </w:r>
      <w:r w:rsidRPr="00204111">
        <w:rPr>
          <w:sz w:val="28"/>
          <w:szCs w:val="28"/>
        </w:rPr>
        <w:t xml:space="preserve"> </w:t>
      </w:r>
    </w:p>
    <w:p w:rsidR="007D039E" w:rsidRPr="00204111" w:rsidRDefault="007D039E" w:rsidP="00450CEB">
      <w:pPr>
        <w:ind w:left="-1080"/>
        <w:jc w:val="center"/>
        <w:rPr>
          <w:b/>
          <w:bCs/>
          <w:sz w:val="16"/>
          <w:szCs w:val="16"/>
        </w:rPr>
      </w:pPr>
    </w:p>
    <w:p w:rsidR="007D039E" w:rsidRPr="00204111" w:rsidRDefault="00107232" w:rsidP="00450CEB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6D117C">
        <w:rPr>
          <w:sz w:val="28"/>
          <w:szCs w:val="28"/>
        </w:rPr>
        <w:t>1.03.</w:t>
      </w:r>
      <w:r w:rsidR="007D039E" w:rsidRPr="00204111">
        <w:rPr>
          <w:sz w:val="28"/>
          <w:szCs w:val="28"/>
        </w:rPr>
        <w:t>202</w:t>
      </w:r>
      <w:r w:rsidR="009E096E" w:rsidRPr="00204111">
        <w:rPr>
          <w:sz w:val="28"/>
          <w:szCs w:val="28"/>
        </w:rPr>
        <w:t>5</w:t>
      </w:r>
    </w:p>
    <w:tbl>
      <w:tblPr>
        <w:tblpPr w:leftFromText="180" w:rightFromText="180" w:bottomFromText="160" w:vertAnchor="text" w:horzAnchor="margin" w:tblpY="226"/>
        <w:tblW w:w="0" w:type="auto"/>
        <w:tblLook w:val="04A0" w:firstRow="1" w:lastRow="0" w:firstColumn="1" w:lastColumn="0" w:noHBand="0" w:noVBand="1"/>
      </w:tblPr>
      <w:tblGrid>
        <w:gridCol w:w="5070"/>
      </w:tblGrid>
      <w:tr w:rsidR="00EB4DA0" w:rsidRPr="00204111" w:rsidTr="007D039E">
        <w:trPr>
          <w:trHeight w:val="699"/>
        </w:trPr>
        <w:tc>
          <w:tcPr>
            <w:tcW w:w="5070" w:type="dxa"/>
            <w:hideMark/>
          </w:tcPr>
          <w:p w:rsidR="00EB4DA0" w:rsidRPr="00204111" w:rsidRDefault="00EB4DA0" w:rsidP="007D039E">
            <w:pPr>
              <w:jc w:val="both"/>
              <w:rPr>
                <w:sz w:val="28"/>
                <w:szCs w:val="28"/>
              </w:rPr>
            </w:pPr>
            <w:r w:rsidRPr="00204111">
              <w:rPr>
                <w:sz w:val="28"/>
                <w:szCs w:val="28"/>
                <w:lang w:eastAsia="uk-UA"/>
              </w:rPr>
              <w:t>Про затвердження Положення про порядок формуванн</w:t>
            </w:r>
            <w:bookmarkStart w:id="0" w:name="_GoBack"/>
            <w:bookmarkEnd w:id="0"/>
            <w:r w:rsidRPr="00204111">
              <w:rPr>
                <w:sz w:val="28"/>
                <w:szCs w:val="28"/>
                <w:lang w:eastAsia="uk-UA"/>
              </w:rPr>
              <w:t>я фонду житла, призначеного для тимчасового проживання, обліку та надання такого житла для тимчасового проживання внутрішньо переміщених осіб</w:t>
            </w:r>
          </w:p>
        </w:tc>
      </w:tr>
    </w:tbl>
    <w:p w:rsidR="00EB4DA0" w:rsidRPr="00204111" w:rsidRDefault="00EB4DA0" w:rsidP="00EB4DA0">
      <w:pPr>
        <w:jc w:val="both"/>
        <w:rPr>
          <w:sz w:val="28"/>
          <w:szCs w:val="28"/>
          <w:lang w:eastAsia="uk-UA"/>
        </w:rPr>
      </w:pPr>
    </w:p>
    <w:p w:rsidR="00EB4DA0" w:rsidRPr="00204111" w:rsidRDefault="00EB4DA0" w:rsidP="00EB4DA0">
      <w:pPr>
        <w:jc w:val="both"/>
        <w:rPr>
          <w:sz w:val="28"/>
          <w:szCs w:val="28"/>
          <w:lang w:eastAsia="uk-UA"/>
        </w:rPr>
      </w:pPr>
    </w:p>
    <w:p w:rsidR="00EB4DA0" w:rsidRPr="00204111" w:rsidRDefault="00EB4DA0" w:rsidP="00EB4DA0">
      <w:pPr>
        <w:jc w:val="both"/>
        <w:rPr>
          <w:sz w:val="28"/>
          <w:szCs w:val="28"/>
          <w:lang w:eastAsia="uk-UA"/>
        </w:rPr>
      </w:pPr>
    </w:p>
    <w:p w:rsidR="00EB4DA0" w:rsidRPr="00204111" w:rsidRDefault="00EB4DA0" w:rsidP="00EB4DA0">
      <w:pPr>
        <w:jc w:val="both"/>
        <w:rPr>
          <w:sz w:val="28"/>
          <w:szCs w:val="28"/>
          <w:lang w:eastAsia="uk-UA"/>
        </w:rPr>
      </w:pPr>
    </w:p>
    <w:p w:rsidR="00EB4DA0" w:rsidRPr="00204111" w:rsidRDefault="00EB4DA0" w:rsidP="00EB4DA0">
      <w:pPr>
        <w:jc w:val="both"/>
        <w:rPr>
          <w:sz w:val="28"/>
          <w:szCs w:val="28"/>
          <w:lang w:eastAsia="uk-UA"/>
        </w:rPr>
      </w:pPr>
    </w:p>
    <w:p w:rsidR="00EB4DA0" w:rsidRPr="00204111" w:rsidRDefault="00EB4DA0" w:rsidP="00EB4DA0">
      <w:pPr>
        <w:jc w:val="both"/>
        <w:rPr>
          <w:sz w:val="28"/>
          <w:szCs w:val="28"/>
          <w:lang w:eastAsia="uk-UA"/>
        </w:rPr>
      </w:pPr>
    </w:p>
    <w:p w:rsidR="00EB4DA0" w:rsidRPr="00204111" w:rsidRDefault="00EB4DA0" w:rsidP="00EB4DA0">
      <w:pPr>
        <w:jc w:val="both"/>
        <w:rPr>
          <w:sz w:val="28"/>
          <w:szCs w:val="28"/>
          <w:lang w:eastAsia="uk-UA"/>
        </w:rPr>
      </w:pPr>
    </w:p>
    <w:p w:rsidR="00EB4DA0" w:rsidRPr="00204111" w:rsidRDefault="00EB4DA0" w:rsidP="00EB4DA0">
      <w:pPr>
        <w:jc w:val="both"/>
        <w:rPr>
          <w:sz w:val="28"/>
          <w:szCs w:val="28"/>
          <w:lang w:eastAsia="uk-UA"/>
        </w:rPr>
      </w:pPr>
    </w:p>
    <w:p w:rsidR="00EB4DA0" w:rsidRPr="00204111" w:rsidRDefault="00EB4DA0" w:rsidP="00EB4DA0">
      <w:pPr>
        <w:ind w:firstLine="567"/>
        <w:jc w:val="both"/>
        <w:rPr>
          <w:sz w:val="28"/>
          <w:szCs w:val="28"/>
        </w:rPr>
      </w:pPr>
      <w:r w:rsidRPr="00204111">
        <w:rPr>
          <w:sz w:val="28"/>
          <w:szCs w:val="28"/>
        </w:rPr>
        <w:t>Керуючись статтею 30 Закону України «Про місцеве самоврядування в Україні», Житловим кодексом України, постанов</w:t>
      </w:r>
      <w:r w:rsidR="00411E73" w:rsidRPr="00204111">
        <w:rPr>
          <w:sz w:val="28"/>
          <w:szCs w:val="28"/>
        </w:rPr>
        <w:t>ою</w:t>
      </w:r>
      <w:r w:rsidRPr="00204111">
        <w:rPr>
          <w:sz w:val="28"/>
          <w:szCs w:val="28"/>
        </w:rPr>
        <w:t xml:space="preserve"> Кабінету Міністрі</w:t>
      </w:r>
      <w:r w:rsidR="007D039E" w:rsidRPr="00204111">
        <w:rPr>
          <w:sz w:val="28"/>
          <w:szCs w:val="28"/>
        </w:rPr>
        <w:t>в України від 29.04.2022 року №</w:t>
      </w:r>
      <w:r w:rsidRPr="00204111">
        <w:rPr>
          <w:sz w:val="28"/>
          <w:szCs w:val="28"/>
        </w:rPr>
        <w:t>495 «Деякі заходи з формування фондів житла, призначеного для тимчасового проживання внутрішньо переміщених осіб</w:t>
      </w:r>
      <w:r w:rsidR="00204111">
        <w:rPr>
          <w:sz w:val="28"/>
          <w:szCs w:val="28"/>
        </w:rPr>
        <w:t>»</w:t>
      </w:r>
      <w:r w:rsidRPr="00204111">
        <w:rPr>
          <w:sz w:val="28"/>
          <w:szCs w:val="28"/>
        </w:rPr>
        <w:t xml:space="preserve">,  наказом Державного комітету </w:t>
      </w:r>
      <w:r w:rsidR="007D039E" w:rsidRPr="00204111">
        <w:rPr>
          <w:sz w:val="28"/>
          <w:szCs w:val="28"/>
        </w:rPr>
        <w:t>України з питань житлово-</w:t>
      </w:r>
      <w:r w:rsidRPr="00204111">
        <w:rPr>
          <w:sz w:val="28"/>
          <w:szCs w:val="28"/>
        </w:rPr>
        <w:t>комунального гос</w:t>
      </w:r>
      <w:r w:rsidR="007D039E" w:rsidRPr="00204111">
        <w:rPr>
          <w:sz w:val="28"/>
          <w:szCs w:val="28"/>
        </w:rPr>
        <w:t>подарства від 14.05.2004 року №</w:t>
      </w:r>
      <w:r w:rsidRPr="00204111">
        <w:rPr>
          <w:sz w:val="28"/>
          <w:szCs w:val="28"/>
        </w:rPr>
        <w:t>98 «Про затвердження форм щодо житлових приміщень з фондів житла для тимчасового проживання»</w:t>
      </w:r>
      <w:r w:rsidR="00411E73" w:rsidRPr="00204111">
        <w:rPr>
          <w:sz w:val="28"/>
          <w:szCs w:val="28"/>
        </w:rPr>
        <w:t>, зареєстровани</w:t>
      </w:r>
      <w:r w:rsidR="00204111">
        <w:rPr>
          <w:sz w:val="28"/>
          <w:szCs w:val="28"/>
        </w:rPr>
        <w:t>м</w:t>
      </w:r>
      <w:r w:rsidR="00411E73" w:rsidRPr="00204111">
        <w:rPr>
          <w:sz w:val="28"/>
          <w:szCs w:val="28"/>
        </w:rPr>
        <w:t xml:space="preserve"> в Міністерстві юстиції України 02.06.2004</w:t>
      </w:r>
      <w:r w:rsidR="00204111" w:rsidRPr="00204111">
        <w:rPr>
          <w:sz w:val="28"/>
          <w:szCs w:val="28"/>
        </w:rPr>
        <w:t xml:space="preserve"> р</w:t>
      </w:r>
      <w:r w:rsidR="0094126E">
        <w:rPr>
          <w:sz w:val="28"/>
          <w:szCs w:val="28"/>
        </w:rPr>
        <w:t>оку</w:t>
      </w:r>
      <w:r w:rsidR="00411E73" w:rsidRPr="00204111">
        <w:rPr>
          <w:sz w:val="28"/>
          <w:szCs w:val="28"/>
        </w:rPr>
        <w:t xml:space="preserve"> за №688/9287</w:t>
      </w:r>
      <w:r w:rsidRPr="00204111">
        <w:rPr>
          <w:sz w:val="28"/>
          <w:szCs w:val="28"/>
        </w:rPr>
        <w:t xml:space="preserve">,  виконавчий комітет </w:t>
      </w:r>
      <w:r w:rsidR="007D039E" w:rsidRPr="00204111">
        <w:rPr>
          <w:sz w:val="28"/>
          <w:szCs w:val="28"/>
        </w:rPr>
        <w:t>селищної</w:t>
      </w:r>
      <w:r w:rsidRPr="00204111">
        <w:rPr>
          <w:sz w:val="28"/>
          <w:szCs w:val="28"/>
        </w:rPr>
        <w:t xml:space="preserve"> ради</w:t>
      </w:r>
    </w:p>
    <w:p w:rsidR="00EB4DA0" w:rsidRPr="00204111" w:rsidRDefault="00EB4DA0" w:rsidP="00EB4DA0">
      <w:pPr>
        <w:jc w:val="center"/>
        <w:rPr>
          <w:sz w:val="28"/>
          <w:szCs w:val="28"/>
        </w:rPr>
      </w:pPr>
    </w:p>
    <w:p w:rsidR="00EB4DA0" w:rsidRPr="00204111" w:rsidRDefault="00EB4DA0" w:rsidP="00204111">
      <w:pPr>
        <w:rPr>
          <w:sz w:val="28"/>
          <w:szCs w:val="28"/>
        </w:rPr>
      </w:pPr>
      <w:r w:rsidRPr="00204111">
        <w:rPr>
          <w:sz w:val="28"/>
          <w:szCs w:val="28"/>
        </w:rPr>
        <w:t>ВИРІШИВ:</w:t>
      </w:r>
    </w:p>
    <w:p w:rsidR="00EB4DA0" w:rsidRPr="00204111" w:rsidRDefault="00EB4DA0" w:rsidP="00EB4DA0">
      <w:pPr>
        <w:rPr>
          <w:sz w:val="28"/>
          <w:szCs w:val="28"/>
        </w:rPr>
      </w:pPr>
    </w:p>
    <w:p w:rsidR="00EB4DA0" w:rsidRPr="00204111" w:rsidRDefault="00EB4DA0" w:rsidP="00EB4DA0">
      <w:pPr>
        <w:pStyle w:val="a3"/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204111">
        <w:rPr>
          <w:sz w:val="28"/>
          <w:szCs w:val="28"/>
        </w:rPr>
        <w:t>1.</w:t>
      </w:r>
      <w:r w:rsidR="008D475C" w:rsidRPr="00204111">
        <w:rPr>
          <w:sz w:val="28"/>
          <w:szCs w:val="28"/>
        </w:rPr>
        <w:t xml:space="preserve"> </w:t>
      </w:r>
      <w:r w:rsidRPr="00204111">
        <w:rPr>
          <w:sz w:val="28"/>
          <w:szCs w:val="28"/>
        </w:rPr>
        <w:t>Затвердити Положення про порядок формування фонд</w:t>
      </w:r>
      <w:r w:rsidR="00C80254" w:rsidRPr="00204111">
        <w:rPr>
          <w:sz w:val="28"/>
          <w:szCs w:val="28"/>
        </w:rPr>
        <w:t>у</w:t>
      </w:r>
      <w:r w:rsidRPr="00204111">
        <w:rPr>
          <w:sz w:val="28"/>
          <w:szCs w:val="28"/>
        </w:rPr>
        <w:t xml:space="preserve"> житла, призначеного для тимчасового проживання, обліку та надання такого житла для тимчасового проживання внутрішньо переміщених осіб, згідно додатку 1.</w:t>
      </w:r>
    </w:p>
    <w:p w:rsidR="00EB4DA0" w:rsidRPr="00204111" w:rsidRDefault="00EB4DA0" w:rsidP="008D475C">
      <w:pPr>
        <w:shd w:val="clear" w:color="auto" w:fill="FFFFFF"/>
        <w:tabs>
          <w:tab w:val="left" w:pos="3720"/>
        </w:tabs>
        <w:ind w:firstLine="567"/>
        <w:jc w:val="both"/>
        <w:rPr>
          <w:rFonts w:eastAsia="Calibri"/>
          <w:sz w:val="28"/>
          <w:szCs w:val="28"/>
        </w:rPr>
      </w:pPr>
      <w:r w:rsidRPr="00204111">
        <w:rPr>
          <w:sz w:val="28"/>
          <w:szCs w:val="28"/>
        </w:rPr>
        <w:t>2.</w:t>
      </w:r>
      <w:r w:rsidR="008D475C" w:rsidRPr="00204111">
        <w:rPr>
          <w:sz w:val="28"/>
          <w:szCs w:val="28"/>
        </w:rPr>
        <w:t xml:space="preserve"> </w:t>
      </w:r>
      <w:r w:rsidR="007D039E" w:rsidRPr="00204111">
        <w:rPr>
          <w:sz w:val="28"/>
          <w:szCs w:val="28"/>
        </w:rPr>
        <w:t>Повноваження</w:t>
      </w:r>
      <w:r w:rsidRPr="00204111">
        <w:rPr>
          <w:sz w:val="28"/>
          <w:szCs w:val="28"/>
        </w:rPr>
        <w:t xml:space="preserve"> </w:t>
      </w:r>
      <w:r w:rsidR="008D475C" w:rsidRPr="00204111">
        <w:rPr>
          <w:sz w:val="28"/>
          <w:szCs w:val="28"/>
        </w:rPr>
        <w:t>щодо</w:t>
      </w:r>
      <w:r w:rsidRPr="00204111">
        <w:rPr>
          <w:sz w:val="28"/>
          <w:szCs w:val="28"/>
        </w:rPr>
        <w:t xml:space="preserve"> </w:t>
      </w:r>
      <w:r w:rsidRPr="00204111">
        <w:rPr>
          <w:rFonts w:eastAsia="Calibri"/>
          <w:sz w:val="28"/>
          <w:szCs w:val="28"/>
        </w:rPr>
        <w:t xml:space="preserve">обліку внутрішньо переміщених осіб та надання житлових приміщень для їх тимчасового проживання при виконавчому комітеті </w:t>
      </w:r>
      <w:r w:rsidR="007D039E" w:rsidRPr="00204111">
        <w:rPr>
          <w:sz w:val="28"/>
          <w:szCs w:val="28"/>
        </w:rPr>
        <w:t>Лугинської селищної ради</w:t>
      </w:r>
      <w:r w:rsidR="008D475C" w:rsidRPr="00204111">
        <w:rPr>
          <w:sz w:val="28"/>
          <w:szCs w:val="28"/>
        </w:rPr>
        <w:t xml:space="preserve"> покласти на житлову комісію при виконавчому комітеті Лугинської селищної ради, затверджен</w:t>
      </w:r>
      <w:r w:rsidR="00E37FA2">
        <w:rPr>
          <w:sz w:val="28"/>
          <w:szCs w:val="28"/>
        </w:rPr>
        <w:t xml:space="preserve">у </w:t>
      </w:r>
      <w:r w:rsidR="008D475C" w:rsidRPr="00204111">
        <w:rPr>
          <w:sz w:val="28"/>
          <w:szCs w:val="28"/>
        </w:rPr>
        <w:t>рішенням виконавчого комітету від 04.06.2024</w:t>
      </w:r>
      <w:r w:rsidR="008C69E1">
        <w:rPr>
          <w:sz w:val="28"/>
          <w:szCs w:val="28"/>
        </w:rPr>
        <w:t xml:space="preserve"> </w:t>
      </w:r>
      <w:r w:rsidR="008D475C" w:rsidRPr="00204111">
        <w:rPr>
          <w:sz w:val="28"/>
          <w:szCs w:val="28"/>
        </w:rPr>
        <w:t>р</w:t>
      </w:r>
      <w:r w:rsidR="00382802">
        <w:rPr>
          <w:sz w:val="28"/>
          <w:szCs w:val="28"/>
        </w:rPr>
        <w:t>оку</w:t>
      </w:r>
      <w:r w:rsidR="008D475C" w:rsidRPr="00204111">
        <w:rPr>
          <w:sz w:val="28"/>
          <w:szCs w:val="28"/>
        </w:rPr>
        <w:t xml:space="preserve"> №140 «</w:t>
      </w:r>
      <w:r w:rsidR="008D475C" w:rsidRPr="00204111">
        <w:rPr>
          <w:bCs/>
          <w:color w:val="000000"/>
          <w:sz w:val="28"/>
          <w:szCs w:val="28"/>
          <w:lang w:eastAsia="uk-UA"/>
        </w:rPr>
        <w:t xml:space="preserve">Про затвердження Положення про житлову комісію при виконавчому </w:t>
      </w:r>
      <w:r w:rsidR="008D475C" w:rsidRPr="00204111">
        <w:rPr>
          <w:color w:val="000000"/>
          <w:sz w:val="28"/>
          <w:szCs w:val="28"/>
          <w:lang w:eastAsia="uk-UA"/>
        </w:rPr>
        <w:t> </w:t>
      </w:r>
      <w:r w:rsidR="008D475C" w:rsidRPr="00204111">
        <w:rPr>
          <w:bCs/>
          <w:color w:val="000000"/>
          <w:sz w:val="28"/>
          <w:szCs w:val="28"/>
          <w:lang w:eastAsia="uk-UA"/>
        </w:rPr>
        <w:t>комітеті Лугинської селищної ради та її складу в новій редакції</w:t>
      </w:r>
      <w:r w:rsidR="008D475C" w:rsidRPr="00204111">
        <w:rPr>
          <w:sz w:val="28"/>
          <w:szCs w:val="28"/>
        </w:rPr>
        <w:t>»</w:t>
      </w:r>
      <w:r w:rsidRPr="00204111">
        <w:rPr>
          <w:rFonts w:eastAsia="Calibri"/>
          <w:sz w:val="28"/>
          <w:szCs w:val="28"/>
        </w:rPr>
        <w:t>.</w:t>
      </w:r>
    </w:p>
    <w:p w:rsidR="008D475C" w:rsidRPr="00204111" w:rsidRDefault="00EB4DA0" w:rsidP="008D475C">
      <w:pPr>
        <w:pStyle w:val="a5"/>
        <w:shd w:val="clear" w:color="auto" w:fill="FFFFFF"/>
        <w:tabs>
          <w:tab w:val="left" w:pos="993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04111">
        <w:rPr>
          <w:rFonts w:eastAsia="Calibri"/>
          <w:sz w:val="28"/>
          <w:szCs w:val="28"/>
        </w:rPr>
        <w:t>3.</w:t>
      </w:r>
      <w:r w:rsidR="008D475C" w:rsidRPr="00204111">
        <w:rPr>
          <w:rFonts w:eastAsia="Calibri"/>
          <w:sz w:val="28"/>
          <w:szCs w:val="28"/>
        </w:rPr>
        <w:t xml:space="preserve"> </w:t>
      </w:r>
      <w:r w:rsidR="008D475C" w:rsidRPr="00204111">
        <w:rPr>
          <w:color w:val="000000"/>
          <w:sz w:val="28"/>
          <w:szCs w:val="28"/>
        </w:rPr>
        <w:t>Контроль за виконанням даного рішення покласти на заступника  селищного голови з питань діяльності виконавчих органів ради Бориса КВЯТКОВСЬКОГО.</w:t>
      </w:r>
    </w:p>
    <w:p w:rsidR="008D475C" w:rsidRPr="00204111" w:rsidRDefault="008D475C" w:rsidP="008D475C">
      <w:pPr>
        <w:shd w:val="clear" w:color="auto" w:fill="FFFFFF"/>
        <w:jc w:val="both"/>
        <w:rPr>
          <w:color w:val="000000"/>
          <w:sz w:val="28"/>
          <w:szCs w:val="28"/>
          <w:lang w:eastAsia="uk-UA"/>
        </w:rPr>
      </w:pPr>
    </w:p>
    <w:p w:rsidR="008D475C" w:rsidRPr="00204111" w:rsidRDefault="008D475C" w:rsidP="008D475C">
      <w:pPr>
        <w:shd w:val="clear" w:color="auto" w:fill="FFFFFF"/>
        <w:jc w:val="both"/>
        <w:rPr>
          <w:rFonts w:cs="Calibri"/>
          <w:color w:val="000000"/>
          <w:lang w:eastAsia="uk-UA"/>
        </w:rPr>
      </w:pPr>
    </w:p>
    <w:p w:rsidR="008D475C" w:rsidRPr="00204111" w:rsidRDefault="008D475C" w:rsidP="008D475C">
      <w:pPr>
        <w:shd w:val="clear" w:color="auto" w:fill="FFFFFF"/>
        <w:rPr>
          <w:color w:val="000000"/>
          <w:sz w:val="28"/>
          <w:szCs w:val="28"/>
          <w:lang w:eastAsia="uk-UA"/>
        </w:rPr>
      </w:pPr>
      <w:r w:rsidRPr="00204111">
        <w:rPr>
          <w:color w:val="000000"/>
          <w:sz w:val="28"/>
          <w:szCs w:val="28"/>
          <w:lang w:eastAsia="uk-UA"/>
        </w:rPr>
        <w:t>Селищний голова                                                                        Петро МЕЛЬНИК</w:t>
      </w:r>
    </w:p>
    <w:p w:rsidR="009C09B6" w:rsidRPr="00204111" w:rsidRDefault="009C09B6" w:rsidP="008D475C">
      <w:pPr>
        <w:ind w:firstLine="567"/>
        <w:jc w:val="both"/>
      </w:pPr>
    </w:p>
    <w:sectPr w:rsidR="009C09B6" w:rsidRPr="00204111" w:rsidSect="00204111">
      <w:pgSz w:w="11906" w:h="16838"/>
      <w:pgMar w:top="1135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0162B3"/>
    <w:multiLevelType w:val="multilevel"/>
    <w:tmpl w:val="21622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4DA0"/>
    <w:rsid w:val="0010542D"/>
    <w:rsid w:val="00107232"/>
    <w:rsid w:val="00204111"/>
    <w:rsid w:val="00382802"/>
    <w:rsid w:val="00411E73"/>
    <w:rsid w:val="006D117C"/>
    <w:rsid w:val="006E7D71"/>
    <w:rsid w:val="007D039E"/>
    <w:rsid w:val="008251DD"/>
    <w:rsid w:val="008C69E1"/>
    <w:rsid w:val="008D475C"/>
    <w:rsid w:val="0094126E"/>
    <w:rsid w:val="009C09B6"/>
    <w:rsid w:val="009E096E"/>
    <w:rsid w:val="00C80254"/>
    <w:rsid w:val="00C864E5"/>
    <w:rsid w:val="00E37FA2"/>
    <w:rsid w:val="00EB4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339E9"/>
  <w15:docId w15:val="{052CC18C-2C64-4D8A-A82C-9F7353CE7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4D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B4DA0"/>
    <w:pPr>
      <w:ind w:left="708"/>
    </w:pPr>
  </w:style>
  <w:style w:type="character" w:customStyle="1" w:styleId="a4">
    <w:name w:val="Абзац списка Знак"/>
    <w:link w:val="a3"/>
    <w:uiPriority w:val="34"/>
    <w:rsid w:val="00EB4D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8D475C"/>
    <w:pPr>
      <w:spacing w:before="100" w:beforeAutospacing="1" w:after="100" w:afterAutospacing="1"/>
    </w:pPr>
    <w:rPr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nabsotg326_user04</dc:creator>
  <cp:lastModifiedBy>Загальний</cp:lastModifiedBy>
  <cp:revision>19</cp:revision>
  <cp:lastPrinted>2025-03-24T07:09:00Z</cp:lastPrinted>
  <dcterms:created xsi:type="dcterms:W3CDTF">2024-07-24T06:41:00Z</dcterms:created>
  <dcterms:modified xsi:type="dcterms:W3CDTF">2025-03-24T07:46:00Z</dcterms:modified>
</cp:coreProperties>
</file>