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D4F5E" w14:textId="77777777" w:rsidR="002249FA" w:rsidRPr="0098634A" w:rsidRDefault="002249FA" w:rsidP="002249FA">
      <w:pPr>
        <w:autoSpaceDE w:val="0"/>
        <w:autoSpaceDN w:val="0"/>
        <w:adjustRightInd w:val="0"/>
        <w:ind w:right="2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49A7EB9" w14:textId="77777777" w:rsidR="002249FA" w:rsidRPr="000022B8" w:rsidRDefault="002249FA" w:rsidP="002249FA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022B8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62382D18" wp14:editId="2026E5B6">
            <wp:extent cx="600075" cy="752475"/>
            <wp:effectExtent l="0" t="0" r="9525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C542D" w14:textId="77777777" w:rsidR="002249FA" w:rsidRPr="00D8090F" w:rsidRDefault="002249FA" w:rsidP="002249F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8090F">
        <w:rPr>
          <w:rFonts w:ascii="Times New Roman" w:hAnsi="Times New Roman"/>
          <w:sz w:val="28"/>
          <w:szCs w:val="28"/>
        </w:rPr>
        <w:t>Україна</w:t>
      </w:r>
    </w:p>
    <w:p w14:paraId="7C361B6F" w14:textId="77777777" w:rsidR="002249FA" w:rsidRPr="00D8090F" w:rsidRDefault="002249FA" w:rsidP="002249F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8090F">
        <w:rPr>
          <w:rFonts w:ascii="Times New Roman" w:hAnsi="Times New Roman"/>
          <w:sz w:val="28"/>
          <w:szCs w:val="28"/>
        </w:rPr>
        <w:t>Романівська селищна рада</w:t>
      </w:r>
    </w:p>
    <w:p w14:paraId="42C77067" w14:textId="77777777" w:rsidR="002249FA" w:rsidRPr="00D8090F" w:rsidRDefault="002249FA" w:rsidP="002249F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Житомирського  р</w:t>
      </w:r>
      <w:r w:rsidRPr="00D8090F">
        <w:rPr>
          <w:rFonts w:ascii="Times New Roman" w:hAnsi="Times New Roman"/>
          <w:sz w:val="28"/>
          <w:szCs w:val="28"/>
        </w:rPr>
        <w:t>айону</w:t>
      </w:r>
    </w:p>
    <w:p w14:paraId="782FFBA7" w14:textId="77777777" w:rsidR="002249FA" w:rsidRPr="00D8090F" w:rsidRDefault="002249FA" w:rsidP="002249F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8090F">
        <w:rPr>
          <w:rFonts w:ascii="Times New Roman" w:hAnsi="Times New Roman"/>
          <w:sz w:val="28"/>
          <w:szCs w:val="28"/>
        </w:rPr>
        <w:t>Житомирської області</w:t>
      </w:r>
    </w:p>
    <w:p w14:paraId="63D62682" w14:textId="77777777" w:rsidR="002249FA" w:rsidRPr="002F6B0E" w:rsidRDefault="002249FA" w:rsidP="002249F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F6B0E">
        <w:rPr>
          <w:rFonts w:ascii="Times New Roman" w:hAnsi="Times New Roman"/>
          <w:sz w:val="28"/>
          <w:szCs w:val="28"/>
        </w:rPr>
        <w:t xml:space="preserve">(перша сесія </w:t>
      </w:r>
      <w:r>
        <w:rPr>
          <w:rFonts w:ascii="Times New Roman" w:hAnsi="Times New Roman"/>
          <w:sz w:val="28"/>
          <w:szCs w:val="28"/>
        </w:rPr>
        <w:t xml:space="preserve">восьмого скликання </w:t>
      </w:r>
      <w:r w:rsidRPr="002F6B0E">
        <w:rPr>
          <w:rFonts w:ascii="Times New Roman" w:hAnsi="Times New Roman"/>
          <w:sz w:val="28"/>
          <w:szCs w:val="28"/>
        </w:rPr>
        <w:t>)</w:t>
      </w:r>
    </w:p>
    <w:p w14:paraId="29903859" w14:textId="77777777" w:rsidR="002249FA" w:rsidRPr="00D8090F" w:rsidRDefault="002249FA" w:rsidP="002249FA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 w:rsidRPr="00D8090F"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D8090F"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 w:rsidRPr="00D8090F">
        <w:rPr>
          <w:rFonts w:ascii="Times New Roman" w:hAnsi="Times New Roman"/>
          <w:b/>
          <w:bCs/>
          <w:spacing w:val="-15"/>
          <w:sz w:val="28"/>
          <w:szCs w:val="28"/>
        </w:rPr>
        <w:t xml:space="preserve"> Я</w:t>
      </w:r>
    </w:p>
    <w:p w14:paraId="1CCE701F" w14:textId="77777777" w:rsidR="002249FA" w:rsidRPr="002F6B0E" w:rsidRDefault="002249FA" w:rsidP="002249F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36B01B2C" w14:textId="77777777" w:rsidR="002249FA" w:rsidRPr="002F6B0E" w:rsidRDefault="002249FA" w:rsidP="002249F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6B0E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27.11.2020</w:t>
      </w:r>
      <w:r w:rsidRPr="002F6B0E">
        <w:rPr>
          <w:rFonts w:ascii="Times New Roman" w:hAnsi="Times New Roman"/>
          <w:sz w:val="28"/>
          <w:szCs w:val="28"/>
        </w:rPr>
        <w:t xml:space="preserve"> року </w:t>
      </w:r>
      <w:r w:rsidRPr="002F6B0E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u w:val="single"/>
        </w:rPr>
        <w:t xml:space="preserve"> -1/20</w:t>
      </w:r>
      <w:r w:rsidRPr="002F6B0E">
        <w:rPr>
          <w:rFonts w:ascii="Times New Roman" w:hAnsi="Times New Roman"/>
          <w:sz w:val="28"/>
          <w:szCs w:val="28"/>
        </w:rPr>
        <w:t>_</w:t>
      </w:r>
      <w:r w:rsidRPr="002F6B0E">
        <w:rPr>
          <w:rFonts w:ascii="Times New Roman" w:hAnsi="Times New Roman"/>
          <w:sz w:val="28"/>
          <w:szCs w:val="28"/>
        </w:rPr>
        <w:tab/>
      </w:r>
      <w:r w:rsidRPr="002F6B0E">
        <w:rPr>
          <w:rFonts w:ascii="Times New Roman" w:hAnsi="Times New Roman"/>
          <w:sz w:val="28"/>
          <w:szCs w:val="28"/>
        </w:rPr>
        <w:tab/>
      </w:r>
      <w:r w:rsidRPr="002F6B0E">
        <w:rPr>
          <w:rFonts w:ascii="Times New Roman" w:hAnsi="Times New Roman"/>
          <w:sz w:val="28"/>
          <w:szCs w:val="28"/>
        </w:rPr>
        <w:tab/>
      </w:r>
      <w:r w:rsidRPr="002F6B0E">
        <w:rPr>
          <w:rFonts w:ascii="Times New Roman" w:hAnsi="Times New Roman"/>
          <w:sz w:val="28"/>
          <w:szCs w:val="28"/>
        </w:rPr>
        <w:tab/>
        <w:t xml:space="preserve">смт </w:t>
      </w:r>
      <w:r>
        <w:rPr>
          <w:rFonts w:ascii="Times New Roman" w:hAnsi="Times New Roman"/>
          <w:sz w:val="28"/>
          <w:szCs w:val="28"/>
        </w:rPr>
        <w:t>Романів</w:t>
      </w:r>
    </w:p>
    <w:p w14:paraId="1D0F2C85" w14:textId="77777777" w:rsidR="002249FA" w:rsidRDefault="002249FA" w:rsidP="002249FA">
      <w:pPr>
        <w:autoSpaceDE w:val="0"/>
        <w:autoSpaceDN w:val="0"/>
        <w:adjustRightInd w:val="0"/>
        <w:rPr>
          <w:szCs w:val="28"/>
        </w:rPr>
      </w:pPr>
    </w:p>
    <w:p w14:paraId="6A2BB35F" w14:textId="77777777" w:rsidR="002249FA" w:rsidRDefault="002249FA" w:rsidP="002249FA">
      <w:pPr>
        <w:pStyle w:val="a3"/>
        <w:rPr>
          <w:rFonts w:ascii="Times New Roman" w:hAnsi="Times New Roman"/>
          <w:sz w:val="28"/>
          <w:szCs w:val="28"/>
        </w:rPr>
      </w:pPr>
      <w:r w:rsidRPr="00B35652">
        <w:rPr>
          <w:rFonts w:ascii="Times New Roman" w:hAnsi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/>
          <w:sz w:val="28"/>
          <w:szCs w:val="28"/>
        </w:rPr>
        <w:t xml:space="preserve"> керуючого справами</w:t>
      </w:r>
    </w:p>
    <w:p w14:paraId="298D212C" w14:textId="77777777" w:rsidR="002249FA" w:rsidRDefault="002249FA" w:rsidP="002249F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селищної ради</w:t>
      </w:r>
    </w:p>
    <w:p w14:paraId="263E70C6" w14:textId="77777777" w:rsidR="002249FA" w:rsidRDefault="002249FA" w:rsidP="002249F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Розглянувши пропозицію  селищного голови  Савченка В.В., відповідно до ст. 10 Закону України «Про службу в органах місцевого самоврядування», керуючись п.5 ч.1 ст. 26 Закону України «Про місцеве самоврядування в Україні»,  селищна рада</w:t>
      </w:r>
    </w:p>
    <w:p w14:paraId="447922F6" w14:textId="77777777" w:rsidR="002249FA" w:rsidRDefault="002249FA" w:rsidP="002249F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3F18B2" w14:textId="77777777" w:rsidR="002249FA" w:rsidRDefault="002249FA" w:rsidP="002249FA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14:paraId="6DA362FE" w14:textId="39B0C402" w:rsidR="002249FA" w:rsidRDefault="002249FA" w:rsidP="002249FA">
      <w:pPr>
        <w:pStyle w:val="a4"/>
        <w:numPr>
          <w:ilvl w:val="0"/>
          <w:numId w:val="1"/>
        </w:num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545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Іванюк Інну Володимирівну </w:t>
      </w:r>
      <w:r>
        <w:rPr>
          <w:rFonts w:ascii="Times New Roman" w:hAnsi="Times New Roman" w:cs="Times New Roman"/>
          <w:sz w:val="28"/>
          <w:szCs w:val="28"/>
          <w:lang w:val="uk-UA"/>
        </w:rPr>
        <w:t>на посаду керуючо</w:t>
      </w:r>
      <w:r w:rsidR="00ED6532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B65453">
        <w:rPr>
          <w:rFonts w:ascii="Times New Roman" w:hAnsi="Times New Roman" w:cs="Times New Roman"/>
          <w:sz w:val="28"/>
          <w:szCs w:val="28"/>
          <w:lang w:val="uk-UA"/>
        </w:rPr>
        <w:t xml:space="preserve"> справами виконавчого комітету  селищної ради.</w:t>
      </w:r>
    </w:p>
    <w:p w14:paraId="30198DB4" w14:textId="77777777" w:rsidR="002249FA" w:rsidRDefault="002249FA" w:rsidP="002249FA">
      <w:pPr>
        <w:pStyle w:val="a4"/>
        <w:numPr>
          <w:ilvl w:val="0"/>
          <w:numId w:val="1"/>
        </w:num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Взяти до уваги, що  Іванюк Інні Володимирівні присвоєно 11 ранг посадової особи місцевого самоврядування в межах шостої категорії посад.</w:t>
      </w:r>
    </w:p>
    <w:p w14:paraId="5F5E0DBA" w14:textId="77777777" w:rsidR="002249FA" w:rsidRDefault="002249FA" w:rsidP="002249FA">
      <w:pPr>
        <w:autoSpaceDE w:val="0"/>
        <w:autoSpaceDN w:val="0"/>
        <w:adjustRightInd w:val="0"/>
        <w:ind w:left="705"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418285" w14:textId="77777777" w:rsidR="002249FA" w:rsidRDefault="002249FA" w:rsidP="002249F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38FC04" w14:textId="77777777" w:rsidR="002249FA" w:rsidRDefault="002249FA" w:rsidP="002249F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Володимир САВЧЕНКО</w:t>
      </w:r>
    </w:p>
    <w:p w14:paraId="4728D4CF" w14:textId="77777777" w:rsidR="002249FA" w:rsidRDefault="002249FA" w:rsidP="002249F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78DB40" w14:textId="77777777" w:rsidR="002249FA" w:rsidRDefault="002249FA" w:rsidP="002249F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FD5C2" w14:textId="77777777" w:rsidR="002249FA" w:rsidRDefault="002249FA" w:rsidP="002249F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7B284E" w14:textId="77777777" w:rsidR="00532EA7" w:rsidRDefault="00532EA7"/>
    <w:sectPr w:rsidR="00532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1B167A"/>
    <w:multiLevelType w:val="hybridMultilevel"/>
    <w:tmpl w:val="01708354"/>
    <w:lvl w:ilvl="0" w:tplc="FC9C770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E43"/>
    <w:rsid w:val="002249FA"/>
    <w:rsid w:val="00532EA7"/>
    <w:rsid w:val="00C56E43"/>
    <w:rsid w:val="00ED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3E9BD"/>
  <w15:chartTrackingRefBased/>
  <w15:docId w15:val="{565C6CBB-E210-4E35-92D2-7617827F1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249FA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List Paragraph"/>
    <w:basedOn w:val="a"/>
    <w:uiPriority w:val="34"/>
    <w:qFormat/>
    <w:rsid w:val="00224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2021-04-02T07:05:00Z</cp:lastPrinted>
  <dcterms:created xsi:type="dcterms:W3CDTF">2020-12-30T14:53:00Z</dcterms:created>
  <dcterms:modified xsi:type="dcterms:W3CDTF">2021-04-02T07:07:00Z</dcterms:modified>
</cp:coreProperties>
</file>