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1D45A9" w14:textId="77777777" w:rsidR="00007E90" w:rsidRPr="00B2451C" w:rsidRDefault="00007E90" w:rsidP="00007E90">
      <w:pPr>
        <w:jc w:val="center"/>
      </w:pPr>
      <w:r w:rsidRPr="00B2451C">
        <w:object w:dxaOrig="885" w:dyaOrig="1140" w14:anchorId="16047C3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44.25pt;height:57pt" o:ole="" fillcolor="window">
            <v:imagedata r:id="rId5" o:title=""/>
          </v:shape>
          <o:OLEObject Type="Embed" ProgID="PBrush" ShapeID="_x0000_i1027" DrawAspect="Content" ObjectID="_1679661076" r:id="rId6"/>
        </w:object>
      </w:r>
    </w:p>
    <w:p w14:paraId="0F062BEB" w14:textId="77777777" w:rsidR="00007E90" w:rsidRPr="00B2451C" w:rsidRDefault="00007E90" w:rsidP="00007E90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B2451C">
        <w:rPr>
          <w:rFonts w:ascii="Times New Roman" w:hAnsi="Times New Roman"/>
          <w:b/>
          <w:sz w:val="28"/>
          <w:szCs w:val="28"/>
        </w:rPr>
        <w:t>У К Р А Ї Н А</w:t>
      </w:r>
    </w:p>
    <w:p w14:paraId="7ACF8520" w14:textId="77777777" w:rsidR="00007E90" w:rsidRPr="00B2451C" w:rsidRDefault="00007E90" w:rsidP="00007E90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B2451C">
        <w:rPr>
          <w:rFonts w:ascii="Times New Roman" w:hAnsi="Times New Roman"/>
          <w:b/>
          <w:sz w:val="28"/>
          <w:szCs w:val="28"/>
        </w:rPr>
        <w:t>РОМАНІВСЬКА СЕЛИЩНА РАДА</w:t>
      </w:r>
    </w:p>
    <w:p w14:paraId="063303A8" w14:textId="77777777" w:rsidR="00007E90" w:rsidRPr="00B2451C" w:rsidRDefault="00007E90" w:rsidP="00007E90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B2451C">
        <w:rPr>
          <w:rFonts w:ascii="Times New Roman" w:hAnsi="Times New Roman"/>
          <w:b/>
          <w:sz w:val="28"/>
          <w:szCs w:val="28"/>
        </w:rPr>
        <w:t>ЖИТОМИРСЬКОГО РАЙОНУ</w:t>
      </w:r>
    </w:p>
    <w:p w14:paraId="6E1FEE37" w14:textId="77777777" w:rsidR="00007E90" w:rsidRPr="00B2451C" w:rsidRDefault="00007E90" w:rsidP="00007E90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B2451C">
        <w:rPr>
          <w:rFonts w:ascii="Times New Roman" w:hAnsi="Times New Roman"/>
          <w:b/>
          <w:sz w:val="28"/>
          <w:szCs w:val="28"/>
        </w:rPr>
        <w:t>ЖИТОМИРСЬКОЇ ОБЛАСТІ</w:t>
      </w:r>
    </w:p>
    <w:p w14:paraId="5A0297EF" w14:textId="77777777" w:rsidR="00007E90" w:rsidRPr="00B2451C" w:rsidRDefault="00007E90" w:rsidP="00007E90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 І Ш Е Н </w:t>
      </w:r>
      <w:proofErr w:type="spellStart"/>
      <w:r>
        <w:rPr>
          <w:rFonts w:ascii="Times New Roman" w:hAnsi="Times New Roman"/>
          <w:b/>
          <w:sz w:val="28"/>
          <w:szCs w:val="28"/>
        </w:rPr>
        <w:t>Н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Я № 175-</w:t>
      </w:r>
      <w:r w:rsidRPr="00B2451C">
        <w:rPr>
          <w:rFonts w:ascii="Times New Roman" w:hAnsi="Times New Roman"/>
          <w:b/>
          <w:sz w:val="28"/>
          <w:szCs w:val="28"/>
        </w:rPr>
        <w:t>6/21</w:t>
      </w:r>
    </w:p>
    <w:p w14:paraId="308B91A7" w14:textId="77777777" w:rsidR="00007E90" w:rsidRPr="00B2451C" w:rsidRDefault="00007E90" w:rsidP="00007E90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B2451C">
        <w:rPr>
          <w:rFonts w:ascii="Times New Roman" w:hAnsi="Times New Roman"/>
          <w:sz w:val="28"/>
          <w:szCs w:val="28"/>
        </w:rPr>
        <w:t>( 6 сесія 8 скликання)</w:t>
      </w:r>
    </w:p>
    <w:p w14:paraId="755F87BC" w14:textId="77777777" w:rsidR="00007E90" w:rsidRPr="00B2451C" w:rsidRDefault="00007E90" w:rsidP="00007E90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14:paraId="6CE72FDB" w14:textId="77777777" w:rsidR="00007E90" w:rsidRPr="00B2451C" w:rsidRDefault="00007E90" w:rsidP="00007E9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6750"/>
        </w:tabs>
        <w:jc w:val="both"/>
        <w:rPr>
          <w:sz w:val="28"/>
          <w:szCs w:val="28"/>
        </w:rPr>
      </w:pPr>
      <w:r>
        <w:rPr>
          <w:sz w:val="28"/>
          <w:szCs w:val="28"/>
        </w:rPr>
        <w:t>від 26.02.</w:t>
      </w:r>
      <w:r w:rsidRPr="00B2451C">
        <w:rPr>
          <w:sz w:val="28"/>
          <w:szCs w:val="28"/>
        </w:rPr>
        <w:t xml:space="preserve">2021 року </w:t>
      </w:r>
      <w:r w:rsidRPr="00B2451C">
        <w:rPr>
          <w:sz w:val="28"/>
          <w:szCs w:val="28"/>
        </w:rPr>
        <w:tab/>
      </w:r>
      <w:r w:rsidRPr="00B2451C">
        <w:rPr>
          <w:sz w:val="28"/>
          <w:szCs w:val="28"/>
        </w:rPr>
        <w:tab/>
      </w:r>
      <w:r w:rsidRPr="00B2451C">
        <w:rPr>
          <w:sz w:val="28"/>
          <w:szCs w:val="28"/>
        </w:rPr>
        <w:tab/>
      </w:r>
      <w:r w:rsidRPr="00B2451C">
        <w:rPr>
          <w:sz w:val="28"/>
          <w:szCs w:val="28"/>
        </w:rPr>
        <w:tab/>
        <w:t>смт. Романів</w:t>
      </w:r>
    </w:p>
    <w:p w14:paraId="7C23C86F" w14:textId="77777777" w:rsidR="00007E90" w:rsidRPr="00B2451C" w:rsidRDefault="00007E90" w:rsidP="00007E90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14:paraId="03CD4F7A" w14:textId="77777777" w:rsidR="00007E90" w:rsidRPr="00B2451C" w:rsidRDefault="00007E90" w:rsidP="00007E90">
      <w:pPr>
        <w:suppressAutoHyphens/>
        <w:jc w:val="both"/>
        <w:rPr>
          <w:kern w:val="1"/>
          <w:sz w:val="28"/>
          <w:szCs w:val="28"/>
          <w:lang w:eastAsia="zh-CN"/>
        </w:rPr>
      </w:pPr>
    </w:p>
    <w:p w14:paraId="766EA640" w14:textId="77777777" w:rsidR="00007E90" w:rsidRPr="002F3180" w:rsidRDefault="00007E90" w:rsidP="00007E90">
      <w:pPr>
        <w:suppressAutoHyphens/>
        <w:jc w:val="both"/>
        <w:rPr>
          <w:b/>
          <w:kern w:val="1"/>
          <w:sz w:val="28"/>
          <w:szCs w:val="28"/>
          <w:lang w:eastAsia="zh-CN"/>
        </w:rPr>
      </w:pPr>
      <w:r w:rsidRPr="002F3180">
        <w:rPr>
          <w:b/>
          <w:kern w:val="1"/>
          <w:sz w:val="28"/>
          <w:szCs w:val="28"/>
          <w:lang w:eastAsia="zh-CN"/>
        </w:rPr>
        <w:t xml:space="preserve">Про затвердження  </w:t>
      </w:r>
    </w:p>
    <w:p w14:paraId="0DECE887" w14:textId="77777777" w:rsidR="00007E90" w:rsidRPr="002F3180" w:rsidRDefault="00007E90" w:rsidP="00007E90">
      <w:pPr>
        <w:suppressAutoHyphens/>
        <w:jc w:val="both"/>
        <w:rPr>
          <w:b/>
          <w:kern w:val="1"/>
          <w:sz w:val="28"/>
          <w:szCs w:val="24"/>
          <w:lang w:eastAsia="zh-CN"/>
        </w:rPr>
      </w:pPr>
      <w:proofErr w:type="spellStart"/>
      <w:r w:rsidRPr="002F3180">
        <w:rPr>
          <w:b/>
          <w:kern w:val="1"/>
          <w:sz w:val="28"/>
          <w:szCs w:val="28"/>
          <w:lang w:eastAsia="zh-CN"/>
        </w:rPr>
        <w:t>Свиридюк</w:t>
      </w:r>
      <w:proofErr w:type="spellEnd"/>
      <w:r w:rsidRPr="002F3180">
        <w:rPr>
          <w:b/>
          <w:kern w:val="1"/>
          <w:sz w:val="28"/>
          <w:szCs w:val="28"/>
          <w:lang w:eastAsia="zh-CN"/>
        </w:rPr>
        <w:t xml:space="preserve"> Л.А. на посаду старости</w:t>
      </w:r>
    </w:p>
    <w:p w14:paraId="54A13F82" w14:textId="77777777" w:rsidR="00007E90" w:rsidRPr="002F3180" w:rsidRDefault="00007E90" w:rsidP="00007E90">
      <w:pPr>
        <w:suppressAutoHyphens/>
        <w:jc w:val="both"/>
        <w:rPr>
          <w:b/>
          <w:kern w:val="1"/>
          <w:sz w:val="28"/>
          <w:szCs w:val="28"/>
          <w:lang w:eastAsia="zh-CN"/>
        </w:rPr>
      </w:pPr>
      <w:proofErr w:type="spellStart"/>
      <w:r w:rsidRPr="002F3180">
        <w:rPr>
          <w:b/>
          <w:kern w:val="1"/>
          <w:sz w:val="28"/>
          <w:szCs w:val="28"/>
          <w:lang w:eastAsia="zh-CN"/>
        </w:rPr>
        <w:t>Ясногородського</w:t>
      </w:r>
      <w:proofErr w:type="spellEnd"/>
      <w:r w:rsidRPr="002F3180">
        <w:rPr>
          <w:b/>
          <w:kern w:val="1"/>
          <w:sz w:val="28"/>
          <w:szCs w:val="28"/>
          <w:lang w:eastAsia="zh-CN"/>
        </w:rPr>
        <w:t xml:space="preserve"> </w:t>
      </w:r>
      <w:proofErr w:type="spellStart"/>
      <w:r w:rsidRPr="002F3180">
        <w:rPr>
          <w:b/>
          <w:kern w:val="1"/>
          <w:sz w:val="28"/>
          <w:szCs w:val="28"/>
          <w:lang w:eastAsia="zh-CN"/>
        </w:rPr>
        <w:t>старостинського</w:t>
      </w:r>
      <w:proofErr w:type="spellEnd"/>
      <w:r w:rsidRPr="002F3180">
        <w:rPr>
          <w:b/>
          <w:kern w:val="1"/>
          <w:sz w:val="28"/>
          <w:szCs w:val="28"/>
          <w:lang w:eastAsia="zh-CN"/>
        </w:rPr>
        <w:t xml:space="preserve"> округу </w:t>
      </w:r>
    </w:p>
    <w:p w14:paraId="490E4E78" w14:textId="77777777" w:rsidR="00007E90" w:rsidRPr="00B2451C" w:rsidRDefault="00007E90" w:rsidP="00007E90">
      <w:pPr>
        <w:suppressAutoHyphens/>
        <w:jc w:val="both"/>
        <w:rPr>
          <w:kern w:val="1"/>
          <w:sz w:val="28"/>
          <w:szCs w:val="24"/>
          <w:lang w:eastAsia="zh-CN"/>
        </w:rPr>
      </w:pPr>
    </w:p>
    <w:p w14:paraId="44E52F2E" w14:textId="77777777" w:rsidR="00007E90" w:rsidRPr="00B2451C" w:rsidRDefault="00007E90" w:rsidP="00007E90">
      <w:pPr>
        <w:suppressAutoHyphens/>
        <w:jc w:val="both"/>
        <w:rPr>
          <w:kern w:val="1"/>
          <w:sz w:val="16"/>
          <w:szCs w:val="16"/>
          <w:lang w:eastAsia="zh-CN"/>
        </w:rPr>
      </w:pPr>
    </w:p>
    <w:p w14:paraId="274FCC88" w14:textId="77777777" w:rsidR="00007E90" w:rsidRPr="00B2451C" w:rsidRDefault="00007E90" w:rsidP="00007E90">
      <w:pPr>
        <w:suppressAutoHyphens/>
        <w:jc w:val="both"/>
        <w:rPr>
          <w:kern w:val="1"/>
          <w:sz w:val="16"/>
          <w:szCs w:val="16"/>
          <w:lang w:eastAsia="zh-CN"/>
        </w:rPr>
      </w:pPr>
    </w:p>
    <w:p w14:paraId="3B66488F" w14:textId="77777777" w:rsidR="00007E90" w:rsidRPr="00B2451C" w:rsidRDefault="00007E90" w:rsidP="00007E90">
      <w:pPr>
        <w:ind w:firstLine="708"/>
        <w:jc w:val="both"/>
        <w:rPr>
          <w:sz w:val="28"/>
          <w:szCs w:val="28"/>
        </w:rPr>
      </w:pPr>
      <w:r w:rsidRPr="00B2451C">
        <w:rPr>
          <w:kern w:val="1"/>
          <w:sz w:val="28"/>
          <w:szCs w:val="28"/>
          <w:lang w:eastAsia="zh-CN"/>
        </w:rPr>
        <w:t>Керуючись ст.</w:t>
      </w:r>
      <w:r>
        <w:rPr>
          <w:kern w:val="1"/>
          <w:sz w:val="28"/>
          <w:szCs w:val="28"/>
          <w:lang w:eastAsia="zh-CN"/>
        </w:rPr>
        <w:t xml:space="preserve"> </w:t>
      </w:r>
      <w:r w:rsidRPr="00B2451C">
        <w:rPr>
          <w:kern w:val="1"/>
          <w:sz w:val="28"/>
          <w:szCs w:val="28"/>
          <w:lang w:eastAsia="zh-CN"/>
        </w:rPr>
        <w:t xml:space="preserve">ст. 26, 54¹ </w:t>
      </w:r>
      <w:r w:rsidRPr="00B2451C">
        <w:rPr>
          <w:kern w:val="1"/>
          <w:sz w:val="28"/>
          <w:szCs w:val="24"/>
          <w:lang w:eastAsia="zh-CN"/>
        </w:rPr>
        <w:t>Закону України “Про місцеве самоврядування в Україні”,</w:t>
      </w:r>
      <w:r w:rsidRPr="00B2451C">
        <w:rPr>
          <w:kern w:val="1"/>
          <w:sz w:val="28"/>
          <w:szCs w:val="28"/>
          <w:lang w:eastAsia="zh-CN"/>
        </w:rPr>
        <w:t xml:space="preserve"> ст.</w:t>
      </w:r>
      <w:r>
        <w:rPr>
          <w:kern w:val="1"/>
          <w:sz w:val="28"/>
          <w:szCs w:val="28"/>
          <w:lang w:eastAsia="zh-CN"/>
        </w:rPr>
        <w:t xml:space="preserve"> </w:t>
      </w:r>
      <w:r w:rsidRPr="00B2451C">
        <w:rPr>
          <w:kern w:val="1"/>
          <w:sz w:val="28"/>
          <w:szCs w:val="28"/>
          <w:lang w:eastAsia="zh-CN"/>
        </w:rPr>
        <w:t>ст. 10, 14, 15 Закону України “Про службу в органах місцевого самоврядування”,</w:t>
      </w:r>
      <w:r w:rsidRPr="00B2451C">
        <w:rPr>
          <w:kern w:val="1"/>
          <w:sz w:val="28"/>
          <w:szCs w:val="24"/>
          <w:lang w:eastAsia="zh-CN"/>
        </w:rPr>
        <w:t xml:space="preserve"> відповідно до Положення про старосту Романівської селищної ради, затвердженого рішенням селищної ради №</w:t>
      </w:r>
      <w:r>
        <w:rPr>
          <w:kern w:val="1"/>
          <w:sz w:val="28"/>
          <w:szCs w:val="24"/>
          <w:lang w:eastAsia="zh-CN"/>
        </w:rPr>
        <w:t>141-5/21</w:t>
      </w:r>
      <w:r w:rsidRPr="00B2451C">
        <w:rPr>
          <w:kern w:val="1"/>
          <w:sz w:val="28"/>
          <w:szCs w:val="24"/>
          <w:lang w:eastAsia="zh-CN"/>
        </w:rPr>
        <w:t xml:space="preserve"> від 12.02.2021., враховуючи погодження постійної комісії селищної ради з питань </w:t>
      </w:r>
      <w:r w:rsidRPr="00B2451C">
        <w:rPr>
          <w:sz w:val="28"/>
          <w:szCs w:val="28"/>
        </w:rPr>
        <w:t>законності, регламенту та депутатської етики</w:t>
      </w:r>
      <w:r w:rsidRPr="00B2451C">
        <w:rPr>
          <w:kern w:val="1"/>
          <w:sz w:val="28"/>
          <w:szCs w:val="24"/>
          <w:lang w:eastAsia="zh-CN"/>
        </w:rPr>
        <w:t xml:space="preserve">, селищна рада </w:t>
      </w:r>
    </w:p>
    <w:p w14:paraId="5DFA76E8" w14:textId="77777777" w:rsidR="00007E90" w:rsidRPr="00B2451C" w:rsidRDefault="00007E90" w:rsidP="00007E90">
      <w:pPr>
        <w:suppressAutoHyphens/>
        <w:jc w:val="both"/>
        <w:rPr>
          <w:kern w:val="1"/>
          <w:sz w:val="28"/>
          <w:szCs w:val="24"/>
          <w:lang w:eastAsia="zh-CN"/>
        </w:rPr>
      </w:pPr>
    </w:p>
    <w:p w14:paraId="6CB07DC4" w14:textId="77777777" w:rsidR="00007E90" w:rsidRPr="008823D9" w:rsidRDefault="00007E90" w:rsidP="00007E90">
      <w:pPr>
        <w:suppressAutoHyphens/>
        <w:jc w:val="both"/>
        <w:rPr>
          <w:b/>
          <w:kern w:val="1"/>
          <w:sz w:val="28"/>
          <w:szCs w:val="24"/>
          <w:lang w:eastAsia="zh-CN"/>
        </w:rPr>
      </w:pPr>
      <w:r w:rsidRPr="008823D9">
        <w:rPr>
          <w:b/>
          <w:kern w:val="1"/>
          <w:sz w:val="28"/>
          <w:szCs w:val="24"/>
          <w:lang w:eastAsia="zh-CN"/>
        </w:rPr>
        <w:t>В И Р І Ш И Л А:</w:t>
      </w:r>
    </w:p>
    <w:p w14:paraId="49D5C017" w14:textId="77777777" w:rsidR="00007E90" w:rsidRPr="00B2451C" w:rsidRDefault="00007E90" w:rsidP="00007E90">
      <w:pPr>
        <w:suppressAutoHyphens/>
        <w:ind w:firstLine="540"/>
        <w:jc w:val="both"/>
        <w:rPr>
          <w:kern w:val="1"/>
          <w:sz w:val="28"/>
          <w:szCs w:val="24"/>
          <w:lang w:eastAsia="zh-CN"/>
        </w:rPr>
      </w:pPr>
    </w:p>
    <w:p w14:paraId="2836FDCF" w14:textId="77777777" w:rsidR="00007E90" w:rsidRPr="00B2451C" w:rsidRDefault="00007E90" w:rsidP="00007E90">
      <w:pPr>
        <w:suppressAutoHyphens/>
        <w:ind w:firstLine="567"/>
        <w:jc w:val="both"/>
        <w:rPr>
          <w:kern w:val="1"/>
          <w:sz w:val="28"/>
          <w:szCs w:val="24"/>
          <w:lang w:eastAsia="zh-CN"/>
        </w:rPr>
      </w:pPr>
      <w:r w:rsidRPr="00B2451C">
        <w:rPr>
          <w:kern w:val="1"/>
          <w:sz w:val="28"/>
          <w:szCs w:val="24"/>
          <w:lang w:eastAsia="zh-CN"/>
        </w:rPr>
        <w:t xml:space="preserve">1. Затвердити </w:t>
      </w:r>
      <w:proofErr w:type="spellStart"/>
      <w:r w:rsidRPr="00B2451C">
        <w:rPr>
          <w:rStyle w:val="A30"/>
          <w:sz w:val="28"/>
          <w:szCs w:val="28"/>
        </w:rPr>
        <w:t>Свиридюк</w:t>
      </w:r>
      <w:proofErr w:type="spellEnd"/>
      <w:r w:rsidRPr="00B2451C">
        <w:rPr>
          <w:rStyle w:val="A30"/>
          <w:sz w:val="28"/>
          <w:szCs w:val="28"/>
        </w:rPr>
        <w:t xml:space="preserve"> Ларису </w:t>
      </w:r>
      <w:proofErr w:type="spellStart"/>
      <w:r w:rsidRPr="00B2451C">
        <w:rPr>
          <w:rStyle w:val="A30"/>
          <w:sz w:val="28"/>
          <w:szCs w:val="28"/>
        </w:rPr>
        <w:t>Алімівну</w:t>
      </w:r>
      <w:proofErr w:type="spellEnd"/>
      <w:r w:rsidRPr="00B2451C">
        <w:rPr>
          <w:kern w:val="1"/>
          <w:sz w:val="28"/>
          <w:szCs w:val="24"/>
          <w:lang w:eastAsia="zh-CN"/>
        </w:rPr>
        <w:t xml:space="preserve"> на посаду старости </w:t>
      </w:r>
      <w:proofErr w:type="spellStart"/>
      <w:r w:rsidRPr="00B2451C">
        <w:rPr>
          <w:kern w:val="1"/>
          <w:sz w:val="28"/>
          <w:szCs w:val="24"/>
          <w:lang w:eastAsia="zh-CN"/>
        </w:rPr>
        <w:t>Ясногородського</w:t>
      </w:r>
      <w:proofErr w:type="spellEnd"/>
      <w:r w:rsidRPr="00B2451C">
        <w:rPr>
          <w:kern w:val="1"/>
          <w:sz w:val="28"/>
          <w:szCs w:val="24"/>
          <w:lang w:eastAsia="zh-CN"/>
        </w:rPr>
        <w:t xml:space="preserve"> </w:t>
      </w:r>
      <w:proofErr w:type="spellStart"/>
      <w:r w:rsidRPr="00B2451C">
        <w:rPr>
          <w:kern w:val="1"/>
          <w:sz w:val="28"/>
          <w:szCs w:val="24"/>
          <w:lang w:eastAsia="zh-CN"/>
        </w:rPr>
        <w:t>старостинського</w:t>
      </w:r>
      <w:proofErr w:type="spellEnd"/>
      <w:r w:rsidRPr="00B2451C">
        <w:rPr>
          <w:kern w:val="1"/>
          <w:sz w:val="28"/>
          <w:szCs w:val="24"/>
          <w:lang w:eastAsia="zh-CN"/>
        </w:rPr>
        <w:t xml:space="preserve"> округу Романівської селищної ради.</w:t>
      </w:r>
    </w:p>
    <w:p w14:paraId="60B3C4AA" w14:textId="77777777" w:rsidR="00007E90" w:rsidRPr="00B2451C" w:rsidRDefault="00007E90" w:rsidP="00007E90">
      <w:pPr>
        <w:suppressAutoHyphens/>
        <w:ind w:firstLine="567"/>
        <w:jc w:val="both"/>
        <w:rPr>
          <w:kern w:val="1"/>
          <w:sz w:val="28"/>
          <w:szCs w:val="24"/>
          <w:lang w:eastAsia="zh-CN"/>
        </w:rPr>
      </w:pPr>
      <w:r w:rsidRPr="00B2451C">
        <w:rPr>
          <w:kern w:val="1"/>
          <w:sz w:val="28"/>
          <w:szCs w:val="24"/>
          <w:lang w:eastAsia="zh-CN"/>
        </w:rPr>
        <w:t xml:space="preserve">2. Взяти до уваги, що </w:t>
      </w:r>
      <w:proofErr w:type="spellStart"/>
      <w:r w:rsidRPr="00B2451C">
        <w:rPr>
          <w:rStyle w:val="A30"/>
          <w:sz w:val="28"/>
          <w:szCs w:val="28"/>
        </w:rPr>
        <w:t>Свиридюк</w:t>
      </w:r>
      <w:proofErr w:type="spellEnd"/>
      <w:r w:rsidRPr="00B2451C">
        <w:rPr>
          <w:rStyle w:val="A30"/>
          <w:sz w:val="28"/>
          <w:szCs w:val="28"/>
        </w:rPr>
        <w:t xml:space="preserve"> Ларисі </w:t>
      </w:r>
      <w:proofErr w:type="spellStart"/>
      <w:r w:rsidRPr="00B2451C">
        <w:rPr>
          <w:rStyle w:val="A30"/>
          <w:sz w:val="28"/>
          <w:szCs w:val="28"/>
        </w:rPr>
        <w:t>Алімівні</w:t>
      </w:r>
      <w:proofErr w:type="spellEnd"/>
      <w:r w:rsidRPr="00B2451C">
        <w:rPr>
          <w:kern w:val="1"/>
          <w:sz w:val="28"/>
          <w:szCs w:val="24"/>
          <w:lang w:eastAsia="zh-CN"/>
        </w:rPr>
        <w:t xml:space="preserve"> присвоєний 9 ранг посадової особи місцевого самоврядування.</w:t>
      </w:r>
    </w:p>
    <w:p w14:paraId="6B8C9F1F" w14:textId="77777777" w:rsidR="00007E90" w:rsidRPr="00B2451C" w:rsidRDefault="00007E90" w:rsidP="00007E90">
      <w:pPr>
        <w:ind w:firstLine="567"/>
        <w:jc w:val="both"/>
        <w:rPr>
          <w:sz w:val="28"/>
          <w:szCs w:val="28"/>
        </w:rPr>
      </w:pPr>
      <w:r w:rsidRPr="00B2451C">
        <w:rPr>
          <w:kern w:val="1"/>
          <w:sz w:val="28"/>
          <w:szCs w:val="24"/>
          <w:lang w:eastAsia="zh-CN"/>
        </w:rPr>
        <w:t>3. Контроль за виконанням рішення покласти на постійну комісію селищної ради з питань</w:t>
      </w:r>
      <w:r w:rsidRPr="00B2451C">
        <w:rPr>
          <w:sz w:val="28"/>
          <w:szCs w:val="28"/>
        </w:rPr>
        <w:t xml:space="preserve"> з питань </w:t>
      </w:r>
      <w:bookmarkStart w:id="0" w:name="_Hlk65160062"/>
      <w:r w:rsidRPr="00B2451C">
        <w:rPr>
          <w:sz w:val="28"/>
          <w:szCs w:val="28"/>
        </w:rPr>
        <w:t>законності, регламенту та депутатської етики.</w:t>
      </w:r>
    </w:p>
    <w:bookmarkEnd w:id="0"/>
    <w:p w14:paraId="0CC161A6" w14:textId="77777777" w:rsidR="00007E90" w:rsidRPr="00B2451C" w:rsidRDefault="00007E90" w:rsidP="00007E90">
      <w:pPr>
        <w:suppressAutoHyphens/>
        <w:ind w:firstLine="567"/>
        <w:jc w:val="both"/>
        <w:rPr>
          <w:kern w:val="1"/>
          <w:sz w:val="16"/>
          <w:szCs w:val="16"/>
          <w:lang w:eastAsia="zh-CN"/>
        </w:rPr>
      </w:pPr>
    </w:p>
    <w:p w14:paraId="71CBDAAB" w14:textId="77777777" w:rsidR="00007E90" w:rsidRPr="00B2451C" w:rsidRDefault="00007E90" w:rsidP="00007E90">
      <w:pPr>
        <w:suppressAutoHyphens/>
        <w:ind w:firstLine="540"/>
        <w:jc w:val="both"/>
        <w:rPr>
          <w:kern w:val="1"/>
          <w:sz w:val="16"/>
          <w:szCs w:val="16"/>
          <w:lang w:eastAsia="zh-CN"/>
        </w:rPr>
      </w:pPr>
    </w:p>
    <w:p w14:paraId="3490C942" w14:textId="77777777" w:rsidR="00007E90" w:rsidRPr="00B2451C" w:rsidRDefault="00007E90" w:rsidP="00007E90">
      <w:pPr>
        <w:suppressAutoHyphens/>
        <w:ind w:firstLine="540"/>
        <w:jc w:val="both"/>
        <w:rPr>
          <w:kern w:val="1"/>
          <w:sz w:val="16"/>
          <w:szCs w:val="16"/>
          <w:lang w:eastAsia="zh-CN"/>
        </w:rPr>
      </w:pPr>
    </w:p>
    <w:p w14:paraId="3185BBA0" w14:textId="77777777" w:rsidR="00007E90" w:rsidRPr="00B2451C" w:rsidRDefault="00007E90" w:rsidP="00007E90">
      <w:pPr>
        <w:suppressAutoHyphens/>
        <w:ind w:firstLine="540"/>
        <w:jc w:val="both"/>
        <w:rPr>
          <w:kern w:val="1"/>
          <w:sz w:val="16"/>
          <w:szCs w:val="16"/>
          <w:lang w:eastAsia="zh-CN"/>
        </w:rPr>
      </w:pPr>
    </w:p>
    <w:p w14:paraId="727BAA03" w14:textId="77777777" w:rsidR="00007E90" w:rsidRPr="00B2451C" w:rsidRDefault="00007E90" w:rsidP="00007E90">
      <w:pPr>
        <w:suppressAutoHyphens/>
        <w:ind w:firstLine="540"/>
        <w:jc w:val="both"/>
        <w:rPr>
          <w:kern w:val="1"/>
          <w:sz w:val="16"/>
          <w:szCs w:val="16"/>
          <w:lang w:eastAsia="zh-CN"/>
        </w:rPr>
      </w:pPr>
    </w:p>
    <w:p w14:paraId="0D361A79" w14:textId="77777777" w:rsidR="00007E90" w:rsidRPr="00B2451C" w:rsidRDefault="00007E90" w:rsidP="00007E90">
      <w:pPr>
        <w:suppressAutoHyphens/>
        <w:ind w:firstLine="540"/>
        <w:jc w:val="both"/>
        <w:rPr>
          <w:kern w:val="1"/>
          <w:sz w:val="16"/>
          <w:szCs w:val="16"/>
          <w:lang w:eastAsia="zh-CN"/>
        </w:rPr>
      </w:pPr>
    </w:p>
    <w:p w14:paraId="6FA23E4A" w14:textId="77777777" w:rsidR="00007E90" w:rsidRPr="00B2451C" w:rsidRDefault="00007E90" w:rsidP="00007E90">
      <w:pPr>
        <w:suppressAutoHyphens/>
        <w:rPr>
          <w:kern w:val="1"/>
          <w:szCs w:val="16"/>
          <w:lang w:eastAsia="zh-CN"/>
        </w:rPr>
      </w:pPr>
      <w:r w:rsidRPr="00B2451C">
        <w:rPr>
          <w:kern w:val="1"/>
          <w:sz w:val="28"/>
          <w:szCs w:val="24"/>
          <w:lang w:eastAsia="zh-CN"/>
        </w:rPr>
        <w:t>Селищний голова</w:t>
      </w:r>
      <w:r w:rsidRPr="00B2451C">
        <w:rPr>
          <w:kern w:val="1"/>
          <w:sz w:val="28"/>
          <w:szCs w:val="24"/>
          <w:lang w:eastAsia="zh-CN"/>
        </w:rPr>
        <w:tab/>
      </w:r>
      <w:r w:rsidRPr="00B2451C">
        <w:rPr>
          <w:kern w:val="1"/>
          <w:sz w:val="28"/>
          <w:szCs w:val="24"/>
          <w:lang w:eastAsia="zh-CN"/>
        </w:rPr>
        <w:tab/>
      </w:r>
      <w:r w:rsidRPr="00B2451C">
        <w:rPr>
          <w:kern w:val="1"/>
          <w:sz w:val="28"/>
          <w:szCs w:val="24"/>
          <w:lang w:eastAsia="zh-CN"/>
        </w:rPr>
        <w:tab/>
      </w:r>
      <w:r w:rsidRPr="00B2451C">
        <w:rPr>
          <w:kern w:val="1"/>
          <w:sz w:val="28"/>
          <w:szCs w:val="24"/>
          <w:lang w:eastAsia="zh-CN"/>
        </w:rPr>
        <w:tab/>
      </w:r>
      <w:r w:rsidRPr="00B2451C">
        <w:rPr>
          <w:kern w:val="1"/>
          <w:sz w:val="28"/>
          <w:szCs w:val="24"/>
          <w:lang w:eastAsia="zh-CN"/>
        </w:rPr>
        <w:tab/>
        <w:t>Володимир САВЧЕНКО</w:t>
      </w:r>
    </w:p>
    <w:p w14:paraId="3E3C8EC6" w14:textId="77777777" w:rsidR="00007E90" w:rsidRPr="00B2451C" w:rsidRDefault="00007E90" w:rsidP="00007E90">
      <w:pPr>
        <w:jc w:val="both"/>
        <w:rPr>
          <w:color w:val="000000"/>
          <w:sz w:val="28"/>
          <w:szCs w:val="28"/>
        </w:rPr>
      </w:pPr>
    </w:p>
    <w:p w14:paraId="343E1F5E" w14:textId="77777777" w:rsidR="00007E90" w:rsidRPr="00B2451C" w:rsidRDefault="00007E90" w:rsidP="00007E90">
      <w:pPr>
        <w:jc w:val="both"/>
        <w:rPr>
          <w:color w:val="000000"/>
          <w:sz w:val="28"/>
          <w:szCs w:val="28"/>
        </w:rPr>
      </w:pPr>
    </w:p>
    <w:p w14:paraId="75D5906B" w14:textId="77777777" w:rsidR="00C2612E" w:rsidRPr="00B2451C" w:rsidRDefault="00C2612E" w:rsidP="00C2612E">
      <w:pPr>
        <w:tabs>
          <w:tab w:val="left" w:pos="1544"/>
        </w:tabs>
        <w:rPr>
          <w:color w:val="000000"/>
          <w:szCs w:val="28"/>
        </w:rPr>
      </w:pPr>
      <w:r w:rsidRPr="00B2451C">
        <w:rPr>
          <w:color w:val="000000"/>
          <w:szCs w:val="28"/>
        </w:rPr>
        <w:t xml:space="preserve">                                                                     </w:t>
      </w:r>
    </w:p>
    <w:p w14:paraId="21AE4606" w14:textId="77777777" w:rsidR="000F4F42" w:rsidRPr="00E3146A" w:rsidRDefault="000F4F42" w:rsidP="00C2612E">
      <w:pPr>
        <w:jc w:val="center"/>
      </w:pPr>
    </w:p>
    <w:sectPr w:rsidR="000F4F42" w:rsidRPr="00E314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Roboto">
    <w:altName w:val="Arial"/>
    <w:panose1 w:val="00000000000000000000"/>
    <w:charset w:val="CC"/>
    <w:family w:val="swiss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0D51372"/>
    <w:multiLevelType w:val="hybridMultilevel"/>
    <w:tmpl w:val="EB023076"/>
    <w:lvl w:ilvl="0" w:tplc="9EA8322A">
      <w:start w:val="1"/>
      <w:numFmt w:val="decimal"/>
      <w:lvlText w:val="%1."/>
      <w:lvlJc w:val="left"/>
      <w:pPr>
        <w:ind w:left="1065" w:hanging="360"/>
      </w:pPr>
      <w:rPr>
        <w:rFonts w:eastAsiaTheme="minorHAnsi"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6C566EEF"/>
    <w:multiLevelType w:val="hybridMultilevel"/>
    <w:tmpl w:val="864CAF24"/>
    <w:lvl w:ilvl="0" w:tplc="4B405DD0">
      <w:start w:val="1"/>
      <w:numFmt w:val="decimal"/>
      <w:lvlText w:val="%1."/>
      <w:lvlJc w:val="left"/>
      <w:pPr>
        <w:ind w:left="720" w:hanging="360"/>
      </w:pPr>
      <w:rPr>
        <w:rFonts w:eastAsiaTheme="minorHAnsi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4999"/>
    <w:rsid w:val="00007E90"/>
    <w:rsid w:val="000F4F42"/>
    <w:rsid w:val="002B0389"/>
    <w:rsid w:val="003223E7"/>
    <w:rsid w:val="00620B6D"/>
    <w:rsid w:val="00737074"/>
    <w:rsid w:val="007B3BDE"/>
    <w:rsid w:val="00883625"/>
    <w:rsid w:val="00890C0F"/>
    <w:rsid w:val="00AD3B6B"/>
    <w:rsid w:val="00C04999"/>
    <w:rsid w:val="00C2612E"/>
    <w:rsid w:val="00DA550B"/>
    <w:rsid w:val="00E3146A"/>
    <w:rsid w:val="00F07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7E9879DA-1945-4EF1-9919-C6569B8A55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8362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883625"/>
    <w:pPr>
      <w:spacing w:after="0" w:line="240" w:lineRule="auto"/>
    </w:pPr>
    <w:rPr>
      <w:rFonts w:ascii="Calibri" w:eastAsia="Calibri" w:hAnsi="Calibri" w:cs="Times New Roman"/>
      <w:lang w:val="uk-UA" w:eastAsia="uk-UA"/>
    </w:rPr>
  </w:style>
  <w:style w:type="paragraph" w:styleId="a4">
    <w:name w:val="caption"/>
    <w:basedOn w:val="a"/>
    <w:next w:val="a"/>
    <w:semiHidden/>
    <w:unhideWhenUsed/>
    <w:qFormat/>
    <w:rsid w:val="00AD3B6B"/>
    <w:pPr>
      <w:jc w:val="center"/>
    </w:pPr>
    <w:rPr>
      <w:b/>
      <w:sz w:val="28"/>
    </w:rPr>
  </w:style>
  <w:style w:type="paragraph" w:styleId="a5">
    <w:name w:val="List Paragraph"/>
    <w:basedOn w:val="a"/>
    <w:uiPriority w:val="34"/>
    <w:qFormat/>
    <w:rsid w:val="00AD3B6B"/>
    <w:pPr>
      <w:ind w:left="720"/>
      <w:contextualSpacing/>
    </w:pPr>
    <w:rPr>
      <w:szCs w:val="24"/>
    </w:rPr>
  </w:style>
  <w:style w:type="paragraph" w:styleId="a6">
    <w:name w:val="Normal (Web)"/>
    <w:basedOn w:val="a"/>
    <w:link w:val="a7"/>
    <w:uiPriority w:val="99"/>
    <w:unhideWhenUsed/>
    <w:qFormat/>
    <w:rsid w:val="00AD3B6B"/>
    <w:pPr>
      <w:spacing w:before="100" w:beforeAutospacing="1" w:after="100" w:afterAutospacing="1"/>
    </w:pPr>
    <w:rPr>
      <w:szCs w:val="24"/>
      <w:lang w:val="ru-RU"/>
    </w:rPr>
  </w:style>
  <w:style w:type="character" w:customStyle="1" w:styleId="a7">
    <w:name w:val="Обычный (Интернет) Знак"/>
    <w:link w:val="a6"/>
    <w:uiPriority w:val="99"/>
    <w:locked/>
    <w:rsid w:val="00AD3B6B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30">
    <w:name w:val="A3"/>
    <w:uiPriority w:val="99"/>
    <w:rsid w:val="00007E90"/>
    <w:rPr>
      <w:rFonts w:ascii="Roboto" w:hAnsi="Roboto" w:cs="Roboto" w:hint="default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923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180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13</cp:revision>
  <dcterms:created xsi:type="dcterms:W3CDTF">2021-04-11T12:02:00Z</dcterms:created>
  <dcterms:modified xsi:type="dcterms:W3CDTF">2021-04-11T12:44:00Z</dcterms:modified>
</cp:coreProperties>
</file>