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3B" w:rsidRPr="00F14576" w:rsidRDefault="00A92C3B" w:rsidP="00A92C3B">
      <w:pPr>
        <w:tabs>
          <w:tab w:val="left" w:pos="5040"/>
        </w:tabs>
        <w:ind w:left="-993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F14576">
        <w:rPr>
          <w:sz w:val="28"/>
          <w:szCs w:val="28"/>
        </w:rPr>
        <w:object w:dxaOrig="2002" w:dyaOrig="1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56.25pt" o:ole="" fillcolor="window">
            <v:imagedata r:id="rId5" o:title=""/>
          </v:shape>
          <o:OLEObject Type="Embed" ProgID="Word.Picture.8" ShapeID="_x0000_i1025" DrawAspect="Content" ObjectID="_1684918381" r:id="rId6"/>
        </w:object>
      </w:r>
      <w:r w:rsidRPr="00F14576">
        <w:rPr>
          <w:sz w:val="28"/>
          <w:szCs w:val="28"/>
        </w:rPr>
        <w:tab/>
      </w:r>
      <w:r w:rsidRPr="00F14576">
        <w:rPr>
          <w:sz w:val="28"/>
          <w:szCs w:val="28"/>
        </w:rPr>
        <w:tab/>
      </w:r>
    </w:p>
    <w:p w:rsidR="00A92C3B" w:rsidRPr="003133B9" w:rsidRDefault="00A92C3B" w:rsidP="00A92C3B">
      <w:pPr>
        <w:pStyle w:val="a7"/>
        <w:tabs>
          <w:tab w:val="left" w:pos="5040"/>
        </w:tabs>
        <w:rPr>
          <w:szCs w:val="28"/>
        </w:rPr>
      </w:pPr>
      <w:r w:rsidRPr="003133B9">
        <w:rPr>
          <w:szCs w:val="28"/>
        </w:rPr>
        <w:t>УКРАЇНА</w:t>
      </w:r>
    </w:p>
    <w:p w:rsidR="00A92C3B" w:rsidRPr="003133B9" w:rsidRDefault="00A92C3B" w:rsidP="00A92C3B">
      <w:pPr>
        <w:pStyle w:val="a7"/>
        <w:tabs>
          <w:tab w:val="left" w:pos="5040"/>
        </w:tabs>
        <w:rPr>
          <w:szCs w:val="28"/>
        </w:rPr>
      </w:pPr>
      <w:proofErr w:type="spellStart"/>
      <w:r w:rsidRPr="003133B9">
        <w:rPr>
          <w:szCs w:val="28"/>
        </w:rPr>
        <w:t>Романівська</w:t>
      </w:r>
      <w:proofErr w:type="spellEnd"/>
      <w:r w:rsidRPr="003133B9">
        <w:rPr>
          <w:szCs w:val="28"/>
        </w:rPr>
        <w:t xml:space="preserve"> селищна рада</w:t>
      </w:r>
    </w:p>
    <w:p w:rsidR="00A92C3B" w:rsidRPr="003133B9" w:rsidRDefault="00A92C3B" w:rsidP="00A92C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3B9">
        <w:rPr>
          <w:rFonts w:ascii="Times New Roman" w:hAnsi="Times New Roman" w:cs="Times New Roman"/>
          <w:b/>
          <w:sz w:val="28"/>
          <w:szCs w:val="28"/>
        </w:rPr>
        <w:t>Житомирського району</w:t>
      </w:r>
    </w:p>
    <w:p w:rsidR="00A92C3B" w:rsidRPr="003133B9" w:rsidRDefault="00A92C3B" w:rsidP="00A92C3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3133B9">
        <w:rPr>
          <w:rFonts w:ascii="Times New Roman" w:hAnsi="Times New Roman" w:cs="Times New Roman"/>
          <w:b/>
          <w:sz w:val="28"/>
          <w:szCs w:val="28"/>
        </w:rPr>
        <w:t>Житомирської області</w:t>
      </w:r>
      <w:r w:rsidRPr="00FB07AB">
        <w:rPr>
          <w:rFonts w:ascii="Times New Roman" w:hAnsi="Times New Roman" w:cs="Times New Roman"/>
          <w:sz w:val="28"/>
          <w:szCs w:val="28"/>
        </w:rPr>
        <w:tab/>
      </w:r>
    </w:p>
    <w:p w:rsidR="00A92C3B" w:rsidRDefault="00A92C3B" w:rsidP="00A92C3B">
      <w:pPr>
        <w:tabs>
          <w:tab w:val="center" w:pos="4677"/>
          <w:tab w:val="left" w:pos="856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133B9">
        <w:rPr>
          <w:rFonts w:ascii="Times New Roman" w:hAnsi="Times New Roman" w:cs="Times New Roman"/>
          <w:b/>
          <w:sz w:val="28"/>
          <w:szCs w:val="28"/>
        </w:rPr>
        <w:t>РІШЕННЯ №     -10\21</w:t>
      </w:r>
      <w:r>
        <w:rPr>
          <w:rFonts w:ascii="Times New Roman" w:hAnsi="Times New Roman" w:cs="Times New Roman"/>
          <w:b/>
          <w:sz w:val="28"/>
          <w:szCs w:val="28"/>
        </w:rPr>
        <w:t xml:space="preserve">    ПРОЕКТ</w:t>
      </w:r>
    </w:p>
    <w:p w:rsidR="00A92C3B" w:rsidRPr="003133B9" w:rsidRDefault="00A92C3B" w:rsidP="00A92C3B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3B9">
        <w:rPr>
          <w:rFonts w:ascii="Times New Roman" w:hAnsi="Times New Roman" w:cs="Times New Roman"/>
          <w:sz w:val="28"/>
          <w:szCs w:val="28"/>
        </w:rPr>
        <w:t>(10 сесія восьмого скликання)</w:t>
      </w:r>
    </w:p>
    <w:p w:rsidR="00A92C3B" w:rsidRPr="00FB07AB" w:rsidRDefault="00A92C3B" w:rsidP="00A92C3B">
      <w:pPr>
        <w:pStyle w:val="1"/>
        <w:jc w:val="left"/>
        <w:rPr>
          <w:b w:val="0"/>
          <w:szCs w:val="28"/>
        </w:rPr>
      </w:pPr>
      <w:r w:rsidRPr="00FB07AB">
        <w:rPr>
          <w:szCs w:val="28"/>
        </w:rPr>
        <w:t xml:space="preserve">     </w:t>
      </w:r>
      <w:r w:rsidRPr="00FB07AB">
        <w:rPr>
          <w:szCs w:val="28"/>
        </w:rPr>
        <w:tab/>
      </w:r>
    </w:p>
    <w:p w:rsidR="00A92C3B" w:rsidRPr="003133B9" w:rsidRDefault="00A92C3B" w:rsidP="00A92C3B">
      <w:pPr>
        <w:pStyle w:val="1"/>
        <w:jc w:val="left"/>
        <w:rPr>
          <w:b w:val="0"/>
          <w:szCs w:val="28"/>
        </w:rPr>
      </w:pPr>
      <w:r w:rsidRPr="00FB07AB">
        <w:rPr>
          <w:b w:val="0"/>
          <w:szCs w:val="28"/>
        </w:rPr>
        <w:t xml:space="preserve">від </w:t>
      </w:r>
      <w:r>
        <w:rPr>
          <w:b w:val="0"/>
          <w:szCs w:val="28"/>
        </w:rPr>
        <w:t xml:space="preserve"> 25.06.2021 року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смт. Романів</w:t>
      </w:r>
    </w:p>
    <w:p w:rsidR="00A92C3B" w:rsidRDefault="00A92C3B" w:rsidP="00A92C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2C3B" w:rsidRDefault="00A92C3B" w:rsidP="00A92C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2C3B" w:rsidRPr="00FB07AB" w:rsidRDefault="00A92C3B" w:rsidP="00A92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7AB">
        <w:rPr>
          <w:rFonts w:ascii="Times New Roman" w:hAnsi="Times New Roman" w:cs="Times New Roman"/>
          <w:sz w:val="28"/>
          <w:szCs w:val="28"/>
        </w:rPr>
        <w:t>Про створення аукціонної комісії та затвердження Положення</w:t>
      </w:r>
    </w:p>
    <w:p w:rsidR="00A92C3B" w:rsidRPr="00FB07AB" w:rsidRDefault="00A92C3B" w:rsidP="00A92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7AB">
        <w:rPr>
          <w:rFonts w:ascii="Times New Roman" w:hAnsi="Times New Roman" w:cs="Times New Roman"/>
          <w:sz w:val="28"/>
          <w:szCs w:val="28"/>
        </w:rPr>
        <w:t xml:space="preserve">про діяльність аукціонної комісії для продажу об’єктів малої </w:t>
      </w:r>
    </w:p>
    <w:p w:rsidR="00A92C3B" w:rsidRPr="00FB07AB" w:rsidRDefault="00A92C3B" w:rsidP="00A92C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07AB">
        <w:rPr>
          <w:rFonts w:ascii="Times New Roman" w:hAnsi="Times New Roman" w:cs="Times New Roman"/>
          <w:sz w:val="28"/>
          <w:szCs w:val="28"/>
        </w:rPr>
        <w:t xml:space="preserve">приватизації </w:t>
      </w:r>
      <w:proofErr w:type="spellStart"/>
      <w:r w:rsidRPr="00FB07AB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FB07AB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92C3B" w:rsidRPr="00FA2720" w:rsidRDefault="00A92C3B" w:rsidP="00A92C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C3B" w:rsidRDefault="00A92C3B" w:rsidP="00A92C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четвертої</w:t>
      </w:r>
      <w:r w:rsidRPr="00FA2720">
        <w:rPr>
          <w:sz w:val="28"/>
          <w:szCs w:val="28"/>
          <w:lang w:val="uk-UA"/>
        </w:rPr>
        <w:t xml:space="preserve"> статті 15 Закону України «Про приватизацію державного і комунального майна», </w:t>
      </w:r>
      <w:r>
        <w:rPr>
          <w:sz w:val="28"/>
          <w:szCs w:val="28"/>
          <w:lang w:val="uk-UA"/>
        </w:rPr>
        <w:t>статей</w:t>
      </w:r>
      <w:r w:rsidRPr="00FA2720">
        <w:rPr>
          <w:sz w:val="28"/>
          <w:szCs w:val="28"/>
          <w:lang w:val="uk-UA"/>
        </w:rPr>
        <w:t xml:space="preserve"> 40, 54 Закону України «Про місцеве самоврядування в Україні», Примірного Положення про діяльність аукціонної комісії для продажу об’єктів малої приватизації, затвердженого наказом Фонду державного майна України</w:t>
      </w:r>
      <w:r>
        <w:rPr>
          <w:sz w:val="28"/>
          <w:szCs w:val="28"/>
          <w:lang w:val="uk-UA"/>
        </w:rPr>
        <w:t xml:space="preserve"> від 06.04.2018 № 4</w:t>
      </w:r>
      <w:r w:rsidRPr="00FA2720">
        <w:rPr>
          <w:sz w:val="28"/>
          <w:szCs w:val="28"/>
          <w:lang w:val="uk-UA"/>
        </w:rPr>
        <w:t>86, з метою організації та проведення процедур продажу комунального майна</w:t>
      </w:r>
      <w:r>
        <w:rPr>
          <w:sz w:val="28"/>
          <w:szCs w:val="28"/>
          <w:lang w:val="uk-UA"/>
        </w:rPr>
        <w:t>, враховуючи рекомендації постійної комісії селищної ради з питань бюджету та комунальної власності, селищна</w:t>
      </w:r>
      <w:r w:rsidRPr="00FA2720">
        <w:rPr>
          <w:sz w:val="28"/>
          <w:szCs w:val="28"/>
          <w:lang w:val="uk-UA"/>
        </w:rPr>
        <w:t xml:space="preserve"> рада </w:t>
      </w:r>
    </w:p>
    <w:p w:rsidR="00A92C3B" w:rsidRPr="00FA2720" w:rsidRDefault="00A92C3B" w:rsidP="00A92C3B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A92C3B" w:rsidRPr="0083331F" w:rsidRDefault="00A92C3B" w:rsidP="00A92C3B">
      <w:pPr>
        <w:pStyle w:val="a5"/>
        <w:tabs>
          <w:tab w:val="left" w:pos="708"/>
          <w:tab w:val="center" w:pos="4320"/>
          <w:tab w:val="left" w:pos="5400"/>
        </w:tabs>
        <w:ind w:right="-5"/>
        <w:jc w:val="both"/>
        <w:rPr>
          <w:rFonts w:ascii="Times New Roman" w:hAnsi="Times New Roman"/>
          <w:b/>
        </w:rPr>
      </w:pPr>
    </w:p>
    <w:p w:rsidR="00A92C3B" w:rsidRDefault="00A92C3B" w:rsidP="00A92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A2720">
        <w:rPr>
          <w:rFonts w:ascii="Times New Roman" w:hAnsi="Times New Roman" w:cs="Times New Roman"/>
          <w:sz w:val="28"/>
          <w:szCs w:val="28"/>
        </w:rPr>
        <w:t xml:space="preserve">Затвердити Положення про діяльність аукціонної комісії для продажу об’єктів малої приватизації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згідно</w:t>
      </w:r>
      <w:r w:rsidRPr="00FA2720">
        <w:rPr>
          <w:rFonts w:ascii="Times New Roman" w:hAnsi="Times New Roman" w:cs="Times New Roman"/>
          <w:sz w:val="28"/>
          <w:szCs w:val="28"/>
        </w:rPr>
        <w:t xml:space="preserve"> Додатку 1.</w:t>
      </w:r>
    </w:p>
    <w:p w:rsidR="00A92C3B" w:rsidRPr="00FA2720" w:rsidRDefault="00A92C3B" w:rsidP="00A92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2C3B" w:rsidRDefault="00A92C3B" w:rsidP="00A92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t xml:space="preserve">2. Затвердити персональний склад аукціонної комісії для продажу об’єктів малої приватизації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згідно</w:t>
      </w:r>
      <w:r w:rsidRPr="00FA2720">
        <w:rPr>
          <w:rFonts w:ascii="Times New Roman" w:hAnsi="Times New Roman" w:cs="Times New Roman"/>
          <w:sz w:val="28"/>
          <w:szCs w:val="28"/>
        </w:rPr>
        <w:t xml:space="preserve"> Додатку 2.</w:t>
      </w:r>
    </w:p>
    <w:p w:rsidR="00A92C3B" w:rsidRPr="00FA2720" w:rsidRDefault="00A92C3B" w:rsidP="00A92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2C3B" w:rsidRDefault="00A92C3B" w:rsidP="00A92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Делегувати в</w:t>
      </w:r>
      <w:r w:rsidRPr="00FA2720">
        <w:rPr>
          <w:rFonts w:ascii="Times New Roman" w:hAnsi="Times New Roman" w:cs="Times New Roman"/>
          <w:sz w:val="28"/>
          <w:szCs w:val="28"/>
        </w:rPr>
        <w:t xml:space="preserve">иконавчому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ради повноваження органу приватизації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FA2720">
        <w:rPr>
          <w:rFonts w:ascii="Times New Roman" w:hAnsi="Times New Roman" w:cs="Times New Roman"/>
          <w:sz w:val="28"/>
          <w:szCs w:val="28"/>
        </w:rPr>
        <w:t>.</w:t>
      </w:r>
    </w:p>
    <w:p w:rsidR="00A92C3B" w:rsidRPr="005523E8" w:rsidRDefault="00A92C3B" w:rsidP="00A92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2C3B" w:rsidRDefault="00A92C3B" w:rsidP="00A92C3B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A2720">
        <w:rPr>
          <w:sz w:val="28"/>
          <w:szCs w:val="28"/>
          <w:lang w:val="uk-UA"/>
        </w:rPr>
        <w:t xml:space="preserve">. </w:t>
      </w:r>
      <w:r w:rsidRPr="00FA2720">
        <w:rPr>
          <w:bCs/>
          <w:sz w:val="28"/>
          <w:szCs w:val="28"/>
          <w:lang w:val="uk-UA"/>
        </w:rPr>
        <w:t xml:space="preserve">Контроль за виконанням </w:t>
      </w:r>
      <w:r>
        <w:rPr>
          <w:bCs/>
          <w:sz w:val="28"/>
          <w:szCs w:val="28"/>
          <w:lang w:val="uk-UA"/>
        </w:rPr>
        <w:t xml:space="preserve">даного </w:t>
      </w:r>
      <w:r w:rsidRPr="00FA2720">
        <w:rPr>
          <w:bCs/>
          <w:sz w:val="28"/>
          <w:szCs w:val="28"/>
          <w:lang w:val="uk-UA"/>
        </w:rPr>
        <w:t xml:space="preserve">рішення </w:t>
      </w:r>
      <w:r>
        <w:rPr>
          <w:bCs/>
          <w:sz w:val="28"/>
          <w:szCs w:val="28"/>
          <w:lang w:val="uk-UA"/>
        </w:rPr>
        <w:t>покласти на постійну комісію з питань бюджету та комунальної власності.</w:t>
      </w:r>
    </w:p>
    <w:p w:rsidR="00A92C3B" w:rsidRDefault="00A92C3B" w:rsidP="00A92C3B">
      <w:pPr>
        <w:spacing w:before="251" w:after="2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62FF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                                                        Володимир САВЧЕНКО</w:t>
      </w:r>
    </w:p>
    <w:p w:rsidR="00A92C3B" w:rsidRPr="00B01C92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Розробник проекту рішення:</w:t>
      </w:r>
    </w:p>
    <w:p w:rsidR="00A92C3B" w:rsidRPr="00B01C92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Відділ ЖКГ</w:t>
      </w:r>
    </w:p>
    <w:p w:rsidR="00A92C3B" w:rsidRPr="00B01C92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Відповідальна особа:</w:t>
      </w:r>
    </w:p>
    <w:p w:rsidR="00A92C3B" w:rsidRPr="00B01C92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Головний спеціаліст відділу</w:t>
      </w:r>
    </w:p>
    <w:p w:rsidR="00A92C3B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Мошонець</w:t>
      </w:r>
      <w:bookmarkStart w:id="0" w:name="_GoBack"/>
      <w:bookmarkEnd w:id="0"/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В.Ф.</w:t>
      </w:r>
    </w:p>
    <w:p w:rsidR="00A92C3B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>Начальник відділу юридичної та кадрової роботи</w:t>
      </w:r>
    </w:p>
    <w:p w:rsidR="00A92C3B" w:rsidRPr="00B01C92" w:rsidRDefault="00A92C3B" w:rsidP="00A92C3B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>Крижанівська С.І.</w:t>
      </w:r>
    </w:p>
    <w:p w:rsidR="00A92C3B" w:rsidRDefault="00A92C3B" w:rsidP="00A92C3B">
      <w:pPr>
        <w:pStyle w:val="a3"/>
        <w:spacing w:before="0" w:beforeAutospacing="0" w:after="0" w:afterAutospacing="0"/>
        <w:ind w:left="5670"/>
        <w:jc w:val="center"/>
        <w:rPr>
          <w:sz w:val="28"/>
          <w:szCs w:val="28"/>
          <w:lang w:val="uk-UA"/>
        </w:rPr>
      </w:pPr>
    </w:p>
    <w:p w:rsidR="00A92C3B" w:rsidRPr="00FB07AB" w:rsidRDefault="00A92C3B" w:rsidP="00A92C3B">
      <w:pPr>
        <w:pStyle w:val="a3"/>
        <w:spacing w:before="0" w:beforeAutospacing="0" w:after="0" w:afterAutospacing="0"/>
        <w:ind w:left="5670"/>
        <w:jc w:val="center"/>
        <w:rPr>
          <w:sz w:val="28"/>
          <w:szCs w:val="28"/>
          <w:lang w:val="uk-UA"/>
        </w:rPr>
      </w:pPr>
      <w:r w:rsidRPr="00FB07AB">
        <w:rPr>
          <w:sz w:val="28"/>
          <w:szCs w:val="28"/>
          <w:lang w:val="uk-UA"/>
        </w:rPr>
        <w:t>Додаток 1</w:t>
      </w:r>
    </w:p>
    <w:p w:rsidR="00A92C3B" w:rsidRPr="00FA2720" w:rsidRDefault="00A92C3B" w:rsidP="00A92C3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t xml:space="preserve">до рішення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ради          </w:t>
      </w:r>
    </w:p>
    <w:p w:rsidR="00A92C3B" w:rsidRPr="00FA2720" w:rsidRDefault="00A92C3B" w:rsidP="00A92C3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 2021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. №</w:t>
      </w:r>
    </w:p>
    <w:p w:rsidR="00A92C3B" w:rsidRPr="00FA2720" w:rsidRDefault="00A92C3B" w:rsidP="00A92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C3B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ПОЛОЖЕННЯ 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діяльність аукціонної комісії для продажу </w:t>
      </w:r>
    </w:p>
    <w:p w:rsidR="00A92C3B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об’єктів малої приватизації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2C3B" w:rsidRPr="00FA2720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n16"/>
      <w:bookmarkEnd w:id="1"/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І. Загальні положення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n17"/>
      <w:bookmarkEnd w:id="2"/>
      <w:r w:rsidRPr="00FA2720">
        <w:rPr>
          <w:rFonts w:ascii="Times New Roman" w:hAnsi="Times New Roman" w:cs="Times New Roman"/>
          <w:color w:val="000000"/>
          <w:sz w:val="28"/>
          <w:szCs w:val="28"/>
        </w:rPr>
        <w:t>1. Це Положення, розроблене відповідно до </w:t>
      </w:r>
      <w:r w:rsidRPr="00FA2720">
        <w:rPr>
          <w:rFonts w:ascii="Times New Roman" w:hAnsi="Times New Roman" w:cs="Times New Roman"/>
          <w:sz w:val="28"/>
          <w:szCs w:val="28"/>
        </w:rPr>
        <w:t>частини четвертої</w:t>
      </w:r>
      <w:r w:rsidRPr="00FA2720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статті 15 Закону України «Про приватизацію державного і комунального майна», визначає порядок утворення аукціонної комісії для продажу об’єктів малої приватизації (далі - комісія), її повноваження, права та порядок роботи.</w:t>
      </w:r>
    </w:p>
    <w:p w:rsidR="00A92C3B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n18"/>
      <w:bookmarkEnd w:id="3"/>
      <w:r w:rsidRPr="00FA2720">
        <w:rPr>
          <w:rFonts w:ascii="Times New Roman" w:hAnsi="Times New Roman" w:cs="Times New Roman"/>
          <w:color w:val="000000"/>
          <w:sz w:val="28"/>
          <w:szCs w:val="28"/>
        </w:rPr>
        <w:t>2. Комісія у своїй діяльності керується  </w:t>
      </w:r>
      <w:hyperlink r:id="rId7" w:tgtFrame="_blank" w:history="1">
        <w:r w:rsidRPr="00FA2720">
          <w:rPr>
            <w:rFonts w:ascii="Times New Roman" w:hAnsi="Times New Roman" w:cs="Times New Roman"/>
            <w:color w:val="000000"/>
            <w:sz w:val="28"/>
            <w:szCs w:val="28"/>
          </w:rPr>
          <w:t>Конституцією України</w:t>
        </w:r>
      </w:hyperlink>
      <w:r w:rsidRPr="00FA2720">
        <w:rPr>
          <w:rFonts w:ascii="Times New Roman" w:hAnsi="Times New Roman" w:cs="Times New Roman"/>
          <w:color w:val="000000"/>
          <w:sz w:val="28"/>
          <w:szCs w:val="28"/>
        </w:rPr>
        <w:t>, законами України, нормативно-правовими актами Фонду державного майна України та цим Положенням.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2C3B" w:rsidRPr="00FA2720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n19"/>
      <w:bookmarkEnd w:id="4"/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ІІ. Склад, порядок утворення комісії та її повноваження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n20"/>
      <w:bookmarkEnd w:id="5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1. Комісія є тимчасово діючим колегіальним органом, що утворюється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Романівською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селищною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радою для продажу об’єктів малої приватизації протягом 10 робочих днів з дня прийняття рішення про приватизацію об’єкта.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n21"/>
      <w:bookmarkEnd w:id="6"/>
      <w:r w:rsidRPr="00FA2720">
        <w:rPr>
          <w:rFonts w:ascii="Times New Roman" w:hAnsi="Times New Roman" w:cs="Times New Roman"/>
          <w:color w:val="000000"/>
          <w:sz w:val="28"/>
          <w:szCs w:val="28"/>
        </w:rPr>
        <w:t>2. До складу комісії входять не менш як п’ять осіб, які є пре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дставниками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селищної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n22"/>
      <w:bookmarkEnd w:id="7"/>
      <w:r w:rsidRPr="00FA2720">
        <w:rPr>
          <w:rFonts w:ascii="Times New Roman" w:hAnsi="Times New Roman" w:cs="Times New Roman"/>
          <w:color w:val="000000"/>
          <w:sz w:val="28"/>
          <w:szCs w:val="28"/>
        </w:rPr>
        <w:t>У разі потреби до складу комісії можуть залучатися з правом дорадчого голосу спеціалісти, експерти, представники органів виконавчої влади, підприємств та/або господарських товариств тощо.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n23"/>
      <w:bookmarkEnd w:id="8"/>
      <w:r w:rsidRPr="00FA2720">
        <w:rPr>
          <w:rFonts w:ascii="Times New Roman" w:hAnsi="Times New Roman" w:cs="Times New Roman"/>
          <w:color w:val="000000"/>
          <w:sz w:val="28"/>
          <w:szCs w:val="28"/>
        </w:rPr>
        <w:t>3. Основні принципи діяльності комісії: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n24"/>
      <w:bookmarkEnd w:id="9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дотримання вимог законодавства;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n25"/>
      <w:bookmarkEnd w:id="10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колегіальність прийнятих рішень;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n26"/>
      <w:bookmarkEnd w:id="11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професіоналізм, неупередженість та незалежність членів комісії (недопущення втручання в діяльність комісії будь-яких органів влади).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n27"/>
      <w:bookmarkEnd w:id="12"/>
      <w:r w:rsidRPr="00FA2720">
        <w:rPr>
          <w:rFonts w:ascii="Times New Roman" w:hAnsi="Times New Roman" w:cs="Times New Roman"/>
          <w:color w:val="000000"/>
          <w:sz w:val="28"/>
          <w:szCs w:val="28"/>
        </w:rPr>
        <w:t>4. Склад комісії та зміни до нього затверджуються рішенням сесії.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n28"/>
      <w:bookmarkEnd w:id="13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Голова комісії, заступник голови комісії та секретар призначаються із працівників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селищної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n29"/>
      <w:bookmarkEnd w:id="14"/>
      <w:r w:rsidRPr="00FA2720">
        <w:rPr>
          <w:rFonts w:ascii="Times New Roman" w:hAnsi="Times New Roman" w:cs="Times New Roman"/>
          <w:color w:val="000000"/>
          <w:sz w:val="28"/>
          <w:szCs w:val="28"/>
        </w:rPr>
        <w:t>На період тривалої відсутності голови комісії (хвороба, відпустка тощо) його повноваження покладаються на заступника голови комісії.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n30"/>
      <w:bookmarkEnd w:id="15"/>
      <w:r w:rsidRPr="00FA2720">
        <w:rPr>
          <w:rFonts w:ascii="Times New Roman" w:hAnsi="Times New Roman" w:cs="Times New Roman"/>
          <w:color w:val="000000"/>
          <w:sz w:val="28"/>
          <w:szCs w:val="28"/>
        </w:rPr>
        <w:t>5. До основних повноважень комісії належать: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n31"/>
      <w:bookmarkEnd w:id="16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розроблення умов продажу та їх подання на затв</w:t>
      </w:r>
      <w:r>
        <w:rPr>
          <w:rFonts w:ascii="Times New Roman" w:hAnsi="Times New Roman" w:cs="Times New Roman"/>
          <w:color w:val="000000"/>
          <w:sz w:val="28"/>
          <w:szCs w:val="28"/>
        </w:rPr>
        <w:t>ердження Виконавчому комітету (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далі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органу приватизації селищної ради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n32"/>
      <w:bookmarkEnd w:id="17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визначення стартової ціни;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n33"/>
      <w:bookmarkEnd w:id="18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визначення стартової ціни з урахуванням зниження стартової ціни;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n34"/>
      <w:bookmarkEnd w:id="19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розроблення інформаційного повідомлення про проведення аукціону;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0" w:name="n35"/>
      <w:bookmarkEnd w:id="20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ведення протоколів засідань комісії та їх подання на </w:t>
      </w:r>
      <w:bookmarkStart w:id="21" w:name="n36"/>
      <w:bookmarkEnd w:id="21"/>
      <w:r w:rsidRPr="00FA2720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>твердження органу приватизації селищної ради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color w:val="000000"/>
          <w:sz w:val="28"/>
          <w:szCs w:val="28"/>
        </w:rPr>
        <w:t>6. Комісія має право: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2" w:name="n37"/>
      <w:bookmarkEnd w:id="22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під час розроблення умов продажу вносити пропозиції відповідному органу місцевого самоврядування щодо запитів до органів державної влади, підприємств та/або господарських товариств стосовно подання пропозицій щодо умов продажу, а також надання відомостей, документів та інших матеріалів, необхідних для ознайомлення з об’єктом продажу;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3" w:name="n38"/>
      <w:bookmarkEnd w:id="23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вносити пропозиції відповідному органу місцевого самоврядування щодо подання запитів спеціалістам, експертам;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n39"/>
      <w:bookmarkEnd w:id="24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заслуховувати пояснення експертів, консультантів та інших спеціалістів.</w:t>
      </w:r>
    </w:p>
    <w:p w:rsidR="00A92C3B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25" w:name="n40"/>
      <w:bookmarkEnd w:id="25"/>
    </w:p>
    <w:p w:rsidR="00A92C3B" w:rsidRPr="00FA2720" w:rsidRDefault="00A92C3B" w:rsidP="00A92C3B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ІІІ. Порядок роботи комісії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n41"/>
      <w:bookmarkEnd w:id="26"/>
      <w:r w:rsidRPr="00FA2720">
        <w:rPr>
          <w:rFonts w:ascii="Times New Roman" w:hAnsi="Times New Roman" w:cs="Times New Roman"/>
          <w:color w:val="000000"/>
          <w:sz w:val="28"/>
          <w:szCs w:val="28"/>
        </w:rPr>
        <w:t>1. Очолює комісію та організовує її роботу голова комісії.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n42"/>
      <w:bookmarkEnd w:id="27"/>
      <w:r w:rsidRPr="00FA2720">
        <w:rPr>
          <w:rFonts w:ascii="Times New Roman" w:hAnsi="Times New Roman" w:cs="Times New Roman"/>
          <w:color w:val="000000"/>
          <w:sz w:val="28"/>
          <w:szCs w:val="28"/>
        </w:rPr>
        <w:t>2. Організаційною формою роботи комісії є засідання.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n43"/>
      <w:bookmarkEnd w:id="28"/>
      <w:r w:rsidRPr="00FA2720">
        <w:rPr>
          <w:rFonts w:ascii="Times New Roman" w:hAnsi="Times New Roman" w:cs="Times New Roman"/>
          <w:color w:val="000000"/>
          <w:sz w:val="28"/>
          <w:szCs w:val="28"/>
        </w:rPr>
        <w:t>3. Усі рішення комісії приймаються шляхом поіменного усного голосування («за» або «проти»), результати якого заносяться до протоколу.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9" w:name="n44"/>
      <w:bookmarkEnd w:id="29"/>
      <w:r w:rsidRPr="00FA2720">
        <w:rPr>
          <w:rFonts w:ascii="Times New Roman" w:hAnsi="Times New Roman" w:cs="Times New Roman"/>
          <w:color w:val="000000"/>
          <w:sz w:val="28"/>
          <w:szCs w:val="28"/>
        </w:rPr>
        <w:t>4. Засідання комісії є правомочним за умови участі в ньому не менш як двох третин складу її членів.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n45"/>
      <w:bookmarkEnd w:id="30"/>
      <w:r w:rsidRPr="00FA2720">
        <w:rPr>
          <w:rFonts w:ascii="Times New Roman" w:hAnsi="Times New Roman" w:cs="Times New Roman"/>
          <w:color w:val="000000"/>
          <w:sz w:val="28"/>
          <w:szCs w:val="28"/>
        </w:rPr>
        <w:t>5. Члени комісії мають рівне право голосу при прийнятті рішень. Рішення комісії приймаються простою більшістю голосів членів комісії, присутніх на засіданні. У разі рівного розподілу голосів голос голови комісії є вирішальним.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n46"/>
      <w:bookmarkEnd w:id="31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6. За результатами засідання комісії складаються протоколи, які підписуються всіма членами комісії, присутніми на засіданні, та у триденний строк подаються на </w:t>
      </w:r>
      <w:bookmarkStart w:id="32" w:name="n47"/>
      <w:bookmarkEnd w:id="32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затвердження органу приватизації </w:t>
      </w:r>
      <w:r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720">
        <w:rPr>
          <w:rFonts w:ascii="Times New Roman" w:hAnsi="Times New Roman" w:cs="Times New Roman"/>
          <w:color w:val="000000"/>
          <w:sz w:val="28"/>
          <w:szCs w:val="28"/>
        </w:rPr>
        <w:t>7. Секретар комісії забезпечує: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n48"/>
      <w:bookmarkEnd w:id="33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підготовку матеріалів для розгляду комісією;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n49"/>
      <w:bookmarkEnd w:id="34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виконання доручень голови комісії;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5" w:name="n50"/>
      <w:bookmarkEnd w:id="35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>підготовку, ведення та оформлення протоколів засідань комісії.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6" w:name="n51"/>
      <w:bookmarkEnd w:id="36"/>
      <w:r w:rsidRPr="00FA2720">
        <w:rPr>
          <w:rFonts w:ascii="Times New Roman" w:hAnsi="Times New Roman" w:cs="Times New Roman"/>
          <w:color w:val="000000"/>
          <w:sz w:val="28"/>
          <w:szCs w:val="28"/>
        </w:rPr>
        <w:t>8. Члени комісії зобов’язані брати участь у роботі комісії.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7" w:name="n52"/>
      <w:bookmarkEnd w:id="37"/>
      <w:r w:rsidRPr="00FA2720">
        <w:rPr>
          <w:rFonts w:ascii="Times New Roman" w:hAnsi="Times New Roman" w:cs="Times New Roman"/>
          <w:color w:val="000000"/>
          <w:sz w:val="28"/>
          <w:szCs w:val="28"/>
        </w:rPr>
        <w:t>У разі якщо засідання комісії не відбулося через відсутність кворуму, засідання комісії переноситься на інший день.</w:t>
      </w:r>
    </w:p>
    <w:p w:rsidR="00A92C3B" w:rsidRPr="00FA2720" w:rsidRDefault="00A92C3B" w:rsidP="00A92C3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8" w:name="n53"/>
      <w:bookmarkEnd w:id="38"/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9. Діяльність комісії припиняється рішенням сесії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селищної</w:t>
      </w:r>
      <w:r w:rsidRPr="00FA2720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A92C3B" w:rsidRDefault="00A92C3B" w:rsidP="00A92C3B">
      <w:pPr>
        <w:numPr>
          <w:ilvl w:val="12"/>
          <w:numId w:val="0"/>
        </w:num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92C3B" w:rsidRDefault="00A92C3B" w:rsidP="00A92C3B">
      <w:pPr>
        <w:numPr>
          <w:ilvl w:val="12"/>
          <w:numId w:val="0"/>
        </w:num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92C3B" w:rsidRDefault="00A92C3B" w:rsidP="00A92C3B">
      <w:pPr>
        <w:pStyle w:val="a3"/>
        <w:spacing w:before="0" w:beforeAutospacing="0" w:after="0" w:afterAutospacing="0"/>
        <w:rPr>
          <w:rFonts w:eastAsiaTheme="minorEastAsia"/>
          <w:noProof/>
          <w:sz w:val="28"/>
          <w:szCs w:val="28"/>
          <w:lang w:val="uk-UA" w:eastAsia="uk-UA"/>
        </w:rPr>
      </w:pPr>
    </w:p>
    <w:p w:rsidR="00A92C3B" w:rsidRPr="0032352E" w:rsidRDefault="00A92C3B" w:rsidP="00A92C3B">
      <w:pPr>
        <w:rPr>
          <w:rFonts w:ascii="Times New Roman" w:hAnsi="Times New Roman" w:cs="Times New Roman"/>
          <w:sz w:val="28"/>
          <w:szCs w:val="28"/>
        </w:rPr>
      </w:pPr>
      <w:r w:rsidRPr="0032352E">
        <w:rPr>
          <w:rFonts w:ascii="Times New Roman" w:hAnsi="Times New Roman" w:cs="Times New Roman"/>
          <w:noProof/>
          <w:sz w:val="28"/>
          <w:szCs w:val="28"/>
        </w:rPr>
        <w:t xml:space="preserve">Секретар селищної ради </w:t>
      </w:r>
      <w:r w:rsidRPr="0032352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2352E">
        <w:rPr>
          <w:rFonts w:ascii="Times New Roman" w:hAnsi="Times New Roman" w:cs="Times New Roman"/>
          <w:sz w:val="28"/>
          <w:szCs w:val="28"/>
        </w:rPr>
        <w:t xml:space="preserve"> Юрій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52E">
        <w:rPr>
          <w:rFonts w:ascii="Times New Roman" w:hAnsi="Times New Roman" w:cs="Times New Roman"/>
          <w:sz w:val="28"/>
          <w:szCs w:val="28"/>
        </w:rPr>
        <w:t xml:space="preserve"> ЧУМАЧКО</w:t>
      </w:r>
    </w:p>
    <w:p w:rsidR="00A92C3B" w:rsidRDefault="00A92C3B" w:rsidP="00A92C3B">
      <w:pPr>
        <w:rPr>
          <w:b/>
          <w:sz w:val="28"/>
          <w:szCs w:val="28"/>
        </w:rPr>
      </w:pPr>
    </w:p>
    <w:p w:rsidR="00A92C3B" w:rsidRDefault="00A92C3B" w:rsidP="00A92C3B">
      <w:pPr>
        <w:rPr>
          <w:b/>
          <w:sz w:val="28"/>
          <w:szCs w:val="28"/>
        </w:rPr>
      </w:pPr>
    </w:p>
    <w:p w:rsidR="00A92C3B" w:rsidRDefault="00A92C3B" w:rsidP="00A92C3B">
      <w:pPr>
        <w:rPr>
          <w:b/>
          <w:sz w:val="28"/>
          <w:szCs w:val="28"/>
        </w:rPr>
      </w:pPr>
    </w:p>
    <w:p w:rsidR="00A92C3B" w:rsidRDefault="00A92C3B" w:rsidP="00A92C3B">
      <w:pPr>
        <w:rPr>
          <w:b/>
          <w:sz w:val="28"/>
          <w:szCs w:val="28"/>
        </w:rPr>
      </w:pPr>
    </w:p>
    <w:p w:rsidR="00A92C3B" w:rsidRDefault="00A92C3B" w:rsidP="00A92C3B">
      <w:pPr>
        <w:rPr>
          <w:b/>
          <w:sz w:val="28"/>
          <w:szCs w:val="28"/>
        </w:rPr>
      </w:pPr>
    </w:p>
    <w:p w:rsidR="00A92C3B" w:rsidRDefault="00A92C3B" w:rsidP="00A92C3B">
      <w:pPr>
        <w:rPr>
          <w:b/>
          <w:sz w:val="28"/>
          <w:szCs w:val="28"/>
        </w:rPr>
      </w:pPr>
    </w:p>
    <w:p w:rsidR="00A92C3B" w:rsidRPr="008C62FF" w:rsidRDefault="00A92C3B" w:rsidP="00A92C3B">
      <w:pPr>
        <w:pStyle w:val="a3"/>
        <w:spacing w:before="0" w:beforeAutospacing="0" w:after="0" w:afterAutospacing="0"/>
        <w:ind w:left="5670"/>
        <w:jc w:val="center"/>
        <w:rPr>
          <w:sz w:val="28"/>
          <w:szCs w:val="28"/>
          <w:lang w:val="uk-UA"/>
        </w:rPr>
      </w:pPr>
      <w:r w:rsidRPr="008C62FF">
        <w:rPr>
          <w:sz w:val="28"/>
          <w:szCs w:val="28"/>
          <w:lang w:val="uk-UA"/>
        </w:rPr>
        <w:t>Додаток 2</w:t>
      </w:r>
    </w:p>
    <w:p w:rsidR="00A92C3B" w:rsidRPr="00FA2720" w:rsidRDefault="00A92C3B" w:rsidP="00A92C3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lastRenderedPageBreak/>
        <w:t xml:space="preserve">до рішення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ради           </w:t>
      </w:r>
    </w:p>
    <w:p w:rsidR="00A92C3B" w:rsidRPr="00FA2720" w:rsidRDefault="00A92C3B" w:rsidP="00A92C3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A2720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______ 2021</w:t>
      </w:r>
      <w:r w:rsidRPr="00FA272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C3B" w:rsidRPr="00FA2720" w:rsidRDefault="00A92C3B" w:rsidP="00A92C3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92C3B" w:rsidRPr="00FA2720" w:rsidRDefault="00A92C3B" w:rsidP="00A92C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C3B" w:rsidRPr="008C62FF" w:rsidRDefault="00A92C3B" w:rsidP="00A92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2FF">
        <w:rPr>
          <w:rFonts w:ascii="Times New Roman" w:hAnsi="Times New Roman" w:cs="Times New Roman"/>
          <w:sz w:val="28"/>
          <w:szCs w:val="28"/>
        </w:rPr>
        <w:t>Склад аукціонної комісії</w:t>
      </w:r>
    </w:p>
    <w:p w:rsidR="00A92C3B" w:rsidRPr="008C62FF" w:rsidRDefault="00A92C3B" w:rsidP="00A92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62FF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8C62FF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92C3B" w:rsidRPr="00FA2720" w:rsidRDefault="00A92C3B" w:rsidP="00A92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92C3B" w:rsidTr="003C20DF">
        <w:tc>
          <w:tcPr>
            <w:tcW w:w="4927" w:type="dxa"/>
          </w:tcPr>
          <w:p w:rsidR="00A92C3B" w:rsidRDefault="00A92C3B" w:rsidP="003C20DF">
            <w:pPr>
              <w:jc w:val="both"/>
            </w:pPr>
            <w:r>
              <w:t xml:space="preserve">Рибак </w:t>
            </w:r>
          </w:p>
          <w:p w:rsidR="00A92C3B" w:rsidRDefault="00A92C3B" w:rsidP="003C20DF">
            <w:pPr>
              <w:jc w:val="both"/>
            </w:pPr>
            <w:r>
              <w:t>Володимир Миколайович</w:t>
            </w:r>
          </w:p>
        </w:tc>
        <w:tc>
          <w:tcPr>
            <w:tcW w:w="4928" w:type="dxa"/>
          </w:tcPr>
          <w:p w:rsidR="00A92C3B" w:rsidRDefault="00A92C3B" w:rsidP="003C20DF">
            <w:pPr>
              <w:jc w:val="both"/>
            </w:pPr>
            <w:r>
              <w:t xml:space="preserve">- перший заступник селищного голови, </w:t>
            </w:r>
            <w:r w:rsidRPr="00FA2720">
              <w:t>голова комісії</w:t>
            </w:r>
          </w:p>
        </w:tc>
      </w:tr>
      <w:tr w:rsidR="00A92C3B" w:rsidTr="003C20DF">
        <w:tc>
          <w:tcPr>
            <w:tcW w:w="4927" w:type="dxa"/>
          </w:tcPr>
          <w:p w:rsidR="00A92C3B" w:rsidRDefault="00A92C3B" w:rsidP="003C20DF">
            <w:pPr>
              <w:jc w:val="both"/>
            </w:pPr>
            <w:r>
              <w:t>Іванюк</w:t>
            </w:r>
          </w:p>
          <w:p w:rsidR="00A92C3B" w:rsidRDefault="00A92C3B" w:rsidP="003C20DF">
            <w:pPr>
              <w:jc w:val="both"/>
            </w:pPr>
            <w:r>
              <w:t>Інна Володимирівна</w:t>
            </w:r>
          </w:p>
        </w:tc>
        <w:tc>
          <w:tcPr>
            <w:tcW w:w="4928" w:type="dxa"/>
          </w:tcPr>
          <w:p w:rsidR="00A92C3B" w:rsidRDefault="00A92C3B" w:rsidP="003C20DF">
            <w:pPr>
              <w:jc w:val="both"/>
            </w:pPr>
            <w:r>
              <w:t xml:space="preserve">- керуючий справами (секретар) виконавчого комітету, </w:t>
            </w:r>
            <w:r w:rsidRPr="00FA2720">
              <w:t>заступник голови комісії</w:t>
            </w:r>
          </w:p>
        </w:tc>
      </w:tr>
      <w:tr w:rsidR="00A92C3B" w:rsidTr="003C20DF">
        <w:tc>
          <w:tcPr>
            <w:tcW w:w="4927" w:type="dxa"/>
          </w:tcPr>
          <w:p w:rsidR="00A92C3B" w:rsidRDefault="00A92C3B" w:rsidP="003C20DF">
            <w:pPr>
              <w:jc w:val="both"/>
            </w:pPr>
            <w:r>
              <w:t xml:space="preserve">Крижанівська </w:t>
            </w:r>
          </w:p>
          <w:p w:rsidR="00A92C3B" w:rsidRDefault="00A92C3B" w:rsidP="003C20DF">
            <w:pPr>
              <w:jc w:val="both"/>
            </w:pPr>
            <w:r>
              <w:t>Світлана Іванівна</w:t>
            </w:r>
          </w:p>
        </w:tc>
        <w:tc>
          <w:tcPr>
            <w:tcW w:w="4928" w:type="dxa"/>
          </w:tcPr>
          <w:p w:rsidR="00A92C3B" w:rsidRDefault="00A92C3B" w:rsidP="003C20DF">
            <w:pPr>
              <w:jc w:val="both"/>
            </w:pPr>
            <w:r>
              <w:t xml:space="preserve">- начальник відділу юридичної та кадрової роботи, </w:t>
            </w:r>
            <w:r w:rsidRPr="00FA2720">
              <w:t>секретар комісії</w:t>
            </w:r>
          </w:p>
        </w:tc>
      </w:tr>
      <w:tr w:rsidR="00A92C3B" w:rsidTr="003C20DF">
        <w:tc>
          <w:tcPr>
            <w:tcW w:w="9855" w:type="dxa"/>
            <w:gridSpan w:val="2"/>
          </w:tcPr>
          <w:p w:rsidR="00A92C3B" w:rsidRDefault="00A92C3B" w:rsidP="003C20DF">
            <w:pPr>
              <w:ind w:left="360"/>
              <w:jc w:val="center"/>
            </w:pPr>
            <w:r w:rsidRPr="00FA2720">
              <w:t>Члени комісії:</w:t>
            </w:r>
          </w:p>
        </w:tc>
      </w:tr>
      <w:tr w:rsidR="00A92C3B" w:rsidTr="003C20DF">
        <w:tc>
          <w:tcPr>
            <w:tcW w:w="4927" w:type="dxa"/>
          </w:tcPr>
          <w:p w:rsidR="00A92C3B" w:rsidRDefault="00A92C3B" w:rsidP="003C20DF">
            <w:pPr>
              <w:jc w:val="both"/>
            </w:pPr>
            <w:r>
              <w:t>Зінчук</w:t>
            </w:r>
          </w:p>
          <w:p w:rsidR="00A92C3B" w:rsidRDefault="00A92C3B" w:rsidP="003C20DF">
            <w:pPr>
              <w:jc w:val="both"/>
            </w:pPr>
            <w:r>
              <w:t>Надія Анатоліївна</w:t>
            </w:r>
          </w:p>
        </w:tc>
        <w:tc>
          <w:tcPr>
            <w:tcW w:w="4928" w:type="dxa"/>
          </w:tcPr>
          <w:p w:rsidR="00A92C3B" w:rsidRDefault="00A92C3B" w:rsidP="003C20DF">
            <w:pPr>
              <w:jc w:val="both"/>
            </w:pPr>
            <w:r w:rsidRPr="00FA2720">
              <w:t xml:space="preserve">– </w:t>
            </w:r>
            <w:r>
              <w:t>начальник відділу бухгалтерського обліку</w:t>
            </w:r>
          </w:p>
        </w:tc>
      </w:tr>
      <w:tr w:rsidR="00A92C3B" w:rsidTr="003C20DF">
        <w:tc>
          <w:tcPr>
            <w:tcW w:w="4927" w:type="dxa"/>
          </w:tcPr>
          <w:p w:rsidR="00A92C3B" w:rsidRDefault="00A92C3B" w:rsidP="003C20DF">
            <w:pPr>
              <w:jc w:val="both"/>
            </w:pPr>
            <w:r>
              <w:t xml:space="preserve">Кондратюк </w:t>
            </w:r>
          </w:p>
          <w:p w:rsidR="00A92C3B" w:rsidRDefault="00A92C3B" w:rsidP="003C20DF">
            <w:pPr>
              <w:jc w:val="both"/>
            </w:pPr>
            <w:r>
              <w:t>Наталія Володимирівна</w:t>
            </w:r>
          </w:p>
        </w:tc>
        <w:tc>
          <w:tcPr>
            <w:tcW w:w="4928" w:type="dxa"/>
          </w:tcPr>
          <w:p w:rsidR="00A92C3B" w:rsidRDefault="00A92C3B" w:rsidP="003C20DF">
            <w:pPr>
              <w:jc w:val="both"/>
            </w:pPr>
            <w:r w:rsidRPr="00FA2720">
              <w:t xml:space="preserve"> – </w:t>
            </w:r>
            <w:r>
              <w:t>начальник відділу доходів,  економічного розвитку та інвестицій</w:t>
            </w:r>
          </w:p>
        </w:tc>
      </w:tr>
    </w:tbl>
    <w:p w:rsidR="00A92C3B" w:rsidRPr="00FA2720" w:rsidRDefault="00A92C3B" w:rsidP="00A92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C3B" w:rsidRDefault="00A92C3B" w:rsidP="00A92C3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92C3B" w:rsidRPr="00FA2720" w:rsidRDefault="00A92C3B" w:rsidP="00A92C3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E55F2" w:rsidRDefault="00A92C3B" w:rsidP="00A92C3B">
      <w:r w:rsidRPr="008C62FF">
        <w:rPr>
          <w:rFonts w:ascii="Times New Roman" w:hAnsi="Times New Roman" w:cs="Times New Roman"/>
          <w:sz w:val="28"/>
          <w:szCs w:val="28"/>
        </w:rPr>
        <w:t>Секретар селищної ради</w:t>
      </w:r>
      <w:r w:rsidRPr="008C62FF">
        <w:rPr>
          <w:rFonts w:ascii="Times New Roman" w:hAnsi="Times New Roman" w:cs="Times New Roman"/>
          <w:sz w:val="28"/>
          <w:szCs w:val="28"/>
        </w:rPr>
        <w:tab/>
      </w:r>
      <w:r w:rsidRPr="008C62FF">
        <w:rPr>
          <w:rFonts w:ascii="Times New Roman" w:hAnsi="Times New Roman" w:cs="Times New Roman"/>
          <w:sz w:val="28"/>
          <w:szCs w:val="28"/>
        </w:rPr>
        <w:tab/>
      </w:r>
      <w:r w:rsidRPr="008C62FF">
        <w:rPr>
          <w:rFonts w:ascii="Times New Roman" w:hAnsi="Times New Roman" w:cs="Times New Roman"/>
          <w:sz w:val="28"/>
          <w:szCs w:val="28"/>
        </w:rPr>
        <w:tab/>
      </w:r>
      <w:r w:rsidRPr="008C62FF">
        <w:rPr>
          <w:rFonts w:ascii="Times New Roman" w:hAnsi="Times New Roman" w:cs="Times New Roman"/>
          <w:sz w:val="28"/>
          <w:szCs w:val="28"/>
        </w:rPr>
        <w:tab/>
      </w:r>
    </w:p>
    <w:sectPr w:rsidR="005E55F2" w:rsidSect="00A92C3B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5E55F2"/>
    <w:rsid w:val="00684F5C"/>
    <w:rsid w:val="00A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4206</Words>
  <Characters>2398</Characters>
  <Application>Microsoft Office Word</Application>
  <DocSecurity>0</DocSecurity>
  <Lines>19</Lines>
  <Paragraphs>13</Paragraphs>
  <ScaleCrop>false</ScaleCrop>
  <Company/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2021-06-11T09:06:00Z</dcterms:created>
  <dcterms:modified xsi:type="dcterms:W3CDTF">2021-06-11T09:07:00Z</dcterms:modified>
</cp:coreProperties>
</file>