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6F" w:rsidRPr="009F27DA" w:rsidRDefault="009D006F" w:rsidP="009D006F">
      <w:pPr>
        <w:autoSpaceDE w:val="0"/>
        <w:autoSpaceDN w:val="0"/>
        <w:adjustRightInd w:val="0"/>
        <w:ind w:right="21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bookmarkStart w:id="0" w:name="_GoBack"/>
      <w:bookmarkEnd w:id="0"/>
      <w:r w:rsidR="00081E23">
        <w:rPr>
          <w:b/>
          <w:sz w:val="28"/>
          <w:szCs w:val="28"/>
          <w:lang w:val="uk-UA" w:eastAsia="uk-UA"/>
        </w:rPr>
        <w:tab/>
      </w:r>
      <w:r w:rsidR="00081E23">
        <w:rPr>
          <w:b/>
          <w:sz w:val="28"/>
          <w:szCs w:val="28"/>
          <w:lang w:val="uk-UA" w:eastAsia="uk-UA"/>
        </w:rPr>
        <w:tab/>
      </w:r>
      <w:r w:rsidRPr="009F27DA">
        <w:rPr>
          <w:noProof/>
          <w:sz w:val="28"/>
          <w:szCs w:val="28"/>
          <w:lang w:val="uk-UA" w:eastAsia="uk-UA"/>
        </w:rPr>
        <w:drawing>
          <wp:inline distT="0" distB="0" distL="0" distR="0" wp14:anchorId="0823CA71" wp14:editId="601A0B6B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06F" w:rsidRPr="00D32CDA" w:rsidRDefault="009D006F" w:rsidP="009D006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9D006F" w:rsidRPr="00D32CDA" w:rsidRDefault="009D006F" w:rsidP="009D006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9D006F" w:rsidRPr="00D32CDA" w:rsidRDefault="009D006F" w:rsidP="009D006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9D006F" w:rsidRPr="00D32CDA" w:rsidRDefault="009D006F" w:rsidP="009D006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                         </w:t>
      </w:r>
    </w:p>
    <w:p w:rsidR="009D006F" w:rsidRPr="00D32CDA" w:rsidRDefault="009D006F" w:rsidP="009D006F">
      <w:pPr>
        <w:tabs>
          <w:tab w:val="center" w:pos="4677"/>
          <w:tab w:val="left" w:pos="8280"/>
        </w:tabs>
        <w:rPr>
          <w:rFonts w:eastAsia="Calibri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ab/>
      </w:r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581891">
        <w:rPr>
          <w:rFonts w:eastAsia="Calibri"/>
          <w:b/>
          <w:sz w:val="28"/>
          <w:szCs w:val="28"/>
          <w:lang w:eastAsia="uk-UA"/>
        </w:rPr>
        <w:t xml:space="preserve">№ </w:t>
      </w:r>
      <w:r w:rsidRPr="00581891">
        <w:rPr>
          <w:rFonts w:eastAsia="Calibri"/>
          <w:b/>
          <w:sz w:val="28"/>
          <w:szCs w:val="28"/>
          <w:lang w:val="uk-UA" w:eastAsia="uk-UA"/>
        </w:rPr>
        <w:t xml:space="preserve"> 507-</w:t>
      </w:r>
      <w:r w:rsidRPr="00581891">
        <w:rPr>
          <w:rFonts w:eastAsia="Calibri"/>
          <w:b/>
          <w:sz w:val="28"/>
          <w:szCs w:val="28"/>
          <w:lang w:eastAsia="uk-UA"/>
        </w:rPr>
        <w:t>12</w:t>
      </w:r>
      <w:r w:rsidRPr="00581891">
        <w:rPr>
          <w:rFonts w:eastAsia="Calibri"/>
          <w:b/>
          <w:sz w:val="28"/>
          <w:szCs w:val="28"/>
          <w:lang w:val="uk-UA" w:eastAsia="uk-UA"/>
        </w:rPr>
        <w:t>/</w:t>
      </w:r>
      <w:r w:rsidRPr="00581891">
        <w:rPr>
          <w:rFonts w:eastAsia="Calibri"/>
          <w:b/>
          <w:sz w:val="28"/>
          <w:szCs w:val="28"/>
          <w:lang w:eastAsia="uk-UA"/>
        </w:rPr>
        <w:t>21</w:t>
      </w:r>
      <w:r>
        <w:rPr>
          <w:rFonts w:eastAsia="Calibri"/>
          <w:sz w:val="28"/>
          <w:szCs w:val="28"/>
          <w:lang w:eastAsia="uk-UA"/>
        </w:rPr>
        <w:tab/>
      </w:r>
    </w:p>
    <w:p w:rsidR="009D006F" w:rsidRDefault="009D006F" w:rsidP="009D006F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 xml:space="preserve">     (12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>8</w:t>
      </w:r>
      <w:r w:rsidRPr="009F27DA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F27DA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F27DA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F27DA">
        <w:rPr>
          <w:rFonts w:eastAsia="Calibri"/>
          <w:sz w:val="28"/>
          <w:szCs w:val="28"/>
          <w:lang w:eastAsia="uk-UA"/>
        </w:rPr>
        <w:t xml:space="preserve">  </w:t>
      </w:r>
    </w:p>
    <w:p w:rsidR="009D006F" w:rsidRPr="009F27DA" w:rsidRDefault="009D006F" w:rsidP="009D006F">
      <w:pPr>
        <w:jc w:val="center"/>
        <w:rPr>
          <w:rFonts w:eastAsia="Calibri"/>
          <w:sz w:val="28"/>
          <w:szCs w:val="28"/>
          <w:lang w:val="uk-UA" w:eastAsia="uk-UA"/>
        </w:rPr>
      </w:pPr>
      <w:r w:rsidRPr="009F27DA">
        <w:rPr>
          <w:rFonts w:eastAsia="Calibri"/>
          <w:sz w:val="28"/>
          <w:szCs w:val="28"/>
          <w:lang w:eastAsia="uk-UA"/>
        </w:rPr>
        <w:tab/>
      </w:r>
    </w:p>
    <w:p w:rsidR="009D006F" w:rsidRDefault="009D006F" w:rsidP="009D006F">
      <w:pPr>
        <w:jc w:val="both"/>
        <w:rPr>
          <w:rFonts w:eastAsia="Calibri"/>
          <w:sz w:val="28"/>
          <w:szCs w:val="28"/>
          <w:lang w:val="uk-UA" w:eastAsia="uk-UA"/>
        </w:rPr>
      </w:pPr>
      <w:r w:rsidRPr="00F95BC9">
        <w:rPr>
          <w:rFonts w:eastAsia="Calibri"/>
          <w:sz w:val="28"/>
          <w:szCs w:val="28"/>
          <w:lang w:val="uk-UA" w:eastAsia="uk-UA"/>
        </w:rPr>
        <w:t>Від</w:t>
      </w:r>
      <w:r>
        <w:rPr>
          <w:rFonts w:eastAsia="Calibri"/>
          <w:sz w:val="28"/>
          <w:szCs w:val="28"/>
          <w:lang w:val="uk-UA" w:eastAsia="uk-UA"/>
        </w:rPr>
        <w:t xml:space="preserve"> 20.08.</w:t>
      </w:r>
      <w:r w:rsidRPr="00F95BC9">
        <w:rPr>
          <w:rFonts w:eastAsia="Calibri"/>
          <w:sz w:val="28"/>
          <w:szCs w:val="28"/>
          <w:lang w:val="uk-UA"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9D006F" w:rsidRPr="00D32CDA" w:rsidRDefault="009D006F" w:rsidP="009D006F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9D006F" w:rsidRPr="00751826" w:rsidRDefault="009D006F" w:rsidP="009D006F">
      <w:pPr>
        <w:shd w:val="clear" w:color="auto" w:fill="FFFFFF"/>
        <w:spacing w:before="225" w:after="225" w:line="288" w:lineRule="atLeast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>Про затвердження Порядку</w:t>
      </w:r>
      <w:r w:rsidRPr="00751826">
        <w:rPr>
          <w:color w:val="000000" w:themeColor="text1"/>
          <w:sz w:val="28"/>
          <w:szCs w:val="28"/>
          <w:lang w:val="uk-UA"/>
        </w:rPr>
        <w:br/>
        <w:t>складання, затвердження та</w:t>
      </w:r>
      <w:r w:rsidRPr="00751826">
        <w:rPr>
          <w:color w:val="000000" w:themeColor="text1"/>
          <w:sz w:val="28"/>
          <w:szCs w:val="28"/>
          <w:lang w:val="uk-UA"/>
        </w:rPr>
        <w:br/>
        <w:t>контролю виконання фінансового</w:t>
      </w:r>
      <w:r w:rsidRPr="00751826">
        <w:rPr>
          <w:color w:val="000000" w:themeColor="text1"/>
          <w:sz w:val="28"/>
          <w:szCs w:val="28"/>
          <w:lang w:val="uk-UA"/>
        </w:rPr>
        <w:br/>
        <w:t>плану комунального некомерційного</w:t>
      </w:r>
      <w:r w:rsidRPr="00751826">
        <w:rPr>
          <w:color w:val="000000" w:themeColor="text1"/>
          <w:sz w:val="28"/>
          <w:szCs w:val="28"/>
          <w:lang w:val="uk-UA"/>
        </w:rPr>
        <w:br/>
        <w:t>підприємства «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Романівська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лікарня»</w:t>
      </w:r>
      <w:r w:rsidRPr="00751826">
        <w:rPr>
          <w:color w:val="000000" w:themeColor="text1"/>
          <w:sz w:val="28"/>
          <w:szCs w:val="28"/>
          <w:lang w:val="uk-UA"/>
        </w:rPr>
        <w:br/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селищн</w:t>
      </w:r>
      <w:r w:rsidRPr="00751826">
        <w:rPr>
          <w:color w:val="000000" w:themeColor="text1"/>
          <w:sz w:val="28"/>
          <w:szCs w:val="28"/>
          <w:lang w:val="uk-UA"/>
        </w:rPr>
        <w:t>ої ради</w:t>
      </w:r>
    </w:p>
    <w:p w:rsidR="009D006F" w:rsidRPr="00751826" w:rsidRDefault="009D006F" w:rsidP="009D006F">
      <w:pPr>
        <w:shd w:val="clear" w:color="auto" w:fill="FFFFFF"/>
        <w:spacing w:before="225" w:line="288" w:lineRule="atLeast"/>
        <w:jc w:val="both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 xml:space="preserve">          Відповідно до 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ст</w:t>
      </w:r>
      <w:r>
        <w:rPr>
          <w:color w:val="000000" w:themeColor="text1"/>
          <w:sz w:val="28"/>
          <w:szCs w:val="28"/>
          <w:lang w:val="uk-UA"/>
        </w:rPr>
        <w:t>аттей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26, 60</w:t>
      </w:r>
      <w:r w:rsidRPr="00751826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Pr="00705A74">
        <w:rPr>
          <w:sz w:val="28"/>
          <w:szCs w:val="28"/>
          <w:lang w:val="uk-UA"/>
        </w:rPr>
        <w:t xml:space="preserve"> керуючись статтями 75,77,78 Господарського кодексу України,</w:t>
      </w:r>
      <w:r w:rsidRPr="00751826">
        <w:rPr>
          <w:color w:val="000000" w:themeColor="text1"/>
          <w:sz w:val="28"/>
          <w:szCs w:val="28"/>
          <w:lang w:val="uk-UA"/>
        </w:rPr>
        <w:t xml:space="preserve"> з метою вдосконалення системи фінансового планування ефективності роботи та розвитку комунального некомерційного підприємства «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Романівська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лікарня» 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 xml:space="preserve">ної ради, враховуючи рекомендації постійної комісії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 xml:space="preserve">ної ради з питань бюджету та комунальної власності,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>на рада</w:t>
      </w:r>
    </w:p>
    <w:p w:rsidR="009D006F" w:rsidRPr="0088446F" w:rsidRDefault="009D006F" w:rsidP="009D006F">
      <w:pPr>
        <w:shd w:val="clear" w:color="auto" w:fill="FFFFFF"/>
        <w:spacing w:line="288" w:lineRule="atLeast"/>
        <w:rPr>
          <w:b/>
          <w:color w:val="000000" w:themeColor="text1"/>
          <w:sz w:val="28"/>
          <w:szCs w:val="28"/>
          <w:lang w:val="uk-UA"/>
        </w:rPr>
      </w:pPr>
      <w:r w:rsidRPr="0088446F">
        <w:rPr>
          <w:b/>
          <w:bCs/>
          <w:color w:val="000000" w:themeColor="text1"/>
          <w:sz w:val="28"/>
          <w:szCs w:val="28"/>
          <w:lang w:val="uk-UA"/>
        </w:rPr>
        <w:t> ВИРІШИЛА:</w:t>
      </w:r>
    </w:p>
    <w:p w:rsidR="009D006F" w:rsidRPr="00751826" w:rsidRDefault="009D006F" w:rsidP="009D006F">
      <w:pPr>
        <w:shd w:val="clear" w:color="auto" w:fill="FFFFFF"/>
        <w:spacing w:before="225" w:line="288" w:lineRule="atLeast"/>
        <w:jc w:val="both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>          1. Затвердити Порядок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Романівська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лікарня» 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>ної ради</w:t>
      </w:r>
      <w:r w:rsidRPr="00751826">
        <w:rPr>
          <w:color w:val="000000" w:themeColor="text1"/>
          <w:sz w:val="28"/>
          <w:szCs w:val="28"/>
        </w:rPr>
        <w:t xml:space="preserve"> (</w:t>
      </w:r>
      <w:proofErr w:type="spellStart"/>
      <w:r w:rsidRPr="00751826">
        <w:rPr>
          <w:color w:val="000000" w:themeColor="text1"/>
          <w:sz w:val="28"/>
          <w:szCs w:val="28"/>
        </w:rPr>
        <w:t>Додаток</w:t>
      </w:r>
      <w:proofErr w:type="spellEnd"/>
      <w:r w:rsidRPr="00751826">
        <w:rPr>
          <w:color w:val="000000" w:themeColor="text1"/>
          <w:sz w:val="28"/>
          <w:szCs w:val="28"/>
        </w:rPr>
        <w:t xml:space="preserve"> 1)</w:t>
      </w:r>
      <w:r w:rsidRPr="00751826">
        <w:rPr>
          <w:color w:val="000000" w:themeColor="text1"/>
          <w:sz w:val="28"/>
          <w:szCs w:val="28"/>
          <w:lang w:val="uk-UA"/>
        </w:rPr>
        <w:t>.</w:t>
      </w:r>
    </w:p>
    <w:p w:rsidR="009D006F" w:rsidRPr="00751826" w:rsidRDefault="009D006F" w:rsidP="009D006F">
      <w:pPr>
        <w:shd w:val="clear" w:color="auto" w:fill="FFFFFF"/>
        <w:spacing w:before="225" w:after="225" w:line="288" w:lineRule="atLeast"/>
        <w:jc w:val="both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 w:rsidRPr="00751826">
        <w:rPr>
          <w:color w:val="000000" w:themeColor="text1"/>
          <w:sz w:val="28"/>
          <w:szCs w:val="28"/>
          <w:lang w:val="uk-UA"/>
        </w:rPr>
        <w:tab/>
        <w:t xml:space="preserve">       2. Затвердити форму фінансового плану «Фінансовий план підприємства на ____рік» (Додаток 2) та форму звіту «Звіт про виконання фінансового плану підприємства за _______» (Додаток 3).</w:t>
      </w:r>
    </w:p>
    <w:p w:rsidR="009D006F" w:rsidRPr="00751826" w:rsidRDefault="009D006F" w:rsidP="009D006F">
      <w:pPr>
        <w:shd w:val="clear" w:color="auto" w:fill="FFFFFF"/>
        <w:spacing w:before="225" w:after="225" w:line="288" w:lineRule="atLeast"/>
        <w:jc w:val="both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 xml:space="preserve">                3. Відповідальність за виконання показників фінансового плану покласти на директора комунального некомерційного підприємства «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Романівська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лікарня» </w:t>
      </w:r>
      <w:proofErr w:type="spellStart"/>
      <w:r w:rsidRPr="00751826"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75182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 xml:space="preserve">ної ради. </w:t>
      </w:r>
    </w:p>
    <w:p w:rsidR="009D006F" w:rsidRPr="00751826" w:rsidRDefault="009D006F" w:rsidP="009D006F">
      <w:pPr>
        <w:shd w:val="clear" w:color="auto" w:fill="FFFFFF"/>
        <w:spacing w:before="225" w:after="225" w:line="288" w:lineRule="atLeast"/>
        <w:jc w:val="both"/>
        <w:rPr>
          <w:color w:val="000000" w:themeColor="text1"/>
          <w:sz w:val="28"/>
          <w:szCs w:val="28"/>
          <w:lang w:val="uk-UA"/>
        </w:rPr>
      </w:pPr>
      <w:r w:rsidRPr="00751826">
        <w:rPr>
          <w:color w:val="000000" w:themeColor="text1"/>
          <w:sz w:val="28"/>
          <w:szCs w:val="28"/>
          <w:lang w:val="uk-UA"/>
        </w:rPr>
        <w:t xml:space="preserve">               4. Контроль за виконанням рішення покласти на постійну комісію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751826">
        <w:rPr>
          <w:color w:val="000000" w:themeColor="text1"/>
          <w:sz w:val="28"/>
          <w:szCs w:val="28"/>
          <w:lang w:val="uk-UA"/>
        </w:rPr>
        <w:t>ної ради з питань бюджету та комунальної власності.</w:t>
      </w:r>
    </w:p>
    <w:p w:rsidR="009D006F" w:rsidRDefault="009D006F" w:rsidP="009D006F">
      <w:pPr>
        <w:jc w:val="both"/>
        <w:rPr>
          <w:color w:val="000000" w:themeColor="text1"/>
          <w:sz w:val="28"/>
          <w:szCs w:val="28"/>
          <w:lang w:val="uk-UA"/>
        </w:rPr>
      </w:pPr>
    </w:p>
    <w:p w:rsidR="009D006F" w:rsidRDefault="009D006F" w:rsidP="009D006F">
      <w:pPr>
        <w:jc w:val="both"/>
        <w:rPr>
          <w:color w:val="000000" w:themeColor="text1"/>
          <w:sz w:val="28"/>
          <w:szCs w:val="28"/>
          <w:lang w:val="uk-UA"/>
        </w:rPr>
      </w:pPr>
    </w:p>
    <w:p w:rsidR="009D006F" w:rsidRPr="00B14C14" w:rsidRDefault="009D006F" w:rsidP="009D006F">
      <w:pPr>
        <w:jc w:val="both"/>
        <w:rPr>
          <w:sz w:val="28"/>
          <w:szCs w:val="28"/>
        </w:rPr>
      </w:pPr>
      <w:r w:rsidRPr="00751826">
        <w:rPr>
          <w:color w:val="000000" w:themeColor="text1"/>
          <w:sz w:val="28"/>
          <w:szCs w:val="28"/>
          <w:lang w:val="uk-UA"/>
        </w:rPr>
        <w:t> </w:t>
      </w:r>
      <w:proofErr w:type="spellStart"/>
      <w:r w:rsidRPr="00B14C14">
        <w:rPr>
          <w:sz w:val="28"/>
          <w:szCs w:val="28"/>
        </w:rPr>
        <w:t>Селищний</w:t>
      </w:r>
      <w:proofErr w:type="spellEnd"/>
      <w:r w:rsidRPr="00B14C14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B14C14">
        <w:rPr>
          <w:sz w:val="28"/>
          <w:szCs w:val="28"/>
        </w:rPr>
        <w:t>Володимир</w:t>
      </w:r>
      <w:proofErr w:type="spellEnd"/>
      <w:r w:rsidRPr="00B14C14">
        <w:rPr>
          <w:sz w:val="28"/>
          <w:szCs w:val="28"/>
        </w:rPr>
        <w:t xml:space="preserve"> САВЧЕНКО</w:t>
      </w:r>
    </w:p>
    <w:p w:rsidR="009D006F" w:rsidRDefault="009D006F" w:rsidP="009D006F">
      <w:pPr>
        <w:rPr>
          <w:bCs/>
          <w:color w:val="000000"/>
          <w:sz w:val="16"/>
          <w:szCs w:val="16"/>
          <w:lang w:val="uk-UA"/>
        </w:rPr>
      </w:pPr>
    </w:p>
    <w:p w:rsidR="009D006F" w:rsidRDefault="009D006F" w:rsidP="009D006F">
      <w:pPr>
        <w:autoSpaceDE w:val="0"/>
        <w:autoSpaceDN w:val="0"/>
        <w:adjustRightInd w:val="0"/>
        <w:ind w:left="2832" w:right="21"/>
        <w:rPr>
          <w:bCs/>
          <w:color w:val="000000"/>
          <w:sz w:val="16"/>
          <w:szCs w:val="16"/>
          <w:lang w:val="uk-UA"/>
        </w:rPr>
      </w:pPr>
    </w:p>
    <w:p w:rsidR="007262DE" w:rsidRPr="00081E23" w:rsidRDefault="007262DE" w:rsidP="009D006F">
      <w:pPr>
        <w:shd w:val="clear" w:color="auto" w:fill="FFFFFF"/>
        <w:ind w:right="-1"/>
        <w:rPr>
          <w:color w:val="FF0000"/>
          <w:lang w:val="uk-UA"/>
        </w:rPr>
      </w:pPr>
    </w:p>
    <w:sectPr w:rsidR="007262DE" w:rsidRPr="00081E23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6E7C66"/>
    <w:rsid w:val="007262DE"/>
    <w:rsid w:val="00806B1C"/>
    <w:rsid w:val="00935089"/>
    <w:rsid w:val="009D006F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2021-08-27T06:44:00Z</dcterms:created>
  <dcterms:modified xsi:type="dcterms:W3CDTF">2021-08-27T07:13:00Z</dcterms:modified>
</cp:coreProperties>
</file>