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9A" w:rsidRDefault="00D5649A" w:rsidP="00D5649A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00075" cy="7524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Україна</w:t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Романівська селищна рада</w:t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Житомирського  району</w:t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Житомирської області</w:t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 xml:space="preserve">                     (17 сесія восьмого скликання )       ПРОЕКТ</w:t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№         -17\21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D5649A" w:rsidRDefault="00906EDF" w:rsidP="00D564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26.11.</w:t>
      </w:r>
      <w:r w:rsidR="00D5649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2021 року </w:t>
      </w:r>
    </w:p>
    <w:p w:rsidR="00D5649A" w:rsidRDefault="00D5649A" w:rsidP="00D564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D5649A" w:rsidRDefault="00D5649A" w:rsidP="00D564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списання автомобіля</w:t>
      </w:r>
      <w:r w:rsidRPr="00D56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649A" w:rsidRDefault="00D5649A" w:rsidP="00D564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5649A">
        <w:rPr>
          <w:rFonts w:ascii="Times New Roman" w:hAnsi="Times New Roman" w:cs="Times New Roman"/>
          <w:sz w:val="28"/>
          <w:szCs w:val="28"/>
          <w:lang w:val="uk-UA"/>
        </w:rPr>
        <w:t>ГАЗ 3110</w:t>
      </w:r>
    </w:p>
    <w:p w:rsidR="00D5649A" w:rsidRDefault="00D5649A" w:rsidP="00D564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Default="00D5649A" w:rsidP="00D564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30 частини 1 статті 26 та  пункту 5 статті 60 Закону України  «Про місцеве самоврядування в Україні», враховуючи Положення «Про порядок списання майна комунальної власності територіальної громади Романівської селищної ради»,  рекомендації постійної комісії селищної ради з питань бюджету і комунальної власності, селищна рада</w:t>
      </w:r>
    </w:p>
    <w:p w:rsidR="00D5649A" w:rsidRDefault="00D5649A" w:rsidP="00D564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</w:pPr>
    </w:p>
    <w:p w:rsidR="00D5649A" w:rsidRDefault="00D5649A" w:rsidP="00D564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D5649A" w:rsidRPr="00D5649A" w:rsidRDefault="00D5649A" w:rsidP="00D564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Pr="00D5649A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списання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балансу Романівської селищної ради </w:t>
      </w:r>
      <w:r w:rsidRPr="00D5649A">
        <w:rPr>
          <w:rFonts w:ascii="Times New Roman" w:hAnsi="Times New Roman" w:cs="Times New Roman"/>
          <w:sz w:val="28"/>
          <w:szCs w:val="28"/>
          <w:lang w:val="uk-UA"/>
        </w:rPr>
        <w:t>автомобіля  ГАЗ 3110,  державний номер 000-90 ІО, 2003 року випуску, двигун номер 33142554, первісною вартістю 32045,00 гривень;</w:t>
      </w:r>
    </w:p>
    <w:p w:rsidR="00D5649A" w:rsidRDefault="00D5649A" w:rsidP="00D5649A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Default="00D5649A" w:rsidP="00D5649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2.Списання автомобіля здійснити у відповідності до чинного </w:t>
      </w:r>
    </w:p>
    <w:p w:rsidR="00D5649A" w:rsidRPr="00D5649A" w:rsidRDefault="00D5649A" w:rsidP="00D564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49A">
        <w:rPr>
          <w:rFonts w:ascii="Times New Roman" w:hAnsi="Times New Roman" w:cs="Times New Roman"/>
          <w:sz w:val="28"/>
          <w:szCs w:val="28"/>
          <w:lang w:val="uk-UA"/>
        </w:rPr>
        <w:t>законодавства України.</w:t>
      </w:r>
    </w:p>
    <w:p w:rsidR="00D5649A" w:rsidRDefault="00D5649A" w:rsidP="00D5649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Pr="00A13694" w:rsidRDefault="00D5649A" w:rsidP="00D564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       </w:t>
      </w:r>
      <w:r w:rsidRPr="00A13694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3.</w:t>
      </w:r>
      <w:r w:rsidRPr="00A1369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D5649A" w:rsidRPr="00A13694" w:rsidRDefault="00D5649A" w:rsidP="00D5649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Pr="00A13694" w:rsidRDefault="00D5649A" w:rsidP="00D5649A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Default="00D5649A" w:rsidP="00D5649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694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Розробник проекту рішення: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Відділ ЖКГ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Відповідальна особа: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Головний спеціаліст відділу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proofErr w:type="spellStart"/>
      <w:r w:rsidRPr="00847465">
        <w:rPr>
          <w:bCs/>
          <w:color w:val="000000"/>
          <w:sz w:val="16"/>
          <w:szCs w:val="16"/>
          <w:lang w:val="uk-UA"/>
        </w:rPr>
        <w:t>Мошонець</w:t>
      </w:r>
      <w:proofErr w:type="spellEnd"/>
      <w:r w:rsidRPr="00847465">
        <w:rPr>
          <w:bCs/>
          <w:color w:val="000000"/>
          <w:sz w:val="16"/>
          <w:szCs w:val="16"/>
          <w:lang w:val="uk-UA"/>
        </w:rPr>
        <w:t xml:space="preserve"> В.Ф.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Начальник відділу юридичної та кадрової роботи</w:t>
      </w:r>
    </w:p>
    <w:p w:rsidR="00906EDF" w:rsidRPr="00847465" w:rsidRDefault="00906EDF" w:rsidP="00906EDF">
      <w:pPr>
        <w:spacing w:after="0"/>
        <w:rPr>
          <w:sz w:val="16"/>
          <w:szCs w:val="16"/>
          <w:lang w:val="uk-UA"/>
        </w:rPr>
      </w:pPr>
      <w:r w:rsidRPr="00847465">
        <w:rPr>
          <w:sz w:val="16"/>
          <w:szCs w:val="16"/>
          <w:lang w:val="uk-UA"/>
        </w:rPr>
        <w:t>Крижанівська С.І.</w:t>
      </w:r>
    </w:p>
    <w:p w:rsidR="00030212" w:rsidRDefault="00030212"/>
    <w:sectPr w:rsidR="00030212" w:rsidSect="00030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4D20"/>
    <w:multiLevelType w:val="hybridMultilevel"/>
    <w:tmpl w:val="BF469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F7E05"/>
    <w:multiLevelType w:val="hybridMultilevel"/>
    <w:tmpl w:val="49326E4E"/>
    <w:lvl w:ilvl="0" w:tplc="AB06894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49A"/>
    <w:rsid w:val="00030212"/>
    <w:rsid w:val="00311CF3"/>
    <w:rsid w:val="00906EDF"/>
    <w:rsid w:val="00D5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9A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4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49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2021-11-16T07:02:00Z</dcterms:created>
  <dcterms:modified xsi:type="dcterms:W3CDTF">2021-11-16T07:17:00Z</dcterms:modified>
</cp:coreProperties>
</file>