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D6" w:rsidRPr="00DE7235" w:rsidRDefault="00475935" w:rsidP="00C049ED">
      <w:pPr>
        <w:pStyle w:val="3"/>
        <w:rPr>
          <w:rFonts w:eastAsia="Calibri"/>
          <w:lang w:val="uk-UA"/>
        </w:rPr>
      </w:pPr>
      <w:r>
        <w:rPr>
          <w:lang w:val="uk-UA"/>
        </w:rPr>
        <w:drawing>
          <wp:anchor distT="0" distB="0" distL="0" distR="0" simplePos="0" relativeHeight="251657728" behindDoc="0" locked="0" layoutInCell="1" allowOverlap="1" wp14:anchorId="1E42C047" wp14:editId="01D731DF">
            <wp:simplePos x="0" y="0"/>
            <wp:positionH relativeFrom="page">
              <wp:posOffset>3867785</wp:posOffset>
            </wp:positionH>
            <wp:positionV relativeFrom="paragraph">
              <wp:posOffset>15875</wp:posOffset>
            </wp:positionV>
            <wp:extent cx="453390" cy="628015"/>
            <wp:effectExtent l="19050" t="0" r="3810" b="0"/>
            <wp:wrapTopAndBottom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51D6" w:rsidRPr="00DE7235">
        <w:rPr>
          <w:rFonts w:eastAsia="Calibri"/>
          <w:lang w:val="uk-UA"/>
        </w:rPr>
        <w:t>Україна</w:t>
      </w:r>
    </w:p>
    <w:p w:rsidR="008251D6" w:rsidRPr="00DE7235" w:rsidRDefault="008251D6" w:rsidP="008251D6">
      <w:pPr>
        <w:jc w:val="center"/>
        <w:rPr>
          <w:rFonts w:eastAsia="Calibri"/>
          <w:sz w:val="26"/>
          <w:szCs w:val="26"/>
          <w:lang w:val="uk-UA"/>
        </w:rPr>
      </w:pPr>
      <w:r w:rsidRPr="00DE7235">
        <w:rPr>
          <w:rFonts w:eastAsia="Calibri"/>
          <w:sz w:val="26"/>
          <w:szCs w:val="26"/>
          <w:lang w:val="uk-UA"/>
        </w:rPr>
        <w:t>Романівська селищна рада</w:t>
      </w:r>
    </w:p>
    <w:p w:rsidR="008251D6" w:rsidRPr="00DE7235" w:rsidRDefault="00733751" w:rsidP="00733751">
      <w:pPr>
        <w:tabs>
          <w:tab w:val="center" w:pos="4677"/>
          <w:tab w:val="left" w:pos="7965"/>
        </w:tabs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ab/>
      </w:r>
      <w:r w:rsidR="008251D6" w:rsidRPr="00DE7235">
        <w:rPr>
          <w:rFonts w:eastAsia="Calibri"/>
          <w:sz w:val="26"/>
          <w:szCs w:val="26"/>
          <w:lang w:val="uk-UA"/>
        </w:rPr>
        <w:t>Житомирського  району</w:t>
      </w:r>
      <w:r>
        <w:rPr>
          <w:rFonts w:eastAsia="Calibri"/>
          <w:sz w:val="26"/>
          <w:szCs w:val="26"/>
          <w:lang w:val="uk-UA"/>
        </w:rPr>
        <w:tab/>
        <w:t>ПРОЄКТ</w:t>
      </w:r>
    </w:p>
    <w:p w:rsidR="008251D6" w:rsidRPr="00DE7235" w:rsidRDefault="008251D6" w:rsidP="008251D6">
      <w:pPr>
        <w:jc w:val="center"/>
        <w:rPr>
          <w:rFonts w:eastAsia="Calibri"/>
          <w:sz w:val="26"/>
          <w:szCs w:val="26"/>
          <w:lang w:val="uk-UA"/>
        </w:rPr>
      </w:pPr>
      <w:r w:rsidRPr="00DE7235">
        <w:rPr>
          <w:rFonts w:eastAsia="Calibri"/>
          <w:sz w:val="26"/>
          <w:szCs w:val="26"/>
          <w:lang w:val="uk-UA"/>
        </w:rPr>
        <w:t>Житомирської області</w:t>
      </w:r>
    </w:p>
    <w:p w:rsidR="008251D6" w:rsidRPr="00DE7235" w:rsidRDefault="004E696E" w:rsidP="00707167">
      <w:pPr>
        <w:spacing w:before="60" w:after="60"/>
        <w:jc w:val="center"/>
        <w:rPr>
          <w:rFonts w:eastAsia="Calibri"/>
          <w:b/>
          <w:bCs/>
          <w:spacing w:val="-15"/>
          <w:sz w:val="26"/>
          <w:szCs w:val="26"/>
          <w:lang w:val="uk-UA"/>
        </w:rPr>
      </w:pPr>
      <w:r w:rsidRPr="00DE7235">
        <w:rPr>
          <w:rFonts w:eastAsia="Calibri"/>
          <w:b/>
          <w:bCs/>
          <w:spacing w:val="-15"/>
          <w:sz w:val="26"/>
          <w:szCs w:val="26"/>
          <w:lang w:val="uk-UA"/>
        </w:rPr>
        <w:t xml:space="preserve">П Р О Є К Т   </w:t>
      </w:r>
      <w:r w:rsidR="008251D6" w:rsidRPr="00DE7235">
        <w:rPr>
          <w:rFonts w:eastAsia="Calibri"/>
          <w:b/>
          <w:bCs/>
          <w:spacing w:val="-15"/>
          <w:sz w:val="26"/>
          <w:szCs w:val="26"/>
          <w:lang w:val="uk-UA"/>
        </w:rPr>
        <w:t xml:space="preserve">Р І Ш Е Н </w:t>
      </w:r>
      <w:proofErr w:type="spellStart"/>
      <w:r w:rsidR="008251D6" w:rsidRPr="00DE7235">
        <w:rPr>
          <w:rFonts w:eastAsia="Calibri"/>
          <w:b/>
          <w:bCs/>
          <w:spacing w:val="-15"/>
          <w:sz w:val="26"/>
          <w:szCs w:val="26"/>
          <w:lang w:val="uk-UA"/>
        </w:rPr>
        <w:t>Н</w:t>
      </w:r>
      <w:proofErr w:type="spellEnd"/>
      <w:r w:rsidR="008251D6" w:rsidRPr="00DE7235">
        <w:rPr>
          <w:rFonts w:eastAsia="Calibri"/>
          <w:b/>
          <w:bCs/>
          <w:spacing w:val="-15"/>
          <w:sz w:val="26"/>
          <w:szCs w:val="26"/>
          <w:lang w:val="uk-UA"/>
        </w:rPr>
        <w:t xml:space="preserve"> Я</w:t>
      </w:r>
    </w:p>
    <w:p w:rsidR="008251D6" w:rsidRPr="00DE7235" w:rsidRDefault="00C049ED" w:rsidP="008251D6">
      <w:pPr>
        <w:jc w:val="center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 xml:space="preserve"> (9</w:t>
      </w:r>
      <w:r w:rsidR="004E696E" w:rsidRPr="00DE7235">
        <w:rPr>
          <w:rFonts w:eastAsia="Calibri"/>
          <w:sz w:val="26"/>
          <w:szCs w:val="26"/>
          <w:lang w:val="uk-UA"/>
        </w:rPr>
        <w:t xml:space="preserve"> сесія восьмого скликання</w:t>
      </w:r>
      <w:r w:rsidR="008251D6" w:rsidRPr="00DE7235">
        <w:rPr>
          <w:rFonts w:eastAsia="Calibri"/>
          <w:sz w:val="26"/>
          <w:szCs w:val="26"/>
          <w:lang w:val="uk-UA"/>
        </w:rPr>
        <w:t>)</w:t>
      </w:r>
    </w:p>
    <w:p w:rsidR="008251D6" w:rsidRPr="00DE7235" w:rsidRDefault="008251D6" w:rsidP="008251D6">
      <w:pPr>
        <w:jc w:val="both"/>
        <w:rPr>
          <w:rFonts w:eastAsia="Calibri"/>
          <w:sz w:val="26"/>
          <w:szCs w:val="26"/>
          <w:lang w:val="uk-UA"/>
        </w:rPr>
      </w:pPr>
    </w:p>
    <w:p w:rsidR="008251D6" w:rsidRPr="00893E27" w:rsidRDefault="008251D6" w:rsidP="003F4772">
      <w:pPr>
        <w:spacing w:before="120"/>
        <w:jc w:val="both"/>
        <w:rPr>
          <w:rFonts w:eastAsia="Calibri"/>
          <w:sz w:val="28"/>
          <w:szCs w:val="28"/>
          <w:lang w:val="uk-UA"/>
        </w:rPr>
      </w:pPr>
      <w:r w:rsidRPr="00893E27">
        <w:rPr>
          <w:rFonts w:eastAsia="Calibri"/>
          <w:sz w:val="28"/>
          <w:szCs w:val="28"/>
          <w:lang w:val="uk-UA"/>
        </w:rPr>
        <w:t xml:space="preserve">від </w:t>
      </w:r>
      <w:r w:rsidR="00C049ED">
        <w:rPr>
          <w:rFonts w:eastAsia="Calibri"/>
          <w:sz w:val="28"/>
          <w:szCs w:val="28"/>
          <w:lang w:val="uk-UA"/>
        </w:rPr>
        <w:t xml:space="preserve">28 травня 2021 року </w:t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</w:r>
      <w:r w:rsidRPr="00893E27">
        <w:rPr>
          <w:rFonts w:eastAsia="Calibri"/>
          <w:sz w:val="28"/>
          <w:szCs w:val="28"/>
          <w:lang w:val="uk-UA"/>
        </w:rPr>
        <w:tab/>
        <w:t>смт. Романів</w:t>
      </w:r>
    </w:p>
    <w:p w:rsidR="008251D6" w:rsidRPr="00893E27" w:rsidRDefault="008251D6" w:rsidP="008251D6">
      <w:pPr>
        <w:jc w:val="both"/>
        <w:rPr>
          <w:sz w:val="28"/>
          <w:szCs w:val="28"/>
          <w:lang w:val="uk-UA"/>
        </w:rPr>
      </w:pPr>
    </w:p>
    <w:p w:rsidR="00BD1A7D" w:rsidRPr="00123500" w:rsidRDefault="00006CB9" w:rsidP="008251D6">
      <w:pPr>
        <w:jc w:val="both"/>
        <w:rPr>
          <w:b/>
          <w:sz w:val="28"/>
          <w:szCs w:val="28"/>
          <w:lang w:val="uk-UA"/>
        </w:rPr>
      </w:pPr>
      <w:r w:rsidRPr="00123500">
        <w:rPr>
          <w:b/>
          <w:sz w:val="28"/>
          <w:szCs w:val="28"/>
          <w:lang w:val="uk-UA"/>
        </w:rPr>
        <w:t xml:space="preserve">Про затвердження </w:t>
      </w:r>
      <w:r w:rsidR="00523B38" w:rsidRPr="00123500">
        <w:rPr>
          <w:b/>
          <w:sz w:val="28"/>
          <w:szCs w:val="28"/>
          <w:lang w:val="uk-UA"/>
        </w:rPr>
        <w:t xml:space="preserve">цільової </w:t>
      </w:r>
      <w:r w:rsidRPr="00123500">
        <w:rPr>
          <w:b/>
          <w:sz w:val="28"/>
          <w:szCs w:val="28"/>
          <w:lang w:val="uk-UA"/>
        </w:rPr>
        <w:t xml:space="preserve">програми </w:t>
      </w:r>
    </w:p>
    <w:p w:rsidR="00BD1A7D" w:rsidRPr="00123500" w:rsidRDefault="00BD1A7D" w:rsidP="008251D6">
      <w:pPr>
        <w:jc w:val="both"/>
        <w:rPr>
          <w:b/>
          <w:sz w:val="28"/>
          <w:szCs w:val="28"/>
          <w:lang w:val="uk-UA"/>
        </w:rPr>
      </w:pPr>
      <w:r w:rsidRPr="00123500">
        <w:rPr>
          <w:b/>
          <w:sz w:val="28"/>
          <w:szCs w:val="28"/>
          <w:lang w:val="uk-UA"/>
        </w:rPr>
        <w:t xml:space="preserve">розвитку футболу Романівської </w:t>
      </w:r>
    </w:p>
    <w:p w:rsidR="008251D6" w:rsidRPr="00123500" w:rsidRDefault="00BD1A7D" w:rsidP="008251D6">
      <w:pPr>
        <w:jc w:val="both"/>
        <w:rPr>
          <w:b/>
          <w:sz w:val="28"/>
          <w:szCs w:val="28"/>
          <w:lang w:val="uk-UA"/>
        </w:rPr>
      </w:pPr>
      <w:r w:rsidRPr="00123500">
        <w:rPr>
          <w:b/>
          <w:sz w:val="28"/>
          <w:szCs w:val="28"/>
          <w:lang w:val="uk-UA"/>
        </w:rPr>
        <w:t xml:space="preserve">селищної ради </w:t>
      </w:r>
      <w:r w:rsidR="00006CB9" w:rsidRPr="00123500">
        <w:rPr>
          <w:b/>
          <w:sz w:val="28"/>
          <w:szCs w:val="28"/>
          <w:lang w:val="uk-UA"/>
        </w:rPr>
        <w:t>на 2021- 2024 роки</w:t>
      </w:r>
    </w:p>
    <w:p w:rsidR="008251D6" w:rsidRPr="00893E27" w:rsidRDefault="008251D6" w:rsidP="008251D6">
      <w:pPr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ab/>
      </w:r>
    </w:p>
    <w:p w:rsidR="008251D6" w:rsidRPr="00893E27" w:rsidRDefault="008251D6" w:rsidP="00BD1A7D">
      <w:pPr>
        <w:ind w:firstLine="426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Керуючись </w:t>
      </w:r>
      <w:r w:rsidR="004E696E" w:rsidRPr="00893E27">
        <w:rPr>
          <w:sz w:val="28"/>
          <w:szCs w:val="28"/>
          <w:lang w:val="uk-UA"/>
        </w:rPr>
        <w:t>ст.</w:t>
      </w:r>
      <w:r w:rsidRPr="00893E27">
        <w:rPr>
          <w:sz w:val="28"/>
          <w:szCs w:val="28"/>
          <w:lang w:val="uk-UA"/>
        </w:rPr>
        <w:t xml:space="preserve"> 25, 26, 42 Закону України «Про місцеве самоврядування в Україні», Законом України «Про фізичну культуру і спорт», </w:t>
      </w:r>
      <w:r w:rsidR="00BD1A7D" w:rsidRPr="00BD1A7D">
        <w:rPr>
          <w:sz w:val="28"/>
          <w:szCs w:val="28"/>
          <w:lang w:val="uk-UA" w:eastAsia="ar-SA"/>
        </w:rPr>
        <w:t>відповідно до</w:t>
      </w:r>
      <w:r w:rsidR="00BD1A7D" w:rsidRPr="00BD1A7D"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   Національної стратегії з оздоровчої рухової активності в Україні на період до 2025 року «Рухова активність - здоровий спосіб життя - здорова нація», схваленої Указом Президента України від 9 лютого 2016 року № 42/2016, </w:t>
      </w:r>
      <w:r w:rsidR="00523B38"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               </w:t>
      </w:r>
      <w:r w:rsidR="00BD1A7D" w:rsidRPr="00BD1A7D">
        <w:rPr>
          <w:color w:val="000000"/>
          <w:sz w:val="28"/>
          <w:szCs w:val="28"/>
          <w:shd w:val="clear" w:color="auto" w:fill="FFFFFF"/>
          <w:lang w:val="uk-UA" w:eastAsia="ar-SA"/>
        </w:rPr>
        <w:t>з метою розвитку</w:t>
      </w:r>
      <w:r w:rsidR="00523B38"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 футболу та популяризації здорового способу життя серед жителів громади</w:t>
      </w:r>
      <w:r w:rsidR="00765530" w:rsidRPr="00893E27">
        <w:rPr>
          <w:sz w:val="28"/>
          <w:szCs w:val="28"/>
          <w:lang w:val="uk-UA"/>
        </w:rPr>
        <w:t>, враховуючи рекомендації постійних комісій</w:t>
      </w:r>
      <w:r w:rsidRPr="00893E27">
        <w:rPr>
          <w:sz w:val="28"/>
          <w:szCs w:val="28"/>
          <w:lang w:val="uk-UA"/>
        </w:rPr>
        <w:t xml:space="preserve">, Романівська селищна рада </w:t>
      </w:r>
    </w:p>
    <w:p w:rsidR="008251D6" w:rsidRPr="00893E27" w:rsidRDefault="008251D6" w:rsidP="003F4772">
      <w:pPr>
        <w:spacing w:before="240" w:after="360"/>
        <w:jc w:val="both"/>
        <w:rPr>
          <w:b/>
          <w:sz w:val="28"/>
          <w:szCs w:val="28"/>
          <w:lang w:val="uk-UA"/>
        </w:rPr>
      </w:pPr>
      <w:r w:rsidRPr="00893E27">
        <w:rPr>
          <w:b/>
          <w:sz w:val="28"/>
          <w:szCs w:val="28"/>
          <w:lang w:val="uk-UA"/>
        </w:rPr>
        <w:t>ВИРІШИЛА:</w:t>
      </w:r>
      <w:r w:rsidRPr="00893E27">
        <w:rPr>
          <w:b/>
          <w:sz w:val="28"/>
          <w:szCs w:val="28"/>
          <w:lang w:val="uk-UA"/>
        </w:rPr>
        <w:tab/>
      </w:r>
    </w:p>
    <w:p w:rsidR="004E696E" w:rsidRPr="00893E27" w:rsidRDefault="008251D6" w:rsidP="00864B70">
      <w:pPr>
        <w:numPr>
          <w:ilvl w:val="0"/>
          <w:numId w:val="1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 xml:space="preserve">Затвердити </w:t>
      </w:r>
      <w:r w:rsidR="00523B38">
        <w:rPr>
          <w:sz w:val="28"/>
          <w:szCs w:val="28"/>
          <w:lang w:val="uk-UA"/>
        </w:rPr>
        <w:t xml:space="preserve">цільову </w:t>
      </w:r>
      <w:r w:rsidR="00765530" w:rsidRPr="00893E27">
        <w:rPr>
          <w:sz w:val="28"/>
          <w:szCs w:val="28"/>
          <w:lang w:val="uk-UA"/>
        </w:rPr>
        <w:t>прогр</w:t>
      </w:r>
      <w:r w:rsidR="00864B70" w:rsidRPr="00893E27">
        <w:rPr>
          <w:sz w:val="28"/>
          <w:szCs w:val="28"/>
          <w:lang w:val="uk-UA"/>
        </w:rPr>
        <w:t xml:space="preserve">аму </w:t>
      </w:r>
      <w:r w:rsidR="00765530" w:rsidRPr="00893E27">
        <w:rPr>
          <w:sz w:val="28"/>
          <w:szCs w:val="28"/>
          <w:lang w:val="uk-UA"/>
        </w:rPr>
        <w:t xml:space="preserve">розвитку </w:t>
      </w:r>
      <w:r w:rsidR="00523B38">
        <w:rPr>
          <w:sz w:val="28"/>
          <w:szCs w:val="28"/>
          <w:lang w:val="uk-UA"/>
        </w:rPr>
        <w:t>футболу Романівської селищної ради</w:t>
      </w:r>
      <w:r w:rsidR="00765530" w:rsidRPr="00893E27">
        <w:rPr>
          <w:sz w:val="28"/>
          <w:szCs w:val="28"/>
          <w:lang w:val="uk-UA"/>
        </w:rPr>
        <w:t xml:space="preserve"> на 2021- 2024 роки</w:t>
      </w:r>
      <w:r w:rsidR="00864B70" w:rsidRPr="00893E27">
        <w:rPr>
          <w:sz w:val="28"/>
          <w:szCs w:val="28"/>
          <w:lang w:val="uk-UA"/>
        </w:rPr>
        <w:t xml:space="preserve"> (додається</w:t>
      </w:r>
      <w:r w:rsidR="004E696E" w:rsidRPr="00893E27">
        <w:rPr>
          <w:sz w:val="28"/>
          <w:szCs w:val="28"/>
          <w:lang w:val="uk-UA"/>
        </w:rPr>
        <w:t>).</w:t>
      </w:r>
    </w:p>
    <w:p w:rsidR="004E696E" w:rsidRDefault="00864B70" w:rsidP="004E696E">
      <w:pPr>
        <w:numPr>
          <w:ilvl w:val="0"/>
          <w:numId w:val="1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>Відділу культури, туризму, молоді та спорту Романівської селищної ради (</w:t>
      </w:r>
      <w:proofErr w:type="spellStart"/>
      <w:r w:rsidRPr="00893E27">
        <w:rPr>
          <w:sz w:val="28"/>
          <w:szCs w:val="28"/>
          <w:lang w:val="uk-UA"/>
        </w:rPr>
        <w:t>Кучинська</w:t>
      </w:r>
      <w:proofErr w:type="spellEnd"/>
      <w:r w:rsidRPr="00893E27">
        <w:rPr>
          <w:sz w:val="28"/>
          <w:szCs w:val="28"/>
          <w:lang w:val="uk-UA"/>
        </w:rPr>
        <w:t xml:space="preserve"> Т.В.) забезпечити виконання заходів Програми</w:t>
      </w:r>
      <w:r w:rsidR="008251D6" w:rsidRPr="00893E27">
        <w:rPr>
          <w:sz w:val="28"/>
          <w:szCs w:val="28"/>
          <w:lang w:val="uk-UA"/>
        </w:rPr>
        <w:t>.</w:t>
      </w:r>
    </w:p>
    <w:p w:rsidR="00893E27" w:rsidRPr="00893E27" w:rsidRDefault="00893E27" w:rsidP="004E696E">
      <w:pPr>
        <w:numPr>
          <w:ilvl w:val="0"/>
          <w:numId w:val="11"/>
        </w:numPr>
        <w:spacing w:after="120"/>
        <w:ind w:left="0" w:firstLine="4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фінансів Романівської селищної ради (Горобець Н.А.) передбачити кошти</w:t>
      </w:r>
      <w:r w:rsidR="003F4772">
        <w:rPr>
          <w:sz w:val="28"/>
          <w:szCs w:val="28"/>
          <w:lang w:val="uk-UA"/>
        </w:rPr>
        <w:t xml:space="preserve"> на</w:t>
      </w:r>
      <w:r w:rsidR="00A02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фінансування заходів Програми</w:t>
      </w:r>
      <w:r w:rsidR="003F47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виходячи із загального обсягу видатків передбачених на відповідний рік та відповідну галузь.</w:t>
      </w:r>
    </w:p>
    <w:p w:rsidR="004E696E" w:rsidRPr="00893E27" w:rsidRDefault="008251D6" w:rsidP="004E696E">
      <w:pPr>
        <w:numPr>
          <w:ilvl w:val="0"/>
          <w:numId w:val="11"/>
        </w:numPr>
        <w:ind w:left="0" w:firstLine="414"/>
        <w:jc w:val="both"/>
        <w:rPr>
          <w:sz w:val="28"/>
          <w:szCs w:val="28"/>
          <w:lang w:val="uk-UA"/>
        </w:rPr>
      </w:pPr>
      <w:r w:rsidRPr="00893E27">
        <w:rPr>
          <w:sz w:val="28"/>
          <w:szCs w:val="28"/>
          <w:lang w:val="uk-UA"/>
        </w:rPr>
        <w:t>Контроль за виконанням рішення покласти на постійну комісію з питань бюджету та комунальної власності.</w:t>
      </w:r>
    </w:p>
    <w:p w:rsidR="004E696E" w:rsidRPr="00893E27" w:rsidRDefault="004E696E" w:rsidP="004E696E">
      <w:pPr>
        <w:jc w:val="both"/>
        <w:rPr>
          <w:sz w:val="28"/>
          <w:szCs w:val="28"/>
          <w:lang w:val="uk-UA"/>
        </w:rPr>
      </w:pPr>
    </w:p>
    <w:p w:rsidR="004E696E" w:rsidRPr="00893E27" w:rsidRDefault="004E696E" w:rsidP="004E696E">
      <w:pPr>
        <w:jc w:val="both"/>
        <w:rPr>
          <w:sz w:val="28"/>
          <w:szCs w:val="28"/>
          <w:lang w:val="uk-UA"/>
        </w:rPr>
      </w:pPr>
    </w:p>
    <w:p w:rsidR="004E696E" w:rsidRDefault="004E696E" w:rsidP="00893E27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893E27">
        <w:rPr>
          <w:sz w:val="28"/>
          <w:szCs w:val="28"/>
          <w:bdr w:val="none" w:sz="0" w:space="0" w:color="auto" w:frame="1"/>
          <w:lang w:val="uk-UA"/>
        </w:rPr>
        <w:t>Селищний голова                                                       Володимир САВЧЕНКО</w:t>
      </w:r>
      <w:r w:rsidRPr="00893E27">
        <w:rPr>
          <w:color w:val="333333"/>
          <w:sz w:val="28"/>
          <w:szCs w:val="28"/>
          <w:bdr w:val="none" w:sz="0" w:space="0" w:color="auto" w:frame="1"/>
          <w:lang w:val="uk-UA"/>
        </w:rPr>
        <w:t>     </w:t>
      </w:r>
    </w:p>
    <w:p w:rsidR="008502C9" w:rsidRDefault="008502C9" w:rsidP="00893E27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8502C9" w:rsidRDefault="008502C9" w:rsidP="00893E27">
      <w:pPr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8502C9" w:rsidRPr="00893E27" w:rsidRDefault="00EF31AC" w:rsidP="007D2C18">
      <w:pPr>
        <w:pStyle w:val="a9"/>
        <w:tabs>
          <w:tab w:val="left" w:pos="990"/>
          <w:tab w:val="center" w:pos="4677"/>
        </w:tabs>
        <w:jc w:val="left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tab/>
      </w:r>
    </w:p>
    <w:sectPr w:rsidR="008502C9" w:rsidRPr="00893E27" w:rsidSect="00893E27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6C58B3"/>
    <w:multiLevelType w:val="hybridMultilevel"/>
    <w:tmpl w:val="8D2EB5C0"/>
    <w:lvl w:ilvl="0" w:tplc="91222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C293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687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5471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A5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8AEE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38BE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4B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8838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5A4ABF"/>
    <w:multiLevelType w:val="hybridMultilevel"/>
    <w:tmpl w:val="508C7FF2"/>
    <w:lvl w:ilvl="0" w:tplc="F52AE49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57667E62">
      <w:numFmt w:val="none"/>
      <w:lvlText w:val=""/>
      <w:lvlJc w:val="left"/>
      <w:pPr>
        <w:tabs>
          <w:tab w:val="num" w:pos="360"/>
        </w:tabs>
      </w:pPr>
    </w:lvl>
    <w:lvl w:ilvl="2" w:tplc="117E6D76">
      <w:numFmt w:val="none"/>
      <w:lvlText w:val=""/>
      <w:lvlJc w:val="left"/>
      <w:pPr>
        <w:tabs>
          <w:tab w:val="num" w:pos="360"/>
        </w:tabs>
      </w:pPr>
    </w:lvl>
    <w:lvl w:ilvl="3" w:tplc="E42296F8">
      <w:numFmt w:val="none"/>
      <w:lvlText w:val=""/>
      <w:lvlJc w:val="left"/>
      <w:pPr>
        <w:tabs>
          <w:tab w:val="num" w:pos="360"/>
        </w:tabs>
      </w:pPr>
    </w:lvl>
    <w:lvl w:ilvl="4" w:tplc="53428CB0">
      <w:numFmt w:val="none"/>
      <w:lvlText w:val=""/>
      <w:lvlJc w:val="left"/>
      <w:pPr>
        <w:tabs>
          <w:tab w:val="num" w:pos="360"/>
        </w:tabs>
      </w:pPr>
    </w:lvl>
    <w:lvl w:ilvl="5" w:tplc="9FECA550">
      <w:numFmt w:val="none"/>
      <w:lvlText w:val=""/>
      <w:lvlJc w:val="left"/>
      <w:pPr>
        <w:tabs>
          <w:tab w:val="num" w:pos="360"/>
        </w:tabs>
      </w:pPr>
    </w:lvl>
    <w:lvl w:ilvl="6" w:tplc="639A88FC">
      <w:numFmt w:val="none"/>
      <w:lvlText w:val=""/>
      <w:lvlJc w:val="left"/>
      <w:pPr>
        <w:tabs>
          <w:tab w:val="num" w:pos="360"/>
        </w:tabs>
      </w:pPr>
    </w:lvl>
    <w:lvl w:ilvl="7" w:tplc="CE02BF44">
      <w:numFmt w:val="none"/>
      <w:lvlText w:val=""/>
      <w:lvlJc w:val="left"/>
      <w:pPr>
        <w:tabs>
          <w:tab w:val="num" w:pos="360"/>
        </w:tabs>
      </w:pPr>
    </w:lvl>
    <w:lvl w:ilvl="8" w:tplc="16C8538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5456A"/>
    <w:multiLevelType w:val="hybridMultilevel"/>
    <w:tmpl w:val="55A4D8B6"/>
    <w:lvl w:ilvl="0" w:tplc="4A9EE0B8">
      <w:start w:val="1"/>
      <w:numFmt w:val="decimal"/>
      <w:lvlText w:val="%1."/>
      <w:lvlJc w:val="left"/>
      <w:pPr>
        <w:ind w:left="541" w:hanging="27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CD0D5E0">
      <w:numFmt w:val="bullet"/>
      <w:lvlText w:val="•"/>
      <w:lvlJc w:val="left"/>
      <w:pPr>
        <w:ind w:left="1522" w:hanging="273"/>
      </w:pPr>
      <w:rPr>
        <w:rFonts w:hint="default"/>
        <w:lang w:val="uk-UA" w:eastAsia="en-US" w:bidi="ar-SA"/>
      </w:rPr>
    </w:lvl>
    <w:lvl w:ilvl="2" w:tplc="8ED864C2">
      <w:numFmt w:val="bullet"/>
      <w:lvlText w:val="•"/>
      <w:lvlJc w:val="left"/>
      <w:pPr>
        <w:ind w:left="2505" w:hanging="273"/>
      </w:pPr>
      <w:rPr>
        <w:rFonts w:hint="default"/>
        <w:lang w:val="uk-UA" w:eastAsia="en-US" w:bidi="ar-SA"/>
      </w:rPr>
    </w:lvl>
    <w:lvl w:ilvl="3" w:tplc="D3421ACE">
      <w:numFmt w:val="bullet"/>
      <w:lvlText w:val="•"/>
      <w:lvlJc w:val="left"/>
      <w:pPr>
        <w:ind w:left="3487" w:hanging="273"/>
      </w:pPr>
      <w:rPr>
        <w:rFonts w:hint="default"/>
        <w:lang w:val="uk-UA" w:eastAsia="en-US" w:bidi="ar-SA"/>
      </w:rPr>
    </w:lvl>
    <w:lvl w:ilvl="4" w:tplc="D1F8C95E">
      <w:numFmt w:val="bullet"/>
      <w:lvlText w:val="•"/>
      <w:lvlJc w:val="left"/>
      <w:pPr>
        <w:ind w:left="4470" w:hanging="273"/>
      </w:pPr>
      <w:rPr>
        <w:rFonts w:hint="default"/>
        <w:lang w:val="uk-UA" w:eastAsia="en-US" w:bidi="ar-SA"/>
      </w:rPr>
    </w:lvl>
    <w:lvl w:ilvl="5" w:tplc="D662FBCC">
      <w:numFmt w:val="bullet"/>
      <w:lvlText w:val="•"/>
      <w:lvlJc w:val="left"/>
      <w:pPr>
        <w:ind w:left="5453" w:hanging="273"/>
      </w:pPr>
      <w:rPr>
        <w:rFonts w:hint="default"/>
        <w:lang w:val="uk-UA" w:eastAsia="en-US" w:bidi="ar-SA"/>
      </w:rPr>
    </w:lvl>
    <w:lvl w:ilvl="6" w:tplc="494A0730">
      <w:numFmt w:val="bullet"/>
      <w:lvlText w:val="•"/>
      <w:lvlJc w:val="left"/>
      <w:pPr>
        <w:ind w:left="6435" w:hanging="273"/>
      </w:pPr>
      <w:rPr>
        <w:rFonts w:hint="default"/>
        <w:lang w:val="uk-UA" w:eastAsia="en-US" w:bidi="ar-SA"/>
      </w:rPr>
    </w:lvl>
    <w:lvl w:ilvl="7" w:tplc="347A7D60">
      <w:numFmt w:val="bullet"/>
      <w:lvlText w:val="•"/>
      <w:lvlJc w:val="left"/>
      <w:pPr>
        <w:ind w:left="7418" w:hanging="273"/>
      </w:pPr>
      <w:rPr>
        <w:rFonts w:hint="default"/>
        <w:lang w:val="uk-UA" w:eastAsia="en-US" w:bidi="ar-SA"/>
      </w:rPr>
    </w:lvl>
    <w:lvl w:ilvl="8" w:tplc="7396E0F0">
      <w:numFmt w:val="bullet"/>
      <w:lvlText w:val="•"/>
      <w:lvlJc w:val="left"/>
      <w:pPr>
        <w:ind w:left="8401" w:hanging="273"/>
      </w:pPr>
      <w:rPr>
        <w:rFonts w:hint="default"/>
        <w:lang w:val="uk-UA" w:eastAsia="en-US" w:bidi="ar-SA"/>
      </w:rPr>
    </w:lvl>
  </w:abstractNum>
  <w:abstractNum w:abstractNumId="9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9D57E6"/>
    <w:rsid w:val="00006CB9"/>
    <w:rsid w:val="00041802"/>
    <w:rsid w:val="000502A0"/>
    <w:rsid w:val="000543D2"/>
    <w:rsid w:val="000660B4"/>
    <w:rsid w:val="00083551"/>
    <w:rsid w:val="00123500"/>
    <w:rsid w:val="001401CA"/>
    <w:rsid w:val="00162973"/>
    <w:rsid w:val="001738DF"/>
    <w:rsid w:val="00185F9D"/>
    <w:rsid w:val="001A601A"/>
    <w:rsid w:val="001E3263"/>
    <w:rsid w:val="00237FCB"/>
    <w:rsid w:val="00241188"/>
    <w:rsid w:val="00245279"/>
    <w:rsid w:val="002F6935"/>
    <w:rsid w:val="003307C1"/>
    <w:rsid w:val="003361BA"/>
    <w:rsid w:val="00357469"/>
    <w:rsid w:val="003656EB"/>
    <w:rsid w:val="00367CC1"/>
    <w:rsid w:val="003A7716"/>
    <w:rsid w:val="003F4772"/>
    <w:rsid w:val="00475935"/>
    <w:rsid w:val="00496887"/>
    <w:rsid w:val="004A6964"/>
    <w:rsid w:val="004E696E"/>
    <w:rsid w:val="004F2AFB"/>
    <w:rsid w:val="00523B38"/>
    <w:rsid w:val="00525301"/>
    <w:rsid w:val="00526411"/>
    <w:rsid w:val="00563F43"/>
    <w:rsid w:val="005B1B4F"/>
    <w:rsid w:val="005B1D1E"/>
    <w:rsid w:val="005E0CD9"/>
    <w:rsid w:val="005E6CCE"/>
    <w:rsid w:val="00613B15"/>
    <w:rsid w:val="0062293F"/>
    <w:rsid w:val="00637D2E"/>
    <w:rsid w:val="00662A2C"/>
    <w:rsid w:val="00673FD3"/>
    <w:rsid w:val="006769A5"/>
    <w:rsid w:val="00677252"/>
    <w:rsid w:val="00707167"/>
    <w:rsid w:val="00712EB2"/>
    <w:rsid w:val="00733751"/>
    <w:rsid w:val="00765530"/>
    <w:rsid w:val="007B0B2E"/>
    <w:rsid w:val="007D2C18"/>
    <w:rsid w:val="007D78C6"/>
    <w:rsid w:val="007F4CC2"/>
    <w:rsid w:val="008222E5"/>
    <w:rsid w:val="008251D6"/>
    <w:rsid w:val="008502C9"/>
    <w:rsid w:val="00852F90"/>
    <w:rsid w:val="00864B70"/>
    <w:rsid w:val="008840B2"/>
    <w:rsid w:val="00893E27"/>
    <w:rsid w:val="008B5B52"/>
    <w:rsid w:val="008B792B"/>
    <w:rsid w:val="00901177"/>
    <w:rsid w:val="00957345"/>
    <w:rsid w:val="009708E5"/>
    <w:rsid w:val="00982373"/>
    <w:rsid w:val="009D57E6"/>
    <w:rsid w:val="009F0AAE"/>
    <w:rsid w:val="00A00344"/>
    <w:rsid w:val="00A02C4A"/>
    <w:rsid w:val="00A06B6F"/>
    <w:rsid w:val="00A51D49"/>
    <w:rsid w:val="00A559E4"/>
    <w:rsid w:val="00A73790"/>
    <w:rsid w:val="00A75F49"/>
    <w:rsid w:val="00A87211"/>
    <w:rsid w:val="00A973C7"/>
    <w:rsid w:val="00AA5DB6"/>
    <w:rsid w:val="00AB0E43"/>
    <w:rsid w:val="00AB2913"/>
    <w:rsid w:val="00AC144B"/>
    <w:rsid w:val="00AD585F"/>
    <w:rsid w:val="00AD5E22"/>
    <w:rsid w:val="00B43E73"/>
    <w:rsid w:val="00B67961"/>
    <w:rsid w:val="00B86855"/>
    <w:rsid w:val="00BC1EE0"/>
    <w:rsid w:val="00BD1A7D"/>
    <w:rsid w:val="00BE56FF"/>
    <w:rsid w:val="00BF6903"/>
    <w:rsid w:val="00C049ED"/>
    <w:rsid w:val="00C347EB"/>
    <w:rsid w:val="00C62929"/>
    <w:rsid w:val="00CA069C"/>
    <w:rsid w:val="00CA4CEA"/>
    <w:rsid w:val="00CE64A3"/>
    <w:rsid w:val="00D21B25"/>
    <w:rsid w:val="00D234B2"/>
    <w:rsid w:val="00D2489E"/>
    <w:rsid w:val="00D5655E"/>
    <w:rsid w:val="00DA3619"/>
    <w:rsid w:val="00DB5083"/>
    <w:rsid w:val="00DE7235"/>
    <w:rsid w:val="00DE7478"/>
    <w:rsid w:val="00DF00D2"/>
    <w:rsid w:val="00E76DE5"/>
    <w:rsid w:val="00EB1ACD"/>
    <w:rsid w:val="00EB2E6A"/>
    <w:rsid w:val="00EE4D76"/>
    <w:rsid w:val="00EF2F0E"/>
    <w:rsid w:val="00EF31AC"/>
    <w:rsid w:val="00F20521"/>
    <w:rsid w:val="00F25AD4"/>
    <w:rsid w:val="00F26E86"/>
    <w:rsid w:val="00F63D8D"/>
    <w:rsid w:val="00FD0587"/>
    <w:rsid w:val="00FD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D2"/>
    <w:rPr>
      <w:lang w:eastAsia="uk-UA"/>
    </w:rPr>
  </w:style>
  <w:style w:type="paragraph" w:styleId="1">
    <w:name w:val="heading 1"/>
    <w:basedOn w:val="a"/>
    <w:next w:val="a"/>
    <w:qFormat/>
    <w:rsid w:val="000543D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543D2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0543D2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0543D2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0543D2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0543D2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0543D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0543D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43D2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0543D2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0543D2"/>
    <w:pPr>
      <w:jc w:val="center"/>
    </w:pPr>
    <w:rPr>
      <w:noProof/>
      <w:sz w:val="24"/>
    </w:rPr>
  </w:style>
  <w:style w:type="paragraph" w:customStyle="1" w:styleId="40">
    <w:name w:val="заголовок 4"/>
    <w:basedOn w:val="a"/>
    <w:next w:val="a"/>
    <w:rsid w:val="00EB2E6A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sz w:val="27"/>
      <w:szCs w:val="27"/>
      <w:lang w:eastAsia="ru-RU"/>
    </w:rPr>
  </w:style>
  <w:style w:type="paragraph" w:styleId="30">
    <w:name w:val="Body Text 3"/>
    <w:basedOn w:val="a"/>
    <w:link w:val="31"/>
    <w:rsid w:val="00EB2E6A"/>
    <w:pPr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semiHidden/>
    <w:locked/>
    <w:rsid w:val="00EB2E6A"/>
    <w:rPr>
      <w:sz w:val="16"/>
      <w:szCs w:val="16"/>
      <w:lang w:val="ru-RU" w:eastAsia="ru-RU" w:bidi="ar-SA"/>
    </w:rPr>
  </w:style>
  <w:style w:type="paragraph" w:customStyle="1" w:styleId="a6">
    <w:name w:val="Знак"/>
    <w:basedOn w:val="a"/>
    <w:rsid w:val="00EB2E6A"/>
    <w:rPr>
      <w:rFonts w:ascii="Verdana" w:hAnsi="Verdana" w:cs="Verdana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237FC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237FCB"/>
    <w:pPr>
      <w:widowControl w:val="0"/>
      <w:autoSpaceDE w:val="0"/>
      <w:autoSpaceDN w:val="0"/>
      <w:ind w:left="256"/>
      <w:outlineLvl w:val="2"/>
    </w:pPr>
    <w:rPr>
      <w:b/>
      <w:bCs/>
      <w:sz w:val="28"/>
      <w:szCs w:val="28"/>
      <w:lang w:val="uk-UA" w:eastAsia="en-US"/>
    </w:rPr>
  </w:style>
  <w:style w:type="paragraph" w:styleId="a7">
    <w:name w:val="List Paragraph"/>
    <w:basedOn w:val="a"/>
    <w:uiPriority w:val="1"/>
    <w:qFormat/>
    <w:rsid w:val="00237FCB"/>
    <w:pPr>
      <w:widowControl w:val="0"/>
      <w:autoSpaceDE w:val="0"/>
      <w:autoSpaceDN w:val="0"/>
      <w:ind w:left="256" w:firstLine="708"/>
      <w:jc w:val="both"/>
    </w:pPr>
    <w:rPr>
      <w:sz w:val="22"/>
      <w:szCs w:val="22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237FCB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8">
    <w:name w:val="Normal (Web)"/>
    <w:basedOn w:val="a"/>
    <w:uiPriority w:val="99"/>
    <w:unhideWhenUsed/>
    <w:rsid w:val="008502C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Title"/>
    <w:basedOn w:val="a"/>
    <w:next w:val="a"/>
    <w:link w:val="aa"/>
    <w:qFormat/>
    <w:rsid w:val="008502C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uk-UA"/>
    </w:rPr>
  </w:style>
  <w:style w:type="character" w:customStyle="1" w:styleId="aa">
    <w:name w:val="Название Знак"/>
    <w:basedOn w:val="a0"/>
    <w:link w:val="a9"/>
    <w:rsid w:val="008502C9"/>
    <w:rPr>
      <w:rFonts w:ascii="Cambria" w:hAnsi="Cambria"/>
      <w:b/>
      <w:bCs/>
      <w:kern w:val="28"/>
      <w:sz w:val="32"/>
      <w:szCs w:val="3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1CCB-2414-45FD-B30E-A77D9554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РСР</cp:lastModifiedBy>
  <cp:revision>8</cp:revision>
  <cp:lastPrinted>2021-04-28T11:31:00Z</cp:lastPrinted>
  <dcterms:created xsi:type="dcterms:W3CDTF">2021-04-28T11:31:00Z</dcterms:created>
  <dcterms:modified xsi:type="dcterms:W3CDTF">2021-05-14T05:51:00Z</dcterms:modified>
</cp:coreProperties>
</file>