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16" w:rsidRDefault="00C01E16" w:rsidP="00C01E1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95630" cy="7499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E16" w:rsidRDefault="00C01E16" w:rsidP="00C01E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C01E16" w:rsidRDefault="00C01E16" w:rsidP="00C01E16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</w:t>
      </w:r>
    </w:p>
    <w:p w:rsidR="00C01E16" w:rsidRDefault="00C01E16" w:rsidP="00C01E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Житомирського  району</w:t>
      </w:r>
    </w:p>
    <w:p w:rsidR="00C01E16" w:rsidRDefault="00C01E16" w:rsidP="00C01E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C01E16" w:rsidRDefault="00C01E16" w:rsidP="00C01E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Друга (позачергова) сесія восьмого скликання</w:t>
      </w:r>
    </w:p>
    <w:p w:rsidR="00C01E16" w:rsidRDefault="00C01E16" w:rsidP="00C01E16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</w:p>
    <w:p w:rsidR="00C01E16" w:rsidRDefault="00C01E16" w:rsidP="00C01E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01E16" w:rsidRDefault="00C01E16" w:rsidP="00C01E1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18.12.2020 року </w:t>
      </w:r>
      <w:r>
        <w:rPr>
          <w:rFonts w:ascii="Times New Roman" w:hAnsi="Times New Roman"/>
          <w:sz w:val="28"/>
          <w:szCs w:val="28"/>
        </w:rPr>
        <w:tab/>
        <w:t>№ 21</w:t>
      </w:r>
      <w:r>
        <w:rPr>
          <w:rFonts w:ascii="Times New Roman" w:hAnsi="Times New Roman"/>
          <w:sz w:val="28"/>
          <w:szCs w:val="28"/>
          <w:u w:val="single"/>
        </w:rPr>
        <w:t xml:space="preserve"> -2/20</w:t>
      </w:r>
      <w:r w:rsidR="00985E23">
        <w:rPr>
          <w:rFonts w:ascii="Times New Roman" w:hAnsi="Times New Roman"/>
          <w:sz w:val="28"/>
          <w:szCs w:val="28"/>
        </w:rPr>
        <w:t>_</w:t>
      </w:r>
      <w:r w:rsidR="00985E23">
        <w:rPr>
          <w:rFonts w:ascii="Times New Roman" w:hAnsi="Times New Roman"/>
          <w:sz w:val="28"/>
          <w:szCs w:val="28"/>
        </w:rPr>
        <w:tab/>
      </w:r>
      <w:r w:rsidR="00985E23">
        <w:rPr>
          <w:rFonts w:ascii="Times New Roman" w:hAnsi="Times New Roman"/>
          <w:sz w:val="28"/>
          <w:szCs w:val="28"/>
        </w:rPr>
        <w:tab/>
      </w:r>
      <w:r w:rsidR="00985E23">
        <w:rPr>
          <w:rFonts w:ascii="Times New Roman" w:hAnsi="Times New Roman"/>
          <w:sz w:val="28"/>
          <w:szCs w:val="28"/>
        </w:rPr>
        <w:tab/>
      </w:r>
      <w:r w:rsidR="00985E23">
        <w:rPr>
          <w:rFonts w:ascii="Times New Roman" w:hAnsi="Times New Roman"/>
          <w:sz w:val="28"/>
          <w:szCs w:val="28"/>
        </w:rPr>
        <w:tab/>
        <w:t xml:space="preserve">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смт Романів</w:t>
      </w:r>
    </w:p>
    <w:p w:rsidR="00C01E16" w:rsidRDefault="00C01E16" w:rsidP="00C01E16">
      <w:pPr>
        <w:pStyle w:val="a3"/>
        <w:rPr>
          <w:rFonts w:ascii="Times New Roman" w:hAnsi="Times New Roman"/>
          <w:sz w:val="28"/>
          <w:szCs w:val="28"/>
        </w:rPr>
      </w:pPr>
    </w:p>
    <w:p w:rsidR="00C01E16" w:rsidRDefault="00C01E16" w:rsidP="00C01E1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 першого заступника</w:t>
      </w:r>
    </w:p>
    <w:p w:rsidR="00C01E16" w:rsidRDefault="00C01E16" w:rsidP="00C01E16">
      <w:pPr>
        <w:pStyle w:val="a3"/>
      </w:pPr>
      <w:r>
        <w:rPr>
          <w:rFonts w:ascii="Times New Roman" w:hAnsi="Times New Roman"/>
          <w:sz w:val="28"/>
          <w:szCs w:val="28"/>
        </w:rPr>
        <w:t>голови селищної ради</w:t>
      </w:r>
    </w:p>
    <w:p w:rsidR="00C01E16" w:rsidRDefault="00C01E16" w:rsidP="00C01E16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01E16" w:rsidRDefault="00C01E16" w:rsidP="00C01E16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Розглянувши пропозицію  селищного голови  Савченка В.В., відповідно до ст. 10 Закону України «Про службу в органах місцевого самоврядування»,</w:t>
      </w:r>
      <w:r>
        <w:rPr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п.5 ч.1 ст. 26 Закону України «Про місцеве самоврядування в Україні»,  селищна рада</w:t>
      </w:r>
    </w:p>
    <w:p w:rsidR="00C01E16" w:rsidRDefault="00C01E16" w:rsidP="00C01E16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C01E16" w:rsidRDefault="00C01E16" w:rsidP="00C01E16">
      <w:pPr>
        <w:pStyle w:val="a4"/>
        <w:numPr>
          <w:ilvl w:val="0"/>
          <w:numId w:val="1"/>
        </w:num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 Шевчука Миколу Аркадійовича на посаду першого заступника селищного голови.</w:t>
      </w:r>
    </w:p>
    <w:p w:rsidR="00C01E16" w:rsidRDefault="00C01E16" w:rsidP="00C01E16">
      <w:pPr>
        <w:pStyle w:val="a4"/>
        <w:numPr>
          <w:ilvl w:val="0"/>
          <w:numId w:val="1"/>
        </w:num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до уваги, що Шевчуку Миколі Аркадійовичу присвоєно 11 ранг посадової особи місцевого самоврядування в межах п’ятої категорії посад.</w:t>
      </w:r>
    </w:p>
    <w:p w:rsidR="00C01E16" w:rsidRDefault="00C01E16" w:rsidP="00C01E16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1E16" w:rsidRDefault="00C01E16" w:rsidP="00C01E16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Селищний голова                                            Володимир САВЧЕНКО </w:t>
      </w:r>
    </w:p>
    <w:p w:rsidR="00C01E16" w:rsidRDefault="00C01E16" w:rsidP="00C01E16"/>
    <w:p w:rsidR="004A6871" w:rsidRDefault="004A6871"/>
    <w:sectPr w:rsidR="004A68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F4101"/>
    <w:multiLevelType w:val="hybridMultilevel"/>
    <w:tmpl w:val="419C7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B"/>
    <w:rsid w:val="004A6871"/>
    <w:rsid w:val="00985E23"/>
    <w:rsid w:val="00C01E16"/>
    <w:rsid w:val="00D5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E1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1E16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C01E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1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E16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E1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1E16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C01E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1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E16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306</Characters>
  <Application>Microsoft Office Word</Application>
  <DocSecurity>0</DocSecurity>
  <Lines>2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2021-05-20T07:00:00Z</dcterms:created>
  <dcterms:modified xsi:type="dcterms:W3CDTF">2021-05-20T07:00:00Z</dcterms:modified>
</cp:coreProperties>
</file>