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5B9" w:rsidRPr="001D453E" w:rsidRDefault="009935B9" w:rsidP="009935B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D453E">
        <w:rPr>
          <w:rFonts w:ascii="Times New Roman" w:hAnsi="Times New Roman"/>
          <w:noProof/>
          <w:lang w:eastAsia="uk-UA"/>
        </w:rPr>
        <w:drawing>
          <wp:anchor distT="0" distB="0" distL="0" distR="0" simplePos="0" relativeHeight="251659264" behindDoc="0" locked="0" layoutInCell="1" allowOverlap="1" wp14:anchorId="6D5DC167" wp14:editId="40D17ED5">
            <wp:simplePos x="0" y="0"/>
            <wp:positionH relativeFrom="page">
              <wp:posOffset>3867785</wp:posOffset>
            </wp:positionH>
            <wp:positionV relativeFrom="paragraph">
              <wp:posOffset>15875</wp:posOffset>
            </wp:positionV>
            <wp:extent cx="453390" cy="628015"/>
            <wp:effectExtent l="0" t="0" r="3810" b="635"/>
            <wp:wrapTopAndBottom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453E">
        <w:rPr>
          <w:rFonts w:ascii="Times New Roman" w:hAnsi="Times New Roman"/>
          <w:b/>
        </w:rPr>
        <w:t>Україна</w:t>
      </w:r>
    </w:p>
    <w:p w:rsidR="009935B9" w:rsidRPr="001D453E" w:rsidRDefault="009935B9" w:rsidP="009935B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1D453E">
        <w:rPr>
          <w:rFonts w:ascii="Times New Roman" w:hAnsi="Times New Roman"/>
          <w:b/>
          <w:sz w:val="28"/>
          <w:szCs w:val="28"/>
        </w:rPr>
        <w:t>Романівська</w:t>
      </w:r>
      <w:proofErr w:type="spellEnd"/>
      <w:r w:rsidRPr="001D453E">
        <w:rPr>
          <w:rFonts w:ascii="Times New Roman" w:hAnsi="Times New Roman"/>
          <w:b/>
          <w:sz w:val="28"/>
          <w:szCs w:val="28"/>
        </w:rPr>
        <w:t xml:space="preserve"> селищна рада</w:t>
      </w:r>
    </w:p>
    <w:p w:rsidR="009935B9" w:rsidRPr="001D453E" w:rsidRDefault="009935B9" w:rsidP="009935B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D453E">
        <w:rPr>
          <w:rFonts w:ascii="Times New Roman" w:hAnsi="Times New Roman"/>
          <w:b/>
          <w:sz w:val="28"/>
          <w:szCs w:val="28"/>
        </w:rPr>
        <w:t>Житомирського  району</w:t>
      </w:r>
    </w:p>
    <w:p w:rsidR="009935B9" w:rsidRPr="001D453E" w:rsidRDefault="009935B9" w:rsidP="009935B9">
      <w:pPr>
        <w:pStyle w:val="a3"/>
        <w:ind w:left="283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1D453E">
        <w:rPr>
          <w:rFonts w:ascii="Times New Roman" w:hAnsi="Times New Roman"/>
          <w:b/>
          <w:sz w:val="28"/>
          <w:szCs w:val="28"/>
        </w:rPr>
        <w:t>Житомирської області</w:t>
      </w:r>
      <w:r w:rsidRPr="001D453E">
        <w:rPr>
          <w:rFonts w:ascii="Times New Roman" w:hAnsi="Times New Roman"/>
          <w:b/>
          <w:bCs/>
          <w:spacing w:val="-15"/>
          <w:sz w:val="28"/>
          <w:szCs w:val="28"/>
        </w:rPr>
        <w:t xml:space="preserve"> </w:t>
      </w:r>
      <w:r w:rsidRPr="001D453E">
        <w:rPr>
          <w:rFonts w:ascii="Times New Roman" w:hAnsi="Times New Roman"/>
          <w:b/>
          <w:bCs/>
          <w:spacing w:val="-15"/>
          <w:sz w:val="28"/>
          <w:szCs w:val="28"/>
        </w:rPr>
        <w:tab/>
      </w:r>
      <w:r w:rsidRPr="001D453E">
        <w:rPr>
          <w:rFonts w:ascii="Times New Roman" w:hAnsi="Times New Roman"/>
          <w:b/>
          <w:bCs/>
          <w:spacing w:val="-15"/>
          <w:sz w:val="28"/>
          <w:szCs w:val="28"/>
        </w:rPr>
        <w:tab/>
        <w:t xml:space="preserve"> </w:t>
      </w:r>
    </w:p>
    <w:p w:rsidR="009935B9" w:rsidRPr="001D453E" w:rsidRDefault="009935B9" w:rsidP="009935B9">
      <w:pPr>
        <w:pStyle w:val="a3"/>
        <w:jc w:val="center"/>
        <w:rPr>
          <w:rFonts w:ascii="Times New Roman" w:hAnsi="Times New Roman"/>
          <w:b/>
          <w:bCs/>
          <w:spacing w:val="-15"/>
          <w:sz w:val="28"/>
          <w:szCs w:val="28"/>
        </w:rPr>
      </w:pPr>
      <w:r w:rsidRPr="001D453E">
        <w:rPr>
          <w:rFonts w:ascii="Times New Roman" w:hAnsi="Times New Roman"/>
          <w:b/>
          <w:bCs/>
          <w:spacing w:val="-15"/>
          <w:sz w:val="28"/>
          <w:szCs w:val="28"/>
        </w:rPr>
        <w:t xml:space="preserve">Р І Ш Е Н </w:t>
      </w:r>
      <w:proofErr w:type="spellStart"/>
      <w:r w:rsidRPr="001D453E">
        <w:rPr>
          <w:rFonts w:ascii="Times New Roman" w:hAnsi="Times New Roman"/>
          <w:b/>
          <w:bCs/>
          <w:spacing w:val="-15"/>
          <w:sz w:val="28"/>
          <w:szCs w:val="28"/>
        </w:rPr>
        <w:t>Н</w:t>
      </w:r>
      <w:proofErr w:type="spellEnd"/>
      <w:r w:rsidRPr="001D453E">
        <w:rPr>
          <w:rFonts w:ascii="Times New Roman" w:hAnsi="Times New Roman"/>
          <w:b/>
          <w:bCs/>
          <w:spacing w:val="-15"/>
          <w:sz w:val="28"/>
          <w:szCs w:val="28"/>
        </w:rPr>
        <w:t xml:space="preserve"> Я № </w:t>
      </w:r>
      <w:r>
        <w:rPr>
          <w:rFonts w:ascii="Times New Roman" w:hAnsi="Times New Roman"/>
          <w:b/>
          <w:bCs/>
          <w:spacing w:val="-15"/>
          <w:sz w:val="28"/>
          <w:szCs w:val="28"/>
        </w:rPr>
        <w:t>282-</w:t>
      </w:r>
      <w:r w:rsidRPr="001D453E">
        <w:rPr>
          <w:rFonts w:ascii="Times New Roman" w:hAnsi="Times New Roman"/>
          <w:b/>
          <w:bCs/>
          <w:spacing w:val="-15"/>
          <w:sz w:val="28"/>
          <w:szCs w:val="28"/>
        </w:rPr>
        <w:t>8/21</w:t>
      </w:r>
    </w:p>
    <w:p w:rsidR="009935B9" w:rsidRPr="001D453E" w:rsidRDefault="009935B9" w:rsidP="009935B9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1D453E">
        <w:rPr>
          <w:rFonts w:ascii="Times New Roman" w:hAnsi="Times New Roman"/>
          <w:sz w:val="28"/>
          <w:szCs w:val="28"/>
        </w:rPr>
        <w:t>(8 сесія 8 скликання)</w:t>
      </w:r>
    </w:p>
    <w:p w:rsidR="009935B9" w:rsidRPr="001D453E" w:rsidRDefault="009935B9" w:rsidP="009935B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935B9" w:rsidRPr="001D453E" w:rsidRDefault="009935B9" w:rsidP="009935B9">
      <w:pPr>
        <w:pStyle w:val="a3"/>
        <w:rPr>
          <w:rFonts w:ascii="Times New Roman" w:hAnsi="Times New Roman"/>
          <w:sz w:val="28"/>
          <w:szCs w:val="28"/>
        </w:rPr>
      </w:pPr>
      <w:r w:rsidRPr="001D453E">
        <w:rPr>
          <w:rFonts w:ascii="Times New Roman" w:hAnsi="Times New Roman"/>
          <w:sz w:val="28"/>
          <w:szCs w:val="28"/>
        </w:rPr>
        <w:t xml:space="preserve">від  27 квітня 2021 року </w:t>
      </w:r>
      <w:r w:rsidRPr="001D453E">
        <w:rPr>
          <w:rFonts w:ascii="Times New Roman" w:hAnsi="Times New Roman"/>
          <w:sz w:val="28"/>
          <w:szCs w:val="28"/>
        </w:rPr>
        <w:tab/>
      </w:r>
      <w:r w:rsidRPr="001D453E">
        <w:rPr>
          <w:rFonts w:ascii="Times New Roman" w:hAnsi="Times New Roman"/>
          <w:sz w:val="28"/>
          <w:szCs w:val="28"/>
        </w:rPr>
        <w:tab/>
      </w:r>
      <w:r w:rsidRPr="001D453E">
        <w:rPr>
          <w:rFonts w:ascii="Times New Roman" w:hAnsi="Times New Roman"/>
          <w:sz w:val="28"/>
          <w:szCs w:val="28"/>
        </w:rPr>
        <w:tab/>
      </w:r>
      <w:r w:rsidRPr="001D453E">
        <w:rPr>
          <w:rFonts w:ascii="Times New Roman" w:hAnsi="Times New Roman"/>
          <w:sz w:val="28"/>
          <w:szCs w:val="28"/>
        </w:rPr>
        <w:tab/>
      </w:r>
      <w:r w:rsidRPr="001D453E">
        <w:rPr>
          <w:rFonts w:ascii="Times New Roman" w:hAnsi="Times New Roman"/>
          <w:sz w:val="28"/>
          <w:szCs w:val="28"/>
        </w:rPr>
        <w:tab/>
      </w:r>
      <w:r w:rsidRPr="001D453E">
        <w:rPr>
          <w:rFonts w:ascii="Times New Roman" w:hAnsi="Times New Roman"/>
          <w:sz w:val="28"/>
          <w:szCs w:val="28"/>
        </w:rPr>
        <w:tab/>
      </w:r>
      <w:r w:rsidRPr="001D453E">
        <w:rPr>
          <w:rFonts w:ascii="Times New Roman" w:hAnsi="Times New Roman"/>
          <w:sz w:val="28"/>
          <w:szCs w:val="28"/>
        </w:rPr>
        <w:tab/>
        <w:t>смт. Романів</w:t>
      </w:r>
    </w:p>
    <w:p w:rsidR="009935B9" w:rsidRDefault="009935B9" w:rsidP="009935B9">
      <w:pPr>
        <w:pStyle w:val="a3"/>
        <w:rPr>
          <w:sz w:val="28"/>
          <w:szCs w:val="28"/>
        </w:rPr>
      </w:pPr>
    </w:p>
    <w:p w:rsidR="009935B9" w:rsidRPr="00FC2E19" w:rsidRDefault="009935B9" w:rsidP="009935B9">
      <w:pPr>
        <w:jc w:val="center"/>
        <w:rPr>
          <w:b/>
          <w:sz w:val="28"/>
          <w:szCs w:val="28"/>
          <w:lang w:val="uk-UA"/>
        </w:rPr>
      </w:pPr>
    </w:p>
    <w:p w:rsidR="009935B9" w:rsidRDefault="009935B9" w:rsidP="009935B9">
      <w:pPr>
        <w:rPr>
          <w:b/>
          <w:sz w:val="28"/>
          <w:szCs w:val="28"/>
          <w:lang w:val="uk-UA"/>
        </w:rPr>
      </w:pPr>
      <w:r w:rsidRPr="00FC2E19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затвердження положення</w:t>
      </w:r>
    </w:p>
    <w:p w:rsidR="009935B9" w:rsidRDefault="009935B9" w:rsidP="009935B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проведення конкурсу на </w:t>
      </w:r>
    </w:p>
    <w:p w:rsidR="009935B9" w:rsidRDefault="009935B9" w:rsidP="009935B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посаду директора </w:t>
      </w:r>
      <w:proofErr w:type="spellStart"/>
      <w:r>
        <w:rPr>
          <w:b/>
          <w:sz w:val="28"/>
          <w:szCs w:val="28"/>
          <w:lang w:val="uk-UA"/>
        </w:rPr>
        <w:t>Інклюзивно</w:t>
      </w:r>
      <w:proofErr w:type="spellEnd"/>
      <w:r>
        <w:rPr>
          <w:b/>
          <w:sz w:val="28"/>
          <w:szCs w:val="28"/>
          <w:lang w:val="uk-UA"/>
        </w:rPr>
        <w:t xml:space="preserve">-ресурсного </w:t>
      </w:r>
    </w:p>
    <w:p w:rsidR="009935B9" w:rsidRDefault="009935B9" w:rsidP="009935B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центру </w:t>
      </w:r>
      <w:proofErr w:type="spellStart"/>
      <w:r>
        <w:rPr>
          <w:b/>
          <w:sz w:val="28"/>
          <w:szCs w:val="28"/>
          <w:lang w:val="uk-UA"/>
        </w:rPr>
        <w:t>Романівської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 </w:t>
      </w:r>
    </w:p>
    <w:p w:rsidR="009935B9" w:rsidRPr="00FC2E19" w:rsidRDefault="009935B9" w:rsidP="009935B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Житомирської області</w:t>
      </w:r>
    </w:p>
    <w:p w:rsidR="009935B9" w:rsidRPr="00FC2E19" w:rsidRDefault="009935B9" w:rsidP="009935B9">
      <w:pPr>
        <w:rPr>
          <w:sz w:val="28"/>
          <w:szCs w:val="28"/>
          <w:lang w:val="uk-UA"/>
        </w:rPr>
      </w:pPr>
    </w:p>
    <w:p w:rsidR="009935B9" w:rsidRPr="00FC2E19" w:rsidRDefault="009935B9" w:rsidP="009935B9">
      <w:pPr>
        <w:jc w:val="both"/>
        <w:rPr>
          <w:sz w:val="28"/>
          <w:szCs w:val="28"/>
          <w:lang w:val="uk-UA"/>
        </w:rPr>
      </w:pPr>
      <w:r w:rsidRPr="00FC2E19">
        <w:rPr>
          <w:sz w:val="28"/>
          <w:szCs w:val="28"/>
          <w:lang w:val="uk-UA"/>
        </w:rPr>
        <w:tab/>
      </w:r>
      <w:r w:rsidRPr="0074551E">
        <w:rPr>
          <w:color w:val="000000"/>
          <w:sz w:val="28"/>
          <w:szCs w:val="28"/>
          <w:lang w:val="uk-UA"/>
        </w:rPr>
        <w:t xml:space="preserve">Відповідно до статей 19, 20 Закону України «Про освіту», на виконання Постанови Кабінету Міністрів України від 12 липня 2017 року № 545 «Про затвердження Положення про </w:t>
      </w:r>
      <w:proofErr w:type="spellStart"/>
      <w:r w:rsidRPr="0074551E">
        <w:rPr>
          <w:color w:val="000000"/>
          <w:sz w:val="28"/>
          <w:szCs w:val="28"/>
          <w:lang w:val="uk-UA"/>
        </w:rPr>
        <w:t>інклюзивно</w:t>
      </w:r>
      <w:proofErr w:type="spellEnd"/>
      <w:r w:rsidRPr="0074551E">
        <w:rPr>
          <w:color w:val="000000"/>
          <w:sz w:val="28"/>
          <w:szCs w:val="28"/>
          <w:lang w:val="uk-UA"/>
        </w:rPr>
        <w:t>-ресурсний центр»</w:t>
      </w:r>
      <w:r>
        <w:rPr>
          <w:color w:val="000000"/>
          <w:sz w:val="28"/>
          <w:szCs w:val="28"/>
          <w:lang w:val="uk-UA"/>
        </w:rPr>
        <w:t xml:space="preserve">, враховуючи рекомендації постійної комісії з гуманітарних питань, </w:t>
      </w:r>
      <w:r w:rsidRPr="00FC2E19">
        <w:rPr>
          <w:sz w:val="28"/>
          <w:szCs w:val="28"/>
          <w:lang w:val="uk-UA"/>
        </w:rPr>
        <w:t xml:space="preserve"> селищна рада</w:t>
      </w:r>
    </w:p>
    <w:p w:rsidR="009935B9" w:rsidRPr="00FC2E19" w:rsidRDefault="009935B9" w:rsidP="009935B9">
      <w:pPr>
        <w:rPr>
          <w:sz w:val="28"/>
          <w:szCs w:val="28"/>
          <w:lang w:val="uk-UA"/>
        </w:rPr>
      </w:pPr>
    </w:p>
    <w:p w:rsidR="009935B9" w:rsidRPr="00FC2E19" w:rsidRDefault="009935B9" w:rsidP="009935B9">
      <w:pPr>
        <w:ind w:firstLine="708"/>
        <w:jc w:val="both"/>
        <w:rPr>
          <w:b/>
          <w:sz w:val="28"/>
          <w:szCs w:val="28"/>
          <w:lang w:val="uk-UA"/>
        </w:rPr>
      </w:pPr>
      <w:r w:rsidRPr="00FC2E19">
        <w:rPr>
          <w:b/>
          <w:sz w:val="28"/>
          <w:szCs w:val="28"/>
          <w:lang w:val="uk-UA"/>
        </w:rPr>
        <w:t>ВИРІШИЛА:</w:t>
      </w:r>
    </w:p>
    <w:p w:rsidR="009935B9" w:rsidRPr="00FC2E19" w:rsidRDefault="009935B9" w:rsidP="009935B9">
      <w:pPr>
        <w:ind w:firstLine="708"/>
        <w:jc w:val="both"/>
        <w:rPr>
          <w:b/>
          <w:sz w:val="28"/>
          <w:szCs w:val="28"/>
          <w:lang w:val="uk-UA"/>
        </w:rPr>
      </w:pPr>
    </w:p>
    <w:p w:rsidR="009935B9" w:rsidRDefault="009935B9" w:rsidP="009935B9">
      <w:pPr>
        <w:numPr>
          <w:ilvl w:val="0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74551E">
        <w:rPr>
          <w:sz w:val="28"/>
          <w:szCs w:val="28"/>
          <w:lang w:val="uk-UA"/>
        </w:rPr>
        <w:t xml:space="preserve">Затвердити Положення про  проведення конкурсу на посаду директора </w:t>
      </w:r>
      <w:proofErr w:type="spellStart"/>
      <w:r w:rsidRPr="0074551E">
        <w:rPr>
          <w:sz w:val="28"/>
          <w:szCs w:val="28"/>
          <w:lang w:val="uk-UA"/>
        </w:rPr>
        <w:t>Інклюзивно</w:t>
      </w:r>
      <w:proofErr w:type="spellEnd"/>
      <w:r w:rsidRPr="0074551E">
        <w:rPr>
          <w:sz w:val="28"/>
          <w:szCs w:val="28"/>
          <w:lang w:val="uk-UA"/>
        </w:rPr>
        <w:t xml:space="preserve">-ресурсного центру </w:t>
      </w:r>
      <w:proofErr w:type="spellStart"/>
      <w:r w:rsidRPr="0074551E">
        <w:rPr>
          <w:sz w:val="28"/>
          <w:szCs w:val="28"/>
          <w:lang w:val="uk-UA"/>
        </w:rPr>
        <w:t>Романівської</w:t>
      </w:r>
      <w:proofErr w:type="spellEnd"/>
      <w:r w:rsidRPr="0074551E">
        <w:rPr>
          <w:sz w:val="28"/>
          <w:szCs w:val="28"/>
          <w:lang w:val="uk-UA"/>
        </w:rPr>
        <w:t xml:space="preserve"> селищної ради Житомирського району Житомирської області (додаток 1).</w:t>
      </w:r>
    </w:p>
    <w:p w:rsidR="009935B9" w:rsidRDefault="009935B9" w:rsidP="009935B9">
      <w:pPr>
        <w:ind w:left="720"/>
        <w:contextualSpacing/>
        <w:jc w:val="both"/>
        <w:rPr>
          <w:sz w:val="28"/>
          <w:szCs w:val="28"/>
          <w:lang w:val="uk-UA"/>
        </w:rPr>
      </w:pPr>
    </w:p>
    <w:p w:rsidR="009935B9" w:rsidRPr="0074551E" w:rsidRDefault="009935B9" w:rsidP="009935B9">
      <w:pPr>
        <w:numPr>
          <w:ilvl w:val="0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74551E">
        <w:rPr>
          <w:sz w:val="28"/>
          <w:szCs w:val="28"/>
          <w:lang w:val="uk-UA"/>
        </w:rPr>
        <w:t>Контроль за виконанням даного рішення покласти на постійну</w:t>
      </w:r>
    </w:p>
    <w:p w:rsidR="009935B9" w:rsidRPr="00FC2E19" w:rsidRDefault="009935B9" w:rsidP="009935B9">
      <w:pPr>
        <w:ind w:left="720"/>
        <w:contextualSpacing/>
        <w:jc w:val="both"/>
        <w:rPr>
          <w:sz w:val="28"/>
          <w:szCs w:val="28"/>
          <w:lang w:val="uk-UA"/>
        </w:rPr>
      </w:pPr>
      <w:r w:rsidRPr="00FC2E19">
        <w:rPr>
          <w:sz w:val="28"/>
          <w:szCs w:val="28"/>
          <w:lang w:val="uk-UA"/>
        </w:rPr>
        <w:t xml:space="preserve">комісію з гуманітарних питань. </w:t>
      </w:r>
    </w:p>
    <w:p w:rsidR="009935B9" w:rsidRDefault="009935B9" w:rsidP="009935B9">
      <w:pPr>
        <w:jc w:val="right"/>
        <w:rPr>
          <w:lang w:val="uk-UA"/>
        </w:rPr>
      </w:pPr>
    </w:p>
    <w:p w:rsidR="009935B9" w:rsidRDefault="009935B9" w:rsidP="009935B9">
      <w:pPr>
        <w:jc w:val="right"/>
        <w:rPr>
          <w:lang w:val="uk-UA"/>
        </w:rPr>
      </w:pPr>
    </w:p>
    <w:p w:rsidR="009935B9" w:rsidRDefault="009935B9" w:rsidP="009935B9">
      <w:pPr>
        <w:jc w:val="right"/>
        <w:rPr>
          <w:lang w:val="uk-UA"/>
        </w:rPr>
      </w:pPr>
    </w:p>
    <w:p w:rsidR="009935B9" w:rsidRDefault="009935B9" w:rsidP="009935B9">
      <w:pPr>
        <w:jc w:val="right"/>
        <w:rPr>
          <w:lang w:val="uk-UA"/>
        </w:rPr>
      </w:pPr>
    </w:p>
    <w:p w:rsidR="009935B9" w:rsidRDefault="009935B9" w:rsidP="009935B9">
      <w:pPr>
        <w:tabs>
          <w:tab w:val="left" w:pos="2295"/>
        </w:tabs>
        <w:rPr>
          <w:sz w:val="28"/>
          <w:szCs w:val="28"/>
          <w:lang w:val="uk-UA"/>
        </w:rPr>
      </w:pPr>
      <w:r w:rsidRPr="0074551E">
        <w:rPr>
          <w:sz w:val="28"/>
          <w:szCs w:val="28"/>
          <w:lang w:val="uk-UA"/>
        </w:rPr>
        <w:t xml:space="preserve">Селищний голова </w:t>
      </w:r>
      <w:r w:rsidRPr="0074551E">
        <w:rPr>
          <w:sz w:val="28"/>
          <w:szCs w:val="28"/>
          <w:lang w:val="uk-UA"/>
        </w:rPr>
        <w:tab/>
      </w:r>
      <w:r w:rsidRPr="0074551E">
        <w:rPr>
          <w:sz w:val="28"/>
          <w:szCs w:val="28"/>
          <w:lang w:val="uk-UA"/>
        </w:rPr>
        <w:tab/>
      </w:r>
      <w:r w:rsidRPr="0074551E">
        <w:rPr>
          <w:sz w:val="28"/>
          <w:szCs w:val="28"/>
          <w:lang w:val="uk-UA"/>
        </w:rPr>
        <w:tab/>
      </w:r>
      <w:r w:rsidRPr="0074551E">
        <w:rPr>
          <w:sz w:val="28"/>
          <w:szCs w:val="28"/>
          <w:lang w:val="uk-UA"/>
        </w:rPr>
        <w:tab/>
      </w:r>
      <w:r w:rsidRPr="0074551E">
        <w:rPr>
          <w:sz w:val="28"/>
          <w:szCs w:val="28"/>
          <w:lang w:val="uk-UA"/>
        </w:rPr>
        <w:tab/>
        <w:t>Володимир САВЧЕНКО</w:t>
      </w:r>
    </w:p>
    <w:p w:rsidR="009935B9" w:rsidRPr="00957A4C" w:rsidRDefault="009935B9" w:rsidP="009935B9">
      <w:pPr>
        <w:rPr>
          <w:sz w:val="28"/>
          <w:szCs w:val="28"/>
          <w:lang w:val="uk-UA"/>
        </w:rPr>
      </w:pPr>
    </w:p>
    <w:p w:rsidR="009935B9" w:rsidRPr="00957A4C" w:rsidRDefault="009935B9" w:rsidP="009935B9">
      <w:pPr>
        <w:rPr>
          <w:sz w:val="28"/>
          <w:szCs w:val="28"/>
          <w:lang w:val="uk-UA"/>
        </w:rPr>
      </w:pPr>
    </w:p>
    <w:p w:rsidR="009935B9" w:rsidRPr="00957A4C" w:rsidRDefault="009935B9" w:rsidP="009935B9">
      <w:pPr>
        <w:rPr>
          <w:sz w:val="28"/>
          <w:szCs w:val="28"/>
          <w:lang w:val="uk-UA"/>
        </w:rPr>
      </w:pPr>
    </w:p>
    <w:p w:rsidR="009935B9" w:rsidRPr="00957A4C" w:rsidRDefault="009935B9" w:rsidP="009935B9">
      <w:pPr>
        <w:rPr>
          <w:sz w:val="28"/>
          <w:szCs w:val="28"/>
          <w:lang w:val="uk-UA"/>
        </w:rPr>
      </w:pPr>
    </w:p>
    <w:p w:rsidR="009935B9" w:rsidRPr="00957A4C" w:rsidRDefault="009935B9" w:rsidP="009935B9">
      <w:pPr>
        <w:rPr>
          <w:sz w:val="28"/>
          <w:szCs w:val="28"/>
          <w:lang w:val="uk-UA"/>
        </w:rPr>
      </w:pPr>
    </w:p>
    <w:p w:rsidR="009935B9" w:rsidRPr="00957A4C" w:rsidRDefault="009935B9" w:rsidP="009935B9">
      <w:pPr>
        <w:rPr>
          <w:sz w:val="28"/>
          <w:szCs w:val="28"/>
          <w:lang w:val="uk-UA"/>
        </w:rPr>
      </w:pPr>
    </w:p>
    <w:p w:rsidR="00E91FD4" w:rsidRPr="009935B9" w:rsidRDefault="00E91FD4">
      <w:pPr>
        <w:rPr>
          <w:lang w:val="uk-UA"/>
        </w:rPr>
      </w:pPr>
      <w:bookmarkStart w:id="0" w:name="_GoBack"/>
      <w:bookmarkEnd w:id="0"/>
    </w:p>
    <w:sectPr w:rsidR="00E91FD4" w:rsidRPr="009935B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44C"/>
    <w:rsid w:val="009935B9"/>
    <w:rsid w:val="00E91FD4"/>
    <w:rsid w:val="00FD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5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35B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5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35B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599</Words>
  <Characters>342</Characters>
  <Application>Microsoft Office Word</Application>
  <DocSecurity>0</DocSecurity>
  <Lines>2</Lines>
  <Paragraphs>1</Paragraphs>
  <ScaleCrop>false</ScaleCrop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2021-04-28T13:00:00Z</dcterms:created>
  <dcterms:modified xsi:type="dcterms:W3CDTF">2021-04-28T13:00:00Z</dcterms:modified>
</cp:coreProperties>
</file>