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134" w:rsidRDefault="00885186" w:rsidP="008851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                                                     </w:t>
      </w:r>
      <w:r w:rsidR="005962A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ЗАТВЕРДЖЕНО</w:t>
      </w:r>
    </w:p>
    <w:p w:rsidR="005962AF" w:rsidRDefault="005962AF" w:rsidP="005962AF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р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ішення </w:t>
      </w:r>
      <w:r w:rsidR="00AB6282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10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сесії 8 скликання</w:t>
      </w:r>
    </w:p>
    <w:p w:rsidR="005962AF" w:rsidRDefault="005962AF" w:rsidP="005962A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Романівської селищної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ради</w:t>
      </w:r>
      <w:proofErr w:type="gramEnd"/>
    </w:p>
    <w:p w:rsidR="005962AF" w:rsidRPr="005962AF" w:rsidRDefault="00AB6282" w:rsidP="009211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в</w:t>
      </w:r>
      <w:bookmarkStart w:id="0" w:name="_GoBack"/>
      <w:bookmarkEnd w:id="0"/>
      <w:r w:rsidR="005962AF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ід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25 червня  2021року  №391-10/21</w:t>
      </w:r>
    </w:p>
    <w:p w:rsidR="0092118E" w:rsidRDefault="0092118E" w:rsidP="00F621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2118E" w:rsidRDefault="0092118E" w:rsidP="00F621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2118E" w:rsidRDefault="0092118E" w:rsidP="00F621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24D60" w:rsidRDefault="0054351C" w:rsidP="00F621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54351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ПОЛОЖЕННЯ</w:t>
      </w:r>
    </w:p>
    <w:p w:rsidR="00475E9D" w:rsidRDefault="00924D60" w:rsidP="00475E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17499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про відділ </w:t>
      </w:r>
      <w:r w:rsidR="0054351C" w:rsidRPr="0017499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житлово-комунального господарства, </w:t>
      </w:r>
      <w:proofErr w:type="gramStart"/>
      <w:r w:rsidRPr="0017499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арх</w:t>
      </w:r>
      <w:proofErr w:type="gramEnd"/>
      <w:r w:rsidRPr="0017499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ітектури,</w:t>
      </w:r>
      <w:r w:rsidR="0017499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будівництва, </w:t>
      </w:r>
      <w:r w:rsidR="0054351C" w:rsidRPr="0017499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благоустрою</w:t>
      </w:r>
      <w:r w:rsid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та </w:t>
      </w:r>
      <w:r w:rsidRPr="0017499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комунальної власності</w:t>
      </w:r>
      <w:r w:rsidR="00174997" w:rsidRPr="0017499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9F2748"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виконавчого комітету</w:t>
      </w:r>
    </w:p>
    <w:p w:rsidR="00174997" w:rsidRDefault="00174997" w:rsidP="00475E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17499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Романівської</w:t>
      </w:r>
      <w:r w:rsidRPr="0017499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селищної </w:t>
      </w:r>
      <w:proofErr w:type="gramStart"/>
      <w:r w:rsidRPr="0017499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ради</w:t>
      </w:r>
      <w:proofErr w:type="gramEnd"/>
    </w:p>
    <w:p w:rsidR="00475E9D" w:rsidRPr="00174997" w:rsidRDefault="00475E9D" w:rsidP="00475E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74997" w:rsidRPr="00475E9D" w:rsidRDefault="00174997" w:rsidP="00333E4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1. Загальні положення</w:t>
      </w:r>
    </w:p>
    <w:p w:rsidR="00174997" w:rsidRPr="00475E9D" w:rsidRDefault="00174997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1.1. Відділ </w:t>
      </w:r>
      <w:r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житлово-комунального господарства, </w:t>
      </w:r>
      <w:proofErr w:type="gramStart"/>
      <w:r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арх</w:t>
      </w:r>
      <w:proofErr w:type="gramEnd"/>
      <w:r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ітектури, </w:t>
      </w:r>
      <w:r w:rsidR="00475E9D"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будівництва, </w:t>
      </w:r>
      <w:r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благоустрою</w:t>
      </w:r>
      <w:r w:rsidR="00475E9D"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та</w:t>
      </w:r>
      <w:r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комунальної власності виконавчого комітету </w:t>
      </w:r>
      <w:r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Романівської</w:t>
      </w:r>
      <w:r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селищної ради</w:t>
      </w:r>
      <w:r w:rsidR="00D43C3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(надалі - Відділ) утворюється за рішенням Романівської селищної ради та є структурним підрозділом виконавчого комітету селищної ради.</w:t>
      </w:r>
    </w:p>
    <w:p w:rsidR="00174997" w:rsidRPr="00475E9D" w:rsidRDefault="00174997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1.2. Відділ є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ідконтрольним та підзвітним Романівської селищній раді, підпорядкований виконавчому комітету селищної ради, селищному голові, заступник</w:t>
      </w:r>
      <w:r w:rsidR="00DD68F5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селищного голови.</w:t>
      </w:r>
    </w:p>
    <w:p w:rsidR="00174997" w:rsidRPr="00475E9D" w:rsidRDefault="00174997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Структура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ідділу та його чисельність визначається селищною радою в межах граничної чисельності та коштів, що затверджуються в місцевому бюджеті на утримання Відділу.</w:t>
      </w:r>
    </w:p>
    <w:p w:rsidR="00174997" w:rsidRPr="00475E9D" w:rsidRDefault="00174997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1.4. Відділ очолює начальник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ідділу, який призначається на посаду та звільняється з посади </w:t>
      </w:r>
      <w:r w:rsidR="007E1DE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селищним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головою. Призначення інших працівників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ідділу здійснюється селищним головою за пропозицією начальника Відділу та за поданням керуючого справами виконкому.</w:t>
      </w:r>
    </w:p>
    <w:p w:rsidR="00174997" w:rsidRPr="00475E9D" w:rsidRDefault="00174997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1.5. Граничну чисельність, фонд оплати праці працівників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ідділу в межах виділених асигнувань визначає селищна рада.</w:t>
      </w:r>
    </w:p>
    <w:p w:rsidR="00174997" w:rsidRPr="00475E9D" w:rsidRDefault="00174997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1.6. Відділ здійснює повноваження щодо реалізації управління нерухомим майном, що перебуває у комунальній власності, на території Романівської селищної ради</w:t>
      </w:r>
      <w:r w:rsidR="007C648E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7C648E" w:rsidRPr="00475E9D">
        <w:rPr>
          <w:rFonts w:ascii="Times New Roman" w:hAnsi="Times New Roman" w:cs="Times New Roman"/>
          <w:sz w:val="28"/>
          <w:szCs w:val="28"/>
        </w:rPr>
        <w:t>та є робочим органом, який регулює діяльність з розміщення зовнішньої реклами на території населених пунктів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А також</w:t>
      </w:r>
      <w:r w:rsidR="007C648E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здійснює повноваження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 сфері, що стосується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іку та розподілу житла, що належить до комунальної власності.</w:t>
      </w:r>
    </w:p>
    <w:p w:rsidR="00174997" w:rsidRDefault="00174997" w:rsidP="0004301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1.7. Відділ у своїй діяльності керується Конституцією України, законами України, постановами Верховної Ради України, актами Президента України і Кабінету Міні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ів України, наказами Державної служби України з питань геодезії , картографії та кадастру, наказами Фонду державного майна України, наказами Мінрегіону, рішеннями селищної ради та її виконавчого комітету, розпорядженнями селищного голови, цим Положенням, а також іншими актами.</w:t>
      </w:r>
    </w:p>
    <w:p w:rsidR="0092118E" w:rsidRDefault="0092118E" w:rsidP="0004301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1.8.  Відділ як місцевий орган містобудування та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арх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ітектури має печатку зі своїм найменуванням.</w:t>
      </w:r>
    </w:p>
    <w:p w:rsidR="0092118E" w:rsidRPr="00475E9D" w:rsidRDefault="0092118E" w:rsidP="0004301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4351C" w:rsidRPr="00475E9D" w:rsidRDefault="0054351C" w:rsidP="00333E4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Завдання та повноваження</w:t>
      </w:r>
      <w:proofErr w:type="gramStart"/>
      <w:r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</w:t>
      </w:r>
      <w:proofErr w:type="gramEnd"/>
      <w:r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ідділу: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333E0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2.1.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Основними завданнями відділу</w:t>
      </w:r>
      <w:proofErr w:type="gramStart"/>
      <w:r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є:</w:t>
      </w:r>
      <w:proofErr w:type="gramEnd"/>
    </w:p>
    <w:p w:rsidR="00F62134" w:rsidRPr="00475E9D" w:rsidRDefault="00F62134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2.1.1.</w:t>
      </w:r>
      <w:r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У сфері житлово-комунального господарства, благоустрою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забезпечення реалізації державної політики у сфері житлово-комунального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господарства (у тому числі у сфері питної води та питного водопостачання, теплопостачання, енергоефективності та енергозбереження, цін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о-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, тарифоутворення і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розрахунків за житлово-комунальні послуги), поводження з побутовими відходами, транспорту та благоустрою на території 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Романівської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селищ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ної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ради;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забезпечення організації обслуговування населення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ідприємствами, установами та організаціями житлово-комунального господарства, надання ритуальних,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готельних та інших послуг підготовка пропозицій щодо формування цін і тарифів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житлово-комунальні послуги, а також норм їх споживання, здійснення контролю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 їх додержанням.</w:t>
      </w:r>
    </w:p>
    <w:p w:rsidR="00174997" w:rsidRPr="00475E9D" w:rsidRDefault="00F62134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2.1.2. </w:t>
      </w:r>
      <w:r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</w:t>
      </w:r>
      <w:r w:rsidR="00174997"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сфері містобудування та </w:t>
      </w:r>
      <w:proofErr w:type="gramStart"/>
      <w:r w:rsidR="00174997"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арх</w:t>
      </w:r>
      <w:proofErr w:type="gramEnd"/>
      <w:r w:rsidR="00174997"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ітектури</w:t>
      </w:r>
    </w:p>
    <w:p w:rsidR="00174997" w:rsidRPr="00475E9D" w:rsidRDefault="00F62134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забезпечення реалізації державної політики у сфері містобудування та </w:t>
      </w:r>
      <w:proofErr w:type="gramStart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арх</w:t>
      </w:r>
      <w:proofErr w:type="gramEnd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ітектури на території Романівської селищної ради;</w:t>
      </w:r>
    </w:p>
    <w:p w:rsidR="00174997" w:rsidRPr="00475E9D" w:rsidRDefault="00F62134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аналіз стану містобудування на території Романівської селищної ради, організація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озроблення, проведення експертизи і забезпечення затвердження в установленому порядку генеральних планів населених пунктів селищної ради, його складових частин, іншої містобудівної документації</w:t>
      </w:r>
      <w:proofErr w:type="gramStart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;</w:t>
      </w:r>
      <w:proofErr w:type="gramEnd"/>
    </w:p>
    <w:p w:rsidR="00174997" w:rsidRPr="00475E9D" w:rsidRDefault="00F62134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забезпечення додержання законодавства у сфері містобудування та </w:t>
      </w:r>
      <w:proofErr w:type="gramStart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арх</w:t>
      </w:r>
      <w:proofErr w:type="gramEnd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ітектури,</w:t>
      </w:r>
      <w:r w:rsidR="0008610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національних стандартів, норм і правил, регіональних правил забудови населених</w:t>
      </w:r>
      <w:r w:rsidR="0008610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пунктів, затвердженої містобудівної документації</w:t>
      </w:r>
      <w:r w:rsidR="00086104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174997" w:rsidRPr="00475E9D" w:rsidRDefault="00F62134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</w:t>
      </w:r>
      <w:r w:rsidR="00DD0408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D0408"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У</w:t>
      </w:r>
      <w:r w:rsidR="00174997"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сфері </w:t>
      </w:r>
      <w:r w:rsidR="00EF7E40"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комунальної  власності   </w:t>
      </w:r>
    </w:p>
    <w:p w:rsidR="00174997" w:rsidRPr="00475E9D" w:rsidRDefault="00174997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реалізація політики селищної ради у сфері управління нерухомим майном, що належить до комунальної власності територіальної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громади на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території селищної ради, в межах</w:t>
      </w:r>
      <w:r w:rsidR="0008610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визначених цим Положенням;</w:t>
      </w:r>
    </w:p>
    <w:p w:rsidR="00174997" w:rsidRPr="00475E9D" w:rsidRDefault="00174997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забезпечення надходження коштів до селищного бюджету за рахунок ефективного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іку, використання, продажу майна, яке знаходиться у комунальній власності Романівської селищної  ради;</w:t>
      </w:r>
    </w:p>
    <w:p w:rsidR="00174997" w:rsidRPr="00475E9D" w:rsidRDefault="00174997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участь у розробленні та виконанні селищних програм в галузі комунального майна, а також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іку та розподілу житла;</w:t>
      </w:r>
    </w:p>
    <w:p w:rsidR="00174997" w:rsidRPr="00475E9D" w:rsidRDefault="00174997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здійснення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іку громадян, які потребують поліпшення житлових умов, за місцем проживання;</w:t>
      </w:r>
    </w:p>
    <w:p w:rsidR="00174997" w:rsidRDefault="00174997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організація консультацій з громадськістю з питань, що належать до компетенц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ії 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ідділу, та сприяння проведенню громадської експертизи їх діяльності.</w:t>
      </w:r>
    </w:p>
    <w:p w:rsidR="00B2000A" w:rsidRPr="008363BB" w:rsidRDefault="00B2000A" w:rsidP="00B2000A">
      <w:pPr>
        <w:pStyle w:val="a8"/>
        <w:ind w:left="0"/>
        <w:rPr>
          <w:b/>
          <w:sz w:val="28"/>
          <w:szCs w:val="28"/>
        </w:rPr>
      </w:pPr>
      <w:r>
        <w:rPr>
          <w:sz w:val="28"/>
          <w:szCs w:val="28"/>
        </w:rPr>
        <w:t>2.1.4.</w:t>
      </w:r>
      <w:r w:rsidRPr="008363BB">
        <w:rPr>
          <w:b/>
          <w:sz w:val="28"/>
          <w:szCs w:val="28"/>
        </w:rPr>
        <w:t xml:space="preserve"> У сфері цивільного захисту:</w:t>
      </w:r>
    </w:p>
    <w:p w:rsidR="00B2000A" w:rsidRDefault="00086104" w:rsidP="00086104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2000A" w:rsidRPr="00007AD8">
        <w:rPr>
          <w:color w:val="000000"/>
          <w:sz w:val="28"/>
          <w:szCs w:val="28"/>
        </w:rPr>
        <w:t xml:space="preserve">участь у реалізації державної політики у сфері цивільного захисту, а також організації відновлювальних робіт з ліквідації наслідків виникнення надзвичайних ситуацій на території </w:t>
      </w:r>
      <w:r w:rsidR="00043010">
        <w:rPr>
          <w:color w:val="000000"/>
          <w:sz w:val="28"/>
          <w:szCs w:val="28"/>
        </w:rPr>
        <w:t>громади</w:t>
      </w:r>
      <w:r w:rsidR="00B2000A" w:rsidRPr="00007AD8">
        <w:rPr>
          <w:color w:val="000000"/>
          <w:sz w:val="28"/>
          <w:szCs w:val="28"/>
        </w:rPr>
        <w:t>;</w:t>
      </w:r>
    </w:p>
    <w:p w:rsidR="00B2000A" w:rsidRPr="00007AD8" w:rsidRDefault="00086104" w:rsidP="00086104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000A" w:rsidRPr="00007AD8">
        <w:rPr>
          <w:sz w:val="28"/>
          <w:szCs w:val="28"/>
        </w:rPr>
        <w:t xml:space="preserve">розроблення і здійснення заходів щодо підтримання готовності органів управління та сил </w:t>
      </w:r>
      <w:r w:rsidR="00043010">
        <w:rPr>
          <w:sz w:val="28"/>
          <w:szCs w:val="28"/>
        </w:rPr>
        <w:t xml:space="preserve">місцевої </w:t>
      </w:r>
      <w:r w:rsidR="00B2000A" w:rsidRPr="00007AD8">
        <w:rPr>
          <w:sz w:val="28"/>
          <w:szCs w:val="28"/>
        </w:rPr>
        <w:t xml:space="preserve">ланки територіальної підсистеми єдиної державної </w:t>
      </w:r>
      <w:r w:rsidR="00B2000A" w:rsidRPr="00007AD8">
        <w:rPr>
          <w:sz w:val="28"/>
          <w:szCs w:val="28"/>
        </w:rPr>
        <w:lastRenderedPageBreak/>
        <w:t>системи цивільного захисту до дій за призначенням у мирний час та в особливий період;</w:t>
      </w:r>
    </w:p>
    <w:p w:rsidR="00B2000A" w:rsidRPr="00007AD8" w:rsidRDefault="00086104" w:rsidP="00086104">
      <w:pPr>
        <w:pStyle w:val="aa"/>
        <w:spacing w:before="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000A" w:rsidRPr="00007AD8">
        <w:rPr>
          <w:sz w:val="28"/>
          <w:szCs w:val="28"/>
        </w:rPr>
        <w:t xml:space="preserve">здійснення разом з іншими органами управління </w:t>
      </w:r>
      <w:r w:rsidR="00043010">
        <w:rPr>
          <w:sz w:val="28"/>
          <w:szCs w:val="28"/>
        </w:rPr>
        <w:t xml:space="preserve">місцевої </w:t>
      </w:r>
      <w:r w:rsidR="00B2000A" w:rsidRPr="00007AD8">
        <w:rPr>
          <w:sz w:val="28"/>
          <w:szCs w:val="28"/>
        </w:rPr>
        <w:t>ланки територіальної  підсистеми цивільного захисту інформаційного забезпечення.</w:t>
      </w:r>
    </w:p>
    <w:p w:rsidR="00B2000A" w:rsidRDefault="00A47B71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2.1.5.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У сфері мобілізаційної роботи:</w:t>
      </w:r>
    </w:p>
    <w:p w:rsidR="00A47B71" w:rsidRPr="00A47B71" w:rsidRDefault="00A47B71" w:rsidP="00A47B71">
      <w:pPr>
        <w:pStyle w:val="a3"/>
        <w:numPr>
          <w:ilvl w:val="0"/>
          <w:numId w:val="3"/>
        </w:numPr>
        <w:tabs>
          <w:tab w:val="clear" w:pos="4677"/>
          <w:tab w:val="clear" w:pos="9355"/>
          <w:tab w:val="righ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B71">
        <w:rPr>
          <w:rFonts w:ascii="Times New Roman" w:hAnsi="Times New Roman" w:cs="Times New Roman"/>
          <w:sz w:val="28"/>
          <w:szCs w:val="28"/>
        </w:rPr>
        <w:t>організ</w:t>
      </w:r>
      <w:r>
        <w:rPr>
          <w:rFonts w:ascii="Times New Roman" w:hAnsi="Times New Roman" w:cs="Times New Roman"/>
          <w:sz w:val="28"/>
          <w:szCs w:val="28"/>
        </w:rPr>
        <w:t>ація</w:t>
      </w:r>
      <w:r w:rsidRPr="00A47B71">
        <w:rPr>
          <w:rFonts w:ascii="Times New Roman" w:hAnsi="Times New Roman" w:cs="Times New Roman"/>
          <w:sz w:val="28"/>
          <w:szCs w:val="28"/>
        </w:rPr>
        <w:t xml:space="preserve"> планування, розроблення та забезпечення проведення заходів з мобілізаційної підготовки та мобілізації (у тому числі із переведенням селища на роботу в умовах особливого періоду) та контроль за їх виконанням;</w:t>
      </w:r>
    </w:p>
    <w:p w:rsidR="00A47B71" w:rsidRPr="00A47B71" w:rsidRDefault="00A47B71" w:rsidP="00A47B71">
      <w:pPr>
        <w:pStyle w:val="a3"/>
        <w:numPr>
          <w:ilvl w:val="0"/>
          <w:numId w:val="3"/>
        </w:numPr>
        <w:tabs>
          <w:tab w:val="clear" w:pos="4677"/>
          <w:tab w:val="clear" w:pos="9355"/>
          <w:tab w:val="righ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B71">
        <w:rPr>
          <w:rFonts w:ascii="Times New Roman" w:hAnsi="Times New Roman" w:cs="Times New Roman"/>
          <w:sz w:val="28"/>
          <w:szCs w:val="28"/>
        </w:rPr>
        <w:t>організ</w:t>
      </w:r>
      <w:r>
        <w:rPr>
          <w:rFonts w:ascii="Times New Roman" w:hAnsi="Times New Roman" w:cs="Times New Roman"/>
          <w:sz w:val="28"/>
          <w:szCs w:val="28"/>
        </w:rPr>
        <w:t>ація</w:t>
      </w:r>
      <w:r w:rsidRPr="00A47B71">
        <w:rPr>
          <w:rFonts w:ascii="Times New Roman" w:hAnsi="Times New Roman" w:cs="Times New Roman"/>
          <w:sz w:val="28"/>
          <w:szCs w:val="28"/>
        </w:rPr>
        <w:t xml:space="preserve"> інформаційн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47B71">
        <w:rPr>
          <w:rFonts w:ascii="Times New Roman" w:hAnsi="Times New Roman" w:cs="Times New Roman"/>
          <w:sz w:val="28"/>
          <w:szCs w:val="28"/>
        </w:rPr>
        <w:t>, методологічн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47B71">
        <w:rPr>
          <w:rFonts w:ascii="Times New Roman" w:hAnsi="Times New Roman" w:cs="Times New Roman"/>
          <w:sz w:val="28"/>
          <w:szCs w:val="28"/>
        </w:rPr>
        <w:t xml:space="preserve"> і методичн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47B71">
        <w:rPr>
          <w:rFonts w:ascii="Times New Roman" w:hAnsi="Times New Roman" w:cs="Times New Roman"/>
          <w:sz w:val="28"/>
          <w:szCs w:val="28"/>
        </w:rPr>
        <w:t xml:space="preserve"> забезпечення мобілізаційної підготовки, мобілізації та оборони;</w:t>
      </w:r>
    </w:p>
    <w:p w:rsidR="008359A3" w:rsidRDefault="008359A3" w:rsidP="00A47B71">
      <w:pPr>
        <w:pStyle w:val="a3"/>
        <w:numPr>
          <w:ilvl w:val="0"/>
          <w:numId w:val="3"/>
        </w:numPr>
        <w:tabs>
          <w:tab w:val="clear" w:pos="4677"/>
          <w:tab w:val="clear" w:pos="9355"/>
          <w:tab w:val="righ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B71">
        <w:rPr>
          <w:rFonts w:ascii="Times New Roman" w:hAnsi="Times New Roman" w:cs="Times New Roman"/>
          <w:sz w:val="28"/>
          <w:szCs w:val="28"/>
        </w:rPr>
        <w:t>кер</w:t>
      </w:r>
      <w:r>
        <w:rPr>
          <w:rFonts w:ascii="Times New Roman" w:hAnsi="Times New Roman" w:cs="Times New Roman"/>
          <w:sz w:val="28"/>
          <w:szCs w:val="28"/>
        </w:rPr>
        <w:t>івництво</w:t>
      </w:r>
      <w:r w:rsidRPr="00A47B71">
        <w:rPr>
          <w:rFonts w:ascii="Times New Roman" w:hAnsi="Times New Roman" w:cs="Times New Roman"/>
          <w:sz w:val="28"/>
          <w:szCs w:val="28"/>
        </w:rPr>
        <w:t xml:space="preserve"> та здійсн</w:t>
      </w:r>
      <w:r>
        <w:rPr>
          <w:rFonts w:ascii="Times New Roman" w:hAnsi="Times New Roman" w:cs="Times New Roman"/>
          <w:sz w:val="28"/>
          <w:szCs w:val="28"/>
        </w:rPr>
        <w:t>ення</w:t>
      </w:r>
      <w:r w:rsidRPr="00A47B71"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47B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що</w:t>
      </w:r>
      <w:r w:rsidR="00A47B71" w:rsidRPr="00A47B71">
        <w:rPr>
          <w:rFonts w:ascii="Times New Roman" w:hAnsi="Times New Roman" w:cs="Times New Roman"/>
          <w:sz w:val="28"/>
          <w:szCs w:val="28"/>
        </w:rPr>
        <w:t xml:space="preserve">до виконання підприємствами, установами, організаціями мобілізаційних завдань (замовлень), відповідно до укладених договорів (контрактів), </w:t>
      </w:r>
    </w:p>
    <w:p w:rsidR="00A47B71" w:rsidRPr="00A47B71" w:rsidRDefault="008359A3" w:rsidP="00A47B71">
      <w:pPr>
        <w:pStyle w:val="a3"/>
        <w:numPr>
          <w:ilvl w:val="0"/>
          <w:numId w:val="3"/>
        </w:numPr>
        <w:tabs>
          <w:tab w:val="clear" w:pos="4677"/>
          <w:tab w:val="clear" w:pos="9355"/>
          <w:tab w:val="righ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B71">
        <w:rPr>
          <w:rFonts w:ascii="Times New Roman" w:hAnsi="Times New Roman" w:cs="Times New Roman"/>
          <w:sz w:val="28"/>
          <w:szCs w:val="28"/>
        </w:rPr>
        <w:t>здійсн</w:t>
      </w:r>
      <w:r>
        <w:rPr>
          <w:rFonts w:ascii="Times New Roman" w:hAnsi="Times New Roman" w:cs="Times New Roman"/>
          <w:sz w:val="28"/>
          <w:szCs w:val="28"/>
        </w:rPr>
        <w:t>ення</w:t>
      </w:r>
      <w:r w:rsidRPr="00A47B71"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47B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A47B71" w:rsidRPr="00A47B71">
        <w:rPr>
          <w:rFonts w:ascii="Times New Roman" w:hAnsi="Times New Roman" w:cs="Times New Roman"/>
          <w:sz w:val="28"/>
          <w:szCs w:val="28"/>
        </w:rPr>
        <w:t>мобілізаційною підготовкою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A47B71">
        <w:rPr>
          <w:rFonts w:ascii="Times New Roman" w:hAnsi="Times New Roman" w:cs="Times New Roman"/>
          <w:sz w:val="28"/>
          <w:szCs w:val="28"/>
        </w:rPr>
        <w:t>підприємства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47B71">
        <w:rPr>
          <w:rFonts w:ascii="Times New Roman" w:hAnsi="Times New Roman" w:cs="Times New Roman"/>
          <w:sz w:val="28"/>
          <w:szCs w:val="28"/>
        </w:rPr>
        <w:t>, установа</w:t>
      </w:r>
      <w:r>
        <w:rPr>
          <w:rFonts w:ascii="Times New Roman" w:hAnsi="Times New Roman" w:cs="Times New Roman"/>
          <w:sz w:val="28"/>
          <w:szCs w:val="28"/>
        </w:rPr>
        <w:t>х та в</w:t>
      </w:r>
      <w:r w:rsidRPr="00A47B71">
        <w:rPr>
          <w:rFonts w:ascii="Times New Roman" w:hAnsi="Times New Roman" w:cs="Times New Roman"/>
          <w:sz w:val="28"/>
          <w:szCs w:val="28"/>
        </w:rPr>
        <w:t xml:space="preserve"> організація</w:t>
      </w:r>
      <w:r>
        <w:rPr>
          <w:rFonts w:ascii="Times New Roman" w:hAnsi="Times New Roman" w:cs="Times New Roman"/>
          <w:sz w:val="28"/>
          <w:szCs w:val="28"/>
        </w:rPr>
        <w:t>х</w:t>
      </w:r>
      <w:r w:rsidR="00A47B71" w:rsidRPr="00A47B71">
        <w:rPr>
          <w:rFonts w:ascii="Times New Roman" w:hAnsi="Times New Roman" w:cs="Times New Roman"/>
          <w:sz w:val="28"/>
          <w:szCs w:val="28"/>
        </w:rPr>
        <w:t>;</w:t>
      </w:r>
    </w:p>
    <w:p w:rsidR="00A47B71" w:rsidRPr="00A47B71" w:rsidRDefault="00A47B71" w:rsidP="00A47B71">
      <w:pPr>
        <w:pStyle w:val="a3"/>
        <w:numPr>
          <w:ilvl w:val="0"/>
          <w:numId w:val="3"/>
        </w:numPr>
        <w:tabs>
          <w:tab w:val="clear" w:pos="4677"/>
          <w:tab w:val="clear" w:pos="9355"/>
          <w:tab w:val="righ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B71">
        <w:rPr>
          <w:rFonts w:ascii="Times New Roman" w:hAnsi="Times New Roman" w:cs="Times New Roman"/>
          <w:sz w:val="28"/>
          <w:szCs w:val="28"/>
        </w:rPr>
        <w:t>здійсн</w:t>
      </w:r>
      <w:r w:rsidR="000A7059">
        <w:rPr>
          <w:rFonts w:ascii="Times New Roman" w:hAnsi="Times New Roman" w:cs="Times New Roman"/>
          <w:sz w:val="28"/>
          <w:szCs w:val="28"/>
        </w:rPr>
        <w:t>ення</w:t>
      </w:r>
      <w:r w:rsidRPr="00A47B71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0A7059">
        <w:rPr>
          <w:rFonts w:ascii="Times New Roman" w:hAnsi="Times New Roman" w:cs="Times New Roman"/>
          <w:sz w:val="28"/>
          <w:szCs w:val="28"/>
        </w:rPr>
        <w:t>ю</w:t>
      </w:r>
      <w:r w:rsidRPr="00A47B71">
        <w:rPr>
          <w:rFonts w:ascii="Times New Roman" w:hAnsi="Times New Roman" w:cs="Times New Roman"/>
          <w:sz w:val="28"/>
          <w:szCs w:val="28"/>
        </w:rPr>
        <w:t xml:space="preserve"> за створенням, зберіганням та обслуговуванням мобілізаційного резерву матеріально-технічних та сировинних ресурсів на підприємствах, в установах, організаціях до виконання мобілізаційних завдань;</w:t>
      </w:r>
    </w:p>
    <w:p w:rsidR="00A47B71" w:rsidRPr="00A47B71" w:rsidRDefault="00A47B71" w:rsidP="00A47B71">
      <w:pPr>
        <w:pStyle w:val="a3"/>
        <w:numPr>
          <w:ilvl w:val="0"/>
          <w:numId w:val="3"/>
        </w:numPr>
        <w:tabs>
          <w:tab w:val="clear" w:pos="4677"/>
          <w:tab w:val="clear" w:pos="9355"/>
          <w:tab w:val="righ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B71">
        <w:rPr>
          <w:rFonts w:ascii="Times New Roman" w:hAnsi="Times New Roman" w:cs="Times New Roman"/>
          <w:sz w:val="28"/>
          <w:szCs w:val="28"/>
        </w:rPr>
        <w:t>забезпеч</w:t>
      </w:r>
      <w:r w:rsidR="000A7059">
        <w:rPr>
          <w:rFonts w:ascii="Times New Roman" w:hAnsi="Times New Roman" w:cs="Times New Roman"/>
          <w:sz w:val="28"/>
          <w:szCs w:val="28"/>
        </w:rPr>
        <w:t>ення</w:t>
      </w:r>
      <w:r w:rsidRPr="00A47B71">
        <w:rPr>
          <w:rFonts w:ascii="Times New Roman" w:hAnsi="Times New Roman" w:cs="Times New Roman"/>
          <w:sz w:val="28"/>
          <w:szCs w:val="28"/>
        </w:rPr>
        <w:t xml:space="preserve"> ведення військового обліку військовозобов’язаних і призовників, бронювання військовозобов’язаних на період мобілізації (та на воєнний час) і надання звітності щодо їх бронювання;</w:t>
      </w:r>
    </w:p>
    <w:p w:rsidR="00A47B71" w:rsidRPr="00A47B71" w:rsidRDefault="00A47B71" w:rsidP="00A47B71">
      <w:pPr>
        <w:pStyle w:val="a3"/>
        <w:numPr>
          <w:ilvl w:val="0"/>
          <w:numId w:val="3"/>
        </w:numPr>
        <w:tabs>
          <w:tab w:val="clear" w:pos="4677"/>
          <w:tab w:val="clear" w:pos="9355"/>
          <w:tab w:val="righ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B71">
        <w:rPr>
          <w:rFonts w:ascii="Times New Roman" w:hAnsi="Times New Roman" w:cs="Times New Roman"/>
          <w:sz w:val="28"/>
          <w:szCs w:val="28"/>
        </w:rPr>
        <w:t>участь</w:t>
      </w:r>
      <w:r w:rsidR="000A7059">
        <w:rPr>
          <w:rFonts w:ascii="Times New Roman" w:hAnsi="Times New Roman" w:cs="Times New Roman"/>
          <w:sz w:val="28"/>
          <w:szCs w:val="28"/>
        </w:rPr>
        <w:t xml:space="preserve"> в</w:t>
      </w:r>
      <w:r w:rsidRPr="00A47B71">
        <w:rPr>
          <w:rFonts w:ascii="Times New Roman" w:hAnsi="Times New Roman" w:cs="Times New Roman"/>
          <w:sz w:val="28"/>
          <w:szCs w:val="28"/>
        </w:rPr>
        <w:t xml:space="preserve"> організації військово-патріотичного виховання громадян;</w:t>
      </w:r>
    </w:p>
    <w:p w:rsidR="00A47B71" w:rsidRPr="00A47B71" w:rsidRDefault="00A47B71" w:rsidP="00A47B71">
      <w:pPr>
        <w:pStyle w:val="a3"/>
        <w:numPr>
          <w:ilvl w:val="0"/>
          <w:numId w:val="3"/>
        </w:numPr>
        <w:tabs>
          <w:tab w:val="clear" w:pos="4677"/>
          <w:tab w:val="clear" w:pos="9355"/>
          <w:tab w:val="righ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B71">
        <w:rPr>
          <w:rFonts w:ascii="Times New Roman" w:hAnsi="Times New Roman" w:cs="Times New Roman"/>
          <w:sz w:val="28"/>
          <w:szCs w:val="28"/>
        </w:rPr>
        <w:t>сприяння військовому комісару у його роботі у мирний час та під час проведення мобілізації;</w:t>
      </w:r>
    </w:p>
    <w:p w:rsidR="000A7059" w:rsidRDefault="00A47B71" w:rsidP="00A47B71">
      <w:pPr>
        <w:pStyle w:val="a3"/>
        <w:numPr>
          <w:ilvl w:val="0"/>
          <w:numId w:val="3"/>
        </w:numPr>
        <w:tabs>
          <w:tab w:val="clear" w:pos="4677"/>
          <w:tab w:val="clear" w:pos="9355"/>
          <w:tab w:val="righ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B71">
        <w:rPr>
          <w:rFonts w:ascii="Times New Roman" w:hAnsi="Times New Roman" w:cs="Times New Roman"/>
          <w:sz w:val="28"/>
          <w:szCs w:val="28"/>
        </w:rPr>
        <w:t>організаці</w:t>
      </w:r>
      <w:r w:rsidR="000A7059">
        <w:rPr>
          <w:rFonts w:ascii="Times New Roman" w:hAnsi="Times New Roman" w:cs="Times New Roman"/>
          <w:sz w:val="28"/>
          <w:szCs w:val="28"/>
        </w:rPr>
        <w:t>я</w:t>
      </w:r>
      <w:r w:rsidRPr="00A47B71">
        <w:rPr>
          <w:rFonts w:ascii="Times New Roman" w:hAnsi="Times New Roman" w:cs="Times New Roman"/>
          <w:sz w:val="28"/>
          <w:szCs w:val="28"/>
        </w:rPr>
        <w:t>, забезпеченн</w:t>
      </w:r>
      <w:r w:rsidR="000A7059">
        <w:rPr>
          <w:rFonts w:ascii="Times New Roman" w:hAnsi="Times New Roman" w:cs="Times New Roman"/>
          <w:sz w:val="28"/>
          <w:szCs w:val="28"/>
        </w:rPr>
        <w:t>я</w:t>
      </w:r>
      <w:r w:rsidRPr="00A47B71">
        <w:rPr>
          <w:rFonts w:ascii="Times New Roman" w:hAnsi="Times New Roman" w:cs="Times New Roman"/>
          <w:sz w:val="28"/>
          <w:szCs w:val="28"/>
        </w:rPr>
        <w:t xml:space="preserve"> та здійсненн</w:t>
      </w:r>
      <w:r w:rsidR="000A7059">
        <w:rPr>
          <w:rFonts w:ascii="Times New Roman" w:hAnsi="Times New Roman" w:cs="Times New Roman"/>
          <w:sz w:val="28"/>
          <w:szCs w:val="28"/>
        </w:rPr>
        <w:t>я</w:t>
      </w:r>
      <w:r w:rsidRPr="00A47B71">
        <w:rPr>
          <w:rFonts w:ascii="Times New Roman" w:hAnsi="Times New Roman" w:cs="Times New Roman"/>
          <w:sz w:val="28"/>
          <w:szCs w:val="28"/>
        </w:rPr>
        <w:t xml:space="preserve"> заходів з</w:t>
      </w:r>
      <w:r w:rsidR="000A7059">
        <w:rPr>
          <w:rFonts w:ascii="Times New Roman" w:hAnsi="Times New Roman" w:cs="Times New Roman"/>
          <w:sz w:val="28"/>
          <w:szCs w:val="28"/>
        </w:rPr>
        <w:t xml:space="preserve"> питань територіальної оборони</w:t>
      </w:r>
    </w:p>
    <w:p w:rsidR="00A47B71" w:rsidRPr="00A47B71" w:rsidRDefault="00A47B71" w:rsidP="00A47B71">
      <w:pPr>
        <w:pStyle w:val="a3"/>
        <w:numPr>
          <w:ilvl w:val="0"/>
          <w:numId w:val="3"/>
        </w:numPr>
        <w:tabs>
          <w:tab w:val="clear" w:pos="4677"/>
          <w:tab w:val="clear" w:pos="9355"/>
          <w:tab w:val="righ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B71">
        <w:rPr>
          <w:rFonts w:ascii="Times New Roman" w:hAnsi="Times New Roman" w:cs="Times New Roman"/>
          <w:sz w:val="28"/>
          <w:szCs w:val="28"/>
        </w:rPr>
        <w:t>здійсненн</w:t>
      </w:r>
      <w:r w:rsidR="000A7059">
        <w:rPr>
          <w:rFonts w:ascii="Times New Roman" w:hAnsi="Times New Roman" w:cs="Times New Roman"/>
          <w:sz w:val="28"/>
          <w:szCs w:val="28"/>
        </w:rPr>
        <w:t>я</w:t>
      </w:r>
      <w:r w:rsidRPr="00A47B71">
        <w:rPr>
          <w:rFonts w:ascii="Times New Roman" w:hAnsi="Times New Roman" w:cs="Times New Roman"/>
          <w:sz w:val="28"/>
          <w:szCs w:val="28"/>
        </w:rPr>
        <w:t xml:space="preserve"> заходів щодо запровадження та підтримання </w:t>
      </w:r>
      <w:r w:rsidR="000A7059">
        <w:rPr>
          <w:rFonts w:ascii="Times New Roman" w:hAnsi="Times New Roman" w:cs="Times New Roman"/>
          <w:sz w:val="28"/>
          <w:szCs w:val="28"/>
        </w:rPr>
        <w:t>військового</w:t>
      </w:r>
      <w:r w:rsidRPr="00A47B71">
        <w:rPr>
          <w:rFonts w:ascii="Times New Roman" w:hAnsi="Times New Roman" w:cs="Times New Roman"/>
          <w:sz w:val="28"/>
          <w:szCs w:val="28"/>
        </w:rPr>
        <w:t xml:space="preserve"> стану: передбачає заходи з питань територіальної оборони у мобілізаційному плані;</w:t>
      </w:r>
    </w:p>
    <w:p w:rsidR="00A47B71" w:rsidRPr="00A47B71" w:rsidRDefault="00A47B71" w:rsidP="00A47B71">
      <w:pPr>
        <w:pStyle w:val="a3"/>
        <w:numPr>
          <w:ilvl w:val="0"/>
          <w:numId w:val="3"/>
        </w:numPr>
        <w:tabs>
          <w:tab w:val="clear" w:pos="4677"/>
          <w:tab w:val="clear" w:pos="9355"/>
          <w:tab w:val="righ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B71">
        <w:rPr>
          <w:rFonts w:ascii="Times New Roman" w:hAnsi="Times New Roman" w:cs="Times New Roman"/>
          <w:sz w:val="28"/>
          <w:szCs w:val="28"/>
        </w:rPr>
        <w:t>забезпечення виконання на території населених пунктів (старостинських округів) Романівської селищної ради законів України та інших нормативно-правових актів з питань мобілізаційної підготовки, мобілізації та територіальної оборони;</w:t>
      </w:r>
    </w:p>
    <w:p w:rsidR="00A47B71" w:rsidRPr="00A47B71" w:rsidRDefault="00A47B71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351C" w:rsidRPr="00333E01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333E0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2.2. Відділ відповідно до покладених на нього завдань: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2.2.1. </w:t>
      </w:r>
      <w:r w:rsidR="00752C23"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</w:t>
      </w:r>
      <w:r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сфері житлово-комунального господарства та благоустрою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Бере участь у реалізації державної політики, готує пропозиції до програм 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іально-економічного розвитку та проекту селищного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бюджету;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Координує роботу, пов’язану з наданням населенню території 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Романівської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селищної ради житлово-комунальних послуг 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ідприємствами -надавачами цих послуг незалежно від форми власності;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Розробляє систему заходів для забезпечення стабільної роботи житлово-комунального господарства міста в умовах надзвичайної ситуації і ліквідації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її наслідкі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Здійснює в межах своєї компетенції 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контроль за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станом експлуатації та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утримання житлового фонду, благоустрою і об’єктів комунального господарства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незалежно від форми власності;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Вживає заходів до оснащення наявного житлового фонду засобами 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іку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 регулювання споживання води і теплової енергії згідно із загальнодержавними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 регіональними програмами;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Розробляє і реалізує місцеві програми у сфері питної води та питного водопостачання, бере участь у розробленні і реалізації державних та регіональних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 у цій сфері;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Розробляє і реалізує місцеві програми та бере участь у розробленні і реалізації державних цільових програм у сфері теплопостачання та енергозбереження;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Здійснює аналіз стану сфери теплопостачання;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Здійснює заходи, спрямовані на забезпечення сталої роботи об’єктів житлового господарства в осінньо-зимовий період, а також в умовах виникнення стихійного лиха, аварій, катастроф і ліквідації їх наслідків, здійснює моніторинг 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ідготовки об’єктів житлового господарства до роботи в осінньо-зимовий період;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Організовує контроль за здійсненням заходів, спрямованих на забезпечення сталої роботи об’єктів житлового господарства в осінньо-зимовий період, а також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умовах виникнення стихійного лиха, аварій, катастроф і ліквідації їх наслідкі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Інформує населення про здійснення заходів з благоустрою населених пункті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Бере участь у розробленні та виконанні державних і регіональних програм благоустрою населених пункті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Здійснює аналіз стану сфер благоустрою населених пунктів, поводження з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побутовими відходами, галузі поховання;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Надає пропозиції щодо затвердження схеми сані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тарного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очищення;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Здійснює контроль за станом благоустрою території 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Романівської с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елищної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ради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;</w:t>
      </w:r>
      <w:proofErr w:type="gramEnd"/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Проводить рейди 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перевірки територій та об’єктів території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Романівської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селищної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ради щодо стану їх благоустрою;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Проводить рейди та перевірки додержання 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ідприємствами, установами,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організаціями і громадянами законодавства у сфері благоустрою;</w:t>
      </w:r>
    </w:p>
    <w:p w:rsidR="00752C23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Посадові особи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ідділу</w:t>
      </w:r>
      <w:r w:rsidR="00FA0FA7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уповноважені виконавчим комітетом</w:t>
      </w:r>
      <w:r w:rsidR="00FA0FA7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складають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приписи та протоколи - про порушення законодавства у сфері благоустрою, для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притягнення винних до відповідальності;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Контролює та сприяє в забезпеченні чистоти і порядку в 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населених пунктах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очищенню територій та об’єктів 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 відходів, безхазяйних відходів, самовільно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розміщених об’єктів та елементів;</w:t>
      </w:r>
    </w:p>
    <w:p w:rsidR="0054351C" w:rsidRPr="00475E9D" w:rsidRDefault="00752C23" w:rsidP="00086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Здійснює контроль за виконанням заході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 приписів з приведення до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належного стану територій та об’єкті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благоустрою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населених пунктів територіальної громади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Забезпечує реалізацію повноважень органів 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ісцевого самоврядування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щодо визначення виконавця житлово-комунальних послуг;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Аналізує 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івень цін і тарифів на продукцію, роботи і послуги житлово-комунального господарства та у разі потреби готує пропозиції щодо їх змін в установленому законодавством порядку;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Сприяє проведенню ефективної інвестиційної політики 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 час проектування, будівництва нових та реконструкції діючих об’єктів житлово-комунального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господарства, здійснює контроль за їх будівництвом, бере участь у розробленні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проектів благоустрою територій населених пунктів;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Здійснює відповідно до законодавства контроль за організацією та якістю обслуговування населення 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ідприємствами, установами та організаціями житлово-комунального господарства;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Вживає заходів до поліпшення умов охорони праці на 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ідприємствах,в установах та організаціях житлово-комунального господарства на території</w:t>
      </w:r>
      <w:r w:rsidR="008147C8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Романівської 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селищної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ради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Здійснює інші повноваження у сфері житлово-комунального господарства</w:t>
      </w:r>
      <w:r w:rsidR="008147C8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та благоустрою відповідно до </w:t>
      </w:r>
      <w:proofErr w:type="gramStart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чинного</w:t>
      </w:r>
      <w:proofErr w:type="gramEnd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закон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одавства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74997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2.2.2. </w:t>
      </w:r>
      <w:r w:rsidR="00174997"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У сфері містобудування та </w:t>
      </w:r>
      <w:proofErr w:type="gramStart"/>
      <w:r w:rsidR="00174997"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арх</w:t>
      </w:r>
      <w:proofErr w:type="gramEnd"/>
      <w:r w:rsidR="00174997"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ітектури </w:t>
      </w:r>
    </w:p>
    <w:p w:rsidR="00174997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Бере участь у реалізації державної політики у сфері містобудування та </w:t>
      </w:r>
      <w:proofErr w:type="gramStart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арх</w:t>
      </w:r>
      <w:proofErr w:type="gramEnd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ітектури, подає до селищної ради пропозиції з цих питань;</w:t>
      </w:r>
    </w:p>
    <w:p w:rsidR="00174997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Веде </w:t>
      </w:r>
      <w:proofErr w:type="gramStart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</w:t>
      </w:r>
      <w:proofErr w:type="gramEnd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ік забезпеченості містобудівною документацією Романівської селищної ради, вносить пропозиції селищній раді щодо необхідності розроблення та коригування відповідної містобудівної документації;</w:t>
      </w:r>
    </w:p>
    <w:p w:rsidR="00174997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Розглядає у випадках, встановлених законодавством, пропозиції суб’єктів містобудування щодо визначення територій, вибору, вилучення (викупу) та надання земель для містобудівних потреб згідно з містобудівною документацією, розробляє та подає до селищної ради висновки з цих питань;</w:t>
      </w:r>
    </w:p>
    <w:p w:rsidR="00B5600A" w:rsidRDefault="00B5600A" w:rsidP="00B560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Забезпечує </w:t>
      </w:r>
      <w:r w:rsidRPr="00B5600A">
        <w:rPr>
          <w:rFonts w:ascii="Times New Roman" w:eastAsia="Times New Roman" w:hAnsi="Times New Roman"/>
          <w:sz w:val="28"/>
          <w:szCs w:val="28"/>
          <w:lang w:eastAsia="ru-RU"/>
        </w:rPr>
        <w:t>регулювання земельних відносин при здійсненні містобудівної діяльності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території громади згідно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чинного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законодавства;</w:t>
      </w:r>
    </w:p>
    <w:p w:rsidR="00174997" w:rsidRPr="00B5600A" w:rsidRDefault="00752C23" w:rsidP="007713C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600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174997" w:rsidRPr="00B5600A">
        <w:rPr>
          <w:rFonts w:ascii="Times New Roman" w:hAnsi="Times New Roman" w:cs="Times New Roman"/>
          <w:color w:val="000000"/>
          <w:sz w:val="28"/>
          <w:szCs w:val="28"/>
        </w:rPr>
        <w:t>Розробляє та подає до селищної ради пропозиції щодо розміщення, будівництва житлово-цивільних, комунальних, промислових та інших об’єктів, створення інженерно-транспортної інфраструктури, розглядає і погоджує проекти конкретних об’єктів архітектури та надає замовникам висновки щодо їх затвердження;</w:t>
      </w:r>
    </w:p>
    <w:p w:rsidR="00174997" w:rsidRPr="00A67B7E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7B7E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174997" w:rsidRPr="00A67B7E">
        <w:rPr>
          <w:rFonts w:ascii="Times New Roman" w:hAnsi="Times New Roman" w:cs="Times New Roman"/>
          <w:color w:val="000000"/>
          <w:sz w:val="28"/>
          <w:szCs w:val="28"/>
        </w:rPr>
        <w:t xml:space="preserve"> Координує та контролює на території Романівської селищної ради виконання науково-дослідних і проектно-вишукувальних робіт у сфері містобудування;</w:t>
      </w:r>
    </w:p>
    <w:p w:rsidR="00174997" w:rsidRPr="00A67B7E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7B7E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174997" w:rsidRPr="00A67B7E">
        <w:rPr>
          <w:rFonts w:ascii="Times New Roman" w:hAnsi="Times New Roman" w:cs="Times New Roman"/>
          <w:color w:val="000000"/>
          <w:sz w:val="28"/>
          <w:szCs w:val="28"/>
        </w:rPr>
        <w:t xml:space="preserve"> Організовує в порядку, визначеному чинним законодавством створення і</w:t>
      </w:r>
      <w:r w:rsidR="00333E41" w:rsidRPr="00A67B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4997" w:rsidRPr="00A67B7E">
        <w:rPr>
          <w:rFonts w:ascii="Times New Roman" w:hAnsi="Times New Roman" w:cs="Times New Roman"/>
          <w:color w:val="000000"/>
          <w:sz w:val="28"/>
          <w:szCs w:val="28"/>
        </w:rPr>
        <w:t>оновлення топографічних планів, призначених для складання генеральних планів ділянок будівництва об’єктів архітектури, підземних мереж і споруд, прив’язки будівель і споруд до ділянок будівництва, а також вирішення інших інженерних питань;</w:t>
      </w:r>
    </w:p>
    <w:p w:rsidR="00174997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Надає дозволи на проведення інженерних вишукувань для будівництва на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території Романівської селищної </w:t>
      </w:r>
      <w:proofErr w:type="gramStart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ради</w:t>
      </w:r>
      <w:proofErr w:type="gramEnd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8037C" w:rsidRPr="00475E9D" w:rsidRDefault="0058037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sz w:val="28"/>
          <w:szCs w:val="28"/>
          <w:shd w:val="clear" w:color="auto" w:fill="FFFFFF"/>
        </w:rPr>
        <w:t>- Приймає рішення про стадійність проектування, доцільність розроблення ескізних проектів, застосування індивідуальних та типових проектів будинків і споруд, їх поверховість, необхідність внесення змін до цих проектів.</w:t>
      </w:r>
    </w:p>
    <w:p w:rsidR="00174997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Надає містобудівні умови та обмеження забудови земельних ділянок, інші вихідні дані на проектування об’єктів </w:t>
      </w:r>
      <w:proofErr w:type="gramStart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арх</w:t>
      </w:r>
      <w:proofErr w:type="gramEnd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ітектури для но</w:t>
      </w:r>
      <w:r w:rsidR="006663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вого будівництва, </w:t>
      </w:r>
      <w:r w:rsidR="0066639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реконструкції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6663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реставрації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6663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капітального ремонту у порядку, визначеному законодавством України.</w:t>
      </w:r>
    </w:p>
    <w:p w:rsidR="00174997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Погоджує проекти розміщення та </w:t>
      </w:r>
      <w:proofErr w:type="gramStart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арх</w:t>
      </w:r>
      <w:proofErr w:type="gramEnd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ітектурні рішення об’єктів благоустрою, монументального і монументально-декоративного мистецтва, зовнішньої реклами;</w:t>
      </w:r>
    </w:p>
    <w:p w:rsidR="00333E41" w:rsidRPr="00475E9D" w:rsidRDefault="00333E41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Надає паспорти привязки тимчасових споруд для провадженя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ідприємницької діяльності.</w:t>
      </w:r>
    </w:p>
    <w:p w:rsidR="00174997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Надає забудовникам визначену законодавством документацію</w:t>
      </w:r>
      <w:r w:rsidR="00333E4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будівництво та реконструкцію індивідуальних житлових будинків і господарських будівель на території Романівської селищної ради, погоджує вмежах своїх повноважень проекти забудови і благоустрою земельних ділянок, проекти житлових будинків, господарських будівель;</w:t>
      </w:r>
    </w:p>
    <w:p w:rsidR="00174997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Організовує створення та ведення містобудівного кадастру, забезпечує з цією</w:t>
      </w:r>
    </w:p>
    <w:p w:rsidR="00174997" w:rsidRPr="00475E9D" w:rsidRDefault="00174997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метою проведення виконавчих зйомок для збудованих будинків, споруд та інженерних</w:t>
      </w:r>
      <w:r w:rsidR="0087030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комунікацій, поповнення топографо-геодезичних і картографічних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іалів;</w:t>
      </w:r>
    </w:p>
    <w:p w:rsidR="00174997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Створює і веде </w:t>
      </w:r>
      <w:proofErr w:type="gramStart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="00666399">
        <w:rPr>
          <w:rFonts w:ascii="Times New Roman" w:hAnsi="Times New Roman" w:cs="Times New Roman"/>
          <w:color w:val="000000"/>
          <w:sz w:val="28"/>
          <w:szCs w:val="28"/>
          <w:lang w:val="ru-RU"/>
        </w:rPr>
        <w:t>рх</w:t>
      </w:r>
      <w:proofErr w:type="gramEnd"/>
      <w:r w:rsidR="00666399">
        <w:rPr>
          <w:rFonts w:ascii="Times New Roman" w:hAnsi="Times New Roman" w:cs="Times New Roman"/>
          <w:color w:val="000000"/>
          <w:sz w:val="28"/>
          <w:szCs w:val="28"/>
          <w:lang w:val="ru-RU"/>
        </w:rPr>
        <w:t>ів містобудівної документації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матеріалів </w:t>
      </w:r>
      <w:r w:rsidR="00333E41"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істобудівного кадастру;</w:t>
      </w:r>
    </w:p>
    <w:p w:rsidR="00174997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Інформує населення через засоби масової інформації про розроблення містобудівних програм розвитку Романівської селищної ради, розміщення найважливіших об’єктів </w:t>
      </w:r>
      <w:proofErr w:type="gramStart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арх</w:t>
      </w:r>
      <w:proofErr w:type="gramEnd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ітектури, організовує їх громадське обговорення в порядку, встановленому законодавством України;</w:t>
      </w:r>
    </w:p>
    <w:p w:rsidR="00174997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Забезпечує в установленому порядку своєчасний розгляд заяв, звернень і скарг громадян, інших суб’єктів містобудування з питань, що належать до його компетенції</w:t>
      </w:r>
      <w:proofErr w:type="gramStart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,</w:t>
      </w:r>
      <w:proofErr w:type="gramEnd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 вживає відповідних заходів.</w:t>
      </w:r>
    </w:p>
    <w:p w:rsidR="00EF7E40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2.2.</w:t>
      </w:r>
      <w:r w:rsidR="00EF7E4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F7E40"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У сфері комунального майна: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здійснює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ік, інвентаризацію комунальної власності та створення електронної бази даних;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забезпечує контроль за використанням об’єктів комунальної власності;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проводить обстеження стану нерухомого майна (будівель, споруд, будинкі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 інше);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здійснює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ідготовку договорів оренди нерухомого майна комунальної власності та змін до них на підставі розпоряджень селищного голови;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нараховує орендну плату за користування комунальним майном та контролює своєчасне та у повному обсязі надходження платежі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у разі несвоєчасного надходження платежів за користування орендованим комунальним майном Відділ готує претензії та документи для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ідготовки для розгляду справи у суді по стягненню заборгованості з орендної плати та розірванню договірних відносин;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виступає ініціатором розірвання договорів оренди, коли орендар порушує вимоги нормативних документів,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чинного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законодавства та умов договору;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готує і вносить на розгляд селищної ради проекти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ішень щодо затвердження переліку об’єктів комунальної власності, які підлягають приватизації ,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способів та умов їх продажу та переліки об’єктів, що не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ідлягають приватизації 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- здійснює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ідготовку об’єктів до приватизації , у тому числі акцій, часток Романівської селищної ради, в майні господарських товариств;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виступає організатором конкурсів з надання в оренду об’єктів комунальної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власності;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проводить роботу щодо замовлення експертної оцінки майна комунальної власності;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готує та вносить на розгляд селищної ради питання про прийняття майна в комунальну власність, про передачу майна до інших органі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місцевого самоврядування,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власність юридичних та фізичних осіб та іншим суб’єктам права власності;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бере участь у прийнятті майна до комунальної власності територіальної громади відповідно до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ішень селищної ради;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вносить на розгляд селищної ради і виконавчого комітету пропозиції щодо списання, передачі з балансу на баланс та в користування майна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ідприємств, установ, організацій селищної комунальної власності;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контролює обов’язкове страхування комунального майна, що здається в оренду;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контролює виконання умов договорів оренди об’єктів комунальної власності територіальної громади селища;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здійснює координаційну, методологічну роботу з питань оренди нерухомого майна, що належить до комунальної власності Романівської територіальної громади;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готує проекти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ішень селищної ради та її виконавчого комітету з питань володіння, користування та розпорядження об’єктами комунальної власності;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здійснює прогнозні розрахунки надходжень кошті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 міського бюджету від використання комунального майна;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готує Програму приватизації майна комунальної власності;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виступає організатором конкурсів з приватизації об’єктів комунальної власності, з відбору суб’єктів оціночної діяльності, які будуть залучені до оцінки об’єкті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приватизації комунальної власності;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подає на затвердження селищній раді оцінки про вартість майна, що приватизується;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забезпечує систематичне інформування населення Романівської територіальної громади про хід приватизації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;</w:t>
      </w:r>
      <w:proofErr w:type="gramEnd"/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проводить консультаційну роботу з питань приватизації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;</w:t>
      </w:r>
      <w:proofErr w:type="gramEnd"/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представляє Романівської селищну раду та її виконавчий комітет при реєстрації об’єктів комунальної власності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;</w:t>
      </w:r>
      <w:proofErr w:type="gramEnd"/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здійснює інші повноваження у сфері управління нерухомим майном комунальної власності Романівської територіальної громади відповідно до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чинного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законодавства України.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2.2.4.</w:t>
      </w:r>
      <w:r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У сфері, що стосується житла: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здійснює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ік вивільнених житлових приміщень на території Романівської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селищної ради;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забезпечує організаційну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ідготовку та проведення засідань житлової комісії 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здійснює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ік громадян, які потребують поліпшення житлових умов, за місцем проживання</w:t>
      </w:r>
      <w:r w:rsidR="00274CD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(квартирна черга</w:t>
      </w:r>
      <w:r w:rsidR="006663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 соціальна квартирна черга</w:t>
      </w:r>
      <w:r w:rsidR="00274CD8">
        <w:rPr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- готує пропозиції щодо розподілу і наданню збудованого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вивільненого житла;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здійснює контроль за станом квартирного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іку та фактичного використання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житлового фонду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ідприємствами і організаціями</w:t>
      </w:r>
      <w:r w:rsidR="006663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2000A" w:rsidRPr="00CD68C9" w:rsidRDefault="00B2000A" w:rsidP="00B2000A">
      <w:pPr>
        <w:pStyle w:val="a8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2.2.5. </w:t>
      </w:r>
      <w:r w:rsidRPr="00B2000A">
        <w:rPr>
          <w:b/>
          <w:sz w:val="28"/>
          <w:szCs w:val="28"/>
        </w:rPr>
        <w:t>У</w:t>
      </w:r>
      <w:r w:rsidRPr="00CD68C9">
        <w:rPr>
          <w:b/>
          <w:sz w:val="28"/>
          <w:szCs w:val="28"/>
        </w:rPr>
        <w:t xml:space="preserve"> сфері цивільного захисту населення:</w:t>
      </w:r>
    </w:p>
    <w:p w:rsidR="00B2000A" w:rsidRPr="00007AD8" w:rsidRDefault="00666399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B2000A" w:rsidRPr="00007AD8">
        <w:rPr>
          <w:sz w:val="28"/>
          <w:szCs w:val="28"/>
        </w:rPr>
        <w:t xml:space="preserve">забезпечує розроблення і здійснення заходів щодо удосконалення організації цивільного захисту на території </w:t>
      </w:r>
      <w:r w:rsidR="00043010">
        <w:rPr>
          <w:sz w:val="28"/>
          <w:szCs w:val="28"/>
        </w:rPr>
        <w:t>громади</w:t>
      </w:r>
      <w:r w:rsidR="00B2000A" w:rsidRPr="00007AD8">
        <w:rPr>
          <w:sz w:val="28"/>
          <w:szCs w:val="28"/>
        </w:rPr>
        <w:t>, організацію робіт з попередження та запобігання виникненню надзвичайних ситуацій, реагування на них, ліквідації їх наслідків, захисту та життєзабезпечення постраждалого населення;</w:t>
      </w:r>
    </w:p>
    <w:p w:rsidR="00B2000A" w:rsidRPr="00007AD8" w:rsidRDefault="00666399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2000A" w:rsidRPr="00007AD8">
        <w:rPr>
          <w:color w:val="000000"/>
          <w:sz w:val="28"/>
          <w:szCs w:val="28"/>
        </w:rPr>
        <w:t xml:space="preserve">подає </w:t>
      </w:r>
      <w:r w:rsidR="00043010">
        <w:rPr>
          <w:color w:val="000000"/>
          <w:sz w:val="28"/>
          <w:szCs w:val="28"/>
        </w:rPr>
        <w:t xml:space="preserve">селищному голові, </w:t>
      </w:r>
      <w:r w:rsidR="00B2000A" w:rsidRPr="00007AD8">
        <w:rPr>
          <w:color w:val="000000"/>
          <w:sz w:val="28"/>
          <w:szCs w:val="28"/>
        </w:rPr>
        <w:t>голові</w:t>
      </w:r>
      <w:r w:rsidR="00043010">
        <w:rPr>
          <w:color w:val="000000"/>
          <w:sz w:val="28"/>
          <w:szCs w:val="28"/>
        </w:rPr>
        <w:t xml:space="preserve"> районної</w:t>
      </w:r>
      <w:r w:rsidR="00B2000A" w:rsidRPr="00007AD8">
        <w:rPr>
          <w:color w:val="000000"/>
          <w:sz w:val="28"/>
          <w:szCs w:val="28"/>
        </w:rPr>
        <w:t xml:space="preserve"> державної адміністрації, </w:t>
      </w:r>
      <w:r w:rsidR="00B2000A">
        <w:rPr>
          <w:sz w:val="28"/>
          <w:szCs w:val="28"/>
        </w:rPr>
        <w:t xml:space="preserve">Департаменту </w:t>
      </w:r>
      <w:r w:rsidR="00B2000A" w:rsidRPr="00AC577A">
        <w:rPr>
          <w:sz w:val="28"/>
          <w:szCs w:val="28"/>
        </w:rPr>
        <w:t>цивільного захисту населення</w:t>
      </w:r>
      <w:r w:rsidR="00B2000A" w:rsidRPr="00250F49">
        <w:rPr>
          <w:sz w:val="28"/>
          <w:szCs w:val="28"/>
        </w:rPr>
        <w:t xml:space="preserve"> облдержадміністрації</w:t>
      </w:r>
      <w:r w:rsidR="00B2000A" w:rsidRPr="00007AD8">
        <w:rPr>
          <w:color w:val="000000"/>
          <w:sz w:val="28"/>
          <w:szCs w:val="28"/>
        </w:rPr>
        <w:t>:</w:t>
      </w:r>
    </w:p>
    <w:p w:rsidR="00B2000A" w:rsidRPr="00007AD8" w:rsidRDefault="00B2000A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07AD8">
        <w:rPr>
          <w:color w:val="000000"/>
          <w:sz w:val="28"/>
          <w:szCs w:val="28"/>
        </w:rPr>
        <w:t xml:space="preserve">пропозиції до проектів обласних та районних програм щодо удосконалення організації цивільного захисту, запобігання виникненню надзвичайних ситуацій на території </w:t>
      </w:r>
      <w:r w:rsidR="00043010">
        <w:rPr>
          <w:color w:val="000000"/>
          <w:sz w:val="28"/>
          <w:szCs w:val="28"/>
        </w:rPr>
        <w:t>громади</w:t>
      </w:r>
      <w:r w:rsidRPr="00007AD8">
        <w:rPr>
          <w:color w:val="000000"/>
          <w:sz w:val="28"/>
          <w:szCs w:val="28"/>
        </w:rPr>
        <w:t>;</w:t>
      </w:r>
      <w:r w:rsidR="00666399">
        <w:rPr>
          <w:color w:val="000000"/>
          <w:sz w:val="28"/>
          <w:szCs w:val="28"/>
        </w:rPr>
        <w:t xml:space="preserve"> </w:t>
      </w:r>
      <w:r w:rsidRPr="00007AD8">
        <w:rPr>
          <w:color w:val="000000"/>
          <w:sz w:val="28"/>
          <w:szCs w:val="28"/>
        </w:rPr>
        <w:t>пропозиції щодо включення до проекту бюджету</w:t>
      </w:r>
      <w:r w:rsidR="00043010">
        <w:rPr>
          <w:color w:val="000000"/>
          <w:sz w:val="28"/>
          <w:szCs w:val="28"/>
        </w:rPr>
        <w:t xml:space="preserve"> територіальної громади</w:t>
      </w:r>
      <w:r w:rsidRPr="00007AD8">
        <w:rPr>
          <w:color w:val="000000"/>
          <w:sz w:val="28"/>
          <w:szCs w:val="28"/>
        </w:rPr>
        <w:t xml:space="preserve"> витрат на розвиток і функціонування органів управління та сил </w:t>
      </w:r>
      <w:r w:rsidR="003828E4">
        <w:rPr>
          <w:color w:val="000000"/>
          <w:sz w:val="28"/>
          <w:szCs w:val="28"/>
        </w:rPr>
        <w:t xml:space="preserve">місцевої </w:t>
      </w:r>
      <w:r w:rsidRPr="00007AD8">
        <w:rPr>
          <w:color w:val="000000"/>
          <w:sz w:val="28"/>
          <w:szCs w:val="28"/>
        </w:rPr>
        <w:t>ланки територіальної підсистеми цивільного захисту, систем зв’язку та централізованого оповіщення, здійснення заходів щодо захисту населення і територій від надзвичайних ситуацій, ліквідації їх наслідків, а також наслідків Чорнобильської катастрофи;</w:t>
      </w:r>
    </w:p>
    <w:p w:rsidR="00B2000A" w:rsidRPr="00007AD8" w:rsidRDefault="00666399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2000A" w:rsidRPr="00007AD8">
        <w:rPr>
          <w:color w:val="000000"/>
          <w:sz w:val="28"/>
          <w:szCs w:val="28"/>
        </w:rPr>
        <w:t xml:space="preserve">здійснює у межах своїх повноважень збір, накопичення, обробку і аналіз інформації про стан техногенної та природної безпеки та забезпечує оперативне інформування </w:t>
      </w:r>
      <w:r w:rsidR="00885C1C">
        <w:rPr>
          <w:color w:val="000000"/>
          <w:sz w:val="28"/>
          <w:szCs w:val="28"/>
        </w:rPr>
        <w:t xml:space="preserve">селищного </w:t>
      </w:r>
      <w:r w:rsidR="00B2000A" w:rsidRPr="00007AD8">
        <w:rPr>
          <w:color w:val="000000"/>
          <w:sz w:val="28"/>
          <w:szCs w:val="28"/>
        </w:rPr>
        <w:t>голови, департаменту цивільного захисту населення  обласної державної адміністрації;</w:t>
      </w:r>
    </w:p>
    <w:p w:rsidR="00B2000A" w:rsidRPr="00007AD8" w:rsidRDefault="00666399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2000A" w:rsidRPr="00007AD8">
        <w:rPr>
          <w:color w:val="000000"/>
          <w:sz w:val="28"/>
          <w:szCs w:val="28"/>
        </w:rPr>
        <w:t xml:space="preserve">подає </w:t>
      </w:r>
      <w:r w:rsidR="00885C1C">
        <w:rPr>
          <w:color w:val="000000"/>
          <w:sz w:val="28"/>
          <w:szCs w:val="28"/>
        </w:rPr>
        <w:t xml:space="preserve">селищному </w:t>
      </w:r>
      <w:r w:rsidR="00B2000A" w:rsidRPr="00007AD8">
        <w:rPr>
          <w:color w:val="000000"/>
          <w:sz w:val="28"/>
          <w:szCs w:val="28"/>
        </w:rPr>
        <w:t>голові пропозиції щодо утворення та складу спеціальних комісій з ліквідації надзвичайних ситуацій, бере участь у їх роботі;</w:t>
      </w:r>
    </w:p>
    <w:p w:rsidR="00B2000A" w:rsidRPr="00007AD8" w:rsidRDefault="00666399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2000A" w:rsidRPr="00007AD8">
        <w:rPr>
          <w:color w:val="000000"/>
          <w:sz w:val="28"/>
          <w:szCs w:val="28"/>
        </w:rPr>
        <w:t xml:space="preserve">координує діяльність </w:t>
      </w:r>
      <w:r w:rsidR="00B2000A" w:rsidRPr="00007AD8">
        <w:rPr>
          <w:rFonts w:eastAsia="Arial Unicode MS"/>
          <w:color w:val="000000"/>
          <w:sz w:val="28"/>
          <w:szCs w:val="28"/>
        </w:rPr>
        <w:t xml:space="preserve">сил </w:t>
      </w:r>
      <w:r w:rsidR="00885C1C">
        <w:rPr>
          <w:rFonts w:eastAsia="Arial Unicode MS"/>
          <w:color w:val="000000"/>
          <w:sz w:val="28"/>
          <w:szCs w:val="28"/>
        </w:rPr>
        <w:t>місцевої</w:t>
      </w:r>
      <w:r w:rsidR="00B2000A" w:rsidRPr="00007AD8">
        <w:rPr>
          <w:rFonts w:eastAsia="Arial Unicode MS"/>
          <w:color w:val="000000"/>
          <w:sz w:val="28"/>
          <w:szCs w:val="28"/>
        </w:rPr>
        <w:t xml:space="preserve"> ланки територіальної підсистеми цивільного захисту</w:t>
      </w:r>
      <w:r w:rsidR="00B2000A" w:rsidRPr="00007AD8">
        <w:rPr>
          <w:sz w:val="28"/>
          <w:szCs w:val="28"/>
        </w:rPr>
        <w:t xml:space="preserve"> щодо запобігання виникненню надзвичайних ситуацій та ліквідації їх наслідків;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B2000A" w:rsidRPr="00007AD8">
        <w:rPr>
          <w:sz w:val="28"/>
          <w:szCs w:val="28"/>
        </w:rPr>
        <w:t xml:space="preserve">забезпечує оповіщення керівного складу органів управління та сил </w:t>
      </w:r>
      <w:r w:rsidR="00885C1C">
        <w:rPr>
          <w:sz w:val="28"/>
          <w:szCs w:val="28"/>
        </w:rPr>
        <w:t>місцевої</w:t>
      </w:r>
      <w:r w:rsidR="00B2000A" w:rsidRPr="00007AD8">
        <w:rPr>
          <w:sz w:val="28"/>
          <w:szCs w:val="28"/>
        </w:rPr>
        <w:t xml:space="preserve"> ланки територіальної підсистеми цивільного захисту, населення </w:t>
      </w:r>
      <w:r w:rsidR="00885C1C">
        <w:rPr>
          <w:sz w:val="28"/>
          <w:szCs w:val="28"/>
        </w:rPr>
        <w:t>територіальної громади</w:t>
      </w:r>
      <w:r w:rsidR="00B2000A" w:rsidRPr="00007AD8">
        <w:rPr>
          <w:sz w:val="28"/>
          <w:szCs w:val="28"/>
        </w:rPr>
        <w:t xml:space="preserve"> про загрозу виникнення та виникнення надзвичайної ситуації;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000A" w:rsidRPr="00007AD8">
        <w:rPr>
          <w:sz w:val="28"/>
          <w:szCs w:val="28"/>
        </w:rPr>
        <w:t>бере участь: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7713C0">
        <w:rPr>
          <w:sz w:val="28"/>
          <w:szCs w:val="28"/>
        </w:rPr>
        <w:t xml:space="preserve"> </w:t>
      </w:r>
      <w:r w:rsidR="00B2000A" w:rsidRPr="00007AD8">
        <w:rPr>
          <w:sz w:val="28"/>
          <w:szCs w:val="28"/>
        </w:rPr>
        <w:t>у прогнозуванні ймовірності виникнення надзвичайних ситуацій техногенного та природного характеру, здійснює районування територій за наявністю потенційно небезпечних об’єктів і об’єктів підвищеної небезпеки та загрози виникнення стихійного лиха;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7713C0">
        <w:rPr>
          <w:sz w:val="28"/>
          <w:szCs w:val="28"/>
        </w:rPr>
        <w:t xml:space="preserve"> </w:t>
      </w:r>
      <w:r w:rsidR="00B2000A" w:rsidRPr="00007AD8">
        <w:rPr>
          <w:sz w:val="28"/>
          <w:szCs w:val="28"/>
        </w:rPr>
        <w:t xml:space="preserve">у підготовці для подання </w:t>
      </w:r>
      <w:r w:rsidR="00220412">
        <w:rPr>
          <w:sz w:val="28"/>
          <w:szCs w:val="28"/>
        </w:rPr>
        <w:t xml:space="preserve">селищному </w:t>
      </w:r>
      <w:r w:rsidR="00B2000A" w:rsidRPr="00007AD8">
        <w:rPr>
          <w:sz w:val="28"/>
          <w:szCs w:val="28"/>
        </w:rPr>
        <w:t>голові пропозицій щодо розподілу коштів резервного фонду бюджету району для ліквідації наслідків надзвичайних ситуацій, надання матеріальної та фінансової допомоги населенню, яке постраждало внаслідок надзвичайних ситуацій;</w:t>
      </w:r>
    </w:p>
    <w:p w:rsidR="00B2000A" w:rsidRPr="00007AD8" w:rsidRDefault="007713C0" w:rsidP="00B2000A">
      <w:pPr>
        <w:pStyle w:val="aa"/>
        <w:spacing w:before="0" w:beforeAutospacing="0" w:after="0" w:afterAutospacing="0"/>
        <w:jc w:val="both"/>
        <w:rPr>
          <w:rFonts w:eastAsia="Arial Unicode M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</w:t>
      </w:r>
      <w:r w:rsidR="00B2000A" w:rsidRPr="00007AD8">
        <w:rPr>
          <w:rFonts w:eastAsia="Arial Unicode MS"/>
          <w:color w:val="000000"/>
          <w:sz w:val="28"/>
          <w:szCs w:val="28"/>
        </w:rPr>
        <w:t>в організації відновлювальних робіт з ліквідації наслідків надзвичайних ситуацій, що проводяться силами цивільного захисту;</w:t>
      </w:r>
    </w:p>
    <w:p w:rsidR="00B2000A" w:rsidRPr="00007AD8" w:rsidRDefault="007713C0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г) </w:t>
      </w:r>
      <w:r w:rsidR="00B2000A" w:rsidRPr="00007AD8">
        <w:rPr>
          <w:color w:val="000000"/>
          <w:sz w:val="28"/>
          <w:szCs w:val="28"/>
        </w:rPr>
        <w:t>у впровадженні в практику досягнень науки і техніки з питань запобігання виникненню надзвичайних ситуацій, зменшення впливу негативних наслідків та проведення робіт з їх ліквідації;</w:t>
      </w:r>
    </w:p>
    <w:p w:rsidR="00B2000A" w:rsidRPr="00007AD8" w:rsidRDefault="007713C0" w:rsidP="00B2000A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д) </w:t>
      </w:r>
      <w:r w:rsidR="00B2000A" w:rsidRPr="00007AD8">
        <w:rPr>
          <w:sz w:val="28"/>
          <w:szCs w:val="28"/>
        </w:rPr>
        <w:t xml:space="preserve">у розробленні для подання в установленому порядку </w:t>
      </w:r>
      <w:r w:rsidR="00220412">
        <w:rPr>
          <w:sz w:val="28"/>
          <w:szCs w:val="28"/>
        </w:rPr>
        <w:t xml:space="preserve">селищному </w:t>
      </w:r>
      <w:r w:rsidR="00B2000A" w:rsidRPr="00007AD8">
        <w:rPr>
          <w:sz w:val="28"/>
          <w:szCs w:val="28"/>
        </w:rPr>
        <w:t>голові відповідних планів цивільного захисту і заходів щодо запобігання виникненню надзвичайних ситуацій та ліквідації їх наслідків;</w:t>
      </w:r>
    </w:p>
    <w:p w:rsidR="00B2000A" w:rsidRPr="00007AD8" w:rsidRDefault="007713C0" w:rsidP="00B2000A">
      <w:pPr>
        <w:pStyle w:val="aa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е) </w:t>
      </w:r>
      <w:r w:rsidR="00B2000A" w:rsidRPr="00007AD8">
        <w:rPr>
          <w:sz w:val="28"/>
          <w:szCs w:val="28"/>
        </w:rPr>
        <w:t xml:space="preserve">в організації та проведенні підготовки органів управління та сил </w:t>
      </w:r>
      <w:r w:rsidR="00220412">
        <w:rPr>
          <w:sz w:val="28"/>
          <w:szCs w:val="28"/>
        </w:rPr>
        <w:t xml:space="preserve">місцевої </w:t>
      </w:r>
      <w:r w:rsidR="00B2000A" w:rsidRPr="00007AD8">
        <w:rPr>
          <w:sz w:val="28"/>
          <w:szCs w:val="28"/>
        </w:rPr>
        <w:t>ланки  територіальної підсистеми цивільного захисту, населення до дій у надзвичайних ситуаціях у мирний час та в особливий період, зокрема підготовки учнів і студентів з питань безпеки життєдіяльності та цивільного захисту (цивільної оборони);</w:t>
      </w:r>
    </w:p>
    <w:p w:rsidR="00B2000A" w:rsidRPr="00007AD8" w:rsidRDefault="007713C0" w:rsidP="00B2000A">
      <w:pPr>
        <w:pStyle w:val="aa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є) </w:t>
      </w:r>
      <w:r w:rsidR="00B2000A" w:rsidRPr="00007AD8">
        <w:rPr>
          <w:sz w:val="28"/>
          <w:szCs w:val="28"/>
        </w:rPr>
        <w:t>у розробленні та організації здійснення заходів щодо евакуації населення із зон надзвичайних ситуацій та зон можливих бойових дій в особливий період;</w:t>
      </w:r>
    </w:p>
    <w:p w:rsidR="00B2000A" w:rsidRPr="00007AD8" w:rsidRDefault="00D65215" w:rsidP="00D65215">
      <w:pPr>
        <w:pStyle w:val="aa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 </w:t>
      </w:r>
      <w:r w:rsidR="00B2000A" w:rsidRPr="00007AD8">
        <w:rPr>
          <w:color w:val="000000"/>
          <w:sz w:val="28"/>
          <w:szCs w:val="28"/>
        </w:rPr>
        <w:t>межах своїх повноважень у виконанні завдань з мобілізаційної підготовки та мобілізаційної готовності</w:t>
      </w:r>
      <w:r>
        <w:rPr>
          <w:color w:val="000000"/>
          <w:sz w:val="28"/>
          <w:szCs w:val="28"/>
        </w:rPr>
        <w:t>:</w:t>
      </w:r>
      <w:r w:rsidR="00B2000A" w:rsidRPr="00007AD8">
        <w:rPr>
          <w:color w:val="000000"/>
          <w:sz w:val="28"/>
          <w:szCs w:val="28"/>
        </w:rPr>
        <w:t xml:space="preserve"> 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 xml:space="preserve">- </w:t>
      </w:r>
      <w:r w:rsidR="00B2000A" w:rsidRPr="00007AD8">
        <w:rPr>
          <w:rFonts w:eastAsia="Arial Unicode MS"/>
          <w:color w:val="000000"/>
          <w:sz w:val="28"/>
          <w:szCs w:val="28"/>
        </w:rPr>
        <w:t>організовує та в установленому порядку здійснює контроль за створенням, накопиченням, збереженням, розподілом і цільовим використанням матеріальних резервів для запобігання виникненню надзвичайних ситуацій та ліквідації їх наслідків;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2000A" w:rsidRPr="00007AD8">
        <w:rPr>
          <w:color w:val="000000"/>
          <w:sz w:val="28"/>
          <w:szCs w:val="28"/>
        </w:rPr>
        <w:t xml:space="preserve">сприяє під час проведення робіт з ліквідації наслідків надзвичайних ситуацій застосуванню за призначенням сил Оперативно-рятувальної служби цивільного захисту, спеціалізованих та невоєнізованих формувань на території </w:t>
      </w:r>
      <w:r w:rsidR="00220412">
        <w:rPr>
          <w:color w:val="000000"/>
          <w:sz w:val="28"/>
          <w:szCs w:val="28"/>
        </w:rPr>
        <w:t>громади</w:t>
      </w:r>
      <w:r w:rsidR="00B2000A" w:rsidRPr="00007AD8">
        <w:rPr>
          <w:color w:val="000000"/>
          <w:sz w:val="28"/>
          <w:szCs w:val="28"/>
        </w:rPr>
        <w:t>;</w:t>
      </w:r>
    </w:p>
    <w:p w:rsidR="00B2000A" w:rsidRPr="00007AD8" w:rsidRDefault="00B2000A" w:rsidP="00B2000A">
      <w:pPr>
        <w:pStyle w:val="aa"/>
        <w:spacing w:before="0" w:beforeAutospacing="0" w:after="0" w:afterAutospacing="0"/>
        <w:jc w:val="both"/>
        <w:rPr>
          <w:rFonts w:eastAsia="Arial Unicode MS"/>
          <w:color w:val="000000"/>
          <w:sz w:val="28"/>
          <w:szCs w:val="28"/>
        </w:rPr>
      </w:pPr>
      <w:r w:rsidRPr="00007AD8">
        <w:rPr>
          <w:rFonts w:eastAsia="Arial Unicode MS"/>
          <w:color w:val="000000"/>
          <w:sz w:val="28"/>
          <w:szCs w:val="28"/>
        </w:rPr>
        <w:t>організовує роботу з планування укриття населення у захисних спорудах, веде їх облік, контролює стан утримання таких споруд, бере участь у роботі комісії з питань визначення їх стану;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B2000A" w:rsidRPr="00007AD8">
        <w:rPr>
          <w:sz w:val="28"/>
          <w:szCs w:val="28"/>
        </w:rPr>
        <w:t xml:space="preserve">подає </w:t>
      </w:r>
      <w:r w:rsidR="00220412">
        <w:rPr>
          <w:sz w:val="28"/>
          <w:szCs w:val="28"/>
        </w:rPr>
        <w:t xml:space="preserve">селищному </w:t>
      </w:r>
      <w:r w:rsidR="00B2000A" w:rsidRPr="00007AD8">
        <w:rPr>
          <w:sz w:val="28"/>
          <w:szCs w:val="28"/>
        </w:rPr>
        <w:t>голові пропозиції щодо потреби в засобах радіаційного і хімічного захисту для забезпечення непрацюючого населення і сил територіальної підсистеми цивільного захисту, а також щодо місць їх зберігання;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000A" w:rsidRPr="00007AD8">
        <w:rPr>
          <w:sz w:val="28"/>
          <w:szCs w:val="28"/>
        </w:rPr>
        <w:t xml:space="preserve">розробляє </w:t>
      </w:r>
      <w:r w:rsidR="00B2000A">
        <w:rPr>
          <w:sz w:val="28"/>
          <w:szCs w:val="28"/>
        </w:rPr>
        <w:t>паке</w:t>
      </w:r>
      <w:r w:rsidR="00B2000A" w:rsidRPr="00007AD8">
        <w:rPr>
          <w:sz w:val="28"/>
          <w:szCs w:val="28"/>
        </w:rPr>
        <w:t xml:space="preserve">т документів з організації  накопичення та зберігання засобів радіаційного і хімічного захисту для забезпечення непрацюючого населення і сил </w:t>
      </w:r>
      <w:r w:rsidR="003A395F">
        <w:rPr>
          <w:sz w:val="28"/>
          <w:szCs w:val="28"/>
        </w:rPr>
        <w:t>місцевої</w:t>
      </w:r>
      <w:r w:rsidR="00B2000A" w:rsidRPr="00007AD8">
        <w:rPr>
          <w:sz w:val="28"/>
          <w:szCs w:val="28"/>
        </w:rPr>
        <w:t xml:space="preserve"> ланки територіальної підсистеми цивільного захисту та їх своєчасну видачу під час загрози виникнення або виникнення радіаційних і хімічних аварій та в особливий період;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2000A" w:rsidRPr="00007AD8">
        <w:rPr>
          <w:color w:val="000000"/>
          <w:sz w:val="28"/>
          <w:szCs w:val="28"/>
        </w:rPr>
        <w:t>перевіряє готовність комунальних аварійно-рятувальних (диспетчерських)  та спеціалізованих служб до реагування на надзвичайні ситуації;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000A" w:rsidRPr="00007AD8">
        <w:rPr>
          <w:sz w:val="28"/>
          <w:szCs w:val="28"/>
        </w:rPr>
        <w:t xml:space="preserve">розробляє і здійснює у межах своїх повноважень заходи щодо участі органів управління та сил </w:t>
      </w:r>
      <w:r w:rsidR="003A395F">
        <w:rPr>
          <w:sz w:val="28"/>
          <w:szCs w:val="28"/>
        </w:rPr>
        <w:t>місцевої</w:t>
      </w:r>
      <w:r w:rsidR="00B2000A" w:rsidRPr="00007AD8">
        <w:rPr>
          <w:sz w:val="28"/>
          <w:szCs w:val="28"/>
        </w:rPr>
        <w:t xml:space="preserve"> ланки територіальної підсистеми цивільного захисту в територіальній обороні;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B2000A" w:rsidRPr="00007AD8">
        <w:rPr>
          <w:sz w:val="28"/>
          <w:szCs w:val="28"/>
        </w:rPr>
        <w:t xml:space="preserve">готує та вносить на розгляд </w:t>
      </w:r>
      <w:r w:rsidR="003A395F">
        <w:rPr>
          <w:sz w:val="28"/>
          <w:szCs w:val="28"/>
        </w:rPr>
        <w:t xml:space="preserve">селищного </w:t>
      </w:r>
      <w:r w:rsidR="00B2000A" w:rsidRPr="00007AD8">
        <w:rPr>
          <w:sz w:val="28"/>
          <w:szCs w:val="28"/>
        </w:rPr>
        <w:t xml:space="preserve">голови пропозиції щодо оголошення окремих місцевостей </w:t>
      </w:r>
      <w:r w:rsidR="003A395F">
        <w:rPr>
          <w:sz w:val="28"/>
          <w:szCs w:val="28"/>
        </w:rPr>
        <w:t>громади</w:t>
      </w:r>
      <w:r w:rsidR="00B2000A" w:rsidRPr="00007AD8">
        <w:rPr>
          <w:sz w:val="28"/>
          <w:szCs w:val="28"/>
        </w:rPr>
        <w:t xml:space="preserve">  зонами надзвичайної ситуації у разі виникнення надзвичайних ситуацій;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2000A" w:rsidRPr="00007AD8">
        <w:rPr>
          <w:color w:val="000000"/>
          <w:sz w:val="28"/>
          <w:szCs w:val="28"/>
        </w:rPr>
        <w:t>організовує роботу розрахунково-аналітичної групи з оцінки радіаційного і хімічного стану в умовах надзвичайних ситуацій;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2000A" w:rsidRPr="00007AD8">
        <w:rPr>
          <w:color w:val="000000"/>
          <w:sz w:val="28"/>
          <w:szCs w:val="28"/>
        </w:rPr>
        <w:t xml:space="preserve">організовує та забезпечує роботу </w:t>
      </w:r>
      <w:r w:rsidR="003A395F">
        <w:rPr>
          <w:color w:val="000000"/>
          <w:sz w:val="28"/>
          <w:szCs w:val="28"/>
        </w:rPr>
        <w:t>місцевої</w:t>
      </w:r>
      <w:r w:rsidR="00B2000A" w:rsidRPr="00007AD8">
        <w:rPr>
          <w:color w:val="000000"/>
          <w:sz w:val="28"/>
          <w:szCs w:val="28"/>
        </w:rPr>
        <w:t xml:space="preserve"> комісії з питань техногенно-екологічної безпеки та надзвичайних ситуацій;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B2000A" w:rsidRPr="00007AD8">
        <w:rPr>
          <w:sz w:val="28"/>
          <w:szCs w:val="28"/>
        </w:rPr>
        <w:t xml:space="preserve">готує в межах своїх повноважень для подання </w:t>
      </w:r>
      <w:r w:rsidR="003A395F">
        <w:rPr>
          <w:sz w:val="28"/>
          <w:szCs w:val="28"/>
        </w:rPr>
        <w:t xml:space="preserve"> селищному </w:t>
      </w:r>
      <w:r w:rsidR="00B2000A" w:rsidRPr="00007AD8">
        <w:rPr>
          <w:sz w:val="28"/>
          <w:szCs w:val="28"/>
        </w:rPr>
        <w:t>голові пропозиції щодо заходів з ліквідації наслідків Чорнобильської катастрофи та контролює їх здійснення;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B2000A" w:rsidRPr="00007AD8">
        <w:rPr>
          <w:sz w:val="28"/>
          <w:szCs w:val="28"/>
        </w:rPr>
        <w:t>забезпечує в межах своїх повноважень реалізацію державної політики стосовно державної таємниці та здійснює контроль за її збереженням;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2000A" w:rsidRPr="00007AD8">
        <w:rPr>
          <w:color w:val="000000"/>
          <w:sz w:val="28"/>
          <w:szCs w:val="28"/>
        </w:rPr>
        <w:t>організовує роботу із забезпечення готовності системи зв’язку та централізованого оповіщення;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2000A" w:rsidRPr="00007AD8">
        <w:rPr>
          <w:color w:val="000000"/>
          <w:sz w:val="28"/>
          <w:szCs w:val="28"/>
        </w:rPr>
        <w:t xml:space="preserve">організовує роботу евакуаційної комісії на території </w:t>
      </w:r>
      <w:r w:rsidR="003A395F">
        <w:rPr>
          <w:color w:val="000000"/>
          <w:sz w:val="28"/>
          <w:szCs w:val="28"/>
        </w:rPr>
        <w:t>громади</w:t>
      </w:r>
      <w:r w:rsidR="00B2000A" w:rsidRPr="00007AD8">
        <w:rPr>
          <w:color w:val="000000"/>
          <w:sz w:val="28"/>
          <w:szCs w:val="28"/>
        </w:rPr>
        <w:t>;</w:t>
      </w:r>
    </w:p>
    <w:p w:rsidR="00B2000A" w:rsidRDefault="00B2000A" w:rsidP="00B2000A">
      <w:pPr>
        <w:pStyle w:val="aa"/>
        <w:spacing w:before="0" w:beforeAutospacing="0" w:after="120" w:afterAutospacing="0"/>
        <w:jc w:val="both"/>
        <w:rPr>
          <w:sz w:val="28"/>
          <w:szCs w:val="28"/>
        </w:rPr>
      </w:pPr>
      <w:r w:rsidRPr="00007AD8">
        <w:rPr>
          <w:color w:val="000000"/>
          <w:sz w:val="28"/>
          <w:szCs w:val="28"/>
        </w:rPr>
        <w:t xml:space="preserve">виконує інші функції, </w:t>
      </w:r>
      <w:r w:rsidRPr="00250F49">
        <w:rPr>
          <w:sz w:val="28"/>
          <w:szCs w:val="28"/>
        </w:rPr>
        <w:t>передбачені законодавством</w:t>
      </w:r>
      <w:r w:rsidRPr="00007AD8">
        <w:rPr>
          <w:color w:val="000000"/>
          <w:sz w:val="28"/>
          <w:szCs w:val="28"/>
        </w:rPr>
        <w:t>.</w:t>
      </w:r>
      <w:r w:rsidRPr="00544224">
        <w:rPr>
          <w:sz w:val="28"/>
          <w:szCs w:val="28"/>
        </w:rPr>
        <w:t xml:space="preserve"> </w:t>
      </w:r>
    </w:p>
    <w:p w:rsidR="00CA4143" w:rsidRDefault="00CA4143" w:rsidP="00B2000A">
      <w:pPr>
        <w:pStyle w:val="aa"/>
        <w:spacing w:before="0" w:beforeAutospacing="0" w:after="12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2.2.6. </w:t>
      </w:r>
      <w:r>
        <w:rPr>
          <w:b/>
          <w:sz w:val="28"/>
          <w:szCs w:val="28"/>
        </w:rPr>
        <w:t>У сфері мобілізаційної роботи: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розробляє проекти нормативно-правових актів з питань мобілізаційної підготовки, мобілізації та оборони;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організовує інформаційне, методологічне і методичне забезпечення мобілізаційної підготовки, мобілізації та оборони;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організовує роботу з визначення потреб (обсягу) у фінансуванні заходів з мобілізаційної підготовки та оборони;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доводить розпорядження про виконання мобілізаційних завдань (замовлень) до підприємств, установ, організацій, які знаходяться (територіально) на території населених пунктів (старостинських округів) Романівської селищної ради (територіальної  громади) і залучаються до виконання мобілізаційних завдань (замовлень) та бере участь в укладанні договорів (контрактів, угод);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бере участь у вирішенні питання щодо виконання мобілізаційних завдань (замовлень) підприємствами, установами, організаціями, що перебувають у комунальній власності, або залучаються ними до виконання цих завдань (замовлень) у разі втрати зв’язку із зазначеними юридичними особами;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подає пропозиції щодо передачі мобілізаційних завдань (замовлень) іншим підприємствам, установам, організаціям у разі ліквідації (реорганізації) цих підприємств, установ, організацій;</w:t>
      </w:r>
    </w:p>
    <w:p w:rsidR="00CA4143" w:rsidRPr="00CA4143" w:rsidRDefault="00277224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подає пропозиції щодо створення</w:t>
      </w:r>
      <w:r w:rsidR="00CA4143"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розвитку, утримання, передачі, ліквідації та реалізації мобілізаційних потужностей на підприємствах, в установах, організаціях;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здійснює контроль за створенням, зберіганням та обслуговуванням мобілізаційного резерву матеріально-технічних та сировинних ресурсів на підприємствах, в установах, організаціях до виконання мобілізаційних завдань;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подає пропозиції щодо створення , формування та ведення страхового фонду документації на продукцію мобілізаційного та оборонного призначення та програми створення такої документації;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забезпечує дотримання необхідного режиму секретності під час здійснення заходів з мобілізаційної підготовки та вимог інструкції  щодо роботи  з документами «для службового користування» (особливо документів, - «для службового користування» з літерою  «М»);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приймає участь у підготовці громадян до військової служби, організації приписки до призовних дільниць, призову на строкову військову службу та направлення громадян на спеціальні  та навчальні (військові) збори;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організовує забезпечення  ведення військового обліку військовозобов’язаних і призовників, бронювання військовозобов’язаних на період мобілізації (та на воєнний час) і надання звітності щодо їх бронювання;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організовує надання військовому комісару  відомостей про реєстрацію, банкрутство (ліквідацію) підприємств, установ, організацій, що належать до сфери управління військового комісаріату;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організовує роботу, діяльність, оповіщення та своєчасне прибуття громадян, які залучаються до виконання обов’язку щодо мобілізації, техніки на збірний пункт,  у військові частини  (під час мобілізації), а також виділення будівель, споруд, земельних ділянок, транспортних та інших матеріальних засобів і надання послуг ЗС України, іншим військовим формуванням, оперативно-рятувальній службі цивільного захисту (відповідно до мобілізаційного плану);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організовує сприяння військовому комісару у його роботі у мирний час та під час проведення мобілізації;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організовує взаємодію з правоохоронними органами у сфері мобілізаційної підготовки, мобілізації та територіальної оборони;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бере участь у координації роботи громадських формувань;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готує щорічну доповідь про стан мобілізаційної підготовки та про хід виконання довгострокових і річних програм з питань мобілізаційної підготовки, мобілізації та територіальної оборони. </w:t>
      </w:r>
    </w:p>
    <w:p w:rsidR="00CA4143" w:rsidRDefault="00CA4143" w:rsidP="00B2000A">
      <w:pPr>
        <w:pStyle w:val="aa"/>
        <w:spacing w:before="0" w:beforeAutospacing="0" w:after="120" w:afterAutospacing="0"/>
        <w:jc w:val="both"/>
        <w:rPr>
          <w:b/>
          <w:sz w:val="28"/>
          <w:szCs w:val="28"/>
        </w:rPr>
      </w:pPr>
    </w:p>
    <w:p w:rsidR="00EF7E40" w:rsidRPr="0092118E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2118E">
        <w:rPr>
          <w:rFonts w:ascii="Times New Roman" w:hAnsi="Times New Roman" w:cs="Times New Roman"/>
          <w:b/>
          <w:color w:val="000000"/>
          <w:sz w:val="28"/>
          <w:szCs w:val="28"/>
        </w:rPr>
        <w:t>2.3. Інші повноваження Відділу:</w:t>
      </w:r>
    </w:p>
    <w:p w:rsidR="00EF7E40" w:rsidRPr="0092118E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118E">
        <w:rPr>
          <w:rFonts w:ascii="Times New Roman" w:hAnsi="Times New Roman" w:cs="Times New Roman"/>
          <w:color w:val="000000"/>
          <w:sz w:val="28"/>
          <w:szCs w:val="28"/>
        </w:rPr>
        <w:t>- взаємодіє з іншими виконавчими органами селищної ради,постійними комісіями селищної ради, підприємствами, установами, організаціями та громадськими об’єднаннями з питань комунальної власності;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здійснює контроль за ефективним використанням майна комунальних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ідприємств;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забезпечує систематичне інформування населення Романівської територіальної громади про хід приватизації та надання в орендну майна, що належить до комунальної власності територіальної громади;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проводить роботу щодо розробки, аналізу та надання пропозицій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проектів нормативно-правових актів та інших нормативних документів, а також концепцій і програм управління комунальним майном;</w:t>
      </w:r>
    </w:p>
    <w:p w:rsidR="00EF7E40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здійснює інші повноваження в сфері управління майном комунальної власності, передбачені чинним законодавством, віднесені до компетенції виконавчих органів селищної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ради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2000A" w:rsidRPr="00B2000A" w:rsidRDefault="00B2000A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351C" w:rsidRPr="0092118E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2118E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Права Відділу</w:t>
      </w:r>
    </w:p>
    <w:p w:rsidR="0054351C" w:rsidRPr="0092118E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118E">
        <w:rPr>
          <w:rFonts w:ascii="Times New Roman" w:hAnsi="Times New Roman" w:cs="Times New Roman"/>
          <w:color w:val="000000"/>
          <w:sz w:val="28"/>
          <w:szCs w:val="28"/>
        </w:rPr>
        <w:t>3.1. Відділ має право: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скликати в установленому порядку наради, проводити семінари з питань, що</w:t>
      </w:r>
      <w:r w:rsidR="008147C8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належать до його компетенції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;</w:t>
      </w:r>
      <w:proofErr w:type="gramEnd"/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залучати спеціалі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ів інших структурних підрозділів виконавчого комітету, підприємств, установ та організацій, громадських об’єднань(за погодженням з їхніми</w:t>
      </w:r>
      <w:r w:rsidR="008147C8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керівниками) для розгляду питань, що належать до його компетенції ;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подавати виконавчому комітету пропозиції щодо зупинення топографо-геодезичних та інженерно-геологічних робіт, які виконуються з порушенням державних</w:t>
      </w:r>
      <w:r w:rsidR="008147C8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стандарті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норм і правил.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вимагати від керівників та інших посадових осіб державних установ, суб’єктів</w:t>
      </w:r>
      <w:r w:rsidR="00752C23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ідприємницької діяльності, громадян, у власності або користуванні яких знаходяться об’єкти інфраструктури, усунення виявлених правопорушень у галузі зовнішнього </w:t>
      </w:r>
      <w:r w:rsidR="008147C8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б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лагоустрою територій, будівель, споруд, інженерних мереж, транспортних магістралей тощо;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проводи</w:t>
      </w:r>
      <w:r w:rsidR="00D6521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ти рейди </w:t>
      </w:r>
      <w:proofErr w:type="gramStart"/>
      <w:r w:rsidR="00D6521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</w:t>
      </w:r>
      <w:proofErr w:type="gramEnd"/>
      <w:r w:rsidR="00D6521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перевірки території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об’єктів </w:t>
      </w:r>
      <w:r w:rsidR="00D6521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населених пунктів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щодо стану їх благоустрою і додержання юридичними та фізичними особами законодавства у сфері</w:t>
      </w:r>
      <w:r w:rsidR="008147C8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благоустрою;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відвідувати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ідприємства, установи, організації , суб’єктів підприємницької діяльності незалежно від форми власності з метою дотримання чинного законодавства у сфері благоустрою;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відповідно до вимог чинного законодавства направляти повідомлення громадянам, посадовим особам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ідприємств, організацій, установ незалежно від форми власності, для надання усних або письмових пояснень у зв’язку з порушенням</w:t>
      </w:r>
      <w:r w:rsidR="008147C8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ними вимог законодавств</w:t>
      </w:r>
      <w:r w:rsidR="007C648E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а у сфері благоустрою території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здійснювати відповідно до чинного законодавства фот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о-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відеозйомки, звукозапис, як допоміжний засіб для запобігання порушень вимог законодавства у сфері</w:t>
      </w:r>
      <w:r w:rsidR="008147C8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благоустрою;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здійснювати в межах своєї компетенції контроль за дотриманням законодавства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сфері благоустрою. Надавати приписи щодо приведення об’єктів та елементів благоустрою міста до належного стану з визначенням строків проведення певних заході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посадові особи Відділу, уповноважені виконавчим комітетом</w:t>
      </w:r>
      <w:r w:rsidR="008147C8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мають право</w:t>
      </w:r>
      <w:r w:rsidR="008147C8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складати протоколи про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адм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іністративні правопорушення законодавства у сфері</w:t>
      </w:r>
      <w:r w:rsidR="008147C8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благоустрою.</w:t>
      </w:r>
    </w:p>
    <w:p w:rsidR="00752C23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 Одержувати в установленому порядку від відділів виконавчого комітету, інших виконавчих органів селищної ради, органів статистики, підприємств, установ, організацій безоплатні звітні дані, картографічні, інформаційні та довідкові матеріали, які необхідні для виконання покладених на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 завдань.</w:t>
      </w:r>
    </w:p>
    <w:p w:rsidR="00752C23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 Одержувати від юридичних і фізичних осіб потрібні документи та матеріали для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ідготовки проектів рішень селищної ради.</w:t>
      </w:r>
    </w:p>
    <w:p w:rsidR="00752C23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 Залучати в установленому порядку відповідні організації та спеціалі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ів до здійснення аналітичного контролю за ефективним використанням комунальної власності, додержанням умов договорів оренди комунального майна.</w:t>
      </w:r>
    </w:p>
    <w:p w:rsidR="00752C23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 За доручення селищного голови здійснювати перевірки з питань ефективного використання комунального майна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ідприємствами, установами і організаціями.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87030A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Виконувати інші дії , що не суперечать чинному законодавству України, необхідні для виконання завдань і функцій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ідділу, визначених цим Положенням.</w:t>
      </w:r>
    </w:p>
    <w:p w:rsidR="00043010" w:rsidRDefault="0004301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Керівництво</w:t>
      </w:r>
      <w:proofErr w:type="gramStart"/>
      <w:r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</w:t>
      </w:r>
      <w:proofErr w:type="gramEnd"/>
      <w:r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ідділом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4.1. Відділ очолює начальник, який призначається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посаду та звільняється з</w:t>
      </w:r>
      <w:r w:rsidR="00A2266B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посади селищним головою.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4.2. Начальник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ідділу: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4.2.1. Здійснює загальне керівництво діяльністю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ідділу.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4.2.2. Узгоджує посадові обов’язки працівників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ідділу.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4.2.3. Координує роботу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ідділу з іншими виконавчими органами се</w:t>
      </w:r>
      <w:r w:rsidR="00A2266B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лищної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ради.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4.2.4. Забезпечує у межах своєї компетенції контроль за станом справ у сфер</w:t>
      </w:r>
      <w:r w:rsidR="00043010">
        <w:rPr>
          <w:rFonts w:ascii="Times New Roman" w:hAnsi="Times New Roman" w:cs="Times New Roman"/>
          <w:color w:val="000000"/>
          <w:sz w:val="28"/>
          <w:szCs w:val="28"/>
          <w:lang w:val="ru-RU"/>
        </w:rPr>
        <w:t>ах</w:t>
      </w:r>
      <w:r w:rsidR="00A2266B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діяльност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 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ідділу, вживає необхідних заходів до їх поліпшення.</w:t>
      </w:r>
    </w:p>
    <w:p w:rsidR="00A40AA6" w:rsidRPr="00475E9D" w:rsidRDefault="00A40AA6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4.2.5. Видає накази про затвердження містобудівних умов та обмежень для проектування обєктів будівництва.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4.2.</w:t>
      </w:r>
      <w:r w:rsidR="00A40AA6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ідтримує зв’язки з відповідними відділами та управліннями виконавчих</w:t>
      </w:r>
      <w:r w:rsidR="00A2266B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комітетів інших селищних, сільських рад з питань обміну досвідом.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4.2.</w:t>
      </w:r>
      <w:r w:rsidR="00A40AA6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Бере участь у засіданнях</w:t>
      </w:r>
      <w:r w:rsidR="00043010"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сесіях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селищної ради, виконавчого</w:t>
      </w:r>
      <w:r w:rsidR="00A2266B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комітету, нарадах </w:t>
      </w:r>
      <w:r w:rsidR="00A2266B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селищного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голови у разі розгляду питань,</w:t>
      </w:r>
      <w:r w:rsidR="00A2266B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що стосуються компетенц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ії 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ідділу.</w:t>
      </w:r>
    </w:p>
    <w:p w:rsidR="0054351C" w:rsidRPr="00475E9D" w:rsidRDefault="00A40AA6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4.2.8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Розподіляє обов’язки між працівниками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ідділу, очолює і контролює їх роботу.</w:t>
      </w:r>
    </w:p>
    <w:p w:rsidR="0054351C" w:rsidRPr="00475E9D" w:rsidRDefault="00A40AA6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4.2.9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Контролює стан трудової та виконавчої дисципліни у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ідділі.</w:t>
      </w:r>
    </w:p>
    <w:p w:rsidR="0054351C" w:rsidRPr="00475E9D" w:rsidRDefault="00A40AA6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4.2.10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Виконує інші доручення керівництва виконавчого комітету селищ</w:t>
      </w:r>
      <w:r w:rsidR="00A2266B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ної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ради, пов’язані з діяльністю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ідділу.</w:t>
      </w:r>
    </w:p>
    <w:p w:rsidR="00043010" w:rsidRDefault="00043010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4351C" w:rsidRPr="00475E9D" w:rsidRDefault="0054351C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Заключні положення</w:t>
      </w:r>
    </w:p>
    <w:p w:rsidR="0054351C" w:rsidRDefault="0054351C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5.1. Виконком селищної ради створює умови для ефективної  праці фахівців Відділу, підвищення їх кваліфікації , забезпечує їх окремими приміщеннями, обладнанням, телефонним зв’язком, оргтехнікою та необхідними матеріалами для виконання покладених на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 завдань.</w:t>
      </w:r>
    </w:p>
    <w:p w:rsidR="00D43C37" w:rsidRPr="00D43C37" w:rsidRDefault="00D43C37" w:rsidP="001A0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43C3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5.2. Відділ має </w:t>
      </w:r>
      <w:r w:rsidRPr="00D43C37">
        <w:rPr>
          <w:rFonts w:ascii="Times New Roman" w:hAnsi="Times New Roman" w:cs="Times New Roman"/>
          <w:color w:val="000000"/>
          <w:spacing w:val="-5"/>
          <w:sz w:val="28"/>
          <w:szCs w:val="28"/>
        </w:rPr>
        <w:t>печатку із своїм найменуванням, власний бланк.</w:t>
      </w:r>
      <w:r w:rsidRPr="00D43C3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D43C37" w:rsidRPr="00475E9D" w:rsidRDefault="00D43C37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5.3. Начальник відділу має ключ електронного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ідпису на захищених носіях</w:t>
      </w:r>
      <w:r w:rsidR="006E749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і зареєстрований в </w:t>
      </w:r>
      <w:r w:rsidR="00885186">
        <w:rPr>
          <w:rFonts w:ascii="Times New Roman" w:hAnsi="Times New Roman" w:cs="Times New Roman"/>
          <w:color w:val="000000"/>
          <w:sz w:val="28"/>
          <w:szCs w:val="28"/>
          <w:lang w:val="ru-RU"/>
        </w:rPr>
        <w:t>Єдиній державній електронній системі у сфері будівництва через державне підприємство «Дія»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54351C" w:rsidRPr="00475E9D" w:rsidRDefault="0054351C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43C37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Покладання на працівників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ідділу обов’язків, які не передбачені цим Положенням, не допускаються.</w:t>
      </w:r>
    </w:p>
    <w:p w:rsidR="00C75500" w:rsidRDefault="00D43C37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5.5</w:t>
      </w:r>
      <w:r w:rsidR="0054351C" w:rsidRPr="00475E9D">
        <w:rPr>
          <w:rFonts w:ascii="Times New Roman" w:hAnsi="Times New Roman" w:cs="Times New Roman"/>
          <w:sz w:val="28"/>
          <w:szCs w:val="28"/>
          <w:lang w:val="ru-RU"/>
        </w:rPr>
        <w:t>. Ліквідація або реорганізація</w:t>
      </w:r>
      <w:proofErr w:type="gramStart"/>
      <w:r w:rsidR="0054351C" w:rsidRPr="00475E9D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proofErr w:type="gramEnd"/>
      <w:r w:rsidR="0054351C" w:rsidRPr="00475E9D">
        <w:rPr>
          <w:rFonts w:ascii="Times New Roman" w:hAnsi="Times New Roman" w:cs="Times New Roman"/>
          <w:sz w:val="28"/>
          <w:szCs w:val="28"/>
          <w:lang w:val="ru-RU"/>
        </w:rPr>
        <w:t xml:space="preserve">ідділу проводиться згідно з чинним законодавством </w:t>
      </w:r>
      <w:r w:rsidR="00752C23" w:rsidRPr="00475E9D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54351C" w:rsidRPr="00475E9D">
        <w:rPr>
          <w:rFonts w:ascii="Times New Roman" w:hAnsi="Times New Roman" w:cs="Times New Roman"/>
          <w:sz w:val="28"/>
          <w:szCs w:val="28"/>
          <w:lang w:val="ru-RU"/>
        </w:rPr>
        <w:t>країни.</w:t>
      </w:r>
    </w:p>
    <w:p w:rsidR="00065AFA" w:rsidRDefault="00065AFA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65AFA" w:rsidRDefault="00065AFA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65AFA" w:rsidRDefault="00065AFA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4143" w:rsidRDefault="00CA4143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4143" w:rsidRDefault="00CA4143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4143" w:rsidRDefault="00CA4143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4143" w:rsidRDefault="00CA4143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4143" w:rsidRDefault="00CA4143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4143" w:rsidRDefault="00CA4143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4143" w:rsidRDefault="00CA4143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4143" w:rsidRDefault="00CA4143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4143" w:rsidRDefault="00CA4143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4143" w:rsidRDefault="00CA4143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4143" w:rsidRDefault="00CA4143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4143" w:rsidRDefault="00CA4143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4143" w:rsidRDefault="00CA4143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4143" w:rsidRDefault="00CA4143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065AFA" w:rsidRPr="00C60489" w:rsidTr="00E6442D">
        <w:trPr>
          <w:trHeight w:val="964"/>
        </w:trPr>
        <w:tc>
          <w:tcPr>
            <w:tcW w:w="9639" w:type="dxa"/>
            <w:shd w:val="clear" w:color="auto" w:fill="auto"/>
          </w:tcPr>
          <w:p w:rsidR="00065AFA" w:rsidRPr="00C60489" w:rsidRDefault="00065AFA" w:rsidP="00E6442D">
            <w:pPr>
              <w:widowControl w:val="0"/>
              <w:spacing w:line="240" w:lineRule="atLeast"/>
              <w:rPr>
                <w:sz w:val="24"/>
                <w:szCs w:val="24"/>
                <w:lang w:val="en-US" w:eastAsia="uk-UA"/>
              </w:rPr>
            </w:pPr>
            <w:r>
              <w:rPr>
                <w:szCs w:val="20"/>
                <w:lang w:eastAsia="uk-UA"/>
              </w:rPr>
              <w:t xml:space="preserve">                                                                                    </w:t>
            </w:r>
            <w:r>
              <w:rPr>
                <w:szCs w:val="20"/>
                <w:lang w:eastAsia="uk-UA"/>
              </w:rPr>
              <w:object w:dxaOrig="795" w:dyaOrig="9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75pt;height:48pt" o:ole="">
                  <v:imagedata r:id="rId8" o:title=""/>
                </v:shape>
                <o:OLEObject Type="Embed" ProgID="PBrush" ShapeID="_x0000_i1025" DrawAspect="Content" ObjectID="_1686634568" r:id="rId9"/>
              </w:object>
            </w:r>
          </w:p>
        </w:tc>
      </w:tr>
    </w:tbl>
    <w:p w:rsidR="00065AFA" w:rsidRPr="008248F8" w:rsidRDefault="00065AFA" w:rsidP="00065AFA">
      <w:pPr>
        <w:spacing w:after="0"/>
        <w:rPr>
          <w:rFonts w:ascii="Times New Roman" w:hAnsi="Times New Roman"/>
          <w:sz w:val="28"/>
          <w:szCs w:val="28"/>
        </w:rPr>
      </w:pPr>
      <w:r w:rsidRPr="00F94CF2">
        <w:rPr>
          <w:rFonts w:ascii="Times New Roman" w:hAnsi="Times New Roman"/>
        </w:rPr>
        <w:tab/>
      </w:r>
      <w:r w:rsidRPr="00F94CF2">
        <w:rPr>
          <w:rFonts w:ascii="Times New Roman" w:hAnsi="Times New Roman"/>
        </w:rPr>
        <w:tab/>
      </w:r>
      <w:r w:rsidRPr="00F94CF2">
        <w:rPr>
          <w:rFonts w:ascii="Times New Roman" w:hAnsi="Times New Roman"/>
        </w:rPr>
        <w:tab/>
      </w:r>
      <w:r w:rsidRPr="00F94CF2">
        <w:rPr>
          <w:rFonts w:ascii="Times New Roman" w:hAnsi="Times New Roman"/>
        </w:rPr>
        <w:tab/>
      </w:r>
      <w:r w:rsidRPr="00F94CF2">
        <w:rPr>
          <w:rFonts w:ascii="Times New Roman" w:hAnsi="Times New Roman"/>
        </w:rPr>
        <w:tab/>
      </w:r>
      <w:r w:rsidRPr="008248F8">
        <w:rPr>
          <w:rFonts w:ascii="Times New Roman" w:hAnsi="Times New Roman"/>
          <w:sz w:val="28"/>
          <w:szCs w:val="28"/>
        </w:rPr>
        <w:t xml:space="preserve">       УКРАЇНА</w:t>
      </w:r>
    </w:p>
    <w:p w:rsidR="00065AFA" w:rsidRPr="008248F8" w:rsidRDefault="00065AFA" w:rsidP="00065AFA">
      <w:pPr>
        <w:pStyle w:val="2"/>
        <w:ind w:left="0" w:firstLine="0"/>
        <w:jc w:val="center"/>
        <w:rPr>
          <w:b w:val="0"/>
        </w:rPr>
      </w:pPr>
      <w:r w:rsidRPr="008248F8">
        <w:rPr>
          <w:b w:val="0"/>
          <w:bCs/>
          <w:sz w:val="28"/>
          <w:szCs w:val="28"/>
        </w:rPr>
        <w:t xml:space="preserve">РОМАНІВСЬКА  </w:t>
      </w:r>
      <w:r>
        <w:rPr>
          <w:b w:val="0"/>
          <w:bCs/>
          <w:sz w:val="28"/>
          <w:szCs w:val="28"/>
        </w:rPr>
        <w:t>СЕЛИЩНА</w:t>
      </w:r>
      <w:r w:rsidRPr="008248F8">
        <w:rPr>
          <w:b w:val="0"/>
          <w:bCs/>
          <w:sz w:val="28"/>
          <w:szCs w:val="28"/>
        </w:rPr>
        <w:t xml:space="preserve">  РАДА</w:t>
      </w:r>
    </w:p>
    <w:p w:rsidR="00065AFA" w:rsidRPr="008A2D91" w:rsidRDefault="00065AFA" w:rsidP="00065AF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ЖИТОМИРСЬКОГО РАЙОНУ </w:t>
      </w:r>
      <w:r w:rsidRPr="008A2D91">
        <w:rPr>
          <w:rFonts w:ascii="Times New Roman" w:hAnsi="Times New Roman"/>
          <w:bCs/>
          <w:sz w:val="28"/>
          <w:szCs w:val="28"/>
        </w:rPr>
        <w:t xml:space="preserve">ЖИТОМИРСЬКОЇ  ОБЛАСТІ  </w:t>
      </w:r>
    </w:p>
    <w:p w:rsidR="00065AFA" w:rsidRPr="008248F8" w:rsidRDefault="00065AFA" w:rsidP="00065AFA">
      <w:pPr>
        <w:spacing w:after="0"/>
        <w:jc w:val="center"/>
        <w:rPr>
          <w:rFonts w:ascii="Times New Roman" w:hAnsi="Times New Roman"/>
          <w:bCs/>
          <w:szCs w:val="28"/>
        </w:rPr>
      </w:pPr>
    </w:p>
    <w:p w:rsidR="00065AFA" w:rsidRPr="00F5761F" w:rsidRDefault="00065AFA" w:rsidP="00065AF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248F8"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</w:rPr>
        <w:t xml:space="preserve"> №</w:t>
      </w:r>
    </w:p>
    <w:p w:rsidR="00065AFA" w:rsidRPr="008248F8" w:rsidRDefault="00277224" w:rsidP="00065AF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10</w:t>
      </w:r>
      <w:r w:rsidR="00065AFA" w:rsidRPr="008248F8">
        <w:rPr>
          <w:rFonts w:ascii="Times New Roman" w:hAnsi="Times New Roman"/>
          <w:sz w:val="28"/>
          <w:szCs w:val="28"/>
        </w:rPr>
        <w:t xml:space="preserve">  сесія</w:t>
      </w:r>
      <w:r w:rsidR="00065AFA" w:rsidRPr="008248F8">
        <w:rPr>
          <w:rFonts w:ascii="Times New Roman" w:hAnsi="Times New Roman"/>
          <w:sz w:val="28"/>
          <w:szCs w:val="28"/>
        </w:rPr>
        <w:tab/>
      </w:r>
      <w:r w:rsidR="00065AFA" w:rsidRPr="008248F8">
        <w:rPr>
          <w:rFonts w:ascii="Times New Roman" w:hAnsi="Times New Roman"/>
          <w:sz w:val="28"/>
          <w:szCs w:val="28"/>
        </w:rPr>
        <w:tab/>
      </w:r>
      <w:r w:rsidR="00065AFA" w:rsidRPr="008248F8">
        <w:rPr>
          <w:rFonts w:ascii="Times New Roman" w:hAnsi="Times New Roman"/>
          <w:sz w:val="28"/>
          <w:szCs w:val="28"/>
        </w:rPr>
        <w:tab/>
      </w:r>
      <w:r w:rsidR="00065AFA" w:rsidRPr="008248F8">
        <w:rPr>
          <w:rFonts w:ascii="Times New Roman" w:hAnsi="Times New Roman"/>
          <w:sz w:val="28"/>
          <w:szCs w:val="28"/>
        </w:rPr>
        <w:tab/>
      </w:r>
      <w:r w:rsidR="00065AFA" w:rsidRPr="008248F8">
        <w:rPr>
          <w:rFonts w:ascii="Times New Roman" w:hAnsi="Times New Roman"/>
          <w:sz w:val="28"/>
          <w:szCs w:val="28"/>
        </w:rPr>
        <w:tab/>
      </w:r>
      <w:r w:rsidR="00065AFA" w:rsidRPr="008248F8">
        <w:rPr>
          <w:rFonts w:ascii="Times New Roman" w:hAnsi="Times New Roman"/>
          <w:sz w:val="28"/>
          <w:szCs w:val="28"/>
        </w:rPr>
        <w:tab/>
      </w:r>
      <w:r w:rsidR="00065AFA" w:rsidRPr="008248F8">
        <w:rPr>
          <w:rFonts w:ascii="Times New Roman" w:hAnsi="Times New Roman"/>
          <w:sz w:val="28"/>
          <w:szCs w:val="28"/>
        </w:rPr>
        <w:tab/>
      </w:r>
      <w:r w:rsidR="00065AFA" w:rsidRPr="008248F8">
        <w:rPr>
          <w:rFonts w:ascii="Times New Roman" w:hAnsi="Times New Roman"/>
          <w:sz w:val="28"/>
          <w:szCs w:val="28"/>
        </w:rPr>
        <w:tab/>
      </w:r>
      <w:r w:rsidR="00065AFA" w:rsidRPr="008248F8">
        <w:rPr>
          <w:rFonts w:ascii="Times New Roman" w:hAnsi="Times New Roman"/>
          <w:sz w:val="28"/>
          <w:szCs w:val="28"/>
        </w:rPr>
        <w:tab/>
      </w:r>
      <w:r w:rsidR="00065AFA">
        <w:rPr>
          <w:rFonts w:ascii="Times New Roman" w:hAnsi="Times New Roman"/>
          <w:sz w:val="28"/>
          <w:szCs w:val="28"/>
        </w:rPr>
        <w:t>8</w:t>
      </w:r>
      <w:r w:rsidR="00065AFA" w:rsidRPr="008248F8">
        <w:rPr>
          <w:rFonts w:ascii="Times New Roman" w:hAnsi="Times New Roman"/>
          <w:sz w:val="28"/>
          <w:szCs w:val="28"/>
        </w:rPr>
        <w:t xml:space="preserve"> скликання</w:t>
      </w:r>
    </w:p>
    <w:p w:rsidR="00065AFA" w:rsidRPr="00F5761F" w:rsidRDefault="00065AFA" w:rsidP="00065AF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____________________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09"/>
        <w:gridCol w:w="611"/>
        <w:gridCol w:w="1134"/>
        <w:gridCol w:w="3686"/>
      </w:tblGrid>
      <w:tr w:rsidR="00065AFA" w:rsidRPr="0064210E" w:rsidTr="00E6442D">
        <w:trPr>
          <w:trHeight w:val="417"/>
        </w:trPr>
        <w:tc>
          <w:tcPr>
            <w:tcW w:w="4820" w:type="dxa"/>
            <w:gridSpan w:val="2"/>
            <w:shd w:val="clear" w:color="auto" w:fill="auto"/>
          </w:tcPr>
          <w:p w:rsidR="00065AFA" w:rsidRPr="0064210E" w:rsidRDefault="00065AFA" w:rsidP="00E6442D">
            <w:pPr>
              <w:widowControl w:val="0"/>
              <w:spacing w:after="0" w:line="240" w:lineRule="atLeas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065AFA" w:rsidRPr="0064210E" w:rsidRDefault="00065AFA" w:rsidP="00E6442D">
            <w:pPr>
              <w:widowControl w:val="0"/>
              <w:spacing w:after="0" w:line="240" w:lineRule="atLeas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4210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 затвердження Положення про відділ житлово-комунального господарства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</w:t>
            </w:r>
            <w:r w:rsidRPr="0064210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архітектури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</w:t>
            </w:r>
            <w:r w:rsidRPr="0064210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будівництва, благоустрою та комунальної власності </w:t>
            </w:r>
            <w:r w:rsidRPr="0064210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виконавчого комітету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Романівської селищної</w:t>
            </w:r>
            <w:r w:rsidRPr="0064210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ради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065AFA" w:rsidRPr="0064210E" w:rsidRDefault="00065AFA" w:rsidP="00E6442D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065AFA" w:rsidRPr="0064210E" w:rsidTr="00E6442D">
        <w:trPr>
          <w:trHeight w:val="417"/>
        </w:trPr>
        <w:tc>
          <w:tcPr>
            <w:tcW w:w="9640" w:type="dxa"/>
            <w:gridSpan w:val="4"/>
            <w:shd w:val="clear" w:color="auto" w:fill="auto"/>
          </w:tcPr>
          <w:p w:rsidR="00065AFA" w:rsidRPr="0064210E" w:rsidRDefault="00065AFA" w:rsidP="00E6442D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065AFA" w:rsidRPr="0064210E" w:rsidRDefault="00065AFA" w:rsidP="00E6442D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065AFA" w:rsidRPr="00C435AB" w:rsidTr="00E6442D">
        <w:trPr>
          <w:trHeight w:val="1559"/>
        </w:trPr>
        <w:tc>
          <w:tcPr>
            <w:tcW w:w="9640" w:type="dxa"/>
            <w:gridSpan w:val="4"/>
            <w:shd w:val="clear" w:color="auto" w:fill="auto"/>
          </w:tcPr>
          <w:p w:rsidR="00065AFA" w:rsidRPr="0064210E" w:rsidRDefault="00065AFA" w:rsidP="00E6442D">
            <w:pPr>
              <w:shd w:val="clear" w:color="auto" w:fill="FFFFFF"/>
              <w:tabs>
                <w:tab w:val="left" w:pos="9360"/>
              </w:tabs>
              <w:spacing w:before="120" w:after="120" w:line="240" w:lineRule="auto"/>
              <w:ind w:right="-6" w:firstLine="902"/>
              <w:jc w:val="both"/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</w:pPr>
            <w:r w:rsidRPr="0064210E"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 xml:space="preserve">Відповідно до ст.. 25 ЗУ «Про місцеве самоврядування в Україні», ЗУ «Про регулювання містобудівної діяльності», ЗУ «Про архітектурну діяльність», ЗУ «Про основи містобудування» та ЗУ «Про охорону культурної спадщини», враховуючи рішення </w:t>
            </w:r>
            <w:r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>2</w:t>
            </w:r>
            <w:r w:rsidRPr="0064210E"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 xml:space="preserve"> сесії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Романівської селищної</w:t>
            </w:r>
            <w:r w:rsidRPr="0064210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ради</w:t>
            </w:r>
            <w:r w:rsidRPr="0064210E"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>8</w:t>
            </w:r>
            <w:r w:rsidRPr="0064210E"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 xml:space="preserve"> скликання від 1</w:t>
            </w:r>
            <w:r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>8 грудня 2020</w:t>
            </w:r>
            <w:r w:rsidRPr="0064210E"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 xml:space="preserve"> року № </w:t>
            </w:r>
            <w:r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>22-2/20</w:t>
            </w:r>
            <w:r w:rsidRPr="0064210E"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 xml:space="preserve"> «Про затвердження структури та загальної чисельності працівників апарату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Романівської селищної</w:t>
            </w:r>
            <w:r w:rsidRPr="0064210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ради</w:t>
            </w:r>
            <w:r w:rsidRPr="0064210E"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 xml:space="preserve"> і її виконавчого комітету в новій редакції», рекомендації постійн</w:t>
            </w:r>
            <w:r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>их</w:t>
            </w:r>
            <w:r w:rsidRPr="0064210E"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 xml:space="preserve">комісій,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селищна</w:t>
            </w:r>
            <w:r w:rsidRPr="0064210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рад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а</w:t>
            </w:r>
          </w:p>
          <w:p w:rsidR="00065AFA" w:rsidRPr="0064210E" w:rsidRDefault="00065AFA" w:rsidP="00E6442D">
            <w:pPr>
              <w:shd w:val="clear" w:color="auto" w:fill="FFFFFF"/>
              <w:tabs>
                <w:tab w:val="left" w:pos="9360"/>
              </w:tabs>
              <w:spacing w:before="120" w:after="120" w:line="240" w:lineRule="auto"/>
              <w:ind w:right="-6"/>
              <w:jc w:val="both"/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</w:pPr>
            <w:r w:rsidRPr="0064210E"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>ВИРІШИЛА:</w:t>
            </w:r>
          </w:p>
          <w:p w:rsidR="00065AFA" w:rsidRPr="0064210E" w:rsidRDefault="00065AFA" w:rsidP="00E6442D">
            <w:pPr>
              <w:shd w:val="clear" w:color="auto" w:fill="FFFFFF"/>
              <w:tabs>
                <w:tab w:val="left" w:pos="9360"/>
              </w:tabs>
              <w:spacing w:before="120" w:after="120" w:line="240" w:lineRule="auto"/>
              <w:ind w:right="-6"/>
              <w:jc w:val="both"/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 xml:space="preserve">1. </w:t>
            </w:r>
            <w:r w:rsidRPr="0064210E"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 xml:space="preserve">Затвердити Положення про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відділ</w:t>
            </w:r>
            <w:r w:rsidRPr="0064210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житлово-комунального господарства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</w:t>
            </w:r>
            <w:r w:rsidRPr="0064210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архітектури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</w:t>
            </w:r>
            <w:r w:rsidRPr="0064210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будівництва, благоустрою та комунальної власності </w:t>
            </w:r>
            <w:r w:rsidRPr="0064210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виконавчого комітету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Романівської селищної</w:t>
            </w:r>
            <w:r w:rsidRPr="0064210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ради</w:t>
            </w:r>
            <w:r w:rsidRPr="0064210E"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 xml:space="preserve"> (додається).  </w:t>
            </w:r>
          </w:p>
          <w:p w:rsidR="00065AFA" w:rsidRPr="0064210E" w:rsidRDefault="00065AFA" w:rsidP="00A67B7E">
            <w:pPr>
              <w:shd w:val="clear" w:color="auto" w:fill="FFFFFF"/>
              <w:tabs>
                <w:tab w:val="left" w:pos="9360"/>
              </w:tabs>
              <w:spacing w:before="120" w:after="120" w:line="240" w:lineRule="auto"/>
              <w:ind w:right="-6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4210E"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 xml:space="preserve">2. Контроль за виконанням цього рішення постійну комісію </w:t>
            </w:r>
            <w:r w:rsidR="00A67B7E"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 xml:space="preserve">селищної ради </w:t>
            </w:r>
            <w:r w:rsidRPr="0064210E"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 xml:space="preserve">з </w:t>
            </w:r>
            <w:r w:rsidR="00A67B7E"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>гуманітарних питань</w:t>
            </w:r>
            <w:r w:rsidRPr="0064210E"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 xml:space="preserve">. </w:t>
            </w:r>
          </w:p>
        </w:tc>
      </w:tr>
      <w:tr w:rsidR="00065AFA" w:rsidRPr="00C435AB" w:rsidTr="00E6442D">
        <w:trPr>
          <w:trHeight w:val="342"/>
        </w:trPr>
        <w:tc>
          <w:tcPr>
            <w:tcW w:w="9640" w:type="dxa"/>
            <w:gridSpan w:val="4"/>
            <w:shd w:val="clear" w:color="auto" w:fill="auto"/>
          </w:tcPr>
          <w:p w:rsidR="00065AFA" w:rsidRPr="0064210E" w:rsidRDefault="00065AFA" w:rsidP="00E6442D">
            <w:pPr>
              <w:widowControl w:val="0"/>
              <w:spacing w:after="0" w:line="240" w:lineRule="atLeast"/>
              <w:jc w:val="righ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065AFA" w:rsidRPr="00C435AB" w:rsidTr="00E6442D">
        <w:trPr>
          <w:trHeight w:val="342"/>
        </w:trPr>
        <w:tc>
          <w:tcPr>
            <w:tcW w:w="9640" w:type="dxa"/>
            <w:gridSpan w:val="4"/>
            <w:shd w:val="clear" w:color="auto" w:fill="auto"/>
          </w:tcPr>
          <w:p w:rsidR="00065AFA" w:rsidRPr="0064210E" w:rsidRDefault="00065AFA" w:rsidP="00E6442D">
            <w:pPr>
              <w:widowControl w:val="0"/>
              <w:spacing w:after="0" w:line="240" w:lineRule="atLeast"/>
              <w:jc w:val="righ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065AFA" w:rsidRPr="00C435AB" w:rsidTr="00E6442D">
        <w:trPr>
          <w:trHeight w:val="342"/>
        </w:trPr>
        <w:tc>
          <w:tcPr>
            <w:tcW w:w="4209" w:type="dxa"/>
            <w:shd w:val="clear" w:color="auto" w:fill="auto"/>
          </w:tcPr>
          <w:p w:rsidR="00065AFA" w:rsidRPr="0064210E" w:rsidRDefault="00065AFA" w:rsidP="00E6442D">
            <w:pPr>
              <w:widowControl w:val="0"/>
              <w:spacing w:after="0" w:line="240" w:lineRule="atLeas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Селищний</w:t>
            </w:r>
            <w:r w:rsidRPr="0064210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голова</w:t>
            </w:r>
          </w:p>
        </w:tc>
        <w:tc>
          <w:tcPr>
            <w:tcW w:w="1745" w:type="dxa"/>
            <w:gridSpan w:val="2"/>
            <w:shd w:val="clear" w:color="auto" w:fill="auto"/>
          </w:tcPr>
          <w:p w:rsidR="00065AFA" w:rsidRPr="0064210E" w:rsidRDefault="00065AFA" w:rsidP="00E6442D">
            <w:pPr>
              <w:widowControl w:val="0"/>
              <w:spacing w:after="0" w:line="240" w:lineRule="atLeas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shd w:val="clear" w:color="auto" w:fill="auto"/>
          </w:tcPr>
          <w:p w:rsidR="00065AFA" w:rsidRPr="0064210E" w:rsidRDefault="00065AFA" w:rsidP="00E6442D">
            <w:pPr>
              <w:widowControl w:val="0"/>
              <w:spacing w:after="0" w:line="240" w:lineRule="atLeast"/>
              <w:jc w:val="righ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4210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олодимир</w:t>
            </w:r>
            <w:r w:rsidRPr="0064210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САВЧЕНКО</w:t>
            </w:r>
          </w:p>
        </w:tc>
      </w:tr>
    </w:tbl>
    <w:p w:rsidR="00065AFA" w:rsidRDefault="00065AFA" w:rsidP="00065AFA">
      <w:pPr>
        <w:spacing w:after="0"/>
        <w:rPr>
          <w:rFonts w:ascii="Times New Roman" w:hAnsi="Times New Roman"/>
          <w:sz w:val="28"/>
          <w:szCs w:val="28"/>
        </w:rPr>
      </w:pPr>
    </w:p>
    <w:p w:rsidR="00065AFA" w:rsidRPr="00475E9D" w:rsidRDefault="00065AFA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65AFA" w:rsidRPr="00475E9D" w:rsidSect="00333E41">
      <w:headerReference w:type="default" r:id="rId10"/>
      <w:pgSz w:w="11906" w:h="16838"/>
      <w:pgMar w:top="1134" w:right="707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837" w:rsidRDefault="00D70837" w:rsidP="00D6186F">
      <w:pPr>
        <w:spacing w:after="0" w:line="240" w:lineRule="auto"/>
      </w:pPr>
      <w:r>
        <w:separator/>
      </w:r>
    </w:p>
  </w:endnote>
  <w:endnote w:type="continuationSeparator" w:id="0">
    <w:p w:rsidR="00D70837" w:rsidRDefault="00D70837" w:rsidP="00D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837" w:rsidRDefault="00D70837" w:rsidP="00D6186F">
      <w:pPr>
        <w:spacing w:after="0" w:line="240" w:lineRule="auto"/>
      </w:pPr>
      <w:r>
        <w:separator/>
      </w:r>
    </w:p>
  </w:footnote>
  <w:footnote w:type="continuationSeparator" w:id="0">
    <w:p w:rsidR="00D70837" w:rsidRDefault="00D70837" w:rsidP="00D61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1459594"/>
      <w:docPartObj>
        <w:docPartGallery w:val="Page Numbers (Top of Page)"/>
        <w:docPartUnique/>
      </w:docPartObj>
    </w:sdtPr>
    <w:sdtEndPr/>
    <w:sdtContent>
      <w:p w:rsidR="00D6186F" w:rsidRDefault="00D6186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282" w:rsidRPr="00AB6282">
          <w:rPr>
            <w:noProof/>
            <w:lang w:val="ru-RU"/>
          </w:rPr>
          <w:t>1</w:t>
        </w:r>
        <w:r>
          <w:fldChar w:fldCharType="end"/>
        </w:r>
      </w:p>
    </w:sdtContent>
  </w:sdt>
  <w:p w:rsidR="00D6186F" w:rsidRDefault="00D6186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0468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F932150"/>
    <w:multiLevelType w:val="multilevel"/>
    <w:tmpl w:val="519C455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CA55668"/>
    <w:multiLevelType w:val="hybridMultilevel"/>
    <w:tmpl w:val="634E3414"/>
    <w:lvl w:ilvl="0" w:tplc="CD420300">
      <w:start w:val="2"/>
      <w:numFmt w:val="bullet"/>
      <w:lvlText w:val="-"/>
      <w:lvlJc w:val="left"/>
      <w:pPr>
        <w:ind w:left="514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90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51C"/>
    <w:rsid w:val="00043010"/>
    <w:rsid w:val="00065AFA"/>
    <w:rsid w:val="00086104"/>
    <w:rsid w:val="000A7059"/>
    <w:rsid w:val="000F4D45"/>
    <w:rsid w:val="00174997"/>
    <w:rsid w:val="001A0C9D"/>
    <w:rsid w:val="00220412"/>
    <w:rsid w:val="00274CD8"/>
    <w:rsid w:val="00277224"/>
    <w:rsid w:val="002B492E"/>
    <w:rsid w:val="00333E01"/>
    <w:rsid w:val="00333E41"/>
    <w:rsid w:val="003828E4"/>
    <w:rsid w:val="003A395F"/>
    <w:rsid w:val="003E62BF"/>
    <w:rsid w:val="003F279F"/>
    <w:rsid w:val="0047525B"/>
    <w:rsid w:val="00475E9D"/>
    <w:rsid w:val="004F1222"/>
    <w:rsid w:val="004F5F10"/>
    <w:rsid w:val="00541BD4"/>
    <w:rsid w:val="0054351C"/>
    <w:rsid w:val="0058037C"/>
    <w:rsid w:val="005962AF"/>
    <w:rsid w:val="005B1AB2"/>
    <w:rsid w:val="00666399"/>
    <w:rsid w:val="00666717"/>
    <w:rsid w:val="006A6538"/>
    <w:rsid w:val="006E7495"/>
    <w:rsid w:val="00752C23"/>
    <w:rsid w:val="00761290"/>
    <w:rsid w:val="007713C0"/>
    <w:rsid w:val="007C648E"/>
    <w:rsid w:val="007E1DE0"/>
    <w:rsid w:val="008147C8"/>
    <w:rsid w:val="008359A3"/>
    <w:rsid w:val="0087030A"/>
    <w:rsid w:val="00885186"/>
    <w:rsid w:val="00885C1C"/>
    <w:rsid w:val="0092118E"/>
    <w:rsid w:val="00924D60"/>
    <w:rsid w:val="009F2748"/>
    <w:rsid w:val="00A0406F"/>
    <w:rsid w:val="00A2266B"/>
    <w:rsid w:val="00A40AA6"/>
    <w:rsid w:val="00A47B71"/>
    <w:rsid w:val="00A51E76"/>
    <w:rsid w:val="00A67B7E"/>
    <w:rsid w:val="00AB6282"/>
    <w:rsid w:val="00B2000A"/>
    <w:rsid w:val="00B450E0"/>
    <w:rsid w:val="00B5600A"/>
    <w:rsid w:val="00C03712"/>
    <w:rsid w:val="00C57386"/>
    <w:rsid w:val="00C75500"/>
    <w:rsid w:val="00CA4143"/>
    <w:rsid w:val="00CE24E2"/>
    <w:rsid w:val="00D07B60"/>
    <w:rsid w:val="00D43C37"/>
    <w:rsid w:val="00D5585B"/>
    <w:rsid w:val="00D6186F"/>
    <w:rsid w:val="00D65215"/>
    <w:rsid w:val="00D669CB"/>
    <w:rsid w:val="00D70837"/>
    <w:rsid w:val="00DA4900"/>
    <w:rsid w:val="00DD0408"/>
    <w:rsid w:val="00DD68F5"/>
    <w:rsid w:val="00E94622"/>
    <w:rsid w:val="00EA513C"/>
    <w:rsid w:val="00EF7E40"/>
    <w:rsid w:val="00F62134"/>
    <w:rsid w:val="00FA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2">
    <w:name w:val="heading 2"/>
    <w:basedOn w:val="a"/>
    <w:next w:val="a"/>
    <w:link w:val="20"/>
    <w:qFormat/>
    <w:rsid w:val="00065AFA"/>
    <w:pPr>
      <w:keepNext/>
      <w:spacing w:after="0" w:line="240" w:lineRule="auto"/>
      <w:ind w:left="2160" w:firstLine="720"/>
      <w:jc w:val="both"/>
      <w:outlineLvl w:val="1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1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186F"/>
    <w:rPr>
      <w:lang w:val="uk-UA"/>
    </w:rPr>
  </w:style>
  <w:style w:type="paragraph" w:styleId="a5">
    <w:name w:val="footer"/>
    <w:basedOn w:val="a"/>
    <w:link w:val="a6"/>
    <w:uiPriority w:val="99"/>
    <w:unhideWhenUsed/>
    <w:rsid w:val="00D61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186F"/>
    <w:rPr>
      <w:lang w:val="uk-UA"/>
    </w:rPr>
  </w:style>
  <w:style w:type="paragraph" w:styleId="a7">
    <w:name w:val="List Paragraph"/>
    <w:basedOn w:val="a"/>
    <w:uiPriority w:val="34"/>
    <w:qFormat/>
    <w:rsid w:val="001A0C9D"/>
    <w:pPr>
      <w:ind w:left="720"/>
      <w:contextualSpacing/>
    </w:pPr>
  </w:style>
  <w:style w:type="paragraph" w:styleId="a8">
    <w:name w:val="Body Text Indent"/>
    <w:basedOn w:val="a"/>
    <w:link w:val="a9"/>
    <w:uiPriority w:val="99"/>
    <w:unhideWhenUsed/>
    <w:rsid w:val="00B2000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B2000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a">
    <w:name w:val="a"/>
    <w:basedOn w:val="a"/>
    <w:rsid w:val="00B20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9F2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2748"/>
    <w:rPr>
      <w:rFonts w:ascii="Tahoma" w:hAnsi="Tahoma" w:cs="Tahoma"/>
      <w:sz w:val="16"/>
      <w:szCs w:val="16"/>
      <w:lang w:val="uk-UA"/>
    </w:rPr>
  </w:style>
  <w:style w:type="character" w:customStyle="1" w:styleId="20">
    <w:name w:val="Заголовок 2 Знак"/>
    <w:basedOn w:val="a0"/>
    <w:link w:val="2"/>
    <w:rsid w:val="00065AFA"/>
    <w:rPr>
      <w:rFonts w:ascii="Times New Roman" w:eastAsia="Times New Roman" w:hAnsi="Times New Roman" w:cs="Times New Roman"/>
      <w:b/>
      <w:sz w:val="36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2">
    <w:name w:val="heading 2"/>
    <w:basedOn w:val="a"/>
    <w:next w:val="a"/>
    <w:link w:val="20"/>
    <w:qFormat/>
    <w:rsid w:val="00065AFA"/>
    <w:pPr>
      <w:keepNext/>
      <w:spacing w:after="0" w:line="240" w:lineRule="auto"/>
      <w:ind w:left="2160" w:firstLine="720"/>
      <w:jc w:val="both"/>
      <w:outlineLvl w:val="1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1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186F"/>
    <w:rPr>
      <w:lang w:val="uk-UA"/>
    </w:rPr>
  </w:style>
  <w:style w:type="paragraph" w:styleId="a5">
    <w:name w:val="footer"/>
    <w:basedOn w:val="a"/>
    <w:link w:val="a6"/>
    <w:uiPriority w:val="99"/>
    <w:unhideWhenUsed/>
    <w:rsid w:val="00D61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186F"/>
    <w:rPr>
      <w:lang w:val="uk-UA"/>
    </w:rPr>
  </w:style>
  <w:style w:type="paragraph" w:styleId="a7">
    <w:name w:val="List Paragraph"/>
    <w:basedOn w:val="a"/>
    <w:uiPriority w:val="34"/>
    <w:qFormat/>
    <w:rsid w:val="001A0C9D"/>
    <w:pPr>
      <w:ind w:left="720"/>
      <w:contextualSpacing/>
    </w:pPr>
  </w:style>
  <w:style w:type="paragraph" w:styleId="a8">
    <w:name w:val="Body Text Indent"/>
    <w:basedOn w:val="a"/>
    <w:link w:val="a9"/>
    <w:uiPriority w:val="99"/>
    <w:unhideWhenUsed/>
    <w:rsid w:val="00B2000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B2000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a">
    <w:name w:val="a"/>
    <w:basedOn w:val="a"/>
    <w:rsid w:val="00B20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9F2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2748"/>
    <w:rPr>
      <w:rFonts w:ascii="Tahoma" w:hAnsi="Tahoma" w:cs="Tahoma"/>
      <w:sz w:val="16"/>
      <w:szCs w:val="16"/>
      <w:lang w:val="uk-UA"/>
    </w:rPr>
  </w:style>
  <w:style w:type="character" w:customStyle="1" w:styleId="20">
    <w:name w:val="Заголовок 2 Знак"/>
    <w:basedOn w:val="a0"/>
    <w:link w:val="2"/>
    <w:rsid w:val="00065AFA"/>
    <w:rPr>
      <w:rFonts w:ascii="Times New Roman" w:eastAsia="Times New Roman" w:hAnsi="Times New Roman" w:cs="Times New Roman"/>
      <w:b/>
      <w:sz w:val="3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14</Pages>
  <Words>22287</Words>
  <Characters>12705</Characters>
  <Application>Microsoft Office Word</Application>
  <DocSecurity>0</DocSecurity>
  <Lines>105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РСР</cp:lastModifiedBy>
  <cp:revision>27</cp:revision>
  <cp:lastPrinted>2021-06-01T07:57:00Z</cp:lastPrinted>
  <dcterms:created xsi:type="dcterms:W3CDTF">2020-12-17T14:18:00Z</dcterms:created>
  <dcterms:modified xsi:type="dcterms:W3CDTF">2021-07-01T05:50:00Z</dcterms:modified>
</cp:coreProperties>
</file>