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435" w:rsidRPr="00504993" w:rsidRDefault="00813435" w:rsidP="00813435">
      <w:pPr>
        <w:tabs>
          <w:tab w:val="left" w:pos="5040"/>
        </w:tabs>
        <w:spacing w:after="0"/>
        <w:ind w:left="-993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Pr="00F14576">
        <w:rPr>
          <w:sz w:val="28"/>
          <w:szCs w:val="28"/>
        </w:rPr>
        <w:object w:dxaOrig="2002" w:dyaOrig="10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4.75pt;height:56.25pt" o:ole="" fillcolor="window">
            <v:imagedata r:id="rId6" o:title=""/>
          </v:shape>
          <o:OLEObject Type="Embed" ProgID="Word.Picture.8" ShapeID="_x0000_i1025" DrawAspect="Content" ObjectID="_1684920965" r:id="rId7"/>
        </w:object>
      </w:r>
      <w:r w:rsidRPr="00F14576">
        <w:rPr>
          <w:sz w:val="28"/>
          <w:szCs w:val="28"/>
        </w:rPr>
        <w:tab/>
      </w:r>
      <w:r w:rsidRPr="00504993">
        <w:rPr>
          <w:rFonts w:ascii="Times New Roman" w:hAnsi="Times New Roman" w:cs="Times New Roman"/>
          <w:sz w:val="28"/>
          <w:szCs w:val="28"/>
        </w:rPr>
        <w:tab/>
      </w:r>
    </w:p>
    <w:p w:rsidR="00813435" w:rsidRPr="00765A4C" w:rsidRDefault="00813435" w:rsidP="00813435">
      <w:pPr>
        <w:pStyle w:val="a7"/>
        <w:tabs>
          <w:tab w:val="left" w:pos="5040"/>
        </w:tabs>
        <w:rPr>
          <w:szCs w:val="28"/>
        </w:rPr>
      </w:pPr>
      <w:r w:rsidRPr="00765A4C">
        <w:rPr>
          <w:szCs w:val="28"/>
        </w:rPr>
        <w:t>УКРАЇНА</w:t>
      </w:r>
    </w:p>
    <w:p w:rsidR="00813435" w:rsidRPr="00765A4C" w:rsidRDefault="00813435" w:rsidP="00813435">
      <w:pPr>
        <w:pStyle w:val="a7"/>
        <w:tabs>
          <w:tab w:val="left" w:pos="5040"/>
        </w:tabs>
        <w:rPr>
          <w:szCs w:val="28"/>
        </w:rPr>
      </w:pPr>
      <w:proofErr w:type="spellStart"/>
      <w:r w:rsidRPr="00765A4C">
        <w:rPr>
          <w:szCs w:val="28"/>
        </w:rPr>
        <w:t>Романівська</w:t>
      </w:r>
      <w:proofErr w:type="spellEnd"/>
      <w:r w:rsidRPr="00765A4C">
        <w:rPr>
          <w:szCs w:val="28"/>
        </w:rPr>
        <w:t xml:space="preserve"> селищна рада</w:t>
      </w:r>
    </w:p>
    <w:p w:rsidR="00813435" w:rsidRPr="00765A4C" w:rsidRDefault="00813435" w:rsidP="00813435">
      <w:pPr>
        <w:tabs>
          <w:tab w:val="center" w:pos="4677"/>
          <w:tab w:val="left" w:pos="804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765A4C">
        <w:rPr>
          <w:rFonts w:ascii="Times New Roman" w:hAnsi="Times New Roman" w:cs="Times New Roman"/>
          <w:b/>
          <w:sz w:val="28"/>
          <w:szCs w:val="28"/>
        </w:rPr>
        <w:tab/>
        <w:t>Житомирського району</w:t>
      </w:r>
      <w:r w:rsidRPr="00765A4C">
        <w:rPr>
          <w:rFonts w:ascii="Times New Roman" w:hAnsi="Times New Roman" w:cs="Times New Roman"/>
          <w:b/>
          <w:sz w:val="28"/>
          <w:szCs w:val="28"/>
        </w:rPr>
        <w:tab/>
      </w:r>
      <w:r w:rsidRPr="00765A4C">
        <w:rPr>
          <w:rFonts w:ascii="Times New Roman" w:hAnsi="Times New Roman" w:cs="Times New Roman"/>
          <w:sz w:val="28"/>
          <w:szCs w:val="28"/>
        </w:rPr>
        <w:t>ПРОЕКТ</w:t>
      </w:r>
    </w:p>
    <w:p w:rsidR="00813435" w:rsidRPr="00765A4C" w:rsidRDefault="00813435" w:rsidP="00813435">
      <w:pPr>
        <w:tabs>
          <w:tab w:val="left" w:pos="50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5A4C">
        <w:rPr>
          <w:rFonts w:ascii="Times New Roman" w:hAnsi="Times New Roman" w:cs="Times New Roman"/>
          <w:b/>
          <w:sz w:val="28"/>
          <w:szCs w:val="28"/>
        </w:rPr>
        <w:t>Житомирської області</w:t>
      </w:r>
    </w:p>
    <w:p w:rsidR="00813435" w:rsidRPr="00765A4C" w:rsidRDefault="00813435" w:rsidP="008134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5A4C">
        <w:rPr>
          <w:rFonts w:ascii="Times New Roman" w:hAnsi="Times New Roman" w:cs="Times New Roman"/>
          <w:b/>
          <w:sz w:val="28"/>
          <w:szCs w:val="28"/>
        </w:rPr>
        <w:t>РІШЕННЯ №     -10\21</w:t>
      </w:r>
    </w:p>
    <w:p w:rsidR="00813435" w:rsidRDefault="00813435" w:rsidP="0081343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04993">
        <w:rPr>
          <w:rFonts w:ascii="Times New Roman" w:hAnsi="Times New Roman" w:cs="Times New Roman"/>
          <w:sz w:val="28"/>
          <w:szCs w:val="28"/>
        </w:rPr>
        <w:t>(10 сесія восьмого скликання)</w:t>
      </w:r>
    </w:p>
    <w:p w:rsidR="00813435" w:rsidRDefault="00813435" w:rsidP="008134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3435" w:rsidRDefault="00813435" w:rsidP="0081343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25.06.2021 року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смт. Романів</w:t>
      </w:r>
      <w:r w:rsidRPr="0050499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813435" w:rsidRPr="00504993" w:rsidRDefault="00813435" w:rsidP="008134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3435" w:rsidRPr="00FE1469" w:rsidRDefault="00813435" w:rsidP="0081343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E1469">
        <w:rPr>
          <w:rFonts w:ascii="Times New Roman" w:hAnsi="Times New Roman" w:cs="Times New Roman"/>
          <w:b/>
          <w:sz w:val="28"/>
          <w:szCs w:val="28"/>
        </w:rPr>
        <w:t xml:space="preserve">Про затвердження Переліку </w:t>
      </w:r>
    </w:p>
    <w:p w:rsidR="00813435" w:rsidRPr="00FE1469" w:rsidRDefault="00813435" w:rsidP="0081343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E1469">
        <w:rPr>
          <w:rFonts w:ascii="Times New Roman" w:hAnsi="Times New Roman" w:cs="Times New Roman"/>
          <w:b/>
          <w:sz w:val="28"/>
          <w:szCs w:val="28"/>
        </w:rPr>
        <w:t xml:space="preserve">другого типу об’єктів </w:t>
      </w:r>
    </w:p>
    <w:p w:rsidR="00813435" w:rsidRPr="00FE1469" w:rsidRDefault="00813435" w:rsidP="0081343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E1469">
        <w:rPr>
          <w:rFonts w:ascii="Times New Roman" w:hAnsi="Times New Roman" w:cs="Times New Roman"/>
          <w:b/>
          <w:sz w:val="28"/>
          <w:szCs w:val="28"/>
        </w:rPr>
        <w:t>оренди комунального майна</w:t>
      </w:r>
    </w:p>
    <w:p w:rsidR="00813435" w:rsidRPr="00B734F1" w:rsidRDefault="00813435" w:rsidP="00813435">
      <w:pPr>
        <w:shd w:val="clear" w:color="auto" w:fill="FFFFFF"/>
        <w:spacing w:before="225" w:after="225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34F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статей 26, 60 Закону України “Про місцеве самоврядування в Україні”, Закону України “Про оренду державного та комунального майна”, враховуючи рекомендації постійної комісії селищної ради з питань бюджету та комунальної власності, селищна рада</w:t>
      </w:r>
    </w:p>
    <w:p w:rsidR="00813435" w:rsidRPr="00B734F1" w:rsidRDefault="00813435" w:rsidP="00813435">
      <w:pPr>
        <w:shd w:val="clear" w:color="auto" w:fill="FFFFFF"/>
        <w:spacing w:before="225" w:after="225" w:line="27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34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ВИРІШИЛА:</w:t>
      </w:r>
    </w:p>
    <w:p w:rsidR="00813435" w:rsidRPr="00B734F1" w:rsidRDefault="00813435" w:rsidP="00813435">
      <w:pPr>
        <w:pStyle w:val="a9"/>
        <w:numPr>
          <w:ilvl w:val="0"/>
          <w:numId w:val="23"/>
        </w:numPr>
        <w:shd w:val="clear" w:color="auto" w:fill="FFFFFF"/>
        <w:spacing w:line="324" w:lineRule="atLeast"/>
        <w:jc w:val="both"/>
        <w:rPr>
          <w:sz w:val="28"/>
          <w:szCs w:val="28"/>
        </w:rPr>
      </w:pPr>
      <w:r w:rsidRPr="00B734F1">
        <w:rPr>
          <w:sz w:val="28"/>
          <w:szCs w:val="28"/>
        </w:rPr>
        <w:t>Затвердити Перелік другого типу об’єктів оренди, які підлягають</w:t>
      </w:r>
    </w:p>
    <w:p w:rsidR="00813435" w:rsidRPr="00B734F1" w:rsidRDefault="00813435" w:rsidP="00813435">
      <w:pPr>
        <w:shd w:val="clear" w:color="auto" w:fill="FFFFFF"/>
        <w:spacing w:after="0" w:line="32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34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передачі в оренду без проведення аукціону (додаток 1).</w:t>
      </w:r>
    </w:p>
    <w:p w:rsidR="00813435" w:rsidRPr="00B734F1" w:rsidRDefault="00813435" w:rsidP="00813435">
      <w:pPr>
        <w:shd w:val="clear" w:color="auto" w:fill="FFFFFF"/>
        <w:spacing w:after="0" w:line="324" w:lineRule="atLeast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3435" w:rsidRPr="00B734F1" w:rsidRDefault="00813435" w:rsidP="00813435">
      <w:pPr>
        <w:shd w:val="clear" w:color="auto" w:fill="FFFFFF"/>
        <w:spacing w:after="0" w:line="324" w:lineRule="atLeast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34F1">
        <w:rPr>
          <w:rFonts w:ascii="Times New Roman" w:eastAsia="Times New Roman" w:hAnsi="Times New Roman" w:cs="Times New Roman"/>
          <w:sz w:val="28"/>
          <w:szCs w:val="28"/>
          <w:lang w:eastAsia="ru-RU"/>
        </w:rPr>
        <w:t>2.Контроль за виконанням рішення покласти на постійну комісію</w:t>
      </w:r>
    </w:p>
    <w:p w:rsidR="00813435" w:rsidRPr="00B734F1" w:rsidRDefault="00813435" w:rsidP="00813435">
      <w:pPr>
        <w:shd w:val="clear" w:color="auto" w:fill="FFFFFF"/>
        <w:spacing w:after="0" w:line="32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34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з питань бюджету та комунальної власності.</w:t>
      </w:r>
    </w:p>
    <w:p w:rsidR="00813435" w:rsidRPr="00B734F1" w:rsidRDefault="00813435" w:rsidP="00813435">
      <w:pPr>
        <w:shd w:val="clear" w:color="auto" w:fill="FFFFFF"/>
        <w:spacing w:before="225" w:after="225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34F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13435" w:rsidRPr="008E7A09" w:rsidRDefault="00813435" w:rsidP="00813435">
      <w:pPr>
        <w:spacing w:before="251" w:after="251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E7A09">
        <w:rPr>
          <w:rFonts w:ascii="Times New Roman" w:hAnsi="Times New Roman" w:cs="Times New Roman"/>
          <w:bCs/>
          <w:color w:val="000000"/>
          <w:sz w:val="28"/>
          <w:szCs w:val="28"/>
        </w:rPr>
        <w:t>Селищний голова                                                        Володимир САВЧЕНКО</w:t>
      </w:r>
    </w:p>
    <w:p w:rsidR="00813435" w:rsidRPr="008E7A09" w:rsidRDefault="00813435" w:rsidP="00813435">
      <w:pPr>
        <w:tabs>
          <w:tab w:val="left" w:pos="6225"/>
        </w:tabs>
        <w:spacing w:after="0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8E7A09">
        <w:rPr>
          <w:rFonts w:ascii="Times New Roman" w:hAnsi="Times New Roman" w:cs="Times New Roman"/>
          <w:bCs/>
          <w:color w:val="000000"/>
          <w:sz w:val="16"/>
          <w:szCs w:val="16"/>
        </w:rPr>
        <w:t>Розробник проекту рішення:</w:t>
      </w:r>
      <w:r>
        <w:rPr>
          <w:rFonts w:ascii="Times New Roman" w:hAnsi="Times New Roman" w:cs="Times New Roman"/>
          <w:bCs/>
          <w:color w:val="000000"/>
          <w:sz w:val="16"/>
          <w:szCs w:val="16"/>
        </w:rPr>
        <w:tab/>
      </w:r>
    </w:p>
    <w:p w:rsidR="00813435" w:rsidRPr="008E7A09" w:rsidRDefault="00813435" w:rsidP="00813435">
      <w:pPr>
        <w:spacing w:after="0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8E7A09">
        <w:rPr>
          <w:rFonts w:ascii="Times New Roman" w:hAnsi="Times New Roman" w:cs="Times New Roman"/>
          <w:bCs/>
          <w:color w:val="000000"/>
          <w:sz w:val="16"/>
          <w:szCs w:val="16"/>
        </w:rPr>
        <w:t>Відділ ЖКГ</w:t>
      </w:r>
    </w:p>
    <w:p w:rsidR="00813435" w:rsidRPr="008E7A09" w:rsidRDefault="00813435" w:rsidP="00813435">
      <w:pPr>
        <w:spacing w:after="0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8E7A09">
        <w:rPr>
          <w:rFonts w:ascii="Times New Roman" w:hAnsi="Times New Roman" w:cs="Times New Roman"/>
          <w:bCs/>
          <w:color w:val="000000"/>
          <w:sz w:val="16"/>
          <w:szCs w:val="16"/>
        </w:rPr>
        <w:t>Відповідальна особа:</w:t>
      </w:r>
    </w:p>
    <w:p w:rsidR="00813435" w:rsidRPr="008E7A09" w:rsidRDefault="00813435" w:rsidP="00813435">
      <w:pPr>
        <w:spacing w:after="0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8E7A09">
        <w:rPr>
          <w:rFonts w:ascii="Times New Roman" w:hAnsi="Times New Roman" w:cs="Times New Roman"/>
          <w:bCs/>
          <w:color w:val="000000"/>
          <w:sz w:val="16"/>
          <w:szCs w:val="16"/>
        </w:rPr>
        <w:t>Головний спеціаліст відділу</w:t>
      </w:r>
    </w:p>
    <w:p w:rsidR="00813435" w:rsidRPr="008E7A09" w:rsidRDefault="00813435" w:rsidP="00813435">
      <w:pPr>
        <w:spacing w:after="0"/>
        <w:rPr>
          <w:rFonts w:ascii="Times New Roman" w:hAnsi="Times New Roman" w:cs="Times New Roman"/>
          <w:bCs/>
          <w:color w:val="000000"/>
          <w:sz w:val="16"/>
          <w:szCs w:val="16"/>
        </w:rPr>
      </w:pPr>
      <w:proofErr w:type="spellStart"/>
      <w:r w:rsidRPr="008E7A09">
        <w:rPr>
          <w:rFonts w:ascii="Times New Roman" w:hAnsi="Times New Roman" w:cs="Times New Roman"/>
          <w:bCs/>
          <w:color w:val="000000"/>
          <w:sz w:val="16"/>
          <w:szCs w:val="16"/>
        </w:rPr>
        <w:t>Мошонець</w:t>
      </w:r>
      <w:proofErr w:type="spellEnd"/>
      <w:r w:rsidRPr="008E7A09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В.Ф.</w:t>
      </w:r>
    </w:p>
    <w:p w:rsidR="00813435" w:rsidRPr="008E7A09" w:rsidRDefault="00813435" w:rsidP="00813435">
      <w:pPr>
        <w:spacing w:after="0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8E7A09">
        <w:rPr>
          <w:rFonts w:ascii="Times New Roman" w:hAnsi="Times New Roman" w:cs="Times New Roman"/>
          <w:bCs/>
          <w:color w:val="000000"/>
          <w:sz w:val="16"/>
          <w:szCs w:val="16"/>
        </w:rPr>
        <w:t>Начальник відділу юридичної та кадрової роботи</w:t>
      </w:r>
    </w:p>
    <w:p w:rsidR="00813435" w:rsidRPr="008E7A09" w:rsidRDefault="00813435" w:rsidP="00813435">
      <w:pPr>
        <w:spacing w:after="0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8E7A09">
        <w:rPr>
          <w:rFonts w:ascii="Times New Roman" w:hAnsi="Times New Roman" w:cs="Times New Roman"/>
          <w:bCs/>
          <w:color w:val="000000"/>
          <w:sz w:val="16"/>
          <w:szCs w:val="16"/>
        </w:rPr>
        <w:t>Крижанівська С.І.</w:t>
      </w:r>
    </w:p>
    <w:p w:rsidR="00813435" w:rsidRDefault="00813435" w:rsidP="00813435">
      <w:pPr>
        <w:shd w:val="clear" w:color="auto" w:fill="FFFFFF"/>
        <w:spacing w:before="225" w:after="0" w:line="270" w:lineRule="atLeast"/>
        <w:rPr>
          <w:rFonts w:ascii="Times New Roman" w:eastAsia="Times New Roman" w:hAnsi="Times New Roman" w:cs="Times New Roman"/>
          <w:color w:val="525253"/>
          <w:sz w:val="28"/>
          <w:szCs w:val="28"/>
          <w:lang w:eastAsia="ru-RU"/>
        </w:rPr>
      </w:pPr>
    </w:p>
    <w:p w:rsidR="00813435" w:rsidRDefault="00813435" w:rsidP="00813435">
      <w:pPr>
        <w:shd w:val="clear" w:color="auto" w:fill="FFFFFF"/>
        <w:spacing w:before="225" w:after="225" w:line="270" w:lineRule="atLeast"/>
        <w:rPr>
          <w:rFonts w:ascii="Times New Roman" w:eastAsia="Times New Roman" w:hAnsi="Times New Roman" w:cs="Times New Roman"/>
          <w:color w:val="525253"/>
          <w:sz w:val="28"/>
          <w:szCs w:val="28"/>
          <w:lang w:eastAsia="ru-RU"/>
        </w:rPr>
      </w:pPr>
    </w:p>
    <w:p w:rsidR="00813435" w:rsidRDefault="00813435" w:rsidP="00813435">
      <w:pPr>
        <w:shd w:val="clear" w:color="auto" w:fill="FFFFFF"/>
        <w:spacing w:before="225" w:after="225" w:line="270" w:lineRule="atLeast"/>
        <w:rPr>
          <w:rFonts w:ascii="Times New Roman" w:eastAsia="Times New Roman" w:hAnsi="Times New Roman" w:cs="Times New Roman"/>
          <w:color w:val="525253"/>
          <w:sz w:val="28"/>
          <w:szCs w:val="28"/>
          <w:lang w:eastAsia="ru-RU"/>
        </w:rPr>
      </w:pPr>
    </w:p>
    <w:p w:rsidR="00813435" w:rsidRPr="008E7A09" w:rsidRDefault="00813435" w:rsidP="00813435">
      <w:pPr>
        <w:shd w:val="clear" w:color="auto" w:fill="FFFFFF"/>
        <w:spacing w:before="225" w:after="225" w:line="270" w:lineRule="atLeast"/>
        <w:rPr>
          <w:rFonts w:ascii="Times New Roman" w:eastAsia="Times New Roman" w:hAnsi="Times New Roman" w:cs="Times New Roman"/>
          <w:color w:val="525253"/>
          <w:sz w:val="28"/>
          <w:szCs w:val="28"/>
          <w:lang w:eastAsia="ru-RU"/>
        </w:rPr>
      </w:pPr>
    </w:p>
    <w:p w:rsidR="00721E94" w:rsidRPr="00813435" w:rsidRDefault="00721E94" w:rsidP="00813435">
      <w:bookmarkStart w:id="0" w:name="_GoBack"/>
      <w:bookmarkEnd w:id="0"/>
    </w:p>
    <w:sectPr w:rsidR="00721E94" w:rsidRPr="00813435" w:rsidSect="0050499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2">
    <w:nsid w:val="0DFC27E6"/>
    <w:multiLevelType w:val="multilevel"/>
    <w:tmpl w:val="BEC2CC6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A7391C"/>
    <w:multiLevelType w:val="multilevel"/>
    <w:tmpl w:val="6AA00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FC694A"/>
    <w:multiLevelType w:val="multilevel"/>
    <w:tmpl w:val="03DA35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BC1F3A"/>
    <w:multiLevelType w:val="multilevel"/>
    <w:tmpl w:val="42F40B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6691B7D"/>
    <w:multiLevelType w:val="multilevel"/>
    <w:tmpl w:val="705C09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D41162"/>
    <w:multiLevelType w:val="multilevel"/>
    <w:tmpl w:val="25849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76D6D2A"/>
    <w:multiLevelType w:val="multilevel"/>
    <w:tmpl w:val="5CCA199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D8C29AF"/>
    <w:multiLevelType w:val="multilevel"/>
    <w:tmpl w:val="9F0871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DDB041B"/>
    <w:multiLevelType w:val="multilevel"/>
    <w:tmpl w:val="67C089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0" w:hanging="10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2220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8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21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25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28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70" w:hanging="32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0" w:hanging="3600"/>
      </w:pPr>
      <w:rPr>
        <w:rFonts w:hint="default"/>
      </w:rPr>
    </w:lvl>
  </w:abstractNum>
  <w:abstractNum w:abstractNumId="14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2F21CAE"/>
    <w:multiLevelType w:val="multilevel"/>
    <w:tmpl w:val="2E32B38E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0" w:hanging="2160"/>
      </w:pPr>
      <w:rPr>
        <w:rFonts w:hint="default"/>
      </w:rPr>
    </w:lvl>
  </w:abstractNum>
  <w:abstractNum w:abstractNumId="16">
    <w:nsid w:val="63754DBF"/>
    <w:multiLevelType w:val="hybridMultilevel"/>
    <w:tmpl w:val="6A54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7055B2"/>
    <w:multiLevelType w:val="multilevel"/>
    <w:tmpl w:val="ABA8C7F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8">
    <w:nsid w:val="6F461876"/>
    <w:multiLevelType w:val="multilevel"/>
    <w:tmpl w:val="34F2A6F0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216" w:hanging="720"/>
      </w:pPr>
    </w:lvl>
    <w:lvl w:ilvl="2">
      <w:start w:val="2"/>
      <w:numFmt w:val="decimal"/>
      <w:lvlText w:val="%1.%2.%3."/>
      <w:lvlJc w:val="left"/>
      <w:pPr>
        <w:ind w:left="1571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2568" w:hanging="1080"/>
      </w:pPr>
    </w:lvl>
    <w:lvl w:ilvl="4">
      <w:start w:val="1"/>
      <w:numFmt w:val="decimal"/>
      <w:lvlText w:val="%1.%2.%3.%4.%5."/>
      <w:lvlJc w:val="left"/>
      <w:pPr>
        <w:ind w:left="3064" w:hanging="1080"/>
      </w:pPr>
    </w:lvl>
    <w:lvl w:ilvl="5">
      <w:start w:val="1"/>
      <w:numFmt w:val="decimal"/>
      <w:lvlText w:val="%1.%2.%3.%4.%5.%6."/>
      <w:lvlJc w:val="left"/>
      <w:pPr>
        <w:ind w:left="3920" w:hanging="1440"/>
      </w:pPr>
    </w:lvl>
    <w:lvl w:ilvl="6">
      <w:start w:val="1"/>
      <w:numFmt w:val="decimal"/>
      <w:lvlText w:val="%1.%2.%3.%4.%5.%6.%7."/>
      <w:lvlJc w:val="left"/>
      <w:pPr>
        <w:ind w:left="4776" w:hanging="1800"/>
      </w:pPr>
    </w:lvl>
    <w:lvl w:ilvl="7">
      <w:start w:val="1"/>
      <w:numFmt w:val="decimal"/>
      <w:lvlText w:val="%1.%2.%3.%4.%5.%6.%7.%8."/>
      <w:lvlJc w:val="left"/>
      <w:pPr>
        <w:ind w:left="5272" w:hanging="1800"/>
      </w:pPr>
    </w:lvl>
    <w:lvl w:ilvl="8">
      <w:start w:val="1"/>
      <w:numFmt w:val="decimal"/>
      <w:lvlText w:val="%1.%2.%3.%4.%5.%6.%7.%8.%9."/>
      <w:lvlJc w:val="left"/>
      <w:pPr>
        <w:ind w:left="6128" w:hanging="2160"/>
      </w:pPr>
    </w:lvl>
  </w:abstractNum>
  <w:abstractNum w:abstractNumId="19">
    <w:nsid w:val="750816A5"/>
    <w:multiLevelType w:val="multilevel"/>
    <w:tmpl w:val="E6841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>
    <w:nsid w:val="77D60C60"/>
    <w:multiLevelType w:val="multilevel"/>
    <w:tmpl w:val="D0B074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CB50F9B"/>
    <w:multiLevelType w:val="multilevel"/>
    <w:tmpl w:val="AB9279F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DB67B02"/>
    <w:multiLevelType w:val="multilevel"/>
    <w:tmpl w:val="98D6C9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9"/>
  </w:num>
  <w:num w:numId="7">
    <w:abstractNumId w:val="13"/>
  </w:num>
  <w:num w:numId="8">
    <w:abstractNumId w:val="10"/>
  </w:num>
  <w:num w:numId="9">
    <w:abstractNumId w:val="5"/>
  </w:num>
  <w:num w:numId="10">
    <w:abstractNumId w:val="22"/>
  </w:num>
  <w:num w:numId="11">
    <w:abstractNumId w:val="12"/>
  </w:num>
  <w:num w:numId="12">
    <w:abstractNumId w:val="3"/>
  </w:num>
  <w:num w:numId="13">
    <w:abstractNumId w:val="7"/>
  </w:num>
  <w:num w:numId="14">
    <w:abstractNumId w:val="4"/>
  </w:num>
  <w:num w:numId="15">
    <w:abstractNumId w:val="20"/>
  </w:num>
  <w:num w:numId="16">
    <w:abstractNumId w:val="11"/>
  </w:num>
  <w:num w:numId="17">
    <w:abstractNumId w:val="21"/>
  </w:num>
  <w:num w:numId="18">
    <w:abstractNumId w:val="2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3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F5C"/>
    <w:rsid w:val="00062051"/>
    <w:rsid w:val="0007370C"/>
    <w:rsid w:val="000A2006"/>
    <w:rsid w:val="000C7FBC"/>
    <w:rsid w:val="001718F8"/>
    <w:rsid w:val="001C1BA6"/>
    <w:rsid w:val="001F528D"/>
    <w:rsid w:val="002309B5"/>
    <w:rsid w:val="002322A8"/>
    <w:rsid w:val="00310E39"/>
    <w:rsid w:val="0051349E"/>
    <w:rsid w:val="005E55F2"/>
    <w:rsid w:val="00684F5C"/>
    <w:rsid w:val="00721E94"/>
    <w:rsid w:val="00750874"/>
    <w:rsid w:val="00813435"/>
    <w:rsid w:val="0083016C"/>
    <w:rsid w:val="009B5647"/>
    <w:rsid w:val="00A0574E"/>
    <w:rsid w:val="00A1084C"/>
    <w:rsid w:val="00A741D7"/>
    <w:rsid w:val="00A92C3B"/>
    <w:rsid w:val="00B015F3"/>
    <w:rsid w:val="00C92FE6"/>
    <w:rsid w:val="00CF00C4"/>
    <w:rsid w:val="00E0607A"/>
    <w:rsid w:val="00E06B88"/>
    <w:rsid w:val="00E83443"/>
    <w:rsid w:val="00FE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3B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A92C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34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C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uiPriority w:val="99"/>
    <w:rsid w:val="00A92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Верхний колонтитул Знак"/>
    <w:link w:val="a5"/>
    <w:locked/>
    <w:rsid w:val="00A92C3B"/>
    <w:rPr>
      <w:rFonts w:ascii="Calibri" w:hAnsi="Calibri"/>
    </w:rPr>
  </w:style>
  <w:style w:type="paragraph" w:styleId="a5">
    <w:name w:val="header"/>
    <w:basedOn w:val="a"/>
    <w:link w:val="a4"/>
    <w:rsid w:val="00A92C3B"/>
    <w:pPr>
      <w:tabs>
        <w:tab w:val="center" w:pos="4819"/>
        <w:tab w:val="right" w:pos="9639"/>
      </w:tabs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92C3B"/>
    <w:rPr>
      <w:rFonts w:eastAsiaTheme="minorEastAsia"/>
      <w:lang w:eastAsia="uk-UA"/>
    </w:rPr>
  </w:style>
  <w:style w:type="table" w:styleId="a6">
    <w:name w:val="Table Grid"/>
    <w:basedOn w:val="a1"/>
    <w:uiPriority w:val="59"/>
    <w:rsid w:val="00A92C3B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caption"/>
    <w:basedOn w:val="a"/>
    <w:next w:val="a"/>
    <w:semiHidden/>
    <w:unhideWhenUsed/>
    <w:qFormat/>
    <w:rsid w:val="00A92C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No Spacing"/>
    <w:uiPriority w:val="1"/>
    <w:qFormat/>
    <w:rsid w:val="000C7FBC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9">
    <w:name w:val="List Paragraph"/>
    <w:basedOn w:val="a"/>
    <w:uiPriority w:val="34"/>
    <w:qFormat/>
    <w:rsid w:val="000C7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E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E7662"/>
    <w:rPr>
      <w:rFonts w:ascii="Tahoma" w:eastAsiaTheme="minorEastAsia" w:hAnsi="Tahoma" w:cs="Tahoma"/>
      <w:sz w:val="16"/>
      <w:szCs w:val="16"/>
      <w:lang w:eastAsia="uk-UA"/>
    </w:rPr>
  </w:style>
  <w:style w:type="paragraph" w:customStyle="1" w:styleId="rvps2">
    <w:name w:val="rvps2"/>
    <w:basedOn w:val="a"/>
    <w:rsid w:val="00750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">
    <w:name w:val="Назва документа"/>
    <w:basedOn w:val="a"/>
    <w:next w:val="a"/>
    <w:rsid w:val="007508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ad">
    <w:name w:val="Нормальний текст"/>
    <w:basedOn w:val="a"/>
    <w:rsid w:val="007508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1349E"/>
    <w:rPr>
      <w:rFonts w:asciiTheme="majorHAnsi" w:eastAsiaTheme="majorEastAsia" w:hAnsiTheme="majorHAnsi" w:cstheme="majorBidi"/>
      <w:color w:val="243F60" w:themeColor="accent1" w:themeShade="7F"/>
      <w:lang w:eastAsia="uk-UA"/>
    </w:rPr>
  </w:style>
  <w:style w:type="paragraph" w:styleId="ae">
    <w:name w:val="Title"/>
    <w:basedOn w:val="a"/>
    <w:link w:val="af"/>
    <w:qFormat/>
    <w:rsid w:val="005134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x-none"/>
    </w:rPr>
  </w:style>
  <w:style w:type="character" w:customStyle="1" w:styleId="af">
    <w:name w:val="Название Знак"/>
    <w:basedOn w:val="a0"/>
    <w:link w:val="ae"/>
    <w:rsid w:val="0051349E"/>
    <w:rPr>
      <w:rFonts w:ascii="Times New Roman" w:eastAsia="Times New Roman" w:hAnsi="Times New Roman" w:cs="Times New Roman"/>
      <w:sz w:val="28"/>
      <w:szCs w:val="20"/>
      <w:lang w:eastAsia="x-none"/>
    </w:rPr>
  </w:style>
  <w:style w:type="paragraph" w:styleId="af0">
    <w:name w:val="Body Text"/>
    <w:basedOn w:val="a"/>
    <w:link w:val="af1"/>
    <w:rsid w:val="0051349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1">
    <w:name w:val="Основной текст Знак"/>
    <w:basedOn w:val="a0"/>
    <w:link w:val="af0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Indent 2"/>
    <w:basedOn w:val="a"/>
    <w:link w:val="20"/>
    <w:rsid w:val="0051349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20">
    <w:name w:val="Основной текст с отступом 2 Знак"/>
    <w:basedOn w:val="a0"/>
    <w:link w:val="2"/>
    <w:rsid w:val="0051349E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21">
    <w:name w:val="Body Text 2"/>
    <w:basedOn w:val="a"/>
    <w:link w:val="22"/>
    <w:rsid w:val="0051349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3B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A92C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34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C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uiPriority w:val="99"/>
    <w:rsid w:val="00A92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Верхний колонтитул Знак"/>
    <w:link w:val="a5"/>
    <w:locked/>
    <w:rsid w:val="00A92C3B"/>
    <w:rPr>
      <w:rFonts w:ascii="Calibri" w:hAnsi="Calibri"/>
    </w:rPr>
  </w:style>
  <w:style w:type="paragraph" w:styleId="a5">
    <w:name w:val="header"/>
    <w:basedOn w:val="a"/>
    <w:link w:val="a4"/>
    <w:rsid w:val="00A92C3B"/>
    <w:pPr>
      <w:tabs>
        <w:tab w:val="center" w:pos="4819"/>
        <w:tab w:val="right" w:pos="9639"/>
      </w:tabs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92C3B"/>
    <w:rPr>
      <w:rFonts w:eastAsiaTheme="minorEastAsia"/>
      <w:lang w:eastAsia="uk-UA"/>
    </w:rPr>
  </w:style>
  <w:style w:type="table" w:styleId="a6">
    <w:name w:val="Table Grid"/>
    <w:basedOn w:val="a1"/>
    <w:uiPriority w:val="59"/>
    <w:rsid w:val="00A92C3B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caption"/>
    <w:basedOn w:val="a"/>
    <w:next w:val="a"/>
    <w:semiHidden/>
    <w:unhideWhenUsed/>
    <w:qFormat/>
    <w:rsid w:val="00A92C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No Spacing"/>
    <w:uiPriority w:val="1"/>
    <w:qFormat/>
    <w:rsid w:val="000C7FBC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9">
    <w:name w:val="List Paragraph"/>
    <w:basedOn w:val="a"/>
    <w:uiPriority w:val="34"/>
    <w:qFormat/>
    <w:rsid w:val="000C7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E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E7662"/>
    <w:rPr>
      <w:rFonts w:ascii="Tahoma" w:eastAsiaTheme="minorEastAsia" w:hAnsi="Tahoma" w:cs="Tahoma"/>
      <w:sz w:val="16"/>
      <w:szCs w:val="16"/>
      <w:lang w:eastAsia="uk-UA"/>
    </w:rPr>
  </w:style>
  <w:style w:type="paragraph" w:customStyle="1" w:styleId="rvps2">
    <w:name w:val="rvps2"/>
    <w:basedOn w:val="a"/>
    <w:rsid w:val="00750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">
    <w:name w:val="Назва документа"/>
    <w:basedOn w:val="a"/>
    <w:next w:val="a"/>
    <w:rsid w:val="007508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ad">
    <w:name w:val="Нормальний текст"/>
    <w:basedOn w:val="a"/>
    <w:rsid w:val="007508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1349E"/>
    <w:rPr>
      <w:rFonts w:asciiTheme="majorHAnsi" w:eastAsiaTheme="majorEastAsia" w:hAnsiTheme="majorHAnsi" w:cstheme="majorBidi"/>
      <w:color w:val="243F60" w:themeColor="accent1" w:themeShade="7F"/>
      <w:lang w:eastAsia="uk-UA"/>
    </w:rPr>
  </w:style>
  <w:style w:type="paragraph" w:styleId="ae">
    <w:name w:val="Title"/>
    <w:basedOn w:val="a"/>
    <w:link w:val="af"/>
    <w:qFormat/>
    <w:rsid w:val="005134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x-none"/>
    </w:rPr>
  </w:style>
  <w:style w:type="character" w:customStyle="1" w:styleId="af">
    <w:name w:val="Название Знак"/>
    <w:basedOn w:val="a0"/>
    <w:link w:val="ae"/>
    <w:rsid w:val="0051349E"/>
    <w:rPr>
      <w:rFonts w:ascii="Times New Roman" w:eastAsia="Times New Roman" w:hAnsi="Times New Roman" w:cs="Times New Roman"/>
      <w:sz w:val="28"/>
      <w:szCs w:val="20"/>
      <w:lang w:eastAsia="x-none"/>
    </w:rPr>
  </w:style>
  <w:style w:type="paragraph" w:styleId="af0">
    <w:name w:val="Body Text"/>
    <w:basedOn w:val="a"/>
    <w:link w:val="af1"/>
    <w:rsid w:val="0051349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1">
    <w:name w:val="Основной текст Знак"/>
    <w:basedOn w:val="a0"/>
    <w:link w:val="af0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Indent 2"/>
    <w:basedOn w:val="a"/>
    <w:link w:val="20"/>
    <w:rsid w:val="0051349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20">
    <w:name w:val="Основной текст с отступом 2 Знак"/>
    <w:basedOn w:val="a0"/>
    <w:link w:val="2"/>
    <w:rsid w:val="0051349E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21">
    <w:name w:val="Body Text 2"/>
    <w:basedOn w:val="a"/>
    <w:link w:val="22"/>
    <w:rsid w:val="0051349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740</Words>
  <Characters>422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27</cp:revision>
  <dcterms:created xsi:type="dcterms:W3CDTF">2021-06-11T09:06:00Z</dcterms:created>
  <dcterms:modified xsi:type="dcterms:W3CDTF">2021-06-11T09:50:00Z</dcterms:modified>
</cp:coreProperties>
</file>