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5C" w:rsidRDefault="0073445C" w:rsidP="0073445C">
      <w:pPr>
        <w:jc w:val="center"/>
        <w:rPr>
          <w:color w:val="FF0000"/>
          <w:sz w:val="28"/>
          <w:szCs w:val="28"/>
          <w:lang w:val="uk-UA" w:eastAsia="zh-CN"/>
        </w:rPr>
      </w:pPr>
    </w:p>
    <w:p w:rsidR="0073445C" w:rsidRDefault="0073445C" w:rsidP="0073445C">
      <w:pPr>
        <w:jc w:val="center"/>
        <w:rPr>
          <w:color w:val="FF0000"/>
          <w:sz w:val="28"/>
          <w:szCs w:val="28"/>
          <w:lang w:val="uk-UA" w:eastAsia="zh-CN"/>
        </w:rPr>
      </w:pPr>
    </w:p>
    <w:p w:rsidR="0073445C" w:rsidRPr="00702D58" w:rsidRDefault="0073445C" w:rsidP="0073445C">
      <w:pPr>
        <w:jc w:val="center"/>
        <w:rPr>
          <w:color w:val="FF0000"/>
          <w:sz w:val="28"/>
          <w:szCs w:val="28"/>
          <w:lang w:val="uk-UA" w:eastAsia="zh-CN"/>
        </w:rPr>
      </w:pPr>
    </w:p>
    <w:p w:rsidR="0073445C" w:rsidRPr="00892991" w:rsidRDefault="0073445C" w:rsidP="0073445C">
      <w:pPr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253F29A6" wp14:editId="032D7ACF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45C" w:rsidRPr="0029112C" w:rsidRDefault="0073445C" w:rsidP="0073445C">
      <w:pPr>
        <w:pStyle w:val="a3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9112C">
        <w:rPr>
          <w:rFonts w:ascii="Times New Roman" w:hAnsi="Times New Roman"/>
          <w:b/>
          <w:sz w:val="28"/>
          <w:szCs w:val="28"/>
          <w:lang w:eastAsia="zh-CN"/>
        </w:rPr>
        <w:t>УКРАЇНА</w:t>
      </w:r>
    </w:p>
    <w:p w:rsidR="0073445C" w:rsidRPr="0029112C" w:rsidRDefault="0073445C" w:rsidP="0073445C">
      <w:pPr>
        <w:pStyle w:val="a3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9112C">
        <w:rPr>
          <w:rFonts w:ascii="Times New Roman" w:hAnsi="Times New Roman"/>
          <w:b/>
          <w:sz w:val="28"/>
          <w:szCs w:val="28"/>
          <w:lang w:eastAsia="zh-CN"/>
        </w:rPr>
        <w:t>РОМАНІВСЬКА СЕЛИЩНА РАДА</w:t>
      </w:r>
    </w:p>
    <w:p w:rsidR="0073445C" w:rsidRPr="0029112C" w:rsidRDefault="0073445C" w:rsidP="0073445C">
      <w:pPr>
        <w:pStyle w:val="a3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9112C">
        <w:rPr>
          <w:rFonts w:ascii="Times New Roman" w:hAnsi="Times New Roman"/>
          <w:b/>
          <w:sz w:val="28"/>
          <w:szCs w:val="28"/>
          <w:lang w:eastAsia="zh-CN"/>
        </w:rPr>
        <w:t>ЖИТОМИРСЬКОГО РАЙОНУ</w:t>
      </w:r>
    </w:p>
    <w:p w:rsidR="0073445C" w:rsidRPr="0029112C" w:rsidRDefault="0073445C" w:rsidP="0073445C">
      <w:pPr>
        <w:pStyle w:val="a3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9112C">
        <w:rPr>
          <w:rFonts w:ascii="Times New Roman" w:hAnsi="Times New Roman"/>
          <w:b/>
          <w:sz w:val="28"/>
          <w:szCs w:val="28"/>
          <w:lang w:eastAsia="zh-CN"/>
        </w:rPr>
        <w:t>ЖИТОМИРСЬКОЇ ОБЛАСТІ</w:t>
      </w:r>
    </w:p>
    <w:p w:rsidR="0073445C" w:rsidRDefault="0073445C" w:rsidP="0073445C">
      <w:pPr>
        <w:pStyle w:val="a3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proofErr w:type="gramStart"/>
      <w:r w:rsidRPr="0029112C">
        <w:rPr>
          <w:rFonts w:ascii="Times New Roman" w:hAnsi="Times New Roman"/>
          <w:b/>
          <w:sz w:val="28"/>
          <w:szCs w:val="28"/>
          <w:lang w:eastAsia="zh-CN"/>
        </w:rPr>
        <w:t>Р</w:t>
      </w:r>
      <w:proofErr w:type="gramEnd"/>
      <w:r w:rsidRPr="0029112C">
        <w:rPr>
          <w:rFonts w:ascii="Times New Roman" w:hAnsi="Times New Roman"/>
          <w:b/>
          <w:sz w:val="28"/>
          <w:szCs w:val="28"/>
          <w:lang w:eastAsia="zh-CN"/>
        </w:rPr>
        <w:t xml:space="preserve">ІШЕННЯ № 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>702-</w:t>
      </w:r>
      <w:r w:rsidRPr="0029112C">
        <w:rPr>
          <w:rFonts w:ascii="Times New Roman" w:hAnsi="Times New Roman"/>
          <w:b/>
          <w:sz w:val="28"/>
          <w:szCs w:val="28"/>
          <w:lang w:eastAsia="zh-CN"/>
        </w:rPr>
        <w:t xml:space="preserve">17/21 </w:t>
      </w:r>
    </w:p>
    <w:p w:rsidR="0073445C" w:rsidRPr="0029112C" w:rsidRDefault="0073445C" w:rsidP="0073445C">
      <w:pPr>
        <w:pStyle w:val="a3"/>
        <w:jc w:val="center"/>
        <w:rPr>
          <w:rFonts w:ascii="Times New Roman" w:hAnsi="Times New Roman"/>
          <w:bCs/>
          <w:sz w:val="28"/>
          <w:szCs w:val="28"/>
          <w:lang w:eastAsia="zh-CN"/>
        </w:rPr>
      </w:pPr>
      <w:r w:rsidRPr="0029112C">
        <w:rPr>
          <w:rFonts w:ascii="Times New Roman" w:hAnsi="Times New Roman"/>
          <w:sz w:val="28"/>
          <w:szCs w:val="28"/>
          <w:lang w:eastAsia="zh-CN"/>
        </w:rPr>
        <w:t xml:space="preserve">( 17 </w:t>
      </w:r>
      <w:proofErr w:type="spellStart"/>
      <w:r w:rsidRPr="0029112C">
        <w:rPr>
          <w:rFonts w:ascii="Times New Roman" w:hAnsi="Times New Roman"/>
          <w:bCs/>
          <w:sz w:val="28"/>
          <w:szCs w:val="28"/>
          <w:lang w:eastAsia="zh-CN"/>
        </w:rPr>
        <w:t>сесія</w:t>
      </w:r>
      <w:proofErr w:type="spellEnd"/>
      <w:r w:rsidRPr="0029112C">
        <w:rPr>
          <w:rFonts w:ascii="Times New Roman" w:hAnsi="Times New Roman"/>
          <w:bCs/>
          <w:sz w:val="28"/>
          <w:szCs w:val="28"/>
          <w:lang w:eastAsia="zh-CN"/>
        </w:rPr>
        <w:t xml:space="preserve">  восьмого </w:t>
      </w:r>
      <w:proofErr w:type="spellStart"/>
      <w:r w:rsidRPr="0029112C">
        <w:rPr>
          <w:rFonts w:ascii="Times New Roman" w:hAnsi="Times New Roman"/>
          <w:bCs/>
          <w:sz w:val="28"/>
          <w:szCs w:val="28"/>
          <w:lang w:eastAsia="zh-CN"/>
        </w:rPr>
        <w:t>скликання</w:t>
      </w:r>
      <w:proofErr w:type="spellEnd"/>
      <w:r w:rsidRPr="0029112C">
        <w:rPr>
          <w:rFonts w:ascii="Times New Roman" w:hAnsi="Times New Roman"/>
          <w:bCs/>
          <w:sz w:val="28"/>
          <w:szCs w:val="28"/>
          <w:lang w:eastAsia="zh-CN"/>
        </w:rPr>
        <w:t>)</w:t>
      </w:r>
    </w:p>
    <w:p w:rsidR="0073445C" w:rsidRPr="0029112C" w:rsidRDefault="0073445C" w:rsidP="0073445C">
      <w:pPr>
        <w:autoSpaceDE w:val="0"/>
        <w:rPr>
          <w:b/>
          <w:bCs/>
          <w:sz w:val="28"/>
          <w:szCs w:val="28"/>
          <w:lang w:val="uk-UA"/>
        </w:rPr>
      </w:pPr>
    </w:p>
    <w:p w:rsidR="0073445C" w:rsidRPr="0029112C" w:rsidRDefault="0073445C" w:rsidP="0073445C">
      <w:pPr>
        <w:autoSpaceDE w:val="0"/>
        <w:rPr>
          <w:bCs/>
          <w:sz w:val="28"/>
          <w:szCs w:val="28"/>
        </w:rPr>
      </w:pPr>
      <w:proofErr w:type="spellStart"/>
      <w:r w:rsidRPr="0029112C">
        <w:rPr>
          <w:bCs/>
          <w:sz w:val="28"/>
          <w:szCs w:val="28"/>
        </w:rPr>
        <w:t>від</w:t>
      </w:r>
      <w:proofErr w:type="spellEnd"/>
      <w:r w:rsidRPr="0029112C">
        <w:rPr>
          <w:bCs/>
          <w:sz w:val="28"/>
          <w:szCs w:val="28"/>
        </w:rPr>
        <w:t xml:space="preserve"> 26.11. 2021</w:t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r w:rsidRPr="0029112C">
        <w:rPr>
          <w:bCs/>
          <w:sz w:val="28"/>
          <w:szCs w:val="28"/>
        </w:rPr>
        <w:tab/>
      </w:r>
      <w:proofErr w:type="spellStart"/>
      <w:r w:rsidRPr="0029112C">
        <w:rPr>
          <w:bCs/>
          <w:sz w:val="28"/>
          <w:szCs w:val="28"/>
        </w:rPr>
        <w:t>смт</w:t>
      </w:r>
      <w:proofErr w:type="spellEnd"/>
      <w:r w:rsidRPr="0029112C">
        <w:rPr>
          <w:bCs/>
          <w:sz w:val="28"/>
          <w:szCs w:val="28"/>
        </w:rPr>
        <w:t xml:space="preserve"> </w:t>
      </w:r>
      <w:proofErr w:type="spellStart"/>
      <w:r w:rsidRPr="0029112C">
        <w:rPr>
          <w:bCs/>
          <w:sz w:val="28"/>
          <w:szCs w:val="28"/>
        </w:rPr>
        <w:t>Романі</w:t>
      </w:r>
      <w:proofErr w:type="gramStart"/>
      <w:r w:rsidRPr="0029112C">
        <w:rPr>
          <w:bCs/>
          <w:sz w:val="28"/>
          <w:szCs w:val="28"/>
        </w:rPr>
        <w:t>в</w:t>
      </w:r>
      <w:proofErr w:type="spellEnd"/>
      <w:proofErr w:type="gramEnd"/>
    </w:p>
    <w:tbl>
      <w:tblPr>
        <w:tblW w:w="948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02"/>
        <w:gridCol w:w="610"/>
        <w:gridCol w:w="1274"/>
        <w:gridCol w:w="3397"/>
      </w:tblGrid>
      <w:tr w:rsidR="0073445C" w:rsidRPr="0064210E" w:rsidTr="003917C3">
        <w:trPr>
          <w:trHeight w:val="408"/>
        </w:trPr>
        <w:tc>
          <w:tcPr>
            <w:tcW w:w="4812" w:type="dxa"/>
            <w:gridSpan w:val="2"/>
            <w:shd w:val="clear" w:color="auto" w:fill="auto"/>
          </w:tcPr>
          <w:p w:rsidR="0073445C" w:rsidRPr="00702D58" w:rsidRDefault="0073445C" w:rsidP="003917C3">
            <w:pPr>
              <w:widowControl w:val="0"/>
              <w:spacing w:line="240" w:lineRule="atLeast"/>
              <w:rPr>
                <w:b/>
                <w:sz w:val="28"/>
                <w:szCs w:val="28"/>
                <w:lang w:val="uk-UA" w:eastAsia="uk-UA"/>
              </w:rPr>
            </w:pPr>
          </w:p>
          <w:p w:rsidR="0073445C" w:rsidRPr="00702D58" w:rsidRDefault="0073445C" w:rsidP="003917C3">
            <w:pPr>
              <w:widowControl w:val="0"/>
              <w:spacing w:line="240" w:lineRule="atLeast"/>
              <w:rPr>
                <w:b/>
                <w:sz w:val="28"/>
                <w:szCs w:val="28"/>
                <w:lang w:val="uk-UA" w:eastAsia="uk-UA"/>
              </w:rPr>
            </w:pPr>
            <w:r w:rsidRPr="00702D58">
              <w:rPr>
                <w:b/>
                <w:sz w:val="28"/>
                <w:szCs w:val="28"/>
                <w:lang w:val="uk-UA" w:eastAsia="uk-UA"/>
              </w:rPr>
              <w:t>Про скасування рішення</w:t>
            </w:r>
          </w:p>
          <w:p w:rsidR="0073445C" w:rsidRPr="00702D58" w:rsidRDefault="0073445C" w:rsidP="003917C3">
            <w:pPr>
              <w:widowControl w:val="0"/>
              <w:spacing w:line="240" w:lineRule="atLeast"/>
              <w:rPr>
                <w:b/>
                <w:sz w:val="28"/>
                <w:szCs w:val="28"/>
                <w:lang w:val="uk-UA" w:eastAsia="uk-UA"/>
              </w:rPr>
            </w:pPr>
            <w:r w:rsidRPr="00702D58">
              <w:rPr>
                <w:b/>
                <w:sz w:val="28"/>
                <w:szCs w:val="28"/>
                <w:lang w:val="uk-UA" w:eastAsia="uk-UA"/>
              </w:rPr>
              <w:t xml:space="preserve">виконавчого комітету </w:t>
            </w:r>
          </w:p>
        </w:tc>
        <w:tc>
          <w:tcPr>
            <w:tcW w:w="4671" w:type="dxa"/>
            <w:gridSpan w:val="2"/>
            <w:shd w:val="clear" w:color="auto" w:fill="auto"/>
          </w:tcPr>
          <w:p w:rsidR="0073445C" w:rsidRPr="00702D58" w:rsidRDefault="0073445C" w:rsidP="003917C3">
            <w:pPr>
              <w:widowControl w:val="0"/>
              <w:spacing w:line="240" w:lineRule="atLeast"/>
              <w:jc w:val="center"/>
              <w:rPr>
                <w:b/>
                <w:lang w:val="uk-UA" w:eastAsia="uk-UA"/>
              </w:rPr>
            </w:pPr>
          </w:p>
        </w:tc>
      </w:tr>
      <w:tr w:rsidR="0073445C" w:rsidRPr="0064210E" w:rsidTr="003917C3">
        <w:trPr>
          <w:trHeight w:val="408"/>
        </w:trPr>
        <w:tc>
          <w:tcPr>
            <w:tcW w:w="9483" w:type="dxa"/>
            <w:gridSpan w:val="4"/>
            <w:shd w:val="clear" w:color="auto" w:fill="auto"/>
          </w:tcPr>
          <w:p w:rsidR="0073445C" w:rsidRPr="00702D58" w:rsidRDefault="0073445C" w:rsidP="003917C3">
            <w:pPr>
              <w:widowControl w:val="0"/>
              <w:spacing w:line="240" w:lineRule="atLeast"/>
              <w:jc w:val="center"/>
              <w:rPr>
                <w:b/>
                <w:lang w:val="uk-UA" w:eastAsia="uk-UA"/>
              </w:rPr>
            </w:pPr>
          </w:p>
          <w:p w:rsidR="0073445C" w:rsidRPr="00702D58" w:rsidRDefault="0073445C" w:rsidP="003917C3">
            <w:pPr>
              <w:widowControl w:val="0"/>
              <w:spacing w:line="240" w:lineRule="atLeast"/>
              <w:jc w:val="center"/>
              <w:rPr>
                <w:b/>
                <w:lang w:val="uk-UA" w:eastAsia="uk-UA"/>
              </w:rPr>
            </w:pPr>
          </w:p>
        </w:tc>
      </w:tr>
      <w:tr w:rsidR="0073445C" w:rsidRPr="0064210E" w:rsidTr="003917C3">
        <w:trPr>
          <w:trHeight w:val="1524"/>
        </w:trPr>
        <w:tc>
          <w:tcPr>
            <w:tcW w:w="9483" w:type="dxa"/>
            <w:gridSpan w:val="4"/>
            <w:shd w:val="clear" w:color="auto" w:fill="auto"/>
          </w:tcPr>
          <w:p w:rsidR="0073445C" w:rsidRPr="0064210E" w:rsidRDefault="0073445C" w:rsidP="003917C3">
            <w:pPr>
              <w:shd w:val="clear" w:color="auto" w:fill="FFFFFF"/>
              <w:tabs>
                <w:tab w:val="left" w:pos="9360"/>
              </w:tabs>
              <w:spacing w:before="120" w:after="120"/>
              <w:ind w:right="-6" w:firstLine="902"/>
              <w:jc w:val="both"/>
              <w:rPr>
                <w:spacing w:val="-9"/>
                <w:sz w:val="28"/>
                <w:szCs w:val="28"/>
                <w:lang w:val="uk-UA" w:eastAsia="uk-UA"/>
              </w:rPr>
            </w:pPr>
            <w:r>
              <w:rPr>
                <w:spacing w:val="-9"/>
                <w:sz w:val="28"/>
                <w:szCs w:val="28"/>
                <w:lang w:val="uk-UA" w:eastAsia="uk-UA"/>
              </w:rPr>
              <w:t xml:space="preserve">Заслухавши інформацію Скакун І.В., керуючись ст. ст. 19, 144 Конституції України, ст. ст. 19, 20, 42, 59, 74 Закону України «Про місцеве самоврядування в Україні», Статутом </w:t>
            </w:r>
            <w:proofErr w:type="spellStart"/>
            <w:r>
              <w:rPr>
                <w:spacing w:val="-9"/>
                <w:sz w:val="28"/>
                <w:szCs w:val="28"/>
                <w:lang w:val="uk-UA" w:eastAsia="uk-UA"/>
              </w:rPr>
              <w:t>Романівської</w:t>
            </w:r>
            <w:proofErr w:type="spellEnd"/>
            <w:r>
              <w:rPr>
                <w:spacing w:val="-9"/>
                <w:sz w:val="28"/>
                <w:szCs w:val="28"/>
                <w:lang w:val="uk-UA" w:eastAsia="uk-UA"/>
              </w:rPr>
              <w:t xml:space="preserve"> територіальної громади, затвердженим рішенням селищної ради від 26.02.2021 №153-6/21, враховуючи рішення Конституційного суду України від 16.04.2009 №7-рп/2009 у справі №1-9/2009, з метою забезпечення дотримання вимог чинного законодавства при прийнятті рішень виконавчими органами селищної ради, сесія селищної ради</w:t>
            </w:r>
          </w:p>
          <w:p w:rsidR="0073445C" w:rsidRDefault="0073445C" w:rsidP="003917C3">
            <w:pPr>
              <w:shd w:val="clear" w:color="auto" w:fill="FFFFFF"/>
              <w:tabs>
                <w:tab w:val="left" w:pos="9360"/>
              </w:tabs>
              <w:spacing w:before="120" w:after="120"/>
              <w:ind w:right="-6"/>
              <w:jc w:val="both"/>
              <w:rPr>
                <w:b/>
                <w:spacing w:val="-9"/>
                <w:sz w:val="28"/>
                <w:szCs w:val="28"/>
                <w:lang w:val="uk-UA" w:eastAsia="uk-UA"/>
              </w:rPr>
            </w:pPr>
          </w:p>
          <w:p w:rsidR="0073445C" w:rsidRPr="003B1024" w:rsidRDefault="0073445C" w:rsidP="003917C3">
            <w:pPr>
              <w:shd w:val="clear" w:color="auto" w:fill="FFFFFF"/>
              <w:tabs>
                <w:tab w:val="left" w:pos="9360"/>
              </w:tabs>
              <w:spacing w:before="120" w:after="120"/>
              <w:ind w:right="-6"/>
              <w:jc w:val="both"/>
              <w:rPr>
                <w:b/>
                <w:spacing w:val="-9"/>
                <w:sz w:val="28"/>
                <w:szCs w:val="28"/>
                <w:lang w:val="uk-UA" w:eastAsia="uk-UA"/>
              </w:rPr>
            </w:pPr>
            <w:r w:rsidRPr="003B1024">
              <w:rPr>
                <w:b/>
                <w:spacing w:val="-9"/>
                <w:sz w:val="28"/>
                <w:szCs w:val="28"/>
                <w:lang w:val="uk-UA" w:eastAsia="uk-UA"/>
              </w:rPr>
              <w:t>ВИРІШИЛА:</w:t>
            </w:r>
          </w:p>
          <w:p w:rsidR="0073445C" w:rsidRPr="0064210E" w:rsidRDefault="0073445C" w:rsidP="003917C3">
            <w:pPr>
              <w:widowControl w:val="0"/>
              <w:spacing w:line="240" w:lineRule="atLeast"/>
              <w:rPr>
                <w:spacing w:val="-9"/>
                <w:sz w:val="28"/>
                <w:szCs w:val="28"/>
                <w:lang w:val="uk-UA" w:eastAsia="uk-UA"/>
              </w:rPr>
            </w:pPr>
            <w:r w:rsidRPr="0064210E">
              <w:rPr>
                <w:spacing w:val="-9"/>
                <w:sz w:val="28"/>
                <w:szCs w:val="28"/>
                <w:lang w:val="uk-UA" w:eastAsia="uk-UA"/>
              </w:rPr>
              <w:t xml:space="preserve">1. </w:t>
            </w:r>
            <w:r>
              <w:rPr>
                <w:spacing w:val="-9"/>
                <w:sz w:val="28"/>
                <w:szCs w:val="28"/>
                <w:lang w:val="uk-UA" w:eastAsia="uk-UA"/>
              </w:rPr>
              <w:t>Скасувати рішення виконавчого комітету селищної ради №155-1 від 24.06.2021, прийнятого за результатами розгляду звернення громадянина Короткого С.А., яке прийняте передчасно.</w:t>
            </w:r>
          </w:p>
          <w:p w:rsidR="0073445C" w:rsidRPr="0064210E" w:rsidRDefault="0073445C" w:rsidP="003917C3">
            <w:pPr>
              <w:shd w:val="clear" w:color="auto" w:fill="FFFFFF"/>
              <w:tabs>
                <w:tab w:val="left" w:pos="9360"/>
              </w:tabs>
              <w:spacing w:before="120" w:after="120"/>
              <w:ind w:right="-6"/>
              <w:jc w:val="both"/>
              <w:rPr>
                <w:sz w:val="28"/>
                <w:szCs w:val="28"/>
                <w:lang w:val="uk-UA" w:eastAsia="uk-UA"/>
              </w:rPr>
            </w:pPr>
            <w:r w:rsidRPr="0064210E">
              <w:rPr>
                <w:spacing w:val="-9"/>
                <w:sz w:val="28"/>
                <w:szCs w:val="28"/>
                <w:lang w:val="uk-UA" w:eastAsia="uk-UA"/>
              </w:rPr>
              <w:t xml:space="preserve">2. Контроль за виконанням цього рішення постійну комісію з питань  </w:t>
            </w:r>
            <w:r>
              <w:rPr>
                <w:spacing w:val="-9"/>
                <w:sz w:val="28"/>
                <w:szCs w:val="28"/>
                <w:lang w:val="uk-UA" w:eastAsia="uk-UA"/>
              </w:rPr>
              <w:t>законності, регламенту та депутатської етики</w:t>
            </w:r>
            <w:r w:rsidRPr="0064210E">
              <w:rPr>
                <w:spacing w:val="-9"/>
                <w:sz w:val="28"/>
                <w:szCs w:val="28"/>
                <w:lang w:val="uk-UA" w:eastAsia="uk-UA"/>
              </w:rPr>
              <w:t xml:space="preserve">. </w:t>
            </w:r>
          </w:p>
        </w:tc>
      </w:tr>
      <w:tr w:rsidR="0073445C" w:rsidRPr="0064210E" w:rsidTr="003917C3">
        <w:trPr>
          <w:trHeight w:val="334"/>
        </w:trPr>
        <w:tc>
          <w:tcPr>
            <w:tcW w:w="9483" w:type="dxa"/>
            <w:gridSpan w:val="4"/>
            <w:shd w:val="clear" w:color="auto" w:fill="auto"/>
          </w:tcPr>
          <w:p w:rsidR="0073445C" w:rsidRPr="0064210E" w:rsidRDefault="0073445C" w:rsidP="003917C3">
            <w:pPr>
              <w:widowControl w:val="0"/>
              <w:spacing w:line="240" w:lineRule="atLeast"/>
              <w:rPr>
                <w:sz w:val="28"/>
                <w:szCs w:val="28"/>
                <w:lang w:val="uk-UA" w:eastAsia="uk-UA"/>
              </w:rPr>
            </w:pPr>
          </w:p>
        </w:tc>
      </w:tr>
      <w:tr w:rsidR="0073445C" w:rsidRPr="0064210E" w:rsidTr="003917C3">
        <w:trPr>
          <w:trHeight w:val="334"/>
        </w:trPr>
        <w:tc>
          <w:tcPr>
            <w:tcW w:w="9483" w:type="dxa"/>
            <w:gridSpan w:val="4"/>
            <w:shd w:val="clear" w:color="auto" w:fill="auto"/>
          </w:tcPr>
          <w:p w:rsidR="0073445C" w:rsidRDefault="0073445C" w:rsidP="003917C3">
            <w:pPr>
              <w:widowControl w:val="0"/>
              <w:spacing w:line="240" w:lineRule="atLeast"/>
              <w:rPr>
                <w:sz w:val="28"/>
                <w:szCs w:val="28"/>
                <w:lang w:val="uk-UA" w:eastAsia="uk-UA"/>
              </w:rPr>
            </w:pPr>
          </w:p>
          <w:p w:rsidR="0073445C" w:rsidRPr="0064210E" w:rsidRDefault="0073445C" w:rsidP="003917C3">
            <w:pPr>
              <w:widowControl w:val="0"/>
              <w:spacing w:line="240" w:lineRule="atLeast"/>
              <w:rPr>
                <w:sz w:val="28"/>
                <w:szCs w:val="28"/>
                <w:lang w:val="uk-UA" w:eastAsia="uk-UA"/>
              </w:rPr>
            </w:pPr>
          </w:p>
        </w:tc>
      </w:tr>
      <w:tr w:rsidR="0073445C" w:rsidRPr="0064210E" w:rsidTr="003917C3">
        <w:trPr>
          <w:trHeight w:val="334"/>
        </w:trPr>
        <w:tc>
          <w:tcPr>
            <w:tcW w:w="4202" w:type="dxa"/>
            <w:shd w:val="clear" w:color="auto" w:fill="auto"/>
          </w:tcPr>
          <w:p w:rsidR="0073445C" w:rsidRPr="0064210E" w:rsidRDefault="0073445C" w:rsidP="003917C3">
            <w:pPr>
              <w:widowControl w:val="0"/>
              <w:spacing w:line="240" w:lineRule="atLeas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Селищний</w:t>
            </w:r>
            <w:r w:rsidRPr="0064210E">
              <w:rPr>
                <w:sz w:val="28"/>
                <w:szCs w:val="28"/>
                <w:lang w:val="uk-UA" w:eastAsia="uk-UA"/>
              </w:rPr>
              <w:t xml:space="preserve"> голова</w:t>
            </w:r>
          </w:p>
        </w:tc>
        <w:tc>
          <w:tcPr>
            <w:tcW w:w="1884" w:type="dxa"/>
            <w:gridSpan w:val="2"/>
            <w:shd w:val="clear" w:color="auto" w:fill="auto"/>
          </w:tcPr>
          <w:p w:rsidR="0073445C" w:rsidRPr="0064210E" w:rsidRDefault="0073445C" w:rsidP="003917C3">
            <w:pPr>
              <w:widowControl w:val="0"/>
              <w:spacing w:line="240" w:lineRule="atLeas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397" w:type="dxa"/>
            <w:shd w:val="clear" w:color="auto" w:fill="auto"/>
          </w:tcPr>
          <w:p w:rsidR="0073445C" w:rsidRPr="0064210E" w:rsidRDefault="0073445C" w:rsidP="003917C3">
            <w:pPr>
              <w:widowControl w:val="0"/>
              <w:spacing w:line="240" w:lineRule="atLeas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Володимир</w:t>
            </w:r>
            <w:r w:rsidRPr="0064210E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САВЧЕНКО</w:t>
            </w:r>
          </w:p>
        </w:tc>
      </w:tr>
    </w:tbl>
    <w:p w:rsidR="0073445C" w:rsidRDefault="0073445C" w:rsidP="0073445C">
      <w:pPr>
        <w:rPr>
          <w:sz w:val="28"/>
          <w:szCs w:val="2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73445C" w:rsidRDefault="0073445C" w:rsidP="0073445C">
      <w:pPr>
        <w:ind w:left="2124" w:right="141" w:firstLine="708"/>
        <w:jc w:val="both"/>
        <w:rPr>
          <w:sz w:val="18"/>
          <w:szCs w:val="18"/>
          <w:lang w:val="uk-UA"/>
        </w:rPr>
      </w:pPr>
    </w:p>
    <w:p w:rsidR="006F2042" w:rsidRDefault="006F2042" w:rsidP="006F2042">
      <w:pPr>
        <w:rPr>
          <w:bCs/>
          <w:color w:val="000000"/>
          <w:sz w:val="16"/>
          <w:szCs w:val="16"/>
          <w:lang w:val="uk-UA"/>
        </w:rPr>
      </w:pPr>
      <w:bookmarkStart w:id="0" w:name="_GoBack"/>
      <w:bookmarkEnd w:id="0"/>
    </w:p>
    <w:sectPr w:rsidR="006F20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064A7EFA"/>
    <w:lvl w:ilvl="0" w:tplc="9F82DDE6">
      <w:start w:val="1"/>
      <w:numFmt w:val="decimal"/>
      <w:lvlText w:val="%1."/>
      <w:lvlJc w:val="left"/>
    </w:lvl>
    <w:lvl w:ilvl="1" w:tplc="65B422DA">
      <w:numFmt w:val="decimal"/>
      <w:lvlText w:val=""/>
      <w:lvlJc w:val="left"/>
    </w:lvl>
    <w:lvl w:ilvl="2" w:tplc="8D9AC8A2">
      <w:numFmt w:val="decimal"/>
      <w:lvlText w:val=""/>
      <w:lvlJc w:val="left"/>
    </w:lvl>
    <w:lvl w:ilvl="3" w:tplc="7668EA56">
      <w:numFmt w:val="decimal"/>
      <w:lvlText w:val=""/>
      <w:lvlJc w:val="left"/>
    </w:lvl>
    <w:lvl w:ilvl="4" w:tplc="6CB830BE">
      <w:numFmt w:val="decimal"/>
      <w:lvlText w:val=""/>
      <w:lvlJc w:val="left"/>
    </w:lvl>
    <w:lvl w:ilvl="5" w:tplc="48321682">
      <w:numFmt w:val="decimal"/>
      <w:lvlText w:val=""/>
      <w:lvlJc w:val="left"/>
    </w:lvl>
    <w:lvl w:ilvl="6" w:tplc="CBBA424A">
      <w:numFmt w:val="decimal"/>
      <w:lvlText w:val=""/>
      <w:lvlJc w:val="left"/>
    </w:lvl>
    <w:lvl w:ilvl="7" w:tplc="6F9057B2">
      <w:numFmt w:val="decimal"/>
      <w:lvlText w:val=""/>
      <w:lvlJc w:val="left"/>
    </w:lvl>
    <w:lvl w:ilvl="8" w:tplc="AC56D9A0">
      <w:numFmt w:val="decimal"/>
      <w:lvlText w:val=""/>
      <w:lvlJc w:val="left"/>
    </w:lvl>
  </w:abstractNum>
  <w:abstractNum w:abstractNumId="1">
    <w:nsid w:val="00005AF1"/>
    <w:multiLevelType w:val="hybridMultilevel"/>
    <w:tmpl w:val="86EEBD3A"/>
    <w:lvl w:ilvl="0" w:tplc="F6FCD886">
      <w:start w:val="1"/>
      <w:numFmt w:val="bullet"/>
      <w:lvlText w:val="З"/>
      <w:lvlJc w:val="left"/>
    </w:lvl>
    <w:lvl w:ilvl="1" w:tplc="0EC27C22">
      <w:numFmt w:val="decimal"/>
      <w:lvlText w:val=""/>
      <w:lvlJc w:val="left"/>
    </w:lvl>
    <w:lvl w:ilvl="2" w:tplc="8BD83EA4">
      <w:numFmt w:val="decimal"/>
      <w:lvlText w:val=""/>
      <w:lvlJc w:val="left"/>
    </w:lvl>
    <w:lvl w:ilvl="3" w:tplc="9E6E4C28">
      <w:numFmt w:val="decimal"/>
      <w:lvlText w:val=""/>
      <w:lvlJc w:val="left"/>
    </w:lvl>
    <w:lvl w:ilvl="4" w:tplc="3312930E">
      <w:numFmt w:val="decimal"/>
      <w:lvlText w:val=""/>
      <w:lvlJc w:val="left"/>
    </w:lvl>
    <w:lvl w:ilvl="5" w:tplc="FB3CF290">
      <w:numFmt w:val="decimal"/>
      <w:lvlText w:val=""/>
      <w:lvlJc w:val="left"/>
    </w:lvl>
    <w:lvl w:ilvl="6" w:tplc="208A9F4E">
      <w:numFmt w:val="decimal"/>
      <w:lvlText w:val=""/>
      <w:lvlJc w:val="left"/>
    </w:lvl>
    <w:lvl w:ilvl="7" w:tplc="07B87406">
      <w:numFmt w:val="decimal"/>
      <w:lvlText w:val=""/>
      <w:lvlJc w:val="left"/>
    </w:lvl>
    <w:lvl w:ilvl="8" w:tplc="76587A86">
      <w:numFmt w:val="decimal"/>
      <w:lvlText w:val=""/>
      <w:lvlJc w:val="left"/>
    </w:lvl>
  </w:abstractNum>
  <w:abstractNum w:abstractNumId="2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02C"/>
    <w:multiLevelType w:val="hybridMultilevel"/>
    <w:tmpl w:val="67302ED6"/>
    <w:lvl w:ilvl="0" w:tplc="C74C46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425AE3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A55CE"/>
    <w:multiLevelType w:val="hybridMultilevel"/>
    <w:tmpl w:val="755A934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87C07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25510"/>
    <w:multiLevelType w:val="hybridMultilevel"/>
    <w:tmpl w:val="309C1B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3A"/>
    <w:rsid w:val="000423ED"/>
    <w:rsid w:val="0006703A"/>
    <w:rsid w:val="000B42D0"/>
    <w:rsid w:val="002E044E"/>
    <w:rsid w:val="002E7E5F"/>
    <w:rsid w:val="00434B0C"/>
    <w:rsid w:val="00505588"/>
    <w:rsid w:val="00663602"/>
    <w:rsid w:val="006B03BA"/>
    <w:rsid w:val="006F2042"/>
    <w:rsid w:val="0073445C"/>
    <w:rsid w:val="007F47D0"/>
    <w:rsid w:val="008B3FBA"/>
    <w:rsid w:val="008B7200"/>
    <w:rsid w:val="00A25742"/>
    <w:rsid w:val="00B66598"/>
    <w:rsid w:val="00B7084D"/>
    <w:rsid w:val="00CC5CB8"/>
    <w:rsid w:val="00E3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044E"/>
    <w:pPr>
      <w:spacing w:after="0" w:line="240" w:lineRule="auto"/>
    </w:pPr>
    <w:rPr>
      <w:rFonts w:eastAsiaTheme="minorEastAsia"/>
      <w:lang w:val="ru-RU" w:eastAsia="ru-RU"/>
    </w:rPr>
  </w:style>
  <w:style w:type="paragraph" w:styleId="HTML">
    <w:name w:val="HTML Preformatted"/>
    <w:basedOn w:val="a"/>
    <w:link w:val="HTML0"/>
    <w:unhideWhenUsed/>
    <w:rsid w:val="002E0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2E044E"/>
    <w:rPr>
      <w:rFonts w:ascii="Courier New" w:eastAsia="Courier New" w:hAnsi="Courier New" w:cs="Times New Roman"/>
      <w:color w:val="000000"/>
      <w:sz w:val="21"/>
      <w:szCs w:val="21"/>
      <w:lang w:val="ru-RU" w:eastAsia="ru-RU"/>
    </w:rPr>
  </w:style>
  <w:style w:type="paragraph" w:styleId="a5">
    <w:name w:val="Normal (Web)"/>
    <w:basedOn w:val="a"/>
    <w:uiPriority w:val="99"/>
    <w:unhideWhenUsed/>
    <w:rsid w:val="002E044E"/>
    <w:pPr>
      <w:spacing w:before="100" w:beforeAutospacing="1" w:after="100" w:afterAutospacing="1"/>
    </w:pPr>
  </w:style>
  <w:style w:type="character" w:customStyle="1" w:styleId="c6">
    <w:name w:val="c6"/>
    <w:basedOn w:val="a0"/>
    <w:rsid w:val="002E044E"/>
  </w:style>
  <w:style w:type="character" w:customStyle="1" w:styleId="a4">
    <w:name w:val="Без интервала Знак"/>
    <w:link w:val="a3"/>
    <w:uiPriority w:val="1"/>
    <w:rsid w:val="002E044E"/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E0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4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5">
    <w:name w:val="c5"/>
    <w:rsid w:val="00A25742"/>
  </w:style>
  <w:style w:type="character" w:styleId="a8">
    <w:name w:val="Strong"/>
    <w:basedOn w:val="a0"/>
    <w:uiPriority w:val="22"/>
    <w:qFormat/>
    <w:rsid w:val="00B7084D"/>
    <w:rPr>
      <w:b/>
      <w:bCs/>
    </w:rPr>
  </w:style>
  <w:style w:type="paragraph" w:styleId="a9">
    <w:name w:val="List Paragraph"/>
    <w:basedOn w:val="a"/>
    <w:uiPriority w:val="34"/>
    <w:qFormat/>
    <w:rsid w:val="008B3FBA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18</cp:revision>
  <dcterms:created xsi:type="dcterms:W3CDTF">2021-12-02T12:10:00Z</dcterms:created>
  <dcterms:modified xsi:type="dcterms:W3CDTF">2021-12-02T12:36:00Z</dcterms:modified>
</cp:coreProperties>
</file>